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D390D" w14:textId="71980554" w:rsidR="00350176" w:rsidRPr="00EC67E6" w:rsidRDefault="000715CD" w:rsidP="00E40950">
      <w:pPr>
        <w:tabs>
          <w:tab w:val="left" w:pos="720"/>
        </w:tabs>
        <w:spacing w:line="380" w:lineRule="exact"/>
        <w:rPr>
          <w:rFonts w:ascii="Arial" w:hAnsi="Arial" w:cs="Arial"/>
          <w:b/>
          <w:bCs/>
          <w:sz w:val="22"/>
          <w:szCs w:val="22"/>
        </w:rPr>
      </w:pPr>
      <w:r w:rsidRPr="00EC67E6">
        <w:rPr>
          <w:rFonts w:ascii="Arial" w:hAnsi="Arial" w:cs="Arial"/>
          <w:b/>
          <w:bCs/>
          <w:sz w:val="22"/>
          <w:szCs w:val="22"/>
        </w:rPr>
        <w:t xml:space="preserve">Thaivivat Holdings </w:t>
      </w:r>
      <w:r w:rsidR="00350176" w:rsidRPr="00EC67E6">
        <w:rPr>
          <w:rFonts w:ascii="Arial" w:hAnsi="Arial" w:cs="Arial"/>
          <w:b/>
          <w:bCs/>
          <w:sz w:val="22"/>
          <w:szCs w:val="22"/>
        </w:rPr>
        <w:t xml:space="preserve">Public Company Limited </w:t>
      </w:r>
      <w:r w:rsidR="00BE6971" w:rsidRPr="00EC67E6">
        <w:rPr>
          <w:rFonts w:ascii="Arial" w:hAnsi="Arial" w:cs="Arial"/>
          <w:b/>
          <w:bCs/>
          <w:sz w:val="22"/>
          <w:szCs w:val="22"/>
        </w:rPr>
        <w:t>and its subsidiar</w:t>
      </w:r>
      <w:r w:rsidR="00B97B09" w:rsidRPr="00EC67E6">
        <w:rPr>
          <w:rFonts w:ascii="Arial" w:hAnsi="Arial" w:cs="Arial"/>
          <w:b/>
          <w:bCs/>
          <w:sz w:val="22"/>
          <w:szCs w:val="22"/>
        </w:rPr>
        <w:t>ies</w:t>
      </w:r>
    </w:p>
    <w:p w14:paraId="4EC28981" w14:textId="546960FC" w:rsidR="00196684" w:rsidRPr="00EC67E6" w:rsidRDefault="002A4B04" w:rsidP="00E40950">
      <w:pPr>
        <w:tabs>
          <w:tab w:val="left" w:pos="720"/>
        </w:tabs>
        <w:spacing w:line="380" w:lineRule="exact"/>
        <w:rPr>
          <w:rFonts w:ascii="Arial" w:hAnsi="Arial" w:cs="Arial"/>
          <w:b/>
          <w:bCs/>
          <w:sz w:val="22"/>
          <w:szCs w:val="22"/>
        </w:rPr>
      </w:pPr>
      <w:r w:rsidRPr="00EC67E6">
        <w:rPr>
          <w:rFonts w:ascii="Arial" w:hAnsi="Arial" w:cs="Arial"/>
          <w:b/>
          <w:bCs/>
          <w:sz w:val="22"/>
          <w:szCs w:val="22"/>
        </w:rPr>
        <w:t>Condensed n</w:t>
      </w:r>
      <w:r w:rsidR="00196684" w:rsidRPr="00EC67E6">
        <w:rPr>
          <w:rFonts w:ascii="Arial" w:hAnsi="Arial" w:cs="Arial"/>
          <w:b/>
          <w:bCs/>
          <w:sz w:val="22"/>
          <w:szCs w:val="22"/>
        </w:rPr>
        <w:t>otes to interim</w:t>
      </w:r>
      <w:r w:rsidR="00744D04" w:rsidRPr="00EC67E6">
        <w:rPr>
          <w:rFonts w:ascii="Arial" w:hAnsi="Arial" w:cs="Arial"/>
          <w:b/>
          <w:bCs/>
          <w:sz w:val="22"/>
          <w:szCs w:val="22"/>
        </w:rPr>
        <w:t xml:space="preserve"> consolidated</w:t>
      </w:r>
      <w:r w:rsidR="00196684" w:rsidRPr="00EC67E6">
        <w:rPr>
          <w:rFonts w:ascii="Arial" w:hAnsi="Arial" w:cs="Arial"/>
          <w:b/>
          <w:bCs/>
          <w:sz w:val="22"/>
          <w:szCs w:val="22"/>
        </w:rPr>
        <w:t xml:space="preserve"> financial statements</w:t>
      </w:r>
    </w:p>
    <w:p w14:paraId="1821F547" w14:textId="2F608972" w:rsidR="00350176" w:rsidRPr="00EC67E6" w:rsidRDefault="00D96F11" w:rsidP="00E40950">
      <w:pPr>
        <w:tabs>
          <w:tab w:val="left" w:pos="720"/>
        </w:tabs>
        <w:spacing w:line="380" w:lineRule="exact"/>
        <w:rPr>
          <w:rFonts w:ascii="Arial" w:hAnsi="Arial" w:cs="Arial"/>
          <w:b/>
          <w:bCs/>
          <w:sz w:val="22"/>
          <w:szCs w:val="22"/>
        </w:rPr>
      </w:pPr>
      <w:r w:rsidRPr="00EC67E6">
        <w:rPr>
          <w:rFonts w:ascii="Arial" w:hAnsi="Arial" w:cs="Arial"/>
          <w:b/>
          <w:bCs/>
          <w:sz w:val="22"/>
          <w:szCs w:val="22"/>
        </w:rPr>
        <w:t xml:space="preserve">For the three-month </w:t>
      </w:r>
      <w:r w:rsidR="00A45360" w:rsidRPr="00A45360">
        <w:rPr>
          <w:rFonts w:ascii="Arial" w:hAnsi="Arial" w:cs="Arial"/>
          <w:b/>
          <w:bCs/>
          <w:sz w:val="22"/>
          <w:szCs w:val="22"/>
        </w:rPr>
        <w:t xml:space="preserve">and six-month periods ended 30 June </w:t>
      </w:r>
      <w:r w:rsidRPr="00EC67E6">
        <w:rPr>
          <w:rFonts w:ascii="Arial" w:hAnsi="Arial" w:cs="Arial"/>
          <w:b/>
          <w:bCs/>
          <w:sz w:val="22"/>
          <w:szCs w:val="22"/>
        </w:rPr>
        <w:t>2025</w:t>
      </w:r>
    </w:p>
    <w:p w14:paraId="69CB6F58" w14:textId="77777777" w:rsidR="001155E4" w:rsidRPr="00EC67E6" w:rsidRDefault="001155E4" w:rsidP="00BE34FD">
      <w:pPr>
        <w:tabs>
          <w:tab w:val="left" w:pos="360"/>
        </w:tabs>
        <w:spacing w:before="360" w:after="120" w:line="360" w:lineRule="exact"/>
        <w:ind w:left="547" w:hanging="547"/>
        <w:rPr>
          <w:rFonts w:ascii="Arial" w:hAnsi="Arial" w:cs="Arial"/>
          <w:b/>
          <w:bCs/>
          <w:sz w:val="22"/>
          <w:szCs w:val="22"/>
        </w:rPr>
      </w:pPr>
      <w:r w:rsidRPr="00EC67E6">
        <w:rPr>
          <w:rFonts w:ascii="Arial" w:hAnsi="Arial" w:cs="Arial"/>
          <w:b/>
          <w:bCs/>
          <w:sz w:val="22"/>
          <w:szCs w:val="22"/>
        </w:rPr>
        <w:t>1.</w:t>
      </w:r>
      <w:r w:rsidRPr="00EC67E6">
        <w:rPr>
          <w:rFonts w:ascii="Arial" w:hAnsi="Arial" w:cs="Arial"/>
          <w:b/>
          <w:bCs/>
          <w:sz w:val="22"/>
          <w:szCs w:val="22"/>
        </w:rPr>
        <w:tab/>
      </w:r>
      <w:r w:rsidRPr="00EC67E6">
        <w:rPr>
          <w:rFonts w:ascii="Arial" w:hAnsi="Arial" w:cs="Arial"/>
          <w:b/>
          <w:bCs/>
          <w:sz w:val="22"/>
          <w:szCs w:val="22"/>
        </w:rPr>
        <w:tab/>
        <w:t>General information</w:t>
      </w:r>
    </w:p>
    <w:p w14:paraId="3C7B78E8" w14:textId="77777777" w:rsidR="000715CD" w:rsidRPr="00EC67E6" w:rsidRDefault="000715CD" w:rsidP="00BE34FD">
      <w:pPr>
        <w:spacing w:before="120" w:after="120" w:line="360" w:lineRule="exact"/>
        <w:ind w:left="547" w:hanging="547"/>
        <w:jc w:val="thaiDistribute"/>
        <w:rPr>
          <w:rFonts w:ascii="Arial" w:hAnsi="Arial" w:cs="Arial"/>
          <w:b/>
          <w:bCs/>
          <w:sz w:val="22"/>
          <w:szCs w:val="22"/>
        </w:rPr>
      </w:pPr>
      <w:r w:rsidRPr="00EC67E6">
        <w:rPr>
          <w:rFonts w:ascii="Arial" w:hAnsi="Arial" w:cs="Arial"/>
          <w:b/>
          <w:bCs/>
          <w:sz w:val="22"/>
          <w:szCs w:val="22"/>
        </w:rPr>
        <w:t>1.1</w:t>
      </w:r>
      <w:r w:rsidRPr="00EC67E6">
        <w:rPr>
          <w:rFonts w:ascii="Arial" w:hAnsi="Arial" w:cs="Arial"/>
          <w:b/>
          <w:bCs/>
          <w:sz w:val="22"/>
          <w:szCs w:val="22"/>
        </w:rPr>
        <w:tab/>
        <w:t>Company information</w:t>
      </w:r>
    </w:p>
    <w:p w14:paraId="67DA325F" w14:textId="293E22E3" w:rsidR="00BE34FD" w:rsidRPr="00EC67E6" w:rsidRDefault="000715CD" w:rsidP="00BE34FD">
      <w:pPr>
        <w:tabs>
          <w:tab w:val="left" w:pos="360"/>
        </w:tabs>
        <w:spacing w:before="120" w:after="120" w:line="360" w:lineRule="exact"/>
        <w:ind w:left="547" w:hanging="547"/>
        <w:jc w:val="thaiDistribute"/>
        <w:rPr>
          <w:rFonts w:ascii="Arial" w:hAnsi="Arial" w:cs="Arial"/>
          <w:sz w:val="22"/>
          <w:szCs w:val="22"/>
        </w:rPr>
      </w:pPr>
      <w:r w:rsidRPr="00EC67E6">
        <w:rPr>
          <w:rFonts w:ascii="Arial" w:hAnsi="Arial" w:cs="Arial"/>
          <w:sz w:val="22"/>
          <w:szCs w:val="22"/>
          <w:cs/>
        </w:rPr>
        <w:tab/>
      </w:r>
      <w:r w:rsidRPr="00EC67E6">
        <w:rPr>
          <w:rFonts w:ascii="Arial" w:hAnsi="Arial" w:cs="Arial"/>
          <w:sz w:val="22"/>
          <w:szCs w:val="22"/>
          <w:cs/>
        </w:rPr>
        <w:tab/>
      </w:r>
      <w:r w:rsidRPr="00EC67E6">
        <w:rPr>
          <w:rFonts w:ascii="Arial" w:hAnsi="Arial" w:cs="Arial"/>
          <w:sz w:val="22"/>
          <w:szCs w:val="22"/>
        </w:rPr>
        <w:t xml:space="preserve">Thaivivat Holdings Public Company Limited (“the </w:t>
      </w:r>
      <w:r w:rsidR="008467C2">
        <w:rPr>
          <w:rFonts w:ascii="Arial" w:hAnsi="Arial" w:cs="Arial"/>
          <w:sz w:val="22"/>
          <w:szCs w:val="22"/>
        </w:rPr>
        <w:t>Group</w:t>
      </w:r>
      <w:r w:rsidRPr="00EC67E6">
        <w:rPr>
          <w:rFonts w:ascii="Arial" w:hAnsi="Arial" w:cs="Arial"/>
          <w:sz w:val="22"/>
          <w:szCs w:val="22"/>
        </w:rPr>
        <w:t>”) is</w:t>
      </w:r>
      <w:r w:rsidRPr="00EC67E6">
        <w:rPr>
          <w:rFonts w:ascii="Arial" w:hAnsi="Arial" w:cs="Arial"/>
          <w:sz w:val="22"/>
          <w:szCs w:val="22"/>
          <w:cs/>
        </w:rPr>
        <w:t xml:space="preserve"> </w:t>
      </w:r>
      <w:r w:rsidRPr="00EC67E6">
        <w:rPr>
          <w:rFonts w:ascii="Arial" w:hAnsi="Arial" w:cs="Arial"/>
          <w:sz w:val="22"/>
          <w:szCs w:val="22"/>
        </w:rPr>
        <w:t xml:space="preserve">a public company incorporated and domiciled in Thailand. </w:t>
      </w:r>
      <w:r w:rsidR="00F12B71" w:rsidRPr="00EC67E6">
        <w:rPr>
          <w:rFonts w:ascii="Arial" w:hAnsi="Arial" w:cs="Arial"/>
          <w:sz w:val="22"/>
          <w:szCs w:val="22"/>
        </w:rPr>
        <w:t>T</w:t>
      </w:r>
      <w:r w:rsidR="00BE34FD" w:rsidRPr="00EC67E6">
        <w:rPr>
          <w:rFonts w:ascii="Arial" w:hAnsi="Arial" w:cs="Arial"/>
          <w:sz w:val="22"/>
          <w:szCs w:val="22"/>
        </w:rPr>
        <w:t xml:space="preserve">he </w:t>
      </w:r>
      <w:r w:rsidR="008467C2">
        <w:rPr>
          <w:rFonts w:ascii="Arial" w:hAnsi="Arial" w:cs="Arial"/>
          <w:sz w:val="22"/>
          <w:szCs w:val="22"/>
        </w:rPr>
        <w:t>Group</w:t>
      </w:r>
      <w:r w:rsidR="00BE34FD" w:rsidRPr="00EC67E6">
        <w:rPr>
          <w:rFonts w:ascii="Arial" w:hAnsi="Arial" w:cs="Arial"/>
          <w:sz w:val="22"/>
          <w:szCs w:val="22"/>
        </w:rPr>
        <w:t xml:space="preserve"> has MAFAM Co., Ltd. </w:t>
      </w:r>
      <w:r w:rsidR="00144031" w:rsidRPr="00EC67E6">
        <w:rPr>
          <w:rFonts w:ascii="Arial" w:hAnsi="Arial" w:cs="Arial"/>
          <w:sz w:val="22"/>
          <w:szCs w:val="22"/>
        </w:rPr>
        <w:t>w</w:t>
      </w:r>
      <w:r w:rsidR="00BE34FD" w:rsidRPr="00EC67E6">
        <w:rPr>
          <w:rFonts w:ascii="Arial" w:hAnsi="Arial" w:cs="Arial"/>
          <w:sz w:val="22"/>
          <w:szCs w:val="22"/>
        </w:rPr>
        <w:t>hich was incorporate</w:t>
      </w:r>
      <w:r w:rsidR="00144031" w:rsidRPr="00EC67E6">
        <w:rPr>
          <w:rFonts w:ascii="Arial" w:hAnsi="Arial" w:cs="Arial"/>
          <w:sz w:val="22"/>
          <w:szCs w:val="22"/>
        </w:rPr>
        <w:t>d</w:t>
      </w:r>
      <w:r w:rsidR="00BE34FD" w:rsidRPr="00EC67E6">
        <w:rPr>
          <w:rFonts w:ascii="Arial" w:hAnsi="Arial" w:cs="Arial"/>
          <w:sz w:val="22"/>
          <w:szCs w:val="22"/>
        </w:rPr>
        <w:t xml:space="preserve"> in Thailand, held 48.59 percent of the issued and paid-up share capital of the </w:t>
      </w:r>
      <w:r w:rsidR="00ED146B">
        <w:rPr>
          <w:rFonts w:ascii="Arial" w:hAnsi="Arial" w:cs="Arial"/>
          <w:sz w:val="22"/>
          <w:szCs w:val="22"/>
        </w:rPr>
        <w:t>Group</w:t>
      </w:r>
      <w:r w:rsidR="00BE34FD" w:rsidRPr="00EC67E6">
        <w:rPr>
          <w:rFonts w:ascii="Arial" w:hAnsi="Arial" w:cs="Arial"/>
          <w:sz w:val="22"/>
          <w:szCs w:val="22"/>
        </w:rPr>
        <w:t xml:space="preserve">. </w:t>
      </w:r>
    </w:p>
    <w:p w14:paraId="01F79D50" w14:textId="7A1769C2" w:rsidR="004729FE" w:rsidRPr="00EC67E6" w:rsidRDefault="00BE34FD" w:rsidP="00761BA8">
      <w:pPr>
        <w:tabs>
          <w:tab w:val="left" w:pos="360"/>
        </w:tabs>
        <w:spacing w:before="120" w:after="120" w:line="360" w:lineRule="exact"/>
        <w:ind w:left="547" w:hanging="547"/>
        <w:jc w:val="thaiDistribute"/>
        <w:rPr>
          <w:rFonts w:ascii="Arial" w:hAnsi="Arial" w:cs="Arial"/>
          <w:sz w:val="22"/>
          <w:szCs w:val="22"/>
        </w:rPr>
      </w:pPr>
      <w:r w:rsidRPr="00EC67E6">
        <w:rPr>
          <w:rFonts w:ascii="Arial" w:hAnsi="Arial" w:cs="Arial"/>
          <w:sz w:val="22"/>
          <w:szCs w:val="22"/>
        </w:rPr>
        <w:tab/>
      </w:r>
      <w:r w:rsidR="00F12B71" w:rsidRPr="00EC67E6">
        <w:rPr>
          <w:rFonts w:ascii="Arial" w:hAnsi="Arial" w:cs="Arial"/>
          <w:sz w:val="22"/>
          <w:szCs w:val="22"/>
        </w:rPr>
        <w:tab/>
      </w:r>
      <w:r w:rsidR="000715CD" w:rsidRPr="00EC67E6">
        <w:rPr>
          <w:rFonts w:ascii="Arial" w:hAnsi="Arial" w:cs="Arial"/>
          <w:sz w:val="22"/>
          <w:szCs w:val="22"/>
        </w:rPr>
        <w:t xml:space="preserve">The </w:t>
      </w:r>
      <w:r w:rsidR="00ED146B">
        <w:rPr>
          <w:rFonts w:ascii="Arial" w:hAnsi="Arial" w:cs="Arial"/>
          <w:sz w:val="22"/>
          <w:szCs w:val="22"/>
        </w:rPr>
        <w:t>Group</w:t>
      </w:r>
      <w:r w:rsidR="000715CD" w:rsidRPr="00EC67E6">
        <w:rPr>
          <w:rFonts w:ascii="Arial" w:hAnsi="Arial" w:cs="Arial"/>
          <w:sz w:val="22"/>
          <w:szCs w:val="22"/>
        </w:rPr>
        <w:t xml:space="preserve"> is principally engaged in investment in</w:t>
      </w:r>
      <w:r w:rsidR="003262FA">
        <w:rPr>
          <w:rFonts w:ascii="Arial" w:hAnsi="Arial" w:cs="Arial"/>
          <w:sz w:val="22"/>
          <w:szCs w:val="22"/>
        </w:rPr>
        <w:t xml:space="preserve"> insurance business companies and</w:t>
      </w:r>
      <w:r w:rsidR="000715CD" w:rsidRPr="00EC67E6">
        <w:rPr>
          <w:rFonts w:ascii="Arial" w:hAnsi="Arial" w:cs="Arial"/>
          <w:sz w:val="22"/>
          <w:szCs w:val="22"/>
        </w:rPr>
        <w:t xml:space="preserve"> other compan</w:t>
      </w:r>
      <w:r w:rsidR="00A13674" w:rsidRPr="00EC67E6">
        <w:rPr>
          <w:rFonts w:ascii="Arial" w:hAnsi="Arial" w:cs="Arial"/>
          <w:sz w:val="22"/>
          <w:szCs w:val="22"/>
        </w:rPr>
        <w:t>ies</w:t>
      </w:r>
      <w:r w:rsidR="000715CD" w:rsidRPr="00EC67E6">
        <w:rPr>
          <w:rFonts w:ascii="Arial" w:hAnsi="Arial" w:cs="Arial"/>
          <w:sz w:val="22"/>
          <w:szCs w:val="22"/>
        </w:rPr>
        <w:t xml:space="preserve">. The registered office of the </w:t>
      </w:r>
      <w:r w:rsidR="00ED146B">
        <w:rPr>
          <w:rFonts w:ascii="Arial" w:hAnsi="Arial" w:cs="Arial"/>
          <w:sz w:val="22"/>
          <w:szCs w:val="22"/>
        </w:rPr>
        <w:t>Group</w:t>
      </w:r>
      <w:r w:rsidR="000715CD" w:rsidRPr="00EC67E6">
        <w:rPr>
          <w:rFonts w:ascii="Arial" w:hAnsi="Arial" w:cs="Arial"/>
          <w:sz w:val="22"/>
          <w:szCs w:val="22"/>
        </w:rPr>
        <w:t xml:space="preserve"> is at 71 Dindaeng Road, Samsen Nai, Phayathai, Bangkok.</w:t>
      </w:r>
    </w:p>
    <w:p w14:paraId="40B5CD55" w14:textId="4551E297" w:rsidR="00033A6D" w:rsidRPr="00EC67E6" w:rsidRDefault="009B3464" w:rsidP="00E40950">
      <w:pPr>
        <w:spacing w:before="120" w:after="120" w:line="380" w:lineRule="exact"/>
        <w:ind w:left="547" w:hanging="547"/>
        <w:jc w:val="thaiDistribute"/>
        <w:rPr>
          <w:rFonts w:ascii="Arial" w:hAnsi="Arial" w:cs="Arial"/>
          <w:b/>
          <w:bCs/>
          <w:sz w:val="22"/>
          <w:szCs w:val="22"/>
        </w:rPr>
      </w:pPr>
      <w:r w:rsidRPr="00EC67E6">
        <w:rPr>
          <w:rFonts w:ascii="Arial" w:hAnsi="Arial" w:cs="Arial"/>
          <w:b/>
          <w:bCs/>
          <w:sz w:val="22"/>
          <w:szCs w:val="22"/>
        </w:rPr>
        <w:t>1</w:t>
      </w:r>
      <w:r w:rsidR="00033A6D" w:rsidRPr="00EC67E6">
        <w:rPr>
          <w:rFonts w:ascii="Arial" w:hAnsi="Arial" w:cs="Arial"/>
          <w:b/>
          <w:bCs/>
          <w:sz w:val="22"/>
          <w:szCs w:val="22"/>
        </w:rPr>
        <w:t>.</w:t>
      </w:r>
      <w:r w:rsidR="00761BA8" w:rsidRPr="00EC67E6">
        <w:rPr>
          <w:rFonts w:ascii="Arial" w:hAnsi="Arial" w:cs="Arial"/>
          <w:b/>
          <w:bCs/>
          <w:sz w:val="22"/>
          <w:szCs w:val="22"/>
        </w:rPr>
        <w:t>2</w:t>
      </w:r>
      <w:r w:rsidR="00033A6D" w:rsidRPr="00EC67E6">
        <w:rPr>
          <w:rFonts w:ascii="Arial" w:hAnsi="Arial" w:cs="Arial"/>
          <w:b/>
          <w:bCs/>
          <w:sz w:val="22"/>
          <w:szCs w:val="22"/>
        </w:rPr>
        <w:tab/>
        <w:t xml:space="preserve">Basis for preparation of the interim financial </w:t>
      </w:r>
      <w:bookmarkStart w:id="0" w:name="_Hlk180399705"/>
      <w:r w:rsidR="002A4B04" w:rsidRPr="00EC67E6">
        <w:rPr>
          <w:rFonts w:ascii="Arial" w:hAnsi="Arial" w:cs="Arial"/>
          <w:b/>
          <w:bCs/>
          <w:sz w:val="22"/>
          <w:szCs w:val="22"/>
        </w:rPr>
        <w:t>statements</w:t>
      </w:r>
      <w:bookmarkEnd w:id="0"/>
    </w:p>
    <w:p w14:paraId="19930934" w14:textId="491B166A" w:rsidR="004F54BA" w:rsidRPr="00EC67E6" w:rsidRDefault="004F54BA" w:rsidP="00E40950">
      <w:pPr>
        <w:tabs>
          <w:tab w:val="left" w:pos="360"/>
        </w:tabs>
        <w:spacing w:before="120" w:after="120" w:line="380" w:lineRule="exact"/>
        <w:ind w:left="547" w:hanging="547"/>
        <w:jc w:val="thaiDistribute"/>
        <w:rPr>
          <w:rFonts w:ascii="Arial" w:hAnsi="Arial" w:cs="Arial"/>
          <w:sz w:val="22"/>
          <w:szCs w:val="22"/>
        </w:rPr>
      </w:pPr>
      <w:r w:rsidRPr="00EC67E6">
        <w:rPr>
          <w:rFonts w:ascii="Arial" w:hAnsi="Arial" w:cs="Arial"/>
          <w:sz w:val="22"/>
          <w:szCs w:val="22"/>
          <w:cs/>
        </w:rPr>
        <w:tab/>
      </w:r>
      <w:r w:rsidRPr="00EC67E6">
        <w:rPr>
          <w:rFonts w:ascii="Arial" w:hAnsi="Arial" w:cs="Arial"/>
          <w:sz w:val="22"/>
          <w:szCs w:val="22"/>
          <w:cs/>
        </w:rPr>
        <w:tab/>
      </w:r>
      <w:r w:rsidR="00EC3180" w:rsidRPr="00EC67E6">
        <w:rPr>
          <w:rFonts w:ascii="Arial" w:hAnsi="Arial" w:cs="Arial"/>
          <w:sz w:val="22"/>
          <w:szCs w:val="22"/>
        </w:rPr>
        <w:t>Th</w:t>
      </w:r>
      <w:r w:rsidR="002A4B04" w:rsidRPr="00EC67E6">
        <w:rPr>
          <w:rFonts w:ascii="Arial" w:hAnsi="Arial" w:cs="Arial"/>
          <w:sz w:val="22"/>
          <w:szCs w:val="22"/>
        </w:rPr>
        <w:t>ese</w:t>
      </w:r>
      <w:r w:rsidR="00EC3180" w:rsidRPr="00EC67E6">
        <w:rPr>
          <w:rFonts w:ascii="Arial" w:hAnsi="Arial" w:cs="Arial"/>
          <w:sz w:val="22"/>
          <w:szCs w:val="22"/>
        </w:rPr>
        <w:t xml:space="preserve"> interim financial </w:t>
      </w:r>
      <w:r w:rsidR="002A4B04" w:rsidRPr="00EC67E6">
        <w:rPr>
          <w:rFonts w:ascii="Arial" w:hAnsi="Arial" w:cs="Arial"/>
          <w:sz w:val="22"/>
          <w:szCs w:val="22"/>
        </w:rPr>
        <w:t>statements are</w:t>
      </w:r>
      <w:r w:rsidR="00BE6971" w:rsidRPr="00EC67E6">
        <w:rPr>
          <w:rFonts w:ascii="Arial" w:hAnsi="Arial" w:cs="Arial"/>
          <w:sz w:val="22"/>
          <w:szCs w:val="22"/>
        </w:rPr>
        <w:t xml:space="preserve"> prepared in accordance with Thai Accounting Standard No. 34 Interim Financial Reporting, with the </w:t>
      </w:r>
      <w:r w:rsidR="00ED146B">
        <w:rPr>
          <w:rFonts w:ascii="Arial" w:hAnsi="Arial" w:cs="Arial"/>
          <w:sz w:val="22"/>
          <w:szCs w:val="22"/>
        </w:rPr>
        <w:t>Group</w:t>
      </w:r>
      <w:r w:rsidR="00BE6971" w:rsidRPr="00EC67E6">
        <w:rPr>
          <w:rFonts w:ascii="Arial" w:hAnsi="Arial" w:cs="Arial"/>
          <w:sz w:val="22"/>
          <w:szCs w:val="22"/>
        </w:rPr>
        <w:t xml:space="preserve"> present</w:t>
      </w:r>
      <w:r w:rsidR="002A4B04" w:rsidRPr="00EC67E6">
        <w:rPr>
          <w:rFonts w:ascii="Arial" w:hAnsi="Arial" w:cs="Arial"/>
          <w:sz w:val="22"/>
          <w:szCs w:val="22"/>
        </w:rPr>
        <w:t>ing</w:t>
      </w:r>
      <w:r w:rsidR="00BE6971" w:rsidRPr="00EC67E6">
        <w:rPr>
          <w:rFonts w:ascii="Arial" w:hAnsi="Arial" w:cs="Arial"/>
          <w:sz w:val="22"/>
          <w:szCs w:val="22"/>
        </w:rPr>
        <w:t xml:space="preserve"> condensed interim financial </w:t>
      </w:r>
      <w:r w:rsidR="002A4B04" w:rsidRPr="00EC67E6">
        <w:rPr>
          <w:rFonts w:ascii="Arial" w:hAnsi="Arial" w:cs="Arial"/>
          <w:sz w:val="22"/>
          <w:szCs w:val="22"/>
        </w:rPr>
        <w:t>statements</w:t>
      </w:r>
      <w:r w:rsidR="00BE6971" w:rsidRPr="00EC67E6">
        <w:rPr>
          <w:rFonts w:ascii="Arial" w:hAnsi="Arial" w:cs="Arial"/>
          <w:sz w:val="22"/>
          <w:szCs w:val="22"/>
        </w:rPr>
        <w:t xml:space="preserve">. </w:t>
      </w:r>
      <w:r w:rsidR="002A4B04" w:rsidRPr="00EC67E6">
        <w:rPr>
          <w:rFonts w:ascii="Arial" w:hAnsi="Arial" w:cs="Arial"/>
          <w:sz w:val="22"/>
          <w:szCs w:val="22"/>
        </w:rPr>
        <w:t>T</w:t>
      </w:r>
      <w:r w:rsidR="00BE6971" w:rsidRPr="00EC67E6">
        <w:rPr>
          <w:rFonts w:ascii="Arial" w:hAnsi="Arial" w:cs="Arial"/>
          <w:sz w:val="22"/>
          <w:szCs w:val="22"/>
        </w:rPr>
        <w:t xml:space="preserve">he </w:t>
      </w:r>
      <w:r w:rsidR="00ED146B">
        <w:rPr>
          <w:rFonts w:ascii="Arial" w:hAnsi="Arial" w:cs="Arial"/>
          <w:sz w:val="22"/>
          <w:szCs w:val="22"/>
        </w:rPr>
        <w:t>Group</w:t>
      </w:r>
      <w:r w:rsidR="00BE6971" w:rsidRPr="00EC67E6">
        <w:rPr>
          <w:rFonts w:ascii="Arial" w:hAnsi="Arial" w:cs="Arial"/>
          <w:sz w:val="22"/>
          <w:szCs w:val="22"/>
        </w:rPr>
        <w:t xml:space="preserve"> has presented the statements of financial position, comprehensive income, changes in equity, and cash flows in the same format as that used for the annual financial statements</w:t>
      </w:r>
      <w:r w:rsidR="002A4B04" w:rsidRPr="00EC67E6">
        <w:rPr>
          <w:rFonts w:ascii="Arial" w:hAnsi="Arial" w:cs="Arial"/>
          <w:sz w:val="22"/>
          <w:szCs w:val="22"/>
        </w:rPr>
        <w:t xml:space="preserve"> and has presented notes to interim financial statements on a condensed basis,</w:t>
      </w:r>
      <w:r w:rsidR="00BE6971" w:rsidRPr="00EC67E6">
        <w:rPr>
          <w:rFonts w:ascii="Arial" w:hAnsi="Arial" w:cs="Arial"/>
          <w:sz w:val="22"/>
          <w:szCs w:val="22"/>
          <w:cs/>
        </w:rPr>
        <w:t xml:space="preserve"> </w:t>
      </w:r>
      <w:r w:rsidRPr="00EC67E6">
        <w:rPr>
          <w:rFonts w:ascii="Arial" w:hAnsi="Arial" w:cs="Arial"/>
          <w:sz w:val="22"/>
          <w:szCs w:val="22"/>
        </w:rPr>
        <w:t xml:space="preserve">and in accordance with the format of financial statements specified in the Notification of the Office of Insurance Commission (“OIC”) regarding criteria, procedures, conditions and terms for preparation and submission of financial statements of </w:t>
      </w:r>
      <w:r w:rsidR="005D55BE" w:rsidRPr="00EC67E6">
        <w:rPr>
          <w:rFonts w:ascii="Arial" w:hAnsi="Arial" w:cs="Arial"/>
          <w:sz w:val="22"/>
          <w:szCs w:val="22"/>
        </w:rPr>
        <w:t>non-life insurance companies  B.E. 256</w:t>
      </w:r>
      <w:r w:rsidR="003F2DE1" w:rsidRPr="00EC67E6">
        <w:rPr>
          <w:rFonts w:ascii="Arial" w:hAnsi="Arial" w:cs="Arial"/>
          <w:sz w:val="22"/>
          <w:szCs w:val="22"/>
        </w:rPr>
        <w:t>6</w:t>
      </w:r>
      <w:r w:rsidR="005D55BE" w:rsidRPr="00EC67E6">
        <w:rPr>
          <w:rFonts w:ascii="Arial" w:hAnsi="Arial" w:cs="Arial"/>
          <w:sz w:val="22"/>
          <w:szCs w:val="22"/>
        </w:rPr>
        <w:t xml:space="preserve"> dated </w:t>
      </w:r>
      <w:r w:rsidR="003F2DE1" w:rsidRPr="00EC67E6">
        <w:rPr>
          <w:rFonts w:ascii="Arial" w:hAnsi="Arial" w:cs="Arial"/>
          <w:sz w:val="22"/>
          <w:szCs w:val="22"/>
        </w:rPr>
        <w:t>8 February 2023</w:t>
      </w:r>
      <w:r w:rsidR="005D55BE" w:rsidRPr="00EC67E6">
        <w:rPr>
          <w:rFonts w:ascii="Arial" w:hAnsi="Arial" w:cs="Arial"/>
          <w:sz w:val="22"/>
          <w:szCs w:val="22"/>
        </w:rPr>
        <w:t>.</w:t>
      </w:r>
      <w:r w:rsidR="00761BA8" w:rsidRPr="00EC67E6">
        <w:rPr>
          <w:rFonts w:ascii="Arial" w:hAnsi="Arial" w:cs="Arial"/>
          <w:sz w:val="22"/>
          <w:szCs w:val="22"/>
        </w:rPr>
        <w:t xml:space="preserve"> </w:t>
      </w:r>
      <w:r w:rsidR="00761BA8" w:rsidRPr="00EC67E6">
        <w:rPr>
          <w:rFonts w:ascii="Arial" w:eastAsia="Arial Unicode MS" w:hAnsi="Arial" w:cs="Arial"/>
          <w:sz w:val="22"/>
          <w:szCs w:val="22"/>
        </w:rPr>
        <w:t>This is because most of the accounting items presented in the consolidated financial statements arise from the insurance business operations.</w:t>
      </w:r>
    </w:p>
    <w:p w14:paraId="5540BFDB" w14:textId="62ECF008" w:rsidR="00033A6D" w:rsidRPr="00EC67E6" w:rsidRDefault="000715CD" w:rsidP="00F12B71">
      <w:pPr>
        <w:tabs>
          <w:tab w:val="left" w:pos="360"/>
        </w:tabs>
        <w:spacing w:before="120" w:after="120" w:line="380" w:lineRule="exact"/>
        <w:ind w:left="547" w:hanging="547"/>
        <w:jc w:val="thaiDistribute"/>
        <w:rPr>
          <w:rFonts w:ascii="Arial" w:hAnsi="Arial" w:cs="Arial"/>
          <w:sz w:val="22"/>
          <w:szCs w:val="22"/>
        </w:rPr>
      </w:pPr>
      <w:r w:rsidRPr="00EC67E6">
        <w:rPr>
          <w:rFonts w:ascii="Arial" w:hAnsi="Arial" w:cs="Arial"/>
          <w:sz w:val="22"/>
          <w:szCs w:val="22"/>
        </w:rPr>
        <w:tab/>
      </w:r>
      <w:r w:rsidRPr="00EC67E6">
        <w:rPr>
          <w:rFonts w:ascii="Arial" w:hAnsi="Arial" w:cs="Arial"/>
          <w:sz w:val="22"/>
          <w:szCs w:val="22"/>
        </w:rPr>
        <w:tab/>
      </w:r>
      <w:r w:rsidR="005B7785" w:rsidRPr="00EC67E6">
        <w:rPr>
          <w:rFonts w:ascii="Arial" w:hAnsi="Arial" w:cs="Arial"/>
          <w:sz w:val="22"/>
          <w:szCs w:val="22"/>
        </w:rPr>
        <w:t>Th</w:t>
      </w:r>
      <w:r w:rsidR="002A4B04" w:rsidRPr="00EC67E6">
        <w:rPr>
          <w:rFonts w:ascii="Arial" w:hAnsi="Arial" w:cs="Arial"/>
          <w:sz w:val="22"/>
          <w:szCs w:val="22"/>
        </w:rPr>
        <w:t>e</w:t>
      </w:r>
      <w:r w:rsidR="004F54BA" w:rsidRPr="00EC67E6">
        <w:rPr>
          <w:rFonts w:ascii="Arial" w:hAnsi="Arial" w:cs="Arial"/>
          <w:sz w:val="22"/>
          <w:szCs w:val="22"/>
        </w:rPr>
        <w:t xml:space="preserve"> interim financial </w:t>
      </w:r>
      <w:r w:rsidR="002A4B04" w:rsidRPr="00EC67E6">
        <w:rPr>
          <w:rFonts w:ascii="Arial" w:hAnsi="Arial" w:cs="Arial"/>
          <w:sz w:val="22"/>
          <w:szCs w:val="22"/>
        </w:rPr>
        <w:t>statements are</w:t>
      </w:r>
      <w:r w:rsidR="004F54BA" w:rsidRPr="00EC67E6">
        <w:rPr>
          <w:rFonts w:ascii="Arial" w:hAnsi="Arial" w:cs="Arial"/>
          <w:sz w:val="22"/>
          <w:szCs w:val="22"/>
        </w:rPr>
        <w:t xml:space="preserve"> intended to provide information additional to that included in the latest annual financial statements. Accordingly, </w:t>
      </w:r>
      <w:r w:rsidR="002A4B04" w:rsidRPr="00EC67E6">
        <w:rPr>
          <w:rFonts w:ascii="Arial" w:hAnsi="Arial" w:cs="Arial"/>
          <w:sz w:val="22"/>
          <w:szCs w:val="22"/>
        </w:rPr>
        <w:t>they</w:t>
      </w:r>
      <w:r w:rsidR="004F54BA" w:rsidRPr="00EC67E6">
        <w:rPr>
          <w:rFonts w:ascii="Arial" w:hAnsi="Arial" w:cs="Arial"/>
          <w:sz w:val="22"/>
          <w:szCs w:val="22"/>
        </w:rPr>
        <w:t xml:space="preserve"> focus on new activities, events and circumstances so as not to duplicate information previously reported. </w:t>
      </w:r>
      <w:r w:rsidR="005B7785" w:rsidRPr="00EC67E6">
        <w:rPr>
          <w:rFonts w:ascii="Arial" w:hAnsi="Arial" w:cs="Arial"/>
          <w:sz w:val="22"/>
          <w:szCs w:val="22"/>
        </w:rPr>
        <w:t>Th</w:t>
      </w:r>
      <w:r w:rsidR="002A4B04" w:rsidRPr="00EC67E6">
        <w:rPr>
          <w:rFonts w:ascii="Arial" w:hAnsi="Arial" w:cs="Arial"/>
          <w:sz w:val="22"/>
          <w:szCs w:val="22"/>
        </w:rPr>
        <w:t>ese</w:t>
      </w:r>
      <w:r w:rsidR="004F54BA" w:rsidRPr="00EC67E6">
        <w:rPr>
          <w:rFonts w:ascii="Arial" w:hAnsi="Arial" w:cs="Arial"/>
          <w:sz w:val="22"/>
          <w:szCs w:val="22"/>
        </w:rPr>
        <w:t xml:space="preserve"> interim financial </w:t>
      </w:r>
      <w:r w:rsidR="002A4B04" w:rsidRPr="00EC67E6">
        <w:rPr>
          <w:rFonts w:ascii="Arial" w:hAnsi="Arial" w:cs="Arial"/>
          <w:sz w:val="22"/>
          <w:szCs w:val="22"/>
        </w:rPr>
        <w:t xml:space="preserve">statements </w:t>
      </w:r>
      <w:r w:rsidR="004F54BA" w:rsidRPr="00EC67E6">
        <w:rPr>
          <w:rFonts w:ascii="Arial" w:hAnsi="Arial" w:cs="Arial"/>
          <w:sz w:val="22"/>
          <w:szCs w:val="22"/>
        </w:rPr>
        <w:t>should therefore be read in conjunction with the latest annual financial statements</w:t>
      </w:r>
      <w:r w:rsidR="00F05406" w:rsidRPr="00EC67E6">
        <w:rPr>
          <w:rFonts w:ascii="Arial" w:hAnsi="Arial" w:cs="Arial"/>
          <w:sz w:val="22"/>
          <w:szCs w:val="22"/>
        </w:rPr>
        <w:t>.</w:t>
      </w:r>
    </w:p>
    <w:p w14:paraId="300D088E" w14:textId="65204193" w:rsidR="00033A6D" w:rsidRPr="00EC67E6" w:rsidRDefault="00811174" w:rsidP="00E40950">
      <w:pPr>
        <w:tabs>
          <w:tab w:val="left" w:pos="360"/>
        </w:tabs>
        <w:spacing w:before="120" w:after="120" w:line="380" w:lineRule="exact"/>
        <w:ind w:left="547" w:hanging="547"/>
        <w:jc w:val="thaiDistribute"/>
        <w:rPr>
          <w:rFonts w:ascii="Arial" w:hAnsi="Arial" w:cs="Arial"/>
          <w:sz w:val="22"/>
          <w:szCs w:val="22"/>
        </w:rPr>
      </w:pPr>
      <w:r w:rsidRPr="00EC67E6">
        <w:rPr>
          <w:rFonts w:ascii="Arial" w:hAnsi="Arial" w:cs="Arial"/>
          <w:sz w:val="22"/>
          <w:szCs w:val="22"/>
        </w:rPr>
        <w:tab/>
      </w:r>
      <w:r w:rsidR="00CE3F70" w:rsidRPr="00EC67E6">
        <w:rPr>
          <w:rFonts w:ascii="Arial" w:hAnsi="Arial" w:cs="Arial"/>
          <w:sz w:val="22"/>
          <w:szCs w:val="22"/>
        </w:rPr>
        <w:tab/>
      </w:r>
      <w:r w:rsidR="00033A6D" w:rsidRPr="00EC67E6">
        <w:rPr>
          <w:rFonts w:ascii="Arial" w:hAnsi="Arial" w:cs="Arial"/>
          <w:sz w:val="22"/>
          <w:szCs w:val="22"/>
        </w:rPr>
        <w:t xml:space="preserve">The interim financial </w:t>
      </w:r>
      <w:r w:rsidR="002A4B04" w:rsidRPr="00EC67E6">
        <w:rPr>
          <w:rFonts w:ascii="Arial" w:hAnsi="Arial" w:cs="Arial"/>
          <w:sz w:val="22"/>
          <w:szCs w:val="22"/>
        </w:rPr>
        <w:t xml:space="preserve">statements </w:t>
      </w:r>
      <w:r w:rsidR="00033A6D" w:rsidRPr="00EC67E6">
        <w:rPr>
          <w:rFonts w:ascii="Arial" w:hAnsi="Arial" w:cs="Arial"/>
          <w:sz w:val="22"/>
          <w:szCs w:val="22"/>
        </w:rPr>
        <w:t xml:space="preserve">in Thai language </w:t>
      </w:r>
      <w:r w:rsidR="002A4B04" w:rsidRPr="00EC67E6">
        <w:rPr>
          <w:rFonts w:ascii="Arial" w:hAnsi="Arial" w:cs="Arial"/>
          <w:sz w:val="22"/>
          <w:szCs w:val="22"/>
        </w:rPr>
        <w:t>are</w:t>
      </w:r>
      <w:r w:rsidR="00033A6D" w:rsidRPr="00EC67E6">
        <w:rPr>
          <w:rFonts w:ascii="Arial" w:hAnsi="Arial" w:cs="Arial"/>
          <w:sz w:val="22"/>
          <w:szCs w:val="22"/>
        </w:rPr>
        <w:t xml:space="preserve"> the official statutory financial </w:t>
      </w:r>
      <w:r w:rsidR="002A4B04" w:rsidRPr="00EC67E6">
        <w:rPr>
          <w:rFonts w:ascii="Arial" w:hAnsi="Arial" w:cs="Arial"/>
          <w:sz w:val="22"/>
          <w:szCs w:val="22"/>
        </w:rPr>
        <w:t xml:space="preserve">statements </w:t>
      </w:r>
      <w:r w:rsidR="00033A6D" w:rsidRPr="00EC67E6">
        <w:rPr>
          <w:rFonts w:ascii="Arial" w:hAnsi="Arial" w:cs="Arial"/>
          <w:sz w:val="22"/>
          <w:szCs w:val="22"/>
        </w:rPr>
        <w:t xml:space="preserve">of the </w:t>
      </w:r>
      <w:r w:rsidR="00D43726">
        <w:rPr>
          <w:rFonts w:ascii="Arial" w:hAnsi="Arial" w:cs="Arial"/>
          <w:sz w:val="22"/>
          <w:szCs w:val="22"/>
        </w:rPr>
        <w:t>Group</w:t>
      </w:r>
      <w:r w:rsidR="00033A6D" w:rsidRPr="00EC67E6">
        <w:rPr>
          <w:rFonts w:ascii="Arial" w:hAnsi="Arial" w:cs="Arial"/>
          <w:sz w:val="22"/>
          <w:szCs w:val="22"/>
        </w:rPr>
        <w:t xml:space="preserve">. The interim financial </w:t>
      </w:r>
      <w:r w:rsidR="002A4B04" w:rsidRPr="00EC67E6">
        <w:rPr>
          <w:rFonts w:ascii="Arial" w:hAnsi="Arial" w:cs="Arial"/>
          <w:sz w:val="22"/>
          <w:szCs w:val="22"/>
        </w:rPr>
        <w:t xml:space="preserve">statements </w:t>
      </w:r>
      <w:r w:rsidR="00033A6D" w:rsidRPr="00EC67E6">
        <w:rPr>
          <w:rFonts w:ascii="Arial" w:hAnsi="Arial" w:cs="Arial"/>
          <w:sz w:val="22"/>
          <w:szCs w:val="22"/>
        </w:rPr>
        <w:t>in English language ha</w:t>
      </w:r>
      <w:r w:rsidR="002A4B04" w:rsidRPr="00EC67E6">
        <w:rPr>
          <w:rFonts w:ascii="Arial" w:hAnsi="Arial" w:cs="Arial"/>
          <w:sz w:val="22"/>
          <w:szCs w:val="22"/>
        </w:rPr>
        <w:t>ve</w:t>
      </w:r>
      <w:r w:rsidR="00033A6D" w:rsidRPr="00EC67E6">
        <w:rPr>
          <w:rFonts w:ascii="Arial" w:hAnsi="Arial" w:cs="Arial"/>
          <w:sz w:val="22"/>
          <w:szCs w:val="22"/>
        </w:rPr>
        <w:t xml:space="preserve"> been translated from the Thai language interim financial </w:t>
      </w:r>
      <w:r w:rsidR="002A4B04" w:rsidRPr="00EC67E6">
        <w:rPr>
          <w:rFonts w:ascii="Arial" w:hAnsi="Arial" w:cs="Arial"/>
          <w:sz w:val="22"/>
          <w:szCs w:val="22"/>
        </w:rPr>
        <w:t>statements</w:t>
      </w:r>
      <w:r w:rsidR="00033A6D" w:rsidRPr="00EC67E6">
        <w:rPr>
          <w:rFonts w:ascii="Arial" w:hAnsi="Arial" w:cs="Arial"/>
          <w:sz w:val="22"/>
          <w:szCs w:val="22"/>
        </w:rPr>
        <w:t>.</w:t>
      </w:r>
    </w:p>
    <w:p w14:paraId="47BAE929" w14:textId="77777777" w:rsidR="004C5673" w:rsidRDefault="004C5673">
      <w:pPr>
        <w:overflowPunct/>
        <w:autoSpaceDE/>
        <w:autoSpaceDN/>
        <w:adjustRightInd/>
        <w:textAlignment w:val="auto"/>
        <w:rPr>
          <w:rFonts w:ascii="Arial" w:hAnsi="Arial" w:cs="Arial"/>
          <w:b/>
          <w:bCs/>
          <w:sz w:val="22"/>
          <w:szCs w:val="22"/>
          <w:highlight w:val="yellow"/>
        </w:rPr>
      </w:pPr>
      <w:r>
        <w:rPr>
          <w:rFonts w:ascii="Arial" w:hAnsi="Arial" w:cs="Arial"/>
          <w:b/>
          <w:bCs/>
          <w:sz w:val="22"/>
          <w:szCs w:val="22"/>
          <w:highlight w:val="yellow"/>
        </w:rPr>
        <w:br w:type="page"/>
      </w:r>
    </w:p>
    <w:p w14:paraId="7F0DFACF" w14:textId="6A0472F4" w:rsidR="00BE6971" w:rsidRPr="004C5673" w:rsidRDefault="009B3464" w:rsidP="00E40950">
      <w:pPr>
        <w:tabs>
          <w:tab w:val="left" w:pos="450"/>
        </w:tabs>
        <w:spacing w:before="120" w:after="120" w:line="380" w:lineRule="exact"/>
        <w:ind w:left="547" w:hanging="547"/>
        <w:jc w:val="thaiDistribute"/>
        <w:rPr>
          <w:rFonts w:ascii="Arial" w:hAnsi="Arial" w:cs="Arial"/>
          <w:b/>
          <w:bCs/>
          <w:sz w:val="22"/>
          <w:szCs w:val="22"/>
        </w:rPr>
      </w:pPr>
      <w:r w:rsidRPr="004C5673">
        <w:rPr>
          <w:rFonts w:ascii="Arial" w:hAnsi="Arial" w:cs="Arial"/>
          <w:b/>
          <w:bCs/>
          <w:sz w:val="22"/>
          <w:szCs w:val="22"/>
        </w:rPr>
        <w:lastRenderedPageBreak/>
        <w:t>1</w:t>
      </w:r>
      <w:r w:rsidR="00BE6971" w:rsidRPr="004C5673">
        <w:rPr>
          <w:rFonts w:ascii="Arial" w:hAnsi="Arial" w:cs="Arial"/>
          <w:b/>
          <w:bCs/>
          <w:sz w:val="22"/>
          <w:szCs w:val="22"/>
        </w:rPr>
        <w:t>.</w:t>
      </w:r>
      <w:r w:rsidR="00761BA8" w:rsidRPr="004C5673">
        <w:rPr>
          <w:rFonts w:ascii="Arial" w:hAnsi="Arial" w:cs="Arial"/>
          <w:b/>
          <w:bCs/>
          <w:sz w:val="22"/>
          <w:szCs w:val="22"/>
        </w:rPr>
        <w:t>3</w:t>
      </w:r>
      <w:r w:rsidR="00BE6971" w:rsidRPr="004C5673">
        <w:rPr>
          <w:rFonts w:ascii="Arial" w:hAnsi="Arial" w:cs="Arial"/>
          <w:b/>
          <w:bCs/>
          <w:sz w:val="22"/>
          <w:szCs w:val="22"/>
        </w:rPr>
        <w:tab/>
      </w:r>
      <w:r w:rsidR="005841B1" w:rsidRPr="004C5673">
        <w:rPr>
          <w:rFonts w:ascii="Arial" w:hAnsi="Arial" w:cs="Arial"/>
          <w:b/>
          <w:bCs/>
          <w:sz w:val="22"/>
          <w:szCs w:val="22"/>
        </w:rPr>
        <w:tab/>
      </w:r>
      <w:r w:rsidR="00BE6971" w:rsidRPr="004C5673">
        <w:rPr>
          <w:rFonts w:ascii="Arial" w:hAnsi="Arial" w:cs="Arial"/>
          <w:b/>
          <w:bCs/>
          <w:sz w:val="22"/>
          <w:szCs w:val="22"/>
        </w:rPr>
        <w:t xml:space="preserve">Basis </w:t>
      </w:r>
      <w:r w:rsidR="002A4B04" w:rsidRPr="004C5673">
        <w:rPr>
          <w:rFonts w:ascii="Arial" w:hAnsi="Arial" w:cs="Arial"/>
          <w:b/>
          <w:bCs/>
          <w:sz w:val="22"/>
          <w:szCs w:val="22"/>
        </w:rPr>
        <w:t xml:space="preserve">of </w:t>
      </w:r>
      <w:r w:rsidR="00BE6971" w:rsidRPr="004C5673">
        <w:rPr>
          <w:rFonts w:ascii="Arial" w:hAnsi="Arial" w:cs="Arial"/>
          <w:b/>
          <w:bCs/>
          <w:sz w:val="22"/>
          <w:szCs w:val="22"/>
        </w:rPr>
        <w:t>consolidat</w:t>
      </w:r>
      <w:r w:rsidR="002A4B04" w:rsidRPr="004C5673">
        <w:rPr>
          <w:rFonts w:ascii="Arial" w:hAnsi="Arial" w:cs="Arial"/>
          <w:b/>
          <w:bCs/>
          <w:sz w:val="22"/>
          <w:szCs w:val="22"/>
        </w:rPr>
        <w:t>ion</w:t>
      </w:r>
    </w:p>
    <w:p w14:paraId="3D29F84E" w14:textId="74A09B5A" w:rsidR="00761BA8" w:rsidRPr="004C5673" w:rsidRDefault="00F12B71" w:rsidP="00E028EC">
      <w:pPr>
        <w:tabs>
          <w:tab w:val="left" w:pos="360"/>
        </w:tabs>
        <w:spacing w:before="120" w:after="120" w:line="380" w:lineRule="exact"/>
        <w:ind w:left="547" w:hanging="547"/>
        <w:jc w:val="thaiDistribute"/>
        <w:rPr>
          <w:rFonts w:ascii="Arial" w:hAnsi="Arial" w:cs="Browallia New"/>
          <w:spacing w:val="-4"/>
          <w:sz w:val="22"/>
          <w:szCs w:val="28"/>
        </w:rPr>
      </w:pPr>
      <w:r w:rsidRPr="004C5673">
        <w:rPr>
          <w:rFonts w:ascii="Arial" w:hAnsi="Arial" w:cs="Arial"/>
          <w:spacing w:val="-2"/>
          <w:sz w:val="22"/>
          <w:szCs w:val="22"/>
        </w:rPr>
        <w:tab/>
      </w:r>
      <w:r w:rsidRPr="004C5673">
        <w:rPr>
          <w:rFonts w:ascii="Arial" w:hAnsi="Arial" w:cs="Arial"/>
          <w:spacing w:val="-2"/>
          <w:sz w:val="22"/>
          <w:szCs w:val="22"/>
        </w:rPr>
        <w:tab/>
      </w:r>
      <w:r w:rsidR="0072607B" w:rsidRPr="004C5673">
        <w:rPr>
          <w:rFonts w:ascii="Arial" w:hAnsi="Arial" w:cs="Arial"/>
          <w:spacing w:val="-4"/>
          <w:sz w:val="22"/>
          <w:szCs w:val="22"/>
        </w:rPr>
        <w:t xml:space="preserve">The interim consolidated financial </w:t>
      </w:r>
      <w:r w:rsidR="002A4B04" w:rsidRPr="004C5673">
        <w:rPr>
          <w:rFonts w:ascii="Arial" w:hAnsi="Arial" w:cs="Arial"/>
          <w:spacing w:val="-4"/>
          <w:sz w:val="22"/>
          <w:szCs w:val="22"/>
        </w:rPr>
        <w:t xml:space="preserve">statements </w:t>
      </w:r>
      <w:r w:rsidR="0071188B" w:rsidRPr="004C5673">
        <w:rPr>
          <w:rFonts w:ascii="Arial" w:hAnsi="Arial" w:cs="Arial"/>
          <w:spacing w:val="-4"/>
          <w:sz w:val="22"/>
          <w:szCs w:val="22"/>
        </w:rPr>
        <w:t>include</w:t>
      </w:r>
      <w:r w:rsidR="0072607B" w:rsidRPr="004C5673">
        <w:rPr>
          <w:rFonts w:ascii="Arial" w:hAnsi="Arial" w:cs="Arial"/>
          <w:spacing w:val="-4"/>
          <w:sz w:val="22"/>
          <w:szCs w:val="22"/>
        </w:rPr>
        <w:t xml:space="preserve"> the financial statements of</w:t>
      </w:r>
      <w:r w:rsidR="00397D3C" w:rsidRPr="004C5673">
        <w:rPr>
          <w:rFonts w:ascii="Arial" w:hAnsi="Arial" w:cs="Arial"/>
          <w:spacing w:val="-4"/>
          <w:sz w:val="22"/>
          <w:szCs w:val="22"/>
        </w:rPr>
        <w:t xml:space="preserve"> </w:t>
      </w:r>
      <w:r w:rsidR="00255522" w:rsidRPr="004C5673">
        <w:rPr>
          <w:rFonts w:ascii="Arial" w:hAnsi="Arial" w:cs="Arial"/>
          <w:spacing w:val="-4"/>
          <w:sz w:val="22"/>
          <w:szCs w:val="22"/>
        </w:rPr>
        <w:t xml:space="preserve">Thaivivat Holdings </w:t>
      </w:r>
      <w:r w:rsidR="0072607B" w:rsidRPr="004C5673">
        <w:rPr>
          <w:rFonts w:ascii="Arial" w:hAnsi="Arial" w:cs="Arial"/>
          <w:spacing w:val="-4"/>
          <w:sz w:val="22"/>
          <w:szCs w:val="22"/>
        </w:rPr>
        <w:t>Public Company Limited (“the Company”) and its subsidiary companies</w:t>
      </w:r>
      <w:r w:rsidR="00BE34FD" w:rsidRPr="004C5673">
        <w:rPr>
          <w:rFonts w:ascii="Arial" w:hAnsi="Arial" w:cs="Arial"/>
          <w:spacing w:val="-4"/>
          <w:sz w:val="22"/>
          <w:szCs w:val="22"/>
        </w:rPr>
        <w:t xml:space="preserve"> </w:t>
      </w:r>
      <w:r w:rsidR="0072607B" w:rsidRPr="004C5673">
        <w:rPr>
          <w:rFonts w:ascii="Arial" w:hAnsi="Arial" w:cs="Arial"/>
          <w:spacing w:val="-4"/>
          <w:sz w:val="22"/>
          <w:szCs w:val="22"/>
        </w:rPr>
        <w:t>(“the subsidiaries”) (collectively as “the Group”)</w:t>
      </w:r>
      <w:r w:rsidR="003F2DE1" w:rsidRPr="004C5673">
        <w:rPr>
          <w:rFonts w:ascii="Arial" w:hAnsi="Arial" w:cs="Arial"/>
          <w:spacing w:val="-4"/>
          <w:sz w:val="22"/>
          <w:szCs w:val="22"/>
        </w:rPr>
        <w:t xml:space="preserve"> </w:t>
      </w:r>
      <w:r w:rsidRPr="004C5673">
        <w:rPr>
          <w:rFonts w:ascii="Arial" w:hAnsi="Arial" w:cs="Arial"/>
          <w:spacing w:val="-4"/>
          <w:sz w:val="22"/>
          <w:szCs w:val="22"/>
        </w:rPr>
        <w:t>and have been prepared on the same basis as that applied for the consolidated financial statements for the year ended 31 December 20</w:t>
      </w:r>
      <w:r w:rsidRPr="004C5673">
        <w:rPr>
          <w:rFonts w:ascii="Arial" w:hAnsi="Arial" w:cstheme="minorBidi"/>
          <w:spacing w:val="-4"/>
          <w:sz w:val="22"/>
          <w:szCs w:val="22"/>
        </w:rPr>
        <w:t>2</w:t>
      </w:r>
      <w:r w:rsidR="00761BA8" w:rsidRPr="004C5673">
        <w:rPr>
          <w:rFonts w:ascii="Arial" w:hAnsi="Arial" w:cstheme="minorBidi"/>
          <w:spacing w:val="-4"/>
          <w:sz w:val="22"/>
          <w:szCs w:val="22"/>
        </w:rPr>
        <w:t>4</w:t>
      </w:r>
      <w:r w:rsidR="004C5673" w:rsidRPr="004C5673">
        <w:rPr>
          <w:rFonts w:ascii="Arial" w:hAnsi="Arial" w:cs="Browallia New"/>
          <w:spacing w:val="-4"/>
          <w:sz w:val="22"/>
          <w:szCs w:val="28"/>
        </w:rPr>
        <w:t xml:space="preserve">; </w:t>
      </w:r>
      <w:r w:rsidR="004C5673" w:rsidRPr="004C5673">
        <w:rPr>
          <w:rFonts w:ascii="Arial" w:hAnsi="Arial"/>
          <w:sz w:val="22"/>
          <w:szCs w:val="22"/>
        </w:rPr>
        <w:t xml:space="preserve">however, during the current period, there were changes in the </w:t>
      </w:r>
      <w:r w:rsidR="00355D04">
        <w:rPr>
          <w:rFonts w:ascii="Arial" w:hAnsi="Arial"/>
          <w:sz w:val="22"/>
          <w:szCs w:val="22"/>
        </w:rPr>
        <w:t>structure</w:t>
      </w:r>
      <w:r w:rsidR="004C5673" w:rsidRPr="004C5673">
        <w:rPr>
          <w:rFonts w:ascii="Arial" w:hAnsi="Arial"/>
          <w:sz w:val="22"/>
          <w:szCs w:val="22"/>
        </w:rPr>
        <w:t xml:space="preserve"> of the Group as follows</w:t>
      </w:r>
      <w:r w:rsidR="004C5673">
        <w:rPr>
          <w:rFonts w:ascii="Arial" w:hAnsi="Arial"/>
          <w:sz w:val="22"/>
          <w:szCs w:val="22"/>
        </w:rPr>
        <w:t>.</w:t>
      </w:r>
    </w:p>
    <w:tbl>
      <w:tblPr>
        <w:tblW w:w="9090" w:type="dxa"/>
        <w:tblInd w:w="450" w:type="dxa"/>
        <w:tblLayout w:type="fixed"/>
        <w:tblLook w:val="0000" w:firstRow="0" w:lastRow="0" w:firstColumn="0" w:lastColumn="0" w:noHBand="0" w:noVBand="0"/>
      </w:tblPr>
      <w:tblGrid>
        <w:gridCol w:w="2430"/>
        <w:gridCol w:w="2970"/>
        <w:gridCol w:w="1260"/>
        <w:gridCol w:w="1215"/>
        <w:gridCol w:w="1215"/>
      </w:tblGrid>
      <w:tr w:rsidR="004C5673" w:rsidRPr="005C0567" w14:paraId="263BF3B0" w14:textId="77777777" w:rsidTr="00A6155E">
        <w:tc>
          <w:tcPr>
            <w:tcW w:w="2430" w:type="dxa"/>
            <w:tcBorders>
              <w:top w:val="nil"/>
              <w:left w:val="nil"/>
              <w:right w:val="nil"/>
            </w:tcBorders>
            <w:vAlign w:val="bottom"/>
          </w:tcPr>
          <w:p w14:paraId="732AD74B" w14:textId="77777777" w:rsidR="00E028EC" w:rsidRPr="005C0567" w:rsidRDefault="00E028EC" w:rsidP="00665094">
            <w:pPr>
              <w:pBdr>
                <w:bottom w:val="single" w:sz="4" w:space="1" w:color="auto"/>
              </w:pBdr>
              <w:spacing w:line="360" w:lineRule="exact"/>
              <w:jc w:val="center"/>
              <w:rPr>
                <w:rFonts w:ascii="Arial" w:hAnsi="Arial" w:cs="Arial"/>
                <w:sz w:val="18"/>
                <w:szCs w:val="18"/>
              </w:rPr>
            </w:pPr>
            <w:r w:rsidRPr="005C0567">
              <w:rPr>
                <w:rFonts w:ascii="Arial" w:hAnsi="Arial" w:cs="Arial"/>
                <w:sz w:val="18"/>
                <w:szCs w:val="18"/>
              </w:rPr>
              <w:t>Company’s name</w:t>
            </w:r>
          </w:p>
        </w:tc>
        <w:tc>
          <w:tcPr>
            <w:tcW w:w="2970" w:type="dxa"/>
            <w:tcBorders>
              <w:top w:val="nil"/>
              <w:left w:val="nil"/>
              <w:right w:val="nil"/>
            </w:tcBorders>
            <w:vAlign w:val="bottom"/>
          </w:tcPr>
          <w:p w14:paraId="4D9256F3" w14:textId="77777777" w:rsidR="00E028EC" w:rsidRPr="005C0567" w:rsidRDefault="00E028EC" w:rsidP="00665094">
            <w:pPr>
              <w:pBdr>
                <w:bottom w:val="single" w:sz="4" w:space="1" w:color="auto"/>
              </w:pBdr>
              <w:spacing w:line="360" w:lineRule="exact"/>
              <w:jc w:val="center"/>
              <w:rPr>
                <w:rFonts w:ascii="Arial" w:hAnsi="Arial" w:cs="Arial"/>
                <w:sz w:val="18"/>
                <w:szCs w:val="18"/>
              </w:rPr>
            </w:pPr>
            <w:r w:rsidRPr="005C0567">
              <w:rPr>
                <w:rFonts w:ascii="Arial" w:hAnsi="Arial" w:cs="Arial"/>
                <w:sz w:val="18"/>
                <w:szCs w:val="18"/>
              </w:rPr>
              <w:t>Nature of business</w:t>
            </w:r>
          </w:p>
        </w:tc>
        <w:tc>
          <w:tcPr>
            <w:tcW w:w="1260" w:type="dxa"/>
            <w:tcBorders>
              <w:top w:val="nil"/>
              <w:left w:val="nil"/>
              <w:right w:val="nil"/>
            </w:tcBorders>
            <w:vAlign w:val="bottom"/>
          </w:tcPr>
          <w:p w14:paraId="021E881D" w14:textId="77777777" w:rsidR="00E028EC" w:rsidRPr="005C0567" w:rsidRDefault="00E028EC" w:rsidP="00665094">
            <w:pPr>
              <w:pBdr>
                <w:bottom w:val="single" w:sz="4" w:space="1" w:color="auto"/>
              </w:pBdr>
              <w:spacing w:line="360" w:lineRule="exact"/>
              <w:jc w:val="center"/>
              <w:rPr>
                <w:rFonts w:ascii="Arial" w:hAnsi="Arial" w:cs="Arial"/>
                <w:sz w:val="18"/>
                <w:szCs w:val="18"/>
              </w:rPr>
            </w:pPr>
            <w:r w:rsidRPr="005C0567">
              <w:rPr>
                <w:rFonts w:ascii="Arial" w:hAnsi="Arial" w:cs="Arial"/>
                <w:sz w:val="18"/>
                <w:szCs w:val="18"/>
              </w:rPr>
              <w:t>Country of incorporation</w:t>
            </w:r>
          </w:p>
        </w:tc>
        <w:tc>
          <w:tcPr>
            <w:tcW w:w="2430" w:type="dxa"/>
            <w:gridSpan w:val="2"/>
            <w:tcBorders>
              <w:top w:val="nil"/>
              <w:left w:val="nil"/>
              <w:right w:val="nil"/>
            </w:tcBorders>
            <w:vAlign w:val="bottom"/>
          </w:tcPr>
          <w:p w14:paraId="68588039" w14:textId="77777777" w:rsidR="00E028EC" w:rsidRPr="005C0567" w:rsidRDefault="00E028EC" w:rsidP="00665094">
            <w:pPr>
              <w:pBdr>
                <w:bottom w:val="single" w:sz="4" w:space="1" w:color="auto"/>
              </w:pBdr>
              <w:spacing w:line="360" w:lineRule="exact"/>
              <w:jc w:val="center"/>
              <w:rPr>
                <w:rFonts w:ascii="Arial" w:hAnsi="Arial" w:cs="Arial"/>
                <w:sz w:val="18"/>
                <w:szCs w:val="18"/>
              </w:rPr>
            </w:pPr>
            <w:r w:rsidRPr="005C0567">
              <w:rPr>
                <w:rFonts w:ascii="Arial" w:hAnsi="Arial" w:cs="Arial"/>
                <w:sz w:val="18"/>
                <w:szCs w:val="18"/>
              </w:rPr>
              <w:t>Percentage of shareholding</w:t>
            </w:r>
          </w:p>
        </w:tc>
      </w:tr>
      <w:tr w:rsidR="004C5673" w:rsidRPr="005C0567" w14:paraId="4F1BF565" w14:textId="77777777" w:rsidTr="00A6155E">
        <w:tc>
          <w:tcPr>
            <w:tcW w:w="2430" w:type="dxa"/>
            <w:tcBorders>
              <w:top w:val="nil"/>
              <w:left w:val="nil"/>
              <w:bottom w:val="nil"/>
              <w:right w:val="nil"/>
            </w:tcBorders>
          </w:tcPr>
          <w:p w14:paraId="65005D69" w14:textId="77777777" w:rsidR="00E028EC" w:rsidRPr="005C0567" w:rsidRDefault="00E028EC" w:rsidP="00665094">
            <w:pPr>
              <w:spacing w:line="360" w:lineRule="exact"/>
              <w:rPr>
                <w:rFonts w:ascii="Arial" w:hAnsi="Arial" w:cs="Arial"/>
                <w:sz w:val="18"/>
                <w:szCs w:val="18"/>
              </w:rPr>
            </w:pPr>
          </w:p>
        </w:tc>
        <w:tc>
          <w:tcPr>
            <w:tcW w:w="2970" w:type="dxa"/>
            <w:tcBorders>
              <w:top w:val="nil"/>
              <w:left w:val="nil"/>
              <w:bottom w:val="nil"/>
              <w:right w:val="nil"/>
            </w:tcBorders>
          </w:tcPr>
          <w:p w14:paraId="5A0C6101" w14:textId="77777777" w:rsidR="00E028EC" w:rsidRPr="005C0567" w:rsidRDefault="00E028EC" w:rsidP="00665094">
            <w:pPr>
              <w:spacing w:line="360" w:lineRule="exact"/>
              <w:jc w:val="center"/>
              <w:rPr>
                <w:rFonts w:ascii="Arial" w:hAnsi="Arial" w:cs="Arial"/>
                <w:sz w:val="18"/>
                <w:szCs w:val="18"/>
              </w:rPr>
            </w:pPr>
          </w:p>
        </w:tc>
        <w:tc>
          <w:tcPr>
            <w:tcW w:w="1260" w:type="dxa"/>
            <w:tcBorders>
              <w:top w:val="nil"/>
              <w:left w:val="nil"/>
              <w:bottom w:val="nil"/>
              <w:right w:val="nil"/>
            </w:tcBorders>
          </w:tcPr>
          <w:p w14:paraId="27F257BB" w14:textId="77777777" w:rsidR="00E028EC" w:rsidRPr="005C0567" w:rsidRDefault="00E028EC" w:rsidP="00665094">
            <w:pPr>
              <w:spacing w:line="360" w:lineRule="exact"/>
              <w:rPr>
                <w:rFonts w:ascii="Arial" w:hAnsi="Arial" w:cs="Arial"/>
                <w:sz w:val="18"/>
                <w:szCs w:val="18"/>
              </w:rPr>
            </w:pPr>
          </w:p>
        </w:tc>
        <w:tc>
          <w:tcPr>
            <w:tcW w:w="1215" w:type="dxa"/>
            <w:tcBorders>
              <w:top w:val="nil"/>
              <w:left w:val="nil"/>
              <w:bottom w:val="nil"/>
              <w:right w:val="nil"/>
            </w:tcBorders>
            <w:vAlign w:val="bottom"/>
          </w:tcPr>
          <w:p w14:paraId="171C57C9" w14:textId="3ECCDFB8" w:rsidR="00E028EC" w:rsidRPr="005C0567" w:rsidRDefault="00A45360" w:rsidP="00A6155E">
            <w:pPr>
              <w:pBdr>
                <w:bottom w:val="single" w:sz="4" w:space="1" w:color="auto"/>
              </w:pBdr>
              <w:spacing w:line="360" w:lineRule="exact"/>
              <w:jc w:val="center"/>
              <w:rPr>
                <w:rFonts w:ascii="Arial" w:hAnsi="Arial" w:cs="Arial"/>
                <w:sz w:val="18"/>
                <w:szCs w:val="18"/>
              </w:rPr>
            </w:pPr>
            <w:r>
              <w:rPr>
                <w:rFonts w:ascii="Arial" w:hAnsi="Arial" w:cs="Arial"/>
                <w:sz w:val="18"/>
                <w:szCs w:val="18"/>
              </w:rPr>
              <w:t>30</w:t>
            </w:r>
            <w:r w:rsidR="00A6155E">
              <w:rPr>
                <w:rFonts w:ascii="Arial" w:hAnsi="Arial" w:cs="Arial"/>
                <w:sz w:val="18"/>
                <w:szCs w:val="18"/>
              </w:rPr>
              <w:t xml:space="preserve"> </w:t>
            </w:r>
            <w:r>
              <w:rPr>
                <w:rFonts w:ascii="Arial" w:hAnsi="Arial" w:cs="Arial"/>
                <w:sz w:val="18"/>
                <w:szCs w:val="18"/>
              </w:rPr>
              <w:t>June</w:t>
            </w:r>
            <w:r w:rsidR="00254DFD" w:rsidRPr="005C0567">
              <w:rPr>
                <w:rFonts w:ascii="Arial" w:hAnsi="Arial" w:cs="Arial"/>
                <w:sz w:val="18"/>
                <w:szCs w:val="18"/>
              </w:rPr>
              <w:t xml:space="preserve"> </w:t>
            </w:r>
            <w:r w:rsidR="00E028EC" w:rsidRPr="005C0567">
              <w:rPr>
                <w:rFonts w:ascii="Arial" w:hAnsi="Arial" w:cs="Arial"/>
                <w:sz w:val="18"/>
                <w:szCs w:val="18"/>
              </w:rPr>
              <w:t>2025</w:t>
            </w:r>
          </w:p>
        </w:tc>
        <w:tc>
          <w:tcPr>
            <w:tcW w:w="1215" w:type="dxa"/>
            <w:tcBorders>
              <w:top w:val="nil"/>
              <w:left w:val="nil"/>
              <w:bottom w:val="nil"/>
              <w:right w:val="nil"/>
            </w:tcBorders>
            <w:vAlign w:val="bottom"/>
          </w:tcPr>
          <w:p w14:paraId="35606BFF" w14:textId="71AF64E0" w:rsidR="00E028EC" w:rsidRPr="005C0567" w:rsidRDefault="00254DFD" w:rsidP="00A6155E">
            <w:pPr>
              <w:pBdr>
                <w:bottom w:val="single" w:sz="4" w:space="1" w:color="auto"/>
              </w:pBdr>
              <w:spacing w:line="360" w:lineRule="exact"/>
              <w:jc w:val="center"/>
              <w:rPr>
                <w:rFonts w:ascii="Arial" w:hAnsi="Arial" w:cs="Arial"/>
                <w:sz w:val="18"/>
                <w:szCs w:val="18"/>
              </w:rPr>
            </w:pPr>
            <w:r w:rsidRPr="00A6155E">
              <w:rPr>
                <w:rFonts w:ascii="Arial" w:hAnsi="Arial" w:cs="Arial"/>
                <w:spacing w:val="-8"/>
                <w:sz w:val="18"/>
                <w:szCs w:val="18"/>
              </w:rPr>
              <w:t>31 December</w:t>
            </w:r>
            <w:r w:rsidR="00A6155E">
              <w:rPr>
                <w:rFonts w:ascii="Arial" w:hAnsi="Arial" w:cs="Arial"/>
                <w:spacing w:val="-4"/>
                <w:sz w:val="18"/>
                <w:szCs w:val="18"/>
              </w:rPr>
              <w:t xml:space="preserve"> </w:t>
            </w:r>
            <w:r w:rsidR="00E028EC" w:rsidRPr="005C0567">
              <w:rPr>
                <w:rFonts w:ascii="Arial" w:hAnsi="Arial" w:cs="Arial"/>
                <w:sz w:val="18"/>
                <w:szCs w:val="18"/>
              </w:rPr>
              <w:t>2024</w:t>
            </w:r>
          </w:p>
        </w:tc>
      </w:tr>
      <w:tr w:rsidR="004C5673" w:rsidRPr="005C0567" w14:paraId="35E9D75D" w14:textId="77777777" w:rsidTr="00A6155E">
        <w:tc>
          <w:tcPr>
            <w:tcW w:w="2430" w:type="dxa"/>
            <w:tcBorders>
              <w:top w:val="nil"/>
              <w:left w:val="nil"/>
              <w:bottom w:val="nil"/>
              <w:right w:val="nil"/>
            </w:tcBorders>
          </w:tcPr>
          <w:p w14:paraId="7EA202C6" w14:textId="77777777" w:rsidR="00E028EC" w:rsidRPr="005C0567" w:rsidRDefault="00E028EC" w:rsidP="00665094">
            <w:pPr>
              <w:spacing w:line="360" w:lineRule="exact"/>
              <w:rPr>
                <w:rFonts w:ascii="Arial" w:hAnsi="Arial" w:cs="Arial"/>
                <w:sz w:val="18"/>
                <w:szCs w:val="18"/>
              </w:rPr>
            </w:pPr>
          </w:p>
        </w:tc>
        <w:tc>
          <w:tcPr>
            <w:tcW w:w="2970" w:type="dxa"/>
            <w:tcBorders>
              <w:top w:val="nil"/>
              <w:left w:val="nil"/>
              <w:bottom w:val="nil"/>
              <w:right w:val="nil"/>
            </w:tcBorders>
          </w:tcPr>
          <w:p w14:paraId="28515307" w14:textId="77777777" w:rsidR="00E028EC" w:rsidRPr="005C0567" w:rsidRDefault="00E028EC" w:rsidP="00665094">
            <w:pPr>
              <w:spacing w:line="360" w:lineRule="exact"/>
              <w:jc w:val="center"/>
              <w:rPr>
                <w:rFonts w:ascii="Arial" w:hAnsi="Arial" w:cs="Arial"/>
                <w:sz w:val="18"/>
                <w:szCs w:val="18"/>
              </w:rPr>
            </w:pPr>
          </w:p>
        </w:tc>
        <w:tc>
          <w:tcPr>
            <w:tcW w:w="1260" w:type="dxa"/>
            <w:tcBorders>
              <w:top w:val="nil"/>
              <w:left w:val="nil"/>
              <w:bottom w:val="nil"/>
              <w:right w:val="nil"/>
            </w:tcBorders>
          </w:tcPr>
          <w:p w14:paraId="52EAF900" w14:textId="77777777" w:rsidR="00E028EC" w:rsidRPr="005C0567" w:rsidRDefault="00E028EC" w:rsidP="00665094">
            <w:pPr>
              <w:spacing w:line="360" w:lineRule="exact"/>
              <w:rPr>
                <w:rFonts w:ascii="Arial" w:hAnsi="Arial" w:cs="Arial"/>
                <w:sz w:val="18"/>
                <w:szCs w:val="18"/>
              </w:rPr>
            </w:pPr>
          </w:p>
        </w:tc>
        <w:tc>
          <w:tcPr>
            <w:tcW w:w="1215" w:type="dxa"/>
            <w:tcBorders>
              <w:top w:val="nil"/>
              <w:left w:val="nil"/>
              <w:bottom w:val="nil"/>
              <w:right w:val="nil"/>
            </w:tcBorders>
          </w:tcPr>
          <w:p w14:paraId="1B5F5D74" w14:textId="77777777" w:rsidR="00E028EC" w:rsidRPr="005C0567" w:rsidRDefault="00E028EC" w:rsidP="00665094">
            <w:pPr>
              <w:spacing w:line="360" w:lineRule="exact"/>
              <w:jc w:val="center"/>
              <w:rPr>
                <w:rFonts w:ascii="Arial" w:hAnsi="Arial" w:cs="Arial"/>
                <w:sz w:val="18"/>
                <w:szCs w:val="18"/>
              </w:rPr>
            </w:pPr>
            <w:r w:rsidRPr="005C0567">
              <w:rPr>
                <w:rFonts w:ascii="Arial" w:hAnsi="Arial" w:cs="Arial"/>
                <w:sz w:val="18"/>
                <w:szCs w:val="18"/>
              </w:rPr>
              <w:t>Percent</w:t>
            </w:r>
          </w:p>
        </w:tc>
        <w:tc>
          <w:tcPr>
            <w:tcW w:w="1215" w:type="dxa"/>
            <w:tcBorders>
              <w:top w:val="nil"/>
              <w:left w:val="nil"/>
              <w:bottom w:val="nil"/>
              <w:right w:val="nil"/>
            </w:tcBorders>
          </w:tcPr>
          <w:p w14:paraId="3490E68F" w14:textId="77777777" w:rsidR="00E028EC" w:rsidRPr="005C0567" w:rsidRDefault="00E028EC" w:rsidP="00665094">
            <w:pPr>
              <w:spacing w:line="360" w:lineRule="exact"/>
              <w:jc w:val="center"/>
              <w:rPr>
                <w:rFonts w:ascii="Arial" w:hAnsi="Arial" w:cs="Arial"/>
                <w:sz w:val="18"/>
                <w:szCs w:val="18"/>
              </w:rPr>
            </w:pPr>
            <w:r w:rsidRPr="005C0567">
              <w:rPr>
                <w:rFonts w:ascii="Arial" w:hAnsi="Arial" w:cs="Arial"/>
                <w:sz w:val="18"/>
                <w:szCs w:val="18"/>
              </w:rPr>
              <w:t>Percent</w:t>
            </w:r>
          </w:p>
        </w:tc>
      </w:tr>
      <w:tr w:rsidR="004C5673" w:rsidRPr="005C0567" w14:paraId="0986B60D" w14:textId="77777777" w:rsidTr="00A6155E">
        <w:tc>
          <w:tcPr>
            <w:tcW w:w="5400" w:type="dxa"/>
            <w:gridSpan w:val="2"/>
            <w:tcBorders>
              <w:top w:val="nil"/>
              <w:left w:val="nil"/>
              <w:bottom w:val="nil"/>
              <w:right w:val="nil"/>
            </w:tcBorders>
          </w:tcPr>
          <w:p w14:paraId="66F7D556" w14:textId="1C50EE6D" w:rsidR="00E028EC" w:rsidRPr="005C0567" w:rsidRDefault="00E028EC" w:rsidP="00665094">
            <w:pPr>
              <w:spacing w:line="360" w:lineRule="exact"/>
              <w:rPr>
                <w:rFonts w:ascii="Arial" w:hAnsi="Arial" w:cs="Arial"/>
                <w:sz w:val="18"/>
                <w:szCs w:val="18"/>
                <w:u w:val="single"/>
              </w:rPr>
            </w:pPr>
            <w:r w:rsidRPr="005C0567">
              <w:rPr>
                <w:rFonts w:ascii="Arial" w:hAnsi="Arial" w:cs="Arial"/>
                <w:sz w:val="18"/>
                <w:szCs w:val="18"/>
                <w:u w:val="single"/>
              </w:rPr>
              <w:t xml:space="preserve">Subsidiary directly held by the </w:t>
            </w:r>
            <w:r w:rsidR="002B5900" w:rsidRPr="005C0567">
              <w:rPr>
                <w:rFonts w:ascii="Arial" w:hAnsi="Arial" w:cs="Arial"/>
                <w:sz w:val="18"/>
                <w:szCs w:val="18"/>
                <w:u w:val="single"/>
              </w:rPr>
              <w:t>Company</w:t>
            </w:r>
          </w:p>
        </w:tc>
        <w:tc>
          <w:tcPr>
            <w:tcW w:w="1260" w:type="dxa"/>
            <w:tcBorders>
              <w:top w:val="nil"/>
              <w:left w:val="nil"/>
              <w:bottom w:val="nil"/>
              <w:right w:val="nil"/>
            </w:tcBorders>
          </w:tcPr>
          <w:p w14:paraId="4CC03A2E" w14:textId="77777777" w:rsidR="00E028EC" w:rsidRPr="005C0567" w:rsidRDefault="00E028EC" w:rsidP="00665094">
            <w:pPr>
              <w:spacing w:line="360" w:lineRule="exact"/>
              <w:rPr>
                <w:rFonts w:ascii="Arial" w:hAnsi="Arial" w:cs="Arial"/>
                <w:sz w:val="18"/>
                <w:szCs w:val="18"/>
              </w:rPr>
            </w:pPr>
          </w:p>
        </w:tc>
        <w:tc>
          <w:tcPr>
            <w:tcW w:w="1215" w:type="dxa"/>
            <w:tcBorders>
              <w:top w:val="nil"/>
              <w:left w:val="nil"/>
              <w:bottom w:val="nil"/>
              <w:right w:val="nil"/>
            </w:tcBorders>
          </w:tcPr>
          <w:p w14:paraId="0584CCCF" w14:textId="77777777" w:rsidR="00E028EC" w:rsidRPr="005C0567" w:rsidRDefault="00E028EC" w:rsidP="00A6155E">
            <w:pPr>
              <w:spacing w:line="360" w:lineRule="exact"/>
              <w:jc w:val="right"/>
              <w:rPr>
                <w:rFonts w:ascii="Arial" w:hAnsi="Arial" w:cs="Arial"/>
                <w:sz w:val="18"/>
                <w:szCs w:val="18"/>
              </w:rPr>
            </w:pPr>
          </w:p>
        </w:tc>
        <w:tc>
          <w:tcPr>
            <w:tcW w:w="1215" w:type="dxa"/>
            <w:tcBorders>
              <w:top w:val="nil"/>
              <w:left w:val="nil"/>
              <w:bottom w:val="nil"/>
              <w:right w:val="nil"/>
            </w:tcBorders>
          </w:tcPr>
          <w:p w14:paraId="52B1C95C" w14:textId="77777777" w:rsidR="00E028EC" w:rsidRPr="005C0567" w:rsidRDefault="00E028EC" w:rsidP="00A6155E">
            <w:pPr>
              <w:spacing w:line="360" w:lineRule="exact"/>
              <w:jc w:val="right"/>
              <w:rPr>
                <w:rFonts w:ascii="Arial" w:hAnsi="Arial" w:cs="Arial"/>
                <w:sz w:val="18"/>
                <w:szCs w:val="18"/>
              </w:rPr>
            </w:pPr>
          </w:p>
        </w:tc>
      </w:tr>
      <w:tr w:rsidR="005C0567" w:rsidRPr="005C0567" w14:paraId="486BE314" w14:textId="77777777" w:rsidTr="00A6155E">
        <w:tc>
          <w:tcPr>
            <w:tcW w:w="2430" w:type="dxa"/>
            <w:tcBorders>
              <w:top w:val="nil"/>
              <w:left w:val="nil"/>
              <w:bottom w:val="nil"/>
              <w:right w:val="nil"/>
            </w:tcBorders>
          </w:tcPr>
          <w:p w14:paraId="1002CC38" w14:textId="77777777" w:rsidR="005C0567" w:rsidRPr="005C0567" w:rsidRDefault="005C0567" w:rsidP="005C0567">
            <w:pPr>
              <w:spacing w:line="360" w:lineRule="exact"/>
              <w:ind w:left="246" w:hanging="246"/>
              <w:rPr>
                <w:rFonts w:ascii="Arial" w:hAnsi="Arial" w:cs="Arial"/>
                <w:sz w:val="18"/>
                <w:szCs w:val="18"/>
              </w:rPr>
            </w:pPr>
            <w:r w:rsidRPr="005C0567">
              <w:rPr>
                <w:rFonts w:ascii="Arial" w:hAnsi="Arial" w:cs="Arial"/>
                <w:sz w:val="18"/>
                <w:szCs w:val="18"/>
              </w:rPr>
              <w:t>Thaivivat Insurance Plc.</w:t>
            </w:r>
          </w:p>
        </w:tc>
        <w:tc>
          <w:tcPr>
            <w:tcW w:w="2970" w:type="dxa"/>
            <w:tcBorders>
              <w:top w:val="nil"/>
              <w:left w:val="nil"/>
              <w:bottom w:val="nil"/>
              <w:right w:val="nil"/>
            </w:tcBorders>
          </w:tcPr>
          <w:p w14:paraId="56613C5C" w14:textId="77777777" w:rsidR="005C0567" w:rsidRPr="005C0567" w:rsidRDefault="005C0567" w:rsidP="005C0567">
            <w:pPr>
              <w:spacing w:line="360" w:lineRule="exact"/>
              <w:rPr>
                <w:rFonts w:ascii="Arial" w:hAnsi="Arial" w:cs="Arial"/>
                <w:sz w:val="18"/>
                <w:szCs w:val="18"/>
              </w:rPr>
            </w:pPr>
            <w:r w:rsidRPr="005C0567">
              <w:rPr>
                <w:rFonts w:ascii="Arial" w:hAnsi="Arial" w:cs="Arial"/>
                <w:sz w:val="18"/>
                <w:szCs w:val="18"/>
              </w:rPr>
              <w:t>Non-life insurance</w:t>
            </w:r>
          </w:p>
        </w:tc>
        <w:tc>
          <w:tcPr>
            <w:tcW w:w="1260" w:type="dxa"/>
            <w:tcBorders>
              <w:top w:val="nil"/>
              <w:left w:val="nil"/>
              <w:bottom w:val="nil"/>
              <w:right w:val="nil"/>
            </w:tcBorders>
          </w:tcPr>
          <w:p w14:paraId="6B558237" w14:textId="77777777" w:rsidR="005C0567" w:rsidRPr="005C0567" w:rsidRDefault="005C0567" w:rsidP="005C0567">
            <w:pPr>
              <w:spacing w:line="360" w:lineRule="exact"/>
              <w:jc w:val="center"/>
              <w:rPr>
                <w:rFonts w:ascii="Arial" w:hAnsi="Arial" w:cs="Arial"/>
                <w:sz w:val="18"/>
                <w:szCs w:val="18"/>
              </w:rPr>
            </w:pPr>
            <w:r w:rsidRPr="005C0567">
              <w:rPr>
                <w:rFonts w:ascii="Arial" w:hAnsi="Arial" w:cs="Arial"/>
                <w:sz w:val="18"/>
                <w:szCs w:val="18"/>
              </w:rPr>
              <w:t>Thailand</w:t>
            </w:r>
          </w:p>
        </w:tc>
        <w:tc>
          <w:tcPr>
            <w:tcW w:w="1215" w:type="dxa"/>
            <w:tcBorders>
              <w:top w:val="nil"/>
              <w:left w:val="nil"/>
              <w:bottom w:val="nil"/>
              <w:right w:val="nil"/>
            </w:tcBorders>
          </w:tcPr>
          <w:p w14:paraId="4A716E4B" w14:textId="51B0275F" w:rsidR="005C0567" w:rsidRPr="005C0567" w:rsidRDefault="00A6155E" w:rsidP="00A6155E">
            <w:pPr>
              <w:spacing w:line="360" w:lineRule="exact"/>
              <w:ind w:right="123"/>
              <w:jc w:val="right"/>
              <w:rPr>
                <w:rFonts w:ascii="Arial" w:hAnsi="Arial" w:cs="Arial"/>
                <w:sz w:val="18"/>
                <w:szCs w:val="18"/>
              </w:rPr>
            </w:pPr>
            <w:r>
              <w:rPr>
                <w:rFonts w:ascii="Arial" w:hAnsi="Arial" w:cs="Arial"/>
                <w:sz w:val="18"/>
                <w:szCs w:val="18"/>
              </w:rPr>
              <w:t>79.2</w:t>
            </w:r>
          </w:p>
        </w:tc>
        <w:tc>
          <w:tcPr>
            <w:tcW w:w="1215" w:type="dxa"/>
            <w:tcBorders>
              <w:top w:val="nil"/>
              <w:left w:val="nil"/>
              <w:bottom w:val="nil"/>
              <w:right w:val="nil"/>
            </w:tcBorders>
          </w:tcPr>
          <w:p w14:paraId="7CA105E3" w14:textId="575CFD84" w:rsidR="005C0567" w:rsidRPr="005C0567" w:rsidRDefault="005C0567" w:rsidP="00A6155E">
            <w:pPr>
              <w:spacing w:line="360" w:lineRule="exact"/>
              <w:ind w:right="123"/>
              <w:jc w:val="right"/>
              <w:rPr>
                <w:rFonts w:ascii="Arial" w:hAnsi="Arial" w:cs="Arial"/>
                <w:sz w:val="18"/>
                <w:szCs w:val="18"/>
              </w:rPr>
            </w:pPr>
            <w:r w:rsidRPr="005C0567">
              <w:rPr>
                <w:rFonts w:ascii="Arial" w:hAnsi="Arial" w:cs="Arial"/>
                <w:sz w:val="18"/>
                <w:szCs w:val="18"/>
              </w:rPr>
              <w:t>98.9</w:t>
            </w:r>
          </w:p>
        </w:tc>
      </w:tr>
      <w:tr w:rsidR="005C0567" w:rsidRPr="005C0567" w14:paraId="48B457D0" w14:textId="77777777" w:rsidTr="00A6155E">
        <w:tc>
          <w:tcPr>
            <w:tcW w:w="2430" w:type="dxa"/>
            <w:tcBorders>
              <w:top w:val="nil"/>
              <w:left w:val="nil"/>
              <w:bottom w:val="nil"/>
              <w:right w:val="nil"/>
            </w:tcBorders>
          </w:tcPr>
          <w:p w14:paraId="6DF35BCA" w14:textId="77777777" w:rsidR="005C0567" w:rsidRPr="005C0567" w:rsidRDefault="005C0567" w:rsidP="005C0567">
            <w:pPr>
              <w:spacing w:line="360" w:lineRule="exact"/>
              <w:ind w:left="246" w:hanging="246"/>
              <w:rPr>
                <w:rFonts w:ascii="Arial" w:hAnsi="Arial" w:cs="Arial"/>
                <w:sz w:val="18"/>
                <w:szCs w:val="18"/>
              </w:rPr>
            </w:pPr>
            <w:r w:rsidRPr="005C0567">
              <w:rPr>
                <w:rFonts w:ascii="Arial" w:hAnsi="Arial" w:cs="Arial"/>
                <w:sz w:val="18"/>
                <w:szCs w:val="18"/>
              </w:rPr>
              <w:t>Thaivivat Asset Co., Ltd.</w:t>
            </w:r>
          </w:p>
        </w:tc>
        <w:tc>
          <w:tcPr>
            <w:tcW w:w="2970" w:type="dxa"/>
            <w:tcBorders>
              <w:top w:val="nil"/>
              <w:left w:val="nil"/>
              <w:bottom w:val="nil"/>
              <w:right w:val="nil"/>
            </w:tcBorders>
          </w:tcPr>
          <w:p w14:paraId="2C15594F" w14:textId="77777777" w:rsidR="005C0567" w:rsidRPr="005C0567" w:rsidRDefault="005C0567" w:rsidP="005C0567">
            <w:pPr>
              <w:spacing w:line="360" w:lineRule="exact"/>
              <w:rPr>
                <w:rFonts w:ascii="Arial" w:hAnsi="Arial" w:cs="Arial"/>
                <w:sz w:val="18"/>
                <w:szCs w:val="18"/>
              </w:rPr>
            </w:pPr>
            <w:r w:rsidRPr="005C0567">
              <w:rPr>
                <w:rFonts w:ascii="Arial" w:hAnsi="Arial" w:cs="Arial"/>
                <w:sz w:val="18"/>
                <w:szCs w:val="18"/>
              </w:rPr>
              <w:t>Property management</w:t>
            </w:r>
          </w:p>
        </w:tc>
        <w:tc>
          <w:tcPr>
            <w:tcW w:w="1260" w:type="dxa"/>
            <w:tcBorders>
              <w:top w:val="nil"/>
              <w:left w:val="nil"/>
              <w:bottom w:val="nil"/>
              <w:right w:val="nil"/>
            </w:tcBorders>
          </w:tcPr>
          <w:p w14:paraId="4A0FE82B" w14:textId="77777777" w:rsidR="005C0567" w:rsidRPr="005C0567" w:rsidRDefault="005C0567" w:rsidP="005C0567">
            <w:pPr>
              <w:spacing w:line="360" w:lineRule="exact"/>
              <w:jc w:val="center"/>
              <w:rPr>
                <w:rFonts w:ascii="Arial" w:hAnsi="Arial" w:cs="Arial"/>
                <w:sz w:val="18"/>
                <w:szCs w:val="18"/>
              </w:rPr>
            </w:pPr>
            <w:r w:rsidRPr="005C0567">
              <w:rPr>
                <w:rFonts w:ascii="Arial" w:hAnsi="Arial" w:cs="Arial"/>
                <w:sz w:val="18"/>
                <w:szCs w:val="18"/>
              </w:rPr>
              <w:t>Thailand</w:t>
            </w:r>
          </w:p>
        </w:tc>
        <w:tc>
          <w:tcPr>
            <w:tcW w:w="1215" w:type="dxa"/>
            <w:tcBorders>
              <w:top w:val="nil"/>
              <w:left w:val="nil"/>
              <w:bottom w:val="nil"/>
              <w:right w:val="nil"/>
            </w:tcBorders>
          </w:tcPr>
          <w:p w14:paraId="5F4A8380" w14:textId="0430B73E" w:rsidR="005C0567" w:rsidRPr="005C0567" w:rsidRDefault="00A6155E" w:rsidP="00A6155E">
            <w:pPr>
              <w:spacing w:line="360" w:lineRule="exact"/>
              <w:ind w:right="123"/>
              <w:jc w:val="right"/>
              <w:rPr>
                <w:rFonts w:ascii="Arial" w:hAnsi="Arial" w:cs="Arial"/>
                <w:sz w:val="18"/>
                <w:szCs w:val="18"/>
              </w:rPr>
            </w:pPr>
            <w:r>
              <w:rPr>
                <w:rFonts w:ascii="Arial" w:hAnsi="Arial" w:cs="Arial"/>
                <w:sz w:val="18"/>
                <w:szCs w:val="18"/>
              </w:rPr>
              <w:t>100.0</w:t>
            </w:r>
          </w:p>
        </w:tc>
        <w:tc>
          <w:tcPr>
            <w:tcW w:w="1215" w:type="dxa"/>
            <w:tcBorders>
              <w:top w:val="nil"/>
              <w:left w:val="nil"/>
              <w:bottom w:val="nil"/>
              <w:right w:val="nil"/>
            </w:tcBorders>
          </w:tcPr>
          <w:p w14:paraId="48A3A316" w14:textId="527D5F79" w:rsidR="005C0567" w:rsidRPr="005C0567" w:rsidRDefault="005C0567" w:rsidP="00A6155E">
            <w:pPr>
              <w:spacing w:line="360" w:lineRule="exact"/>
              <w:ind w:right="123"/>
              <w:jc w:val="right"/>
              <w:rPr>
                <w:rFonts w:ascii="Arial" w:hAnsi="Arial" w:cs="Arial"/>
                <w:sz w:val="18"/>
                <w:szCs w:val="18"/>
              </w:rPr>
            </w:pPr>
            <w:r w:rsidRPr="005C0567">
              <w:rPr>
                <w:rFonts w:ascii="Arial" w:hAnsi="Arial" w:cs="Arial"/>
                <w:sz w:val="18"/>
                <w:szCs w:val="18"/>
              </w:rPr>
              <w:t>100.0</w:t>
            </w:r>
          </w:p>
        </w:tc>
      </w:tr>
      <w:tr w:rsidR="005C0567" w:rsidRPr="005C0567" w14:paraId="1117DEB3" w14:textId="77777777" w:rsidTr="00A6155E">
        <w:tc>
          <w:tcPr>
            <w:tcW w:w="2430" w:type="dxa"/>
            <w:tcBorders>
              <w:top w:val="nil"/>
              <w:left w:val="nil"/>
              <w:bottom w:val="nil"/>
              <w:right w:val="nil"/>
            </w:tcBorders>
          </w:tcPr>
          <w:p w14:paraId="499991B7" w14:textId="77777777" w:rsidR="005C0567" w:rsidRPr="005C0567" w:rsidRDefault="005C0567" w:rsidP="005C0567">
            <w:pPr>
              <w:spacing w:line="360" w:lineRule="exact"/>
              <w:ind w:left="246" w:hanging="246"/>
              <w:rPr>
                <w:rFonts w:ascii="Arial" w:hAnsi="Arial" w:cs="Arial"/>
                <w:sz w:val="18"/>
                <w:szCs w:val="18"/>
                <w:cs/>
              </w:rPr>
            </w:pPr>
            <w:r w:rsidRPr="005C0567">
              <w:rPr>
                <w:rFonts w:ascii="Arial" w:hAnsi="Arial" w:cs="Arial"/>
                <w:sz w:val="18"/>
                <w:szCs w:val="18"/>
              </w:rPr>
              <w:t>Expert Survey Co., Ltd.</w:t>
            </w:r>
          </w:p>
        </w:tc>
        <w:tc>
          <w:tcPr>
            <w:tcW w:w="2970" w:type="dxa"/>
            <w:tcBorders>
              <w:top w:val="nil"/>
              <w:left w:val="nil"/>
              <w:bottom w:val="nil"/>
              <w:right w:val="nil"/>
            </w:tcBorders>
          </w:tcPr>
          <w:p w14:paraId="2377FA71" w14:textId="77777777" w:rsidR="005C0567" w:rsidRPr="005C0567" w:rsidRDefault="005C0567" w:rsidP="0026682E">
            <w:pPr>
              <w:spacing w:line="360" w:lineRule="exact"/>
              <w:ind w:left="161" w:right="-18" w:hanging="161"/>
              <w:rPr>
                <w:rFonts w:ascii="Arial" w:hAnsi="Arial" w:cs="Arial"/>
                <w:sz w:val="18"/>
                <w:szCs w:val="18"/>
              </w:rPr>
            </w:pPr>
            <w:r w:rsidRPr="005C0567">
              <w:rPr>
                <w:rFonts w:ascii="Arial" w:hAnsi="Arial" w:cs="Arial"/>
                <w:sz w:val="18"/>
                <w:szCs w:val="18"/>
              </w:rPr>
              <w:t>Risk assessment and claims estimation</w:t>
            </w:r>
          </w:p>
        </w:tc>
        <w:tc>
          <w:tcPr>
            <w:tcW w:w="1260" w:type="dxa"/>
            <w:tcBorders>
              <w:top w:val="nil"/>
              <w:left w:val="nil"/>
              <w:bottom w:val="nil"/>
              <w:right w:val="nil"/>
            </w:tcBorders>
          </w:tcPr>
          <w:p w14:paraId="4CCF762D" w14:textId="77777777" w:rsidR="005C0567" w:rsidRPr="005C0567" w:rsidRDefault="005C0567" w:rsidP="005C0567">
            <w:pPr>
              <w:spacing w:line="360" w:lineRule="exact"/>
              <w:jc w:val="center"/>
              <w:rPr>
                <w:rFonts w:ascii="Arial" w:hAnsi="Arial" w:cs="Arial"/>
                <w:sz w:val="18"/>
                <w:szCs w:val="18"/>
              </w:rPr>
            </w:pPr>
            <w:r w:rsidRPr="005C0567">
              <w:rPr>
                <w:rFonts w:ascii="Arial" w:hAnsi="Arial" w:cs="Arial"/>
                <w:sz w:val="18"/>
                <w:szCs w:val="18"/>
              </w:rPr>
              <w:t>Thailand</w:t>
            </w:r>
          </w:p>
        </w:tc>
        <w:tc>
          <w:tcPr>
            <w:tcW w:w="1215" w:type="dxa"/>
            <w:tcBorders>
              <w:top w:val="nil"/>
              <w:left w:val="nil"/>
              <w:bottom w:val="nil"/>
              <w:right w:val="nil"/>
            </w:tcBorders>
          </w:tcPr>
          <w:p w14:paraId="4DF56DDE" w14:textId="4FCA8DE8" w:rsidR="005C0567" w:rsidRPr="005C0567" w:rsidRDefault="00A6155E" w:rsidP="00A6155E">
            <w:pPr>
              <w:spacing w:line="360" w:lineRule="exact"/>
              <w:ind w:right="123"/>
              <w:jc w:val="right"/>
              <w:rPr>
                <w:rFonts w:ascii="Arial" w:hAnsi="Arial" w:cs="Arial"/>
                <w:sz w:val="18"/>
                <w:szCs w:val="18"/>
              </w:rPr>
            </w:pPr>
            <w:r>
              <w:rPr>
                <w:rFonts w:ascii="Arial" w:hAnsi="Arial" w:cs="Arial"/>
                <w:sz w:val="18"/>
                <w:szCs w:val="18"/>
              </w:rPr>
              <w:t>100.0</w:t>
            </w:r>
          </w:p>
        </w:tc>
        <w:tc>
          <w:tcPr>
            <w:tcW w:w="1215" w:type="dxa"/>
            <w:tcBorders>
              <w:top w:val="nil"/>
              <w:left w:val="nil"/>
              <w:bottom w:val="nil"/>
              <w:right w:val="nil"/>
            </w:tcBorders>
          </w:tcPr>
          <w:p w14:paraId="5B84CF77" w14:textId="45DEEBA6" w:rsidR="005C0567" w:rsidRPr="005C0567" w:rsidRDefault="005C0567" w:rsidP="00A6155E">
            <w:pPr>
              <w:spacing w:line="360" w:lineRule="exact"/>
              <w:ind w:right="123"/>
              <w:jc w:val="right"/>
              <w:rPr>
                <w:rFonts w:ascii="Arial" w:hAnsi="Arial" w:cs="Arial"/>
                <w:sz w:val="18"/>
                <w:szCs w:val="18"/>
              </w:rPr>
            </w:pPr>
            <w:r w:rsidRPr="005C0567">
              <w:rPr>
                <w:rFonts w:ascii="Arial" w:hAnsi="Arial" w:cs="Arial"/>
                <w:sz w:val="18"/>
                <w:szCs w:val="18"/>
              </w:rPr>
              <w:t>100.0</w:t>
            </w:r>
          </w:p>
        </w:tc>
      </w:tr>
      <w:tr w:rsidR="005C0567" w:rsidRPr="005C0567" w14:paraId="706E58FC" w14:textId="77777777" w:rsidTr="00A6155E">
        <w:tc>
          <w:tcPr>
            <w:tcW w:w="2430" w:type="dxa"/>
            <w:tcBorders>
              <w:top w:val="nil"/>
              <w:left w:val="nil"/>
              <w:bottom w:val="nil"/>
              <w:right w:val="nil"/>
            </w:tcBorders>
          </w:tcPr>
          <w:p w14:paraId="0991990B" w14:textId="72C5CDBE" w:rsidR="005C0567" w:rsidRPr="005C0567" w:rsidRDefault="005C0567" w:rsidP="005C0567">
            <w:pPr>
              <w:spacing w:line="360" w:lineRule="exact"/>
              <w:ind w:left="246" w:hanging="246"/>
              <w:rPr>
                <w:rFonts w:ascii="Arial" w:hAnsi="Arial" w:cs="Arial"/>
                <w:sz w:val="18"/>
                <w:szCs w:val="18"/>
              </w:rPr>
            </w:pPr>
            <w:r w:rsidRPr="005C0567">
              <w:rPr>
                <w:rFonts w:ascii="Arial" w:hAnsi="Arial" w:cs="Arial"/>
                <w:sz w:val="18"/>
                <w:szCs w:val="18"/>
              </w:rPr>
              <w:t>Green Deejing Co., Ltd.</w:t>
            </w:r>
          </w:p>
        </w:tc>
        <w:tc>
          <w:tcPr>
            <w:tcW w:w="2970" w:type="dxa"/>
            <w:tcBorders>
              <w:top w:val="nil"/>
              <w:left w:val="nil"/>
              <w:bottom w:val="nil"/>
              <w:right w:val="nil"/>
            </w:tcBorders>
          </w:tcPr>
          <w:p w14:paraId="31A8EB53" w14:textId="363CD56D" w:rsidR="005C0567" w:rsidRPr="005C0567" w:rsidRDefault="005C0567" w:rsidP="005C0567">
            <w:pPr>
              <w:spacing w:line="360" w:lineRule="exact"/>
              <w:rPr>
                <w:rFonts w:ascii="Arial" w:hAnsi="Arial" w:cs="Arial"/>
                <w:sz w:val="18"/>
                <w:szCs w:val="18"/>
              </w:rPr>
            </w:pPr>
            <w:r w:rsidRPr="005C0567">
              <w:rPr>
                <w:rFonts w:ascii="Arial" w:hAnsi="Arial" w:cs="Arial"/>
                <w:sz w:val="18"/>
                <w:szCs w:val="18"/>
              </w:rPr>
              <w:t>Property management</w:t>
            </w:r>
          </w:p>
        </w:tc>
        <w:tc>
          <w:tcPr>
            <w:tcW w:w="1260" w:type="dxa"/>
            <w:tcBorders>
              <w:top w:val="nil"/>
              <w:left w:val="nil"/>
              <w:bottom w:val="nil"/>
              <w:right w:val="nil"/>
            </w:tcBorders>
          </w:tcPr>
          <w:p w14:paraId="3858AF10" w14:textId="6CE58C63" w:rsidR="005C0567" w:rsidRPr="005C0567" w:rsidRDefault="005C0567" w:rsidP="005C0567">
            <w:pPr>
              <w:spacing w:line="360" w:lineRule="exact"/>
              <w:jc w:val="center"/>
              <w:rPr>
                <w:rFonts w:ascii="Arial" w:hAnsi="Arial" w:cs="Arial"/>
                <w:sz w:val="18"/>
                <w:szCs w:val="18"/>
              </w:rPr>
            </w:pPr>
            <w:r w:rsidRPr="005C0567">
              <w:rPr>
                <w:rFonts w:ascii="Arial" w:hAnsi="Arial" w:cs="Arial"/>
                <w:sz w:val="18"/>
                <w:szCs w:val="18"/>
              </w:rPr>
              <w:t>Thailand</w:t>
            </w:r>
          </w:p>
        </w:tc>
        <w:tc>
          <w:tcPr>
            <w:tcW w:w="1215" w:type="dxa"/>
            <w:tcBorders>
              <w:top w:val="nil"/>
              <w:left w:val="nil"/>
              <w:bottom w:val="nil"/>
              <w:right w:val="nil"/>
            </w:tcBorders>
          </w:tcPr>
          <w:p w14:paraId="3D40BF78" w14:textId="1687B6CB" w:rsidR="005C0567" w:rsidRPr="005C0567" w:rsidRDefault="00A6155E" w:rsidP="00A6155E">
            <w:pPr>
              <w:spacing w:line="360" w:lineRule="exact"/>
              <w:ind w:right="123"/>
              <w:jc w:val="right"/>
              <w:rPr>
                <w:rFonts w:ascii="Arial" w:hAnsi="Arial" w:cs="Arial"/>
                <w:sz w:val="18"/>
                <w:szCs w:val="18"/>
              </w:rPr>
            </w:pPr>
            <w:r>
              <w:rPr>
                <w:rFonts w:ascii="Arial" w:hAnsi="Arial" w:cs="Arial"/>
                <w:sz w:val="18"/>
                <w:szCs w:val="18"/>
              </w:rPr>
              <w:t>100.0</w:t>
            </w:r>
          </w:p>
        </w:tc>
        <w:tc>
          <w:tcPr>
            <w:tcW w:w="1215" w:type="dxa"/>
            <w:tcBorders>
              <w:top w:val="nil"/>
              <w:left w:val="nil"/>
              <w:bottom w:val="nil"/>
              <w:right w:val="nil"/>
            </w:tcBorders>
          </w:tcPr>
          <w:p w14:paraId="77FE4372" w14:textId="55AC14D4" w:rsidR="005C0567" w:rsidRPr="005C0567" w:rsidRDefault="005C0567" w:rsidP="00A6155E">
            <w:pPr>
              <w:spacing w:line="360" w:lineRule="exact"/>
              <w:ind w:right="123"/>
              <w:jc w:val="right"/>
              <w:rPr>
                <w:rFonts w:ascii="Arial" w:hAnsi="Arial" w:cs="Arial"/>
                <w:sz w:val="18"/>
                <w:szCs w:val="18"/>
              </w:rPr>
            </w:pPr>
            <w:r w:rsidRPr="005C0567">
              <w:rPr>
                <w:rFonts w:ascii="Arial" w:hAnsi="Arial" w:cs="Arial"/>
                <w:sz w:val="18"/>
                <w:szCs w:val="18"/>
              </w:rPr>
              <w:t>-</w:t>
            </w:r>
          </w:p>
        </w:tc>
      </w:tr>
      <w:tr w:rsidR="005C0567" w:rsidRPr="005C0567" w14:paraId="3ABFB508" w14:textId="45A7EC38" w:rsidTr="00A6155E">
        <w:tc>
          <w:tcPr>
            <w:tcW w:w="5400" w:type="dxa"/>
            <w:gridSpan w:val="2"/>
            <w:tcBorders>
              <w:top w:val="nil"/>
              <w:left w:val="nil"/>
              <w:bottom w:val="nil"/>
              <w:right w:val="nil"/>
            </w:tcBorders>
          </w:tcPr>
          <w:p w14:paraId="5BC74407" w14:textId="77777777" w:rsidR="005C0567" w:rsidRPr="005C0567" w:rsidRDefault="005C0567" w:rsidP="005C0567">
            <w:pPr>
              <w:spacing w:line="360" w:lineRule="exact"/>
              <w:rPr>
                <w:rFonts w:ascii="Arial" w:hAnsi="Arial" w:cs="Arial"/>
                <w:sz w:val="18"/>
                <w:szCs w:val="18"/>
              </w:rPr>
            </w:pPr>
            <w:r w:rsidRPr="005C0567">
              <w:rPr>
                <w:rFonts w:ascii="Arial" w:hAnsi="Arial" w:cs="Arial"/>
                <w:sz w:val="18"/>
                <w:szCs w:val="18"/>
                <w:u w:val="single"/>
              </w:rPr>
              <w:t>Subsidiaries held through Thaivivat Insurance Plc. (TVI)</w:t>
            </w:r>
          </w:p>
        </w:tc>
        <w:tc>
          <w:tcPr>
            <w:tcW w:w="1260" w:type="dxa"/>
            <w:tcBorders>
              <w:top w:val="nil"/>
              <w:left w:val="nil"/>
              <w:bottom w:val="nil"/>
              <w:right w:val="nil"/>
            </w:tcBorders>
          </w:tcPr>
          <w:p w14:paraId="0689B9EE" w14:textId="77777777" w:rsidR="005C0567" w:rsidRPr="005C0567" w:rsidRDefault="005C0567" w:rsidP="005C0567">
            <w:pPr>
              <w:spacing w:line="360" w:lineRule="exact"/>
              <w:jc w:val="center"/>
              <w:rPr>
                <w:rFonts w:ascii="Arial" w:hAnsi="Arial" w:cs="Arial"/>
                <w:sz w:val="18"/>
                <w:szCs w:val="18"/>
              </w:rPr>
            </w:pPr>
          </w:p>
        </w:tc>
        <w:tc>
          <w:tcPr>
            <w:tcW w:w="1215" w:type="dxa"/>
            <w:tcBorders>
              <w:top w:val="nil"/>
              <w:left w:val="nil"/>
              <w:bottom w:val="nil"/>
              <w:right w:val="nil"/>
            </w:tcBorders>
          </w:tcPr>
          <w:p w14:paraId="6CAE9CD3" w14:textId="77777777" w:rsidR="005C0567" w:rsidRPr="005C0567" w:rsidRDefault="005C0567" w:rsidP="00A6155E">
            <w:pPr>
              <w:spacing w:line="360" w:lineRule="exact"/>
              <w:ind w:right="123"/>
              <w:jc w:val="right"/>
              <w:rPr>
                <w:rFonts w:ascii="Arial" w:hAnsi="Arial" w:cs="Arial"/>
                <w:sz w:val="18"/>
                <w:szCs w:val="18"/>
              </w:rPr>
            </w:pPr>
          </w:p>
        </w:tc>
        <w:tc>
          <w:tcPr>
            <w:tcW w:w="1215" w:type="dxa"/>
            <w:tcBorders>
              <w:top w:val="nil"/>
              <w:left w:val="nil"/>
              <w:bottom w:val="nil"/>
              <w:right w:val="nil"/>
            </w:tcBorders>
          </w:tcPr>
          <w:p w14:paraId="01C341CB" w14:textId="77777777" w:rsidR="005C0567" w:rsidRPr="005C0567" w:rsidRDefault="005C0567" w:rsidP="00A6155E">
            <w:pPr>
              <w:spacing w:line="360" w:lineRule="exact"/>
              <w:ind w:right="123"/>
              <w:jc w:val="right"/>
              <w:rPr>
                <w:rFonts w:ascii="Arial" w:hAnsi="Arial" w:cs="Arial"/>
                <w:sz w:val="18"/>
                <w:szCs w:val="18"/>
              </w:rPr>
            </w:pPr>
          </w:p>
        </w:tc>
      </w:tr>
      <w:tr w:rsidR="005C0567" w:rsidRPr="005C0567" w14:paraId="3231F158" w14:textId="77777777" w:rsidTr="00A6155E">
        <w:trPr>
          <w:trHeight w:val="189"/>
        </w:trPr>
        <w:tc>
          <w:tcPr>
            <w:tcW w:w="2430" w:type="dxa"/>
            <w:tcBorders>
              <w:top w:val="nil"/>
              <w:left w:val="nil"/>
              <w:bottom w:val="nil"/>
              <w:right w:val="nil"/>
            </w:tcBorders>
          </w:tcPr>
          <w:p w14:paraId="6790B4CB" w14:textId="77777777" w:rsidR="005C0567" w:rsidRPr="005C0567" w:rsidRDefault="005C0567" w:rsidP="005C0567">
            <w:pPr>
              <w:spacing w:line="360" w:lineRule="exact"/>
              <w:ind w:left="252" w:right="-108" w:hanging="252"/>
              <w:rPr>
                <w:rFonts w:ascii="Arial" w:hAnsi="Arial" w:cs="Arial"/>
                <w:sz w:val="18"/>
                <w:szCs w:val="18"/>
              </w:rPr>
            </w:pPr>
            <w:r w:rsidRPr="005C0567">
              <w:rPr>
                <w:rFonts w:ascii="Arial" w:hAnsi="Arial" w:cs="Arial"/>
                <w:sz w:val="18"/>
                <w:szCs w:val="18"/>
              </w:rPr>
              <w:t xml:space="preserve">Laovivat Insurance Co., Ltd. </w:t>
            </w:r>
            <w:r w:rsidRPr="005C0567">
              <w:rPr>
                <w:rFonts w:ascii="Arial" w:hAnsi="Arial" w:cs="Arial"/>
                <w:spacing w:val="-8"/>
                <w:sz w:val="18"/>
                <w:szCs w:val="18"/>
              </w:rPr>
              <w:t>(70% of shares held by TVI)</w:t>
            </w:r>
          </w:p>
        </w:tc>
        <w:tc>
          <w:tcPr>
            <w:tcW w:w="2970" w:type="dxa"/>
            <w:tcBorders>
              <w:top w:val="nil"/>
              <w:left w:val="nil"/>
              <w:bottom w:val="nil"/>
              <w:right w:val="nil"/>
            </w:tcBorders>
          </w:tcPr>
          <w:p w14:paraId="3574CC21" w14:textId="77777777" w:rsidR="005C0567" w:rsidRPr="005C0567" w:rsidRDefault="005C0567" w:rsidP="005C0567">
            <w:pPr>
              <w:spacing w:line="360" w:lineRule="exact"/>
              <w:ind w:right="-18"/>
              <w:rPr>
                <w:rFonts w:ascii="Arial" w:hAnsi="Arial" w:cs="Arial"/>
                <w:sz w:val="18"/>
                <w:szCs w:val="18"/>
                <w:cs/>
              </w:rPr>
            </w:pPr>
            <w:r w:rsidRPr="005C0567">
              <w:rPr>
                <w:rFonts w:ascii="Arial" w:hAnsi="Arial" w:cs="Arial"/>
                <w:sz w:val="18"/>
                <w:szCs w:val="18"/>
              </w:rPr>
              <w:t>Non-life insurance</w:t>
            </w:r>
          </w:p>
        </w:tc>
        <w:tc>
          <w:tcPr>
            <w:tcW w:w="1260" w:type="dxa"/>
            <w:tcBorders>
              <w:top w:val="nil"/>
              <w:left w:val="nil"/>
              <w:bottom w:val="nil"/>
              <w:right w:val="nil"/>
            </w:tcBorders>
          </w:tcPr>
          <w:p w14:paraId="5CC7D58B" w14:textId="77777777" w:rsidR="005C0567" w:rsidRPr="005C0567" w:rsidRDefault="005C0567" w:rsidP="005C0567">
            <w:pPr>
              <w:spacing w:line="360" w:lineRule="exact"/>
              <w:ind w:left="72" w:hanging="72"/>
              <w:jc w:val="center"/>
              <w:rPr>
                <w:rFonts w:ascii="Arial" w:hAnsi="Arial" w:cs="Arial"/>
                <w:sz w:val="18"/>
                <w:szCs w:val="18"/>
                <w:cs/>
              </w:rPr>
            </w:pPr>
            <w:r w:rsidRPr="005C0567">
              <w:rPr>
                <w:rFonts w:ascii="Arial" w:hAnsi="Arial" w:cs="Arial"/>
                <w:sz w:val="18"/>
                <w:szCs w:val="18"/>
              </w:rPr>
              <w:t>Lao PDR</w:t>
            </w:r>
          </w:p>
        </w:tc>
        <w:tc>
          <w:tcPr>
            <w:tcW w:w="1215" w:type="dxa"/>
          </w:tcPr>
          <w:p w14:paraId="7958213D" w14:textId="5E3E27F6" w:rsidR="005C0567" w:rsidRPr="005C0567" w:rsidRDefault="00A6155E" w:rsidP="00A6155E">
            <w:pPr>
              <w:spacing w:line="360" w:lineRule="exact"/>
              <w:ind w:right="123"/>
              <w:jc w:val="right"/>
              <w:rPr>
                <w:rFonts w:ascii="Arial" w:hAnsi="Arial" w:cs="Arial"/>
                <w:sz w:val="18"/>
                <w:szCs w:val="18"/>
              </w:rPr>
            </w:pPr>
            <w:r>
              <w:rPr>
                <w:rFonts w:ascii="Arial" w:hAnsi="Arial" w:cs="Arial"/>
                <w:sz w:val="18"/>
                <w:szCs w:val="18"/>
              </w:rPr>
              <w:t>55.4</w:t>
            </w:r>
          </w:p>
        </w:tc>
        <w:tc>
          <w:tcPr>
            <w:tcW w:w="1215" w:type="dxa"/>
          </w:tcPr>
          <w:p w14:paraId="45002901" w14:textId="3673EB39" w:rsidR="005C0567" w:rsidRPr="005C0567" w:rsidRDefault="005C0567" w:rsidP="00A6155E">
            <w:pPr>
              <w:spacing w:line="360" w:lineRule="exact"/>
              <w:ind w:right="123"/>
              <w:jc w:val="right"/>
              <w:rPr>
                <w:rFonts w:ascii="Arial" w:hAnsi="Arial" w:cs="Arial"/>
                <w:sz w:val="18"/>
                <w:szCs w:val="18"/>
              </w:rPr>
            </w:pPr>
            <w:r w:rsidRPr="005C0567">
              <w:rPr>
                <w:rFonts w:ascii="Arial" w:hAnsi="Arial" w:cs="Arial"/>
                <w:sz w:val="18"/>
                <w:szCs w:val="18"/>
              </w:rPr>
              <w:t>69.2</w:t>
            </w:r>
          </w:p>
        </w:tc>
      </w:tr>
      <w:tr w:rsidR="005C0567" w:rsidRPr="005C0567" w14:paraId="4BAE7FAE" w14:textId="77777777" w:rsidTr="00A6155E">
        <w:tc>
          <w:tcPr>
            <w:tcW w:w="2430" w:type="dxa"/>
            <w:tcBorders>
              <w:top w:val="nil"/>
              <w:left w:val="nil"/>
              <w:bottom w:val="nil"/>
              <w:right w:val="nil"/>
            </w:tcBorders>
          </w:tcPr>
          <w:p w14:paraId="4104789D" w14:textId="77777777" w:rsidR="005C0567" w:rsidRPr="005C0567" w:rsidRDefault="005C0567" w:rsidP="005C0567">
            <w:pPr>
              <w:spacing w:line="360" w:lineRule="exact"/>
              <w:ind w:left="252" w:right="-108" w:hanging="252"/>
              <w:rPr>
                <w:rFonts w:ascii="Arial" w:hAnsi="Arial" w:cs="Arial"/>
                <w:sz w:val="18"/>
                <w:szCs w:val="18"/>
              </w:rPr>
            </w:pPr>
            <w:r w:rsidRPr="005C0567">
              <w:rPr>
                <w:rFonts w:ascii="Arial" w:hAnsi="Arial" w:cs="Arial"/>
                <w:sz w:val="18"/>
                <w:szCs w:val="18"/>
              </w:rPr>
              <w:t>Motor AI Recognition Solution Co., Ltd.</w:t>
            </w:r>
          </w:p>
          <w:p w14:paraId="6393E8FD" w14:textId="2F5A4AD1" w:rsidR="005C0567" w:rsidRPr="005C0567" w:rsidRDefault="005C0567" w:rsidP="005C0567">
            <w:pPr>
              <w:spacing w:line="360" w:lineRule="exact"/>
              <w:ind w:left="252" w:right="-194" w:hanging="252"/>
              <w:rPr>
                <w:rFonts w:ascii="Arial" w:hAnsi="Arial" w:cs="Arial"/>
                <w:sz w:val="18"/>
                <w:szCs w:val="18"/>
              </w:rPr>
            </w:pPr>
            <w:r w:rsidRPr="005C0567">
              <w:rPr>
                <w:rFonts w:ascii="Arial" w:hAnsi="Arial" w:cs="Arial"/>
                <w:sz w:val="18"/>
                <w:szCs w:val="18"/>
              </w:rPr>
              <w:tab/>
              <w:t xml:space="preserve">(87.6% of shares held </w:t>
            </w:r>
            <w:r>
              <w:rPr>
                <w:rFonts w:ascii="Arial" w:hAnsi="Arial" w:cs="Arial"/>
                <w:sz w:val="18"/>
                <w:szCs w:val="18"/>
              </w:rPr>
              <w:t xml:space="preserve">                  </w:t>
            </w:r>
            <w:r w:rsidRPr="005C0567">
              <w:rPr>
                <w:rFonts w:ascii="Arial" w:hAnsi="Arial" w:cs="Arial"/>
                <w:sz w:val="18"/>
                <w:szCs w:val="18"/>
              </w:rPr>
              <w:t>by TVI)</w:t>
            </w:r>
          </w:p>
        </w:tc>
        <w:tc>
          <w:tcPr>
            <w:tcW w:w="2970" w:type="dxa"/>
            <w:tcBorders>
              <w:top w:val="nil"/>
              <w:left w:val="nil"/>
              <w:bottom w:val="nil"/>
              <w:right w:val="nil"/>
            </w:tcBorders>
          </w:tcPr>
          <w:p w14:paraId="3C5E1677" w14:textId="77777777" w:rsidR="005C0567" w:rsidRPr="005C0567" w:rsidRDefault="005C0567" w:rsidP="005C0567">
            <w:pPr>
              <w:spacing w:line="360" w:lineRule="exact"/>
              <w:ind w:left="161" w:right="-18" w:hanging="161"/>
              <w:rPr>
                <w:rFonts w:ascii="Arial" w:hAnsi="Arial" w:cs="Arial"/>
                <w:sz w:val="18"/>
                <w:szCs w:val="18"/>
              </w:rPr>
            </w:pPr>
            <w:r w:rsidRPr="005C0567">
              <w:rPr>
                <w:rFonts w:ascii="Arial" w:hAnsi="Arial" w:cs="Arial"/>
                <w:sz w:val="18"/>
                <w:szCs w:val="18"/>
              </w:rPr>
              <w:t>Development of computer software and applicable technology systems to provide services to entities operating                          in the insurance industry</w:t>
            </w:r>
          </w:p>
        </w:tc>
        <w:tc>
          <w:tcPr>
            <w:tcW w:w="1260" w:type="dxa"/>
            <w:tcBorders>
              <w:top w:val="nil"/>
              <w:left w:val="nil"/>
              <w:bottom w:val="nil"/>
              <w:right w:val="nil"/>
            </w:tcBorders>
          </w:tcPr>
          <w:p w14:paraId="0090A3EF" w14:textId="77777777" w:rsidR="005C0567" w:rsidRPr="005C0567" w:rsidRDefault="005C0567" w:rsidP="005C0567">
            <w:pPr>
              <w:spacing w:line="360" w:lineRule="exact"/>
              <w:ind w:left="72" w:hanging="72"/>
              <w:jc w:val="center"/>
              <w:rPr>
                <w:rFonts w:ascii="Arial" w:hAnsi="Arial" w:cs="Arial"/>
                <w:sz w:val="18"/>
                <w:szCs w:val="18"/>
              </w:rPr>
            </w:pPr>
            <w:r w:rsidRPr="005C0567">
              <w:rPr>
                <w:rFonts w:ascii="Arial" w:hAnsi="Arial" w:cs="Arial"/>
                <w:sz w:val="18"/>
                <w:szCs w:val="18"/>
              </w:rPr>
              <w:t>Thailand</w:t>
            </w:r>
          </w:p>
        </w:tc>
        <w:tc>
          <w:tcPr>
            <w:tcW w:w="1215" w:type="dxa"/>
          </w:tcPr>
          <w:p w14:paraId="47EDACFD" w14:textId="77089528" w:rsidR="005C0567" w:rsidRPr="005C0567" w:rsidRDefault="00A6155E" w:rsidP="00A6155E">
            <w:pPr>
              <w:spacing w:line="360" w:lineRule="exact"/>
              <w:ind w:right="123"/>
              <w:jc w:val="right"/>
              <w:rPr>
                <w:rFonts w:ascii="Arial" w:hAnsi="Arial" w:cs="Arial"/>
                <w:sz w:val="18"/>
                <w:szCs w:val="18"/>
                <w:cs/>
              </w:rPr>
            </w:pPr>
            <w:r>
              <w:rPr>
                <w:rFonts w:ascii="Arial" w:hAnsi="Arial" w:cs="Arial"/>
                <w:sz w:val="18"/>
                <w:szCs w:val="18"/>
              </w:rPr>
              <w:t>69.3</w:t>
            </w:r>
          </w:p>
        </w:tc>
        <w:tc>
          <w:tcPr>
            <w:tcW w:w="1215" w:type="dxa"/>
          </w:tcPr>
          <w:p w14:paraId="0412435A" w14:textId="4A2A790E" w:rsidR="005C0567" w:rsidRPr="005C0567" w:rsidRDefault="005C0567" w:rsidP="00A6155E">
            <w:pPr>
              <w:spacing w:line="360" w:lineRule="exact"/>
              <w:ind w:right="123"/>
              <w:jc w:val="right"/>
              <w:rPr>
                <w:rFonts w:ascii="Arial" w:hAnsi="Arial" w:cs="Arial"/>
                <w:sz w:val="18"/>
                <w:szCs w:val="18"/>
              </w:rPr>
            </w:pPr>
            <w:r w:rsidRPr="005C0567">
              <w:rPr>
                <w:rFonts w:ascii="Arial" w:hAnsi="Arial" w:cs="Arial"/>
                <w:sz w:val="18"/>
                <w:szCs w:val="18"/>
              </w:rPr>
              <w:t>86.7</w:t>
            </w:r>
          </w:p>
        </w:tc>
      </w:tr>
    </w:tbl>
    <w:p w14:paraId="5C458173" w14:textId="374E4C7C" w:rsidR="00CB0174" w:rsidRPr="009640F9" w:rsidRDefault="00CB0174" w:rsidP="00D10E25">
      <w:pPr>
        <w:tabs>
          <w:tab w:val="left" w:pos="720"/>
          <w:tab w:val="left" w:pos="1440"/>
          <w:tab w:val="left" w:pos="2880"/>
        </w:tabs>
        <w:spacing w:before="240" w:after="120" w:line="380" w:lineRule="exact"/>
        <w:ind w:left="533" w:hanging="533"/>
        <w:jc w:val="thaiDistribute"/>
        <w:rPr>
          <w:rFonts w:ascii="Arial" w:hAnsi="Arial" w:cs="Arial"/>
          <w:b/>
          <w:bCs/>
          <w:sz w:val="22"/>
          <w:szCs w:val="22"/>
        </w:rPr>
      </w:pPr>
      <w:r w:rsidRPr="009640F9">
        <w:rPr>
          <w:rFonts w:ascii="Arial" w:hAnsi="Arial" w:cs="Arial"/>
          <w:b/>
          <w:bCs/>
          <w:sz w:val="22"/>
          <w:szCs w:val="22"/>
        </w:rPr>
        <w:t>1.</w:t>
      </w:r>
      <w:r w:rsidR="00226A3F" w:rsidRPr="009640F9">
        <w:rPr>
          <w:rFonts w:ascii="Arial" w:hAnsi="Arial" w:cs="Arial"/>
          <w:b/>
          <w:bCs/>
          <w:sz w:val="22"/>
          <w:szCs w:val="22"/>
        </w:rPr>
        <w:t>4</w:t>
      </w:r>
      <w:r w:rsidRPr="009640F9">
        <w:rPr>
          <w:rFonts w:ascii="Arial" w:hAnsi="Arial" w:cs="Arial"/>
          <w:b/>
          <w:bCs/>
          <w:sz w:val="22"/>
          <w:szCs w:val="22"/>
        </w:rPr>
        <w:tab/>
        <w:t>Financial reporting standards that became effective in the current period</w:t>
      </w:r>
    </w:p>
    <w:p w14:paraId="76279A0C" w14:textId="77777777" w:rsidR="0093139C" w:rsidRPr="009640F9" w:rsidRDefault="0093139C" w:rsidP="0093139C">
      <w:pPr>
        <w:tabs>
          <w:tab w:val="left" w:pos="900"/>
        </w:tabs>
        <w:spacing w:before="120" w:after="120" w:line="380" w:lineRule="exact"/>
        <w:ind w:left="547" w:right="-29" w:hanging="533"/>
        <w:jc w:val="thaiDistribute"/>
        <w:rPr>
          <w:rFonts w:ascii="Arial" w:hAnsi="Arial" w:cstheme="minorBidi"/>
          <w:sz w:val="22"/>
          <w:szCs w:val="22"/>
        </w:rPr>
      </w:pPr>
      <w:r w:rsidRPr="009640F9">
        <w:rPr>
          <w:rFonts w:ascii="Arial" w:hAnsi="Arial" w:cstheme="minorBidi"/>
          <w:sz w:val="22"/>
          <w:szCs w:val="22"/>
        </w:rPr>
        <w:tab/>
      </w:r>
      <w:r w:rsidR="004C5673" w:rsidRPr="009640F9">
        <w:rPr>
          <w:rFonts w:ascii="Arial" w:hAnsi="Arial" w:cstheme="minorBidi"/>
          <w:sz w:val="22"/>
          <w:szCs w:val="22"/>
        </w:rPr>
        <w:t>The revised financial reporting standards which are effective for fiscal years beginning on or after 1 January 2025, do not have any significant impact on the Group’s financial statements</w:t>
      </w:r>
      <w:r w:rsidRPr="009640F9">
        <w:rPr>
          <w:rFonts w:ascii="Arial" w:hAnsi="Arial" w:cstheme="minorBidi"/>
          <w:sz w:val="22"/>
          <w:szCs w:val="22"/>
        </w:rPr>
        <w:t>, except for TFRS 17 Insurance Contracts, which supersedes TFRS 4 Insurance Contracts. The key changes in principles can be summarised as follows:</w:t>
      </w:r>
    </w:p>
    <w:p w14:paraId="2A34C3D2" w14:textId="4D8957A1" w:rsidR="0085095F" w:rsidRPr="009640F9" w:rsidRDefault="0085095F" w:rsidP="0085095F">
      <w:pPr>
        <w:spacing w:before="120" w:after="120" w:line="360" w:lineRule="exact"/>
        <w:ind w:firstLine="540"/>
        <w:jc w:val="thaiDistribute"/>
        <w:rPr>
          <w:rFonts w:ascii="Arial" w:hAnsi="Arial" w:cs="Arial"/>
          <w:b/>
          <w:bCs/>
          <w:sz w:val="22"/>
          <w:szCs w:val="22"/>
        </w:rPr>
      </w:pPr>
      <w:r w:rsidRPr="009640F9">
        <w:rPr>
          <w:rFonts w:ascii="Arial" w:hAnsi="Arial" w:cs="Arial"/>
          <w:b/>
          <w:bCs/>
          <w:sz w:val="22"/>
          <w:szCs w:val="22"/>
        </w:rPr>
        <w:t>TFRS 17 Insurance Contracts</w:t>
      </w:r>
    </w:p>
    <w:p w14:paraId="017EBED7" w14:textId="234BB536" w:rsidR="009640F9" w:rsidRPr="009640F9" w:rsidRDefault="0085095F" w:rsidP="00A6155E">
      <w:pPr>
        <w:tabs>
          <w:tab w:val="left" w:pos="1440"/>
          <w:tab w:val="left" w:pos="4111"/>
        </w:tabs>
        <w:spacing w:before="120" w:after="120" w:line="360" w:lineRule="exact"/>
        <w:ind w:left="540" w:hanging="547"/>
        <w:jc w:val="thaiDistribute"/>
        <w:rPr>
          <w:rFonts w:ascii="Arial" w:hAnsi="Arial" w:cs="Arial"/>
          <w:spacing w:val="-2"/>
          <w:sz w:val="22"/>
          <w:szCs w:val="22"/>
        </w:rPr>
      </w:pPr>
      <w:r w:rsidRPr="009640F9">
        <w:rPr>
          <w:rFonts w:ascii="Arial" w:hAnsi="Arial" w:cs="Arial"/>
          <w:sz w:val="22"/>
          <w:szCs w:val="22"/>
        </w:rPr>
        <w:tab/>
      </w:r>
      <w:r w:rsidRPr="009640F9">
        <w:rPr>
          <w:rFonts w:ascii="Arial" w:hAnsi="Arial" w:cs="Arial"/>
          <w:spacing w:val="-2"/>
          <w:sz w:val="22"/>
          <w:szCs w:val="22"/>
        </w:rPr>
        <w:t xml:space="preserve">This financial reporting standard establishes key principles for the recognition, measurement, presentation and disclosure of insurance contracts. An entity shall recognise a group of insurance contracts it issues from the earliest of the beginning of the coverage period of the group of contracts, the date when the first payment from a policyholder in the group becomes due. For a group of onerous contracts, these contracts will recognise when the group becomes onerous. </w:t>
      </w:r>
      <w:r w:rsidR="009640F9" w:rsidRPr="009640F9">
        <w:rPr>
          <w:rFonts w:ascii="Arial" w:hAnsi="Arial" w:cs="Arial"/>
          <w:spacing w:val="-2"/>
          <w:sz w:val="22"/>
          <w:szCs w:val="22"/>
        </w:rPr>
        <w:br w:type="page"/>
      </w:r>
    </w:p>
    <w:p w14:paraId="4CA46294" w14:textId="0892C43B" w:rsidR="0085095F" w:rsidRPr="009640F9" w:rsidRDefault="0085095F" w:rsidP="0085095F">
      <w:pPr>
        <w:tabs>
          <w:tab w:val="left" w:pos="1440"/>
          <w:tab w:val="left" w:pos="4111"/>
        </w:tabs>
        <w:spacing w:before="120" w:after="120" w:line="380" w:lineRule="exact"/>
        <w:ind w:left="540" w:hanging="7"/>
        <w:jc w:val="thaiDistribute"/>
        <w:rPr>
          <w:rFonts w:ascii="Arial" w:hAnsi="Arial" w:cs="Arial"/>
          <w:spacing w:val="-2"/>
          <w:sz w:val="22"/>
          <w:szCs w:val="22"/>
        </w:rPr>
      </w:pPr>
      <w:r w:rsidRPr="009640F9">
        <w:rPr>
          <w:rFonts w:ascii="Arial" w:hAnsi="Arial" w:cs="Arial"/>
          <w:spacing w:val="-2"/>
          <w:sz w:val="22"/>
          <w:szCs w:val="22"/>
        </w:rPr>
        <w:lastRenderedPageBreak/>
        <w:t>Upon initial recognition, this standard requires the adoption of the General Measurement Model, the Variable Fee Approach, or Premium Allocation Approach if contracts meet certain requirements under this standard. In measuring value by the General Measurement Model, an entity shall measure a group of insurance contracts at the total of the fulfilment cash flows and the contractual service margin. The fulfilment cash flows represent the estimates of future cash flows, which arise from substantive rights and obligations that exist during the reporting period, and a risk adjustment for non-financial risk. The contractual service margin represents the unearned profit that the entity will recognise as it provides insurance contract services in the future. In addition, this standard requires the entity to present and disclose more information related both qualitative and quantitative information.</w:t>
      </w:r>
    </w:p>
    <w:p w14:paraId="69E0C768" w14:textId="1C2BC2B7" w:rsidR="000A6B78" w:rsidRPr="009640F9" w:rsidRDefault="0085095F" w:rsidP="00E40950">
      <w:pPr>
        <w:tabs>
          <w:tab w:val="left" w:pos="450"/>
        </w:tabs>
        <w:spacing w:before="120" w:after="120" w:line="380" w:lineRule="exact"/>
        <w:ind w:left="547" w:hanging="547"/>
        <w:jc w:val="thaiDistribute"/>
        <w:rPr>
          <w:rFonts w:ascii="Arial" w:hAnsi="Arial" w:cs="Arial"/>
          <w:b/>
          <w:bCs/>
          <w:sz w:val="22"/>
          <w:szCs w:val="22"/>
        </w:rPr>
      </w:pPr>
      <w:r w:rsidRPr="009640F9">
        <w:rPr>
          <w:rFonts w:ascii="Arial" w:hAnsi="Arial" w:cs="Arial"/>
          <w:b/>
          <w:bCs/>
          <w:sz w:val="22"/>
          <w:szCs w:val="22"/>
        </w:rPr>
        <w:t>2.</w:t>
      </w:r>
      <w:r w:rsidR="000A6B78" w:rsidRPr="009640F9">
        <w:rPr>
          <w:rFonts w:ascii="Arial" w:hAnsi="Arial" w:cs="Arial"/>
          <w:b/>
          <w:bCs/>
          <w:sz w:val="22"/>
          <w:szCs w:val="22"/>
        </w:rPr>
        <w:tab/>
      </w:r>
      <w:r w:rsidR="000A6B78" w:rsidRPr="009640F9">
        <w:rPr>
          <w:rFonts w:ascii="Arial" w:hAnsi="Arial" w:cs="Arial"/>
          <w:b/>
          <w:bCs/>
          <w:sz w:val="22"/>
          <w:szCs w:val="22"/>
        </w:rPr>
        <w:tab/>
      </w:r>
      <w:r w:rsidR="0047136D" w:rsidRPr="009640F9">
        <w:rPr>
          <w:rFonts w:ascii="Arial" w:hAnsi="Arial" w:cs="Arial"/>
          <w:b/>
          <w:bCs/>
          <w:sz w:val="22"/>
          <w:szCs w:val="22"/>
        </w:rPr>
        <w:t>A</w:t>
      </w:r>
      <w:r w:rsidR="000A6B78" w:rsidRPr="009640F9">
        <w:rPr>
          <w:rFonts w:ascii="Arial" w:hAnsi="Arial" w:cs="Arial"/>
          <w:b/>
          <w:bCs/>
          <w:sz w:val="22"/>
          <w:szCs w:val="22"/>
        </w:rPr>
        <w:t>ccounting policies</w:t>
      </w:r>
    </w:p>
    <w:p w14:paraId="63C7ECD6" w14:textId="23DCA0E4" w:rsidR="009640F9" w:rsidRPr="00601025" w:rsidRDefault="009640F9" w:rsidP="009640F9">
      <w:pPr>
        <w:tabs>
          <w:tab w:val="left" w:pos="360"/>
          <w:tab w:val="left" w:pos="2880"/>
        </w:tabs>
        <w:spacing w:before="120" w:after="120" w:line="380" w:lineRule="exact"/>
        <w:ind w:left="539" w:hanging="539"/>
        <w:jc w:val="both"/>
        <w:rPr>
          <w:rFonts w:ascii="Arial" w:hAnsi="Arial" w:cs="Arial"/>
          <w:sz w:val="22"/>
          <w:szCs w:val="22"/>
        </w:rPr>
      </w:pPr>
      <w:r w:rsidRPr="009640F9">
        <w:rPr>
          <w:rFonts w:ascii="Arial" w:hAnsi="Arial" w:cs="Arial"/>
          <w:sz w:val="22"/>
          <w:szCs w:val="22"/>
        </w:rPr>
        <w:tab/>
      </w:r>
      <w:r w:rsidRPr="009640F9">
        <w:rPr>
          <w:rFonts w:ascii="Arial" w:hAnsi="Arial" w:cs="Arial"/>
          <w:sz w:val="22"/>
          <w:szCs w:val="22"/>
        </w:rPr>
        <w:tab/>
        <w:t xml:space="preserve">This interim financial statements </w:t>
      </w:r>
      <w:r w:rsidR="00D03D73">
        <w:rPr>
          <w:rFonts w:ascii="Arial" w:hAnsi="Arial" w:cs="Arial"/>
          <w:sz w:val="22"/>
          <w:szCs w:val="22"/>
        </w:rPr>
        <w:t>are</w:t>
      </w:r>
      <w:r w:rsidRPr="009640F9">
        <w:rPr>
          <w:rFonts w:ascii="Arial" w:hAnsi="Arial" w:cs="Arial"/>
          <w:sz w:val="22"/>
          <w:szCs w:val="22"/>
        </w:rPr>
        <w:t xml:space="preserve"> prepared using the same accounting policies and </w:t>
      </w:r>
      <w:r w:rsidRPr="00601025">
        <w:rPr>
          <w:rFonts w:ascii="Arial" w:hAnsi="Arial" w:cs="Arial"/>
          <w:sz w:val="22"/>
          <w:szCs w:val="22"/>
        </w:rPr>
        <w:t>computation methods as were used in the preparation of the financial statements for the year ended 31 December 2024, except for the changes in accounting policies due to adoption of TFRS 17 Insurance Contracts, which are effective from 1 January 2025. The key changes in principles can be summarised as follows:</w:t>
      </w:r>
    </w:p>
    <w:p w14:paraId="1EC4F1E2" w14:textId="5A270F75" w:rsidR="0085095F" w:rsidRPr="00601025" w:rsidRDefault="00226A3F" w:rsidP="00226A3F">
      <w:pPr>
        <w:tabs>
          <w:tab w:val="left" w:pos="360"/>
          <w:tab w:val="left" w:pos="2880"/>
        </w:tabs>
        <w:spacing w:before="120" w:after="120" w:line="380" w:lineRule="exact"/>
        <w:ind w:left="539" w:hanging="539"/>
        <w:jc w:val="both"/>
        <w:rPr>
          <w:rFonts w:ascii="Arial" w:eastAsia="Arial Unicode MS" w:hAnsi="Arial" w:cs="Arial"/>
          <w:b/>
          <w:bCs/>
          <w:sz w:val="22"/>
          <w:szCs w:val="22"/>
        </w:rPr>
      </w:pPr>
      <w:r w:rsidRPr="00601025">
        <w:rPr>
          <w:rFonts w:ascii="Arial" w:hAnsi="Arial" w:cs="Arial"/>
          <w:b/>
          <w:bCs/>
          <w:sz w:val="22"/>
          <w:szCs w:val="22"/>
        </w:rPr>
        <w:t>2</w:t>
      </w:r>
      <w:r w:rsidRPr="00601025">
        <w:rPr>
          <w:rFonts w:ascii="Arial" w:hAnsi="Arial" w:cs="Arial"/>
          <w:b/>
          <w:bCs/>
          <w:sz w:val="22"/>
          <w:szCs w:val="22"/>
          <w:cs/>
        </w:rPr>
        <w:t>.</w:t>
      </w:r>
      <w:r w:rsidRPr="00601025">
        <w:rPr>
          <w:rFonts w:ascii="Arial" w:hAnsi="Arial" w:cs="Arial"/>
          <w:b/>
          <w:bCs/>
          <w:sz w:val="22"/>
          <w:szCs w:val="22"/>
        </w:rPr>
        <w:t>1</w:t>
      </w:r>
      <w:r w:rsidRPr="00601025">
        <w:rPr>
          <w:rFonts w:ascii="Arial" w:eastAsia="Arial Unicode MS" w:hAnsi="Arial" w:cs="Arial"/>
          <w:b/>
          <w:bCs/>
          <w:sz w:val="22"/>
          <w:szCs w:val="22"/>
        </w:rPr>
        <w:tab/>
      </w:r>
      <w:r w:rsidRPr="00601025">
        <w:rPr>
          <w:rFonts w:ascii="Arial" w:eastAsia="Arial Unicode MS" w:hAnsi="Arial" w:cs="Arial"/>
          <w:b/>
          <w:bCs/>
          <w:sz w:val="22"/>
          <w:szCs w:val="22"/>
        </w:rPr>
        <w:tab/>
      </w:r>
      <w:r w:rsidR="009640F9" w:rsidRPr="00601025">
        <w:rPr>
          <w:rFonts w:ascii="Arial" w:hAnsi="Arial" w:cs="Arial"/>
          <w:b/>
          <w:bCs/>
          <w:sz w:val="22"/>
          <w:szCs w:val="22"/>
        </w:rPr>
        <w:t>Insurance and reinsurance contracts classification</w:t>
      </w:r>
    </w:p>
    <w:p w14:paraId="5BFB327C" w14:textId="48BF3370" w:rsidR="009640F9" w:rsidRPr="00601025" w:rsidRDefault="009640F9" w:rsidP="009640F9">
      <w:pPr>
        <w:tabs>
          <w:tab w:val="left" w:pos="900"/>
        </w:tabs>
        <w:spacing w:before="120" w:after="120" w:line="380" w:lineRule="exact"/>
        <w:ind w:left="540" w:right="-29"/>
        <w:jc w:val="thaiDistribute"/>
        <w:rPr>
          <w:rFonts w:ascii="Arial" w:hAnsi="Arial" w:cs="Arial"/>
          <w:b/>
          <w:bCs/>
          <w:sz w:val="22"/>
          <w:szCs w:val="22"/>
        </w:rPr>
      </w:pPr>
      <w:r w:rsidRPr="00601025">
        <w:rPr>
          <w:rFonts w:ascii="Arial" w:hAnsi="Arial" w:cs="Arial"/>
          <w:sz w:val="22"/>
          <w:szCs w:val="22"/>
        </w:rPr>
        <w:t>The</w:t>
      </w:r>
      <w:r w:rsidR="00601025" w:rsidRPr="00601025">
        <w:rPr>
          <w:rFonts w:ascii="Arial" w:hAnsi="Arial" w:cs="Arial"/>
          <w:sz w:val="22"/>
          <w:szCs w:val="22"/>
        </w:rPr>
        <w:t xml:space="preserve"> Group</w:t>
      </w:r>
      <w:r w:rsidRPr="00601025">
        <w:rPr>
          <w:rFonts w:ascii="Arial" w:hAnsi="Arial" w:cs="Arial"/>
          <w:sz w:val="22"/>
          <w:szCs w:val="22"/>
        </w:rPr>
        <w:t xml:space="preserve"> classifies insurance contracts and reinsurance contracts based on the characteristics of the insurance contracts. An insurance contract is defined as a contract that involves the transfer of significant insurance risk at the inception of the agreement. The insurance risk is transferred when the insurer agrees to compensate the policyholder if a specified uncertain future event (the insured event) occurs, resulting in harm to the policyholder.</w:t>
      </w:r>
      <w:r w:rsidRPr="00601025">
        <w:rPr>
          <w:rFonts w:ascii="Arial" w:hAnsi="Arial" w:cs="Arial"/>
          <w:b/>
          <w:bCs/>
          <w:sz w:val="22"/>
          <w:szCs w:val="22"/>
        </w:rPr>
        <w:t xml:space="preserve"> </w:t>
      </w:r>
      <w:r w:rsidRPr="00601025">
        <w:rPr>
          <w:rFonts w:ascii="Arial" w:hAnsi="Arial" w:cs="Arial"/>
          <w:sz w:val="22"/>
          <w:szCs w:val="22"/>
        </w:rPr>
        <w:t xml:space="preserve">To determine whether there is a significant insurance risk, the assessment is based on the number of benefits that must be paid in the event of an insured occurrence compared to the obligations that must be paid under the contract if no insured event occurs. If an event occurs that does not meet the criteria, the </w:t>
      </w:r>
      <w:r w:rsidR="00601025" w:rsidRPr="00601025">
        <w:rPr>
          <w:rFonts w:ascii="Arial" w:hAnsi="Arial" w:cs="Arial"/>
          <w:sz w:val="22"/>
          <w:szCs w:val="22"/>
        </w:rPr>
        <w:t>Group</w:t>
      </w:r>
      <w:r w:rsidRPr="00601025">
        <w:rPr>
          <w:rFonts w:ascii="Arial" w:hAnsi="Arial" w:cs="Arial"/>
          <w:sz w:val="22"/>
          <w:szCs w:val="22"/>
        </w:rPr>
        <w:t xml:space="preserve"> will classify the insurance contract as an investment contract. An investment contract is a contract that has a legal form of an insurance contract and exposes the insurer to financial risk but does not expose the insurer to significant insurance risk. Financial risks include risks arising from changes in interest rates, exchange rates, or the prices of financial instruments. Additionally, insurance contracts can also transfer financial risks.</w:t>
      </w:r>
    </w:p>
    <w:p w14:paraId="0E7EA569" w14:textId="77777777" w:rsidR="00D10E25" w:rsidRDefault="00D10E2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ECCA0AE" w14:textId="7D21A332" w:rsidR="009640F9" w:rsidRPr="00601025" w:rsidRDefault="009640F9" w:rsidP="009640F9">
      <w:pPr>
        <w:tabs>
          <w:tab w:val="left" w:pos="900"/>
        </w:tabs>
        <w:spacing w:before="120" w:after="120" w:line="380" w:lineRule="exact"/>
        <w:ind w:left="547" w:right="-29" w:hanging="547"/>
        <w:jc w:val="thaiDistribute"/>
        <w:rPr>
          <w:rFonts w:ascii="Arial" w:hAnsi="Arial" w:cs="Arial"/>
          <w:b/>
          <w:bCs/>
          <w:sz w:val="22"/>
          <w:szCs w:val="22"/>
        </w:rPr>
      </w:pPr>
      <w:r w:rsidRPr="00601025">
        <w:rPr>
          <w:rFonts w:ascii="Arial" w:hAnsi="Arial" w:cs="Arial"/>
          <w:b/>
          <w:bCs/>
          <w:sz w:val="22"/>
          <w:szCs w:val="22"/>
        </w:rPr>
        <w:lastRenderedPageBreak/>
        <w:tab/>
      </w:r>
      <w:r w:rsidR="00601025" w:rsidRPr="00601025">
        <w:rPr>
          <w:rFonts w:ascii="Arial" w:hAnsi="Arial" w:cs="Arial"/>
          <w:sz w:val="22"/>
          <w:szCs w:val="22"/>
        </w:rPr>
        <w:t xml:space="preserve">The Group </w:t>
      </w:r>
      <w:r w:rsidRPr="00601025">
        <w:rPr>
          <w:rFonts w:ascii="Arial" w:hAnsi="Arial" w:cs="Arial"/>
          <w:sz w:val="22"/>
          <w:szCs w:val="22"/>
        </w:rPr>
        <w:t>classifies contracts by assessing the significance of insurance risk on a contract-by-contract basis at the inception of the contract. If a contract is classified as an insurance contract, it will remain classified as such until all rights and obligations are terminated or cease to be enforceable. If a contract was previously classified as an investment contract at the inception of the contract, it may later be reclassified as an insurance contract if it is determined that the insurance risk has increased significantly.</w:t>
      </w:r>
    </w:p>
    <w:p w14:paraId="1B3D00B0" w14:textId="09F77318" w:rsidR="009640F9" w:rsidRPr="00601025" w:rsidRDefault="009640F9" w:rsidP="009640F9">
      <w:pPr>
        <w:tabs>
          <w:tab w:val="left" w:pos="900"/>
        </w:tabs>
        <w:spacing w:before="120" w:after="120" w:line="380" w:lineRule="exact"/>
        <w:ind w:left="547" w:right="-29" w:hanging="547"/>
        <w:jc w:val="thaiDistribute"/>
        <w:rPr>
          <w:rFonts w:ascii="Arial" w:hAnsi="Arial" w:cs="Arial"/>
          <w:sz w:val="22"/>
          <w:szCs w:val="22"/>
        </w:rPr>
      </w:pPr>
      <w:r w:rsidRPr="00601025">
        <w:rPr>
          <w:rFonts w:ascii="Arial" w:hAnsi="Arial" w:cs="Arial"/>
          <w:sz w:val="22"/>
          <w:szCs w:val="22"/>
        </w:rPr>
        <w:tab/>
        <w:t xml:space="preserve">The </w:t>
      </w:r>
      <w:r w:rsidR="00601025" w:rsidRPr="00601025">
        <w:rPr>
          <w:rFonts w:ascii="Arial" w:hAnsi="Arial" w:cs="Arial"/>
          <w:sz w:val="22"/>
          <w:szCs w:val="22"/>
        </w:rPr>
        <w:t>Group</w:t>
      </w:r>
      <w:r w:rsidRPr="00601025">
        <w:rPr>
          <w:rFonts w:ascii="Arial" w:hAnsi="Arial" w:cs="Arial"/>
          <w:sz w:val="22"/>
          <w:szCs w:val="22"/>
        </w:rPr>
        <w:t xml:space="preserve"> does not issue any contracts with direct participating features.</w:t>
      </w:r>
    </w:p>
    <w:p w14:paraId="0E5032BD" w14:textId="77777777" w:rsidR="009640F9" w:rsidRPr="00601025" w:rsidRDefault="009640F9" w:rsidP="009640F9">
      <w:pPr>
        <w:tabs>
          <w:tab w:val="left" w:pos="900"/>
        </w:tabs>
        <w:spacing w:before="120" w:after="120" w:line="380" w:lineRule="exact"/>
        <w:ind w:left="547" w:right="-29" w:hanging="547"/>
        <w:jc w:val="thaiDistribute"/>
        <w:rPr>
          <w:rFonts w:ascii="Arial" w:hAnsi="Arial" w:cs="Arial"/>
          <w:b/>
          <w:bCs/>
          <w:sz w:val="22"/>
          <w:szCs w:val="22"/>
        </w:rPr>
      </w:pPr>
      <w:r w:rsidRPr="00601025">
        <w:rPr>
          <w:rFonts w:ascii="Arial" w:hAnsi="Arial" w:cs="Arial"/>
          <w:sz w:val="22"/>
          <w:szCs w:val="22"/>
        </w:rPr>
        <w:tab/>
        <w:t>The adoption of this standard does not result in any changes to the classification of insurance contracts from the previous accounting standard.</w:t>
      </w:r>
    </w:p>
    <w:p w14:paraId="05CF79A5" w14:textId="2EE205ED" w:rsidR="0085095F" w:rsidRPr="00601025" w:rsidRDefault="0085095F" w:rsidP="009640F9">
      <w:pPr>
        <w:tabs>
          <w:tab w:val="left" w:pos="360"/>
          <w:tab w:val="left" w:pos="2880"/>
        </w:tabs>
        <w:spacing w:before="120" w:after="120" w:line="380" w:lineRule="exact"/>
        <w:ind w:left="539" w:hanging="539"/>
        <w:jc w:val="both"/>
        <w:rPr>
          <w:rFonts w:ascii="Arial" w:hAnsi="Arial" w:cs="Arial"/>
          <w:b/>
          <w:bCs/>
          <w:sz w:val="22"/>
          <w:szCs w:val="22"/>
        </w:rPr>
      </w:pPr>
      <w:r w:rsidRPr="00601025">
        <w:rPr>
          <w:rFonts w:ascii="Arial" w:hAnsi="Arial" w:cs="Arial"/>
          <w:b/>
          <w:bCs/>
          <w:sz w:val="22"/>
          <w:szCs w:val="22"/>
        </w:rPr>
        <w:t>2</w:t>
      </w:r>
      <w:r w:rsidRPr="00601025">
        <w:rPr>
          <w:rFonts w:ascii="Arial" w:hAnsi="Arial" w:cs="Arial"/>
          <w:b/>
          <w:bCs/>
          <w:sz w:val="22"/>
          <w:szCs w:val="22"/>
          <w:cs/>
        </w:rPr>
        <w:t>.</w:t>
      </w:r>
      <w:r w:rsidRPr="00601025">
        <w:rPr>
          <w:rFonts w:ascii="Arial" w:hAnsi="Arial" w:cs="Arial"/>
          <w:b/>
          <w:bCs/>
          <w:sz w:val="22"/>
          <w:szCs w:val="22"/>
        </w:rPr>
        <w:t>2</w:t>
      </w:r>
      <w:r w:rsidRPr="00601025">
        <w:rPr>
          <w:rFonts w:ascii="Arial" w:hAnsi="Arial" w:cs="Arial"/>
          <w:b/>
          <w:bCs/>
          <w:sz w:val="22"/>
          <w:szCs w:val="22"/>
          <w:cs/>
        </w:rPr>
        <w:tab/>
      </w:r>
      <w:r w:rsidR="00D10E25">
        <w:rPr>
          <w:rFonts w:ascii="Arial" w:hAnsi="Arial" w:cs="Arial"/>
          <w:b/>
          <w:bCs/>
          <w:sz w:val="22"/>
          <w:szCs w:val="22"/>
        </w:rPr>
        <w:tab/>
      </w:r>
      <w:r w:rsidR="009640F9" w:rsidRPr="00601025">
        <w:rPr>
          <w:rFonts w:ascii="Arial" w:hAnsi="Arial" w:cs="Arial"/>
          <w:b/>
          <w:bCs/>
          <w:sz w:val="22"/>
          <w:szCs w:val="22"/>
        </w:rPr>
        <w:t>Separation of components from insurance contracts and reinsurance contracts held</w:t>
      </w:r>
    </w:p>
    <w:p w14:paraId="77218D57" w14:textId="72F6DE7A" w:rsidR="009640F9" w:rsidRPr="00601025" w:rsidRDefault="009640F9" w:rsidP="009640F9">
      <w:pPr>
        <w:tabs>
          <w:tab w:val="left" w:pos="540"/>
        </w:tabs>
        <w:spacing w:before="120" w:after="120" w:line="380" w:lineRule="exact"/>
        <w:ind w:left="540"/>
        <w:jc w:val="thaiDistribute"/>
        <w:rPr>
          <w:rFonts w:ascii="Arial" w:hAnsi="Arial" w:cs="Arial"/>
          <w:b/>
          <w:bCs/>
          <w:sz w:val="22"/>
          <w:szCs w:val="22"/>
        </w:rPr>
      </w:pPr>
      <w:r w:rsidRPr="00601025">
        <w:rPr>
          <w:rFonts w:ascii="Arial" w:hAnsi="Arial" w:cs="Arial"/>
          <w:sz w:val="22"/>
          <w:szCs w:val="22"/>
        </w:rPr>
        <w:t xml:space="preserve">At the inception of the contract, the </w:t>
      </w:r>
      <w:r w:rsidR="00601025" w:rsidRPr="00601025">
        <w:rPr>
          <w:rFonts w:ascii="Arial" w:hAnsi="Arial" w:cs="Arial"/>
          <w:sz w:val="22"/>
          <w:szCs w:val="22"/>
        </w:rPr>
        <w:t>Group</w:t>
      </w:r>
      <w:r w:rsidRPr="00601025">
        <w:rPr>
          <w:rFonts w:ascii="Arial" w:hAnsi="Arial" w:cs="Arial"/>
          <w:sz w:val="22"/>
          <w:szCs w:val="22"/>
        </w:rPr>
        <w:t xml:space="preserve"> will assess the insurance contracts and reinsurance contracts held to determine whether there are any components that differ from the primary insurance contract, which must be recognised under the scope of other financial reporting standards. If such components exist, the </w:t>
      </w:r>
      <w:r w:rsidR="00601025" w:rsidRPr="00601025">
        <w:rPr>
          <w:rFonts w:ascii="Arial" w:hAnsi="Arial" w:cs="Arial"/>
          <w:sz w:val="22"/>
          <w:szCs w:val="22"/>
        </w:rPr>
        <w:t>Group</w:t>
      </w:r>
      <w:r w:rsidRPr="00601025">
        <w:rPr>
          <w:rFonts w:ascii="Arial" w:hAnsi="Arial" w:cs="Arial"/>
          <w:sz w:val="22"/>
          <w:szCs w:val="22"/>
        </w:rPr>
        <w:t xml:space="preserve"> will separate them and apply the remaining components in accordance with TFRS 17 Insurance Contracts. However, as of                             </w:t>
      </w:r>
      <w:r w:rsidR="00183B39">
        <w:rPr>
          <w:rFonts w:ascii="Arial" w:hAnsi="Arial" w:cs="Arial"/>
          <w:sz w:val="22"/>
          <w:szCs w:val="22"/>
        </w:rPr>
        <w:t>30 June 2025 and 31 December 2024</w:t>
      </w:r>
      <w:r w:rsidRPr="00601025">
        <w:rPr>
          <w:rFonts w:ascii="Arial" w:hAnsi="Arial" w:cs="Arial"/>
          <w:sz w:val="22"/>
          <w:szCs w:val="22"/>
        </w:rPr>
        <w:t xml:space="preserve">, the </w:t>
      </w:r>
      <w:r w:rsidR="00601025" w:rsidRPr="00601025">
        <w:rPr>
          <w:rFonts w:ascii="Arial" w:hAnsi="Arial" w:cs="Arial"/>
          <w:sz w:val="22"/>
          <w:szCs w:val="22"/>
        </w:rPr>
        <w:t xml:space="preserve">Group </w:t>
      </w:r>
      <w:r w:rsidRPr="00601025">
        <w:rPr>
          <w:rFonts w:ascii="Arial" w:hAnsi="Arial" w:cs="Arial"/>
          <w:sz w:val="22"/>
          <w:szCs w:val="22"/>
        </w:rPr>
        <w:t>'s products do not contain any components that require separation from the insurance contracts.</w:t>
      </w:r>
    </w:p>
    <w:p w14:paraId="5D383578" w14:textId="2531E433" w:rsidR="009640F9" w:rsidRPr="00590CF0" w:rsidRDefault="009640F9" w:rsidP="009640F9">
      <w:pPr>
        <w:tabs>
          <w:tab w:val="left" w:pos="540"/>
        </w:tabs>
        <w:spacing w:before="120" w:after="120" w:line="380" w:lineRule="exact"/>
        <w:ind w:left="540"/>
        <w:jc w:val="thaiDistribute"/>
        <w:rPr>
          <w:rFonts w:ascii="Arial" w:hAnsi="Arial" w:cs="Arial"/>
          <w:b/>
          <w:bCs/>
          <w:sz w:val="22"/>
          <w:szCs w:val="22"/>
        </w:rPr>
      </w:pPr>
      <w:r w:rsidRPr="00601025">
        <w:rPr>
          <w:rFonts w:ascii="Arial" w:hAnsi="Arial" w:cs="Arial"/>
          <w:sz w:val="22"/>
          <w:szCs w:val="22"/>
        </w:rPr>
        <w:t xml:space="preserve">For reinsurance contracts that include agreements for the reinsurer to pay profit commissions and sliding scale commissions to the ceding insurer, and under such agreements, there is a minimum amount that the ceding insurer will always receive, whether in the form of commissions or claims recoverable from the reinsurance, regardless of whether the insured event occurs. This minimum amount is considered an investment component that is highly interrelated with the insurance components of the reinsurance contract and cannot be separated. Therefore, the </w:t>
      </w:r>
      <w:r w:rsidR="00601025" w:rsidRPr="00601025">
        <w:rPr>
          <w:rFonts w:ascii="Arial" w:hAnsi="Arial" w:cs="Arial"/>
          <w:sz w:val="22"/>
          <w:szCs w:val="22"/>
        </w:rPr>
        <w:t>Group</w:t>
      </w:r>
      <w:r w:rsidRPr="00601025">
        <w:rPr>
          <w:rFonts w:ascii="Arial" w:hAnsi="Arial" w:cs="Arial"/>
          <w:sz w:val="22"/>
          <w:szCs w:val="22"/>
        </w:rPr>
        <w:t xml:space="preserve"> applies TFRS 17</w:t>
      </w:r>
      <w:r w:rsidRPr="00601025">
        <w:rPr>
          <w:rFonts w:ascii="Arial" w:hAnsi="Arial" w:cs="Arial"/>
          <w:sz w:val="22"/>
          <w:szCs w:val="22"/>
          <w:cs/>
        </w:rPr>
        <w:t xml:space="preserve"> </w:t>
      </w:r>
      <w:r w:rsidRPr="00601025">
        <w:rPr>
          <w:rFonts w:ascii="Arial" w:hAnsi="Arial" w:cs="Arial"/>
          <w:sz w:val="22"/>
          <w:szCs w:val="22"/>
        </w:rPr>
        <w:t>to the combined investment and insurance components.</w:t>
      </w:r>
    </w:p>
    <w:p w14:paraId="5102A802" w14:textId="529C1E04" w:rsidR="0085095F" w:rsidRPr="00601025" w:rsidRDefault="0085095F" w:rsidP="009640F9">
      <w:pPr>
        <w:tabs>
          <w:tab w:val="left" w:pos="360"/>
          <w:tab w:val="left" w:pos="2880"/>
        </w:tabs>
        <w:spacing w:before="120" w:after="120" w:line="380" w:lineRule="exact"/>
        <w:ind w:left="539" w:hanging="539"/>
        <w:jc w:val="both"/>
        <w:rPr>
          <w:rFonts w:ascii="Arial" w:hAnsi="Arial" w:cs="Arial"/>
          <w:b/>
          <w:bCs/>
          <w:sz w:val="22"/>
          <w:szCs w:val="22"/>
        </w:rPr>
      </w:pPr>
      <w:bookmarkStart w:id="1" w:name="_Hlk183513473"/>
      <w:bookmarkStart w:id="2" w:name="_Hlk183513523"/>
      <w:bookmarkStart w:id="3" w:name="_Hlk183511521"/>
      <w:r w:rsidRPr="00601025">
        <w:rPr>
          <w:rFonts w:ascii="Arial" w:hAnsi="Arial" w:cs="Arial"/>
          <w:b/>
          <w:bCs/>
          <w:sz w:val="22"/>
          <w:szCs w:val="22"/>
        </w:rPr>
        <w:t>2</w:t>
      </w:r>
      <w:r w:rsidRPr="00601025">
        <w:rPr>
          <w:rFonts w:ascii="Arial" w:hAnsi="Arial" w:cs="Arial"/>
          <w:b/>
          <w:bCs/>
          <w:sz w:val="22"/>
          <w:szCs w:val="22"/>
          <w:cs/>
        </w:rPr>
        <w:t>.</w:t>
      </w:r>
      <w:r w:rsidRPr="00601025">
        <w:rPr>
          <w:rFonts w:ascii="Arial" w:hAnsi="Arial" w:cs="Arial"/>
          <w:b/>
          <w:bCs/>
          <w:sz w:val="22"/>
          <w:szCs w:val="22"/>
        </w:rPr>
        <w:t>3</w:t>
      </w:r>
      <w:r w:rsidRPr="00601025">
        <w:rPr>
          <w:rFonts w:ascii="Arial" w:hAnsi="Arial" w:cs="Arial"/>
          <w:b/>
          <w:bCs/>
          <w:sz w:val="22"/>
          <w:szCs w:val="22"/>
          <w:cs/>
        </w:rPr>
        <w:tab/>
      </w:r>
      <w:r w:rsidR="00D10E25">
        <w:rPr>
          <w:rFonts w:ascii="Arial" w:hAnsi="Arial" w:cs="Arial"/>
          <w:b/>
          <w:bCs/>
          <w:sz w:val="22"/>
          <w:szCs w:val="22"/>
        </w:rPr>
        <w:tab/>
      </w:r>
      <w:r w:rsidRPr="00601025">
        <w:rPr>
          <w:rFonts w:ascii="Arial" w:hAnsi="Arial" w:cs="Arial"/>
          <w:b/>
          <w:bCs/>
          <w:sz w:val="22"/>
          <w:szCs w:val="22"/>
        </w:rPr>
        <w:t>Level of aggregation of insurance contract</w:t>
      </w:r>
    </w:p>
    <w:p w14:paraId="735F645F" w14:textId="77777777" w:rsidR="009640F9" w:rsidRPr="00601025" w:rsidRDefault="009640F9" w:rsidP="009640F9">
      <w:pPr>
        <w:pStyle w:val="ListParagraph"/>
        <w:numPr>
          <w:ilvl w:val="0"/>
          <w:numId w:val="5"/>
        </w:numPr>
        <w:spacing w:before="120" w:after="120" w:line="380" w:lineRule="exact"/>
        <w:ind w:left="993" w:right="-43" w:hanging="426"/>
        <w:contextualSpacing w:val="0"/>
        <w:jc w:val="thaiDistribute"/>
        <w:rPr>
          <w:rFonts w:ascii="Arial" w:hAnsi="Arial" w:cs="Arial"/>
          <w:sz w:val="22"/>
          <w:szCs w:val="20"/>
        </w:rPr>
      </w:pPr>
      <w:r w:rsidRPr="00601025">
        <w:rPr>
          <w:rFonts w:ascii="Arial" w:hAnsi="Arial" w:cs="Arial"/>
          <w:sz w:val="22"/>
          <w:szCs w:val="20"/>
        </w:rPr>
        <w:t>Insurance contracts</w:t>
      </w:r>
      <w:r w:rsidRPr="00601025">
        <w:rPr>
          <w:rFonts w:ascii="Arial" w:hAnsi="Arial" w:cs="Arial"/>
          <w:sz w:val="22"/>
          <w:szCs w:val="20"/>
          <w:cs/>
        </w:rPr>
        <w:t xml:space="preserve"> </w:t>
      </w:r>
      <w:r w:rsidRPr="00601025">
        <w:rPr>
          <w:rFonts w:ascii="Arial" w:hAnsi="Arial" w:cs="Arial"/>
          <w:sz w:val="22"/>
          <w:szCs w:val="20"/>
        </w:rPr>
        <w:t>issued</w:t>
      </w:r>
    </w:p>
    <w:p w14:paraId="2D9A913D" w14:textId="74F6DBD7" w:rsidR="009640F9" w:rsidRPr="00601025" w:rsidRDefault="009640F9" w:rsidP="009640F9">
      <w:pPr>
        <w:spacing w:before="120" w:after="120" w:line="380" w:lineRule="exact"/>
        <w:ind w:left="993" w:right="-43"/>
        <w:jc w:val="thaiDistribute"/>
        <w:rPr>
          <w:rFonts w:ascii="Arial" w:hAnsi="Arial" w:cs="Arial"/>
          <w:sz w:val="22"/>
          <w:szCs w:val="22"/>
        </w:rPr>
      </w:pPr>
      <w:r w:rsidRPr="00601025">
        <w:rPr>
          <w:rFonts w:ascii="Arial" w:hAnsi="Arial" w:cs="Arial"/>
          <w:sz w:val="22"/>
          <w:szCs w:val="22"/>
        </w:rPr>
        <w:t xml:space="preserve">For the purposes of recognition and measurement, the </w:t>
      </w:r>
      <w:r w:rsidR="00601025" w:rsidRPr="00601025">
        <w:rPr>
          <w:rFonts w:ascii="Arial" w:hAnsi="Arial" w:cs="Arial"/>
          <w:sz w:val="22"/>
          <w:szCs w:val="22"/>
        </w:rPr>
        <w:t>Group</w:t>
      </w:r>
      <w:r w:rsidRPr="00601025">
        <w:rPr>
          <w:rFonts w:ascii="Arial" w:hAnsi="Arial" w:cs="Arial"/>
          <w:sz w:val="22"/>
          <w:szCs w:val="22"/>
        </w:rPr>
        <w:t xml:space="preserve"> defines groups of insurance contracts by dividing them into portfolios based on types of insurance products. Each portfolio comprises groups of insurance contracts that share similar risks and are managed together. Additionally, each portfolio is divided into annual cohorts based on the year the policies are issued, and each annual cohort is further divided into three groups according to the profitability of those contracts, as follows:</w:t>
      </w:r>
    </w:p>
    <w:p w14:paraId="29C8FEB6" w14:textId="77777777" w:rsidR="00D10E25" w:rsidRDefault="00D10E25">
      <w:pPr>
        <w:overflowPunct/>
        <w:autoSpaceDE/>
        <w:autoSpaceDN/>
        <w:adjustRightInd/>
        <w:textAlignment w:val="auto"/>
        <w:rPr>
          <w:rFonts w:ascii="Arial" w:hAnsi="Arial" w:cs="Arial"/>
          <w:szCs w:val="22"/>
        </w:rPr>
      </w:pPr>
      <w:r>
        <w:rPr>
          <w:rFonts w:ascii="Arial" w:hAnsi="Arial" w:cs="Arial"/>
          <w:szCs w:val="22"/>
        </w:rPr>
        <w:br w:type="page"/>
      </w:r>
    </w:p>
    <w:p w14:paraId="1DC2AD66" w14:textId="2B9C6485" w:rsidR="009640F9" w:rsidRPr="00601025" w:rsidRDefault="009640F9" w:rsidP="009640F9">
      <w:pPr>
        <w:pStyle w:val="ListParagraph"/>
        <w:numPr>
          <w:ilvl w:val="0"/>
          <w:numId w:val="4"/>
        </w:numPr>
        <w:spacing w:before="120" w:after="120" w:line="380" w:lineRule="exact"/>
        <w:ind w:left="1260" w:hanging="267"/>
        <w:contextualSpacing w:val="0"/>
        <w:jc w:val="thaiDistribute"/>
        <w:rPr>
          <w:rFonts w:ascii="Arial" w:hAnsi="Arial" w:cs="Arial"/>
          <w:szCs w:val="22"/>
        </w:rPr>
      </w:pPr>
      <w:r w:rsidRPr="00601025">
        <w:rPr>
          <w:rFonts w:ascii="Arial" w:hAnsi="Arial" w:cs="Arial"/>
          <w:szCs w:val="22"/>
        </w:rPr>
        <w:lastRenderedPageBreak/>
        <w:t>A group of contracts that are onerous at initial recognition, and</w:t>
      </w:r>
    </w:p>
    <w:p w14:paraId="5082EC88" w14:textId="77777777" w:rsidR="009640F9" w:rsidRPr="00601025" w:rsidRDefault="009640F9" w:rsidP="009640F9">
      <w:pPr>
        <w:numPr>
          <w:ilvl w:val="0"/>
          <w:numId w:val="4"/>
        </w:numPr>
        <w:spacing w:before="120" w:after="120" w:line="380" w:lineRule="exact"/>
        <w:ind w:left="1260" w:hanging="267"/>
        <w:jc w:val="thaiDistribute"/>
        <w:rPr>
          <w:rFonts w:ascii="Arial" w:hAnsi="Arial" w:cs="Arial"/>
          <w:sz w:val="22"/>
          <w:szCs w:val="22"/>
        </w:rPr>
      </w:pPr>
      <w:r w:rsidRPr="00601025">
        <w:rPr>
          <w:rFonts w:ascii="Arial" w:hAnsi="Arial" w:cs="Arial"/>
          <w:sz w:val="22"/>
          <w:szCs w:val="22"/>
        </w:rPr>
        <w:t>A group of contracts that at initial recognition have no significant possibility of becoming onerous later, and</w:t>
      </w:r>
    </w:p>
    <w:p w14:paraId="49B90C60" w14:textId="77777777" w:rsidR="009640F9" w:rsidRPr="00601025" w:rsidRDefault="009640F9" w:rsidP="009640F9">
      <w:pPr>
        <w:numPr>
          <w:ilvl w:val="0"/>
          <w:numId w:val="4"/>
        </w:numPr>
        <w:spacing w:before="120" w:after="120" w:line="380" w:lineRule="exact"/>
        <w:ind w:left="1260" w:hanging="267"/>
        <w:jc w:val="thaiDistribute"/>
        <w:rPr>
          <w:rFonts w:ascii="Arial" w:hAnsi="Arial" w:cs="Arial"/>
          <w:sz w:val="22"/>
          <w:szCs w:val="22"/>
        </w:rPr>
      </w:pPr>
      <w:r w:rsidRPr="00601025">
        <w:rPr>
          <w:rFonts w:ascii="Arial" w:hAnsi="Arial" w:cs="Arial"/>
          <w:sz w:val="22"/>
          <w:szCs w:val="22"/>
        </w:rPr>
        <w:t>The remaining group of contracts within the portfolio</w:t>
      </w:r>
    </w:p>
    <w:p w14:paraId="5B1C9916" w14:textId="7ABDC5C4" w:rsidR="009640F9" w:rsidRPr="00601025" w:rsidRDefault="009640F9" w:rsidP="009640F9">
      <w:pPr>
        <w:spacing w:before="120" w:after="120" w:line="380" w:lineRule="exact"/>
        <w:ind w:left="993"/>
        <w:jc w:val="thaiDistribute"/>
        <w:rPr>
          <w:rFonts w:ascii="Arial" w:hAnsi="Arial" w:cs="Arial"/>
          <w:sz w:val="22"/>
          <w:szCs w:val="22"/>
        </w:rPr>
      </w:pPr>
      <w:r w:rsidRPr="00601025">
        <w:rPr>
          <w:rFonts w:ascii="Arial" w:hAnsi="Arial" w:cs="Arial"/>
          <w:sz w:val="22"/>
          <w:szCs w:val="22"/>
        </w:rPr>
        <w:t xml:space="preserve">The </w:t>
      </w:r>
      <w:r w:rsidR="00601025" w:rsidRPr="00601025">
        <w:rPr>
          <w:rFonts w:ascii="Arial" w:hAnsi="Arial" w:cs="Arial"/>
          <w:sz w:val="22"/>
          <w:szCs w:val="22"/>
        </w:rPr>
        <w:t>Group</w:t>
      </w:r>
      <w:r w:rsidRPr="00601025">
        <w:rPr>
          <w:rFonts w:ascii="Arial" w:hAnsi="Arial" w:cs="Arial"/>
          <w:sz w:val="22"/>
          <w:szCs w:val="22"/>
        </w:rPr>
        <w:t xml:space="preserve"> assesses the profitability of groups of insurance contracts using actuarial valuation models, which consider both insurance contracts that are in-force and those that are newly recogni</w:t>
      </w:r>
      <w:r w:rsidR="009F682C">
        <w:rPr>
          <w:rFonts w:ascii="Arial" w:hAnsi="Arial" w:cs="Arial"/>
          <w:sz w:val="22"/>
          <w:szCs w:val="22"/>
        </w:rPr>
        <w:t>s</w:t>
      </w:r>
      <w:r w:rsidRPr="00601025">
        <w:rPr>
          <w:rFonts w:ascii="Arial" w:hAnsi="Arial" w:cs="Arial"/>
          <w:sz w:val="22"/>
          <w:szCs w:val="22"/>
        </w:rPr>
        <w:t>ed during the current reporting period.</w:t>
      </w:r>
    </w:p>
    <w:p w14:paraId="7329D581" w14:textId="715DA630" w:rsidR="009640F9" w:rsidRPr="00601025" w:rsidRDefault="009640F9" w:rsidP="009640F9">
      <w:pPr>
        <w:spacing w:before="120" w:after="120" w:line="380" w:lineRule="exact"/>
        <w:ind w:left="993"/>
        <w:jc w:val="thaiDistribute"/>
        <w:rPr>
          <w:rFonts w:ascii="Arial" w:hAnsi="Arial" w:cs="Arial"/>
          <w:sz w:val="22"/>
          <w:szCs w:val="22"/>
        </w:rPr>
      </w:pPr>
      <w:r w:rsidRPr="00601025">
        <w:rPr>
          <w:rFonts w:ascii="Arial" w:hAnsi="Arial" w:cs="Arial"/>
          <w:sz w:val="22"/>
          <w:szCs w:val="22"/>
        </w:rPr>
        <w:t xml:space="preserve">As the </w:t>
      </w:r>
      <w:r w:rsidR="00601025" w:rsidRPr="00601025">
        <w:rPr>
          <w:rFonts w:ascii="Arial" w:hAnsi="Arial" w:cs="Arial"/>
          <w:sz w:val="22"/>
          <w:szCs w:val="22"/>
        </w:rPr>
        <w:t>Group</w:t>
      </w:r>
      <w:r w:rsidRPr="00601025">
        <w:rPr>
          <w:rFonts w:ascii="Arial" w:hAnsi="Arial" w:cs="Arial"/>
          <w:sz w:val="22"/>
          <w:szCs w:val="22"/>
        </w:rPr>
        <w:t xml:space="preserve"> measures all issued insurance contracts using the Premium Allocation Approach (PAA), it assumes that no contracts within each portfolio are onerous at initial recognition, unless facts and circumstances indicate that the total cash flows from the group of contracts are expected to result in a net cash outflow.</w:t>
      </w:r>
    </w:p>
    <w:p w14:paraId="26F0A103" w14:textId="157D67BA" w:rsidR="009640F9" w:rsidRPr="00601025" w:rsidRDefault="009640F9" w:rsidP="009640F9">
      <w:pPr>
        <w:tabs>
          <w:tab w:val="right" w:pos="7280"/>
          <w:tab w:val="right" w:pos="8540"/>
        </w:tabs>
        <w:spacing w:before="120" w:after="120" w:line="380" w:lineRule="exact"/>
        <w:ind w:left="994" w:right="-43"/>
        <w:jc w:val="thaiDistribute"/>
        <w:rPr>
          <w:rFonts w:ascii="Arial" w:hAnsi="Arial" w:cs="Arial"/>
          <w:sz w:val="22"/>
          <w:szCs w:val="22"/>
        </w:rPr>
      </w:pPr>
      <w:r w:rsidRPr="00601025">
        <w:rPr>
          <w:rFonts w:ascii="Arial" w:hAnsi="Arial" w:cs="Arial"/>
          <w:sz w:val="22"/>
          <w:szCs w:val="22"/>
        </w:rPr>
        <w:t xml:space="preserve">For groups of contracts that are not onerous, the </w:t>
      </w:r>
      <w:r w:rsidR="00601025" w:rsidRPr="00601025">
        <w:rPr>
          <w:rFonts w:ascii="Arial" w:hAnsi="Arial" w:cs="Arial"/>
          <w:sz w:val="22"/>
          <w:szCs w:val="22"/>
        </w:rPr>
        <w:t>Group</w:t>
      </w:r>
      <w:r w:rsidRPr="00601025">
        <w:rPr>
          <w:rFonts w:ascii="Arial" w:hAnsi="Arial" w:cs="Arial"/>
          <w:sz w:val="22"/>
          <w:szCs w:val="22"/>
        </w:rPr>
        <w:t xml:space="preserve"> performs an assessment at the date of initial recognition. The results of this assessment conclude that there is no significant possibility that these contracts will become onerous subsequently. This assessment involves evaluating the likelihood of possible future changes under various scenarios, taking into consideration facts and circumstances such as pricing data, the </w:t>
      </w:r>
      <w:r w:rsidR="00601025" w:rsidRPr="00601025">
        <w:rPr>
          <w:rFonts w:ascii="Arial" w:hAnsi="Arial" w:cs="Arial"/>
          <w:sz w:val="22"/>
          <w:szCs w:val="22"/>
        </w:rPr>
        <w:t>Group</w:t>
      </w:r>
      <w:r w:rsidRPr="00601025">
        <w:rPr>
          <w:rFonts w:ascii="Arial" w:hAnsi="Arial" w:cs="Arial"/>
          <w:sz w:val="22"/>
          <w:szCs w:val="22"/>
        </w:rPr>
        <w:t>’s historical experience, and external factors that may have an impact-such as market changes or regulatory developments issued by supervisory authorities.</w:t>
      </w:r>
    </w:p>
    <w:bookmarkEnd w:id="1"/>
    <w:bookmarkEnd w:id="2"/>
    <w:p w14:paraId="5F73D726" w14:textId="77777777" w:rsidR="009640F9" w:rsidRPr="00601025" w:rsidRDefault="009640F9" w:rsidP="009640F9">
      <w:pPr>
        <w:pStyle w:val="ListParagraph"/>
        <w:numPr>
          <w:ilvl w:val="0"/>
          <w:numId w:val="5"/>
        </w:numPr>
        <w:spacing w:before="120" w:after="120" w:line="380" w:lineRule="exact"/>
        <w:ind w:left="993" w:right="-43" w:hanging="426"/>
        <w:contextualSpacing w:val="0"/>
        <w:jc w:val="thaiDistribute"/>
        <w:rPr>
          <w:rFonts w:ascii="Arial" w:hAnsi="Arial" w:cs="Arial"/>
          <w:sz w:val="22"/>
          <w:szCs w:val="20"/>
        </w:rPr>
      </w:pPr>
      <w:r w:rsidRPr="00601025">
        <w:rPr>
          <w:rFonts w:ascii="Arial" w:hAnsi="Arial" w:cs="Arial"/>
          <w:sz w:val="22"/>
          <w:szCs w:val="20"/>
        </w:rPr>
        <w:t>Reinsurance contracts held</w:t>
      </w:r>
    </w:p>
    <w:p w14:paraId="7A11C762" w14:textId="4C2783A5" w:rsidR="009640F9" w:rsidRPr="00601025" w:rsidRDefault="009640F9" w:rsidP="009640F9">
      <w:pPr>
        <w:tabs>
          <w:tab w:val="left" w:pos="1080"/>
          <w:tab w:val="left" w:pos="1440"/>
          <w:tab w:val="right" w:pos="7280"/>
          <w:tab w:val="right" w:pos="8540"/>
        </w:tabs>
        <w:spacing w:before="120" w:after="120" w:line="380" w:lineRule="exact"/>
        <w:ind w:left="993" w:right="-43"/>
        <w:jc w:val="thaiDistribute"/>
        <w:rPr>
          <w:rFonts w:ascii="Arial" w:hAnsi="Arial" w:cs="Arial"/>
          <w:sz w:val="22"/>
          <w:szCs w:val="22"/>
        </w:rPr>
      </w:pPr>
      <w:r w:rsidRPr="00601025">
        <w:rPr>
          <w:rFonts w:ascii="Arial" w:hAnsi="Arial" w:cs="Arial"/>
          <w:sz w:val="22"/>
          <w:szCs w:val="22"/>
        </w:rPr>
        <w:t xml:space="preserve">The </w:t>
      </w:r>
      <w:r w:rsidR="00601025" w:rsidRPr="00601025">
        <w:rPr>
          <w:rFonts w:ascii="Arial" w:hAnsi="Arial" w:cs="Arial"/>
          <w:sz w:val="22"/>
          <w:szCs w:val="22"/>
        </w:rPr>
        <w:t>Group</w:t>
      </w:r>
      <w:r w:rsidRPr="00601025">
        <w:rPr>
          <w:rFonts w:ascii="Arial" w:hAnsi="Arial" w:cs="Arial"/>
          <w:sz w:val="22"/>
          <w:szCs w:val="22"/>
        </w:rPr>
        <w:t xml:space="preserve"> groups portfolios of reinsurance contracts held using the same principles applied to the underlying insurance contracts, as described above. The approach to identifying onerous contracts is applied in reverse. That is, reinsurance contracts held that relate to underlying onerous insurance contracts are classified as reinsurance contracts held that are net beneficial at the date of initial recognition.</w:t>
      </w:r>
    </w:p>
    <w:p w14:paraId="364AF57D" w14:textId="4A385E9D" w:rsidR="0085095F" w:rsidRPr="00601025" w:rsidRDefault="0085095F" w:rsidP="009640F9">
      <w:pPr>
        <w:tabs>
          <w:tab w:val="left" w:pos="360"/>
          <w:tab w:val="left" w:pos="2880"/>
        </w:tabs>
        <w:spacing w:before="120" w:after="120" w:line="380" w:lineRule="exact"/>
        <w:ind w:left="539" w:hanging="539"/>
        <w:jc w:val="both"/>
        <w:rPr>
          <w:rFonts w:ascii="Arial" w:hAnsi="Arial" w:cs="Arial"/>
          <w:b/>
          <w:bCs/>
          <w:sz w:val="22"/>
          <w:szCs w:val="22"/>
        </w:rPr>
      </w:pPr>
      <w:r w:rsidRPr="00601025">
        <w:rPr>
          <w:rFonts w:ascii="Arial" w:hAnsi="Arial" w:cs="Arial"/>
          <w:b/>
          <w:bCs/>
          <w:sz w:val="22"/>
          <w:szCs w:val="22"/>
        </w:rPr>
        <w:t>2</w:t>
      </w:r>
      <w:r w:rsidRPr="00601025">
        <w:rPr>
          <w:rFonts w:ascii="Arial" w:hAnsi="Arial" w:cs="Arial"/>
          <w:b/>
          <w:bCs/>
          <w:sz w:val="22"/>
          <w:szCs w:val="22"/>
          <w:cs/>
        </w:rPr>
        <w:t>.</w:t>
      </w:r>
      <w:r w:rsidRPr="00601025">
        <w:rPr>
          <w:rFonts w:ascii="Arial" w:hAnsi="Arial" w:cs="Arial"/>
          <w:b/>
          <w:bCs/>
          <w:sz w:val="22"/>
          <w:szCs w:val="22"/>
        </w:rPr>
        <w:t>4</w:t>
      </w:r>
      <w:r w:rsidRPr="00601025">
        <w:rPr>
          <w:rFonts w:ascii="Arial" w:hAnsi="Arial" w:cs="Arial"/>
          <w:b/>
          <w:bCs/>
          <w:sz w:val="22"/>
          <w:szCs w:val="22"/>
          <w:cs/>
        </w:rPr>
        <w:tab/>
      </w:r>
      <w:r w:rsidR="00D10E25">
        <w:rPr>
          <w:rFonts w:ascii="Arial" w:hAnsi="Arial" w:cs="Arial"/>
          <w:b/>
          <w:bCs/>
          <w:sz w:val="22"/>
          <w:szCs w:val="22"/>
        </w:rPr>
        <w:tab/>
      </w:r>
      <w:r w:rsidRPr="00601025">
        <w:rPr>
          <w:rFonts w:ascii="Arial" w:hAnsi="Arial" w:cs="Arial"/>
          <w:b/>
          <w:bCs/>
          <w:sz w:val="22"/>
          <w:szCs w:val="22"/>
        </w:rPr>
        <w:t>Recognition of insurance contracts</w:t>
      </w:r>
    </w:p>
    <w:p w14:paraId="6CFFA667" w14:textId="77777777" w:rsidR="00B65C0E" w:rsidRPr="00601025" w:rsidRDefault="00B65C0E" w:rsidP="00B65C0E">
      <w:pPr>
        <w:pStyle w:val="ListParagraph"/>
        <w:numPr>
          <w:ilvl w:val="0"/>
          <w:numId w:val="6"/>
        </w:numPr>
        <w:tabs>
          <w:tab w:val="left" w:pos="540"/>
          <w:tab w:val="right" w:pos="7280"/>
          <w:tab w:val="right" w:pos="8540"/>
        </w:tabs>
        <w:spacing w:before="120" w:after="120" w:line="380" w:lineRule="exact"/>
        <w:ind w:left="990" w:right="-43" w:hanging="450"/>
        <w:contextualSpacing w:val="0"/>
        <w:jc w:val="thaiDistribute"/>
        <w:rPr>
          <w:rFonts w:ascii="Arial" w:hAnsi="Arial" w:cs="Arial"/>
          <w:sz w:val="22"/>
          <w:szCs w:val="20"/>
        </w:rPr>
      </w:pPr>
      <w:r w:rsidRPr="00601025">
        <w:rPr>
          <w:rFonts w:ascii="Arial" w:hAnsi="Arial" w:cs="Arial"/>
          <w:sz w:val="22"/>
          <w:szCs w:val="20"/>
        </w:rPr>
        <w:t>Insurance contracts issued</w:t>
      </w:r>
    </w:p>
    <w:p w14:paraId="269FAE30" w14:textId="0E99BF2A" w:rsidR="00B65C0E" w:rsidRPr="00601025" w:rsidRDefault="00B65C0E" w:rsidP="00B65C0E">
      <w:pPr>
        <w:tabs>
          <w:tab w:val="left" w:pos="1080"/>
          <w:tab w:val="left" w:pos="1440"/>
          <w:tab w:val="right" w:pos="7280"/>
          <w:tab w:val="right" w:pos="8540"/>
        </w:tabs>
        <w:spacing w:before="120" w:after="120" w:line="380" w:lineRule="exact"/>
        <w:ind w:left="993" w:right="-43"/>
        <w:jc w:val="thaiDistribute"/>
        <w:rPr>
          <w:rFonts w:ascii="Arial" w:hAnsi="Arial" w:cs="Arial"/>
          <w:sz w:val="22"/>
          <w:szCs w:val="22"/>
        </w:rPr>
      </w:pPr>
      <w:r w:rsidRPr="00601025">
        <w:rPr>
          <w:rFonts w:ascii="Arial" w:hAnsi="Arial" w:cs="Arial"/>
          <w:sz w:val="22"/>
          <w:szCs w:val="22"/>
        </w:rPr>
        <w:t xml:space="preserve">The </w:t>
      </w:r>
      <w:r w:rsidR="00601025" w:rsidRPr="00601025">
        <w:rPr>
          <w:rFonts w:ascii="Arial" w:hAnsi="Arial" w:cs="Arial"/>
          <w:sz w:val="22"/>
          <w:szCs w:val="22"/>
        </w:rPr>
        <w:t>Group</w:t>
      </w:r>
      <w:r w:rsidRPr="00601025">
        <w:rPr>
          <w:rFonts w:ascii="Arial" w:hAnsi="Arial" w:cs="Arial"/>
          <w:sz w:val="22"/>
          <w:szCs w:val="22"/>
        </w:rPr>
        <w:t xml:space="preserve"> recogni</w:t>
      </w:r>
      <w:r w:rsidR="00601025" w:rsidRPr="00601025">
        <w:rPr>
          <w:rFonts w:ascii="Arial" w:hAnsi="Arial" w:cs="Arial"/>
          <w:sz w:val="22"/>
          <w:szCs w:val="22"/>
        </w:rPr>
        <w:t>s</w:t>
      </w:r>
      <w:r w:rsidRPr="00601025">
        <w:rPr>
          <w:rFonts w:ascii="Arial" w:hAnsi="Arial" w:cs="Arial"/>
          <w:sz w:val="22"/>
          <w:szCs w:val="22"/>
        </w:rPr>
        <w:t>es a group of insurance contracts issued from the earliest of the following dates:</w:t>
      </w:r>
    </w:p>
    <w:p w14:paraId="56EA2926" w14:textId="77777777" w:rsidR="00B65C0E" w:rsidRPr="00601025" w:rsidRDefault="00B65C0E" w:rsidP="00B65C0E">
      <w:pPr>
        <w:numPr>
          <w:ilvl w:val="0"/>
          <w:numId w:val="4"/>
        </w:numPr>
        <w:spacing w:before="120" w:after="120" w:line="380" w:lineRule="exact"/>
        <w:ind w:left="1260" w:hanging="267"/>
        <w:jc w:val="thaiDistribute"/>
        <w:rPr>
          <w:rFonts w:ascii="Arial" w:hAnsi="Arial" w:cs="Arial"/>
          <w:sz w:val="22"/>
          <w:szCs w:val="22"/>
        </w:rPr>
      </w:pPr>
      <w:r w:rsidRPr="00601025">
        <w:rPr>
          <w:rFonts w:ascii="Arial" w:hAnsi="Arial" w:cs="Arial"/>
          <w:sz w:val="22"/>
          <w:szCs w:val="22"/>
        </w:rPr>
        <w:t>The beginning of the coverage period of the group of insurance contracts</w:t>
      </w:r>
    </w:p>
    <w:p w14:paraId="70397C1B" w14:textId="77777777" w:rsidR="00B65C0E" w:rsidRPr="00601025" w:rsidRDefault="00B65C0E" w:rsidP="00B65C0E">
      <w:pPr>
        <w:numPr>
          <w:ilvl w:val="0"/>
          <w:numId w:val="4"/>
        </w:numPr>
        <w:spacing w:before="120" w:after="120" w:line="380" w:lineRule="exact"/>
        <w:ind w:left="1260" w:hanging="267"/>
        <w:jc w:val="thaiDistribute"/>
        <w:rPr>
          <w:rFonts w:ascii="Arial" w:hAnsi="Arial" w:cs="Arial"/>
          <w:sz w:val="22"/>
          <w:szCs w:val="22"/>
        </w:rPr>
      </w:pPr>
      <w:r w:rsidRPr="00601025">
        <w:rPr>
          <w:rFonts w:ascii="Arial" w:hAnsi="Arial" w:cs="Arial"/>
          <w:sz w:val="22"/>
          <w:szCs w:val="22"/>
        </w:rPr>
        <w:t>The date when the first payment from a policyholder in the group is due (if there is no due date for payment under the contract)</w:t>
      </w:r>
    </w:p>
    <w:p w14:paraId="685B07D3" w14:textId="77777777" w:rsidR="00B65C0E" w:rsidRPr="00601025" w:rsidRDefault="00B65C0E" w:rsidP="00B65C0E">
      <w:pPr>
        <w:numPr>
          <w:ilvl w:val="0"/>
          <w:numId w:val="4"/>
        </w:numPr>
        <w:spacing w:before="120" w:after="120" w:line="380" w:lineRule="exact"/>
        <w:ind w:left="1260" w:hanging="267"/>
        <w:jc w:val="thaiDistribute"/>
        <w:rPr>
          <w:rFonts w:ascii="Arial" w:hAnsi="Arial" w:cs="Arial"/>
          <w:sz w:val="22"/>
          <w:szCs w:val="22"/>
        </w:rPr>
      </w:pPr>
      <w:r w:rsidRPr="00601025">
        <w:rPr>
          <w:rFonts w:ascii="Arial" w:hAnsi="Arial" w:cs="Arial"/>
          <w:sz w:val="22"/>
          <w:szCs w:val="22"/>
        </w:rPr>
        <w:t>In the case of a group of onerous contracts, the date on which the group becomes onerous.</w:t>
      </w:r>
    </w:p>
    <w:p w14:paraId="074818C6" w14:textId="77777777" w:rsidR="00B65C0E" w:rsidRPr="00601025" w:rsidRDefault="00B65C0E" w:rsidP="00B65C0E">
      <w:pPr>
        <w:pStyle w:val="ListParagraph"/>
        <w:numPr>
          <w:ilvl w:val="0"/>
          <w:numId w:val="6"/>
        </w:numPr>
        <w:tabs>
          <w:tab w:val="left" w:pos="540"/>
          <w:tab w:val="right" w:pos="7280"/>
          <w:tab w:val="right" w:pos="8540"/>
        </w:tabs>
        <w:spacing w:before="120" w:after="120" w:line="380" w:lineRule="exact"/>
        <w:ind w:left="990" w:right="-43" w:hanging="450"/>
        <w:contextualSpacing w:val="0"/>
        <w:jc w:val="thaiDistribute"/>
        <w:rPr>
          <w:rFonts w:ascii="Arial" w:hAnsi="Arial" w:cs="Arial"/>
          <w:sz w:val="22"/>
          <w:szCs w:val="20"/>
        </w:rPr>
      </w:pPr>
      <w:r w:rsidRPr="00601025">
        <w:rPr>
          <w:rFonts w:ascii="Arial" w:hAnsi="Arial" w:cs="Arial"/>
          <w:sz w:val="22"/>
          <w:szCs w:val="20"/>
        </w:rPr>
        <w:lastRenderedPageBreak/>
        <w:t>Reinsurance contracts held</w:t>
      </w:r>
    </w:p>
    <w:p w14:paraId="73EB25B7" w14:textId="3B88E5F6" w:rsidR="00B65C0E" w:rsidRPr="00601025" w:rsidRDefault="00B65C0E" w:rsidP="00B65C0E">
      <w:pPr>
        <w:tabs>
          <w:tab w:val="left" w:pos="1080"/>
          <w:tab w:val="left" w:pos="1440"/>
          <w:tab w:val="right" w:pos="7280"/>
          <w:tab w:val="right" w:pos="8540"/>
        </w:tabs>
        <w:spacing w:before="120" w:after="120" w:line="380" w:lineRule="exact"/>
        <w:ind w:left="993" w:right="-43"/>
        <w:jc w:val="thaiDistribute"/>
        <w:rPr>
          <w:rFonts w:ascii="Arial" w:hAnsi="Arial" w:cs="Arial"/>
          <w:sz w:val="22"/>
          <w:szCs w:val="22"/>
        </w:rPr>
      </w:pPr>
      <w:r w:rsidRPr="00601025">
        <w:rPr>
          <w:rFonts w:ascii="Arial" w:hAnsi="Arial" w:cs="Arial"/>
          <w:sz w:val="22"/>
          <w:szCs w:val="22"/>
        </w:rPr>
        <w:t xml:space="preserve">The </w:t>
      </w:r>
      <w:r w:rsidR="00601025" w:rsidRPr="00601025">
        <w:rPr>
          <w:rFonts w:ascii="Arial" w:hAnsi="Arial" w:cs="Arial"/>
          <w:sz w:val="22"/>
          <w:szCs w:val="22"/>
        </w:rPr>
        <w:t>Group</w:t>
      </w:r>
      <w:r w:rsidRPr="00601025">
        <w:rPr>
          <w:rFonts w:ascii="Arial" w:hAnsi="Arial" w:cs="Arial"/>
          <w:sz w:val="22"/>
          <w:szCs w:val="22"/>
        </w:rPr>
        <w:t xml:space="preserve"> recognises a group of reinsurance contracts held from the earliest of the following dates:</w:t>
      </w:r>
    </w:p>
    <w:p w14:paraId="1F12C9C1" w14:textId="34D29C92" w:rsidR="00B65C0E" w:rsidRPr="00601025" w:rsidRDefault="00B65C0E" w:rsidP="00B65C0E">
      <w:pPr>
        <w:numPr>
          <w:ilvl w:val="0"/>
          <w:numId w:val="4"/>
        </w:numPr>
        <w:spacing w:before="120" w:after="120" w:line="380" w:lineRule="exact"/>
        <w:ind w:left="1260" w:hanging="267"/>
        <w:jc w:val="thaiDistribute"/>
        <w:rPr>
          <w:rFonts w:ascii="Arial" w:hAnsi="Arial" w:cs="Arial"/>
          <w:sz w:val="22"/>
          <w:szCs w:val="22"/>
        </w:rPr>
      </w:pPr>
      <w:r w:rsidRPr="00601025">
        <w:rPr>
          <w:rFonts w:ascii="Arial" w:hAnsi="Arial" w:cs="Arial"/>
          <w:sz w:val="22"/>
          <w:szCs w:val="22"/>
        </w:rPr>
        <w:t xml:space="preserve">The beginning of the coverage period of the group of reinsurance contracts held. However, if the reinsurance contract held provides proportionate coverage, the </w:t>
      </w:r>
      <w:r w:rsidR="00601025" w:rsidRPr="00601025">
        <w:rPr>
          <w:rFonts w:ascii="Arial" w:hAnsi="Arial" w:cs="Arial"/>
          <w:sz w:val="22"/>
          <w:szCs w:val="22"/>
        </w:rPr>
        <w:t>Group</w:t>
      </w:r>
      <w:r w:rsidRPr="00601025">
        <w:rPr>
          <w:rFonts w:ascii="Arial" w:hAnsi="Arial" w:cs="Arial"/>
          <w:sz w:val="22"/>
          <w:szCs w:val="22"/>
        </w:rPr>
        <w:t xml:space="preserve"> must delay recognition until the date any underlying insurance contract is initially recogni</w:t>
      </w:r>
      <w:r w:rsidR="009F682C">
        <w:rPr>
          <w:rFonts w:ascii="Arial" w:hAnsi="Arial" w:cs="Arial"/>
          <w:sz w:val="22"/>
          <w:szCs w:val="22"/>
        </w:rPr>
        <w:t>s</w:t>
      </w:r>
      <w:r w:rsidRPr="00601025">
        <w:rPr>
          <w:rFonts w:ascii="Arial" w:hAnsi="Arial" w:cs="Arial"/>
          <w:sz w:val="22"/>
          <w:szCs w:val="22"/>
        </w:rPr>
        <w:t>ed, if that date is later than the beginning of the coverage period of the group of reinsurance contracts held; and</w:t>
      </w:r>
    </w:p>
    <w:p w14:paraId="2ED2B6B9" w14:textId="76CCA283" w:rsidR="00B65C0E" w:rsidRPr="00601025" w:rsidRDefault="00B65C0E" w:rsidP="00B65C0E">
      <w:pPr>
        <w:numPr>
          <w:ilvl w:val="0"/>
          <w:numId w:val="4"/>
        </w:numPr>
        <w:spacing w:before="120" w:after="120" w:line="380" w:lineRule="exact"/>
        <w:ind w:left="1260" w:hanging="267"/>
        <w:jc w:val="thaiDistribute"/>
        <w:rPr>
          <w:rFonts w:ascii="Arial" w:hAnsi="Arial" w:cs="Arial"/>
          <w:sz w:val="22"/>
          <w:szCs w:val="22"/>
        </w:rPr>
      </w:pPr>
      <w:r w:rsidRPr="00601025">
        <w:rPr>
          <w:rFonts w:ascii="Arial" w:hAnsi="Arial" w:cs="Arial"/>
          <w:sz w:val="22"/>
          <w:szCs w:val="22"/>
        </w:rPr>
        <w:t xml:space="preserve">The date the </w:t>
      </w:r>
      <w:r w:rsidR="00601025" w:rsidRPr="00601025">
        <w:rPr>
          <w:rFonts w:ascii="Arial" w:hAnsi="Arial" w:cs="Arial"/>
          <w:sz w:val="22"/>
          <w:szCs w:val="22"/>
        </w:rPr>
        <w:t>Group</w:t>
      </w:r>
      <w:r w:rsidRPr="00601025">
        <w:rPr>
          <w:rFonts w:ascii="Arial" w:hAnsi="Arial" w:cs="Arial"/>
          <w:sz w:val="22"/>
          <w:szCs w:val="22"/>
        </w:rPr>
        <w:t xml:space="preserve"> recogni</w:t>
      </w:r>
      <w:r w:rsidR="00601025" w:rsidRPr="00601025">
        <w:rPr>
          <w:rFonts w:ascii="Arial" w:hAnsi="Arial" w:cs="Arial"/>
          <w:sz w:val="22"/>
          <w:szCs w:val="22"/>
        </w:rPr>
        <w:t>s</w:t>
      </w:r>
      <w:r w:rsidRPr="00601025">
        <w:rPr>
          <w:rFonts w:ascii="Arial" w:hAnsi="Arial" w:cs="Arial"/>
          <w:sz w:val="22"/>
          <w:szCs w:val="22"/>
        </w:rPr>
        <w:t xml:space="preserve">es a group of underlying onerous insurance contracts, provided the </w:t>
      </w:r>
      <w:r w:rsidR="00601025" w:rsidRPr="00601025">
        <w:rPr>
          <w:rFonts w:ascii="Arial" w:hAnsi="Arial" w:cs="Arial"/>
          <w:sz w:val="22"/>
          <w:szCs w:val="22"/>
        </w:rPr>
        <w:t>Group</w:t>
      </w:r>
      <w:r w:rsidRPr="00601025">
        <w:rPr>
          <w:rFonts w:ascii="Arial" w:hAnsi="Arial" w:cs="Arial"/>
          <w:sz w:val="22"/>
          <w:szCs w:val="22"/>
        </w:rPr>
        <w:t xml:space="preserve"> entered into the reinsurance contract held on or before that date.</w:t>
      </w:r>
    </w:p>
    <w:p w14:paraId="3F784EF6" w14:textId="0536D8C8" w:rsidR="00B65C0E" w:rsidRPr="00601025" w:rsidRDefault="00B65C0E" w:rsidP="00B65C0E">
      <w:pPr>
        <w:tabs>
          <w:tab w:val="left" w:pos="1080"/>
          <w:tab w:val="left" w:pos="1440"/>
          <w:tab w:val="right" w:pos="7280"/>
          <w:tab w:val="right" w:pos="8540"/>
        </w:tabs>
        <w:spacing w:before="120" w:after="120" w:line="380" w:lineRule="exact"/>
        <w:ind w:left="993" w:right="-43"/>
        <w:jc w:val="thaiDistribute"/>
        <w:rPr>
          <w:rFonts w:ascii="Arial" w:hAnsi="Arial" w:cs="Arial"/>
          <w:sz w:val="22"/>
          <w:szCs w:val="22"/>
        </w:rPr>
      </w:pPr>
      <w:r w:rsidRPr="00601025">
        <w:rPr>
          <w:rFonts w:ascii="Arial" w:hAnsi="Arial" w:cs="Arial"/>
          <w:sz w:val="22"/>
          <w:szCs w:val="22"/>
        </w:rPr>
        <w:t xml:space="preserve">When the </w:t>
      </w:r>
      <w:r w:rsidR="00601025" w:rsidRPr="00601025">
        <w:rPr>
          <w:rFonts w:ascii="Arial" w:hAnsi="Arial" w:cs="Arial"/>
          <w:sz w:val="22"/>
          <w:szCs w:val="22"/>
        </w:rPr>
        <w:t>Group</w:t>
      </w:r>
      <w:r w:rsidRPr="00601025">
        <w:rPr>
          <w:rFonts w:ascii="Arial" w:hAnsi="Arial" w:cs="Arial"/>
          <w:sz w:val="22"/>
          <w:szCs w:val="22"/>
        </w:rPr>
        <w:t xml:space="preserve"> recogni</w:t>
      </w:r>
      <w:r w:rsidRPr="00601025">
        <w:rPr>
          <w:rFonts w:ascii="Arial" w:hAnsi="Arial" w:cs="Browallia New"/>
          <w:sz w:val="22"/>
          <w:szCs w:val="28"/>
        </w:rPr>
        <w:t>s</w:t>
      </w:r>
      <w:r w:rsidRPr="00601025">
        <w:rPr>
          <w:rFonts w:ascii="Arial" w:hAnsi="Arial" w:cs="Arial"/>
          <w:sz w:val="22"/>
          <w:szCs w:val="22"/>
        </w:rPr>
        <w:t xml:space="preserve">es an insurance contract issued or a reinsurance contract held, it adds the contract to an existing group of contracts, if the new contract meets the criteria for inclusion in that group. If not, the </w:t>
      </w:r>
      <w:r w:rsidR="00601025" w:rsidRPr="00601025">
        <w:rPr>
          <w:rFonts w:ascii="Arial" w:hAnsi="Arial" w:cs="Arial"/>
          <w:sz w:val="22"/>
          <w:szCs w:val="22"/>
        </w:rPr>
        <w:t>Group</w:t>
      </w:r>
      <w:r w:rsidRPr="00601025">
        <w:rPr>
          <w:rFonts w:ascii="Arial" w:hAnsi="Arial" w:cs="Arial"/>
          <w:sz w:val="22"/>
          <w:szCs w:val="22"/>
        </w:rPr>
        <w:t xml:space="preserve"> establishes a new group. Once a group is determined at the date of initial recognition, the composition of that group shall not be changed subsequently.</w:t>
      </w:r>
    </w:p>
    <w:p w14:paraId="5440BB8F" w14:textId="6F927ABC" w:rsidR="0085095F" w:rsidRPr="00601025" w:rsidRDefault="0085095F" w:rsidP="00B65C0E">
      <w:pPr>
        <w:tabs>
          <w:tab w:val="left" w:pos="360"/>
          <w:tab w:val="left" w:pos="2880"/>
        </w:tabs>
        <w:spacing w:before="120" w:after="120" w:line="380" w:lineRule="exact"/>
        <w:ind w:left="539" w:hanging="539"/>
        <w:jc w:val="both"/>
        <w:rPr>
          <w:rFonts w:ascii="Arial" w:hAnsi="Arial" w:cs="Arial"/>
          <w:b/>
          <w:bCs/>
          <w:sz w:val="22"/>
          <w:szCs w:val="22"/>
        </w:rPr>
      </w:pPr>
      <w:r w:rsidRPr="00601025">
        <w:rPr>
          <w:rFonts w:ascii="Arial" w:hAnsi="Arial" w:cs="Arial"/>
          <w:b/>
          <w:bCs/>
          <w:sz w:val="22"/>
          <w:szCs w:val="22"/>
        </w:rPr>
        <w:t>2</w:t>
      </w:r>
      <w:r w:rsidRPr="00601025">
        <w:rPr>
          <w:rFonts w:ascii="Arial" w:hAnsi="Arial" w:cs="Arial"/>
          <w:b/>
          <w:bCs/>
          <w:sz w:val="22"/>
          <w:szCs w:val="22"/>
          <w:cs/>
        </w:rPr>
        <w:t>.</w:t>
      </w:r>
      <w:r w:rsidRPr="00601025">
        <w:rPr>
          <w:rFonts w:ascii="Arial" w:hAnsi="Arial" w:cs="Arial"/>
          <w:b/>
          <w:bCs/>
          <w:sz w:val="22"/>
          <w:szCs w:val="22"/>
        </w:rPr>
        <w:t>5</w:t>
      </w:r>
      <w:r w:rsidRPr="00601025">
        <w:rPr>
          <w:rFonts w:ascii="Arial" w:hAnsi="Arial" w:cs="Arial"/>
          <w:b/>
          <w:bCs/>
          <w:sz w:val="22"/>
          <w:szCs w:val="22"/>
          <w:cs/>
        </w:rPr>
        <w:tab/>
      </w:r>
      <w:r w:rsidR="00D10E25">
        <w:rPr>
          <w:rFonts w:ascii="Arial" w:hAnsi="Arial" w:cs="Arial"/>
          <w:b/>
          <w:bCs/>
          <w:sz w:val="22"/>
          <w:szCs w:val="22"/>
        </w:rPr>
        <w:tab/>
      </w:r>
      <w:r w:rsidRPr="00601025">
        <w:rPr>
          <w:rFonts w:ascii="Arial" w:hAnsi="Arial" w:cs="Arial"/>
          <w:b/>
          <w:bCs/>
          <w:sz w:val="22"/>
          <w:szCs w:val="22"/>
        </w:rPr>
        <w:t>Contract boundaries</w:t>
      </w:r>
    </w:p>
    <w:p w14:paraId="65F63FEC" w14:textId="77777777" w:rsidR="00B65C0E" w:rsidRPr="00601025" w:rsidRDefault="00B65C0E" w:rsidP="00B65C0E">
      <w:pPr>
        <w:pStyle w:val="ListParagraph"/>
        <w:numPr>
          <w:ilvl w:val="0"/>
          <w:numId w:val="7"/>
        </w:numPr>
        <w:tabs>
          <w:tab w:val="left" w:pos="540"/>
          <w:tab w:val="right" w:pos="7280"/>
          <w:tab w:val="right" w:pos="8540"/>
        </w:tabs>
        <w:spacing w:before="120" w:after="120" w:line="380" w:lineRule="exact"/>
        <w:ind w:left="900" w:right="-43"/>
        <w:contextualSpacing w:val="0"/>
        <w:jc w:val="thaiDistribute"/>
        <w:rPr>
          <w:rFonts w:ascii="Arial" w:hAnsi="Arial" w:cs="Arial"/>
          <w:sz w:val="22"/>
          <w:szCs w:val="20"/>
        </w:rPr>
      </w:pPr>
      <w:r w:rsidRPr="00601025">
        <w:rPr>
          <w:rFonts w:ascii="Arial" w:hAnsi="Arial" w:cs="Arial"/>
          <w:sz w:val="22"/>
          <w:szCs w:val="20"/>
        </w:rPr>
        <w:t>Insurance contracts issued</w:t>
      </w:r>
    </w:p>
    <w:p w14:paraId="32FF25AB" w14:textId="77E5436F" w:rsidR="00B65C0E" w:rsidRPr="00601025" w:rsidRDefault="00B65C0E" w:rsidP="00B65C0E">
      <w:pPr>
        <w:tabs>
          <w:tab w:val="left" w:pos="540"/>
          <w:tab w:val="right" w:pos="7280"/>
          <w:tab w:val="right" w:pos="8540"/>
        </w:tabs>
        <w:spacing w:before="120" w:after="120" w:line="380" w:lineRule="exact"/>
        <w:ind w:left="900" w:right="-43"/>
        <w:jc w:val="thaiDistribute"/>
        <w:rPr>
          <w:rFonts w:ascii="Arial" w:hAnsi="Arial" w:cs="Arial"/>
          <w:sz w:val="22"/>
          <w:szCs w:val="22"/>
        </w:rPr>
      </w:pPr>
      <w:r w:rsidRPr="00601025">
        <w:rPr>
          <w:rFonts w:ascii="Arial" w:hAnsi="Arial" w:cs="Arial"/>
          <w:sz w:val="22"/>
          <w:szCs w:val="22"/>
        </w:rPr>
        <w:t xml:space="preserve">The measurement of a group of insurance contracts issued includes all future cash flows that fall within the contract boundary of each insurance contract within the group. Cash flows are considered to fall within the boundary of an insurance contract if they arise from substantive rights and obligations that exist during the reporting period-specifically, if the </w:t>
      </w:r>
      <w:r w:rsidR="00601025" w:rsidRPr="00601025">
        <w:rPr>
          <w:rFonts w:ascii="Arial" w:hAnsi="Arial" w:cs="Arial"/>
          <w:sz w:val="22"/>
          <w:szCs w:val="22"/>
        </w:rPr>
        <w:t>Group</w:t>
      </w:r>
      <w:r w:rsidRPr="00601025">
        <w:rPr>
          <w:rFonts w:ascii="Arial" w:hAnsi="Arial" w:cs="Arial"/>
          <w:sz w:val="22"/>
          <w:szCs w:val="22"/>
        </w:rPr>
        <w:t xml:space="preserve"> has the practical ability to compel the policyholder to pay premiums, or if the </w:t>
      </w:r>
      <w:r w:rsidR="00601025" w:rsidRPr="00601025">
        <w:rPr>
          <w:rFonts w:ascii="Arial" w:hAnsi="Arial" w:cs="Arial"/>
          <w:sz w:val="22"/>
          <w:szCs w:val="22"/>
        </w:rPr>
        <w:t xml:space="preserve">Group </w:t>
      </w:r>
      <w:r w:rsidRPr="00601025">
        <w:rPr>
          <w:rFonts w:ascii="Arial" w:hAnsi="Arial" w:cs="Arial"/>
          <w:sz w:val="22"/>
          <w:szCs w:val="22"/>
        </w:rPr>
        <w:t xml:space="preserve"> has an obligation to provide insurance coverage or other services under the contract. Cash flows outside the contract boundary are excluded from the measurement, as they relate to future insurance contracts that are not yet recogni</w:t>
      </w:r>
      <w:r w:rsidR="009F682C">
        <w:rPr>
          <w:rFonts w:ascii="Arial" w:hAnsi="Arial" w:cs="Arial"/>
          <w:sz w:val="22"/>
          <w:szCs w:val="22"/>
        </w:rPr>
        <w:t>s</w:t>
      </w:r>
      <w:r w:rsidRPr="00601025">
        <w:rPr>
          <w:rFonts w:ascii="Arial" w:hAnsi="Arial" w:cs="Arial"/>
          <w:sz w:val="22"/>
          <w:szCs w:val="22"/>
        </w:rPr>
        <w:t>ed.</w:t>
      </w:r>
    </w:p>
    <w:p w14:paraId="0154CEF1" w14:textId="565F4AE7" w:rsidR="00B65C0E" w:rsidRPr="00601025" w:rsidRDefault="00786858" w:rsidP="00B65C0E">
      <w:pPr>
        <w:tabs>
          <w:tab w:val="left" w:pos="540"/>
          <w:tab w:val="right" w:pos="7280"/>
          <w:tab w:val="right" w:pos="8540"/>
        </w:tabs>
        <w:spacing w:before="120" w:after="120" w:line="380" w:lineRule="exact"/>
        <w:ind w:left="900" w:right="-43"/>
        <w:jc w:val="thaiDistribute"/>
        <w:rPr>
          <w:rFonts w:ascii="Arial" w:hAnsi="Arial" w:cs="Arial"/>
          <w:sz w:val="22"/>
          <w:szCs w:val="22"/>
        </w:rPr>
      </w:pPr>
      <w:r>
        <w:rPr>
          <w:rFonts w:ascii="Arial" w:hAnsi="Arial" w:cs="Arial"/>
          <w:sz w:val="22"/>
          <w:szCs w:val="22"/>
        </w:rPr>
        <w:t>T</w:t>
      </w:r>
      <w:r w:rsidR="00B65C0E" w:rsidRPr="00601025">
        <w:rPr>
          <w:rFonts w:ascii="Arial" w:hAnsi="Arial" w:cs="Arial"/>
          <w:sz w:val="22"/>
          <w:szCs w:val="22"/>
        </w:rPr>
        <w:t>he obligation to provide services under an insurance contract ends when:</w:t>
      </w:r>
    </w:p>
    <w:p w14:paraId="2D93A169" w14:textId="426B20CC" w:rsidR="00B65C0E" w:rsidRPr="00601025" w:rsidRDefault="00B65C0E" w:rsidP="00B65C0E">
      <w:pPr>
        <w:pStyle w:val="ListParagraph"/>
        <w:numPr>
          <w:ilvl w:val="0"/>
          <w:numId w:val="8"/>
        </w:numPr>
        <w:tabs>
          <w:tab w:val="left" w:pos="540"/>
          <w:tab w:val="right" w:pos="7280"/>
          <w:tab w:val="right" w:pos="8540"/>
        </w:tabs>
        <w:spacing w:before="120" w:after="120" w:line="380" w:lineRule="exact"/>
        <w:ind w:left="1260" w:right="-43"/>
        <w:contextualSpacing w:val="0"/>
        <w:jc w:val="thaiDistribute"/>
        <w:rPr>
          <w:rFonts w:ascii="Arial" w:hAnsi="Arial" w:cs="Arial"/>
          <w:sz w:val="22"/>
          <w:szCs w:val="20"/>
        </w:rPr>
      </w:pPr>
      <w:r w:rsidRPr="00601025">
        <w:rPr>
          <w:rFonts w:ascii="Arial" w:hAnsi="Arial" w:cs="Arial"/>
          <w:sz w:val="22"/>
          <w:szCs w:val="20"/>
        </w:rPr>
        <w:t xml:space="preserve">The </w:t>
      </w:r>
      <w:r w:rsidR="00601025" w:rsidRPr="00601025">
        <w:rPr>
          <w:rFonts w:ascii="Arial" w:hAnsi="Arial" w:cs="Arial"/>
          <w:sz w:val="22"/>
          <w:szCs w:val="22"/>
        </w:rPr>
        <w:t>Group</w:t>
      </w:r>
      <w:r w:rsidRPr="00601025">
        <w:rPr>
          <w:rFonts w:ascii="Arial" w:hAnsi="Arial" w:cs="Arial"/>
          <w:sz w:val="22"/>
          <w:szCs w:val="20"/>
        </w:rPr>
        <w:t xml:space="preserve"> has the practical ability to reassess the policyholder’s risk and set a price or level of benefits that fully reflects that reassessed risk; or</w:t>
      </w:r>
    </w:p>
    <w:p w14:paraId="13A3F2EB" w14:textId="77777777" w:rsidR="00B65C0E" w:rsidRPr="00601025" w:rsidRDefault="00B65C0E" w:rsidP="00B65C0E">
      <w:pPr>
        <w:pStyle w:val="ListParagraph"/>
        <w:numPr>
          <w:ilvl w:val="0"/>
          <w:numId w:val="8"/>
        </w:numPr>
        <w:tabs>
          <w:tab w:val="left" w:pos="540"/>
          <w:tab w:val="right" w:pos="7280"/>
          <w:tab w:val="right" w:pos="8540"/>
        </w:tabs>
        <w:spacing w:before="120" w:after="120" w:line="380" w:lineRule="exact"/>
        <w:ind w:left="1260" w:right="-43"/>
        <w:contextualSpacing w:val="0"/>
        <w:jc w:val="thaiDistribute"/>
        <w:rPr>
          <w:rFonts w:ascii="Arial" w:hAnsi="Arial" w:cs="Arial"/>
          <w:sz w:val="22"/>
          <w:szCs w:val="20"/>
        </w:rPr>
      </w:pPr>
      <w:r w:rsidRPr="00601025">
        <w:rPr>
          <w:rFonts w:ascii="Arial" w:hAnsi="Arial" w:cs="Arial"/>
          <w:sz w:val="22"/>
          <w:szCs w:val="20"/>
        </w:rPr>
        <w:t>Both of the following conditions are met:</w:t>
      </w:r>
    </w:p>
    <w:p w14:paraId="13AAE213" w14:textId="203C52C3" w:rsidR="00B65C0E" w:rsidRPr="00601025" w:rsidRDefault="00B65C0E" w:rsidP="00B65C0E">
      <w:pPr>
        <w:numPr>
          <w:ilvl w:val="0"/>
          <w:numId w:val="4"/>
        </w:numPr>
        <w:spacing w:before="120" w:after="120" w:line="380" w:lineRule="exact"/>
        <w:ind w:left="1620" w:hanging="270"/>
        <w:jc w:val="thaiDistribute"/>
        <w:rPr>
          <w:rFonts w:ascii="Arial" w:hAnsi="Arial" w:cs="Arial"/>
          <w:sz w:val="22"/>
          <w:szCs w:val="22"/>
        </w:rPr>
      </w:pPr>
      <w:r w:rsidRPr="00601025">
        <w:rPr>
          <w:rFonts w:ascii="Arial" w:hAnsi="Arial" w:cs="Arial"/>
          <w:sz w:val="22"/>
          <w:szCs w:val="22"/>
        </w:rPr>
        <w:t xml:space="preserve">The </w:t>
      </w:r>
      <w:r w:rsidR="00601025" w:rsidRPr="00601025">
        <w:rPr>
          <w:rFonts w:ascii="Arial" w:hAnsi="Arial" w:cs="Arial"/>
          <w:sz w:val="22"/>
          <w:szCs w:val="22"/>
        </w:rPr>
        <w:t>Group</w:t>
      </w:r>
      <w:r w:rsidRPr="00601025">
        <w:rPr>
          <w:rFonts w:ascii="Arial" w:hAnsi="Arial" w:cs="Arial"/>
          <w:sz w:val="22"/>
          <w:szCs w:val="22"/>
        </w:rPr>
        <w:t xml:space="preserve"> has the practical ability to reassess the risk of the portfolio that includes the contract, and can set a price or level of benefits that fully reflects the risk of that portfolio; and</w:t>
      </w:r>
    </w:p>
    <w:p w14:paraId="1DAFB3AE" w14:textId="77777777" w:rsidR="00B65C0E" w:rsidRPr="00601025" w:rsidRDefault="00B65C0E" w:rsidP="00B65C0E">
      <w:pPr>
        <w:numPr>
          <w:ilvl w:val="0"/>
          <w:numId w:val="4"/>
        </w:numPr>
        <w:spacing w:before="120" w:after="120" w:line="380" w:lineRule="exact"/>
        <w:ind w:left="1620" w:hanging="270"/>
        <w:jc w:val="thaiDistribute"/>
        <w:rPr>
          <w:rFonts w:ascii="Arial" w:hAnsi="Arial" w:cs="Arial"/>
          <w:sz w:val="22"/>
          <w:szCs w:val="22"/>
        </w:rPr>
      </w:pPr>
      <w:r w:rsidRPr="00601025">
        <w:rPr>
          <w:rFonts w:ascii="Arial" w:hAnsi="Arial" w:cs="Arial"/>
          <w:sz w:val="22"/>
          <w:szCs w:val="22"/>
        </w:rPr>
        <w:t>The pricing of the insurance premiums up to the date of reassessment does not reflect risks related to periods after that reassessment date.</w:t>
      </w:r>
    </w:p>
    <w:p w14:paraId="788CE1F4" w14:textId="77777777" w:rsidR="00B65C0E" w:rsidRPr="00601025" w:rsidRDefault="00B65C0E" w:rsidP="00B65C0E">
      <w:pPr>
        <w:pStyle w:val="ListParagraph"/>
        <w:numPr>
          <w:ilvl w:val="0"/>
          <w:numId w:val="7"/>
        </w:numPr>
        <w:tabs>
          <w:tab w:val="left" w:pos="540"/>
          <w:tab w:val="left" w:pos="990"/>
          <w:tab w:val="right" w:pos="7280"/>
          <w:tab w:val="right" w:pos="8540"/>
        </w:tabs>
        <w:spacing w:before="120" w:after="120" w:line="380" w:lineRule="exact"/>
        <w:ind w:left="900" w:right="-43"/>
        <w:contextualSpacing w:val="0"/>
        <w:jc w:val="thaiDistribute"/>
        <w:rPr>
          <w:rFonts w:ascii="Arial" w:hAnsi="Arial" w:cs="Arial"/>
          <w:sz w:val="22"/>
          <w:szCs w:val="20"/>
        </w:rPr>
      </w:pPr>
      <w:r w:rsidRPr="00601025">
        <w:rPr>
          <w:rFonts w:ascii="Arial" w:hAnsi="Arial" w:cs="Arial"/>
          <w:sz w:val="22"/>
          <w:szCs w:val="20"/>
        </w:rPr>
        <w:lastRenderedPageBreak/>
        <w:t>Reinsurance contracts held</w:t>
      </w:r>
    </w:p>
    <w:p w14:paraId="1EB277D7" w14:textId="68B56A91" w:rsidR="00EC6E88" w:rsidRDefault="00B65C0E" w:rsidP="00B65C0E">
      <w:pPr>
        <w:tabs>
          <w:tab w:val="left" w:pos="540"/>
          <w:tab w:val="left" w:pos="990"/>
          <w:tab w:val="right" w:pos="7280"/>
          <w:tab w:val="right" w:pos="8540"/>
        </w:tabs>
        <w:spacing w:before="120" w:after="120" w:line="380" w:lineRule="exact"/>
        <w:ind w:left="900" w:right="-43"/>
        <w:jc w:val="thaiDistribute"/>
        <w:rPr>
          <w:rFonts w:ascii="Arial" w:hAnsi="Arial" w:cs="Arial"/>
          <w:sz w:val="22"/>
          <w:szCs w:val="22"/>
        </w:rPr>
      </w:pPr>
      <w:r w:rsidRPr="00601025">
        <w:rPr>
          <w:rFonts w:ascii="Arial" w:hAnsi="Arial" w:cs="Arial"/>
          <w:sz w:val="22"/>
          <w:szCs w:val="22"/>
        </w:rPr>
        <w:t>Cash flows are considered to fall within the boundary of reinsurance contracts held if they arise from substantive rights and obligations that exist during the reporting period</w:t>
      </w:r>
      <w:r w:rsidR="007277D9">
        <w:rPr>
          <w:rFonts w:ascii="Arial" w:hAnsi="Arial" w:cs="Arial"/>
          <w:sz w:val="22"/>
          <w:szCs w:val="22"/>
        </w:rPr>
        <w:t xml:space="preserve"> -</w:t>
      </w:r>
      <w:r w:rsidRPr="00601025">
        <w:rPr>
          <w:rFonts w:ascii="Arial" w:hAnsi="Arial" w:cs="Arial"/>
          <w:sz w:val="22"/>
          <w:szCs w:val="22"/>
        </w:rPr>
        <w:t xml:space="preserve">specifically, if the reinsurer can require the </w:t>
      </w:r>
      <w:r w:rsidR="00601025" w:rsidRPr="00601025">
        <w:rPr>
          <w:rFonts w:ascii="Arial" w:hAnsi="Arial" w:cs="Arial"/>
          <w:sz w:val="22"/>
          <w:szCs w:val="22"/>
        </w:rPr>
        <w:t>Group</w:t>
      </w:r>
      <w:r w:rsidRPr="00601025">
        <w:rPr>
          <w:rFonts w:ascii="Arial" w:hAnsi="Arial" w:cs="Arial"/>
          <w:sz w:val="22"/>
          <w:szCs w:val="22"/>
        </w:rPr>
        <w:t xml:space="preserve"> to pay premiums, or if the reinsurer has an obligation to provide reinsurance coverage or other services to the </w:t>
      </w:r>
      <w:r w:rsidR="00601025" w:rsidRPr="00601025">
        <w:rPr>
          <w:rFonts w:ascii="Arial" w:hAnsi="Arial" w:cs="Arial"/>
          <w:sz w:val="22"/>
          <w:szCs w:val="22"/>
        </w:rPr>
        <w:t>Group</w:t>
      </w:r>
      <w:r w:rsidRPr="00601025">
        <w:rPr>
          <w:rFonts w:ascii="Arial" w:hAnsi="Arial" w:cs="Arial"/>
          <w:sz w:val="22"/>
          <w:szCs w:val="22"/>
        </w:rPr>
        <w:t xml:space="preserve">. </w:t>
      </w:r>
    </w:p>
    <w:p w14:paraId="4FC537A0" w14:textId="22A49345" w:rsidR="00B65C0E" w:rsidRPr="00601025" w:rsidRDefault="00B65C0E" w:rsidP="00B65C0E">
      <w:pPr>
        <w:tabs>
          <w:tab w:val="left" w:pos="540"/>
          <w:tab w:val="left" w:pos="990"/>
          <w:tab w:val="right" w:pos="7280"/>
          <w:tab w:val="right" w:pos="8540"/>
        </w:tabs>
        <w:spacing w:before="120" w:after="120" w:line="380" w:lineRule="exact"/>
        <w:ind w:left="900" w:right="-43"/>
        <w:jc w:val="thaiDistribute"/>
        <w:rPr>
          <w:rFonts w:ascii="Arial" w:hAnsi="Arial" w:cs="Arial"/>
          <w:sz w:val="22"/>
          <w:szCs w:val="22"/>
        </w:rPr>
      </w:pPr>
      <w:r w:rsidRPr="00601025">
        <w:rPr>
          <w:rFonts w:ascii="Arial" w:hAnsi="Arial" w:cs="Arial"/>
          <w:sz w:val="22"/>
          <w:szCs w:val="22"/>
        </w:rPr>
        <w:t xml:space="preserve">The </w:t>
      </w:r>
      <w:r w:rsidR="00601025" w:rsidRPr="00601025">
        <w:rPr>
          <w:rFonts w:ascii="Arial" w:hAnsi="Arial" w:cs="Arial"/>
          <w:sz w:val="22"/>
          <w:szCs w:val="22"/>
        </w:rPr>
        <w:t>Group</w:t>
      </w:r>
      <w:r w:rsidRPr="00601025">
        <w:rPr>
          <w:rFonts w:ascii="Arial" w:hAnsi="Arial" w:cs="Arial"/>
          <w:sz w:val="22"/>
          <w:szCs w:val="22"/>
        </w:rPr>
        <w:t>’s substantive right to receive services under a reinsurance contract ends when the reinsurer has the practical ability to reassess the risk of the reinsured contracts and reprice the contract to fully reflect the reassessed risk, or when the reinsurer holds a substantive right to terminate the coverage under the reinsurance contract.</w:t>
      </w:r>
    </w:p>
    <w:p w14:paraId="681CA0B7" w14:textId="35B8B9F5" w:rsidR="00B65C0E" w:rsidRPr="00601025" w:rsidRDefault="00B65C0E" w:rsidP="00B65C0E">
      <w:pPr>
        <w:tabs>
          <w:tab w:val="left" w:pos="540"/>
          <w:tab w:val="left" w:pos="990"/>
          <w:tab w:val="right" w:pos="7280"/>
          <w:tab w:val="right" w:pos="8540"/>
        </w:tabs>
        <w:spacing w:before="120" w:after="120" w:line="380" w:lineRule="exact"/>
        <w:ind w:left="900" w:right="-43"/>
        <w:jc w:val="thaiDistribute"/>
        <w:rPr>
          <w:rFonts w:ascii="Arial" w:hAnsi="Arial" w:cs="Arial"/>
          <w:sz w:val="22"/>
          <w:szCs w:val="22"/>
        </w:rPr>
      </w:pPr>
      <w:r w:rsidRPr="00601025">
        <w:rPr>
          <w:rFonts w:ascii="Arial" w:hAnsi="Arial" w:cs="Arial"/>
          <w:sz w:val="22"/>
          <w:szCs w:val="22"/>
        </w:rPr>
        <w:t xml:space="preserve">As of the reporting date, the </w:t>
      </w:r>
      <w:r w:rsidR="00601025" w:rsidRPr="00601025">
        <w:rPr>
          <w:rFonts w:ascii="Arial" w:hAnsi="Arial" w:cs="Arial"/>
          <w:sz w:val="22"/>
          <w:szCs w:val="22"/>
        </w:rPr>
        <w:t>Group</w:t>
      </w:r>
      <w:r w:rsidRPr="00601025">
        <w:rPr>
          <w:rFonts w:ascii="Arial" w:hAnsi="Arial" w:cs="Arial"/>
          <w:sz w:val="22"/>
          <w:szCs w:val="22"/>
        </w:rPr>
        <w:t xml:space="preserve"> reassesses the contract boundary to reflect any changes in circumstances that affect the substantive rights and obligations of both the </w:t>
      </w:r>
      <w:r w:rsidR="00601025" w:rsidRPr="00601025">
        <w:rPr>
          <w:rFonts w:ascii="Arial" w:hAnsi="Arial" w:cs="Arial"/>
          <w:sz w:val="22"/>
          <w:szCs w:val="22"/>
        </w:rPr>
        <w:t>Group</w:t>
      </w:r>
      <w:r w:rsidRPr="00601025">
        <w:rPr>
          <w:rFonts w:ascii="Arial" w:hAnsi="Arial" w:cs="Arial"/>
          <w:sz w:val="22"/>
          <w:szCs w:val="22"/>
        </w:rPr>
        <w:t xml:space="preserve"> and the reinsurer, which may lead to changes in the contract boundary over time.</w:t>
      </w:r>
    </w:p>
    <w:p w14:paraId="2D4E6EF0" w14:textId="08986C71" w:rsidR="00B65C0E" w:rsidRPr="00601025" w:rsidRDefault="00B65C0E" w:rsidP="00B65C0E">
      <w:pPr>
        <w:tabs>
          <w:tab w:val="left" w:pos="540"/>
          <w:tab w:val="left" w:pos="990"/>
          <w:tab w:val="right" w:pos="7280"/>
          <w:tab w:val="right" w:pos="8540"/>
        </w:tabs>
        <w:spacing w:before="120" w:after="120" w:line="380" w:lineRule="exact"/>
        <w:ind w:left="900" w:right="-43"/>
        <w:jc w:val="thaiDistribute"/>
        <w:rPr>
          <w:rFonts w:ascii="Arial" w:hAnsi="Arial" w:cs="Arial"/>
          <w:sz w:val="22"/>
          <w:szCs w:val="22"/>
        </w:rPr>
      </w:pPr>
      <w:r w:rsidRPr="00601025">
        <w:rPr>
          <w:rFonts w:ascii="Arial" w:hAnsi="Arial" w:cs="Arial"/>
          <w:sz w:val="22"/>
          <w:szCs w:val="22"/>
        </w:rPr>
        <w:t xml:space="preserve">The </w:t>
      </w:r>
      <w:r w:rsidR="00601025" w:rsidRPr="00601025">
        <w:rPr>
          <w:rFonts w:ascii="Arial" w:hAnsi="Arial" w:cs="Arial"/>
          <w:sz w:val="22"/>
          <w:szCs w:val="22"/>
        </w:rPr>
        <w:t>Group</w:t>
      </w:r>
      <w:r w:rsidRPr="00601025">
        <w:rPr>
          <w:rFonts w:ascii="Arial" w:hAnsi="Arial" w:cs="Arial"/>
          <w:sz w:val="22"/>
          <w:szCs w:val="22"/>
        </w:rPr>
        <w:t xml:space="preserve"> does not recogni</w:t>
      </w:r>
      <w:r w:rsidR="00601025" w:rsidRPr="00601025">
        <w:rPr>
          <w:rFonts w:ascii="Arial" w:hAnsi="Arial" w:cs="Arial"/>
          <w:sz w:val="22"/>
          <w:szCs w:val="22"/>
        </w:rPr>
        <w:t>s</w:t>
      </w:r>
      <w:r w:rsidRPr="00601025">
        <w:rPr>
          <w:rFonts w:ascii="Arial" w:hAnsi="Arial" w:cs="Arial"/>
          <w:sz w:val="22"/>
          <w:szCs w:val="22"/>
        </w:rPr>
        <w:t>e insurance contract liabilities or assets related to premiums or claims expected to be received or paid outside the coverage period of the insurance contract, as such amounts relate to future insurance contracts.</w:t>
      </w:r>
    </w:p>
    <w:p w14:paraId="246BC529" w14:textId="617B65FF" w:rsidR="0085095F" w:rsidRPr="00601025" w:rsidRDefault="0085095F" w:rsidP="00B65C0E">
      <w:pPr>
        <w:tabs>
          <w:tab w:val="left" w:pos="360"/>
          <w:tab w:val="left" w:pos="2880"/>
        </w:tabs>
        <w:spacing w:before="120" w:after="120" w:line="380" w:lineRule="exact"/>
        <w:ind w:left="539" w:hanging="539"/>
        <w:jc w:val="both"/>
        <w:rPr>
          <w:rFonts w:ascii="Arial" w:hAnsi="Arial" w:cs="Arial"/>
          <w:b/>
          <w:bCs/>
          <w:sz w:val="22"/>
          <w:szCs w:val="22"/>
        </w:rPr>
      </w:pPr>
      <w:r w:rsidRPr="00601025">
        <w:rPr>
          <w:rFonts w:ascii="Arial" w:hAnsi="Arial" w:cs="Arial"/>
          <w:b/>
          <w:bCs/>
          <w:sz w:val="22"/>
          <w:szCs w:val="22"/>
        </w:rPr>
        <w:t>2</w:t>
      </w:r>
      <w:r w:rsidRPr="00601025">
        <w:rPr>
          <w:rFonts w:ascii="Arial" w:hAnsi="Arial" w:cs="Arial"/>
          <w:b/>
          <w:bCs/>
          <w:sz w:val="22"/>
          <w:szCs w:val="22"/>
          <w:cs/>
        </w:rPr>
        <w:t>.</w:t>
      </w:r>
      <w:r w:rsidRPr="00601025">
        <w:rPr>
          <w:rFonts w:ascii="Arial" w:hAnsi="Arial" w:cs="Arial"/>
          <w:b/>
          <w:bCs/>
          <w:sz w:val="22"/>
          <w:szCs w:val="22"/>
        </w:rPr>
        <w:t>6</w:t>
      </w:r>
      <w:r w:rsidRPr="00601025">
        <w:rPr>
          <w:rFonts w:ascii="Arial" w:hAnsi="Arial" w:cs="Arial"/>
          <w:b/>
          <w:bCs/>
          <w:sz w:val="22"/>
          <w:szCs w:val="22"/>
          <w:cs/>
        </w:rPr>
        <w:tab/>
      </w:r>
      <w:r w:rsidR="00D10E25">
        <w:rPr>
          <w:rFonts w:ascii="Arial" w:hAnsi="Arial" w:cs="Arial"/>
          <w:b/>
          <w:bCs/>
          <w:sz w:val="22"/>
          <w:szCs w:val="22"/>
        </w:rPr>
        <w:tab/>
      </w:r>
      <w:r w:rsidRPr="00601025">
        <w:rPr>
          <w:rFonts w:ascii="Arial" w:hAnsi="Arial" w:cs="Arial"/>
          <w:b/>
          <w:bCs/>
          <w:sz w:val="22"/>
          <w:szCs w:val="22"/>
        </w:rPr>
        <w:t>Measurement of insurance contracts – premium allocation approach</w:t>
      </w:r>
    </w:p>
    <w:p w14:paraId="671A6766" w14:textId="77777777" w:rsidR="00B65C0E" w:rsidRPr="00601025" w:rsidRDefault="00B65C0E" w:rsidP="00D10E25">
      <w:pPr>
        <w:pStyle w:val="ListParagraph"/>
        <w:numPr>
          <w:ilvl w:val="0"/>
          <w:numId w:val="9"/>
        </w:numPr>
        <w:tabs>
          <w:tab w:val="left" w:pos="540"/>
          <w:tab w:val="right" w:pos="7280"/>
          <w:tab w:val="right" w:pos="8540"/>
        </w:tabs>
        <w:spacing w:before="120" w:after="120" w:line="380" w:lineRule="exact"/>
        <w:ind w:left="990" w:right="-43" w:hanging="450"/>
        <w:contextualSpacing w:val="0"/>
        <w:jc w:val="thaiDistribute"/>
        <w:rPr>
          <w:rFonts w:ascii="Arial" w:hAnsi="Arial" w:cs="Arial"/>
          <w:sz w:val="22"/>
          <w:szCs w:val="20"/>
        </w:rPr>
      </w:pPr>
      <w:r w:rsidRPr="00601025">
        <w:rPr>
          <w:rFonts w:ascii="Arial" w:hAnsi="Arial" w:cs="Arial"/>
          <w:sz w:val="22"/>
          <w:szCs w:val="20"/>
        </w:rPr>
        <w:t>Insurance contracts issued - initial measurement</w:t>
      </w:r>
    </w:p>
    <w:p w14:paraId="7AFD9A2E" w14:textId="6D3280E1" w:rsidR="00B65C0E" w:rsidRPr="00601025" w:rsidRDefault="00B65C0E" w:rsidP="00B65C0E">
      <w:pPr>
        <w:tabs>
          <w:tab w:val="left" w:pos="540"/>
          <w:tab w:val="right" w:pos="7280"/>
          <w:tab w:val="right" w:pos="8540"/>
        </w:tabs>
        <w:spacing w:before="120" w:after="120" w:line="380" w:lineRule="exact"/>
        <w:ind w:left="990" w:right="-43"/>
        <w:jc w:val="thaiDistribute"/>
        <w:rPr>
          <w:rFonts w:ascii="Arial" w:hAnsi="Arial" w:cs="Arial"/>
          <w:sz w:val="22"/>
          <w:szCs w:val="22"/>
        </w:rPr>
      </w:pPr>
      <w:r w:rsidRPr="00601025">
        <w:rPr>
          <w:rFonts w:ascii="Arial" w:hAnsi="Arial" w:cs="Arial"/>
          <w:sz w:val="22"/>
          <w:szCs w:val="22"/>
        </w:rPr>
        <w:t xml:space="preserve">The </w:t>
      </w:r>
      <w:r w:rsidR="00601025" w:rsidRPr="00601025">
        <w:rPr>
          <w:rFonts w:ascii="Arial" w:hAnsi="Arial" w:cs="Arial"/>
          <w:sz w:val="22"/>
          <w:szCs w:val="22"/>
        </w:rPr>
        <w:t>Group</w:t>
      </w:r>
      <w:r w:rsidRPr="00601025">
        <w:rPr>
          <w:rFonts w:ascii="Arial" w:hAnsi="Arial" w:cs="Arial"/>
          <w:sz w:val="22"/>
          <w:szCs w:val="22"/>
        </w:rPr>
        <w:t xml:space="preserve"> measures groups of insurance contracts using the simplified approach known as the Premium Allocation Approach (PAA). At the inception date, each group of insurance contracts meets one of the following criteria:</w:t>
      </w:r>
    </w:p>
    <w:p w14:paraId="6E10C6A7" w14:textId="77777777" w:rsidR="00B65C0E" w:rsidRPr="00601025" w:rsidRDefault="00B65C0E" w:rsidP="00B65C0E">
      <w:pPr>
        <w:numPr>
          <w:ilvl w:val="0"/>
          <w:numId w:val="4"/>
        </w:numPr>
        <w:spacing w:before="120" w:after="120" w:line="380" w:lineRule="exact"/>
        <w:ind w:left="1350"/>
        <w:jc w:val="thaiDistribute"/>
        <w:rPr>
          <w:rFonts w:ascii="Arial" w:hAnsi="Arial" w:cs="Arial"/>
          <w:sz w:val="22"/>
          <w:szCs w:val="22"/>
        </w:rPr>
      </w:pPr>
      <w:r w:rsidRPr="00601025">
        <w:rPr>
          <w:rFonts w:ascii="Arial" w:hAnsi="Arial" w:cs="Arial"/>
          <w:sz w:val="22"/>
          <w:szCs w:val="22"/>
        </w:rPr>
        <w:t>The group of insurance contracts has a coverage period of no more than one year; or</w:t>
      </w:r>
    </w:p>
    <w:p w14:paraId="14A1DCE5" w14:textId="2CDAADD4" w:rsidR="00B65C0E" w:rsidRPr="00601025" w:rsidRDefault="00B65C0E" w:rsidP="00B65C0E">
      <w:pPr>
        <w:numPr>
          <w:ilvl w:val="0"/>
          <w:numId w:val="4"/>
        </w:numPr>
        <w:spacing w:before="120" w:after="120" w:line="380" w:lineRule="exact"/>
        <w:ind w:left="1350"/>
        <w:jc w:val="thaiDistribute"/>
        <w:rPr>
          <w:rFonts w:ascii="Arial" w:hAnsi="Arial" w:cs="Arial"/>
          <w:sz w:val="22"/>
          <w:szCs w:val="22"/>
        </w:rPr>
      </w:pPr>
      <w:r w:rsidRPr="00601025">
        <w:rPr>
          <w:rFonts w:ascii="Arial" w:hAnsi="Arial" w:cs="Arial"/>
          <w:sz w:val="22"/>
          <w:szCs w:val="22"/>
        </w:rPr>
        <w:t xml:space="preserve">The group of insurance contracts has a coverage period longer than one year, and the </w:t>
      </w:r>
      <w:r w:rsidR="00601025" w:rsidRPr="00601025">
        <w:rPr>
          <w:rFonts w:ascii="Arial" w:hAnsi="Arial" w:cs="Arial"/>
          <w:sz w:val="22"/>
          <w:szCs w:val="22"/>
        </w:rPr>
        <w:t>Group</w:t>
      </w:r>
      <w:r w:rsidRPr="00601025">
        <w:rPr>
          <w:rFonts w:ascii="Arial" w:hAnsi="Arial" w:cs="Arial"/>
          <w:sz w:val="22"/>
          <w:szCs w:val="22"/>
        </w:rPr>
        <w:t xml:space="preserve"> has performed a reasonable and supportable expectation through scenario-based analysis that measuring the liability for remaining coverage using the Premium Allocation Approach would not result in a materially different outcome compared to the General Measurement Model (GMM).</w:t>
      </w:r>
      <w:r w:rsidRPr="00601025">
        <w:rPr>
          <w:rFonts w:ascii="Arial" w:hAnsi="Arial" w:cs="Arial"/>
          <w:sz w:val="22"/>
          <w:szCs w:val="22"/>
          <w:cs/>
        </w:rPr>
        <w:t xml:space="preserve"> </w:t>
      </w:r>
      <w:r w:rsidRPr="00601025">
        <w:rPr>
          <w:rFonts w:ascii="Arial" w:hAnsi="Arial" w:cs="Arial"/>
          <w:sz w:val="22"/>
          <w:szCs w:val="22"/>
        </w:rPr>
        <w:t xml:space="preserve">In assessing whether the difference between the Premium Allocation Approach and the General Measurement Model is material, the </w:t>
      </w:r>
      <w:r w:rsidR="00601025" w:rsidRPr="00601025">
        <w:rPr>
          <w:rFonts w:ascii="Arial" w:hAnsi="Arial" w:cs="Arial"/>
          <w:sz w:val="22"/>
          <w:szCs w:val="22"/>
        </w:rPr>
        <w:t>Group</w:t>
      </w:r>
      <w:r w:rsidRPr="00601025">
        <w:rPr>
          <w:rFonts w:ascii="Arial" w:hAnsi="Arial" w:cs="Arial"/>
          <w:sz w:val="22"/>
          <w:szCs w:val="22"/>
        </w:rPr>
        <w:t xml:space="preserve"> also considers qualitative factors such as the nature of the risks and the types of insurance products involved.</w:t>
      </w:r>
    </w:p>
    <w:p w14:paraId="3F3842B6" w14:textId="77777777" w:rsidR="00D10E25" w:rsidRDefault="00D10E25">
      <w:pPr>
        <w:overflowPunct/>
        <w:autoSpaceDE/>
        <w:autoSpaceDN/>
        <w:adjustRightInd/>
        <w:textAlignment w:val="auto"/>
        <w:rPr>
          <w:rFonts w:ascii="Arial" w:hAnsi="Arial" w:cs="Arial"/>
          <w:sz w:val="22"/>
          <w:szCs w:val="22"/>
        </w:rPr>
      </w:pPr>
      <w:r>
        <w:rPr>
          <w:rFonts w:ascii="Arial" w:hAnsi="Arial" w:cs="Arial"/>
          <w:sz w:val="22"/>
          <w:szCs w:val="22"/>
        </w:rPr>
        <w:br w:type="page"/>
      </w:r>
    </w:p>
    <w:p w14:paraId="20A40A25" w14:textId="1B48497F" w:rsidR="00B65C0E" w:rsidRPr="00601025" w:rsidRDefault="00B65C0E" w:rsidP="00B65C0E">
      <w:pPr>
        <w:tabs>
          <w:tab w:val="left" w:pos="540"/>
          <w:tab w:val="right" w:pos="7280"/>
          <w:tab w:val="right" w:pos="8540"/>
        </w:tabs>
        <w:spacing w:before="120" w:after="120" w:line="380" w:lineRule="exact"/>
        <w:ind w:left="990" w:right="-43" w:hanging="360"/>
        <w:jc w:val="thaiDistribute"/>
        <w:rPr>
          <w:rFonts w:ascii="Arial" w:hAnsi="Arial" w:cs="Arial"/>
          <w:sz w:val="22"/>
          <w:szCs w:val="22"/>
        </w:rPr>
      </w:pPr>
      <w:r w:rsidRPr="00601025">
        <w:rPr>
          <w:rFonts w:ascii="Arial" w:hAnsi="Arial" w:cs="Arial"/>
          <w:sz w:val="22"/>
          <w:szCs w:val="22"/>
        </w:rPr>
        <w:lastRenderedPageBreak/>
        <w:tab/>
        <w:t xml:space="preserve">However, the </w:t>
      </w:r>
      <w:r w:rsidR="00601025" w:rsidRPr="00601025">
        <w:rPr>
          <w:rFonts w:ascii="Arial" w:hAnsi="Arial" w:cs="Arial"/>
          <w:sz w:val="22"/>
          <w:szCs w:val="22"/>
        </w:rPr>
        <w:t>Group</w:t>
      </w:r>
      <w:r w:rsidRPr="00601025">
        <w:rPr>
          <w:rFonts w:ascii="Arial" w:hAnsi="Arial" w:cs="Arial"/>
          <w:sz w:val="22"/>
          <w:szCs w:val="22"/>
        </w:rPr>
        <w:t xml:space="preserve"> does not apply the Premium Allocation Approach to measure a group of insurance contracts if, at the inception of the group, the </w:t>
      </w:r>
      <w:r w:rsidR="00601025" w:rsidRPr="00601025">
        <w:rPr>
          <w:rFonts w:ascii="Arial" w:hAnsi="Arial" w:cs="Arial"/>
          <w:sz w:val="22"/>
          <w:szCs w:val="22"/>
        </w:rPr>
        <w:t>Group</w:t>
      </w:r>
      <w:r w:rsidRPr="00601025">
        <w:rPr>
          <w:rFonts w:ascii="Arial" w:hAnsi="Arial" w:cs="Arial"/>
          <w:sz w:val="22"/>
          <w:szCs w:val="22"/>
        </w:rPr>
        <w:t xml:space="preserve"> expects significant variability in the cash flows needed to fulfill the contracts that would materially affect the measurement of the liability for remaining coverage prior to the occurrence of incurred claims.</w:t>
      </w:r>
      <w:r w:rsidRPr="00601025">
        <w:rPr>
          <w:rFonts w:ascii="Arial" w:hAnsi="Arial" w:cs="Arial"/>
          <w:sz w:val="22"/>
          <w:szCs w:val="22"/>
          <w:cs/>
        </w:rPr>
        <w:t xml:space="preserve"> </w:t>
      </w:r>
      <w:r w:rsidRPr="00601025">
        <w:rPr>
          <w:rFonts w:ascii="Arial" w:hAnsi="Arial" w:cs="Arial"/>
          <w:sz w:val="22"/>
          <w:szCs w:val="22"/>
        </w:rPr>
        <w:t>Such variability may arise from factors including, but not limited to, expected future cash flows related to any embedded derivatives within the contracts or the length of the coverage period of the group of insurance contracts.</w:t>
      </w:r>
    </w:p>
    <w:p w14:paraId="4137B1AF" w14:textId="77777777" w:rsidR="00B65C0E" w:rsidRPr="00601025" w:rsidRDefault="00B65C0E" w:rsidP="00B65C0E">
      <w:pPr>
        <w:pStyle w:val="ListParagraph"/>
        <w:spacing w:before="120" w:after="120" w:line="380" w:lineRule="exact"/>
        <w:ind w:left="990"/>
        <w:contextualSpacing w:val="0"/>
        <w:jc w:val="thaiDistribute"/>
        <w:rPr>
          <w:rFonts w:ascii="Arial" w:hAnsi="Arial" w:cs="Arial"/>
          <w:sz w:val="22"/>
          <w:szCs w:val="20"/>
          <w:u w:val="single"/>
        </w:rPr>
      </w:pPr>
      <w:r w:rsidRPr="00601025">
        <w:rPr>
          <w:rFonts w:ascii="Arial" w:hAnsi="Arial" w:cs="Arial"/>
          <w:sz w:val="22"/>
          <w:szCs w:val="20"/>
          <w:u w:val="single"/>
        </w:rPr>
        <w:t>Liability for remaining coverage (LRC)</w:t>
      </w:r>
    </w:p>
    <w:p w14:paraId="10A86D9B" w14:textId="77777777" w:rsidR="00B65C0E" w:rsidRPr="00601025" w:rsidRDefault="00B65C0E" w:rsidP="00B65C0E">
      <w:pPr>
        <w:pStyle w:val="ListParagraph"/>
        <w:spacing w:before="120" w:after="120" w:line="380" w:lineRule="exact"/>
        <w:ind w:left="990"/>
        <w:contextualSpacing w:val="0"/>
        <w:jc w:val="thaiDistribute"/>
        <w:rPr>
          <w:rFonts w:ascii="Arial" w:hAnsi="Arial" w:cs="Arial"/>
          <w:sz w:val="22"/>
          <w:szCs w:val="20"/>
        </w:rPr>
      </w:pPr>
      <w:r w:rsidRPr="00601025">
        <w:rPr>
          <w:rFonts w:ascii="Arial" w:hAnsi="Arial" w:cs="Arial"/>
          <w:sz w:val="22"/>
          <w:szCs w:val="20"/>
        </w:rPr>
        <w:t>At the initial recognition of each group of insurance contracts, the carrying amount of the liability for remaining coverage is equal to the premiums received on that date, net of insurance acquisition cash flows that are allocated to the group on that date.</w:t>
      </w:r>
    </w:p>
    <w:p w14:paraId="689F115B" w14:textId="3D49E323" w:rsidR="00B65C0E" w:rsidRPr="00601025" w:rsidRDefault="00B65C0E" w:rsidP="00B65C0E">
      <w:pPr>
        <w:overflowPunct/>
        <w:autoSpaceDE/>
        <w:autoSpaceDN/>
        <w:adjustRightInd/>
        <w:spacing w:before="120" w:after="120" w:line="380" w:lineRule="exact"/>
        <w:ind w:left="990"/>
        <w:jc w:val="thaiDistribute"/>
        <w:textAlignment w:val="auto"/>
        <w:rPr>
          <w:rFonts w:ascii="Arial" w:hAnsi="Arial" w:cs="Arial"/>
          <w:sz w:val="22"/>
          <w:szCs w:val="22"/>
        </w:rPr>
      </w:pPr>
      <w:r w:rsidRPr="00601025">
        <w:rPr>
          <w:rFonts w:ascii="Arial" w:hAnsi="Arial" w:cs="Arial"/>
          <w:sz w:val="22"/>
          <w:szCs w:val="22"/>
        </w:rPr>
        <w:t xml:space="preserve">If facts and circumstances indicate that an insurance contract issued is onerous at initial recognition, the </w:t>
      </w:r>
      <w:r w:rsidR="00601025" w:rsidRPr="00601025">
        <w:rPr>
          <w:rFonts w:ascii="Arial" w:hAnsi="Arial" w:cs="Arial"/>
          <w:sz w:val="22"/>
          <w:szCs w:val="22"/>
        </w:rPr>
        <w:t>Group</w:t>
      </w:r>
      <w:r w:rsidRPr="00601025">
        <w:rPr>
          <w:rFonts w:ascii="Arial" w:hAnsi="Arial" w:cs="Arial"/>
          <w:sz w:val="22"/>
          <w:szCs w:val="22"/>
        </w:rPr>
        <w:t xml:space="preserve"> performs further analysis to assess whether the total cash flows arising from the contract as of the initial recognition date result in a net outflow.</w:t>
      </w:r>
      <w:r w:rsidRPr="00601025">
        <w:rPr>
          <w:rFonts w:ascii="Arial" w:hAnsi="Arial" w:cs="Arial"/>
          <w:sz w:val="22"/>
          <w:szCs w:val="22"/>
          <w:cs/>
        </w:rPr>
        <w:t xml:space="preserve"> </w:t>
      </w:r>
      <w:r w:rsidRPr="00601025">
        <w:rPr>
          <w:rFonts w:ascii="Arial" w:hAnsi="Arial" w:cs="Arial"/>
          <w:sz w:val="22"/>
          <w:szCs w:val="22"/>
        </w:rPr>
        <w:t xml:space="preserve">If so, the </w:t>
      </w:r>
      <w:r w:rsidR="00601025" w:rsidRPr="00601025">
        <w:rPr>
          <w:rFonts w:ascii="Arial" w:hAnsi="Arial" w:cs="Arial"/>
          <w:sz w:val="22"/>
          <w:szCs w:val="22"/>
        </w:rPr>
        <w:t>Group</w:t>
      </w:r>
      <w:r w:rsidRPr="00601025">
        <w:rPr>
          <w:rFonts w:ascii="Arial" w:hAnsi="Arial" w:cs="Arial"/>
          <w:sz w:val="22"/>
          <w:szCs w:val="22"/>
        </w:rPr>
        <w:t xml:space="preserve"> classifies the contract separately as part of a group of onerous contracts, distinct from groups of non-onerous contracts, and recogni</w:t>
      </w:r>
      <w:r w:rsidR="009F682C">
        <w:rPr>
          <w:rFonts w:ascii="Arial" w:hAnsi="Arial" w:cs="Arial"/>
          <w:sz w:val="22"/>
          <w:szCs w:val="22"/>
        </w:rPr>
        <w:t>s</w:t>
      </w:r>
      <w:r w:rsidRPr="00601025">
        <w:rPr>
          <w:rFonts w:ascii="Arial" w:hAnsi="Arial" w:cs="Arial"/>
          <w:sz w:val="22"/>
          <w:szCs w:val="22"/>
        </w:rPr>
        <w:t>es a loss in profit or loss for the net outflow. As a result, the carrying amount of the liability for the group of onerous contracts equals the fulfillment cash flows.</w:t>
      </w:r>
    </w:p>
    <w:p w14:paraId="3969BC2E" w14:textId="77777777" w:rsidR="00B65C0E" w:rsidRPr="00601025" w:rsidRDefault="00B65C0E" w:rsidP="00B65C0E">
      <w:pPr>
        <w:overflowPunct/>
        <w:autoSpaceDE/>
        <w:autoSpaceDN/>
        <w:adjustRightInd/>
        <w:spacing w:before="120" w:after="120" w:line="380" w:lineRule="exact"/>
        <w:ind w:left="990"/>
        <w:jc w:val="thaiDistribute"/>
        <w:textAlignment w:val="auto"/>
        <w:rPr>
          <w:rFonts w:ascii="Arial" w:hAnsi="Arial" w:cs="Arial"/>
          <w:i/>
          <w:iCs/>
          <w:sz w:val="22"/>
          <w:szCs w:val="22"/>
        </w:rPr>
      </w:pPr>
      <w:r w:rsidRPr="00601025">
        <w:rPr>
          <w:rFonts w:ascii="Arial" w:hAnsi="Arial" w:cs="Arial"/>
          <w:i/>
          <w:iCs/>
          <w:sz w:val="22"/>
          <w:szCs w:val="22"/>
        </w:rPr>
        <w:t>Insurance acquisition cash flows</w:t>
      </w:r>
    </w:p>
    <w:p w14:paraId="28650EAC" w14:textId="77777777" w:rsidR="00B65C0E" w:rsidRPr="00601025" w:rsidRDefault="00B65C0E" w:rsidP="00B65C0E">
      <w:pPr>
        <w:pStyle w:val="ListParagraph"/>
        <w:spacing w:before="120" w:after="120" w:line="380" w:lineRule="exact"/>
        <w:ind w:left="990"/>
        <w:contextualSpacing w:val="0"/>
        <w:jc w:val="thaiDistribute"/>
        <w:rPr>
          <w:rFonts w:ascii="Arial" w:hAnsi="Arial" w:cs="Arial"/>
          <w:sz w:val="22"/>
          <w:szCs w:val="20"/>
        </w:rPr>
      </w:pPr>
      <w:r w:rsidRPr="00601025">
        <w:rPr>
          <w:rFonts w:ascii="Arial" w:hAnsi="Arial" w:cs="Arial"/>
          <w:sz w:val="22"/>
          <w:szCs w:val="20"/>
        </w:rPr>
        <w:t>Insurance acquisition cash flows arise from selling, underwriting, and initiating a group of insurance contracts (whether issued or expected to be issued) that are directly attributable to the portfolio of insurance contracts to which the group belongs. These cash flows include those not directly attributable to individual contracts or groups of contracts within the portfolio.</w:t>
      </w:r>
    </w:p>
    <w:p w14:paraId="47F0ADC8" w14:textId="28573B04" w:rsidR="00B65C0E" w:rsidRPr="00601025" w:rsidRDefault="00B65C0E" w:rsidP="00B65C0E">
      <w:pPr>
        <w:pStyle w:val="ListParagraph"/>
        <w:spacing w:before="120" w:after="120" w:line="380" w:lineRule="exact"/>
        <w:ind w:left="990"/>
        <w:contextualSpacing w:val="0"/>
        <w:jc w:val="thaiDistribute"/>
        <w:rPr>
          <w:rFonts w:ascii="Arial" w:hAnsi="Arial" w:cs="Arial"/>
          <w:sz w:val="22"/>
          <w:szCs w:val="20"/>
        </w:rPr>
      </w:pPr>
      <w:r w:rsidRPr="00601025">
        <w:rPr>
          <w:rFonts w:ascii="Arial" w:hAnsi="Arial" w:cs="Arial"/>
          <w:sz w:val="22"/>
          <w:szCs w:val="20"/>
        </w:rPr>
        <w:t xml:space="preserve">The </w:t>
      </w:r>
      <w:r w:rsidR="00601025" w:rsidRPr="00601025">
        <w:rPr>
          <w:rFonts w:ascii="Arial" w:hAnsi="Arial" w:cs="Arial"/>
          <w:sz w:val="22"/>
          <w:szCs w:val="22"/>
        </w:rPr>
        <w:t>Group</w:t>
      </w:r>
      <w:r w:rsidRPr="00601025">
        <w:rPr>
          <w:rFonts w:ascii="Arial" w:hAnsi="Arial" w:cs="Arial"/>
          <w:sz w:val="22"/>
          <w:szCs w:val="20"/>
        </w:rPr>
        <w:t xml:space="preserve"> allocates insurance acquisition cash flows to groups of insurance contracts using a systematic and rational method. These amounts are amorti</w:t>
      </w:r>
      <w:r w:rsidR="009F682C">
        <w:rPr>
          <w:rFonts w:ascii="Arial" w:hAnsi="Arial" w:cs="Arial"/>
          <w:sz w:val="22"/>
          <w:szCs w:val="20"/>
        </w:rPr>
        <w:t>s</w:t>
      </w:r>
      <w:r w:rsidRPr="00601025">
        <w:rPr>
          <w:rFonts w:ascii="Arial" w:hAnsi="Arial" w:cs="Arial"/>
          <w:sz w:val="22"/>
          <w:szCs w:val="20"/>
        </w:rPr>
        <w:t>ed and recogni</w:t>
      </w:r>
      <w:r w:rsidR="009F682C">
        <w:rPr>
          <w:rFonts w:ascii="Arial" w:hAnsi="Arial" w:cs="Arial"/>
          <w:sz w:val="22"/>
          <w:szCs w:val="20"/>
        </w:rPr>
        <w:t>s</w:t>
      </w:r>
      <w:r w:rsidRPr="00601025">
        <w:rPr>
          <w:rFonts w:ascii="Arial" w:hAnsi="Arial" w:cs="Arial"/>
          <w:sz w:val="22"/>
          <w:szCs w:val="20"/>
        </w:rPr>
        <w:t>ed as expenses over the coverage period of the related insurance contracts.</w:t>
      </w:r>
    </w:p>
    <w:p w14:paraId="7747AE90" w14:textId="548F5A8E" w:rsidR="00B65C0E" w:rsidRPr="00B65C0E" w:rsidRDefault="00B65C0E" w:rsidP="00B65C0E">
      <w:pPr>
        <w:pStyle w:val="ListParagraph"/>
        <w:tabs>
          <w:tab w:val="left" w:pos="540"/>
          <w:tab w:val="right" w:pos="7280"/>
          <w:tab w:val="right" w:pos="8540"/>
        </w:tabs>
        <w:spacing w:before="120" w:after="120" w:line="380" w:lineRule="exact"/>
        <w:ind w:left="990" w:right="-43"/>
        <w:contextualSpacing w:val="0"/>
        <w:jc w:val="thaiDistribute"/>
        <w:rPr>
          <w:rFonts w:ascii="Arial" w:hAnsi="Arial" w:cs="Arial"/>
          <w:sz w:val="22"/>
          <w:szCs w:val="20"/>
        </w:rPr>
      </w:pPr>
      <w:r w:rsidRPr="00601025">
        <w:rPr>
          <w:rFonts w:ascii="Arial" w:hAnsi="Arial" w:cs="Arial"/>
          <w:sz w:val="22"/>
          <w:szCs w:val="20"/>
        </w:rPr>
        <w:t xml:space="preserve">The </w:t>
      </w:r>
      <w:r w:rsidR="00601025" w:rsidRPr="00601025">
        <w:rPr>
          <w:rFonts w:ascii="Arial" w:hAnsi="Arial" w:cs="Arial"/>
          <w:sz w:val="22"/>
          <w:szCs w:val="22"/>
        </w:rPr>
        <w:t>Group</w:t>
      </w:r>
      <w:r w:rsidRPr="00601025">
        <w:rPr>
          <w:rFonts w:ascii="Arial" w:hAnsi="Arial" w:cs="Arial"/>
          <w:sz w:val="22"/>
          <w:szCs w:val="20"/>
        </w:rPr>
        <w:t xml:space="preserve"> recognises the insurance acquisition cash flows of a group of insurance contracts as a deduction from the liability for remaining coverage.</w:t>
      </w:r>
    </w:p>
    <w:p w14:paraId="3E8A2274" w14:textId="77777777" w:rsidR="00D10E25" w:rsidRDefault="00D10E25">
      <w:pPr>
        <w:overflowPunct/>
        <w:autoSpaceDE/>
        <w:autoSpaceDN/>
        <w:adjustRightInd/>
        <w:textAlignment w:val="auto"/>
        <w:rPr>
          <w:rFonts w:ascii="Arial" w:hAnsi="Arial" w:cs="Arial"/>
          <w:sz w:val="22"/>
          <w:szCs w:val="22"/>
        </w:rPr>
      </w:pPr>
      <w:r>
        <w:rPr>
          <w:rFonts w:ascii="Arial" w:hAnsi="Arial" w:cs="Arial"/>
          <w:sz w:val="22"/>
          <w:szCs w:val="22"/>
        </w:rPr>
        <w:br w:type="page"/>
      </w:r>
    </w:p>
    <w:p w14:paraId="257A9252" w14:textId="1AD37DB4" w:rsidR="00B65C0E" w:rsidRPr="00601025" w:rsidRDefault="00B65C0E" w:rsidP="00B65C0E">
      <w:pPr>
        <w:pStyle w:val="ListParagraph"/>
        <w:numPr>
          <w:ilvl w:val="0"/>
          <w:numId w:val="9"/>
        </w:numPr>
        <w:tabs>
          <w:tab w:val="left" w:pos="540"/>
          <w:tab w:val="right" w:pos="7280"/>
          <w:tab w:val="right" w:pos="8540"/>
        </w:tabs>
        <w:spacing w:before="120" w:after="120" w:line="380" w:lineRule="exact"/>
        <w:ind w:left="990" w:right="-43" w:hanging="360"/>
        <w:contextualSpacing w:val="0"/>
        <w:jc w:val="thaiDistribute"/>
        <w:rPr>
          <w:rFonts w:ascii="Arial" w:hAnsi="Arial" w:cs="Arial"/>
          <w:sz w:val="22"/>
          <w:szCs w:val="22"/>
        </w:rPr>
      </w:pPr>
      <w:r w:rsidRPr="00601025">
        <w:rPr>
          <w:rFonts w:ascii="Arial" w:hAnsi="Arial" w:cs="Arial"/>
          <w:sz w:val="22"/>
          <w:szCs w:val="22"/>
        </w:rPr>
        <w:lastRenderedPageBreak/>
        <w:t>Reinsurance contracts held - initial measurement</w:t>
      </w:r>
    </w:p>
    <w:p w14:paraId="6A4C08C3" w14:textId="74AE0D3A" w:rsidR="00B65C0E" w:rsidRPr="00601025" w:rsidRDefault="00B65C0E" w:rsidP="00B65C0E">
      <w:pPr>
        <w:pStyle w:val="ListParagraph"/>
        <w:tabs>
          <w:tab w:val="left" w:pos="540"/>
          <w:tab w:val="right" w:pos="7280"/>
          <w:tab w:val="right" w:pos="8540"/>
        </w:tabs>
        <w:spacing w:before="120" w:after="120" w:line="380" w:lineRule="exact"/>
        <w:ind w:left="990" w:right="-43"/>
        <w:contextualSpacing w:val="0"/>
        <w:jc w:val="thaiDistribute"/>
        <w:rPr>
          <w:rFonts w:ascii="Arial" w:hAnsi="Arial" w:cs="Arial"/>
          <w:sz w:val="22"/>
          <w:szCs w:val="22"/>
        </w:rPr>
      </w:pPr>
      <w:r w:rsidRPr="00601025">
        <w:rPr>
          <w:rFonts w:ascii="Arial" w:hAnsi="Arial" w:cs="Arial"/>
          <w:sz w:val="22"/>
          <w:szCs w:val="22"/>
        </w:rPr>
        <w:t xml:space="preserve">The </w:t>
      </w:r>
      <w:r w:rsidR="00601025" w:rsidRPr="00601025">
        <w:rPr>
          <w:rFonts w:ascii="Arial" w:hAnsi="Arial" w:cs="Arial"/>
          <w:sz w:val="22"/>
          <w:szCs w:val="22"/>
        </w:rPr>
        <w:t>Group</w:t>
      </w:r>
      <w:r w:rsidRPr="00601025">
        <w:rPr>
          <w:rFonts w:ascii="Arial" w:hAnsi="Arial" w:cs="Arial"/>
          <w:sz w:val="22"/>
          <w:szCs w:val="22"/>
        </w:rPr>
        <w:t xml:space="preserve"> measures the reinsurance asset for a group of reinsurance contracts held using the Premium Allocation Approach, in the same manner as for insurance contracts issued. However, the measurement is adjusted to reflect the terms and conditions specific to reinsurance contracts held, which differ from those of insurance contracts issued, such as presenting ceded premium discounts are presented as deductions from expenses instead of recognising them as revenue.</w:t>
      </w:r>
    </w:p>
    <w:p w14:paraId="01F90ACB" w14:textId="773E0B3E" w:rsidR="00B65C0E" w:rsidRPr="00601025" w:rsidRDefault="00B65C0E" w:rsidP="00B65C0E">
      <w:pPr>
        <w:pStyle w:val="ListParagraph"/>
        <w:spacing w:before="120" w:after="120" w:line="380" w:lineRule="exact"/>
        <w:ind w:left="990"/>
        <w:contextualSpacing w:val="0"/>
        <w:jc w:val="thaiDistribute"/>
        <w:rPr>
          <w:rFonts w:ascii="Arial" w:hAnsi="Arial" w:cs="Arial"/>
          <w:sz w:val="22"/>
          <w:szCs w:val="22"/>
        </w:rPr>
      </w:pPr>
      <w:r w:rsidRPr="00601025">
        <w:rPr>
          <w:rFonts w:ascii="Arial" w:hAnsi="Arial" w:cs="Arial"/>
          <w:sz w:val="22"/>
          <w:szCs w:val="22"/>
        </w:rPr>
        <w:t xml:space="preserve">In addition, the </w:t>
      </w:r>
      <w:r w:rsidR="00601025" w:rsidRPr="00601025">
        <w:rPr>
          <w:rFonts w:ascii="Arial" w:hAnsi="Arial" w:cs="Arial"/>
          <w:sz w:val="22"/>
          <w:szCs w:val="22"/>
        </w:rPr>
        <w:t>Group</w:t>
      </w:r>
      <w:r w:rsidRPr="00601025">
        <w:rPr>
          <w:rFonts w:ascii="Arial" w:hAnsi="Arial" w:cs="Arial"/>
          <w:sz w:val="22"/>
          <w:szCs w:val="22"/>
        </w:rPr>
        <w:t xml:space="preserve"> incorporates the impact of the risk of non-performance by the reinsurer into the estimation of the value of the group of reinsurance contracts held.</w:t>
      </w:r>
    </w:p>
    <w:p w14:paraId="3E58C3FD" w14:textId="3A83895A" w:rsidR="00B65C0E" w:rsidRPr="00601025" w:rsidRDefault="00B65C0E" w:rsidP="00B65C0E">
      <w:pPr>
        <w:pStyle w:val="ListParagraph"/>
        <w:spacing w:before="120" w:after="120" w:line="380" w:lineRule="exact"/>
        <w:ind w:left="990"/>
        <w:contextualSpacing w:val="0"/>
        <w:jc w:val="thaiDistribute"/>
        <w:rPr>
          <w:rFonts w:ascii="Arial" w:hAnsi="Arial" w:cs="Arial"/>
          <w:sz w:val="22"/>
          <w:szCs w:val="22"/>
        </w:rPr>
      </w:pPr>
      <w:r w:rsidRPr="00601025">
        <w:rPr>
          <w:rFonts w:ascii="Arial" w:hAnsi="Arial" w:cs="Arial"/>
          <w:sz w:val="22"/>
          <w:szCs w:val="22"/>
        </w:rPr>
        <w:t xml:space="preserve">If the </w:t>
      </w:r>
      <w:r w:rsidR="00601025" w:rsidRPr="00601025">
        <w:rPr>
          <w:rFonts w:ascii="Arial" w:hAnsi="Arial" w:cs="Arial"/>
          <w:sz w:val="22"/>
          <w:szCs w:val="22"/>
        </w:rPr>
        <w:t>Group</w:t>
      </w:r>
      <w:r w:rsidRPr="00601025">
        <w:rPr>
          <w:rFonts w:ascii="Arial" w:hAnsi="Arial" w:cs="Arial"/>
          <w:sz w:val="22"/>
          <w:szCs w:val="22"/>
        </w:rPr>
        <w:t xml:space="preserve"> recogni</w:t>
      </w:r>
      <w:r w:rsidR="00601025" w:rsidRPr="00601025">
        <w:rPr>
          <w:rFonts w:ascii="Arial" w:hAnsi="Arial" w:cs="Arial"/>
          <w:sz w:val="22"/>
          <w:szCs w:val="22"/>
        </w:rPr>
        <w:t>s</w:t>
      </w:r>
      <w:r w:rsidRPr="00601025">
        <w:rPr>
          <w:rFonts w:ascii="Arial" w:hAnsi="Arial" w:cs="Arial"/>
          <w:sz w:val="22"/>
          <w:szCs w:val="22"/>
        </w:rPr>
        <w:t xml:space="preserve">es a loss on initial recognition of a group of onerous underlying insurance contracts, or if onerous underlying contracts are subsequently added to a group of reinsurance contracts held, the </w:t>
      </w:r>
      <w:r w:rsidR="00601025" w:rsidRPr="00601025">
        <w:rPr>
          <w:rFonts w:ascii="Arial" w:hAnsi="Arial" w:cs="Arial"/>
          <w:sz w:val="22"/>
          <w:szCs w:val="22"/>
        </w:rPr>
        <w:t>Group</w:t>
      </w:r>
      <w:r w:rsidRPr="00601025">
        <w:rPr>
          <w:rFonts w:ascii="Arial" w:hAnsi="Arial" w:cs="Arial"/>
          <w:sz w:val="22"/>
          <w:szCs w:val="22"/>
        </w:rPr>
        <w:t xml:space="preserve"> recogni</w:t>
      </w:r>
      <w:r w:rsidR="00601025" w:rsidRPr="00601025">
        <w:rPr>
          <w:rFonts w:ascii="Arial" w:hAnsi="Arial" w:cs="Arial"/>
          <w:sz w:val="22"/>
          <w:szCs w:val="22"/>
        </w:rPr>
        <w:t>s</w:t>
      </w:r>
      <w:r w:rsidRPr="00601025">
        <w:rPr>
          <w:rFonts w:ascii="Arial" w:hAnsi="Arial" w:cs="Arial"/>
          <w:sz w:val="22"/>
          <w:szCs w:val="22"/>
        </w:rPr>
        <w:t>es a loss-recovery component of the reinsurance asset for the group of reinsurance contracts held, to reflect the expected recovery of the loss.</w:t>
      </w:r>
    </w:p>
    <w:p w14:paraId="6E638398" w14:textId="0410E054" w:rsidR="00B65C0E" w:rsidRPr="00601025" w:rsidRDefault="00B65C0E" w:rsidP="00B65C0E">
      <w:pPr>
        <w:pStyle w:val="ListParagraph"/>
        <w:spacing w:before="120" w:after="120" w:line="380" w:lineRule="exact"/>
        <w:ind w:left="990"/>
        <w:contextualSpacing w:val="0"/>
        <w:jc w:val="thaiDistribute"/>
        <w:rPr>
          <w:rFonts w:ascii="Arial" w:hAnsi="Arial" w:cs="Arial"/>
          <w:sz w:val="22"/>
          <w:szCs w:val="22"/>
        </w:rPr>
      </w:pPr>
      <w:r w:rsidRPr="00601025">
        <w:rPr>
          <w:rFonts w:ascii="Arial" w:hAnsi="Arial" w:cs="Arial"/>
          <w:sz w:val="22"/>
          <w:szCs w:val="22"/>
        </w:rPr>
        <w:t xml:space="preserve">The </w:t>
      </w:r>
      <w:r w:rsidR="00601025" w:rsidRPr="00601025">
        <w:rPr>
          <w:rFonts w:ascii="Arial" w:hAnsi="Arial" w:cs="Arial"/>
          <w:sz w:val="22"/>
          <w:szCs w:val="22"/>
        </w:rPr>
        <w:t xml:space="preserve">Group </w:t>
      </w:r>
      <w:r w:rsidRPr="00601025">
        <w:rPr>
          <w:rFonts w:ascii="Arial" w:hAnsi="Arial" w:cs="Arial"/>
          <w:sz w:val="22"/>
          <w:szCs w:val="22"/>
        </w:rPr>
        <w:t>calculates the loss-recovery component by multiplying the loss recogni</w:t>
      </w:r>
      <w:r w:rsidR="009F682C">
        <w:rPr>
          <w:rFonts w:ascii="Arial" w:hAnsi="Arial" w:cs="Arial"/>
          <w:sz w:val="22"/>
          <w:szCs w:val="22"/>
        </w:rPr>
        <w:t>s</w:t>
      </w:r>
      <w:r w:rsidRPr="00601025">
        <w:rPr>
          <w:rFonts w:ascii="Arial" w:hAnsi="Arial" w:cs="Arial"/>
          <w:sz w:val="22"/>
          <w:szCs w:val="22"/>
        </w:rPr>
        <w:t xml:space="preserve">ed on the underlying insurance contracts by the percentage of claims from those contracts that the </w:t>
      </w:r>
      <w:r w:rsidR="00601025" w:rsidRPr="00601025">
        <w:rPr>
          <w:rFonts w:ascii="Arial" w:hAnsi="Arial" w:cs="Arial"/>
          <w:sz w:val="22"/>
          <w:szCs w:val="22"/>
        </w:rPr>
        <w:t>Group</w:t>
      </w:r>
      <w:r w:rsidRPr="00601025">
        <w:rPr>
          <w:rFonts w:ascii="Arial" w:hAnsi="Arial" w:cs="Arial"/>
          <w:sz w:val="22"/>
          <w:szCs w:val="22"/>
        </w:rPr>
        <w:t xml:space="preserve"> expects to recover under the group of reinsurance contracts held. The </w:t>
      </w:r>
      <w:r w:rsidR="00601025" w:rsidRPr="00601025">
        <w:rPr>
          <w:rFonts w:ascii="Arial" w:hAnsi="Arial" w:cs="Arial"/>
          <w:sz w:val="22"/>
          <w:szCs w:val="22"/>
        </w:rPr>
        <w:t>Group</w:t>
      </w:r>
      <w:r w:rsidRPr="00601025">
        <w:rPr>
          <w:rFonts w:ascii="Arial" w:hAnsi="Arial" w:cs="Arial"/>
          <w:sz w:val="22"/>
          <w:szCs w:val="22"/>
        </w:rPr>
        <w:t xml:space="preserve"> applies a systematic and rational method to determine the portion of the loss recogni</w:t>
      </w:r>
      <w:r w:rsidR="00601025" w:rsidRPr="00601025">
        <w:rPr>
          <w:rFonts w:ascii="Arial" w:hAnsi="Arial" w:cs="Arial"/>
          <w:sz w:val="22"/>
          <w:szCs w:val="22"/>
        </w:rPr>
        <w:t>s</w:t>
      </w:r>
      <w:r w:rsidRPr="00601025">
        <w:rPr>
          <w:rFonts w:ascii="Arial" w:hAnsi="Arial" w:cs="Arial"/>
          <w:sz w:val="22"/>
          <w:szCs w:val="22"/>
        </w:rPr>
        <w:t>ed on the group of insurance contracts that is covered by the reinsurance contracts held. The loss-recovery component is used to adjust the carrying amount of the reinsurance asset for the liability for remaining coverage.</w:t>
      </w:r>
    </w:p>
    <w:p w14:paraId="7ABC5161" w14:textId="6FD1B261" w:rsidR="00B65C0E" w:rsidRPr="00B65C0E" w:rsidRDefault="00B65C0E" w:rsidP="00B65C0E">
      <w:pPr>
        <w:pStyle w:val="ListParagraph"/>
        <w:spacing w:before="120" w:after="120" w:line="380" w:lineRule="exact"/>
        <w:ind w:left="990"/>
        <w:contextualSpacing w:val="0"/>
        <w:jc w:val="thaiDistribute"/>
        <w:rPr>
          <w:rFonts w:ascii="Arial" w:hAnsi="Arial" w:cs="Arial"/>
          <w:sz w:val="22"/>
          <w:szCs w:val="22"/>
        </w:rPr>
      </w:pPr>
      <w:r w:rsidRPr="00601025">
        <w:rPr>
          <w:rFonts w:ascii="Arial" w:hAnsi="Arial" w:cs="Arial"/>
          <w:sz w:val="22"/>
          <w:szCs w:val="22"/>
        </w:rPr>
        <w:t xml:space="preserve">The risk adjustment for non-financial risk in reinsurance contracts held reflects the value of risk transferred from the </w:t>
      </w:r>
      <w:r w:rsidR="00601025" w:rsidRPr="00601025">
        <w:rPr>
          <w:rFonts w:ascii="Arial" w:hAnsi="Arial" w:cs="Arial"/>
          <w:sz w:val="22"/>
          <w:szCs w:val="22"/>
        </w:rPr>
        <w:t>Group</w:t>
      </w:r>
      <w:r w:rsidRPr="00601025">
        <w:rPr>
          <w:rFonts w:ascii="Arial" w:hAnsi="Arial" w:cs="Arial"/>
          <w:sz w:val="22"/>
          <w:szCs w:val="22"/>
        </w:rPr>
        <w:t xml:space="preserve"> to the reinsurer.</w:t>
      </w:r>
    </w:p>
    <w:p w14:paraId="291F8111" w14:textId="77777777" w:rsidR="00B65C0E" w:rsidRPr="00601025" w:rsidRDefault="00B65C0E" w:rsidP="00B65C0E">
      <w:pPr>
        <w:pStyle w:val="ListParagraph"/>
        <w:numPr>
          <w:ilvl w:val="0"/>
          <w:numId w:val="9"/>
        </w:numPr>
        <w:tabs>
          <w:tab w:val="left" w:pos="540"/>
          <w:tab w:val="right" w:pos="7280"/>
          <w:tab w:val="right" w:pos="8540"/>
        </w:tabs>
        <w:spacing w:before="120" w:after="120" w:line="380" w:lineRule="exact"/>
        <w:ind w:left="990" w:right="-43" w:hanging="360"/>
        <w:contextualSpacing w:val="0"/>
        <w:jc w:val="thaiDistribute"/>
        <w:rPr>
          <w:rFonts w:ascii="Arial" w:hAnsi="Arial" w:cs="Arial"/>
          <w:sz w:val="22"/>
          <w:szCs w:val="22"/>
        </w:rPr>
      </w:pPr>
      <w:r w:rsidRPr="00601025">
        <w:rPr>
          <w:rFonts w:ascii="Arial" w:hAnsi="Arial" w:cs="Arial"/>
          <w:sz w:val="22"/>
          <w:szCs w:val="22"/>
        </w:rPr>
        <w:t>Insurance contracts issued - subsequent measurement</w:t>
      </w:r>
    </w:p>
    <w:p w14:paraId="38A723C5" w14:textId="77777777" w:rsidR="00B65C0E" w:rsidRPr="00601025" w:rsidRDefault="00B65C0E" w:rsidP="00B65C0E">
      <w:pPr>
        <w:pStyle w:val="ListParagraph"/>
        <w:spacing w:before="120" w:after="120" w:line="380" w:lineRule="exact"/>
        <w:ind w:left="990"/>
        <w:contextualSpacing w:val="0"/>
        <w:jc w:val="thaiDistribute"/>
        <w:rPr>
          <w:rFonts w:ascii="Arial" w:hAnsi="Arial" w:cs="Arial"/>
          <w:sz w:val="22"/>
          <w:szCs w:val="22"/>
          <w:u w:val="single"/>
        </w:rPr>
      </w:pPr>
      <w:r w:rsidRPr="00601025">
        <w:rPr>
          <w:rFonts w:ascii="Arial" w:hAnsi="Arial" w:cs="Arial"/>
          <w:sz w:val="22"/>
          <w:szCs w:val="22"/>
          <w:u w:val="single"/>
        </w:rPr>
        <w:t>Liability for remaining coverage (LRC)</w:t>
      </w:r>
    </w:p>
    <w:p w14:paraId="7F14180D" w14:textId="52EA595C" w:rsidR="00B65C0E" w:rsidRPr="00601025" w:rsidRDefault="00B65C0E" w:rsidP="00B65C0E">
      <w:pPr>
        <w:pStyle w:val="ListParagraph"/>
        <w:spacing w:before="120" w:after="120" w:line="380" w:lineRule="exact"/>
        <w:ind w:left="990"/>
        <w:contextualSpacing w:val="0"/>
        <w:jc w:val="thaiDistribute"/>
        <w:rPr>
          <w:rFonts w:ascii="Arial" w:hAnsi="Arial" w:cs="Arial"/>
          <w:sz w:val="22"/>
          <w:szCs w:val="22"/>
        </w:rPr>
      </w:pPr>
      <w:r w:rsidRPr="00601025">
        <w:rPr>
          <w:rFonts w:ascii="Arial" w:hAnsi="Arial" w:cs="Arial"/>
          <w:sz w:val="22"/>
          <w:szCs w:val="22"/>
        </w:rPr>
        <w:t xml:space="preserve">The </w:t>
      </w:r>
      <w:r w:rsidR="00601025" w:rsidRPr="00601025">
        <w:rPr>
          <w:rFonts w:ascii="Arial" w:hAnsi="Arial" w:cs="Arial"/>
          <w:sz w:val="22"/>
          <w:szCs w:val="22"/>
        </w:rPr>
        <w:t>Group</w:t>
      </w:r>
      <w:r w:rsidRPr="00601025">
        <w:rPr>
          <w:rFonts w:ascii="Arial" w:hAnsi="Arial" w:cs="Arial"/>
          <w:sz w:val="22"/>
          <w:szCs w:val="22"/>
        </w:rPr>
        <w:t xml:space="preserve"> measures the carrying amount of the liability for remaining coverage at the end of the reporting period based on the carrying amount at the beginning of the period, adjusted for the following:</w:t>
      </w:r>
    </w:p>
    <w:p w14:paraId="40EBA29C" w14:textId="7D538A5C" w:rsidR="00B65C0E" w:rsidRPr="00601025" w:rsidRDefault="00B65C0E" w:rsidP="00B65C0E">
      <w:pPr>
        <w:pStyle w:val="ListParagraph"/>
        <w:numPr>
          <w:ilvl w:val="1"/>
          <w:numId w:val="16"/>
        </w:numPr>
        <w:overflowPunct/>
        <w:autoSpaceDE/>
        <w:autoSpaceDN/>
        <w:adjustRightInd/>
        <w:spacing w:before="120" w:after="120" w:line="380" w:lineRule="exact"/>
        <w:ind w:left="1350"/>
        <w:contextualSpacing w:val="0"/>
        <w:jc w:val="thaiDistribute"/>
        <w:textAlignment w:val="auto"/>
        <w:rPr>
          <w:rFonts w:ascii="Arial" w:hAnsi="Arial" w:cs="Arial"/>
          <w:sz w:val="22"/>
          <w:szCs w:val="22"/>
        </w:rPr>
      </w:pPr>
      <w:r w:rsidRPr="00601025">
        <w:rPr>
          <w:rFonts w:ascii="Arial" w:hAnsi="Arial" w:cs="Arial"/>
          <w:sz w:val="22"/>
          <w:szCs w:val="22"/>
        </w:rPr>
        <w:t>Increased by premiums received during the period and the amount of amortization of insurance acquisition cash flows recogni</w:t>
      </w:r>
      <w:r w:rsidR="009F682C">
        <w:rPr>
          <w:rFonts w:ascii="Arial" w:hAnsi="Arial" w:cs="Arial"/>
          <w:sz w:val="22"/>
          <w:szCs w:val="22"/>
        </w:rPr>
        <w:t>s</w:t>
      </w:r>
      <w:r w:rsidRPr="00601025">
        <w:rPr>
          <w:rFonts w:ascii="Arial" w:hAnsi="Arial" w:cs="Arial"/>
          <w:sz w:val="22"/>
          <w:szCs w:val="22"/>
        </w:rPr>
        <w:t>ed as expenses in the period; and</w:t>
      </w:r>
    </w:p>
    <w:p w14:paraId="2ACA0620" w14:textId="789C3A85" w:rsidR="00B65C0E" w:rsidRPr="00601025" w:rsidRDefault="00B65C0E" w:rsidP="00B65C0E">
      <w:pPr>
        <w:pStyle w:val="ListParagraph"/>
        <w:numPr>
          <w:ilvl w:val="1"/>
          <w:numId w:val="16"/>
        </w:numPr>
        <w:overflowPunct/>
        <w:autoSpaceDE/>
        <w:autoSpaceDN/>
        <w:adjustRightInd/>
        <w:spacing w:before="120" w:after="120" w:line="380" w:lineRule="exact"/>
        <w:ind w:left="1350"/>
        <w:contextualSpacing w:val="0"/>
        <w:jc w:val="thaiDistribute"/>
        <w:textAlignment w:val="auto"/>
        <w:rPr>
          <w:rFonts w:ascii="Arial" w:hAnsi="Arial" w:cs="Arial"/>
          <w:sz w:val="22"/>
          <w:szCs w:val="22"/>
        </w:rPr>
      </w:pPr>
      <w:r w:rsidRPr="00601025">
        <w:rPr>
          <w:rFonts w:ascii="Arial" w:hAnsi="Arial" w:cs="Arial"/>
          <w:sz w:val="22"/>
          <w:szCs w:val="22"/>
        </w:rPr>
        <w:t>Decreased by insurance acquisition cash flows and the amount of insurance revenue recogni</w:t>
      </w:r>
      <w:r w:rsidR="009F682C">
        <w:rPr>
          <w:rFonts w:ascii="Arial" w:hAnsi="Arial" w:cs="Arial"/>
          <w:sz w:val="22"/>
          <w:szCs w:val="22"/>
        </w:rPr>
        <w:t>s</w:t>
      </w:r>
      <w:r w:rsidRPr="00601025">
        <w:rPr>
          <w:rFonts w:ascii="Arial" w:hAnsi="Arial" w:cs="Arial"/>
          <w:sz w:val="22"/>
          <w:szCs w:val="22"/>
        </w:rPr>
        <w:t>ed for services provided during the period.</w:t>
      </w:r>
    </w:p>
    <w:p w14:paraId="673C1BCF" w14:textId="77777777" w:rsidR="00D10E25" w:rsidRDefault="00D10E25">
      <w:pPr>
        <w:overflowPunct/>
        <w:autoSpaceDE/>
        <w:autoSpaceDN/>
        <w:adjustRightInd/>
        <w:textAlignment w:val="auto"/>
        <w:rPr>
          <w:rFonts w:ascii="Arial" w:hAnsi="Arial" w:cs="Arial"/>
          <w:sz w:val="22"/>
          <w:szCs w:val="22"/>
        </w:rPr>
      </w:pPr>
      <w:r>
        <w:rPr>
          <w:rFonts w:ascii="Arial" w:hAnsi="Arial" w:cs="Arial"/>
          <w:sz w:val="22"/>
          <w:szCs w:val="22"/>
        </w:rPr>
        <w:br w:type="page"/>
      </w:r>
    </w:p>
    <w:p w14:paraId="2359D018" w14:textId="1D01C865" w:rsidR="00B65C0E" w:rsidRPr="00601025" w:rsidRDefault="00B65C0E" w:rsidP="00B65C0E">
      <w:pPr>
        <w:pStyle w:val="ListParagraph"/>
        <w:spacing w:before="120" w:after="120" w:line="380" w:lineRule="exact"/>
        <w:ind w:left="990"/>
        <w:contextualSpacing w:val="0"/>
        <w:jc w:val="thaiDistribute"/>
        <w:rPr>
          <w:rFonts w:ascii="Arial" w:hAnsi="Arial" w:cs="Arial"/>
          <w:sz w:val="22"/>
          <w:szCs w:val="22"/>
        </w:rPr>
      </w:pPr>
      <w:r w:rsidRPr="00601025">
        <w:rPr>
          <w:rFonts w:ascii="Arial" w:hAnsi="Arial" w:cs="Arial"/>
          <w:sz w:val="22"/>
          <w:szCs w:val="22"/>
        </w:rPr>
        <w:lastRenderedPageBreak/>
        <w:t>If</w:t>
      </w:r>
      <w:r w:rsidR="005A5840">
        <w:rPr>
          <w:rFonts w:ascii="Arial" w:hAnsi="Arial" w:cs="Arial"/>
          <w:sz w:val="22"/>
          <w:szCs w:val="22"/>
        </w:rPr>
        <w:t>,</w:t>
      </w:r>
      <w:r w:rsidRPr="00601025">
        <w:rPr>
          <w:rFonts w:ascii="Arial" w:hAnsi="Arial" w:cs="Arial"/>
          <w:sz w:val="22"/>
          <w:szCs w:val="22"/>
        </w:rPr>
        <w:t xml:space="preserve"> during the coverage period, facts and circumstances indicate that a group of insurance contracts has become onerous, the </w:t>
      </w:r>
      <w:r w:rsidR="00601025" w:rsidRPr="00601025">
        <w:rPr>
          <w:rFonts w:ascii="Arial" w:hAnsi="Arial" w:cs="Arial"/>
          <w:sz w:val="22"/>
          <w:szCs w:val="22"/>
        </w:rPr>
        <w:t>Group</w:t>
      </w:r>
      <w:r w:rsidRPr="00601025">
        <w:rPr>
          <w:rFonts w:ascii="Arial" w:hAnsi="Arial" w:cs="Arial"/>
          <w:sz w:val="22"/>
          <w:szCs w:val="22"/>
        </w:rPr>
        <w:t xml:space="preserve"> calculates the difference between the carrying amount of the liability for remaining coverage and the fulfillment cash flows related to the remaining coverage. If the fulfillment cash flows exceed the carrying amount, the </w:t>
      </w:r>
      <w:r w:rsidR="00601025" w:rsidRPr="00601025">
        <w:rPr>
          <w:rFonts w:ascii="Arial" w:hAnsi="Arial" w:cs="Arial"/>
          <w:sz w:val="22"/>
          <w:szCs w:val="22"/>
        </w:rPr>
        <w:t>Group</w:t>
      </w:r>
      <w:r w:rsidRPr="00601025">
        <w:rPr>
          <w:rFonts w:ascii="Arial" w:hAnsi="Arial" w:cs="Arial"/>
          <w:sz w:val="22"/>
          <w:szCs w:val="22"/>
        </w:rPr>
        <w:t xml:space="preserve"> recognises a loss in profit or loss and increases the liability for remaining coverage. The calculation of the fulfillment cash flows includes a risk adjustment for non-financial risk and an adjustment to reflect the time value of money.</w:t>
      </w:r>
    </w:p>
    <w:p w14:paraId="57A79BCA" w14:textId="77777777" w:rsidR="00B65C0E" w:rsidRPr="00601025" w:rsidRDefault="00B65C0E" w:rsidP="00B65C0E">
      <w:pPr>
        <w:overflowPunct/>
        <w:autoSpaceDE/>
        <w:autoSpaceDN/>
        <w:adjustRightInd/>
        <w:spacing w:before="120" w:after="120" w:line="380" w:lineRule="exact"/>
        <w:ind w:left="990"/>
        <w:jc w:val="thaiDistribute"/>
        <w:textAlignment w:val="auto"/>
        <w:rPr>
          <w:rFonts w:ascii="Arial" w:hAnsi="Arial" w:cs="Arial"/>
          <w:sz w:val="22"/>
          <w:szCs w:val="22"/>
          <w:u w:val="single"/>
        </w:rPr>
      </w:pPr>
      <w:r w:rsidRPr="00601025">
        <w:rPr>
          <w:rFonts w:ascii="Arial" w:hAnsi="Arial" w:cs="Arial"/>
          <w:sz w:val="22"/>
          <w:szCs w:val="22"/>
          <w:u w:val="single"/>
        </w:rPr>
        <w:t>Liability for incurred claims (LIC)</w:t>
      </w:r>
    </w:p>
    <w:p w14:paraId="54108B4B" w14:textId="2746D204" w:rsidR="00B65C0E" w:rsidRPr="00601025" w:rsidRDefault="00B65C0E" w:rsidP="00B65C0E">
      <w:pPr>
        <w:pStyle w:val="ListParagraph"/>
        <w:spacing w:before="120" w:after="120" w:line="380" w:lineRule="exact"/>
        <w:ind w:left="990"/>
        <w:contextualSpacing w:val="0"/>
        <w:jc w:val="thaiDistribute"/>
        <w:rPr>
          <w:rFonts w:ascii="Arial" w:hAnsi="Arial" w:cs="Arial"/>
          <w:sz w:val="22"/>
          <w:szCs w:val="22"/>
        </w:rPr>
      </w:pPr>
      <w:r w:rsidRPr="00601025">
        <w:rPr>
          <w:rFonts w:ascii="Arial" w:hAnsi="Arial" w:cs="Arial"/>
          <w:sz w:val="22"/>
          <w:szCs w:val="22"/>
        </w:rPr>
        <w:t xml:space="preserve">The </w:t>
      </w:r>
      <w:r w:rsidR="00601025" w:rsidRPr="00601025">
        <w:rPr>
          <w:rFonts w:ascii="Arial" w:hAnsi="Arial" w:cs="Arial"/>
          <w:sz w:val="22"/>
          <w:szCs w:val="22"/>
        </w:rPr>
        <w:t>Group</w:t>
      </w:r>
      <w:r w:rsidRPr="00601025">
        <w:rPr>
          <w:rFonts w:ascii="Arial" w:hAnsi="Arial" w:cs="Arial"/>
          <w:sz w:val="22"/>
          <w:szCs w:val="22"/>
        </w:rPr>
        <w:t xml:space="preserve"> measures the liability for incurred claims for a group of insurance contracts based on the fulfillment cash flows related to those incurred claims. The fulfillment cash flows comprise:</w:t>
      </w:r>
    </w:p>
    <w:p w14:paraId="19BCA034" w14:textId="38871C63" w:rsidR="00B65C0E" w:rsidRPr="00601025" w:rsidRDefault="00B65C0E" w:rsidP="00B65C0E">
      <w:pPr>
        <w:pStyle w:val="ListParagraph"/>
        <w:numPr>
          <w:ilvl w:val="1"/>
          <w:numId w:val="17"/>
        </w:numPr>
        <w:overflowPunct/>
        <w:autoSpaceDE/>
        <w:autoSpaceDN/>
        <w:adjustRightInd/>
        <w:spacing w:before="120" w:after="120" w:line="380" w:lineRule="exact"/>
        <w:ind w:left="1350"/>
        <w:contextualSpacing w:val="0"/>
        <w:jc w:val="thaiDistribute"/>
        <w:textAlignment w:val="auto"/>
        <w:rPr>
          <w:rFonts w:ascii="Arial" w:hAnsi="Arial" w:cs="Arial"/>
          <w:sz w:val="22"/>
          <w:szCs w:val="22"/>
        </w:rPr>
      </w:pPr>
      <w:r w:rsidRPr="00601025">
        <w:rPr>
          <w:rFonts w:ascii="Arial" w:hAnsi="Arial" w:cs="Arial"/>
          <w:sz w:val="22"/>
          <w:szCs w:val="22"/>
        </w:rPr>
        <w:t>Estimates of future cash flows relating to claims that have been incurred and reported, as well as those incurred but not reported (IBNR), including related expenses such as directly attributable administrative and claim handling cost</w:t>
      </w:r>
      <w:r w:rsidRPr="00601025" w:rsidDel="00A07610">
        <w:rPr>
          <w:rFonts w:ascii="Arial" w:hAnsi="Arial" w:cs="Arial"/>
          <w:sz w:val="22"/>
          <w:szCs w:val="22"/>
        </w:rPr>
        <w:t xml:space="preserve"> </w:t>
      </w:r>
      <w:r w:rsidRPr="00601025">
        <w:rPr>
          <w:rFonts w:ascii="Arial" w:hAnsi="Arial" w:cs="Arial"/>
          <w:sz w:val="22"/>
          <w:szCs w:val="22"/>
        </w:rPr>
        <w:t xml:space="preserve">that fall within the scope of the insurance contract. In making these estimates, the </w:t>
      </w:r>
      <w:r w:rsidR="00601025" w:rsidRPr="00601025">
        <w:rPr>
          <w:rFonts w:ascii="Arial" w:hAnsi="Arial" w:cs="Arial"/>
          <w:sz w:val="22"/>
          <w:szCs w:val="22"/>
        </w:rPr>
        <w:t>Group</w:t>
      </w:r>
      <w:r w:rsidRPr="00601025">
        <w:rPr>
          <w:rFonts w:ascii="Arial" w:hAnsi="Arial" w:cs="Arial"/>
          <w:sz w:val="22"/>
          <w:szCs w:val="22"/>
        </w:rPr>
        <w:t xml:space="preserve"> applies actuarial techniques combined with management judgment to estimate the amounts expected to be paid within the boundary of existing contracts using claim development models derived from historical data on reported claims and other relevant internal and external sources. Historical data is regularly updated to reflect current conditions</w:t>
      </w:r>
    </w:p>
    <w:p w14:paraId="745AAA34" w14:textId="77777777" w:rsidR="00B65C0E" w:rsidRPr="00601025" w:rsidRDefault="00B65C0E" w:rsidP="00B65C0E">
      <w:pPr>
        <w:pStyle w:val="ListParagraph"/>
        <w:numPr>
          <w:ilvl w:val="1"/>
          <w:numId w:val="17"/>
        </w:numPr>
        <w:overflowPunct/>
        <w:autoSpaceDE/>
        <w:autoSpaceDN/>
        <w:adjustRightInd/>
        <w:spacing w:before="120" w:after="120" w:line="380" w:lineRule="exact"/>
        <w:ind w:left="1350"/>
        <w:contextualSpacing w:val="0"/>
        <w:jc w:val="thaiDistribute"/>
        <w:textAlignment w:val="auto"/>
        <w:rPr>
          <w:rFonts w:ascii="Arial" w:hAnsi="Arial" w:cs="Arial"/>
          <w:sz w:val="22"/>
          <w:szCs w:val="22"/>
        </w:rPr>
      </w:pPr>
      <w:r w:rsidRPr="00601025">
        <w:rPr>
          <w:rFonts w:ascii="Arial" w:hAnsi="Arial" w:cs="Arial"/>
          <w:sz w:val="22"/>
          <w:szCs w:val="22"/>
        </w:rPr>
        <w:t>An adjustment to reflect the time value of money and the financial risks related to the future.</w:t>
      </w:r>
    </w:p>
    <w:p w14:paraId="55407963" w14:textId="17932CE3" w:rsidR="00B65C0E" w:rsidRPr="00B65C0E" w:rsidRDefault="00B65C0E" w:rsidP="00B65C0E">
      <w:pPr>
        <w:overflowPunct/>
        <w:autoSpaceDE/>
        <w:autoSpaceDN/>
        <w:adjustRightInd/>
        <w:spacing w:before="120" w:after="120" w:line="380" w:lineRule="exact"/>
        <w:ind w:left="1350"/>
        <w:jc w:val="thaiDistribute"/>
        <w:textAlignment w:val="auto"/>
        <w:rPr>
          <w:rFonts w:ascii="Arial" w:hAnsi="Arial" w:cs="Arial"/>
          <w:sz w:val="22"/>
          <w:szCs w:val="22"/>
        </w:rPr>
      </w:pPr>
      <w:r w:rsidRPr="00601025">
        <w:rPr>
          <w:rFonts w:ascii="Arial" w:hAnsi="Arial" w:cs="Arial"/>
          <w:sz w:val="22"/>
          <w:szCs w:val="22"/>
        </w:rPr>
        <w:t xml:space="preserve">The </w:t>
      </w:r>
      <w:r w:rsidR="00601025" w:rsidRPr="00601025">
        <w:rPr>
          <w:rFonts w:ascii="Arial" w:hAnsi="Arial" w:cs="Arial"/>
          <w:sz w:val="22"/>
          <w:szCs w:val="22"/>
        </w:rPr>
        <w:t>Group</w:t>
      </w:r>
      <w:r w:rsidRPr="00601025">
        <w:rPr>
          <w:rFonts w:ascii="Arial" w:hAnsi="Arial" w:cs="Arial"/>
          <w:sz w:val="22"/>
          <w:szCs w:val="22"/>
        </w:rPr>
        <w:t xml:space="preserve"> adjusts the estimated future cash flows for incurred claims to reflect the time value of money and the associated financial risks.</w:t>
      </w:r>
    </w:p>
    <w:p w14:paraId="72273142" w14:textId="77777777" w:rsidR="0085095F" w:rsidRPr="00945ECC" w:rsidRDefault="0085095F" w:rsidP="00B65C0E">
      <w:pPr>
        <w:pStyle w:val="ListParagraph"/>
        <w:spacing w:before="120" w:after="120" w:line="380" w:lineRule="exact"/>
        <w:ind w:left="990" w:firstLine="360"/>
        <w:contextualSpacing w:val="0"/>
        <w:jc w:val="thaiDistribute"/>
        <w:rPr>
          <w:rFonts w:ascii="Arial" w:hAnsi="Arial" w:cs="Arial"/>
          <w:sz w:val="22"/>
          <w:szCs w:val="22"/>
          <w:u w:val="single"/>
        </w:rPr>
      </w:pPr>
      <w:r w:rsidRPr="00945ECC">
        <w:rPr>
          <w:rFonts w:ascii="Arial" w:hAnsi="Arial" w:cs="Arial"/>
          <w:sz w:val="22"/>
          <w:szCs w:val="22"/>
          <w:u w:val="single"/>
        </w:rPr>
        <w:t>Discount rate</w:t>
      </w:r>
    </w:p>
    <w:p w14:paraId="6499A14B" w14:textId="19B20452" w:rsidR="0085095F" w:rsidRPr="00945ECC" w:rsidRDefault="0085095F" w:rsidP="00B65C0E">
      <w:pPr>
        <w:pStyle w:val="ListParagraph"/>
        <w:spacing w:before="120" w:after="120" w:line="380" w:lineRule="exact"/>
        <w:ind w:left="1350"/>
        <w:contextualSpacing w:val="0"/>
        <w:jc w:val="thaiDistribute"/>
        <w:rPr>
          <w:rFonts w:ascii="Arial" w:hAnsi="Arial" w:cs="Arial"/>
          <w:sz w:val="22"/>
          <w:szCs w:val="22"/>
        </w:rPr>
      </w:pPr>
      <w:r w:rsidRPr="00945ECC">
        <w:rPr>
          <w:rFonts w:ascii="Arial" w:hAnsi="Arial" w:cs="Arial"/>
          <w:sz w:val="22"/>
          <w:szCs w:val="22"/>
        </w:rPr>
        <w:t xml:space="preserve">The discount rate is used to reflect the time value of money and the financial risks related to the measurement of future cash flows, to the extent that those financial risks are not already included in the cash flow estimates. Given that the </w:t>
      </w:r>
      <w:r w:rsidR="00945ECC" w:rsidRPr="00945ECC">
        <w:rPr>
          <w:rFonts w:ascii="Arial" w:hAnsi="Arial" w:cs="Arial"/>
          <w:sz w:val="22"/>
          <w:szCs w:val="22"/>
        </w:rPr>
        <w:t>Group</w:t>
      </w:r>
      <w:r w:rsidRPr="00945ECC">
        <w:rPr>
          <w:rFonts w:ascii="Arial" w:hAnsi="Arial" w:cs="Arial"/>
          <w:sz w:val="22"/>
          <w:szCs w:val="22"/>
        </w:rPr>
        <w:t xml:space="preserve">’s insurance contract cash flows across all portfolios do not vary with the returns on underlying items, the </w:t>
      </w:r>
      <w:r w:rsidR="00945ECC" w:rsidRPr="00945ECC">
        <w:rPr>
          <w:rFonts w:ascii="Arial" w:hAnsi="Arial" w:cs="Arial"/>
          <w:sz w:val="22"/>
          <w:szCs w:val="22"/>
        </w:rPr>
        <w:t>Group</w:t>
      </w:r>
      <w:r w:rsidRPr="00945ECC">
        <w:rPr>
          <w:rFonts w:ascii="Arial" w:hAnsi="Arial" w:cs="Arial"/>
          <w:sz w:val="22"/>
          <w:szCs w:val="22"/>
        </w:rPr>
        <w:t xml:space="preserve"> has chosen to apply the bottom-up approach for all portfolios. This approach is also consistent with emerging industry practices among general insurers in Thailand. In addition, TFRS 17 requires that each cash flow be discounted using a rate that is appropriate to its term. Therefore, the </w:t>
      </w:r>
      <w:r w:rsidR="00945ECC" w:rsidRPr="00945ECC">
        <w:rPr>
          <w:rFonts w:ascii="Arial" w:hAnsi="Arial" w:cs="Arial"/>
          <w:sz w:val="22"/>
          <w:szCs w:val="22"/>
        </w:rPr>
        <w:t>Group</w:t>
      </w:r>
      <w:r w:rsidRPr="00945ECC">
        <w:rPr>
          <w:rFonts w:ascii="Arial" w:hAnsi="Arial" w:cs="Arial"/>
          <w:sz w:val="22"/>
          <w:szCs w:val="22"/>
        </w:rPr>
        <w:t xml:space="preserve"> applies discounting based on an appropriate liquid, risk-free yield curve.</w:t>
      </w:r>
    </w:p>
    <w:p w14:paraId="1229D0EF" w14:textId="77777777" w:rsidR="00D10E25" w:rsidRDefault="00D10E25">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74CD9EDF" w14:textId="0803BB01" w:rsidR="0085095F" w:rsidRPr="00945ECC" w:rsidRDefault="0085095F" w:rsidP="00B65C0E">
      <w:pPr>
        <w:pStyle w:val="ListParagraph"/>
        <w:spacing w:before="120" w:after="120" w:line="380" w:lineRule="exact"/>
        <w:ind w:left="990" w:firstLine="360"/>
        <w:contextualSpacing w:val="0"/>
        <w:jc w:val="thaiDistribute"/>
        <w:rPr>
          <w:rFonts w:ascii="Arial" w:hAnsi="Arial" w:cs="Arial"/>
          <w:sz w:val="22"/>
          <w:szCs w:val="22"/>
          <w:u w:val="single"/>
        </w:rPr>
      </w:pPr>
      <w:r w:rsidRPr="00945ECC">
        <w:rPr>
          <w:rFonts w:ascii="Arial" w:hAnsi="Arial" w:cs="Arial"/>
          <w:sz w:val="22"/>
          <w:szCs w:val="22"/>
          <w:u w:val="single"/>
        </w:rPr>
        <w:lastRenderedPageBreak/>
        <w:t xml:space="preserve">Risk adjustment </w:t>
      </w:r>
      <w:r w:rsidR="00B65C0E" w:rsidRPr="00945ECC">
        <w:rPr>
          <w:rFonts w:ascii="Arial" w:hAnsi="Arial" w:cs="Arial"/>
          <w:sz w:val="22"/>
          <w:szCs w:val="22"/>
          <w:u w:val="single"/>
        </w:rPr>
        <w:t>for non-financial risk</w:t>
      </w:r>
    </w:p>
    <w:p w14:paraId="0F54CF0B" w14:textId="7B53873C" w:rsidR="0085095F" w:rsidRPr="00945ECC" w:rsidRDefault="0085095F" w:rsidP="00B65C0E">
      <w:pPr>
        <w:pStyle w:val="ListParagraph"/>
        <w:spacing w:before="120" w:after="120" w:line="380" w:lineRule="exact"/>
        <w:ind w:left="1350"/>
        <w:contextualSpacing w:val="0"/>
        <w:jc w:val="thaiDistribute"/>
        <w:rPr>
          <w:rFonts w:ascii="Arial" w:hAnsi="Arial" w:cs="Arial"/>
          <w:sz w:val="22"/>
          <w:szCs w:val="22"/>
        </w:rPr>
      </w:pPr>
      <w:r w:rsidRPr="00945ECC">
        <w:rPr>
          <w:rFonts w:ascii="Arial" w:hAnsi="Arial" w:cs="Arial"/>
          <w:sz w:val="22"/>
          <w:szCs w:val="22"/>
        </w:rPr>
        <w:t xml:space="preserve">The </w:t>
      </w:r>
      <w:r w:rsidR="00945ECC" w:rsidRPr="00945ECC">
        <w:rPr>
          <w:rFonts w:ascii="Arial" w:hAnsi="Arial" w:cs="Arial"/>
          <w:sz w:val="22"/>
          <w:szCs w:val="22"/>
        </w:rPr>
        <w:t>Group</w:t>
      </w:r>
      <w:r w:rsidRPr="00945ECC">
        <w:rPr>
          <w:rFonts w:ascii="Arial" w:hAnsi="Arial" w:cs="Arial"/>
          <w:sz w:val="22"/>
          <w:szCs w:val="22"/>
        </w:rPr>
        <w:t xml:space="preserve"> has established an appropriate methodology for calculating the risk adjustment to reflect its risk aversion and exposure to non-financial risks. As part of this approach, the </w:t>
      </w:r>
      <w:r w:rsidR="00945ECC" w:rsidRPr="00945ECC">
        <w:rPr>
          <w:rFonts w:ascii="Arial" w:hAnsi="Arial" w:cs="Arial"/>
          <w:sz w:val="22"/>
          <w:szCs w:val="22"/>
        </w:rPr>
        <w:t>Group</w:t>
      </w:r>
      <w:r w:rsidRPr="00945ECC">
        <w:rPr>
          <w:rFonts w:ascii="Arial" w:hAnsi="Arial" w:cs="Arial"/>
          <w:sz w:val="22"/>
          <w:szCs w:val="22"/>
        </w:rPr>
        <w:t xml:space="preserve"> has adopted the Value-at-Risk methodology to determine the risk margin in accordance with the local statutory framework. Given the nature of the business underwritten by the </w:t>
      </w:r>
      <w:r w:rsidR="00945ECC" w:rsidRPr="00945ECC">
        <w:rPr>
          <w:rFonts w:ascii="Arial" w:hAnsi="Arial" w:cs="Arial"/>
          <w:sz w:val="22"/>
          <w:szCs w:val="22"/>
        </w:rPr>
        <w:t xml:space="preserve">Group </w:t>
      </w:r>
      <w:r w:rsidRPr="00945ECC">
        <w:rPr>
          <w:rFonts w:ascii="Arial" w:hAnsi="Arial" w:cs="Arial"/>
          <w:sz w:val="22"/>
          <w:szCs w:val="22"/>
        </w:rPr>
        <w:t>short-term general insurance</w:t>
      </w:r>
      <w:r w:rsidR="00945ECC" w:rsidRPr="00945ECC">
        <w:rPr>
          <w:rFonts w:ascii="Arial" w:hAnsi="Arial" w:cstheme="minorBidi" w:hint="cs"/>
          <w:sz w:val="22"/>
          <w:szCs w:val="22"/>
          <w:cs/>
        </w:rPr>
        <w:t xml:space="preserve"> </w:t>
      </w:r>
      <w:r w:rsidRPr="00945ECC">
        <w:rPr>
          <w:rFonts w:ascii="Arial" w:hAnsi="Arial" w:cs="Arial"/>
          <w:sz w:val="22"/>
          <w:szCs w:val="22"/>
        </w:rPr>
        <w:t xml:space="preserve">the primary non-financial risks are related to claim risks and expense risks. In line with the </w:t>
      </w:r>
      <w:r w:rsidR="00945ECC" w:rsidRPr="00945ECC">
        <w:rPr>
          <w:rFonts w:ascii="Arial" w:hAnsi="Arial" w:cs="Arial"/>
          <w:sz w:val="22"/>
          <w:szCs w:val="22"/>
        </w:rPr>
        <w:t>Group</w:t>
      </w:r>
      <w:r w:rsidRPr="00945ECC">
        <w:rPr>
          <w:rFonts w:ascii="Arial" w:hAnsi="Arial" w:cs="Arial"/>
          <w:sz w:val="22"/>
          <w:szCs w:val="22"/>
        </w:rPr>
        <w:t>’s internal risk appetite and risk aversion, the risk adjustment for non-financial risks has been calibrated to a 75% confidence level across all portfolios. This calibration is consistent with the level of prudence previously applied under TFRS 4, aligns with local regulatory reporting requirements, and reflects the emerging industry practice among general insurers in Thailand. Most general insurers in the country use the 75th percentile for risk margin calculations, and the Thailand Insurance Regulator mandates a 75% confidence interval for the Margin Over Current Estimate (MOCE) under the Thailand Risk-Based Capital (RBC) framework.</w:t>
      </w:r>
    </w:p>
    <w:p w14:paraId="540E2BFB" w14:textId="77777777" w:rsidR="00B65C0E" w:rsidRPr="00945ECC" w:rsidRDefault="00B65C0E" w:rsidP="00B65C0E">
      <w:pPr>
        <w:pStyle w:val="ListParagraph"/>
        <w:numPr>
          <w:ilvl w:val="0"/>
          <w:numId w:val="9"/>
        </w:numPr>
        <w:tabs>
          <w:tab w:val="left" w:pos="540"/>
          <w:tab w:val="right" w:pos="7280"/>
          <w:tab w:val="right" w:pos="8540"/>
        </w:tabs>
        <w:spacing w:before="120" w:after="120" w:line="380" w:lineRule="exact"/>
        <w:ind w:left="990" w:right="-43" w:hanging="360"/>
        <w:contextualSpacing w:val="0"/>
        <w:jc w:val="thaiDistribute"/>
        <w:rPr>
          <w:rFonts w:ascii="Arial" w:hAnsi="Arial" w:cs="Arial"/>
          <w:sz w:val="22"/>
          <w:szCs w:val="22"/>
        </w:rPr>
      </w:pPr>
      <w:r w:rsidRPr="00945ECC">
        <w:rPr>
          <w:rFonts w:ascii="Arial" w:hAnsi="Arial" w:cs="Arial"/>
          <w:sz w:val="22"/>
          <w:szCs w:val="22"/>
        </w:rPr>
        <w:t>Reinsurance contracts held - subsequent measurement</w:t>
      </w:r>
    </w:p>
    <w:p w14:paraId="3EBA1D37" w14:textId="77777777" w:rsidR="00B65C0E" w:rsidRPr="00945ECC" w:rsidRDefault="00B65C0E" w:rsidP="00B65C0E">
      <w:pPr>
        <w:pStyle w:val="ListParagraph"/>
        <w:tabs>
          <w:tab w:val="left" w:pos="540"/>
          <w:tab w:val="right" w:pos="7280"/>
          <w:tab w:val="right" w:pos="8540"/>
        </w:tabs>
        <w:spacing w:before="120" w:after="120" w:line="380" w:lineRule="exact"/>
        <w:ind w:left="990" w:right="-43"/>
        <w:contextualSpacing w:val="0"/>
        <w:jc w:val="thaiDistribute"/>
        <w:rPr>
          <w:rFonts w:ascii="Arial" w:hAnsi="Arial" w:cs="Arial"/>
          <w:sz w:val="22"/>
          <w:szCs w:val="22"/>
        </w:rPr>
      </w:pPr>
      <w:r w:rsidRPr="00945ECC">
        <w:rPr>
          <w:rFonts w:ascii="Arial" w:hAnsi="Arial" w:cs="Arial"/>
          <w:sz w:val="22"/>
          <w:szCs w:val="22"/>
        </w:rPr>
        <w:t>The subsequent measurement of reinsurance contracts held is based on the same principles as the measurement of issued insurance contracts, adjusted to reflect the specific terms, conditions, and characteristics of the reinsurance contracts held.</w:t>
      </w:r>
    </w:p>
    <w:p w14:paraId="04FFA971" w14:textId="14C7842F" w:rsidR="00B65C0E" w:rsidRPr="00945ECC" w:rsidRDefault="00B65C0E" w:rsidP="00B65C0E">
      <w:pPr>
        <w:pStyle w:val="ListParagraph"/>
        <w:tabs>
          <w:tab w:val="left" w:pos="540"/>
          <w:tab w:val="right" w:pos="7280"/>
          <w:tab w:val="right" w:pos="8540"/>
        </w:tabs>
        <w:spacing w:before="120" w:after="120" w:line="380" w:lineRule="exact"/>
        <w:ind w:left="990" w:right="-43"/>
        <w:contextualSpacing w:val="0"/>
        <w:jc w:val="thaiDistribute"/>
        <w:rPr>
          <w:rFonts w:ascii="Arial" w:hAnsi="Arial" w:cs="Arial"/>
          <w:sz w:val="22"/>
          <w:szCs w:val="22"/>
        </w:rPr>
      </w:pPr>
      <w:r w:rsidRPr="00945ECC">
        <w:rPr>
          <w:rFonts w:ascii="Arial" w:hAnsi="Arial" w:cs="Arial"/>
          <w:sz w:val="22"/>
          <w:szCs w:val="22"/>
        </w:rPr>
        <w:t xml:space="preserve">After the </w:t>
      </w:r>
      <w:r w:rsidR="00945ECC" w:rsidRPr="00945ECC">
        <w:rPr>
          <w:rFonts w:ascii="Arial" w:hAnsi="Arial" w:cs="Arial"/>
          <w:sz w:val="22"/>
          <w:szCs w:val="22"/>
        </w:rPr>
        <w:t>Group</w:t>
      </w:r>
      <w:r w:rsidRPr="00945ECC">
        <w:rPr>
          <w:rFonts w:ascii="Arial" w:hAnsi="Arial" w:cs="Arial"/>
          <w:sz w:val="22"/>
          <w:szCs w:val="22"/>
        </w:rPr>
        <w:t xml:space="preserve"> has determined the components of the expected loss recovery, the </w:t>
      </w:r>
      <w:r w:rsidR="00945ECC" w:rsidRPr="00945ECC">
        <w:rPr>
          <w:rFonts w:ascii="Arial" w:hAnsi="Arial" w:cs="Arial"/>
          <w:sz w:val="22"/>
          <w:szCs w:val="22"/>
        </w:rPr>
        <w:t>Group</w:t>
      </w:r>
      <w:r w:rsidRPr="00945ECC">
        <w:rPr>
          <w:rFonts w:ascii="Arial" w:hAnsi="Arial" w:cs="Arial"/>
          <w:sz w:val="22"/>
          <w:szCs w:val="22"/>
        </w:rPr>
        <w:t xml:space="preserve"> must adjust these components to reflect any changes in the loss components of the group of onerous underlying insurance contracts The carrying amount of the recoverable loss component shall not exceed the portion of the carrying amount of the loss component of the group of onerous underlying insurance contracts that the </w:t>
      </w:r>
      <w:r w:rsidR="00945ECC" w:rsidRPr="00945ECC">
        <w:rPr>
          <w:rFonts w:ascii="Arial" w:hAnsi="Arial" w:cs="Arial"/>
          <w:sz w:val="22"/>
          <w:szCs w:val="22"/>
        </w:rPr>
        <w:t>Group</w:t>
      </w:r>
      <w:r w:rsidRPr="00945ECC">
        <w:rPr>
          <w:rFonts w:ascii="Arial" w:hAnsi="Arial" w:cs="Arial"/>
          <w:sz w:val="22"/>
          <w:szCs w:val="22"/>
        </w:rPr>
        <w:t xml:space="preserve"> expects to recover from the group of reinsurance contracts held.</w:t>
      </w:r>
    </w:p>
    <w:p w14:paraId="7580784D" w14:textId="30420AA4" w:rsidR="0085095F" w:rsidRPr="00945ECC" w:rsidRDefault="0085095F" w:rsidP="003262FA">
      <w:pPr>
        <w:tabs>
          <w:tab w:val="left" w:pos="360"/>
          <w:tab w:val="left" w:pos="2880"/>
        </w:tabs>
        <w:spacing w:before="120" w:after="120" w:line="380" w:lineRule="exact"/>
        <w:ind w:left="630" w:hanging="630"/>
        <w:jc w:val="both"/>
        <w:rPr>
          <w:rFonts w:ascii="Arial" w:hAnsi="Arial" w:cs="Arial"/>
          <w:b/>
          <w:bCs/>
          <w:sz w:val="22"/>
          <w:szCs w:val="22"/>
        </w:rPr>
      </w:pPr>
      <w:r w:rsidRPr="00945ECC">
        <w:rPr>
          <w:rFonts w:ascii="Arial" w:hAnsi="Arial" w:cs="Arial"/>
          <w:b/>
          <w:bCs/>
          <w:sz w:val="22"/>
          <w:szCs w:val="22"/>
        </w:rPr>
        <w:t>2</w:t>
      </w:r>
      <w:r w:rsidRPr="00945ECC">
        <w:rPr>
          <w:rFonts w:ascii="Arial" w:hAnsi="Arial" w:cs="Arial"/>
          <w:b/>
          <w:bCs/>
          <w:sz w:val="22"/>
          <w:szCs w:val="22"/>
          <w:cs/>
        </w:rPr>
        <w:t>.</w:t>
      </w:r>
      <w:r w:rsidRPr="00945ECC">
        <w:rPr>
          <w:rFonts w:ascii="Arial" w:hAnsi="Arial" w:cs="Arial"/>
          <w:b/>
          <w:bCs/>
          <w:sz w:val="22"/>
          <w:szCs w:val="22"/>
        </w:rPr>
        <w:t>7</w:t>
      </w:r>
      <w:r w:rsidRPr="00945ECC">
        <w:rPr>
          <w:rFonts w:ascii="Arial" w:hAnsi="Arial" w:cs="Arial"/>
          <w:b/>
          <w:bCs/>
          <w:sz w:val="22"/>
          <w:szCs w:val="22"/>
          <w:cs/>
        </w:rPr>
        <w:tab/>
      </w:r>
      <w:r w:rsidR="003262FA">
        <w:rPr>
          <w:rFonts w:ascii="Arial" w:hAnsi="Arial" w:cs="Arial"/>
          <w:b/>
          <w:bCs/>
          <w:sz w:val="22"/>
          <w:szCs w:val="22"/>
        </w:rPr>
        <w:tab/>
      </w:r>
      <w:r w:rsidRPr="00945ECC">
        <w:rPr>
          <w:rFonts w:ascii="Arial" w:hAnsi="Arial" w:cs="Arial"/>
          <w:b/>
          <w:bCs/>
          <w:sz w:val="22"/>
          <w:szCs w:val="22"/>
        </w:rPr>
        <w:t>Loss component</w:t>
      </w:r>
    </w:p>
    <w:p w14:paraId="0541C9CA" w14:textId="77777777" w:rsidR="00A14AD1" w:rsidRPr="00945ECC" w:rsidRDefault="00A14AD1" w:rsidP="00A14AD1">
      <w:pPr>
        <w:pStyle w:val="ListParagraph"/>
        <w:numPr>
          <w:ilvl w:val="0"/>
          <w:numId w:val="10"/>
        </w:numPr>
        <w:spacing w:before="120" w:after="120" w:line="380" w:lineRule="exact"/>
        <w:ind w:left="990" w:right="-29"/>
        <w:contextualSpacing w:val="0"/>
        <w:jc w:val="thaiDistribute"/>
        <w:rPr>
          <w:rFonts w:ascii="Arial" w:hAnsi="Arial" w:cs="Arial"/>
          <w:b/>
          <w:bCs/>
          <w:sz w:val="22"/>
          <w:szCs w:val="22"/>
        </w:rPr>
      </w:pPr>
      <w:r w:rsidRPr="00945ECC">
        <w:rPr>
          <w:rFonts w:ascii="Arial" w:hAnsi="Arial" w:cs="Arial"/>
          <w:sz w:val="22"/>
          <w:szCs w:val="22"/>
        </w:rPr>
        <w:t>Insurance contracts issued - loss component</w:t>
      </w:r>
    </w:p>
    <w:p w14:paraId="47E6F2B2" w14:textId="2587D6C6" w:rsidR="00A14AD1" w:rsidRPr="00945ECC" w:rsidRDefault="00A14AD1" w:rsidP="00A14AD1">
      <w:pPr>
        <w:pStyle w:val="ListParagraph"/>
        <w:spacing w:before="120" w:after="120" w:line="380" w:lineRule="exact"/>
        <w:ind w:left="990" w:right="-29"/>
        <w:contextualSpacing w:val="0"/>
        <w:jc w:val="thaiDistribute"/>
        <w:rPr>
          <w:rFonts w:ascii="Arial" w:hAnsi="Arial" w:cs="Arial"/>
          <w:sz w:val="22"/>
          <w:szCs w:val="22"/>
        </w:rPr>
      </w:pPr>
      <w:r w:rsidRPr="00945ECC">
        <w:rPr>
          <w:rFonts w:ascii="Arial" w:hAnsi="Arial" w:cs="Arial"/>
          <w:sz w:val="22"/>
          <w:szCs w:val="22"/>
        </w:rPr>
        <w:t xml:space="preserve">At initial recognition, the </w:t>
      </w:r>
      <w:r w:rsidR="00945ECC" w:rsidRPr="00945ECC">
        <w:rPr>
          <w:rFonts w:ascii="Arial" w:hAnsi="Arial" w:cs="Arial"/>
          <w:sz w:val="22"/>
          <w:szCs w:val="22"/>
        </w:rPr>
        <w:t>Group</w:t>
      </w:r>
      <w:r w:rsidRPr="00945ECC">
        <w:rPr>
          <w:rFonts w:ascii="Arial" w:hAnsi="Arial" w:cs="Arial"/>
          <w:sz w:val="22"/>
          <w:szCs w:val="22"/>
        </w:rPr>
        <w:t xml:space="preserve"> assumes that no contracts are onerous unless there are facts and circumstances indicating otherwise. However, if during the coverage period there are facts and circumstances indicating that a group of contracts has become onerous, the </w:t>
      </w:r>
      <w:r w:rsidR="00945ECC" w:rsidRPr="00945ECC">
        <w:rPr>
          <w:rFonts w:ascii="Arial" w:hAnsi="Arial" w:cs="Arial"/>
          <w:sz w:val="22"/>
          <w:szCs w:val="22"/>
        </w:rPr>
        <w:t>Group</w:t>
      </w:r>
      <w:r w:rsidRPr="00945ECC">
        <w:rPr>
          <w:rFonts w:ascii="Arial" w:hAnsi="Arial" w:cs="Arial"/>
          <w:sz w:val="22"/>
          <w:szCs w:val="22"/>
        </w:rPr>
        <w:t xml:space="preserve"> shall recognise a loss component equal to the excess of the fulfilment cash flows related to the remaining coverage of that group over the carrying amount of the liability for remaining coverage. Accordingly, at the end of the coverage period of the contract group, this loss component will be reduced to zero.</w:t>
      </w:r>
    </w:p>
    <w:p w14:paraId="0307A4E1" w14:textId="77777777" w:rsidR="00D10E25" w:rsidRDefault="00D10E25">
      <w:pPr>
        <w:overflowPunct/>
        <w:autoSpaceDE/>
        <w:autoSpaceDN/>
        <w:adjustRightInd/>
        <w:textAlignment w:val="auto"/>
        <w:rPr>
          <w:rFonts w:ascii="Arial" w:hAnsi="Arial" w:cs="Arial"/>
          <w:sz w:val="22"/>
          <w:szCs w:val="22"/>
        </w:rPr>
      </w:pPr>
      <w:r>
        <w:rPr>
          <w:rFonts w:ascii="Arial" w:hAnsi="Arial" w:cs="Arial"/>
          <w:sz w:val="22"/>
          <w:szCs w:val="22"/>
        </w:rPr>
        <w:br w:type="page"/>
      </w:r>
    </w:p>
    <w:p w14:paraId="01F965DE" w14:textId="694123CF" w:rsidR="00A14AD1" w:rsidRPr="00945ECC" w:rsidRDefault="00A14AD1" w:rsidP="00A14AD1">
      <w:pPr>
        <w:pStyle w:val="ListParagraph"/>
        <w:numPr>
          <w:ilvl w:val="0"/>
          <w:numId w:val="10"/>
        </w:numPr>
        <w:spacing w:before="120" w:after="120" w:line="380" w:lineRule="exact"/>
        <w:ind w:left="990" w:right="-29"/>
        <w:contextualSpacing w:val="0"/>
        <w:jc w:val="thaiDistribute"/>
        <w:rPr>
          <w:rFonts w:ascii="Arial" w:hAnsi="Arial" w:cs="Arial"/>
          <w:sz w:val="22"/>
          <w:szCs w:val="22"/>
        </w:rPr>
      </w:pPr>
      <w:r w:rsidRPr="00945ECC">
        <w:rPr>
          <w:rFonts w:ascii="Arial" w:hAnsi="Arial" w:cs="Arial"/>
          <w:sz w:val="22"/>
          <w:szCs w:val="22"/>
        </w:rPr>
        <w:lastRenderedPageBreak/>
        <w:t>Reinsurance contracts held - loss-recovery component</w:t>
      </w:r>
    </w:p>
    <w:p w14:paraId="57C5A8E6" w14:textId="57DABD89" w:rsidR="00A14AD1" w:rsidRPr="00945ECC" w:rsidRDefault="00A14AD1" w:rsidP="00A14AD1">
      <w:pPr>
        <w:pStyle w:val="ListParagraph"/>
        <w:spacing w:before="120" w:after="120" w:line="380" w:lineRule="exact"/>
        <w:ind w:left="990" w:right="-29"/>
        <w:contextualSpacing w:val="0"/>
        <w:jc w:val="thaiDistribute"/>
        <w:rPr>
          <w:rFonts w:ascii="Arial" w:hAnsi="Arial" w:cs="Arial"/>
          <w:sz w:val="22"/>
          <w:szCs w:val="22"/>
        </w:rPr>
      </w:pPr>
      <w:r w:rsidRPr="00945ECC">
        <w:rPr>
          <w:rFonts w:ascii="Arial" w:hAnsi="Arial" w:cs="Arial"/>
          <w:sz w:val="22"/>
          <w:szCs w:val="22"/>
        </w:rPr>
        <w:t xml:space="preserve">In cases where the </w:t>
      </w:r>
      <w:r w:rsidR="00945ECC" w:rsidRPr="00945ECC">
        <w:rPr>
          <w:rFonts w:ascii="Arial" w:hAnsi="Arial" w:cs="Arial"/>
          <w:sz w:val="22"/>
          <w:szCs w:val="22"/>
        </w:rPr>
        <w:t>Group</w:t>
      </w:r>
      <w:r w:rsidRPr="00945ECC">
        <w:rPr>
          <w:rFonts w:ascii="Arial" w:hAnsi="Arial" w:cs="Arial"/>
          <w:sz w:val="22"/>
          <w:szCs w:val="22"/>
        </w:rPr>
        <w:t xml:space="preserve"> recogni</w:t>
      </w:r>
      <w:r w:rsidR="00945ECC" w:rsidRPr="00945ECC">
        <w:rPr>
          <w:rFonts w:ascii="Arial" w:hAnsi="Arial" w:cs="Browallia New"/>
          <w:sz w:val="22"/>
          <w:szCs w:val="28"/>
        </w:rPr>
        <w:t>s</w:t>
      </w:r>
      <w:r w:rsidRPr="00945ECC">
        <w:rPr>
          <w:rFonts w:ascii="Arial" w:hAnsi="Arial" w:cs="Arial"/>
          <w:sz w:val="22"/>
          <w:szCs w:val="22"/>
        </w:rPr>
        <w:t xml:space="preserve">es a loss at the initial recognition of a group of onerous underlying insurance contracts-or when onerous underlying contracts are added to a group of reinsurance contracts held-the </w:t>
      </w:r>
      <w:r w:rsidR="00945ECC" w:rsidRPr="00945ECC">
        <w:rPr>
          <w:rFonts w:ascii="Arial" w:hAnsi="Arial" w:cs="Arial"/>
          <w:sz w:val="22"/>
          <w:szCs w:val="22"/>
        </w:rPr>
        <w:t>Group</w:t>
      </w:r>
      <w:r w:rsidRPr="00945ECC">
        <w:rPr>
          <w:rFonts w:ascii="Arial" w:hAnsi="Arial" w:cs="Arial"/>
          <w:sz w:val="22"/>
          <w:szCs w:val="22"/>
        </w:rPr>
        <w:t xml:space="preserve"> recognises a recoverable loss component of the asset for remaining coverage in the group of reinsurance contracts held, to reflect the portion of the loss expected to be recovered.</w:t>
      </w:r>
    </w:p>
    <w:p w14:paraId="31EFD055" w14:textId="5392A59A" w:rsidR="00A14AD1" w:rsidRPr="00A14AD1" w:rsidRDefault="00A14AD1" w:rsidP="00A14AD1">
      <w:pPr>
        <w:spacing w:before="120" w:after="120" w:line="380" w:lineRule="exact"/>
        <w:ind w:left="990" w:right="-29"/>
        <w:jc w:val="thaiDistribute"/>
        <w:rPr>
          <w:rFonts w:ascii="Arial" w:hAnsi="Arial" w:cs="Arial"/>
          <w:sz w:val="22"/>
          <w:szCs w:val="22"/>
        </w:rPr>
      </w:pPr>
      <w:r w:rsidRPr="00945ECC">
        <w:rPr>
          <w:rFonts w:ascii="Arial" w:hAnsi="Arial" w:cs="Arial"/>
          <w:sz w:val="22"/>
          <w:szCs w:val="22"/>
        </w:rPr>
        <w:t xml:space="preserve">The loss-recovery component is reduced to zero in proportion to the reduction in the underlying onerous group, ensuring that the amount does not exceed the carrying amount of the loss component of the onerous underlying insurance group that the </w:t>
      </w:r>
      <w:r w:rsidR="00945ECC" w:rsidRPr="00945ECC">
        <w:rPr>
          <w:rFonts w:ascii="Arial" w:hAnsi="Arial" w:cs="Arial"/>
          <w:sz w:val="22"/>
          <w:szCs w:val="22"/>
        </w:rPr>
        <w:t>Group</w:t>
      </w:r>
      <w:r w:rsidRPr="00945ECC">
        <w:rPr>
          <w:rFonts w:ascii="Arial" w:hAnsi="Arial" w:cs="Arial"/>
          <w:sz w:val="22"/>
          <w:szCs w:val="22"/>
        </w:rPr>
        <w:t xml:space="preserve"> expects to recover through the reinsurance contracts held.</w:t>
      </w:r>
    </w:p>
    <w:p w14:paraId="1033AA8A" w14:textId="3E7AA314" w:rsidR="0085095F" w:rsidRPr="008D4B7B" w:rsidRDefault="0085095F" w:rsidP="00A14AD1">
      <w:pPr>
        <w:tabs>
          <w:tab w:val="left" w:pos="360"/>
          <w:tab w:val="left" w:pos="2880"/>
        </w:tabs>
        <w:spacing w:before="120" w:after="120" w:line="380" w:lineRule="exact"/>
        <w:ind w:left="539" w:hanging="539"/>
        <w:jc w:val="both"/>
        <w:rPr>
          <w:rFonts w:ascii="Arial" w:hAnsi="Arial" w:cs="Arial"/>
          <w:b/>
          <w:bCs/>
          <w:sz w:val="22"/>
          <w:szCs w:val="22"/>
        </w:rPr>
      </w:pPr>
      <w:r w:rsidRPr="008D4B7B">
        <w:rPr>
          <w:rFonts w:ascii="Arial" w:hAnsi="Arial" w:cs="Arial"/>
          <w:b/>
          <w:bCs/>
          <w:sz w:val="22"/>
          <w:szCs w:val="22"/>
          <w:cs/>
        </w:rPr>
        <w:t>2.8</w:t>
      </w:r>
      <w:r w:rsidRPr="008D4B7B">
        <w:rPr>
          <w:rFonts w:ascii="Arial" w:hAnsi="Arial" w:cs="Arial"/>
          <w:b/>
          <w:bCs/>
          <w:sz w:val="22"/>
          <w:szCs w:val="22"/>
          <w:cs/>
        </w:rPr>
        <w:tab/>
      </w:r>
      <w:r w:rsidR="00D10E25">
        <w:rPr>
          <w:rFonts w:ascii="Arial" w:hAnsi="Arial" w:cs="Arial"/>
          <w:b/>
          <w:bCs/>
          <w:sz w:val="22"/>
          <w:szCs w:val="22"/>
        </w:rPr>
        <w:tab/>
      </w:r>
      <w:r w:rsidRPr="008D4B7B">
        <w:rPr>
          <w:rFonts w:ascii="Arial" w:hAnsi="Arial" w:cs="Arial"/>
          <w:b/>
          <w:bCs/>
          <w:sz w:val="22"/>
          <w:szCs w:val="22"/>
        </w:rPr>
        <w:t>Derecognition and contract modification</w:t>
      </w:r>
    </w:p>
    <w:p w14:paraId="77613747" w14:textId="4A26AD82" w:rsidR="0082187B" w:rsidRPr="008D4B7B" w:rsidRDefault="0082187B" w:rsidP="0082187B">
      <w:pPr>
        <w:tabs>
          <w:tab w:val="left" w:pos="900"/>
        </w:tabs>
        <w:spacing w:before="120" w:after="120" w:line="380" w:lineRule="exact"/>
        <w:ind w:left="1094" w:right="-29" w:hanging="547"/>
        <w:jc w:val="thaiDistribute"/>
        <w:rPr>
          <w:rFonts w:ascii="Arial" w:hAnsi="Arial" w:cs="Arial"/>
          <w:b/>
          <w:bCs/>
          <w:sz w:val="22"/>
          <w:szCs w:val="22"/>
        </w:rPr>
      </w:pPr>
      <w:r w:rsidRPr="008D4B7B">
        <w:rPr>
          <w:rFonts w:ascii="Arial" w:hAnsi="Arial" w:cs="Arial"/>
          <w:sz w:val="22"/>
          <w:szCs w:val="22"/>
        </w:rPr>
        <w:t xml:space="preserve">The </w:t>
      </w:r>
      <w:r w:rsidR="00945ECC" w:rsidRPr="008D4B7B">
        <w:rPr>
          <w:rFonts w:ascii="Arial" w:hAnsi="Arial" w:cs="Arial"/>
          <w:sz w:val="22"/>
          <w:szCs w:val="22"/>
        </w:rPr>
        <w:t>Group</w:t>
      </w:r>
      <w:r w:rsidRPr="008D4B7B">
        <w:rPr>
          <w:rFonts w:ascii="Arial" w:hAnsi="Arial" w:cs="Arial"/>
          <w:sz w:val="22"/>
          <w:szCs w:val="22"/>
        </w:rPr>
        <w:t xml:space="preserve"> derecogni</w:t>
      </w:r>
      <w:r w:rsidRPr="008D4B7B">
        <w:rPr>
          <w:rFonts w:ascii="Arial" w:hAnsi="Arial" w:cs="Browallia New"/>
          <w:sz w:val="22"/>
          <w:szCs w:val="22"/>
        </w:rPr>
        <w:t>s</w:t>
      </w:r>
      <w:r w:rsidRPr="008D4B7B">
        <w:rPr>
          <w:rFonts w:ascii="Arial" w:hAnsi="Arial" w:cs="Arial"/>
          <w:sz w:val="22"/>
          <w:szCs w:val="22"/>
        </w:rPr>
        <w:t>es an insurance contract when:</w:t>
      </w:r>
    </w:p>
    <w:p w14:paraId="67929973" w14:textId="77777777" w:rsidR="0082187B" w:rsidRPr="008D4B7B" w:rsidRDefault="0082187B" w:rsidP="0082187B">
      <w:pPr>
        <w:pStyle w:val="ListParagraph"/>
        <w:numPr>
          <w:ilvl w:val="1"/>
          <w:numId w:val="18"/>
        </w:numPr>
        <w:spacing w:before="120" w:after="120" w:line="380" w:lineRule="exact"/>
        <w:contextualSpacing w:val="0"/>
        <w:jc w:val="thaiDistribute"/>
        <w:rPr>
          <w:rFonts w:ascii="Arial" w:hAnsi="Arial" w:cs="Arial"/>
          <w:sz w:val="22"/>
          <w:szCs w:val="22"/>
        </w:rPr>
      </w:pPr>
      <w:r w:rsidRPr="008D4B7B">
        <w:rPr>
          <w:rFonts w:ascii="Arial" w:hAnsi="Arial" w:cs="Arial"/>
          <w:sz w:val="22"/>
          <w:szCs w:val="22"/>
        </w:rPr>
        <w:t>The insurance contract is terminated, meaning the obligations specified in the contract have been fulfilled, the contract has expired, or has been cancelled; or</w:t>
      </w:r>
    </w:p>
    <w:p w14:paraId="7E15B7F3" w14:textId="6FCC4BC4" w:rsidR="0082187B" w:rsidRPr="008D4B7B" w:rsidRDefault="0082187B" w:rsidP="0082187B">
      <w:pPr>
        <w:pStyle w:val="ListParagraph"/>
        <w:numPr>
          <w:ilvl w:val="1"/>
          <w:numId w:val="18"/>
        </w:numPr>
        <w:spacing w:before="120" w:after="120" w:line="380" w:lineRule="exact"/>
        <w:contextualSpacing w:val="0"/>
        <w:jc w:val="thaiDistribute"/>
        <w:rPr>
          <w:rFonts w:ascii="Arial" w:hAnsi="Arial" w:cs="Arial"/>
          <w:sz w:val="22"/>
          <w:szCs w:val="22"/>
          <w:cs/>
        </w:rPr>
      </w:pPr>
      <w:r w:rsidRPr="008D4B7B">
        <w:rPr>
          <w:rFonts w:ascii="Arial" w:hAnsi="Arial" w:cs="Arial"/>
          <w:sz w:val="22"/>
          <w:szCs w:val="22"/>
        </w:rPr>
        <w:t xml:space="preserve">The insurance contract is modified resulting in a change to the measurement model or the applicable financial reporting standard. In such cases, the </w:t>
      </w:r>
      <w:r w:rsidR="008D4B7B" w:rsidRPr="008D4B7B">
        <w:rPr>
          <w:rFonts w:ascii="Arial" w:hAnsi="Arial" w:cs="Arial"/>
          <w:sz w:val="22"/>
          <w:szCs w:val="22"/>
        </w:rPr>
        <w:t>Group</w:t>
      </w:r>
      <w:r w:rsidRPr="008D4B7B">
        <w:rPr>
          <w:rFonts w:ascii="Arial" w:hAnsi="Arial" w:cs="Arial"/>
          <w:sz w:val="22"/>
          <w:szCs w:val="22"/>
        </w:rPr>
        <w:t xml:space="preserve"> will derecogni</w:t>
      </w:r>
      <w:r w:rsidR="009F682C">
        <w:rPr>
          <w:rFonts w:ascii="Arial" w:hAnsi="Arial" w:cs="Arial"/>
          <w:sz w:val="22"/>
          <w:szCs w:val="22"/>
        </w:rPr>
        <w:t>s</w:t>
      </w:r>
      <w:r w:rsidRPr="008D4B7B">
        <w:rPr>
          <w:rFonts w:ascii="Arial" w:hAnsi="Arial" w:cs="Arial"/>
          <w:sz w:val="22"/>
          <w:szCs w:val="22"/>
        </w:rPr>
        <w:t>e the original contract and recogni</w:t>
      </w:r>
      <w:r w:rsidR="009F682C">
        <w:rPr>
          <w:rFonts w:ascii="Arial" w:hAnsi="Arial" w:cs="Arial"/>
          <w:sz w:val="22"/>
          <w:szCs w:val="22"/>
        </w:rPr>
        <w:t>s</w:t>
      </w:r>
      <w:r w:rsidRPr="008D4B7B">
        <w:rPr>
          <w:rFonts w:ascii="Arial" w:hAnsi="Arial" w:cs="Arial"/>
          <w:sz w:val="22"/>
          <w:szCs w:val="22"/>
        </w:rPr>
        <w:t>e the modified contract as a new contract. However, if the modification does not meet the criteria for derecognition, the C</w:t>
      </w:r>
      <w:r w:rsidR="008D4B7B" w:rsidRPr="008D4B7B">
        <w:rPr>
          <w:rFonts w:ascii="Arial" w:hAnsi="Arial" w:cs="Arial"/>
          <w:sz w:val="22"/>
          <w:szCs w:val="22"/>
        </w:rPr>
        <w:t xml:space="preserve"> Group</w:t>
      </w:r>
      <w:r w:rsidRPr="008D4B7B">
        <w:rPr>
          <w:rFonts w:ascii="Arial" w:hAnsi="Arial" w:cs="Arial"/>
          <w:sz w:val="22"/>
          <w:szCs w:val="22"/>
        </w:rPr>
        <w:t xml:space="preserve"> will treat the resulting change in estimated cash flows as a change in the fulfilment cash flows under the existing contract.</w:t>
      </w:r>
    </w:p>
    <w:p w14:paraId="4B866A0D" w14:textId="01CF18F3" w:rsidR="0085095F" w:rsidRPr="008D4B7B" w:rsidRDefault="0085095F" w:rsidP="0082187B">
      <w:pPr>
        <w:tabs>
          <w:tab w:val="left" w:pos="360"/>
          <w:tab w:val="left" w:pos="2880"/>
        </w:tabs>
        <w:spacing w:before="120" w:after="120" w:line="380" w:lineRule="exact"/>
        <w:ind w:left="539" w:hanging="539"/>
        <w:jc w:val="both"/>
        <w:rPr>
          <w:rFonts w:ascii="Arial" w:hAnsi="Arial" w:cs="Arial"/>
          <w:b/>
          <w:bCs/>
          <w:sz w:val="22"/>
          <w:szCs w:val="22"/>
        </w:rPr>
      </w:pPr>
      <w:r w:rsidRPr="008D4B7B">
        <w:rPr>
          <w:rFonts w:ascii="Arial" w:hAnsi="Arial" w:cs="Arial"/>
          <w:b/>
          <w:bCs/>
          <w:sz w:val="22"/>
          <w:szCs w:val="22"/>
          <w:cs/>
        </w:rPr>
        <w:t>2.9</w:t>
      </w:r>
      <w:r w:rsidRPr="008D4B7B">
        <w:rPr>
          <w:rFonts w:ascii="Arial" w:hAnsi="Arial" w:cs="Arial"/>
          <w:b/>
          <w:bCs/>
          <w:sz w:val="22"/>
          <w:szCs w:val="22"/>
          <w:cs/>
        </w:rPr>
        <w:tab/>
      </w:r>
      <w:r w:rsidR="00D10E25">
        <w:rPr>
          <w:rFonts w:ascii="Arial" w:hAnsi="Arial" w:cs="Arial"/>
          <w:b/>
          <w:bCs/>
          <w:sz w:val="22"/>
          <w:szCs w:val="22"/>
        </w:rPr>
        <w:tab/>
      </w:r>
      <w:r w:rsidRPr="008D4B7B">
        <w:rPr>
          <w:rFonts w:ascii="Arial" w:hAnsi="Arial" w:cs="Arial"/>
          <w:b/>
          <w:bCs/>
          <w:sz w:val="22"/>
          <w:szCs w:val="22"/>
        </w:rPr>
        <w:t>Presentation</w:t>
      </w:r>
    </w:p>
    <w:p w14:paraId="45CA8C62" w14:textId="6EF11727" w:rsidR="00702A10" w:rsidRPr="008D4B7B" w:rsidRDefault="00702A10" w:rsidP="00702A10">
      <w:pPr>
        <w:tabs>
          <w:tab w:val="right" w:pos="7280"/>
          <w:tab w:val="right" w:pos="8540"/>
        </w:tabs>
        <w:spacing w:before="120" w:after="120" w:line="380" w:lineRule="exact"/>
        <w:ind w:left="567" w:right="-43"/>
        <w:jc w:val="thaiDistribute"/>
        <w:rPr>
          <w:rFonts w:ascii="Arial" w:hAnsi="Arial" w:cs="Arial"/>
          <w:sz w:val="22"/>
          <w:szCs w:val="22"/>
        </w:rPr>
      </w:pPr>
      <w:r w:rsidRPr="008D4B7B">
        <w:rPr>
          <w:rFonts w:ascii="Arial" w:hAnsi="Arial" w:cs="Arial"/>
          <w:sz w:val="22"/>
          <w:szCs w:val="22"/>
        </w:rPr>
        <w:t xml:space="preserve">The </w:t>
      </w:r>
      <w:r w:rsidR="008D4B7B" w:rsidRPr="008D4B7B">
        <w:rPr>
          <w:rFonts w:ascii="Arial" w:hAnsi="Arial" w:cs="Arial"/>
          <w:sz w:val="22"/>
          <w:szCs w:val="22"/>
        </w:rPr>
        <w:t>Group</w:t>
      </w:r>
      <w:r w:rsidRPr="008D4B7B">
        <w:rPr>
          <w:rFonts w:ascii="Arial" w:hAnsi="Arial" w:cs="Arial"/>
          <w:sz w:val="22"/>
          <w:szCs w:val="22"/>
        </w:rPr>
        <w:t xml:space="preserve"> separately presents the carrying amounts of portfolios of (a) insurance contracts issued that are assets and insurance contracts issued that are liabilities, and (b) reinsurance contracts held that are assets and reinsurance contracts held that are liabilities.</w:t>
      </w:r>
    </w:p>
    <w:p w14:paraId="06786B24" w14:textId="37DF83EC" w:rsidR="00702A10" w:rsidRPr="008D4B7B" w:rsidRDefault="00702A10" w:rsidP="00702A10">
      <w:pPr>
        <w:tabs>
          <w:tab w:val="right" w:pos="7280"/>
          <w:tab w:val="right" w:pos="8540"/>
        </w:tabs>
        <w:spacing w:before="120" w:after="120" w:line="380" w:lineRule="exact"/>
        <w:ind w:left="567" w:right="-43"/>
        <w:jc w:val="thaiDistribute"/>
        <w:rPr>
          <w:rFonts w:ascii="Arial" w:hAnsi="Arial" w:cs="Arial"/>
          <w:sz w:val="22"/>
          <w:szCs w:val="22"/>
        </w:rPr>
      </w:pPr>
      <w:r w:rsidRPr="008D4B7B">
        <w:rPr>
          <w:rFonts w:ascii="Arial" w:hAnsi="Arial" w:cs="Arial"/>
          <w:sz w:val="22"/>
          <w:szCs w:val="22"/>
        </w:rPr>
        <w:t xml:space="preserve">The </w:t>
      </w:r>
      <w:r w:rsidR="008D4B7B" w:rsidRPr="008D4B7B">
        <w:rPr>
          <w:rFonts w:ascii="Arial" w:hAnsi="Arial" w:cs="Arial"/>
          <w:sz w:val="22"/>
          <w:szCs w:val="22"/>
        </w:rPr>
        <w:t>Group</w:t>
      </w:r>
      <w:r w:rsidRPr="008D4B7B">
        <w:rPr>
          <w:rFonts w:ascii="Arial" w:hAnsi="Arial" w:cs="Arial"/>
          <w:sz w:val="22"/>
          <w:szCs w:val="22"/>
        </w:rPr>
        <w:t xml:space="preserve"> also separately presents: </w:t>
      </w:r>
      <w:r w:rsidRPr="008D4B7B">
        <w:rPr>
          <w:rFonts w:ascii="Arial" w:hAnsi="Arial" w:cstheme="minorBidi"/>
          <w:sz w:val="22"/>
          <w:szCs w:val="22"/>
        </w:rPr>
        <w:t xml:space="preserve">(a) </w:t>
      </w:r>
      <w:r w:rsidRPr="008D4B7B">
        <w:rPr>
          <w:rFonts w:ascii="Arial" w:hAnsi="Arial" w:cs="Arial"/>
          <w:sz w:val="22"/>
          <w:szCs w:val="22"/>
        </w:rPr>
        <w:t>the insurance service result, which comprises insurance revenue and insurance service expenses, in profit or loss; and (b) insurance finance income or expenses, presented in profit or loss and other comprehensive income, as applicable.</w:t>
      </w:r>
    </w:p>
    <w:p w14:paraId="54B2E7E5" w14:textId="7BB49E6F" w:rsidR="00702A10" w:rsidRPr="008D4B7B" w:rsidRDefault="00702A10" w:rsidP="00702A10">
      <w:pPr>
        <w:tabs>
          <w:tab w:val="right" w:pos="7280"/>
          <w:tab w:val="right" w:pos="8540"/>
        </w:tabs>
        <w:spacing w:before="120" w:after="120" w:line="380" w:lineRule="exact"/>
        <w:ind w:left="567" w:right="-43"/>
        <w:jc w:val="thaiDistribute"/>
        <w:rPr>
          <w:rFonts w:ascii="Arial" w:hAnsi="Arial" w:cs="Arial"/>
          <w:sz w:val="22"/>
          <w:szCs w:val="22"/>
        </w:rPr>
      </w:pPr>
      <w:r w:rsidRPr="008D4B7B">
        <w:rPr>
          <w:rFonts w:ascii="Arial" w:hAnsi="Arial" w:cs="Arial"/>
          <w:sz w:val="22"/>
          <w:szCs w:val="22"/>
        </w:rPr>
        <w:t xml:space="preserve">The </w:t>
      </w:r>
      <w:r w:rsidR="008D4B7B" w:rsidRPr="008D4B7B">
        <w:rPr>
          <w:rFonts w:ascii="Arial" w:hAnsi="Arial" w:cs="Arial"/>
          <w:sz w:val="22"/>
          <w:szCs w:val="22"/>
        </w:rPr>
        <w:t>Group</w:t>
      </w:r>
      <w:r w:rsidRPr="008D4B7B">
        <w:rPr>
          <w:rFonts w:ascii="Arial" w:hAnsi="Arial" w:cs="Arial"/>
          <w:sz w:val="22"/>
          <w:szCs w:val="22"/>
        </w:rPr>
        <w:t xml:space="preserve"> does not disaggregate changes in the risk adjustment for non-financial risk between the insurance service result and insurance finance income or expenses. Instead, such changes are included entirely within the insurance service result.</w:t>
      </w:r>
    </w:p>
    <w:p w14:paraId="6E770F49" w14:textId="77777777" w:rsidR="00702A10" w:rsidRPr="008D4B7B" w:rsidRDefault="00702A10" w:rsidP="00702A10">
      <w:pPr>
        <w:tabs>
          <w:tab w:val="right" w:pos="7280"/>
          <w:tab w:val="right" w:pos="8540"/>
        </w:tabs>
        <w:spacing w:before="120" w:after="120" w:line="380" w:lineRule="exact"/>
        <w:ind w:left="567" w:right="-43"/>
        <w:jc w:val="thaiDistribute"/>
        <w:rPr>
          <w:rFonts w:ascii="Arial" w:hAnsi="Arial" w:cs="Arial"/>
          <w:sz w:val="22"/>
          <w:szCs w:val="22"/>
        </w:rPr>
      </w:pPr>
      <w:r w:rsidRPr="008D4B7B">
        <w:rPr>
          <w:rFonts w:ascii="Arial" w:hAnsi="Arial" w:cs="Arial"/>
          <w:sz w:val="22"/>
          <w:szCs w:val="22"/>
        </w:rPr>
        <w:t>The insurance revenue and insurance service expenses presented in profit or loss exclude any investment components.</w:t>
      </w:r>
    </w:p>
    <w:p w14:paraId="68924E37" w14:textId="77777777" w:rsidR="00702A10" w:rsidRPr="0018376F" w:rsidRDefault="00702A10" w:rsidP="00702A10">
      <w:pPr>
        <w:tabs>
          <w:tab w:val="right" w:pos="7280"/>
          <w:tab w:val="right" w:pos="8540"/>
        </w:tabs>
        <w:spacing w:before="120" w:after="120" w:line="380" w:lineRule="exact"/>
        <w:ind w:left="567" w:right="-43"/>
        <w:jc w:val="thaiDistribute"/>
        <w:rPr>
          <w:rFonts w:ascii="Arial" w:hAnsi="Arial" w:cs="Arial"/>
          <w:sz w:val="22"/>
          <w:szCs w:val="22"/>
        </w:rPr>
      </w:pPr>
      <w:r w:rsidRPr="008D4B7B">
        <w:rPr>
          <w:rFonts w:ascii="Arial" w:hAnsi="Arial" w:cs="Arial"/>
          <w:sz w:val="22"/>
          <w:szCs w:val="22"/>
        </w:rPr>
        <w:lastRenderedPageBreak/>
        <w:t>Income and expenses from reinsurance contracts held are presented on a net basis and separately from income and expenses from insurance contracts issued.</w:t>
      </w:r>
    </w:p>
    <w:p w14:paraId="7C3E6048" w14:textId="77777777" w:rsidR="0085095F" w:rsidRPr="008058E5" w:rsidRDefault="0085095F" w:rsidP="00702A10">
      <w:pPr>
        <w:tabs>
          <w:tab w:val="left" w:pos="360"/>
          <w:tab w:val="left" w:pos="2880"/>
        </w:tabs>
        <w:spacing w:before="120" w:after="120" w:line="380" w:lineRule="exact"/>
        <w:ind w:left="539" w:hanging="539"/>
        <w:jc w:val="both"/>
        <w:rPr>
          <w:rFonts w:ascii="Arial" w:hAnsi="Arial" w:cs="Arial"/>
          <w:b/>
          <w:bCs/>
          <w:sz w:val="22"/>
          <w:szCs w:val="22"/>
        </w:rPr>
      </w:pPr>
      <w:r w:rsidRPr="008058E5">
        <w:rPr>
          <w:rFonts w:ascii="Arial" w:hAnsi="Arial" w:cs="Arial"/>
          <w:b/>
          <w:bCs/>
          <w:sz w:val="22"/>
          <w:szCs w:val="22"/>
        </w:rPr>
        <w:t>2</w:t>
      </w:r>
      <w:r w:rsidRPr="008058E5">
        <w:rPr>
          <w:rFonts w:ascii="Arial" w:hAnsi="Arial" w:cs="Arial"/>
          <w:b/>
          <w:bCs/>
          <w:sz w:val="22"/>
          <w:szCs w:val="22"/>
          <w:cs/>
        </w:rPr>
        <w:t>.</w:t>
      </w:r>
      <w:r w:rsidRPr="008058E5">
        <w:rPr>
          <w:rFonts w:ascii="Arial" w:hAnsi="Arial" w:cs="Arial"/>
          <w:b/>
          <w:bCs/>
          <w:sz w:val="22"/>
          <w:szCs w:val="22"/>
        </w:rPr>
        <w:t>10</w:t>
      </w:r>
      <w:r w:rsidRPr="008058E5">
        <w:rPr>
          <w:rFonts w:ascii="Arial" w:hAnsi="Arial" w:cs="Arial"/>
          <w:b/>
          <w:bCs/>
          <w:sz w:val="22"/>
          <w:szCs w:val="22"/>
          <w:cs/>
        </w:rPr>
        <w:tab/>
      </w:r>
      <w:r w:rsidRPr="008058E5">
        <w:rPr>
          <w:rFonts w:ascii="Arial" w:hAnsi="Arial" w:cs="Arial"/>
          <w:b/>
          <w:bCs/>
          <w:sz w:val="22"/>
          <w:szCs w:val="22"/>
        </w:rPr>
        <w:t>Recognition and presentation of income and expenses related to insurance contracts</w:t>
      </w:r>
    </w:p>
    <w:p w14:paraId="37F45918" w14:textId="77777777" w:rsidR="001125D7" w:rsidRPr="008058E5" w:rsidRDefault="001125D7" w:rsidP="00883204">
      <w:pPr>
        <w:spacing w:before="120" w:after="120" w:line="380" w:lineRule="exact"/>
        <w:ind w:left="540"/>
        <w:jc w:val="thaiDistribute"/>
        <w:rPr>
          <w:rFonts w:ascii="Arial" w:hAnsi="Arial" w:cs="Arial"/>
          <w:sz w:val="22"/>
          <w:szCs w:val="22"/>
          <w:u w:val="single"/>
        </w:rPr>
      </w:pPr>
      <w:r w:rsidRPr="008058E5">
        <w:rPr>
          <w:rFonts w:ascii="Arial" w:hAnsi="Arial" w:cs="Arial"/>
          <w:sz w:val="22"/>
          <w:szCs w:val="22"/>
          <w:u w:val="single"/>
        </w:rPr>
        <w:t>Insurance revenue</w:t>
      </w:r>
    </w:p>
    <w:p w14:paraId="340ACA2E" w14:textId="4F86D9D0" w:rsidR="001125D7" w:rsidRPr="008058E5" w:rsidRDefault="001125D7" w:rsidP="00883204">
      <w:pPr>
        <w:tabs>
          <w:tab w:val="left" w:pos="900"/>
          <w:tab w:val="right" w:pos="7280"/>
          <w:tab w:val="right" w:pos="8540"/>
        </w:tabs>
        <w:spacing w:before="120" w:after="120" w:line="380" w:lineRule="exact"/>
        <w:ind w:left="540" w:right="-43"/>
        <w:jc w:val="thaiDistribute"/>
        <w:rPr>
          <w:rFonts w:ascii="Arial" w:hAnsi="Arial" w:cs="Arial"/>
          <w:sz w:val="22"/>
          <w:szCs w:val="22"/>
        </w:rPr>
      </w:pPr>
      <w:r w:rsidRPr="008058E5">
        <w:rPr>
          <w:rFonts w:ascii="Arial" w:hAnsi="Arial" w:cs="Arial"/>
          <w:sz w:val="22"/>
          <w:szCs w:val="22"/>
        </w:rPr>
        <w:t>Insurance revenue recogni</w:t>
      </w:r>
      <w:r w:rsidR="009F682C">
        <w:rPr>
          <w:rFonts w:ascii="Arial" w:hAnsi="Arial" w:cs="Arial"/>
          <w:sz w:val="22"/>
          <w:szCs w:val="22"/>
        </w:rPr>
        <w:t>s</w:t>
      </w:r>
      <w:r w:rsidRPr="008058E5">
        <w:rPr>
          <w:rFonts w:ascii="Arial" w:hAnsi="Arial" w:cs="Arial"/>
          <w:sz w:val="22"/>
          <w:szCs w:val="22"/>
        </w:rPr>
        <w:t xml:space="preserve">ed during the reporting period represents the portion of expected premiums (excluding any investment component) allocated to that period. The </w:t>
      </w:r>
      <w:r w:rsidR="008058E5" w:rsidRPr="008058E5">
        <w:rPr>
          <w:rFonts w:ascii="Arial" w:hAnsi="Arial" w:cs="Arial"/>
          <w:sz w:val="22"/>
          <w:szCs w:val="22"/>
        </w:rPr>
        <w:t>Group</w:t>
      </w:r>
      <w:r w:rsidRPr="008058E5">
        <w:rPr>
          <w:rFonts w:ascii="Arial" w:hAnsi="Arial" w:cs="Arial"/>
          <w:sz w:val="22"/>
          <w:szCs w:val="22"/>
        </w:rPr>
        <w:t xml:space="preserve"> allocates expected premiums to each reporting period based on the passage of time. However, if the expected pattern of risk release over the coverage period differs significantly from the passage of time, the </w:t>
      </w:r>
      <w:r w:rsidR="008058E5" w:rsidRPr="008058E5">
        <w:rPr>
          <w:rFonts w:ascii="Arial" w:hAnsi="Arial" w:cs="Arial"/>
          <w:sz w:val="22"/>
          <w:szCs w:val="22"/>
        </w:rPr>
        <w:t>Group</w:t>
      </w:r>
      <w:r w:rsidRPr="008058E5">
        <w:rPr>
          <w:rFonts w:ascii="Arial" w:hAnsi="Arial" w:cs="Arial"/>
          <w:sz w:val="22"/>
          <w:szCs w:val="22"/>
        </w:rPr>
        <w:t xml:space="preserve"> will instead allocate premiums based on the timing of expected insurance service expenses.</w:t>
      </w:r>
    </w:p>
    <w:p w14:paraId="1CFB2619" w14:textId="1AC4CBD3" w:rsidR="001125D7" w:rsidRPr="008058E5" w:rsidRDefault="001125D7" w:rsidP="00883204">
      <w:pPr>
        <w:tabs>
          <w:tab w:val="left" w:pos="900"/>
          <w:tab w:val="right" w:pos="7280"/>
          <w:tab w:val="right" w:pos="8540"/>
        </w:tabs>
        <w:spacing w:before="120" w:after="120" w:line="380" w:lineRule="exact"/>
        <w:ind w:left="540" w:right="-43"/>
        <w:jc w:val="thaiDistribute"/>
        <w:rPr>
          <w:rFonts w:ascii="Arial" w:hAnsi="Arial" w:cs="Arial"/>
          <w:sz w:val="22"/>
          <w:szCs w:val="22"/>
        </w:rPr>
      </w:pPr>
      <w:r w:rsidRPr="008058E5">
        <w:rPr>
          <w:rFonts w:ascii="Arial" w:hAnsi="Arial" w:cs="Arial"/>
          <w:sz w:val="22"/>
          <w:szCs w:val="22"/>
        </w:rPr>
        <w:t xml:space="preserve">The </w:t>
      </w:r>
      <w:r w:rsidR="008058E5" w:rsidRPr="008058E5">
        <w:rPr>
          <w:rFonts w:ascii="Arial" w:hAnsi="Arial" w:cs="Arial"/>
          <w:sz w:val="22"/>
          <w:szCs w:val="22"/>
        </w:rPr>
        <w:t>Group</w:t>
      </w:r>
      <w:r w:rsidRPr="008058E5">
        <w:rPr>
          <w:rFonts w:ascii="Arial" w:hAnsi="Arial" w:cs="Arial"/>
          <w:sz w:val="22"/>
          <w:szCs w:val="22"/>
        </w:rPr>
        <w:t xml:space="preserve"> will change between the two allocation methods above only when necessary, if facts and circumstances change. Such a change is considered a change in accounting estimate.</w:t>
      </w:r>
    </w:p>
    <w:p w14:paraId="69F14952" w14:textId="77777777" w:rsidR="001125D7" w:rsidRPr="008058E5" w:rsidRDefault="001125D7" w:rsidP="00883204">
      <w:pPr>
        <w:tabs>
          <w:tab w:val="left" w:pos="1170"/>
          <w:tab w:val="right" w:pos="7280"/>
          <w:tab w:val="right" w:pos="8540"/>
        </w:tabs>
        <w:spacing w:before="120" w:after="120" w:line="380" w:lineRule="exact"/>
        <w:ind w:left="540" w:right="-43"/>
        <w:jc w:val="thaiDistribute"/>
        <w:rPr>
          <w:rFonts w:ascii="Arial" w:hAnsi="Arial" w:cs="Arial"/>
          <w:sz w:val="22"/>
          <w:szCs w:val="22"/>
          <w:u w:val="single"/>
        </w:rPr>
      </w:pPr>
      <w:r w:rsidRPr="008058E5">
        <w:rPr>
          <w:rFonts w:ascii="Arial" w:hAnsi="Arial" w:cs="Arial"/>
          <w:sz w:val="22"/>
          <w:szCs w:val="22"/>
          <w:u w:val="single"/>
        </w:rPr>
        <w:t>Insurance service expenses</w:t>
      </w:r>
    </w:p>
    <w:p w14:paraId="6896D07D" w14:textId="116645A4" w:rsidR="001125D7" w:rsidRPr="008058E5" w:rsidRDefault="001125D7" w:rsidP="00883204">
      <w:pPr>
        <w:tabs>
          <w:tab w:val="left" w:pos="1170"/>
          <w:tab w:val="right" w:pos="7280"/>
          <w:tab w:val="right" w:pos="8540"/>
        </w:tabs>
        <w:spacing w:before="120" w:after="120" w:line="380" w:lineRule="exact"/>
        <w:ind w:left="540" w:right="-43"/>
        <w:jc w:val="thaiDistribute"/>
        <w:rPr>
          <w:rFonts w:ascii="Arial" w:hAnsi="Arial" w:cs="Arial"/>
          <w:sz w:val="22"/>
          <w:szCs w:val="22"/>
        </w:rPr>
      </w:pPr>
      <w:r w:rsidRPr="008058E5">
        <w:rPr>
          <w:rFonts w:ascii="Arial" w:hAnsi="Arial" w:cs="Arial"/>
          <w:sz w:val="22"/>
          <w:szCs w:val="22"/>
        </w:rPr>
        <w:t xml:space="preserve">The </w:t>
      </w:r>
      <w:r w:rsidR="008058E5" w:rsidRPr="008058E5">
        <w:rPr>
          <w:rFonts w:ascii="Arial" w:hAnsi="Arial" w:cs="Arial"/>
          <w:sz w:val="22"/>
          <w:szCs w:val="22"/>
        </w:rPr>
        <w:t>Group</w:t>
      </w:r>
      <w:r w:rsidRPr="008058E5">
        <w:rPr>
          <w:rFonts w:ascii="Arial" w:hAnsi="Arial" w:cs="Arial"/>
          <w:sz w:val="22"/>
          <w:szCs w:val="22"/>
        </w:rPr>
        <w:t xml:space="preserve"> recogni</w:t>
      </w:r>
      <w:r w:rsidR="009F682C">
        <w:rPr>
          <w:rFonts w:ascii="Arial" w:hAnsi="Arial" w:cs="Arial"/>
          <w:sz w:val="22"/>
          <w:szCs w:val="22"/>
        </w:rPr>
        <w:t>s</w:t>
      </w:r>
      <w:r w:rsidRPr="008058E5">
        <w:rPr>
          <w:rFonts w:ascii="Arial" w:hAnsi="Arial" w:cs="Arial"/>
          <w:sz w:val="22"/>
          <w:szCs w:val="22"/>
        </w:rPr>
        <w:t xml:space="preserve">es insurance service expenses in </w:t>
      </w:r>
      <w:r w:rsidR="009F682C">
        <w:rPr>
          <w:rFonts w:ascii="Arial" w:hAnsi="Arial" w:cs="Arial"/>
          <w:sz w:val="22"/>
          <w:szCs w:val="22"/>
        </w:rPr>
        <w:t>profit or loss</w:t>
      </w:r>
      <w:r w:rsidRPr="008058E5">
        <w:rPr>
          <w:rFonts w:ascii="Arial" w:hAnsi="Arial" w:cs="Arial"/>
          <w:sz w:val="22"/>
          <w:szCs w:val="22"/>
        </w:rPr>
        <w:t xml:space="preserve"> when incurred. These include:</w:t>
      </w:r>
    </w:p>
    <w:p w14:paraId="7CC9355B" w14:textId="77777777" w:rsidR="001125D7" w:rsidRPr="008058E5" w:rsidRDefault="001125D7" w:rsidP="00883204">
      <w:pPr>
        <w:pStyle w:val="ListParagraph"/>
        <w:numPr>
          <w:ilvl w:val="0"/>
          <w:numId w:val="19"/>
        </w:numPr>
        <w:tabs>
          <w:tab w:val="right" w:pos="7280"/>
          <w:tab w:val="right" w:pos="8540"/>
        </w:tabs>
        <w:spacing w:before="120" w:after="120" w:line="380" w:lineRule="exact"/>
        <w:ind w:left="990" w:right="-43"/>
        <w:contextualSpacing w:val="0"/>
        <w:jc w:val="thaiDistribute"/>
        <w:rPr>
          <w:rFonts w:ascii="Arial" w:hAnsi="Arial" w:cs="Arial"/>
          <w:sz w:val="22"/>
          <w:szCs w:val="22"/>
        </w:rPr>
      </w:pPr>
      <w:r w:rsidRPr="008058E5">
        <w:rPr>
          <w:rFonts w:ascii="Arial" w:hAnsi="Arial" w:cs="Arial"/>
          <w:sz w:val="22"/>
          <w:szCs w:val="22"/>
        </w:rPr>
        <w:t>Claims incurred and other directly attributable insurance service expenses</w:t>
      </w:r>
    </w:p>
    <w:p w14:paraId="4E10DE1E" w14:textId="77777777" w:rsidR="001125D7" w:rsidRPr="008058E5" w:rsidRDefault="001125D7" w:rsidP="00883204">
      <w:pPr>
        <w:pStyle w:val="ListParagraph"/>
        <w:numPr>
          <w:ilvl w:val="0"/>
          <w:numId w:val="19"/>
        </w:numPr>
        <w:tabs>
          <w:tab w:val="right" w:pos="7280"/>
          <w:tab w:val="right" w:pos="8540"/>
        </w:tabs>
        <w:spacing w:before="120" w:after="120" w:line="380" w:lineRule="exact"/>
        <w:ind w:left="990" w:right="-43"/>
        <w:contextualSpacing w:val="0"/>
        <w:jc w:val="thaiDistribute"/>
        <w:rPr>
          <w:rFonts w:ascii="Arial" w:hAnsi="Arial" w:cs="Arial"/>
          <w:sz w:val="22"/>
          <w:szCs w:val="22"/>
        </w:rPr>
      </w:pPr>
      <w:r w:rsidRPr="008058E5">
        <w:rPr>
          <w:rFonts w:ascii="Arial" w:hAnsi="Arial" w:cs="Arial"/>
          <w:sz w:val="22"/>
          <w:szCs w:val="22"/>
        </w:rPr>
        <w:t>Changes related to past service resulting from changes in fulfilment cash flows (FCF) associated with the liability for incurred claims</w:t>
      </w:r>
    </w:p>
    <w:p w14:paraId="7825FAB0" w14:textId="77777777" w:rsidR="001125D7" w:rsidRPr="008058E5" w:rsidRDefault="001125D7" w:rsidP="00883204">
      <w:pPr>
        <w:pStyle w:val="ListParagraph"/>
        <w:numPr>
          <w:ilvl w:val="0"/>
          <w:numId w:val="19"/>
        </w:numPr>
        <w:tabs>
          <w:tab w:val="right" w:pos="7280"/>
          <w:tab w:val="right" w:pos="8540"/>
        </w:tabs>
        <w:spacing w:before="120" w:after="120" w:line="380" w:lineRule="exact"/>
        <w:ind w:left="990" w:right="-43"/>
        <w:contextualSpacing w:val="0"/>
        <w:jc w:val="thaiDistribute"/>
        <w:rPr>
          <w:rFonts w:ascii="Arial" w:hAnsi="Arial" w:cs="Arial"/>
          <w:sz w:val="22"/>
          <w:szCs w:val="22"/>
        </w:rPr>
      </w:pPr>
      <w:r w:rsidRPr="008058E5">
        <w:rPr>
          <w:rFonts w:ascii="Arial" w:hAnsi="Arial" w:cs="Arial"/>
          <w:sz w:val="22"/>
          <w:szCs w:val="22"/>
        </w:rPr>
        <w:t>Losses on onerous groups of contracts and reversals of such losses</w:t>
      </w:r>
    </w:p>
    <w:p w14:paraId="640F3150" w14:textId="15F7EF66" w:rsidR="001125D7" w:rsidRPr="008058E5" w:rsidRDefault="001125D7" w:rsidP="00883204">
      <w:pPr>
        <w:pStyle w:val="ListParagraph"/>
        <w:numPr>
          <w:ilvl w:val="0"/>
          <w:numId w:val="19"/>
        </w:numPr>
        <w:tabs>
          <w:tab w:val="right" w:pos="7280"/>
          <w:tab w:val="right" w:pos="8540"/>
        </w:tabs>
        <w:spacing w:before="120" w:after="120" w:line="380" w:lineRule="exact"/>
        <w:ind w:left="990" w:right="-43"/>
        <w:contextualSpacing w:val="0"/>
        <w:jc w:val="thaiDistribute"/>
        <w:rPr>
          <w:rFonts w:ascii="Arial" w:hAnsi="Arial" w:cs="Arial"/>
          <w:sz w:val="22"/>
          <w:szCs w:val="22"/>
        </w:rPr>
      </w:pPr>
      <w:r w:rsidRPr="008058E5">
        <w:rPr>
          <w:rFonts w:ascii="Arial" w:hAnsi="Arial" w:cs="Arial"/>
          <w:sz w:val="22"/>
          <w:szCs w:val="22"/>
        </w:rPr>
        <w:t>Amorti</w:t>
      </w:r>
      <w:r w:rsidR="004C428D">
        <w:rPr>
          <w:rFonts w:ascii="Arial" w:hAnsi="Arial" w:cs="Arial"/>
          <w:sz w:val="22"/>
          <w:szCs w:val="22"/>
        </w:rPr>
        <w:t>s</w:t>
      </w:r>
      <w:r w:rsidRPr="008058E5">
        <w:rPr>
          <w:rFonts w:ascii="Arial" w:hAnsi="Arial" w:cs="Arial"/>
          <w:sz w:val="22"/>
          <w:szCs w:val="22"/>
        </w:rPr>
        <w:t>ation of insurance acquisition cash flows.</w:t>
      </w:r>
    </w:p>
    <w:p w14:paraId="35E3C22C" w14:textId="77777777" w:rsidR="001125D7" w:rsidRPr="008058E5" w:rsidRDefault="001125D7" w:rsidP="00883204">
      <w:pPr>
        <w:tabs>
          <w:tab w:val="left" w:pos="1170"/>
          <w:tab w:val="right" w:pos="7280"/>
          <w:tab w:val="right" w:pos="8540"/>
        </w:tabs>
        <w:spacing w:before="120" w:after="120" w:line="380" w:lineRule="exact"/>
        <w:ind w:left="540" w:right="-43"/>
        <w:jc w:val="thaiDistribute"/>
        <w:rPr>
          <w:rFonts w:ascii="Arial" w:hAnsi="Arial" w:cs="Arial"/>
          <w:sz w:val="22"/>
          <w:szCs w:val="22"/>
          <w:u w:val="single"/>
        </w:rPr>
      </w:pPr>
      <w:r w:rsidRPr="008058E5">
        <w:rPr>
          <w:rFonts w:ascii="Arial" w:hAnsi="Arial" w:cs="Arial"/>
          <w:sz w:val="22"/>
          <w:szCs w:val="22"/>
          <w:u w:val="single"/>
        </w:rPr>
        <w:t>Net income (expenses) from reinsurance contracts held</w:t>
      </w:r>
    </w:p>
    <w:p w14:paraId="7D9CF257" w14:textId="77777777" w:rsidR="001125D7" w:rsidRPr="008058E5" w:rsidRDefault="001125D7" w:rsidP="00883204">
      <w:pPr>
        <w:tabs>
          <w:tab w:val="left" w:pos="1170"/>
          <w:tab w:val="right" w:pos="7280"/>
          <w:tab w:val="right" w:pos="8540"/>
        </w:tabs>
        <w:spacing w:before="120" w:after="120" w:line="380" w:lineRule="exact"/>
        <w:ind w:left="540" w:right="-43"/>
        <w:jc w:val="thaiDistribute"/>
        <w:rPr>
          <w:rFonts w:ascii="Arial" w:hAnsi="Arial" w:cs="Arial"/>
          <w:sz w:val="22"/>
          <w:szCs w:val="22"/>
        </w:rPr>
      </w:pPr>
      <w:r w:rsidRPr="008058E5">
        <w:rPr>
          <w:rFonts w:ascii="Arial" w:hAnsi="Arial" w:cs="Arial"/>
          <w:sz w:val="22"/>
          <w:szCs w:val="22"/>
        </w:rPr>
        <w:t>Net income (expenses) from reinsurance contracts held includes the allocation of reinsurance premiums paid, less amounts recovered from reinsurers.</w:t>
      </w:r>
    </w:p>
    <w:p w14:paraId="0909E414" w14:textId="263B58EE" w:rsidR="001125D7" w:rsidRPr="008058E5" w:rsidRDefault="001125D7" w:rsidP="00883204">
      <w:pPr>
        <w:tabs>
          <w:tab w:val="left" w:pos="1170"/>
          <w:tab w:val="right" w:pos="7280"/>
          <w:tab w:val="right" w:pos="8540"/>
        </w:tabs>
        <w:spacing w:before="120" w:after="120" w:line="380" w:lineRule="exact"/>
        <w:ind w:left="540" w:right="-43"/>
        <w:jc w:val="thaiDistribute"/>
        <w:rPr>
          <w:rFonts w:ascii="Arial" w:hAnsi="Arial" w:cstheme="minorBidi"/>
          <w:sz w:val="22"/>
          <w:szCs w:val="22"/>
        </w:rPr>
      </w:pPr>
      <w:r w:rsidRPr="008058E5">
        <w:rPr>
          <w:rFonts w:ascii="Arial" w:hAnsi="Arial" w:cs="Arial"/>
          <w:sz w:val="22"/>
          <w:szCs w:val="22"/>
        </w:rPr>
        <w:t xml:space="preserve">The </w:t>
      </w:r>
      <w:r w:rsidR="008058E5" w:rsidRPr="008058E5">
        <w:rPr>
          <w:rFonts w:ascii="Arial" w:hAnsi="Arial" w:cs="Arial"/>
          <w:sz w:val="22"/>
          <w:szCs w:val="22"/>
        </w:rPr>
        <w:t>Group</w:t>
      </w:r>
      <w:r w:rsidRPr="008058E5">
        <w:rPr>
          <w:rFonts w:ascii="Arial" w:hAnsi="Arial" w:cs="Arial"/>
          <w:sz w:val="22"/>
          <w:szCs w:val="22"/>
        </w:rPr>
        <w:t xml:space="preserve"> recogni</w:t>
      </w:r>
      <w:r w:rsidR="009F682C">
        <w:rPr>
          <w:rFonts w:ascii="Arial" w:hAnsi="Arial" w:cs="Arial"/>
          <w:sz w:val="22"/>
          <w:szCs w:val="22"/>
        </w:rPr>
        <w:t>s</w:t>
      </w:r>
      <w:r w:rsidRPr="008058E5">
        <w:rPr>
          <w:rFonts w:ascii="Arial" w:hAnsi="Arial" w:cs="Arial"/>
          <w:sz w:val="22"/>
          <w:szCs w:val="22"/>
        </w:rPr>
        <w:t>es the allocation of ceded premiums in profit or loss as services are provided under the group of reinsurance contracts held. The allocation of ceded premiums for each reporting period represents the amount of premiums expected to be paid for the services provided during that period.</w:t>
      </w:r>
    </w:p>
    <w:p w14:paraId="5B7F791A" w14:textId="77777777" w:rsidR="001125D7" w:rsidRPr="003262FA" w:rsidRDefault="001125D7" w:rsidP="00883204">
      <w:pPr>
        <w:spacing w:before="120" w:after="120" w:line="380" w:lineRule="exact"/>
        <w:ind w:left="540" w:right="-43"/>
        <w:jc w:val="thaiDistribute"/>
        <w:rPr>
          <w:rFonts w:ascii="Arial" w:hAnsi="Arial" w:cs="Arial"/>
          <w:sz w:val="22"/>
          <w:szCs w:val="22"/>
          <w:u w:val="single"/>
        </w:rPr>
      </w:pPr>
      <w:r w:rsidRPr="003262FA">
        <w:rPr>
          <w:rFonts w:ascii="Arial" w:hAnsi="Arial" w:cs="Arial"/>
          <w:sz w:val="22"/>
          <w:szCs w:val="22"/>
          <w:u w:val="single"/>
        </w:rPr>
        <w:t>Net income (expenses) from reinsurance contracts held comprises the following items:</w:t>
      </w:r>
    </w:p>
    <w:p w14:paraId="4455D03C" w14:textId="77777777" w:rsidR="001125D7" w:rsidRPr="008058E5" w:rsidRDefault="001125D7" w:rsidP="00883204">
      <w:pPr>
        <w:pStyle w:val="ListParagraph"/>
        <w:numPr>
          <w:ilvl w:val="0"/>
          <w:numId w:val="20"/>
        </w:numPr>
        <w:spacing w:before="120" w:after="120" w:line="380" w:lineRule="exact"/>
        <w:ind w:left="990" w:right="-43"/>
        <w:contextualSpacing w:val="0"/>
        <w:jc w:val="thaiDistribute"/>
        <w:rPr>
          <w:rFonts w:ascii="Arial" w:hAnsi="Arial" w:cs="Arial"/>
          <w:sz w:val="22"/>
          <w:szCs w:val="22"/>
          <w:u w:val="single"/>
        </w:rPr>
      </w:pPr>
      <w:r w:rsidRPr="008058E5">
        <w:rPr>
          <w:rFonts w:ascii="Arial" w:hAnsi="Arial" w:cs="Arial"/>
          <w:sz w:val="22"/>
          <w:szCs w:val="22"/>
        </w:rPr>
        <w:t>Reinsurance expenses</w:t>
      </w:r>
    </w:p>
    <w:p w14:paraId="2B2255F4" w14:textId="77777777" w:rsidR="001125D7" w:rsidRPr="008058E5" w:rsidRDefault="001125D7" w:rsidP="00883204">
      <w:pPr>
        <w:pStyle w:val="ListParagraph"/>
        <w:numPr>
          <w:ilvl w:val="0"/>
          <w:numId w:val="20"/>
        </w:numPr>
        <w:spacing w:before="120" w:after="120" w:line="380" w:lineRule="exact"/>
        <w:ind w:left="990" w:right="-43"/>
        <w:contextualSpacing w:val="0"/>
        <w:jc w:val="thaiDistribute"/>
        <w:rPr>
          <w:rFonts w:ascii="Arial" w:hAnsi="Arial" w:cs="Arial"/>
          <w:sz w:val="22"/>
          <w:szCs w:val="22"/>
          <w:u w:val="single"/>
        </w:rPr>
      </w:pPr>
      <w:r w:rsidRPr="008058E5">
        <w:rPr>
          <w:rFonts w:ascii="Arial" w:hAnsi="Arial" w:cs="Arial"/>
          <w:sz w:val="22"/>
          <w:szCs w:val="22"/>
        </w:rPr>
        <w:t>The impact of changes in the risk of default by reinsurers on fulfilling their contractual obligations</w:t>
      </w:r>
    </w:p>
    <w:p w14:paraId="5F484868" w14:textId="77777777" w:rsidR="001125D7" w:rsidRPr="008058E5" w:rsidRDefault="001125D7" w:rsidP="00883204">
      <w:pPr>
        <w:pStyle w:val="ListParagraph"/>
        <w:numPr>
          <w:ilvl w:val="0"/>
          <w:numId w:val="20"/>
        </w:numPr>
        <w:spacing w:before="120" w:after="120" w:line="380" w:lineRule="exact"/>
        <w:ind w:left="990" w:right="-43"/>
        <w:contextualSpacing w:val="0"/>
        <w:jc w:val="thaiDistribute"/>
        <w:rPr>
          <w:rFonts w:ascii="Arial" w:hAnsi="Arial" w:cs="Arial"/>
          <w:sz w:val="22"/>
          <w:szCs w:val="22"/>
          <w:u w:val="single"/>
        </w:rPr>
      </w:pPr>
      <w:r w:rsidRPr="008058E5">
        <w:rPr>
          <w:rFonts w:ascii="Arial" w:hAnsi="Arial" w:cs="Arial"/>
          <w:sz w:val="22"/>
          <w:szCs w:val="22"/>
        </w:rPr>
        <w:lastRenderedPageBreak/>
        <w:t xml:space="preserve">Reinsurance recoveries of incurred claims </w:t>
      </w:r>
    </w:p>
    <w:p w14:paraId="730EA4A8" w14:textId="77777777" w:rsidR="001125D7" w:rsidRPr="008058E5" w:rsidRDefault="001125D7" w:rsidP="00883204">
      <w:pPr>
        <w:pStyle w:val="ListParagraph"/>
        <w:numPr>
          <w:ilvl w:val="0"/>
          <w:numId w:val="20"/>
        </w:numPr>
        <w:spacing w:before="120" w:after="120" w:line="380" w:lineRule="exact"/>
        <w:ind w:left="990" w:right="-43"/>
        <w:contextualSpacing w:val="0"/>
        <w:jc w:val="thaiDistribute"/>
        <w:rPr>
          <w:rFonts w:ascii="Arial" w:hAnsi="Arial" w:cs="Arial"/>
          <w:sz w:val="22"/>
          <w:szCs w:val="22"/>
          <w:u w:val="single"/>
        </w:rPr>
      </w:pPr>
      <w:r w:rsidRPr="008058E5">
        <w:rPr>
          <w:rFonts w:ascii="Arial" w:hAnsi="Arial" w:cs="Arial"/>
          <w:sz w:val="22"/>
          <w:szCs w:val="22"/>
        </w:rPr>
        <w:t>Changes related to past service arising from changes in fulfilment cash flows associated with reinsurance recoveries of incurred claims</w:t>
      </w:r>
    </w:p>
    <w:p w14:paraId="13CFA9EF" w14:textId="77777777" w:rsidR="001125D7" w:rsidRPr="008058E5" w:rsidRDefault="001125D7" w:rsidP="00883204">
      <w:pPr>
        <w:pStyle w:val="ListParagraph"/>
        <w:numPr>
          <w:ilvl w:val="0"/>
          <w:numId w:val="20"/>
        </w:numPr>
        <w:spacing w:before="120" w:after="120" w:line="380" w:lineRule="exact"/>
        <w:ind w:left="990" w:right="-43"/>
        <w:contextualSpacing w:val="0"/>
        <w:jc w:val="thaiDistribute"/>
        <w:rPr>
          <w:rFonts w:ascii="Arial" w:hAnsi="Arial" w:cs="Arial"/>
          <w:sz w:val="22"/>
          <w:szCs w:val="22"/>
          <w:u w:val="single"/>
        </w:rPr>
      </w:pPr>
      <w:r w:rsidRPr="008058E5">
        <w:rPr>
          <w:rFonts w:ascii="Arial" w:hAnsi="Arial" w:cs="Arial"/>
          <w:sz w:val="22"/>
          <w:szCs w:val="22"/>
        </w:rPr>
        <w:t>Losses recoverable from reinsurance contracts held and their subsequent reversals.</w:t>
      </w:r>
    </w:p>
    <w:p w14:paraId="20B6F4B1" w14:textId="058DFBFB" w:rsidR="001125D7" w:rsidRPr="008058E5" w:rsidRDefault="001125D7" w:rsidP="00883204">
      <w:pPr>
        <w:spacing w:before="120" w:after="120" w:line="380" w:lineRule="exact"/>
        <w:ind w:left="540" w:right="-43"/>
        <w:jc w:val="thaiDistribute"/>
        <w:rPr>
          <w:rFonts w:ascii="Arial" w:hAnsi="Arial" w:cs="Arial"/>
          <w:sz w:val="22"/>
          <w:szCs w:val="22"/>
          <w:u w:val="single"/>
        </w:rPr>
      </w:pPr>
      <w:r w:rsidRPr="008058E5">
        <w:rPr>
          <w:rFonts w:ascii="Arial" w:hAnsi="Arial" w:cs="Arial"/>
          <w:sz w:val="22"/>
          <w:szCs w:val="22"/>
        </w:rPr>
        <w:t xml:space="preserve">The </w:t>
      </w:r>
      <w:r w:rsidR="008058E5" w:rsidRPr="008058E5">
        <w:rPr>
          <w:rFonts w:ascii="Arial" w:hAnsi="Arial" w:cs="Arial"/>
          <w:sz w:val="22"/>
          <w:szCs w:val="22"/>
        </w:rPr>
        <w:t>Group</w:t>
      </w:r>
      <w:r w:rsidRPr="008058E5">
        <w:rPr>
          <w:rFonts w:ascii="Arial" w:hAnsi="Arial" w:cs="Arial"/>
          <w:sz w:val="22"/>
          <w:szCs w:val="22"/>
        </w:rPr>
        <w:t xml:space="preserve"> recogni</w:t>
      </w:r>
      <w:r w:rsidR="008058E5" w:rsidRPr="008058E5">
        <w:rPr>
          <w:rFonts w:ascii="Arial" w:hAnsi="Arial" w:cs="Browallia New"/>
          <w:sz w:val="22"/>
          <w:szCs w:val="28"/>
        </w:rPr>
        <w:t>s</w:t>
      </w:r>
      <w:r w:rsidRPr="008058E5">
        <w:rPr>
          <w:rFonts w:ascii="Arial" w:hAnsi="Arial" w:cs="Arial"/>
          <w:sz w:val="22"/>
          <w:szCs w:val="22"/>
        </w:rPr>
        <w:t>es the allocation of reinsurance premiums paid in profit or loss when services are received under the group of reinsurance contracts held. The allocation of reinsurance premiums for each reporting period is the expected amount to be paid for services received during that period.</w:t>
      </w:r>
    </w:p>
    <w:p w14:paraId="25D5ECFD" w14:textId="4AA24FB4" w:rsidR="001125D7" w:rsidRPr="008058E5" w:rsidRDefault="001125D7" w:rsidP="00883204">
      <w:pPr>
        <w:spacing w:before="120" w:after="120" w:line="380" w:lineRule="exact"/>
        <w:ind w:left="540" w:right="-43"/>
        <w:jc w:val="thaiDistribute"/>
        <w:rPr>
          <w:rFonts w:ascii="Arial" w:hAnsi="Arial" w:cs="Arial"/>
          <w:sz w:val="22"/>
          <w:szCs w:val="22"/>
          <w:u w:val="single"/>
        </w:rPr>
      </w:pPr>
      <w:r w:rsidRPr="008058E5">
        <w:rPr>
          <w:rFonts w:ascii="Arial" w:hAnsi="Arial" w:cs="Arial"/>
          <w:sz w:val="22"/>
          <w:szCs w:val="22"/>
          <w:u w:val="single"/>
        </w:rPr>
        <w:t xml:space="preserve">Finance </w:t>
      </w:r>
      <w:r w:rsidR="001F2368">
        <w:rPr>
          <w:rFonts w:ascii="Arial" w:hAnsi="Arial" w:cs="Arial"/>
          <w:sz w:val="22"/>
          <w:szCs w:val="22"/>
          <w:u w:val="single"/>
        </w:rPr>
        <w:t>i</w:t>
      </w:r>
      <w:r w:rsidRPr="008058E5">
        <w:rPr>
          <w:rFonts w:ascii="Arial" w:hAnsi="Arial" w:cs="Arial"/>
          <w:sz w:val="22"/>
          <w:szCs w:val="22"/>
          <w:u w:val="single"/>
        </w:rPr>
        <w:t xml:space="preserve">ncome or </w:t>
      </w:r>
      <w:r w:rsidR="001F2368">
        <w:rPr>
          <w:rFonts w:ascii="Arial" w:hAnsi="Arial" w:cs="Browallia New"/>
          <w:sz w:val="22"/>
          <w:szCs w:val="28"/>
          <w:u w:val="single"/>
        </w:rPr>
        <w:t>e</w:t>
      </w:r>
      <w:r w:rsidRPr="008058E5">
        <w:rPr>
          <w:rFonts w:ascii="Arial" w:hAnsi="Arial" w:cs="Arial"/>
          <w:sz w:val="22"/>
          <w:szCs w:val="22"/>
          <w:u w:val="single"/>
        </w:rPr>
        <w:t xml:space="preserve">xpenses from </w:t>
      </w:r>
      <w:r w:rsidR="001F2368">
        <w:rPr>
          <w:rFonts w:ascii="Arial" w:hAnsi="Arial" w:cs="Arial"/>
          <w:sz w:val="22"/>
          <w:szCs w:val="22"/>
          <w:u w:val="single"/>
        </w:rPr>
        <w:t>i</w:t>
      </w:r>
      <w:r w:rsidRPr="008058E5">
        <w:rPr>
          <w:rFonts w:ascii="Arial" w:hAnsi="Arial" w:cs="Arial"/>
          <w:sz w:val="22"/>
          <w:szCs w:val="22"/>
          <w:u w:val="single"/>
        </w:rPr>
        <w:t xml:space="preserve">nsurance </w:t>
      </w:r>
      <w:r w:rsidR="001F2368">
        <w:rPr>
          <w:rFonts w:ascii="Arial" w:hAnsi="Arial" w:cs="Arial"/>
          <w:sz w:val="22"/>
          <w:szCs w:val="22"/>
          <w:u w:val="single"/>
        </w:rPr>
        <w:t>c</w:t>
      </w:r>
      <w:r w:rsidRPr="008058E5">
        <w:rPr>
          <w:rFonts w:ascii="Arial" w:hAnsi="Arial" w:cs="Arial"/>
          <w:sz w:val="22"/>
          <w:szCs w:val="22"/>
          <w:u w:val="single"/>
        </w:rPr>
        <w:t>ontracts</w:t>
      </w:r>
    </w:p>
    <w:p w14:paraId="1AF172B7" w14:textId="77777777" w:rsidR="001125D7" w:rsidRPr="008058E5" w:rsidRDefault="001125D7" w:rsidP="00883204">
      <w:pPr>
        <w:spacing w:before="120" w:after="120" w:line="380" w:lineRule="exact"/>
        <w:ind w:left="540" w:right="-43"/>
        <w:jc w:val="thaiDistribute"/>
        <w:rPr>
          <w:rFonts w:ascii="Arial" w:hAnsi="Arial" w:cs="Arial"/>
          <w:sz w:val="22"/>
          <w:szCs w:val="22"/>
          <w:u w:val="single"/>
        </w:rPr>
      </w:pPr>
      <w:r w:rsidRPr="008058E5">
        <w:rPr>
          <w:rFonts w:ascii="Arial" w:hAnsi="Arial" w:cs="Arial"/>
          <w:sz w:val="22"/>
          <w:szCs w:val="22"/>
        </w:rPr>
        <w:t>Finance income or expenses from insurance contracts include changes in the carrying amount of a group of insurance contracts resulting from:</w:t>
      </w:r>
    </w:p>
    <w:p w14:paraId="3BCA90ED" w14:textId="77777777" w:rsidR="001125D7" w:rsidRPr="008058E5" w:rsidRDefault="001125D7" w:rsidP="00883204">
      <w:pPr>
        <w:pStyle w:val="ListParagraph"/>
        <w:numPr>
          <w:ilvl w:val="0"/>
          <w:numId w:val="21"/>
        </w:numPr>
        <w:spacing w:before="120" w:after="120" w:line="380" w:lineRule="exact"/>
        <w:ind w:left="990" w:right="-43"/>
        <w:contextualSpacing w:val="0"/>
        <w:jc w:val="thaiDistribute"/>
        <w:rPr>
          <w:rFonts w:ascii="Arial" w:hAnsi="Arial" w:cs="Arial"/>
          <w:sz w:val="22"/>
          <w:szCs w:val="22"/>
          <w:u w:val="single"/>
        </w:rPr>
      </w:pPr>
      <w:r w:rsidRPr="008058E5">
        <w:rPr>
          <w:rFonts w:ascii="Arial" w:hAnsi="Arial" w:cs="Arial"/>
          <w:sz w:val="22"/>
          <w:szCs w:val="22"/>
        </w:rPr>
        <w:t>The effect of the time value of money and changes therein; and</w:t>
      </w:r>
    </w:p>
    <w:p w14:paraId="6526A1A6" w14:textId="77777777" w:rsidR="001125D7" w:rsidRPr="008058E5" w:rsidRDefault="001125D7" w:rsidP="00883204">
      <w:pPr>
        <w:pStyle w:val="ListParagraph"/>
        <w:numPr>
          <w:ilvl w:val="0"/>
          <w:numId w:val="21"/>
        </w:numPr>
        <w:spacing w:before="120" w:after="120" w:line="380" w:lineRule="exact"/>
        <w:ind w:left="990" w:right="-43"/>
        <w:contextualSpacing w:val="0"/>
        <w:jc w:val="thaiDistribute"/>
        <w:rPr>
          <w:rFonts w:ascii="Arial" w:hAnsi="Arial" w:cs="Arial"/>
          <w:sz w:val="22"/>
          <w:szCs w:val="22"/>
          <w:u w:val="single"/>
        </w:rPr>
      </w:pPr>
      <w:r w:rsidRPr="008058E5">
        <w:rPr>
          <w:rFonts w:ascii="Arial" w:hAnsi="Arial" w:cs="Arial"/>
          <w:sz w:val="22"/>
          <w:szCs w:val="22"/>
        </w:rPr>
        <w:t>The effect of financial risk and changes in financial risk.</w:t>
      </w:r>
    </w:p>
    <w:p w14:paraId="16143712" w14:textId="2ADDB349" w:rsidR="001125D7" w:rsidRPr="008058E5" w:rsidRDefault="001125D7" w:rsidP="00883204">
      <w:pPr>
        <w:spacing w:before="120" w:after="120" w:line="380" w:lineRule="exact"/>
        <w:ind w:left="540" w:right="-43"/>
        <w:jc w:val="thaiDistribute"/>
        <w:rPr>
          <w:rFonts w:ascii="Arial" w:hAnsi="Arial" w:cs="Arial"/>
          <w:sz w:val="22"/>
          <w:szCs w:val="22"/>
        </w:rPr>
      </w:pPr>
      <w:r w:rsidRPr="008058E5">
        <w:rPr>
          <w:rFonts w:ascii="Arial" w:hAnsi="Arial" w:cs="Arial"/>
          <w:sz w:val="22"/>
          <w:szCs w:val="22"/>
        </w:rPr>
        <w:t xml:space="preserve">The </w:t>
      </w:r>
      <w:r w:rsidR="008058E5" w:rsidRPr="008058E5">
        <w:rPr>
          <w:rFonts w:ascii="Arial" w:hAnsi="Arial" w:cs="Arial"/>
          <w:sz w:val="22"/>
          <w:szCs w:val="22"/>
        </w:rPr>
        <w:t>Group</w:t>
      </w:r>
      <w:r w:rsidRPr="008058E5">
        <w:rPr>
          <w:rFonts w:ascii="Arial" w:hAnsi="Arial" w:cs="Arial"/>
          <w:sz w:val="22"/>
          <w:szCs w:val="22"/>
        </w:rPr>
        <w:t xml:space="preserve"> presents finance income or expenses from issued insurance contracts separately in profit or loss and other comprehensive income. The impact of changes in market interest rates on the measurement of insurance contracts issued and reinsurance contracts held is recogni</w:t>
      </w:r>
      <w:r w:rsidR="009F682C">
        <w:rPr>
          <w:rFonts w:ascii="Arial" w:hAnsi="Arial" w:cs="Arial"/>
          <w:sz w:val="22"/>
          <w:szCs w:val="22"/>
        </w:rPr>
        <w:t>s</w:t>
      </w:r>
      <w:r w:rsidRPr="008058E5">
        <w:rPr>
          <w:rFonts w:ascii="Arial" w:hAnsi="Arial" w:cs="Arial"/>
          <w:sz w:val="22"/>
          <w:szCs w:val="22"/>
        </w:rPr>
        <w:t>ed in other comprehensive income.</w:t>
      </w:r>
    </w:p>
    <w:p w14:paraId="4AC34450" w14:textId="0B173AC7" w:rsidR="0085095F" w:rsidRPr="008058E5" w:rsidRDefault="0085095F" w:rsidP="00C86FB9">
      <w:pPr>
        <w:tabs>
          <w:tab w:val="left" w:pos="360"/>
          <w:tab w:val="left" w:pos="2880"/>
        </w:tabs>
        <w:spacing w:before="120" w:after="120" w:line="380" w:lineRule="exact"/>
        <w:ind w:left="540" w:hanging="540"/>
        <w:jc w:val="both"/>
        <w:rPr>
          <w:rFonts w:ascii="Arial" w:hAnsi="Arial" w:cs="Arial"/>
          <w:b/>
          <w:bCs/>
          <w:sz w:val="22"/>
          <w:szCs w:val="22"/>
        </w:rPr>
      </w:pPr>
      <w:r w:rsidRPr="008058E5">
        <w:rPr>
          <w:rFonts w:ascii="Arial" w:hAnsi="Arial" w:cs="Arial"/>
          <w:b/>
          <w:bCs/>
          <w:sz w:val="22"/>
          <w:szCs w:val="22"/>
        </w:rPr>
        <w:t>2</w:t>
      </w:r>
      <w:r w:rsidRPr="008058E5">
        <w:rPr>
          <w:rFonts w:ascii="Arial" w:hAnsi="Arial" w:cs="Arial"/>
          <w:b/>
          <w:bCs/>
          <w:sz w:val="22"/>
          <w:szCs w:val="22"/>
          <w:cs/>
        </w:rPr>
        <w:t>.</w:t>
      </w:r>
      <w:r w:rsidRPr="008058E5">
        <w:rPr>
          <w:rFonts w:ascii="Arial" w:hAnsi="Arial" w:cs="Arial"/>
          <w:b/>
          <w:bCs/>
          <w:sz w:val="22"/>
          <w:szCs w:val="22"/>
        </w:rPr>
        <w:t>11</w:t>
      </w:r>
      <w:r w:rsidRPr="008058E5">
        <w:rPr>
          <w:rFonts w:ascii="Arial" w:hAnsi="Arial" w:cs="Arial"/>
          <w:b/>
          <w:bCs/>
          <w:sz w:val="22"/>
          <w:szCs w:val="22"/>
          <w:cs/>
        </w:rPr>
        <w:tab/>
      </w:r>
      <w:r w:rsidR="001125D7" w:rsidRPr="008058E5">
        <w:rPr>
          <w:rFonts w:ascii="Arial" w:hAnsi="Arial" w:cs="Arial"/>
          <w:b/>
          <w:bCs/>
          <w:sz w:val="22"/>
          <w:szCs w:val="22"/>
        </w:rPr>
        <w:t>Significant accounting judgments, estimates, and assumptions</w:t>
      </w:r>
    </w:p>
    <w:p w14:paraId="79330118" w14:textId="77777777" w:rsidR="001125D7" w:rsidRPr="008058E5" w:rsidRDefault="001125D7" w:rsidP="00C86FB9">
      <w:pPr>
        <w:spacing w:before="120" w:after="120" w:line="380" w:lineRule="exact"/>
        <w:ind w:left="540"/>
        <w:jc w:val="thaiDistribute"/>
        <w:rPr>
          <w:rFonts w:ascii="Arial" w:hAnsi="Arial" w:cs="Arial"/>
          <w:sz w:val="22"/>
          <w:szCs w:val="22"/>
        </w:rPr>
      </w:pPr>
      <w:bookmarkStart w:id="4" w:name="_Toc179179941"/>
      <w:bookmarkStart w:id="5" w:name="_Toc192150218"/>
      <w:bookmarkEnd w:id="3"/>
      <w:r w:rsidRPr="008058E5">
        <w:rPr>
          <w:rFonts w:ascii="Arial" w:hAnsi="Arial" w:cs="Arial"/>
          <w:sz w:val="22"/>
          <w:szCs w:val="22"/>
        </w:rPr>
        <w:t>In preparing financial statements in accordance with financial reporting standards, management is required to exercise judgment in making estimates and assumptions. These judgments, estimates, and assumptions affect the recognition of income and expenses, the valuation of assets and liabilities presented in the financial statements, and the information disclosed in the accompanying notes including disclosures of contingent liabilities. These estimates are based on management's knowledge of current facts and circumstances, as well as expectations regarding future events. Actual results may differ from those estimates.</w:t>
      </w:r>
    </w:p>
    <w:p w14:paraId="34BDE6A3" w14:textId="05D3913E" w:rsidR="001125D7" w:rsidRPr="008058E5" w:rsidRDefault="001125D7" w:rsidP="00C86FB9">
      <w:pPr>
        <w:spacing w:before="120" w:after="120" w:line="380" w:lineRule="exact"/>
        <w:ind w:left="540"/>
        <w:jc w:val="thaiDistribute"/>
        <w:rPr>
          <w:rFonts w:ascii="Arial" w:hAnsi="Arial" w:cs="Arial"/>
          <w:sz w:val="22"/>
          <w:szCs w:val="22"/>
        </w:rPr>
      </w:pPr>
      <w:r w:rsidRPr="008058E5">
        <w:rPr>
          <w:rFonts w:ascii="Arial" w:hAnsi="Arial" w:cs="Arial"/>
          <w:sz w:val="22"/>
          <w:szCs w:val="22"/>
        </w:rPr>
        <w:t xml:space="preserve">The </w:t>
      </w:r>
      <w:r w:rsidR="008058E5" w:rsidRPr="008058E5">
        <w:rPr>
          <w:rFonts w:ascii="Arial" w:hAnsi="Arial" w:cs="Arial"/>
          <w:sz w:val="22"/>
          <w:szCs w:val="22"/>
        </w:rPr>
        <w:t>Group</w:t>
      </w:r>
      <w:r w:rsidRPr="008058E5">
        <w:rPr>
          <w:rFonts w:ascii="Arial" w:hAnsi="Arial" w:cs="Arial"/>
          <w:sz w:val="22"/>
          <w:szCs w:val="22"/>
        </w:rPr>
        <w:t xml:space="preserve"> has applied the same critical accounting judgments and estimates as those used in preparing the financial statements for the year ended 31 December 2024, with additional considerations arising from the changes in accounting policies under TFRS 17: Insurance Contracts, as follows:</w:t>
      </w:r>
    </w:p>
    <w:p w14:paraId="7445CADC" w14:textId="77777777" w:rsidR="001125D7" w:rsidRPr="001125D7" w:rsidRDefault="001125D7" w:rsidP="001125D7">
      <w:pPr>
        <w:overflowPunct/>
        <w:autoSpaceDE/>
        <w:autoSpaceDN/>
        <w:adjustRightInd/>
        <w:textAlignment w:val="auto"/>
        <w:rPr>
          <w:rFonts w:ascii="Arial" w:eastAsia="Calibri" w:hAnsi="Arial" w:cs="Arial"/>
          <w:i/>
          <w:iCs/>
          <w:sz w:val="22"/>
          <w:szCs w:val="22"/>
          <w:highlight w:val="cyan"/>
        </w:rPr>
      </w:pPr>
      <w:r w:rsidRPr="001125D7">
        <w:rPr>
          <w:rFonts w:ascii="Arial" w:hAnsi="Arial" w:cs="Arial"/>
          <w:i/>
          <w:iCs/>
          <w:sz w:val="22"/>
          <w:szCs w:val="22"/>
          <w:highlight w:val="cyan"/>
        </w:rPr>
        <w:br w:type="page"/>
      </w:r>
    </w:p>
    <w:p w14:paraId="34845D59" w14:textId="77777777" w:rsidR="001125D7" w:rsidRPr="008058E5" w:rsidRDefault="001125D7" w:rsidP="008439C5">
      <w:pPr>
        <w:pStyle w:val="ListParagraph"/>
        <w:numPr>
          <w:ilvl w:val="0"/>
          <w:numId w:val="22"/>
        </w:numPr>
        <w:spacing w:before="120" w:after="120" w:line="380" w:lineRule="exact"/>
        <w:ind w:hanging="540"/>
        <w:contextualSpacing w:val="0"/>
        <w:jc w:val="thaiDistribute"/>
        <w:rPr>
          <w:rFonts w:ascii="Arial" w:hAnsi="Arial" w:cs="Arial"/>
          <w:sz w:val="22"/>
          <w:szCs w:val="22"/>
        </w:rPr>
      </w:pPr>
      <w:r w:rsidRPr="008058E5">
        <w:rPr>
          <w:rFonts w:ascii="Arial" w:hAnsi="Arial" w:cs="Arial"/>
          <w:sz w:val="22"/>
          <w:szCs w:val="22"/>
        </w:rPr>
        <w:lastRenderedPageBreak/>
        <w:t>Level of aggregation and recognition of groups of insurance contracts</w:t>
      </w:r>
    </w:p>
    <w:p w14:paraId="54FDE9E2" w14:textId="77777777" w:rsidR="001125D7" w:rsidRPr="008058E5" w:rsidRDefault="001125D7" w:rsidP="008439C5">
      <w:pPr>
        <w:spacing w:before="120" w:after="120" w:line="380" w:lineRule="exact"/>
        <w:ind w:left="1080"/>
        <w:jc w:val="thaiDistribute"/>
        <w:rPr>
          <w:rFonts w:ascii="Arial" w:hAnsi="Arial" w:cs="Arial"/>
          <w:sz w:val="22"/>
          <w:szCs w:val="22"/>
        </w:rPr>
      </w:pPr>
      <w:r w:rsidRPr="008058E5">
        <w:rPr>
          <w:rFonts w:ascii="Arial" w:hAnsi="Arial" w:cs="Arial"/>
          <w:sz w:val="22"/>
          <w:szCs w:val="22"/>
        </w:rPr>
        <w:t>Management exercises judgment in determining whether a contract is onerous at the initial recognition date. For contracts deemed not to have a significant possibility of becoming onerous subsequently, management assesses the likelihood of changes in assumptions that would result in such classification, using profitability forecasts at the product group level as a key basis for determination.</w:t>
      </w:r>
    </w:p>
    <w:p w14:paraId="2C02790A" w14:textId="77777777" w:rsidR="001125D7" w:rsidRPr="008058E5" w:rsidRDefault="001125D7" w:rsidP="008439C5">
      <w:pPr>
        <w:pStyle w:val="ListParagraph"/>
        <w:numPr>
          <w:ilvl w:val="0"/>
          <w:numId w:val="22"/>
        </w:numPr>
        <w:spacing w:before="120" w:after="120" w:line="380" w:lineRule="exact"/>
        <w:ind w:hanging="540"/>
        <w:contextualSpacing w:val="0"/>
        <w:jc w:val="thaiDistribute"/>
        <w:rPr>
          <w:rFonts w:ascii="Arial" w:hAnsi="Arial" w:cs="Arial"/>
          <w:sz w:val="22"/>
          <w:szCs w:val="22"/>
        </w:rPr>
      </w:pPr>
      <w:r w:rsidRPr="008058E5">
        <w:rPr>
          <w:rFonts w:ascii="Arial" w:hAnsi="Arial" w:cs="Arial"/>
          <w:sz w:val="22"/>
          <w:szCs w:val="22"/>
        </w:rPr>
        <w:t>Liability for remaining coverage and liability for incurred claims</w:t>
      </w:r>
    </w:p>
    <w:p w14:paraId="75EA4AB9" w14:textId="2FD5AFBA" w:rsidR="001125D7" w:rsidRPr="001125D7" w:rsidRDefault="001125D7" w:rsidP="001125D7">
      <w:pPr>
        <w:spacing w:before="120" w:after="120" w:line="380" w:lineRule="exact"/>
        <w:ind w:left="1080"/>
        <w:jc w:val="thaiDistribute"/>
        <w:rPr>
          <w:rFonts w:ascii="Arial" w:hAnsi="Arial" w:cs="Arial"/>
          <w:sz w:val="22"/>
          <w:szCs w:val="22"/>
          <w:cs/>
        </w:rPr>
      </w:pPr>
      <w:r w:rsidRPr="008058E5">
        <w:rPr>
          <w:rFonts w:ascii="Arial" w:hAnsi="Arial" w:cs="Arial"/>
          <w:sz w:val="22"/>
          <w:szCs w:val="22"/>
        </w:rPr>
        <w:t xml:space="preserve">At each reporting date, the </w:t>
      </w:r>
      <w:r w:rsidR="008058E5" w:rsidRPr="008058E5">
        <w:rPr>
          <w:rFonts w:ascii="Arial" w:hAnsi="Arial" w:cs="Arial"/>
          <w:sz w:val="22"/>
          <w:szCs w:val="22"/>
        </w:rPr>
        <w:t>Group</w:t>
      </w:r>
      <w:r w:rsidRPr="008058E5">
        <w:rPr>
          <w:rFonts w:ascii="Arial" w:hAnsi="Arial" w:cs="Arial"/>
          <w:sz w:val="22"/>
          <w:szCs w:val="22"/>
        </w:rPr>
        <w:t xml:space="preserve"> must estimate the liability for remaining coverage and liability for incurred claims. These estimates are derived using internationally accepted actuarial methodologies. Key factors include the expected claims ratio and the expected pattern of claims reporting, which are based on historical internal and external data, as well as assumptions regarding claim development trends over the </w:t>
      </w:r>
      <w:r w:rsidR="008058E5" w:rsidRPr="008058E5">
        <w:rPr>
          <w:rFonts w:ascii="Arial" w:hAnsi="Arial" w:cs="Arial"/>
          <w:sz w:val="22"/>
          <w:szCs w:val="22"/>
        </w:rPr>
        <w:t>Group</w:t>
      </w:r>
      <w:r w:rsidRPr="008058E5">
        <w:rPr>
          <w:rFonts w:ascii="Arial" w:hAnsi="Arial" w:cs="Arial"/>
          <w:sz w:val="22"/>
          <w:szCs w:val="22"/>
        </w:rPr>
        <w:t>’s operating period. These estimates also incorporate the risk adjustment for non-financial risk. Such estimates require significant management judgment and represent the best estimates available at the reporting date based on expectations about future events. As such, actual outcomes may differ from those estimated.</w:t>
      </w:r>
    </w:p>
    <w:p w14:paraId="44E6BB85" w14:textId="77777777" w:rsidR="0085095F" w:rsidRPr="001125D7" w:rsidRDefault="0085095F" w:rsidP="005E48CF">
      <w:pPr>
        <w:tabs>
          <w:tab w:val="left" w:pos="2880"/>
        </w:tabs>
        <w:spacing w:before="120" w:after="120" w:line="380" w:lineRule="exact"/>
        <w:ind w:left="539" w:hanging="539"/>
        <w:jc w:val="both"/>
        <w:rPr>
          <w:rFonts w:ascii="Arial" w:hAnsi="Arial" w:cs="Arial"/>
          <w:b/>
          <w:bCs/>
          <w:sz w:val="22"/>
          <w:szCs w:val="22"/>
        </w:rPr>
      </w:pPr>
      <w:r w:rsidRPr="001125D7">
        <w:rPr>
          <w:rFonts w:ascii="Arial" w:hAnsi="Arial" w:cs="Arial"/>
          <w:b/>
          <w:bCs/>
          <w:sz w:val="22"/>
          <w:szCs w:val="22"/>
        </w:rPr>
        <w:t>3</w:t>
      </w:r>
      <w:r w:rsidRPr="001125D7">
        <w:rPr>
          <w:rFonts w:ascii="Arial" w:hAnsi="Arial" w:cs="Arial"/>
          <w:b/>
          <w:bCs/>
          <w:sz w:val="22"/>
          <w:szCs w:val="22"/>
          <w:cs/>
        </w:rPr>
        <w:t>.</w:t>
      </w:r>
      <w:r w:rsidRPr="001125D7">
        <w:rPr>
          <w:rFonts w:ascii="Arial" w:hAnsi="Arial" w:cs="Arial"/>
          <w:b/>
          <w:bCs/>
          <w:sz w:val="22"/>
          <w:szCs w:val="22"/>
        </w:rPr>
        <w:tab/>
      </w:r>
      <w:bookmarkEnd w:id="4"/>
      <w:bookmarkEnd w:id="5"/>
      <w:r w:rsidRPr="001125D7">
        <w:rPr>
          <w:rFonts w:ascii="Arial" w:hAnsi="Arial" w:cs="Arial"/>
          <w:b/>
          <w:bCs/>
          <w:sz w:val="22"/>
          <w:szCs w:val="22"/>
        </w:rPr>
        <w:t>Cumulative effect from the change in accounting policy</w:t>
      </w:r>
    </w:p>
    <w:p w14:paraId="62B4C3F7" w14:textId="501CE870" w:rsidR="0085095F" w:rsidRPr="001125D7" w:rsidRDefault="0085095F" w:rsidP="006C6A7F">
      <w:pPr>
        <w:spacing w:before="120" w:after="120" w:line="380" w:lineRule="exact"/>
        <w:ind w:left="547" w:right="-29" w:hanging="540"/>
        <w:jc w:val="thaiDistribute"/>
        <w:rPr>
          <w:rFonts w:ascii="Arial" w:hAnsi="Arial" w:cs="Arial"/>
          <w:b/>
          <w:bCs/>
          <w:sz w:val="22"/>
          <w:szCs w:val="22"/>
        </w:rPr>
      </w:pPr>
      <w:r w:rsidRPr="001125D7">
        <w:rPr>
          <w:rFonts w:ascii="Arial" w:hAnsi="Arial" w:cs="Arial"/>
          <w:b/>
          <w:bCs/>
          <w:sz w:val="22"/>
          <w:szCs w:val="22"/>
        </w:rPr>
        <w:tab/>
      </w:r>
      <w:r w:rsidRPr="001125D7">
        <w:rPr>
          <w:rFonts w:ascii="Arial" w:hAnsi="Arial" w:cs="Arial"/>
          <w:sz w:val="22"/>
          <w:szCs w:val="22"/>
        </w:rPr>
        <w:t>As disclosed in Note 1.</w:t>
      </w:r>
      <w:r w:rsidR="001125D7" w:rsidRPr="001125D7">
        <w:rPr>
          <w:rFonts w:ascii="Arial" w:hAnsi="Arial" w:cs="Browallia New"/>
          <w:sz w:val="22"/>
          <w:szCs w:val="28"/>
        </w:rPr>
        <w:t>4</w:t>
      </w:r>
      <w:r w:rsidRPr="001125D7">
        <w:rPr>
          <w:rFonts w:ascii="Arial" w:hAnsi="Arial" w:cs="Arial"/>
          <w:sz w:val="22"/>
          <w:szCs w:val="22"/>
        </w:rPr>
        <w:t xml:space="preserve"> to the interim financial statements, the </w:t>
      </w:r>
      <w:r w:rsidR="001125D7" w:rsidRPr="001125D7">
        <w:rPr>
          <w:rFonts w:ascii="Arial" w:hAnsi="Arial" w:cs="Arial"/>
          <w:sz w:val="22"/>
          <w:szCs w:val="22"/>
        </w:rPr>
        <w:t>Group</w:t>
      </w:r>
      <w:r w:rsidRPr="001125D7">
        <w:rPr>
          <w:rFonts w:ascii="Arial" w:hAnsi="Arial" w:cs="Arial"/>
          <w:sz w:val="22"/>
          <w:szCs w:val="22"/>
        </w:rPr>
        <w:t xml:space="preserve"> has adopted Thai Financial Reporting Standards: TFRS 17 Insurance Contracts, in replacement of Thai Financial Reporting Standards: TFRS 4 Insurance Contracts. The </w:t>
      </w:r>
      <w:r w:rsidR="001125D7" w:rsidRPr="001125D7">
        <w:rPr>
          <w:rFonts w:ascii="Arial" w:hAnsi="Arial" w:cs="Arial"/>
          <w:sz w:val="22"/>
          <w:szCs w:val="22"/>
        </w:rPr>
        <w:t>Group</w:t>
      </w:r>
      <w:r w:rsidRPr="001125D7">
        <w:rPr>
          <w:rFonts w:ascii="Arial" w:hAnsi="Arial" w:cs="Arial"/>
          <w:sz w:val="22"/>
          <w:szCs w:val="22"/>
        </w:rPr>
        <w:t xml:space="preserve"> has retrospectively adjusted the prior year’s financial statements for comparative purposes.</w:t>
      </w:r>
    </w:p>
    <w:p w14:paraId="2CD923A3" w14:textId="37A55F7B" w:rsidR="001125D7" w:rsidRPr="001125D7" w:rsidRDefault="0085095F" w:rsidP="006C6A7F">
      <w:pPr>
        <w:spacing w:before="120" w:after="120" w:line="380" w:lineRule="exact"/>
        <w:ind w:left="547" w:right="-29" w:hanging="540"/>
        <w:jc w:val="thaiDistribute"/>
        <w:rPr>
          <w:rFonts w:ascii="Arial" w:hAnsi="Arial" w:cstheme="minorBidi"/>
          <w:sz w:val="22"/>
          <w:szCs w:val="22"/>
        </w:rPr>
      </w:pPr>
      <w:r w:rsidRPr="001125D7">
        <w:rPr>
          <w:rFonts w:ascii="Arial" w:hAnsi="Arial" w:cs="Arial"/>
          <w:b/>
          <w:bCs/>
          <w:sz w:val="22"/>
          <w:szCs w:val="22"/>
        </w:rPr>
        <w:tab/>
      </w:r>
      <w:r w:rsidRPr="001125D7">
        <w:rPr>
          <w:rFonts w:ascii="Arial" w:hAnsi="Arial" w:cs="Arial"/>
          <w:sz w:val="22"/>
          <w:szCs w:val="22"/>
        </w:rPr>
        <w:t>The impact of the adoption of this new financial reporting standard can be summari</w:t>
      </w:r>
      <w:r w:rsidR="001125D7" w:rsidRPr="001125D7">
        <w:rPr>
          <w:rFonts w:ascii="Arial" w:hAnsi="Arial" w:cs="Arial"/>
          <w:sz w:val="22"/>
          <w:szCs w:val="22"/>
        </w:rPr>
        <w:t>s</w:t>
      </w:r>
      <w:r w:rsidRPr="001125D7">
        <w:rPr>
          <w:rFonts w:ascii="Arial" w:hAnsi="Arial" w:cs="Arial"/>
          <w:sz w:val="22"/>
          <w:szCs w:val="22"/>
        </w:rPr>
        <w:t>ed as follows:</w:t>
      </w:r>
    </w:p>
    <w:p w14:paraId="561080E8" w14:textId="7102DD59" w:rsidR="00E465A5" w:rsidRPr="00714098" w:rsidRDefault="00E465A5" w:rsidP="006C6A7F">
      <w:pPr>
        <w:widowControl w:val="0"/>
        <w:spacing w:before="120" w:after="120" w:line="380" w:lineRule="exact"/>
        <w:ind w:left="547"/>
        <w:jc w:val="thaiDistribute"/>
        <w:rPr>
          <w:rFonts w:ascii="Arial" w:hAnsi="Arial" w:cs="Arial"/>
          <w:b/>
          <w:bCs/>
          <w:sz w:val="22"/>
          <w:szCs w:val="22"/>
        </w:rPr>
      </w:pPr>
      <w:r w:rsidRPr="00714098">
        <w:rPr>
          <w:rFonts w:ascii="Arial" w:hAnsi="Arial" w:cs="Arial"/>
          <w:b/>
          <w:bCs/>
          <w:sz w:val="22"/>
          <w:szCs w:val="22"/>
        </w:rPr>
        <w:t>Transition Approach</w:t>
      </w:r>
    </w:p>
    <w:p w14:paraId="522E247D" w14:textId="72599724" w:rsidR="00E465A5" w:rsidRPr="00FF5B95" w:rsidRDefault="00E465A5" w:rsidP="006C6A7F">
      <w:pPr>
        <w:widowControl w:val="0"/>
        <w:overflowPunct/>
        <w:autoSpaceDE/>
        <w:autoSpaceDN/>
        <w:adjustRightInd/>
        <w:spacing w:before="120" w:after="120" w:line="380" w:lineRule="exact"/>
        <w:ind w:left="547"/>
        <w:jc w:val="thaiDistribute"/>
        <w:textAlignment w:val="auto"/>
        <w:rPr>
          <w:rFonts w:ascii="Arial" w:hAnsi="Arial" w:cs="Arial"/>
          <w:sz w:val="22"/>
          <w:szCs w:val="22"/>
        </w:rPr>
      </w:pPr>
      <w:r w:rsidRPr="00F37569">
        <w:rPr>
          <w:rFonts w:ascii="Arial" w:eastAsiaTheme="minorHAnsi" w:hAnsi="Arial" w:cs="Arial"/>
          <w:sz w:val="22"/>
          <w:szCs w:val="22"/>
          <w:lang w:val="en-GB"/>
        </w:rPr>
        <w:t>In adopting TFRS 17 Insurance Contracts, the transition date has been determined as                 1 January 2024. The change in accounting polic</w:t>
      </w:r>
      <w:r>
        <w:rPr>
          <w:rFonts w:ascii="Arial" w:eastAsiaTheme="minorHAnsi" w:hAnsi="Arial" w:cs="Arial"/>
          <w:sz w:val="22"/>
          <w:szCs w:val="22"/>
          <w:lang w:val="en-GB"/>
        </w:rPr>
        <w:t>ies</w:t>
      </w:r>
      <w:r w:rsidRPr="00F37569">
        <w:rPr>
          <w:rFonts w:ascii="Arial" w:eastAsiaTheme="minorHAnsi" w:hAnsi="Arial" w:cs="Arial"/>
          <w:sz w:val="22"/>
          <w:szCs w:val="22"/>
          <w:lang w:val="en-GB"/>
        </w:rPr>
        <w:t xml:space="preserve"> resulting from the adoption of this standard is applied using the Full Retrospective Approach (FRA) for insurance contracts issued before the transition date, as if the standard had been applied since the inception of the insurance contracts. However, if this is not practicable, the </w:t>
      </w:r>
      <w:r>
        <w:rPr>
          <w:rFonts w:ascii="Arial" w:eastAsiaTheme="minorHAnsi" w:hAnsi="Arial" w:cs="Arial"/>
          <w:sz w:val="22"/>
          <w:szCs w:val="22"/>
          <w:lang w:val="en-GB"/>
        </w:rPr>
        <w:t>Group</w:t>
      </w:r>
      <w:r w:rsidRPr="00F37569">
        <w:rPr>
          <w:rFonts w:ascii="Arial" w:eastAsiaTheme="minorHAnsi" w:hAnsi="Arial" w:cs="Arial"/>
          <w:sz w:val="22"/>
          <w:szCs w:val="22"/>
          <w:lang w:val="en-GB"/>
        </w:rPr>
        <w:t xml:space="preserve"> can elect to use the Modified Retrospective Approach (MRA) or the Fair Value Approach (FVA) to identify, recognise, and measure the value of each group of insurance contracts</w:t>
      </w:r>
      <w:r w:rsidR="00E574DF">
        <w:rPr>
          <w:rFonts w:ascii="Arial" w:eastAsiaTheme="minorHAnsi" w:hAnsi="Arial" w:cs="Arial"/>
          <w:sz w:val="22"/>
          <w:szCs w:val="22"/>
          <w:lang w:val="en-GB"/>
        </w:rPr>
        <w:t xml:space="preserve">. </w:t>
      </w:r>
      <w:r w:rsidR="00E574DF" w:rsidRPr="00E574DF">
        <w:rPr>
          <w:rFonts w:ascii="Arial" w:eastAsiaTheme="minorHAnsi" w:hAnsi="Arial" w:cs="Arial"/>
          <w:sz w:val="22"/>
          <w:szCs w:val="22"/>
        </w:rPr>
        <w:t xml:space="preserve">The insurance contracts that remain in effect as of the transition date, which is </w:t>
      </w:r>
      <w:r w:rsidR="00E574DF">
        <w:rPr>
          <w:rFonts w:ascii="Arial" w:eastAsiaTheme="minorHAnsi" w:hAnsi="Arial" w:cs="Arial"/>
          <w:sz w:val="22"/>
          <w:szCs w:val="22"/>
        </w:rPr>
        <w:t xml:space="preserve">on 1 </w:t>
      </w:r>
      <w:r w:rsidR="00E574DF" w:rsidRPr="00E574DF">
        <w:rPr>
          <w:rFonts w:ascii="Arial" w:eastAsiaTheme="minorHAnsi" w:hAnsi="Arial" w:cs="Arial"/>
          <w:sz w:val="22"/>
          <w:szCs w:val="22"/>
        </w:rPr>
        <w:t xml:space="preserve">January 2024, will be selected by the </w:t>
      </w:r>
      <w:r w:rsidR="004E5E80">
        <w:rPr>
          <w:rFonts w:ascii="Arial" w:eastAsiaTheme="minorHAnsi" w:hAnsi="Arial" w:cs="Arial"/>
          <w:sz w:val="22"/>
          <w:szCs w:val="22"/>
        </w:rPr>
        <w:t>Group</w:t>
      </w:r>
      <w:r w:rsidR="00E574DF" w:rsidRPr="00E574DF">
        <w:rPr>
          <w:rFonts w:ascii="Arial" w:eastAsiaTheme="minorHAnsi" w:hAnsi="Arial" w:cs="Arial"/>
          <w:sz w:val="22"/>
          <w:szCs w:val="22"/>
        </w:rPr>
        <w:t xml:space="preserve"> using each </w:t>
      </w:r>
      <w:r w:rsidR="004E5E80">
        <w:rPr>
          <w:rFonts w:ascii="Arial" w:eastAsiaTheme="minorHAnsi" w:hAnsi="Arial" w:cs="Arial"/>
          <w:sz w:val="22"/>
          <w:szCs w:val="22"/>
        </w:rPr>
        <w:t>approach</w:t>
      </w:r>
      <w:r w:rsidR="00E574DF" w:rsidRPr="00E574DF">
        <w:rPr>
          <w:rFonts w:ascii="Arial" w:eastAsiaTheme="minorHAnsi" w:hAnsi="Arial" w:cs="Arial"/>
          <w:sz w:val="22"/>
          <w:szCs w:val="22"/>
        </w:rPr>
        <w:t xml:space="preserve"> as follows</w:t>
      </w:r>
      <w:r w:rsidR="004E5E80">
        <w:rPr>
          <w:rFonts w:ascii="Arial" w:eastAsiaTheme="minorHAnsi" w:hAnsi="Arial" w:cs="Arial"/>
          <w:sz w:val="22"/>
          <w:szCs w:val="22"/>
        </w:rPr>
        <w:t>.</w:t>
      </w:r>
    </w:p>
    <w:p w14:paraId="60065368" w14:textId="77777777" w:rsidR="00D10E25" w:rsidRDefault="00D10E25">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4F3AB1F1" w14:textId="49E136F6" w:rsidR="00E465A5" w:rsidRDefault="00E465A5" w:rsidP="00D10E25">
      <w:pPr>
        <w:spacing w:before="120" w:after="120" w:line="380" w:lineRule="exact"/>
        <w:ind w:left="547"/>
        <w:jc w:val="thaiDistribute"/>
        <w:rPr>
          <w:rFonts w:ascii="Arial" w:hAnsi="Arial" w:cs="Arial"/>
          <w:sz w:val="22"/>
          <w:szCs w:val="22"/>
          <w:u w:val="single"/>
        </w:rPr>
      </w:pPr>
      <w:r w:rsidRPr="00C46702">
        <w:rPr>
          <w:rFonts w:ascii="Arial" w:hAnsi="Arial" w:cs="Arial"/>
          <w:sz w:val="22"/>
          <w:szCs w:val="22"/>
          <w:u w:val="single"/>
        </w:rPr>
        <w:lastRenderedPageBreak/>
        <w:t>Full retrospective approach</w:t>
      </w:r>
    </w:p>
    <w:p w14:paraId="19C93EEC" w14:textId="7E0AF16E" w:rsidR="00E465A5" w:rsidRDefault="00E465A5" w:rsidP="00E465A5">
      <w:pPr>
        <w:spacing w:before="120" w:after="120" w:line="380" w:lineRule="exact"/>
        <w:ind w:left="547"/>
        <w:jc w:val="thaiDistribute"/>
        <w:rPr>
          <w:rFonts w:ascii="Arial" w:hAnsi="Arial" w:cstheme="minorBidi"/>
          <w:sz w:val="22"/>
          <w:szCs w:val="22"/>
        </w:rPr>
      </w:pPr>
      <w:r w:rsidRPr="004D6101">
        <w:rPr>
          <w:rFonts w:ascii="Arial" w:hAnsi="Arial" w:cs="Arial"/>
          <w:sz w:val="22"/>
          <w:szCs w:val="22"/>
        </w:rPr>
        <w:t>For insurance contracts issued from</w:t>
      </w:r>
      <w:r>
        <w:rPr>
          <w:rFonts w:ascii="Arial" w:hAnsi="Arial" w:cs="Arial"/>
          <w:sz w:val="22"/>
          <w:szCs w:val="22"/>
        </w:rPr>
        <w:t xml:space="preserve"> 2023 </w:t>
      </w:r>
      <w:r w:rsidRPr="008058E5">
        <w:rPr>
          <w:rFonts w:ascii="Arial" w:hAnsi="Arial" w:cs="Arial"/>
          <w:sz w:val="22"/>
          <w:szCs w:val="22"/>
        </w:rPr>
        <w:t>onward</w:t>
      </w:r>
      <w:r w:rsidR="000B399A">
        <w:rPr>
          <w:rFonts w:ascii="Arial" w:hAnsi="Arial" w:cs="Arial"/>
          <w:sz w:val="22"/>
          <w:szCs w:val="22"/>
        </w:rPr>
        <w:t>s</w:t>
      </w:r>
      <w:r w:rsidRPr="008058E5">
        <w:rPr>
          <w:rFonts w:ascii="Arial" w:hAnsi="Arial" w:cs="Arial"/>
          <w:sz w:val="22"/>
          <w:szCs w:val="22"/>
        </w:rPr>
        <w:t xml:space="preserve">, the </w:t>
      </w:r>
      <w:r w:rsidR="008058E5" w:rsidRPr="008058E5">
        <w:rPr>
          <w:rFonts w:ascii="Arial" w:hAnsi="Arial" w:cs="Arial"/>
          <w:sz w:val="22"/>
          <w:szCs w:val="22"/>
        </w:rPr>
        <w:t>Group</w:t>
      </w:r>
      <w:r w:rsidRPr="008058E5">
        <w:rPr>
          <w:rFonts w:ascii="Arial" w:hAnsi="Arial" w:cs="Arial"/>
          <w:sz w:val="22"/>
          <w:szCs w:val="22"/>
        </w:rPr>
        <w:t xml:space="preserve"> applied</w:t>
      </w:r>
      <w:r w:rsidRPr="004D6101">
        <w:rPr>
          <w:rFonts w:ascii="Arial" w:hAnsi="Arial" w:cs="Arial"/>
          <w:sz w:val="22"/>
          <w:szCs w:val="22"/>
        </w:rPr>
        <w:t xml:space="preserve"> the Full Retrospective Approach to all contracts still in force as of the transition date, as sufficient historical data was available to support this method.</w:t>
      </w:r>
    </w:p>
    <w:p w14:paraId="587FAB71" w14:textId="77777777" w:rsidR="00E465A5" w:rsidRPr="00C46702" w:rsidRDefault="00E465A5" w:rsidP="00E465A5">
      <w:pPr>
        <w:spacing w:before="120" w:after="120" w:line="380" w:lineRule="exact"/>
        <w:ind w:left="547"/>
        <w:jc w:val="thaiDistribute"/>
        <w:rPr>
          <w:rFonts w:ascii="Arial" w:hAnsi="Arial" w:cs="Arial"/>
          <w:sz w:val="22"/>
          <w:szCs w:val="22"/>
          <w:u w:val="single"/>
        </w:rPr>
      </w:pPr>
      <w:r w:rsidRPr="00C46702">
        <w:rPr>
          <w:rFonts w:ascii="Arial" w:hAnsi="Arial" w:cs="Arial"/>
          <w:sz w:val="22"/>
          <w:szCs w:val="22"/>
          <w:u w:val="single"/>
        </w:rPr>
        <w:t>Modified retrospective approach</w:t>
      </w:r>
    </w:p>
    <w:p w14:paraId="34E0E15F" w14:textId="4AAA8A1F" w:rsidR="00E465A5" w:rsidRPr="00F37569" w:rsidRDefault="00E465A5" w:rsidP="00E465A5">
      <w:pPr>
        <w:spacing w:before="120" w:after="120" w:line="380" w:lineRule="exact"/>
        <w:ind w:left="547"/>
        <w:jc w:val="thaiDistribute"/>
        <w:rPr>
          <w:rFonts w:ascii="Arial" w:hAnsi="Arial" w:cs="Arial"/>
          <w:color w:val="000000"/>
          <w:sz w:val="22"/>
          <w:szCs w:val="22"/>
        </w:rPr>
      </w:pPr>
      <w:r w:rsidRPr="00F37569">
        <w:rPr>
          <w:rFonts w:ascii="Arial" w:hAnsi="Arial" w:cs="Arial"/>
          <w:color w:val="000000"/>
          <w:sz w:val="22"/>
          <w:szCs w:val="22"/>
        </w:rPr>
        <w:t xml:space="preserve">For insurance contracts issued before 2023, the </w:t>
      </w:r>
      <w:r>
        <w:rPr>
          <w:rFonts w:ascii="Arial" w:hAnsi="Arial" w:cs="Arial"/>
          <w:color w:val="000000"/>
          <w:sz w:val="22"/>
          <w:szCs w:val="22"/>
        </w:rPr>
        <w:t>Group</w:t>
      </w:r>
      <w:r w:rsidRPr="00F37569">
        <w:rPr>
          <w:rFonts w:ascii="Arial" w:hAnsi="Arial" w:cs="Arial"/>
          <w:color w:val="000000"/>
          <w:sz w:val="22"/>
          <w:szCs w:val="22"/>
        </w:rPr>
        <w:t xml:space="preserve"> assesses that the Full Retrospective Approach is impracticable for some portfolios due to the unavailability of the required historical data. Therefore, the </w:t>
      </w:r>
      <w:r>
        <w:rPr>
          <w:rFonts w:ascii="Arial" w:hAnsi="Arial" w:cs="Arial"/>
          <w:color w:val="000000"/>
          <w:sz w:val="22"/>
          <w:szCs w:val="22"/>
        </w:rPr>
        <w:t>Group</w:t>
      </w:r>
      <w:r w:rsidRPr="00F37569">
        <w:rPr>
          <w:rFonts w:ascii="Arial" w:hAnsi="Arial" w:cs="Arial"/>
          <w:color w:val="000000"/>
          <w:sz w:val="22"/>
          <w:szCs w:val="22"/>
        </w:rPr>
        <w:t xml:space="preserve"> has elected to use the Modified Retrospective Approach for such groups of insurance contracts.</w:t>
      </w:r>
    </w:p>
    <w:p w14:paraId="3232D2C1" w14:textId="35500D5A" w:rsidR="00E465A5" w:rsidRDefault="00E465A5" w:rsidP="00E465A5">
      <w:pPr>
        <w:tabs>
          <w:tab w:val="left" w:pos="540"/>
        </w:tabs>
        <w:spacing w:before="120" w:after="120" w:line="380" w:lineRule="exact"/>
        <w:ind w:left="540"/>
        <w:jc w:val="thaiDistribute"/>
        <w:rPr>
          <w:rFonts w:ascii="Arial" w:hAnsi="Arial" w:cstheme="minorBidi"/>
          <w:sz w:val="22"/>
          <w:szCs w:val="22"/>
        </w:rPr>
      </w:pPr>
      <w:r w:rsidRPr="004D6101">
        <w:rPr>
          <w:rFonts w:ascii="Arial" w:hAnsi="Arial" w:cs="Arial"/>
          <w:sz w:val="22"/>
          <w:szCs w:val="22"/>
        </w:rPr>
        <w:t xml:space="preserve">The </w:t>
      </w:r>
      <w:r>
        <w:rPr>
          <w:rFonts w:ascii="Arial" w:hAnsi="Arial" w:cs="Browallia New"/>
          <w:sz w:val="22"/>
          <w:szCs w:val="28"/>
        </w:rPr>
        <w:t>Group</w:t>
      </w:r>
      <w:r w:rsidRPr="004D6101">
        <w:rPr>
          <w:rFonts w:ascii="Arial" w:hAnsi="Arial" w:cs="Arial"/>
          <w:sz w:val="22"/>
          <w:szCs w:val="22"/>
        </w:rPr>
        <w:t xml:space="preserve"> has restated the statement of financial position as at 31 December 2024 and </w:t>
      </w:r>
      <w:r w:rsidR="0013108B">
        <w:rPr>
          <w:rFonts w:ascii="Arial" w:hAnsi="Arial" w:cs="Arial"/>
          <w:sz w:val="22"/>
          <w:szCs w:val="22"/>
        </w:rPr>
        <w:t xml:space="preserve">                            </w:t>
      </w:r>
      <w:r w:rsidRPr="004D6101">
        <w:rPr>
          <w:rFonts w:ascii="Arial" w:hAnsi="Arial" w:cs="Arial"/>
          <w:sz w:val="22"/>
          <w:szCs w:val="22"/>
        </w:rPr>
        <w:t>1 January 2024, as well as the statement</w:t>
      </w:r>
      <w:r>
        <w:rPr>
          <w:rFonts w:ascii="Arial" w:hAnsi="Arial" w:cs="Arial"/>
          <w:sz w:val="22"/>
          <w:szCs w:val="22"/>
        </w:rPr>
        <w:t>s</w:t>
      </w:r>
      <w:r w:rsidRPr="004D6101">
        <w:rPr>
          <w:rFonts w:ascii="Arial" w:hAnsi="Arial" w:cs="Arial"/>
          <w:sz w:val="22"/>
          <w:szCs w:val="22"/>
        </w:rPr>
        <w:t xml:space="preserve"> of comprehensive income for the</w:t>
      </w:r>
      <w:r w:rsidR="009F682C">
        <w:rPr>
          <w:rFonts w:ascii="Arial" w:hAnsi="Arial" w:cs="Arial"/>
          <w:sz w:val="22"/>
          <w:szCs w:val="22"/>
        </w:rPr>
        <w:t xml:space="preserve"> </w:t>
      </w:r>
      <w:r w:rsidRPr="004D6101">
        <w:rPr>
          <w:rFonts w:ascii="Arial" w:hAnsi="Arial" w:cs="Arial"/>
          <w:sz w:val="22"/>
          <w:szCs w:val="22"/>
        </w:rPr>
        <w:t xml:space="preserve">three-month </w:t>
      </w:r>
      <w:r w:rsidR="0013108B">
        <w:rPr>
          <w:rFonts w:ascii="Arial" w:hAnsi="Arial" w:cs="Arial"/>
          <w:sz w:val="22"/>
          <w:szCs w:val="22"/>
        </w:rPr>
        <w:t xml:space="preserve">and six-month </w:t>
      </w:r>
      <w:r w:rsidRPr="004D6101">
        <w:rPr>
          <w:rFonts w:ascii="Arial" w:hAnsi="Arial" w:cs="Arial"/>
          <w:sz w:val="22"/>
          <w:szCs w:val="22"/>
        </w:rPr>
        <w:t>period</w:t>
      </w:r>
      <w:r w:rsidR="0013108B">
        <w:rPr>
          <w:rFonts w:ascii="Arial" w:hAnsi="Arial" w:cs="Arial"/>
          <w:sz w:val="22"/>
          <w:szCs w:val="22"/>
        </w:rPr>
        <w:t>s</w:t>
      </w:r>
      <w:r w:rsidRPr="004D6101">
        <w:rPr>
          <w:rFonts w:ascii="Arial" w:hAnsi="Arial" w:cs="Arial"/>
          <w:sz w:val="22"/>
          <w:szCs w:val="22"/>
        </w:rPr>
        <w:t xml:space="preserve"> ended </w:t>
      </w:r>
      <w:r w:rsidR="0013108B">
        <w:rPr>
          <w:rFonts w:ascii="Arial" w:hAnsi="Arial" w:cs="Arial"/>
          <w:sz w:val="22"/>
          <w:szCs w:val="22"/>
        </w:rPr>
        <w:t>30 June</w:t>
      </w:r>
      <w:r w:rsidRPr="004D6101">
        <w:rPr>
          <w:rFonts w:ascii="Arial" w:hAnsi="Arial" w:cs="Arial"/>
          <w:sz w:val="22"/>
          <w:szCs w:val="22"/>
        </w:rPr>
        <w:t xml:space="preserve"> 2024, to present comparative information.</w:t>
      </w:r>
    </w:p>
    <w:p w14:paraId="62CBF666" w14:textId="77777777" w:rsidR="00E465A5" w:rsidRPr="003A53C6" w:rsidRDefault="00E465A5" w:rsidP="00E465A5">
      <w:pPr>
        <w:tabs>
          <w:tab w:val="left" w:pos="540"/>
        </w:tabs>
        <w:spacing w:before="120" w:after="120" w:line="380" w:lineRule="exact"/>
        <w:ind w:left="540"/>
        <w:jc w:val="both"/>
        <w:rPr>
          <w:rFonts w:ascii="Arial" w:eastAsia="Arial Unicode MS" w:hAnsi="Arial" w:cs="Arial"/>
          <w:sz w:val="22"/>
          <w:szCs w:val="22"/>
        </w:rPr>
      </w:pPr>
      <w:r w:rsidRPr="003A53C6">
        <w:rPr>
          <w:rFonts w:ascii="Arial" w:eastAsia="Arial Unicode MS" w:hAnsi="Arial" w:cs="Arial"/>
          <w:sz w:val="22"/>
          <w:szCs w:val="22"/>
        </w:rPr>
        <w:t>The adjustments impact on the 202</w:t>
      </w:r>
      <w:r>
        <w:rPr>
          <w:rFonts w:ascii="Arial" w:eastAsia="Arial Unicode MS" w:hAnsi="Arial" w:cstheme="minorBidi"/>
          <w:sz w:val="22"/>
          <w:szCs w:val="22"/>
        </w:rPr>
        <w:t>5</w:t>
      </w:r>
      <w:r w:rsidRPr="003A53C6">
        <w:rPr>
          <w:rFonts w:ascii="Arial" w:eastAsia="Arial Unicode MS" w:hAnsi="Arial" w:cs="Arial"/>
          <w:sz w:val="22"/>
          <w:szCs w:val="22"/>
        </w:rPr>
        <w:t xml:space="preserve"> brought forward balances presented in the comparative financial statements as at 31 December 202</w:t>
      </w:r>
      <w:r>
        <w:rPr>
          <w:rFonts w:ascii="Arial" w:eastAsia="Arial Unicode MS" w:hAnsi="Arial" w:cs="Arial"/>
          <w:sz w:val="22"/>
          <w:szCs w:val="22"/>
        </w:rPr>
        <w:t>4</w:t>
      </w:r>
      <w:r w:rsidRPr="003A53C6">
        <w:rPr>
          <w:rFonts w:ascii="Arial" w:eastAsia="Arial Unicode MS" w:hAnsi="Arial" w:cs="Arial"/>
          <w:sz w:val="22"/>
          <w:szCs w:val="22"/>
        </w:rPr>
        <w:t xml:space="preserve"> are as follows.</w:t>
      </w:r>
    </w:p>
    <w:tbl>
      <w:tblPr>
        <w:tblW w:w="9270" w:type="dxa"/>
        <w:tblInd w:w="450" w:type="dxa"/>
        <w:tblLayout w:type="fixed"/>
        <w:tblLook w:val="04A0" w:firstRow="1" w:lastRow="0" w:firstColumn="1" w:lastColumn="0" w:noHBand="0" w:noVBand="1"/>
      </w:tblPr>
      <w:tblGrid>
        <w:gridCol w:w="3780"/>
        <w:gridCol w:w="1830"/>
        <w:gridCol w:w="1830"/>
        <w:gridCol w:w="1830"/>
      </w:tblGrid>
      <w:tr w:rsidR="00C71250" w:rsidRPr="00C71250" w14:paraId="4F01499B" w14:textId="77777777" w:rsidTr="00665094">
        <w:trPr>
          <w:tblHeader/>
        </w:trPr>
        <w:tc>
          <w:tcPr>
            <w:tcW w:w="3780" w:type="dxa"/>
            <w:vAlign w:val="center"/>
          </w:tcPr>
          <w:p w14:paraId="32C97A51" w14:textId="77777777" w:rsidR="00F9133D" w:rsidRPr="00C71250" w:rsidRDefault="00F9133D" w:rsidP="00CD6A15">
            <w:pPr>
              <w:overflowPunct/>
              <w:autoSpaceDE/>
              <w:adjustRightInd/>
              <w:spacing w:line="320" w:lineRule="exact"/>
              <w:jc w:val="center"/>
              <w:rPr>
                <w:rFonts w:ascii="Arial" w:hAnsi="Arial" w:cs="Arial"/>
                <w:sz w:val="16"/>
                <w:szCs w:val="16"/>
              </w:rPr>
            </w:pPr>
          </w:p>
        </w:tc>
        <w:tc>
          <w:tcPr>
            <w:tcW w:w="5490" w:type="dxa"/>
            <w:gridSpan w:val="3"/>
            <w:vAlign w:val="bottom"/>
          </w:tcPr>
          <w:p w14:paraId="76665615" w14:textId="67CC032D" w:rsidR="00F9133D" w:rsidRPr="00C71250" w:rsidRDefault="00F9133D" w:rsidP="00CD6A15">
            <w:pPr>
              <w:overflowPunct/>
              <w:autoSpaceDE/>
              <w:adjustRightInd/>
              <w:spacing w:line="320" w:lineRule="exact"/>
              <w:jc w:val="right"/>
              <w:rPr>
                <w:rFonts w:ascii="Arial" w:hAnsi="Arial" w:cs="Arial"/>
                <w:sz w:val="16"/>
                <w:szCs w:val="16"/>
              </w:rPr>
            </w:pPr>
            <w:r w:rsidRPr="00C71250">
              <w:rPr>
                <w:rFonts w:ascii="Arial" w:hAnsi="Arial" w:cs="Arial"/>
                <w:sz w:val="16"/>
                <w:szCs w:val="16"/>
              </w:rPr>
              <w:t>(Unit: Thousand Baht)</w:t>
            </w:r>
          </w:p>
        </w:tc>
      </w:tr>
      <w:tr w:rsidR="00EE7EC6" w:rsidRPr="00C71250" w14:paraId="3BC2C88A" w14:textId="77777777" w:rsidTr="00665094">
        <w:trPr>
          <w:tblHeader/>
        </w:trPr>
        <w:tc>
          <w:tcPr>
            <w:tcW w:w="3780" w:type="dxa"/>
            <w:vAlign w:val="center"/>
          </w:tcPr>
          <w:p w14:paraId="1439B780" w14:textId="77777777" w:rsidR="00EE7EC6" w:rsidRPr="00C71250" w:rsidRDefault="00EE7EC6" w:rsidP="00CD6A15">
            <w:pPr>
              <w:overflowPunct/>
              <w:autoSpaceDE/>
              <w:adjustRightInd/>
              <w:spacing w:line="320" w:lineRule="exact"/>
              <w:jc w:val="center"/>
              <w:rPr>
                <w:rFonts w:ascii="Arial" w:hAnsi="Arial" w:cs="Arial"/>
                <w:sz w:val="16"/>
                <w:szCs w:val="16"/>
              </w:rPr>
            </w:pPr>
          </w:p>
        </w:tc>
        <w:tc>
          <w:tcPr>
            <w:tcW w:w="5490" w:type="dxa"/>
            <w:gridSpan w:val="3"/>
            <w:vAlign w:val="bottom"/>
          </w:tcPr>
          <w:p w14:paraId="054178C5" w14:textId="726AF60C" w:rsidR="00EE7EC6" w:rsidRPr="00C71250" w:rsidRDefault="00EE7EC6" w:rsidP="00CD6A15">
            <w:pPr>
              <w:pBdr>
                <w:bottom w:val="single" w:sz="4" w:space="1" w:color="auto"/>
              </w:pBdr>
              <w:overflowPunct/>
              <w:autoSpaceDE/>
              <w:adjustRightInd/>
              <w:spacing w:line="320" w:lineRule="exact"/>
              <w:jc w:val="center"/>
              <w:rPr>
                <w:rFonts w:ascii="Arial" w:hAnsi="Arial" w:cs="Arial"/>
                <w:sz w:val="16"/>
                <w:szCs w:val="16"/>
              </w:rPr>
            </w:pPr>
            <w:r w:rsidRPr="00EE7EC6">
              <w:rPr>
                <w:rFonts w:ascii="Arial" w:hAnsi="Arial" w:cs="Arial"/>
                <w:sz w:val="16"/>
                <w:szCs w:val="16"/>
              </w:rPr>
              <w:t>Consolidated financial statements</w:t>
            </w:r>
          </w:p>
        </w:tc>
      </w:tr>
      <w:tr w:rsidR="00EE7EC6" w:rsidRPr="00C71250" w14:paraId="0860AEF3" w14:textId="77777777" w:rsidTr="00665094">
        <w:trPr>
          <w:tblHeader/>
        </w:trPr>
        <w:tc>
          <w:tcPr>
            <w:tcW w:w="3780" w:type="dxa"/>
            <w:vAlign w:val="center"/>
          </w:tcPr>
          <w:p w14:paraId="2615175C" w14:textId="77777777" w:rsidR="00EE7EC6" w:rsidRPr="00C71250" w:rsidRDefault="00EE7EC6" w:rsidP="00CD6A15">
            <w:pPr>
              <w:overflowPunct/>
              <w:autoSpaceDE/>
              <w:adjustRightInd/>
              <w:spacing w:line="320" w:lineRule="exact"/>
              <w:jc w:val="center"/>
              <w:rPr>
                <w:rFonts w:ascii="Arial" w:hAnsi="Arial" w:cs="Arial"/>
                <w:sz w:val="16"/>
                <w:szCs w:val="16"/>
              </w:rPr>
            </w:pPr>
          </w:p>
        </w:tc>
        <w:tc>
          <w:tcPr>
            <w:tcW w:w="5490" w:type="dxa"/>
            <w:gridSpan w:val="3"/>
            <w:vAlign w:val="bottom"/>
          </w:tcPr>
          <w:p w14:paraId="122DF6C5" w14:textId="5C969143" w:rsidR="00EE7EC6" w:rsidRPr="00C71250" w:rsidRDefault="00EE7EC6" w:rsidP="00CD6A15">
            <w:pPr>
              <w:pBdr>
                <w:bottom w:val="single" w:sz="4" w:space="1" w:color="auto"/>
              </w:pBdr>
              <w:overflowPunct/>
              <w:autoSpaceDE/>
              <w:adjustRightInd/>
              <w:spacing w:line="320" w:lineRule="exact"/>
              <w:jc w:val="center"/>
              <w:rPr>
                <w:rFonts w:ascii="Arial" w:hAnsi="Arial" w:cs="Arial"/>
                <w:sz w:val="16"/>
                <w:szCs w:val="16"/>
              </w:rPr>
            </w:pPr>
            <w:r>
              <w:rPr>
                <w:rFonts w:ascii="Arial" w:hAnsi="Arial" w:cs="Arial"/>
                <w:sz w:val="16"/>
                <w:szCs w:val="16"/>
              </w:rPr>
              <w:t>31 December 2024</w:t>
            </w:r>
          </w:p>
        </w:tc>
      </w:tr>
      <w:tr w:rsidR="00C71250" w:rsidRPr="00C71250" w14:paraId="018D2B51" w14:textId="77777777" w:rsidTr="00665094">
        <w:trPr>
          <w:tblHeader/>
        </w:trPr>
        <w:tc>
          <w:tcPr>
            <w:tcW w:w="3780" w:type="dxa"/>
            <w:vAlign w:val="center"/>
          </w:tcPr>
          <w:p w14:paraId="7F71A163" w14:textId="77777777" w:rsidR="00F9133D" w:rsidRPr="00C71250" w:rsidRDefault="00F9133D" w:rsidP="00CD6A15">
            <w:pPr>
              <w:overflowPunct/>
              <w:autoSpaceDE/>
              <w:adjustRightInd/>
              <w:spacing w:line="320" w:lineRule="exact"/>
              <w:rPr>
                <w:rFonts w:ascii="Arial" w:hAnsi="Arial" w:cs="Arial"/>
                <w:sz w:val="16"/>
                <w:szCs w:val="16"/>
              </w:rPr>
            </w:pPr>
          </w:p>
        </w:tc>
        <w:tc>
          <w:tcPr>
            <w:tcW w:w="1830" w:type="dxa"/>
            <w:vAlign w:val="bottom"/>
          </w:tcPr>
          <w:p w14:paraId="45494A40" w14:textId="0ABB0825" w:rsidR="00F9133D" w:rsidRPr="00C71250" w:rsidRDefault="00EE7EC6" w:rsidP="00CD6A15">
            <w:pPr>
              <w:pBdr>
                <w:bottom w:val="single" w:sz="4" w:space="1" w:color="auto"/>
              </w:pBdr>
              <w:spacing w:line="320" w:lineRule="exact"/>
              <w:jc w:val="center"/>
              <w:rPr>
                <w:rFonts w:ascii="Arial" w:hAnsi="Arial" w:cs="Arial"/>
                <w:sz w:val="16"/>
                <w:szCs w:val="16"/>
              </w:rPr>
            </w:pPr>
            <w:r w:rsidRPr="00EE7EC6">
              <w:rPr>
                <w:rFonts w:ascii="Arial" w:hAnsi="Arial" w:cs="Arial"/>
                <w:sz w:val="16"/>
                <w:szCs w:val="16"/>
              </w:rPr>
              <w:t>As previously</w:t>
            </w:r>
            <w:r>
              <w:rPr>
                <w:rFonts w:ascii="Arial" w:hAnsi="Arial" w:cs="Arial"/>
                <w:sz w:val="16"/>
                <w:szCs w:val="16"/>
              </w:rPr>
              <w:t xml:space="preserve"> </w:t>
            </w:r>
            <w:r w:rsidRPr="00C71250">
              <w:rPr>
                <w:rFonts w:ascii="Arial" w:hAnsi="Arial" w:cs="Arial"/>
                <w:sz w:val="16"/>
                <w:szCs w:val="16"/>
              </w:rPr>
              <w:t>reported</w:t>
            </w:r>
          </w:p>
        </w:tc>
        <w:tc>
          <w:tcPr>
            <w:tcW w:w="1830" w:type="dxa"/>
            <w:vAlign w:val="bottom"/>
          </w:tcPr>
          <w:p w14:paraId="27B259AF" w14:textId="657258A5" w:rsidR="00F9133D" w:rsidRPr="00C71250" w:rsidRDefault="00A1729D" w:rsidP="00CD6A15">
            <w:pPr>
              <w:pBdr>
                <w:bottom w:val="single" w:sz="4" w:space="1" w:color="auto"/>
              </w:pBdr>
              <w:spacing w:line="320" w:lineRule="exact"/>
              <w:jc w:val="center"/>
              <w:rPr>
                <w:rFonts w:ascii="Arial" w:hAnsi="Arial" w:cs="Arial"/>
                <w:sz w:val="16"/>
                <w:szCs w:val="16"/>
              </w:rPr>
            </w:pPr>
            <w:r>
              <w:rPr>
                <w:rFonts w:ascii="Arial" w:hAnsi="Arial" w:cs="Arial"/>
                <w:sz w:val="16"/>
                <w:szCs w:val="16"/>
              </w:rPr>
              <w:t>Impact of the a</w:t>
            </w:r>
            <w:r w:rsidR="00F9133D" w:rsidRPr="00C71250">
              <w:rPr>
                <w:rFonts w:ascii="Arial" w:hAnsi="Arial" w:cs="Arial"/>
                <w:sz w:val="16"/>
                <w:szCs w:val="16"/>
              </w:rPr>
              <w:t xml:space="preserve">djustments </w:t>
            </w:r>
          </w:p>
        </w:tc>
        <w:tc>
          <w:tcPr>
            <w:tcW w:w="1830" w:type="dxa"/>
            <w:vAlign w:val="bottom"/>
          </w:tcPr>
          <w:p w14:paraId="00275FA7" w14:textId="050A0E7F" w:rsidR="00F9133D" w:rsidRPr="00C71250" w:rsidRDefault="00EE7EC6" w:rsidP="00CD6A15">
            <w:pPr>
              <w:pBdr>
                <w:bottom w:val="single" w:sz="4" w:space="1" w:color="auto"/>
              </w:pBdr>
              <w:overflowPunct/>
              <w:autoSpaceDE/>
              <w:adjustRightInd/>
              <w:spacing w:line="320" w:lineRule="exact"/>
              <w:jc w:val="center"/>
              <w:rPr>
                <w:rFonts w:ascii="Arial" w:hAnsi="Arial" w:cs="Arial"/>
                <w:sz w:val="16"/>
                <w:szCs w:val="16"/>
              </w:rPr>
            </w:pPr>
            <w:r w:rsidRPr="00C71250">
              <w:rPr>
                <w:rFonts w:ascii="Arial" w:hAnsi="Arial" w:cs="Arial"/>
                <w:sz w:val="16"/>
                <w:szCs w:val="16"/>
              </w:rPr>
              <w:t>Restated</w:t>
            </w:r>
          </w:p>
        </w:tc>
      </w:tr>
      <w:tr w:rsidR="00C71250" w:rsidRPr="00C71250" w14:paraId="5701C598" w14:textId="77777777" w:rsidTr="00665094">
        <w:tc>
          <w:tcPr>
            <w:tcW w:w="3780" w:type="dxa"/>
            <w:vAlign w:val="center"/>
          </w:tcPr>
          <w:p w14:paraId="0CA71FBC" w14:textId="5D256D33" w:rsidR="00F9133D" w:rsidRPr="00C71250" w:rsidRDefault="00DD44B8" w:rsidP="00CD6A15">
            <w:pPr>
              <w:overflowPunct/>
              <w:autoSpaceDE/>
              <w:adjustRightInd/>
              <w:spacing w:line="320" w:lineRule="exact"/>
              <w:ind w:left="160" w:hanging="160"/>
              <w:rPr>
                <w:rFonts w:ascii="Arial" w:hAnsi="Arial" w:cs="Arial"/>
                <w:b/>
                <w:bCs/>
                <w:sz w:val="16"/>
                <w:szCs w:val="16"/>
              </w:rPr>
            </w:pPr>
            <w:r w:rsidRPr="00C71250">
              <w:rPr>
                <w:rFonts w:ascii="Arial" w:hAnsi="Arial" w:cs="Arial"/>
                <w:b/>
                <w:bCs/>
                <w:sz w:val="16"/>
                <w:szCs w:val="16"/>
                <w:u w:val="single"/>
              </w:rPr>
              <w:t>Statement of financial position</w:t>
            </w:r>
          </w:p>
        </w:tc>
        <w:tc>
          <w:tcPr>
            <w:tcW w:w="1830" w:type="dxa"/>
            <w:vAlign w:val="bottom"/>
          </w:tcPr>
          <w:p w14:paraId="02793668" w14:textId="77777777" w:rsidR="00F9133D" w:rsidRPr="00C71250" w:rsidRDefault="00F9133D" w:rsidP="00CD6A15">
            <w:pPr>
              <w:tabs>
                <w:tab w:val="decimal" w:pos="1515"/>
              </w:tabs>
              <w:overflowPunct/>
              <w:autoSpaceDE/>
              <w:adjustRightInd/>
              <w:spacing w:line="320" w:lineRule="exact"/>
              <w:rPr>
                <w:rFonts w:ascii="Arial" w:hAnsi="Arial" w:cs="Arial"/>
                <w:sz w:val="16"/>
                <w:szCs w:val="16"/>
              </w:rPr>
            </w:pPr>
          </w:p>
        </w:tc>
        <w:tc>
          <w:tcPr>
            <w:tcW w:w="1830" w:type="dxa"/>
            <w:vAlign w:val="bottom"/>
          </w:tcPr>
          <w:p w14:paraId="7F28F5B7" w14:textId="77777777" w:rsidR="00F9133D" w:rsidRPr="00C71250" w:rsidRDefault="00F9133D" w:rsidP="00CD6A15">
            <w:pPr>
              <w:tabs>
                <w:tab w:val="decimal" w:pos="1515"/>
              </w:tabs>
              <w:overflowPunct/>
              <w:autoSpaceDE/>
              <w:adjustRightInd/>
              <w:spacing w:line="320" w:lineRule="exact"/>
              <w:rPr>
                <w:rFonts w:ascii="Arial" w:hAnsi="Arial" w:cs="Arial"/>
                <w:sz w:val="16"/>
                <w:szCs w:val="16"/>
              </w:rPr>
            </w:pPr>
          </w:p>
        </w:tc>
        <w:tc>
          <w:tcPr>
            <w:tcW w:w="1830" w:type="dxa"/>
            <w:vAlign w:val="bottom"/>
          </w:tcPr>
          <w:p w14:paraId="616767B0" w14:textId="77777777" w:rsidR="00F9133D" w:rsidRPr="00C71250" w:rsidRDefault="00F9133D" w:rsidP="00CD6A15">
            <w:pPr>
              <w:tabs>
                <w:tab w:val="decimal" w:pos="1515"/>
              </w:tabs>
              <w:overflowPunct/>
              <w:autoSpaceDE/>
              <w:adjustRightInd/>
              <w:spacing w:line="320" w:lineRule="exact"/>
              <w:rPr>
                <w:rFonts w:ascii="Arial" w:hAnsi="Arial" w:cs="Arial"/>
                <w:sz w:val="16"/>
                <w:szCs w:val="16"/>
              </w:rPr>
            </w:pPr>
          </w:p>
        </w:tc>
      </w:tr>
      <w:tr w:rsidR="00CD6A15" w:rsidRPr="00C71250" w14:paraId="2133790C" w14:textId="77777777" w:rsidTr="00665094">
        <w:tc>
          <w:tcPr>
            <w:tcW w:w="3780" w:type="dxa"/>
            <w:vAlign w:val="center"/>
          </w:tcPr>
          <w:p w14:paraId="7D9D7D95" w14:textId="153E5A9E" w:rsidR="00CD6A15" w:rsidRPr="00C71250" w:rsidRDefault="00CD6A15" w:rsidP="00CD6A15">
            <w:pPr>
              <w:overflowPunct/>
              <w:autoSpaceDE/>
              <w:adjustRightInd/>
              <w:spacing w:line="320" w:lineRule="exact"/>
              <w:ind w:left="160" w:hanging="160"/>
              <w:rPr>
                <w:rFonts w:ascii="Arial" w:hAnsi="Arial" w:cs="Arial"/>
                <w:b/>
                <w:bCs/>
                <w:sz w:val="16"/>
                <w:szCs w:val="16"/>
                <w:u w:val="single"/>
              </w:rPr>
            </w:pPr>
            <w:r w:rsidRPr="00C71250">
              <w:rPr>
                <w:rFonts w:ascii="Arial" w:hAnsi="Arial" w:cs="Arial"/>
                <w:b/>
                <w:bCs/>
                <w:sz w:val="16"/>
                <w:szCs w:val="16"/>
              </w:rPr>
              <w:t>Assets</w:t>
            </w:r>
          </w:p>
        </w:tc>
        <w:tc>
          <w:tcPr>
            <w:tcW w:w="1830" w:type="dxa"/>
            <w:vAlign w:val="bottom"/>
          </w:tcPr>
          <w:p w14:paraId="1DE7ACA0" w14:textId="77777777" w:rsidR="00CD6A15" w:rsidRPr="00C71250" w:rsidRDefault="00CD6A15" w:rsidP="00CD6A15">
            <w:pPr>
              <w:tabs>
                <w:tab w:val="decimal" w:pos="1515"/>
              </w:tabs>
              <w:overflowPunct/>
              <w:autoSpaceDE/>
              <w:adjustRightInd/>
              <w:spacing w:line="320" w:lineRule="exact"/>
              <w:rPr>
                <w:rFonts w:ascii="Arial" w:hAnsi="Arial" w:cs="Arial"/>
                <w:sz w:val="16"/>
                <w:szCs w:val="16"/>
              </w:rPr>
            </w:pPr>
          </w:p>
        </w:tc>
        <w:tc>
          <w:tcPr>
            <w:tcW w:w="1830" w:type="dxa"/>
            <w:vAlign w:val="bottom"/>
          </w:tcPr>
          <w:p w14:paraId="5BD63464" w14:textId="77777777" w:rsidR="00CD6A15" w:rsidRPr="00C71250" w:rsidRDefault="00CD6A15" w:rsidP="00CD6A15">
            <w:pPr>
              <w:tabs>
                <w:tab w:val="decimal" w:pos="1515"/>
              </w:tabs>
              <w:overflowPunct/>
              <w:autoSpaceDE/>
              <w:adjustRightInd/>
              <w:spacing w:line="320" w:lineRule="exact"/>
              <w:rPr>
                <w:rFonts w:ascii="Arial" w:hAnsi="Arial" w:cs="Arial"/>
                <w:sz w:val="16"/>
                <w:szCs w:val="16"/>
              </w:rPr>
            </w:pPr>
          </w:p>
        </w:tc>
        <w:tc>
          <w:tcPr>
            <w:tcW w:w="1830" w:type="dxa"/>
            <w:vAlign w:val="bottom"/>
          </w:tcPr>
          <w:p w14:paraId="43A4B7FF" w14:textId="77777777" w:rsidR="00CD6A15" w:rsidRPr="00C71250" w:rsidRDefault="00CD6A15" w:rsidP="00CD6A15">
            <w:pPr>
              <w:tabs>
                <w:tab w:val="decimal" w:pos="1515"/>
              </w:tabs>
              <w:overflowPunct/>
              <w:autoSpaceDE/>
              <w:adjustRightInd/>
              <w:spacing w:line="320" w:lineRule="exact"/>
              <w:rPr>
                <w:rFonts w:ascii="Arial" w:hAnsi="Arial" w:cs="Arial"/>
                <w:sz w:val="16"/>
                <w:szCs w:val="16"/>
              </w:rPr>
            </w:pPr>
          </w:p>
        </w:tc>
      </w:tr>
      <w:tr w:rsidR="005C0567" w:rsidRPr="00C71250" w14:paraId="72628825" w14:textId="77777777" w:rsidTr="00665094">
        <w:tc>
          <w:tcPr>
            <w:tcW w:w="3780" w:type="dxa"/>
            <w:vAlign w:val="center"/>
          </w:tcPr>
          <w:p w14:paraId="7A063F51" w14:textId="77777777" w:rsidR="005C0567" w:rsidRPr="00C71250" w:rsidRDefault="005C0567" w:rsidP="00CD6A15">
            <w:pPr>
              <w:overflowPunct/>
              <w:autoSpaceDE/>
              <w:adjustRightInd/>
              <w:spacing w:line="320" w:lineRule="exact"/>
              <w:ind w:left="160" w:hanging="160"/>
              <w:rPr>
                <w:rFonts w:ascii="Arial" w:hAnsi="Arial" w:cs="Arial"/>
                <w:sz w:val="16"/>
                <w:szCs w:val="16"/>
              </w:rPr>
            </w:pPr>
            <w:r w:rsidRPr="00C71250">
              <w:rPr>
                <w:rFonts w:ascii="Arial" w:hAnsi="Arial" w:cs="Arial"/>
                <w:sz w:val="16"/>
                <w:szCs w:val="16"/>
              </w:rPr>
              <w:t>Premium receivables</w:t>
            </w:r>
          </w:p>
        </w:tc>
        <w:tc>
          <w:tcPr>
            <w:tcW w:w="1830" w:type="dxa"/>
            <w:vAlign w:val="bottom"/>
          </w:tcPr>
          <w:p w14:paraId="5CB8043B" w14:textId="55278B71"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880,770</w:t>
            </w:r>
          </w:p>
        </w:tc>
        <w:tc>
          <w:tcPr>
            <w:tcW w:w="1830" w:type="dxa"/>
            <w:vAlign w:val="bottom"/>
          </w:tcPr>
          <w:p w14:paraId="1A872460" w14:textId="691D54C6"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(880,770)</w:t>
            </w:r>
          </w:p>
        </w:tc>
        <w:tc>
          <w:tcPr>
            <w:tcW w:w="1830" w:type="dxa"/>
            <w:vAlign w:val="bottom"/>
          </w:tcPr>
          <w:p w14:paraId="4D8B41A7" w14:textId="254A3142"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w:t>
            </w:r>
          </w:p>
        </w:tc>
      </w:tr>
      <w:tr w:rsidR="005C0567" w:rsidRPr="00C71250" w14:paraId="1AE309EB" w14:textId="77777777" w:rsidTr="00665094">
        <w:tc>
          <w:tcPr>
            <w:tcW w:w="3780" w:type="dxa"/>
            <w:vAlign w:val="center"/>
          </w:tcPr>
          <w:p w14:paraId="6EF4B61A" w14:textId="3A6681E9" w:rsidR="005C0567" w:rsidRPr="00C71250" w:rsidRDefault="005C0567" w:rsidP="00CD6A15">
            <w:pPr>
              <w:overflowPunct/>
              <w:autoSpaceDE/>
              <w:adjustRightInd/>
              <w:spacing w:line="320" w:lineRule="exact"/>
              <w:ind w:left="160" w:hanging="160"/>
              <w:rPr>
                <w:rFonts w:ascii="Arial" w:hAnsi="Arial" w:cs="Arial"/>
                <w:sz w:val="16"/>
                <w:szCs w:val="16"/>
              </w:rPr>
            </w:pPr>
            <w:r w:rsidRPr="00C71250">
              <w:rPr>
                <w:rFonts w:ascii="Arial" w:hAnsi="Arial" w:cs="Arial"/>
                <w:sz w:val="16"/>
                <w:szCs w:val="16"/>
              </w:rPr>
              <w:t>Reinsurance contract assets</w:t>
            </w:r>
          </w:p>
        </w:tc>
        <w:tc>
          <w:tcPr>
            <w:tcW w:w="1830" w:type="dxa"/>
            <w:vAlign w:val="bottom"/>
          </w:tcPr>
          <w:p w14:paraId="3CFAEA8C" w14:textId="2A507816"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427,564</w:t>
            </w:r>
          </w:p>
        </w:tc>
        <w:tc>
          <w:tcPr>
            <w:tcW w:w="1830" w:type="dxa"/>
            <w:vAlign w:val="bottom"/>
          </w:tcPr>
          <w:p w14:paraId="0104D44E" w14:textId="6C1BA5ED"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(233,563)</w:t>
            </w:r>
          </w:p>
        </w:tc>
        <w:tc>
          <w:tcPr>
            <w:tcW w:w="1830" w:type="dxa"/>
            <w:vAlign w:val="bottom"/>
          </w:tcPr>
          <w:p w14:paraId="315166D7" w14:textId="7BB96F4D"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194,001</w:t>
            </w:r>
          </w:p>
        </w:tc>
      </w:tr>
      <w:tr w:rsidR="005C0567" w:rsidRPr="00C71250" w14:paraId="52635DCF" w14:textId="77777777" w:rsidTr="00665094">
        <w:tc>
          <w:tcPr>
            <w:tcW w:w="3780" w:type="dxa"/>
            <w:vAlign w:val="center"/>
          </w:tcPr>
          <w:p w14:paraId="6F777FDF" w14:textId="077A7735" w:rsidR="005C0567" w:rsidRPr="00C71250" w:rsidRDefault="005C0567" w:rsidP="00CD6A15">
            <w:pPr>
              <w:overflowPunct/>
              <w:autoSpaceDE/>
              <w:adjustRightInd/>
              <w:spacing w:line="320" w:lineRule="exact"/>
              <w:ind w:left="160" w:hanging="160"/>
              <w:rPr>
                <w:rFonts w:ascii="Arial" w:hAnsi="Arial" w:cs="Arial"/>
                <w:sz w:val="16"/>
                <w:szCs w:val="16"/>
              </w:rPr>
            </w:pPr>
            <w:r>
              <w:rPr>
                <w:rFonts w:ascii="Arial" w:hAnsi="Arial" w:cs="Arial"/>
                <w:sz w:val="16"/>
                <w:szCs w:val="16"/>
              </w:rPr>
              <w:t>Reinsurance receivables</w:t>
            </w:r>
          </w:p>
        </w:tc>
        <w:tc>
          <w:tcPr>
            <w:tcW w:w="1830" w:type="dxa"/>
            <w:vAlign w:val="bottom"/>
          </w:tcPr>
          <w:p w14:paraId="56718226" w14:textId="13EFE712"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56,628</w:t>
            </w:r>
          </w:p>
        </w:tc>
        <w:tc>
          <w:tcPr>
            <w:tcW w:w="1830" w:type="dxa"/>
            <w:vAlign w:val="bottom"/>
          </w:tcPr>
          <w:p w14:paraId="5B9ADA9F" w14:textId="75804805"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(56,628)</w:t>
            </w:r>
          </w:p>
        </w:tc>
        <w:tc>
          <w:tcPr>
            <w:tcW w:w="1830" w:type="dxa"/>
            <w:vAlign w:val="bottom"/>
          </w:tcPr>
          <w:p w14:paraId="5EC1F867" w14:textId="5557E7A5"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w:t>
            </w:r>
          </w:p>
        </w:tc>
      </w:tr>
      <w:tr w:rsidR="005C0567" w:rsidRPr="00C71250" w14:paraId="794B3126" w14:textId="77777777" w:rsidTr="00665094">
        <w:tc>
          <w:tcPr>
            <w:tcW w:w="3780" w:type="dxa"/>
            <w:vAlign w:val="center"/>
          </w:tcPr>
          <w:p w14:paraId="4912B899" w14:textId="77777777" w:rsidR="005C0567" w:rsidRPr="00C71250" w:rsidRDefault="005C0567" w:rsidP="00CD6A15">
            <w:pPr>
              <w:overflowPunct/>
              <w:autoSpaceDE/>
              <w:adjustRightInd/>
              <w:spacing w:line="320" w:lineRule="exact"/>
              <w:ind w:left="160" w:hanging="160"/>
              <w:rPr>
                <w:rFonts w:ascii="Arial" w:hAnsi="Arial" w:cs="Arial"/>
                <w:sz w:val="16"/>
                <w:szCs w:val="16"/>
              </w:rPr>
            </w:pPr>
            <w:r w:rsidRPr="00C71250">
              <w:rPr>
                <w:rFonts w:ascii="Arial" w:hAnsi="Arial" w:cs="Arial"/>
                <w:sz w:val="16"/>
                <w:szCs w:val="16"/>
              </w:rPr>
              <w:t>Deferred tax assets</w:t>
            </w:r>
          </w:p>
        </w:tc>
        <w:tc>
          <w:tcPr>
            <w:tcW w:w="1830" w:type="dxa"/>
            <w:vAlign w:val="bottom"/>
          </w:tcPr>
          <w:p w14:paraId="6E409CB9" w14:textId="285E7A49"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329,300</w:t>
            </w:r>
          </w:p>
        </w:tc>
        <w:tc>
          <w:tcPr>
            <w:tcW w:w="1830" w:type="dxa"/>
            <w:vAlign w:val="bottom"/>
          </w:tcPr>
          <w:p w14:paraId="3FC94890" w14:textId="4CA46C2D"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w:t>
            </w:r>
            <w:r w:rsidR="00CD6A15">
              <w:rPr>
                <w:rFonts w:ascii="Arial" w:hAnsi="Arial" w:cs="Arial"/>
                <w:sz w:val="16"/>
                <w:szCs w:val="16"/>
              </w:rPr>
              <w:t>293,240</w:t>
            </w:r>
            <w:r w:rsidRPr="005C0567">
              <w:rPr>
                <w:rFonts w:ascii="Arial" w:hAnsi="Arial" w:cs="Arial"/>
                <w:sz w:val="16"/>
                <w:szCs w:val="16"/>
              </w:rPr>
              <w:t>)</w:t>
            </w:r>
          </w:p>
        </w:tc>
        <w:tc>
          <w:tcPr>
            <w:tcW w:w="1830" w:type="dxa"/>
            <w:vAlign w:val="bottom"/>
          </w:tcPr>
          <w:p w14:paraId="27F190C2" w14:textId="6C080E74" w:rsidR="005C0567" w:rsidRPr="00C71250" w:rsidRDefault="00CD6A15" w:rsidP="00CD6A15">
            <w:pPr>
              <w:tabs>
                <w:tab w:val="decimal" w:pos="1515"/>
              </w:tabs>
              <w:overflowPunct/>
              <w:autoSpaceDE/>
              <w:adjustRightInd/>
              <w:spacing w:line="320" w:lineRule="exact"/>
              <w:rPr>
                <w:rFonts w:ascii="Arial" w:hAnsi="Arial" w:cs="Arial"/>
                <w:sz w:val="16"/>
                <w:szCs w:val="16"/>
              </w:rPr>
            </w:pPr>
            <w:r>
              <w:rPr>
                <w:rFonts w:ascii="Arial" w:hAnsi="Arial" w:cs="Arial"/>
                <w:sz w:val="16"/>
                <w:szCs w:val="16"/>
              </w:rPr>
              <w:t>36,060</w:t>
            </w:r>
          </w:p>
        </w:tc>
      </w:tr>
      <w:tr w:rsidR="005C0567" w:rsidRPr="00C71250" w14:paraId="5823A723" w14:textId="77777777" w:rsidTr="00665094">
        <w:tc>
          <w:tcPr>
            <w:tcW w:w="3780" w:type="dxa"/>
            <w:vAlign w:val="center"/>
          </w:tcPr>
          <w:p w14:paraId="54A9745E" w14:textId="77777777" w:rsidR="005C0567" w:rsidRPr="00C71250" w:rsidRDefault="005C0567" w:rsidP="00CD6A15">
            <w:pPr>
              <w:overflowPunct/>
              <w:autoSpaceDE/>
              <w:adjustRightInd/>
              <w:spacing w:line="320" w:lineRule="exact"/>
              <w:ind w:left="160" w:hanging="160"/>
              <w:rPr>
                <w:rFonts w:ascii="Arial" w:hAnsi="Arial" w:cs="Arial"/>
                <w:sz w:val="16"/>
                <w:szCs w:val="16"/>
              </w:rPr>
            </w:pPr>
            <w:r w:rsidRPr="00C71250">
              <w:rPr>
                <w:rFonts w:ascii="Arial" w:hAnsi="Arial" w:cs="Arial"/>
                <w:sz w:val="16"/>
                <w:szCs w:val="16"/>
              </w:rPr>
              <w:t>Other assets</w:t>
            </w:r>
          </w:p>
        </w:tc>
        <w:tc>
          <w:tcPr>
            <w:tcW w:w="1830" w:type="dxa"/>
            <w:vAlign w:val="bottom"/>
          </w:tcPr>
          <w:p w14:paraId="03E213D7" w14:textId="0C072958"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1,038,716</w:t>
            </w:r>
          </w:p>
        </w:tc>
        <w:tc>
          <w:tcPr>
            <w:tcW w:w="1830" w:type="dxa"/>
            <w:vAlign w:val="bottom"/>
          </w:tcPr>
          <w:p w14:paraId="131FE2D8" w14:textId="09C9CDD8"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(765,267)</w:t>
            </w:r>
          </w:p>
        </w:tc>
        <w:tc>
          <w:tcPr>
            <w:tcW w:w="1830" w:type="dxa"/>
            <w:vAlign w:val="bottom"/>
          </w:tcPr>
          <w:p w14:paraId="494E33BD" w14:textId="1DEA85C7"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273,449</w:t>
            </w:r>
          </w:p>
        </w:tc>
      </w:tr>
      <w:tr w:rsidR="005C0567" w:rsidRPr="00C71250" w14:paraId="055202F2" w14:textId="77777777" w:rsidTr="00665094">
        <w:tc>
          <w:tcPr>
            <w:tcW w:w="3780" w:type="dxa"/>
            <w:vAlign w:val="center"/>
          </w:tcPr>
          <w:p w14:paraId="6ACFBC82" w14:textId="77777777" w:rsidR="005C0567" w:rsidRPr="00C71250" w:rsidRDefault="005C0567" w:rsidP="00CD6A15">
            <w:pPr>
              <w:overflowPunct/>
              <w:autoSpaceDE/>
              <w:adjustRightInd/>
              <w:spacing w:line="320" w:lineRule="exact"/>
              <w:ind w:left="160" w:hanging="160"/>
              <w:rPr>
                <w:rFonts w:ascii="Arial" w:hAnsi="Arial" w:cs="Arial"/>
                <w:b/>
                <w:bCs/>
                <w:sz w:val="16"/>
                <w:szCs w:val="16"/>
              </w:rPr>
            </w:pPr>
            <w:r w:rsidRPr="00C71250">
              <w:rPr>
                <w:rFonts w:ascii="Arial" w:hAnsi="Arial" w:cs="Arial"/>
                <w:b/>
                <w:bCs/>
                <w:sz w:val="16"/>
                <w:szCs w:val="16"/>
              </w:rPr>
              <w:t>Liabilities and equity</w:t>
            </w:r>
          </w:p>
        </w:tc>
        <w:tc>
          <w:tcPr>
            <w:tcW w:w="1830" w:type="dxa"/>
            <w:vAlign w:val="bottom"/>
          </w:tcPr>
          <w:p w14:paraId="3E7FBC6A" w14:textId="77777777" w:rsidR="005C0567" w:rsidRPr="00C71250" w:rsidRDefault="005C0567" w:rsidP="00CD6A15">
            <w:pPr>
              <w:tabs>
                <w:tab w:val="decimal" w:pos="1515"/>
              </w:tabs>
              <w:overflowPunct/>
              <w:autoSpaceDE/>
              <w:adjustRightInd/>
              <w:spacing w:line="320" w:lineRule="exact"/>
              <w:rPr>
                <w:rFonts w:ascii="Arial" w:hAnsi="Arial" w:cs="Arial"/>
                <w:sz w:val="16"/>
                <w:szCs w:val="16"/>
              </w:rPr>
            </w:pPr>
          </w:p>
        </w:tc>
        <w:tc>
          <w:tcPr>
            <w:tcW w:w="1830" w:type="dxa"/>
            <w:vAlign w:val="bottom"/>
          </w:tcPr>
          <w:p w14:paraId="456C0BA5" w14:textId="77777777" w:rsidR="005C0567" w:rsidRPr="00C71250" w:rsidRDefault="005C0567" w:rsidP="00CD6A15">
            <w:pPr>
              <w:tabs>
                <w:tab w:val="decimal" w:pos="1515"/>
              </w:tabs>
              <w:overflowPunct/>
              <w:autoSpaceDE/>
              <w:adjustRightInd/>
              <w:spacing w:line="320" w:lineRule="exact"/>
              <w:rPr>
                <w:rFonts w:ascii="Arial" w:hAnsi="Arial" w:cs="Arial"/>
                <w:sz w:val="16"/>
                <w:szCs w:val="16"/>
              </w:rPr>
            </w:pPr>
          </w:p>
        </w:tc>
        <w:tc>
          <w:tcPr>
            <w:tcW w:w="1830" w:type="dxa"/>
            <w:vAlign w:val="bottom"/>
          </w:tcPr>
          <w:p w14:paraId="5D078A50" w14:textId="77777777" w:rsidR="005C0567" w:rsidRPr="00C71250" w:rsidRDefault="005C0567" w:rsidP="00CD6A15">
            <w:pPr>
              <w:tabs>
                <w:tab w:val="decimal" w:pos="1515"/>
              </w:tabs>
              <w:overflowPunct/>
              <w:autoSpaceDE/>
              <w:adjustRightInd/>
              <w:spacing w:line="320" w:lineRule="exact"/>
              <w:rPr>
                <w:rFonts w:ascii="Arial" w:hAnsi="Arial" w:cs="Arial"/>
                <w:sz w:val="16"/>
                <w:szCs w:val="16"/>
              </w:rPr>
            </w:pPr>
          </w:p>
        </w:tc>
      </w:tr>
      <w:tr w:rsidR="005C0567" w:rsidRPr="00C71250" w14:paraId="3697CC11" w14:textId="77777777" w:rsidTr="00665094">
        <w:tc>
          <w:tcPr>
            <w:tcW w:w="3780" w:type="dxa"/>
            <w:vAlign w:val="center"/>
          </w:tcPr>
          <w:p w14:paraId="3647B643" w14:textId="77777777" w:rsidR="005C0567" w:rsidRPr="00C71250" w:rsidRDefault="005C0567" w:rsidP="00CD6A15">
            <w:pPr>
              <w:overflowPunct/>
              <w:autoSpaceDE/>
              <w:adjustRightInd/>
              <w:spacing w:line="320" w:lineRule="exact"/>
              <w:ind w:left="160" w:hanging="160"/>
              <w:rPr>
                <w:rFonts w:ascii="Arial" w:hAnsi="Arial" w:cs="Arial"/>
                <w:b/>
                <w:bCs/>
                <w:sz w:val="16"/>
                <w:szCs w:val="16"/>
              </w:rPr>
            </w:pPr>
            <w:r w:rsidRPr="00C71250">
              <w:rPr>
                <w:rFonts w:ascii="Arial" w:hAnsi="Arial" w:cs="Arial"/>
                <w:b/>
                <w:bCs/>
                <w:sz w:val="16"/>
                <w:szCs w:val="16"/>
              </w:rPr>
              <w:t>Liabilities</w:t>
            </w:r>
          </w:p>
        </w:tc>
        <w:tc>
          <w:tcPr>
            <w:tcW w:w="1830" w:type="dxa"/>
            <w:vAlign w:val="bottom"/>
          </w:tcPr>
          <w:p w14:paraId="7827F297" w14:textId="77777777" w:rsidR="005C0567" w:rsidRPr="00C71250" w:rsidRDefault="005C0567" w:rsidP="00CD6A15">
            <w:pPr>
              <w:tabs>
                <w:tab w:val="decimal" w:pos="1515"/>
              </w:tabs>
              <w:overflowPunct/>
              <w:autoSpaceDE/>
              <w:adjustRightInd/>
              <w:spacing w:line="320" w:lineRule="exact"/>
              <w:rPr>
                <w:rFonts w:ascii="Arial" w:hAnsi="Arial" w:cs="Arial"/>
                <w:sz w:val="16"/>
                <w:szCs w:val="16"/>
              </w:rPr>
            </w:pPr>
          </w:p>
        </w:tc>
        <w:tc>
          <w:tcPr>
            <w:tcW w:w="1830" w:type="dxa"/>
            <w:vAlign w:val="bottom"/>
          </w:tcPr>
          <w:p w14:paraId="2F928B49" w14:textId="77777777" w:rsidR="005C0567" w:rsidRPr="00C71250" w:rsidRDefault="005C0567" w:rsidP="00CD6A15">
            <w:pPr>
              <w:tabs>
                <w:tab w:val="decimal" w:pos="1515"/>
              </w:tabs>
              <w:overflowPunct/>
              <w:autoSpaceDE/>
              <w:adjustRightInd/>
              <w:spacing w:line="320" w:lineRule="exact"/>
              <w:rPr>
                <w:rFonts w:ascii="Arial" w:hAnsi="Arial" w:cs="Arial"/>
                <w:sz w:val="16"/>
                <w:szCs w:val="16"/>
              </w:rPr>
            </w:pPr>
          </w:p>
        </w:tc>
        <w:tc>
          <w:tcPr>
            <w:tcW w:w="1830" w:type="dxa"/>
            <w:vAlign w:val="bottom"/>
          </w:tcPr>
          <w:p w14:paraId="23F62FE3" w14:textId="77777777" w:rsidR="005C0567" w:rsidRPr="00C71250" w:rsidRDefault="005C0567" w:rsidP="00CD6A15">
            <w:pPr>
              <w:tabs>
                <w:tab w:val="decimal" w:pos="1515"/>
              </w:tabs>
              <w:overflowPunct/>
              <w:autoSpaceDE/>
              <w:adjustRightInd/>
              <w:spacing w:line="320" w:lineRule="exact"/>
              <w:rPr>
                <w:rFonts w:ascii="Arial" w:hAnsi="Arial" w:cs="Arial"/>
                <w:sz w:val="16"/>
                <w:szCs w:val="16"/>
              </w:rPr>
            </w:pPr>
          </w:p>
        </w:tc>
      </w:tr>
      <w:tr w:rsidR="005C0567" w:rsidRPr="00C71250" w14:paraId="3FB7BDB7" w14:textId="77777777" w:rsidTr="00665094">
        <w:tc>
          <w:tcPr>
            <w:tcW w:w="3780" w:type="dxa"/>
            <w:vAlign w:val="center"/>
          </w:tcPr>
          <w:p w14:paraId="787C6F48" w14:textId="77777777" w:rsidR="005C0567" w:rsidRPr="00C71250" w:rsidRDefault="005C0567" w:rsidP="00CD6A15">
            <w:pPr>
              <w:overflowPunct/>
              <w:autoSpaceDE/>
              <w:adjustRightInd/>
              <w:spacing w:line="320" w:lineRule="exact"/>
              <w:ind w:left="160" w:hanging="160"/>
              <w:rPr>
                <w:rFonts w:ascii="Arial" w:hAnsi="Arial" w:cs="Arial"/>
                <w:sz w:val="16"/>
                <w:szCs w:val="16"/>
              </w:rPr>
            </w:pPr>
            <w:r w:rsidRPr="00C71250">
              <w:rPr>
                <w:rFonts w:ascii="Arial" w:hAnsi="Arial" w:cs="Arial"/>
                <w:sz w:val="16"/>
                <w:szCs w:val="16"/>
              </w:rPr>
              <w:t>Insurance contract liabilities</w:t>
            </w:r>
          </w:p>
        </w:tc>
        <w:tc>
          <w:tcPr>
            <w:tcW w:w="1830" w:type="dxa"/>
            <w:vAlign w:val="bottom"/>
          </w:tcPr>
          <w:p w14:paraId="58C60575" w14:textId="491AE082"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6,689,929</w:t>
            </w:r>
          </w:p>
        </w:tc>
        <w:tc>
          <w:tcPr>
            <w:tcW w:w="1830" w:type="dxa"/>
            <w:vAlign w:val="bottom"/>
          </w:tcPr>
          <w:p w14:paraId="3FCC2D59" w14:textId="2723C46D"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(1,926,855)</w:t>
            </w:r>
          </w:p>
        </w:tc>
        <w:tc>
          <w:tcPr>
            <w:tcW w:w="1830" w:type="dxa"/>
            <w:vAlign w:val="bottom"/>
          </w:tcPr>
          <w:p w14:paraId="16F492FD" w14:textId="22336457"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4,763,074</w:t>
            </w:r>
          </w:p>
        </w:tc>
      </w:tr>
      <w:tr w:rsidR="005C0567" w:rsidRPr="00C71250" w14:paraId="68A281C6" w14:textId="77777777" w:rsidTr="00665094">
        <w:tc>
          <w:tcPr>
            <w:tcW w:w="3780" w:type="dxa"/>
            <w:vAlign w:val="center"/>
          </w:tcPr>
          <w:p w14:paraId="06F5EC1A" w14:textId="7D47E877" w:rsidR="005C0567" w:rsidRPr="00C71250" w:rsidRDefault="005C0567" w:rsidP="00CD6A15">
            <w:pPr>
              <w:overflowPunct/>
              <w:autoSpaceDE/>
              <w:adjustRightInd/>
              <w:spacing w:line="320" w:lineRule="exact"/>
              <w:ind w:left="160" w:hanging="160"/>
              <w:rPr>
                <w:rFonts w:ascii="Arial" w:hAnsi="Arial" w:cs="Arial"/>
                <w:sz w:val="16"/>
                <w:szCs w:val="16"/>
              </w:rPr>
            </w:pPr>
            <w:r>
              <w:rPr>
                <w:rFonts w:ascii="Arial" w:hAnsi="Arial" w:cs="Arial"/>
                <w:sz w:val="16"/>
                <w:szCs w:val="16"/>
              </w:rPr>
              <w:t>Due to reinsurers</w:t>
            </w:r>
          </w:p>
        </w:tc>
        <w:tc>
          <w:tcPr>
            <w:tcW w:w="1830" w:type="dxa"/>
            <w:vAlign w:val="bottom"/>
          </w:tcPr>
          <w:p w14:paraId="236F5406" w14:textId="289D0FCF"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331,236</w:t>
            </w:r>
          </w:p>
        </w:tc>
        <w:tc>
          <w:tcPr>
            <w:tcW w:w="1830" w:type="dxa"/>
            <w:vAlign w:val="bottom"/>
          </w:tcPr>
          <w:p w14:paraId="00F734F6" w14:textId="2C744680"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(331,236)</w:t>
            </w:r>
          </w:p>
        </w:tc>
        <w:tc>
          <w:tcPr>
            <w:tcW w:w="1830" w:type="dxa"/>
            <w:vAlign w:val="bottom"/>
          </w:tcPr>
          <w:p w14:paraId="26B77F7C" w14:textId="03C16F3A"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w:t>
            </w:r>
          </w:p>
        </w:tc>
      </w:tr>
      <w:tr w:rsidR="005C0567" w:rsidRPr="00C71250" w14:paraId="6E20749E" w14:textId="77777777" w:rsidTr="00665094">
        <w:tc>
          <w:tcPr>
            <w:tcW w:w="3780" w:type="dxa"/>
            <w:vAlign w:val="center"/>
          </w:tcPr>
          <w:p w14:paraId="2DB4862D" w14:textId="77777777" w:rsidR="005C0567" w:rsidRPr="00C71250" w:rsidRDefault="005C0567" w:rsidP="00CD6A15">
            <w:pPr>
              <w:overflowPunct/>
              <w:autoSpaceDE/>
              <w:adjustRightInd/>
              <w:spacing w:line="320" w:lineRule="exact"/>
              <w:ind w:left="160" w:hanging="160"/>
              <w:rPr>
                <w:rFonts w:ascii="Arial" w:hAnsi="Arial" w:cs="Arial"/>
                <w:sz w:val="16"/>
                <w:szCs w:val="16"/>
              </w:rPr>
            </w:pPr>
            <w:r w:rsidRPr="00C71250">
              <w:rPr>
                <w:rFonts w:ascii="Arial" w:hAnsi="Arial" w:cs="Arial"/>
                <w:sz w:val="16"/>
                <w:szCs w:val="16"/>
              </w:rPr>
              <w:t>Other liabilities</w:t>
            </w:r>
          </w:p>
        </w:tc>
        <w:tc>
          <w:tcPr>
            <w:tcW w:w="1830" w:type="dxa"/>
            <w:vAlign w:val="bottom"/>
          </w:tcPr>
          <w:p w14:paraId="018C39D4" w14:textId="328D6295"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1,408,167</w:t>
            </w:r>
          </w:p>
        </w:tc>
        <w:tc>
          <w:tcPr>
            <w:tcW w:w="1830" w:type="dxa"/>
            <w:vAlign w:val="bottom"/>
          </w:tcPr>
          <w:p w14:paraId="7B932672" w14:textId="750BB036"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(1,144,209)</w:t>
            </w:r>
          </w:p>
        </w:tc>
        <w:tc>
          <w:tcPr>
            <w:tcW w:w="1830" w:type="dxa"/>
            <w:vAlign w:val="bottom"/>
          </w:tcPr>
          <w:p w14:paraId="5736D89A" w14:textId="5C740FC3"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263,958</w:t>
            </w:r>
          </w:p>
        </w:tc>
      </w:tr>
      <w:tr w:rsidR="005C0567" w:rsidRPr="00C71250" w14:paraId="4115F574" w14:textId="77777777" w:rsidTr="00665094">
        <w:tc>
          <w:tcPr>
            <w:tcW w:w="3780" w:type="dxa"/>
            <w:vAlign w:val="center"/>
          </w:tcPr>
          <w:p w14:paraId="6E26C815" w14:textId="77777777" w:rsidR="005C0567" w:rsidRPr="00C71250" w:rsidRDefault="005C0567" w:rsidP="00CD6A15">
            <w:pPr>
              <w:overflowPunct/>
              <w:autoSpaceDE/>
              <w:adjustRightInd/>
              <w:spacing w:line="320" w:lineRule="exact"/>
              <w:ind w:left="160" w:hanging="160"/>
              <w:rPr>
                <w:rFonts w:ascii="Arial" w:hAnsi="Arial" w:cs="Arial"/>
                <w:b/>
                <w:bCs/>
                <w:sz w:val="16"/>
                <w:szCs w:val="16"/>
              </w:rPr>
            </w:pPr>
            <w:r w:rsidRPr="00C71250">
              <w:rPr>
                <w:rFonts w:ascii="Arial" w:hAnsi="Arial" w:cs="Arial"/>
                <w:b/>
                <w:bCs/>
                <w:sz w:val="16"/>
                <w:szCs w:val="16"/>
              </w:rPr>
              <w:t>Equity</w:t>
            </w:r>
          </w:p>
        </w:tc>
        <w:tc>
          <w:tcPr>
            <w:tcW w:w="1830" w:type="dxa"/>
            <w:vAlign w:val="bottom"/>
          </w:tcPr>
          <w:p w14:paraId="60D6C30A" w14:textId="74D3C524" w:rsidR="005C0567" w:rsidRPr="00C71250" w:rsidRDefault="005C0567" w:rsidP="00CD6A15">
            <w:pPr>
              <w:tabs>
                <w:tab w:val="decimal" w:pos="1515"/>
              </w:tabs>
              <w:overflowPunct/>
              <w:autoSpaceDE/>
              <w:adjustRightInd/>
              <w:spacing w:line="320" w:lineRule="exact"/>
              <w:rPr>
                <w:rFonts w:ascii="Arial" w:hAnsi="Arial" w:cs="Arial"/>
                <w:sz w:val="16"/>
                <w:szCs w:val="16"/>
              </w:rPr>
            </w:pPr>
          </w:p>
        </w:tc>
        <w:tc>
          <w:tcPr>
            <w:tcW w:w="1830" w:type="dxa"/>
            <w:vAlign w:val="bottom"/>
          </w:tcPr>
          <w:p w14:paraId="2A0548C0" w14:textId="6B59F332" w:rsidR="005C0567" w:rsidRPr="00C71250" w:rsidRDefault="005C0567" w:rsidP="00CD6A15">
            <w:pPr>
              <w:tabs>
                <w:tab w:val="decimal" w:pos="1515"/>
              </w:tabs>
              <w:overflowPunct/>
              <w:autoSpaceDE/>
              <w:adjustRightInd/>
              <w:spacing w:line="320" w:lineRule="exact"/>
              <w:rPr>
                <w:rFonts w:ascii="Arial" w:hAnsi="Arial" w:cs="Arial"/>
                <w:sz w:val="16"/>
                <w:szCs w:val="16"/>
              </w:rPr>
            </w:pPr>
          </w:p>
        </w:tc>
        <w:tc>
          <w:tcPr>
            <w:tcW w:w="1830" w:type="dxa"/>
            <w:vAlign w:val="bottom"/>
          </w:tcPr>
          <w:p w14:paraId="27C4B9BB" w14:textId="15E77400" w:rsidR="005C0567" w:rsidRPr="00C71250" w:rsidRDefault="005C0567" w:rsidP="00CD6A15">
            <w:pPr>
              <w:tabs>
                <w:tab w:val="decimal" w:pos="1515"/>
              </w:tabs>
              <w:overflowPunct/>
              <w:autoSpaceDE/>
              <w:adjustRightInd/>
              <w:spacing w:line="320" w:lineRule="exact"/>
              <w:rPr>
                <w:rFonts w:ascii="Arial" w:hAnsi="Arial" w:cs="Arial"/>
                <w:sz w:val="16"/>
                <w:szCs w:val="16"/>
              </w:rPr>
            </w:pPr>
          </w:p>
        </w:tc>
      </w:tr>
      <w:tr w:rsidR="005C0567" w:rsidRPr="00C71250" w14:paraId="071B75B5" w14:textId="77777777" w:rsidTr="00047FEC">
        <w:tc>
          <w:tcPr>
            <w:tcW w:w="3780" w:type="dxa"/>
            <w:vAlign w:val="center"/>
          </w:tcPr>
          <w:p w14:paraId="027637AA" w14:textId="77777777" w:rsidR="005C0567" w:rsidRPr="00C71250" w:rsidRDefault="005C0567" w:rsidP="00CD6A15">
            <w:pPr>
              <w:overflowPunct/>
              <w:autoSpaceDE/>
              <w:adjustRightInd/>
              <w:spacing w:line="320" w:lineRule="exact"/>
              <w:ind w:left="160" w:hanging="160"/>
              <w:rPr>
                <w:rFonts w:ascii="Arial" w:hAnsi="Arial" w:cs="Arial"/>
                <w:sz w:val="16"/>
                <w:szCs w:val="16"/>
              </w:rPr>
            </w:pPr>
            <w:r w:rsidRPr="00C71250">
              <w:rPr>
                <w:rFonts w:ascii="Arial" w:hAnsi="Arial" w:cs="Arial"/>
                <w:sz w:val="16"/>
                <w:szCs w:val="16"/>
              </w:rPr>
              <w:t>Retained earnings - Unappropriated</w:t>
            </w:r>
          </w:p>
        </w:tc>
        <w:tc>
          <w:tcPr>
            <w:tcW w:w="1830" w:type="dxa"/>
            <w:vAlign w:val="bottom"/>
          </w:tcPr>
          <w:p w14:paraId="0C42240B" w14:textId="2F629589"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1,490,510</w:t>
            </w:r>
          </w:p>
        </w:tc>
        <w:tc>
          <w:tcPr>
            <w:tcW w:w="1830" w:type="dxa"/>
            <w:vAlign w:val="bottom"/>
          </w:tcPr>
          <w:p w14:paraId="606D5EB6" w14:textId="740F739F"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1,161,353</w:t>
            </w:r>
          </w:p>
        </w:tc>
        <w:tc>
          <w:tcPr>
            <w:tcW w:w="1830" w:type="dxa"/>
            <w:vAlign w:val="bottom"/>
          </w:tcPr>
          <w:p w14:paraId="5ED75D19" w14:textId="0FD38636"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2,651,863</w:t>
            </w:r>
          </w:p>
        </w:tc>
      </w:tr>
      <w:tr w:rsidR="005C0567" w:rsidRPr="00C71250" w14:paraId="59439F5A" w14:textId="77777777" w:rsidTr="00316999">
        <w:tc>
          <w:tcPr>
            <w:tcW w:w="3780" w:type="dxa"/>
            <w:vAlign w:val="center"/>
          </w:tcPr>
          <w:p w14:paraId="7FABBA6E" w14:textId="3230F95B" w:rsidR="005C0567" w:rsidRPr="00C71250" w:rsidRDefault="005C0567" w:rsidP="00CD6A15">
            <w:pPr>
              <w:overflowPunct/>
              <w:autoSpaceDE/>
              <w:adjustRightInd/>
              <w:spacing w:line="320" w:lineRule="exact"/>
              <w:ind w:left="160" w:hanging="160"/>
              <w:rPr>
                <w:rFonts w:ascii="Arial" w:hAnsi="Arial" w:cs="Arial"/>
                <w:sz w:val="16"/>
                <w:szCs w:val="16"/>
              </w:rPr>
            </w:pPr>
            <w:r w:rsidRPr="00C71250">
              <w:rPr>
                <w:rFonts w:ascii="Arial" w:hAnsi="Arial" w:cs="Arial"/>
                <w:sz w:val="16"/>
                <w:szCs w:val="16"/>
              </w:rPr>
              <w:t>Other components of equity</w:t>
            </w:r>
          </w:p>
        </w:tc>
        <w:tc>
          <w:tcPr>
            <w:tcW w:w="1830" w:type="dxa"/>
            <w:vAlign w:val="bottom"/>
          </w:tcPr>
          <w:p w14:paraId="7A1BF7AE" w14:textId="60591815"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210,666</w:t>
            </w:r>
          </w:p>
        </w:tc>
        <w:tc>
          <w:tcPr>
            <w:tcW w:w="1830" w:type="dxa"/>
            <w:vAlign w:val="bottom"/>
          </w:tcPr>
          <w:p w14:paraId="1DF9D9CE" w14:textId="54FDBA77"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(977)</w:t>
            </w:r>
          </w:p>
        </w:tc>
        <w:tc>
          <w:tcPr>
            <w:tcW w:w="1830" w:type="dxa"/>
            <w:vAlign w:val="bottom"/>
          </w:tcPr>
          <w:p w14:paraId="1525769A" w14:textId="24E74318"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209,689</w:t>
            </w:r>
          </w:p>
        </w:tc>
      </w:tr>
    </w:tbl>
    <w:p w14:paraId="672CE52C" w14:textId="77777777" w:rsidR="00D10E25" w:rsidRDefault="00D10E25">
      <w:pPr>
        <w:overflowPunct/>
        <w:autoSpaceDE/>
        <w:autoSpaceDN/>
        <w:adjustRightInd/>
        <w:textAlignment w:val="auto"/>
        <w:rPr>
          <w:rFonts w:ascii="Arial" w:eastAsia="Arial Unicode MS" w:hAnsi="Arial" w:cs="Arial"/>
          <w:sz w:val="22"/>
          <w:szCs w:val="22"/>
          <w:lang w:val="en-GB"/>
        </w:rPr>
      </w:pPr>
      <w:r>
        <w:rPr>
          <w:rFonts w:ascii="Arial" w:eastAsia="Arial Unicode MS" w:hAnsi="Arial" w:cs="Arial"/>
          <w:sz w:val="22"/>
          <w:szCs w:val="22"/>
          <w:lang w:val="en-GB"/>
        </w:rPr>
        <w:br w:type="page"/>
      </w:r>
    </w:p>
    <w:p w14:paraId="41C4D5FC" w14:textId="0318BD90" w:rsidR="00C71250" w:rsidRDefault="00C71250" w:rsidP="00C71250">
      <w:pPr>
        <w:spacing w:before="120" w:after="120" w:line="380" w:lineRule="exact"/>
        <w:ind w:left="547"/>
        <w:jc w:val="thaiDistribute"/>
        <w:rPr>
          <w:rFonts w:ascii="Arial" w:eastAsia="Arial Unicode MS" w:hAnsi="Arial" w:cs="Arial"/>
          <w:sz w:val="22"/>
          <w:szCs w:val="22"/>
          <w:lang w:val="en-GB"/>
        </w:rPr>
      </w:pPr>
      <w:r w:rsidRPr="002F7E06">
        <w:rPr>
          <w:rFonts w:ascii="Arial" w:eastAsia="Arial Unicode MS" w:hAnsi="Arial" w:cs="Arial"/>
          <w:sz w:val="22"/>
          <w:szCs w:val="22"/>
          <w:lang w:val="en-GB"/>
        </w:rPr>
        <w:lastRenderedPageBreak/>
        <w:t>The adjustments impact to the</w:t>
      </w:r>
      <w:r w:rsidRPr="002F7E06">
        <w:rPr>
          <w:rFonts w:ascii="Arial" w:eastAsia="Arial Unicode MS" w:hAnsi="Arial" w:cs="Arial"/>
          <w:sz w:val="22"/>
          <w:szCs w:val="22"/>
          <w:cs/>
          <w:lang w:val="en-GB"/>
        </w:rPr>
        <w:t xml:space="preserve"> </w:t>
      </w:r>
      <w:r w:rsidRPr="002F7E06">
        <w:rPr>
          <w:rFonts w:ascii="Arial" w:eastAsia="Arial Unicode MS" w:hAnsi="Arial" w:cs="Arial"/>
          <w:sz w:val="22"/>
          <w:szCs w:val="22"/>
        </w:rPr>
        <w:t>2</w:t>
      </w:r>
      <w:r w:rsidRPr="002F7E06">
        <w:rPr>
          <w:rFonts w:ascii="Arial" w:eastAsia="Arial Unicode MS" w:hAnsi="Arial" w:cs="Arial"/>
          <w:sz w:val="22"/>
          <w:szCs w:val="22"/>
          <w:lang w:val="en-GB"/>
        </w:rPr>
        <w:t>02</w:t>
      </w:r>
      <w:r>
        <w:rPr>
          <w:rFonts w:ascii="Arial" w:eastAsia="Arial Unicode MS" w:hAnsi="Arial" w:cs="Arial"/>
          <w:sz w:val="22"/>
          <w:szCs w:val="22"/>
          <w:lang w:val="en-GB"/>
        </w:rPr>
        <w:t>4</w:t>
      </w:r>
      <w:r w:rsidRPr="002F7E06">
        <w:rPr>
          <w:rFonts w:ascii="Arial" w:eastAsia="Arial Unicode MS" w:hAnsi="Arial" w:cs="Arial"/>
          <w:sz w:val="22"/>
          <w:szCs w:val="22"/>
          <w:lang w:val="en-GB"/>
        </w:rPr>
        <w:t xml:space="preserve"> brought forward balances presented in the comparative financial statements as of 1 January 202</w:t>
      </w:r>
      <w:r>
        <w:rPr>
          <w:rFonts w:ascii="Arial" w:eastAsia="Arial Unicode MS" w:hAnsi="Arial" w:cs="Arial"/>
          <w:sz w:val="22"/>
          <w:szCs w:val="22"/>
          <w:lang w:val="en-GB"/>
        </w:rPr>
        <w:t>4</w:t>
      </w:r>
      <w:r w:rsidRPr="002F7E06">
        <w:rPr>
          <w:rFonts w:ascii="Arial" w:eastAsia="Arial Unicode MS" w:hAnsi="Arial" w:cs="Arial"/>
          <w:sz w:val="22"/>
          <w:szCs w:val="22"/>
          <w:lang w:val="en-GB"/>
        </w:rPr>
        <w:t xml:space="preserve"> are as follows.</w:t>
      </w:r>
    </w:p>
    <w:tbl>
      <w:tblPr>
        <w:tblW w:w="9270" w:type="dxa"/>
        <w:tblInd w:w="450" w:type="dxa"/>
        <w:tblLayout w:type="fixed"/>
        <w:tblLook w:val="04A0" w:firstRow="1" w:lastRow="0" w:firstColumn="1" w:lastColumn="0" w:noHBand="0" w:noVBand="1"/>
      </w:tblPr>
      <w:tblGrid>
        <w:gridCol w:w="3780"/>
        <w:gridCol w:w="1830"/>
        <w:gridCol w:w="1830"/>
        <w:gridCol w:w="1830"/>
      </w:tblGrid>
      <w:tr w:rsidR="00C71250" w:rsidRPr="00C71250" w14:paraId="2B2DF048" w14:textId="77777777" w:rsidTr="004E0CB7">
        <w:trPr>
          <w:tblHeader/>
        </w:trPr>
        <w:tc>
          <w:tcPr>
            <w:tcW w:w="3780" w:type="dxa"/>
            <w:vAlign w:val="center"/>
          </w:tcPr>
          <w:p w14:paraId="11D71780" w14:textId="77777777" w:rsidR="00C71250" w:rsidRPr="00C71250" w:rsidRDefault="00C71250" w:rsidP="004E0CB7">
            <w:pPr>
              <w:overflowPunct/>
              <w:autoSpaceDE/>
              <w:adjustRightInd/>
              <w:spacing w:line="300" w:lineRule="exact"/>
              <w:jc w:val="center"/>
              <w:rPr>
                <w:rFonts w:ascii="Arial" w:hAnsi="Arial" w:cs="Arial"/>
                <w:sz w:val="16"/>
                <w:szCs w:val="16"/>
              </w:rPr>
            </w:pPr>
          </w:p>
        </w:tc>
        <w:tc>
          <w:tcPr>
            <w:tcW w:w="5490" w:type="dxa"/>
            <w:gridSpan w:val="3"/>
            <w:vAlign w:val="bottom"/>
          </w:tcPr>
          <w:p w14:paraId="03AD51F6" w14:textId="77777777" w:rsidR="00C71250" w:rsidRPr="00C71250" w:rsidRDefault="00C71250" w:rsidP="004E0CB7">
            <w:pPr>
              <w:overflowPunct/>
              <w:autoSpaceDE/>
              <w:adjustRightInd/>
              <w:spacing w:line="300" w:lineRule="exact"/>
              <w:jc w:val="right"/>
              <w:rPr>
                <w:rFonts w:ascii="Arial" w:hAnsi="Arial" w:cs="Arial"/>
                <w:sz w:val="16"/>
                <w:szCs w:val="16"/>
              </w:rPr>
            </w:pPr>
            <w:r w:rsidRPr="00C71250">
              <w:rPr>
                <w:rFonts w:ascii="Arial" w:hAnsi="Arial" w:cs="Arial"/>
                <w:sz w:val="16"/>
                <w:szCs w:val="16"/>
              </w:rPr>
              <w:t>(Unit: Thousand Baht)</w:t>
            </w:r>
          </w:p>
        </w:tc>
      </w:tr>
      <w:tr w:rsidR="00EE7EC6" w:rsidRPr="00C71250" w14:paraId="4BB94295" w14:textId="77777777" w:rsidTr="004E0CB7">
        <w:trPr>
          <w:tblHeader/>
        </w:trPr>
        <w:tc>
          <w:tcPr>
            <w:tcW w:w="3780" w:type="dxa"/>
            <w:vAlign w:val="center"/>
          </w:tcPr>
          <w:p w14:paraId="656147F7" w14:textId="77777777" w:rsidR="00EE7EC6" w:rsidRPr="00C71250" w:rsidRDefault="00EE7EC6" w:rsidP="00EE7EC6">
            <w:pPr>
              <w:overflowPunct/>
              <w:autoSpaceDE/>
              <w:adjustRightInd/>
              <w:spacing w:line="300" w:lineRule="exact"/>
              <w:jc w:val="center"/>
              <w:rPr>
                <w:rFonts w:ascii="Arial" w:hAnsi="Arial" w:cs="Arial"/>
                <w:sz w:val="16"/>
                <w:szCs w:val="16"/>
              </w:rPr>
            </w:pPr>
          </w:p>
        </w:tc>
        <w:tc>
          <w:tcPr>
            <w:tcW w:w="5490" w:type="dxa"/>
            <w:gridSpan w:val="3"/>
            <w:vAlign w:val="bottom"/>
          </w:tcPr>
          <w:p w14:paraId="6012C916" w14:textId="2179B102" w:rsidR="00EE7EC6" w:rsidRPr="00C71250" w:rsidRDefault="00EE7EC6" w:rsidP="00EE7EC6">
            <w:pPr>
              <w:pBdr>
                <w:bottom w:val="single" w:sz="4" w:space="1" w:color="auto"/>
              </w:pBdr>
              <w:overflowPunct/>
              <w:autoSpaceDE/>
              <w:adjustRightInd/>
              <w:spacing w:line="300" w:lineRule="exact"/>
              <w:jc w:val="center"/>
              <w:rPr>
                <w:rFonts w:ascii="Arial" w:hAnsi="Arial" w:cs="Arial"/>
                <w:sz w:val="16"/>
                <w:szCs w:val="16"/>
              </w:rPr>
            </w:pPr>
            <w:r w:rsidRPr="00EE7EC6">
              <w:rPr>
                <w:rFonts w:ascii="Arial" w:hAnsi="Arial" w:cs="Arial"/>
                <w:sz w:val="16"/>
                <w:szCs w:val="16"/>
              </w:rPr>
              <w:t>Consolidated financial statements</w:t>
            </w:r>
          </w:p>
        </w:tc>
      </w:tr>
      <w:tr w:rsidR="00EE7EC6" w:rsidRPr="00C71250" w14:paraId="0E56008F" w14:textId="77777777" w:rsidTr="004E0CB7">
        <w:trPr>
          <w:tblHeader/>
        </w:trPr>
        <w:tc>
          <w:tcPr>
            <w:tcW w:w="3780" w:type="dxa"/>
            <w:vAlign w:val="center"/>
          </w:tcPr>
          <w:p w14:paraId="07F1A8A7" w14:textId="77777777" w:rsidR="00EE7EC6" w:rsidRPr="00C71250" w:rsidRDefault="00EE7EC6" w:rsidP="00EE7EC6">
            <w:pPr>
              <w:overflowPunct/>
              <w:autoSpaceDE/>
              <w:adjustRightInd/>
              <w:spacing w:line="300" w:lineRule="exact"/>
              <w:jc w:val="center"/>
              <w:rPr>
                <w:rFonts w:ascii="Arial" w:hAnsi="Arial" w:cs="Arial"/>
                <w:sz w:val="16"/>
                <w:szCs w:val="16"/>
              </w:rPr>
            </w:pPr>
          </w:p>
        </w:tc>
        <w:tc>
          <w:tcPr>
            <w:tcW w:w="5490" w:type="dxa"/>
            <w:gridSpan w:val="3"/>
            <w:vAlign w:val="bottom"/>
          </w:tcPr>
          <w:p w14:paraId="5CDFBCAC" w14:textId="4233BBCD" w:rsidR="00EE7EC6" w:rsidRPr="00C71250" w:rsidRDefault="00EE7EC6" w:rsidP="00EE7EC6">
            <w:pPr>
              <w:pBdr>
                <w:bottom w:val="single" w:sz="4" w:space="1" w:color="auto"/>
              </w:pBdr>
              <w:overflowPunct/>
              <w:autoSpaceDE/>
              <w:adjustRightInd/>
              <w:spacing w:line="300" w:lineRule="exact"/>
              <w:jc w:val="center"/>
              <w:rPr>
                <w:rFonts w:ascii="Arial" w:hAnsi="Arial" w:cs="Arial"/>
                <w:sz w:val="16"/>
                <w:szCs w:val="16"/>
              </w:rPr>
            </w:pPr>
            <w:r>
              <w:rPr>
                <w:rFonts w:ascii="Arial" w:hAnsi="Arial" w:cs="Arial"/>
                <w:sz w:val="16"/>
                <w:szCs w:val="16"/>
              </w:rPr>
              <w:t>1 January 2024</w:t>
            </w:r>
          </w:p>
        </w:tc>
      </w:tr>
      <w:tr w:rsidR="00C71250" w:rsidRPr="00C71250" w14:paraId="4DDD47E8" w14:textId="77777777" w:rsidTr="00D10E25">
        <w:trPr>
          <w:tblHeader/>
        </w:trPr>
        <w:tc>
          <w:tcPr>
            <w:tcW w:w="3780" w:type="dxa"/>
            <w:vAlign w:val="center"/>
          </w:tcPr>
          <w:p w14:paraId="1C67D08D" w14:textId="77777777" w:rsidR="00C71250" w:rsidRPr="00C71250" w:rsidRDefault="00C71250" w:rsidP="004E0CB7">
            <w:pPr>
              <w:overflowPunct/>
              <w:autoSpaceDE/>
              <w:adjustRightInd/>
              <w:spacing w:line="300" w:lineRule="exact"/>
              <w:rPr>
                <w:rFonts w:ascii="Arial" w:hAnsi="Arial" w:cs="Arial"/>
                <w:sz w:val="16"/>
                <w:szCs w:val="16"/>
              </w:rPr>
            </w:pPr>
          </w:p>
        </w:tc>
        <w:tc>
          <w:tcPr>
            <w:tcW w:w="1830" w:type="dxa"/>
            <w:vAlign w:val="bottom"/>
          </w:tcPr>
          <w:p w14:paraId="39AA8D66" w14:textId="77777777" w:rsidR="00EE7EC6" w:rsidRPr="00EE7EC6" w:rsidRDefault="00EE7EC6" w:rsidP="00D10E25">
            <w:pPr>
              <w:pBdr>
                <w:bottom w:val="single" w:sz="4" w:space="1" w:color="auto"/>
              </w:pBdr>
              <w:spacing w:line="300" w:lineRule="exact"/>
              <w:jc w:val="center"/>
              <w:rPr>
                <w:rFonts w:ascii="Arial" w:hAnsi="Arial" w:cs="Arial"/>
                <w:sz w:val="16"/>
                <w:szCs w:val="16"/>
              </w:rPr>
            </w:pPr>
            <w:r w:rsidRPr="00EE7EC6">
              <w:rPr>
                <w:rFonts w:ascii="Arial" w:hAnsi="Arial" w:cs="Arial"/>
                <w:sz w:val="16"/>
                <w:szCs w:val="16"/>
              </w:rPr>
              <w:t>31 December 2023</w:t>
            </w:r>
          </w:p>
          <w:p w14:paraId="55B87542" w14:textId="5EFF5752" w:rsidR="00C71250" w:rsidRPr="00C71250" w:rsidRDefault="00EE7EC6" w:rsidP="00D10E25">
            <w:pPr>
              <w:pBdr>
                <w:bottom w:val="single" w:sz="4" w:space="1" w:color="auto"/>
              </w:pBdr>
              <w:spacing w:line="300" w:lineRule="exact"/>
              <w:jc w:val="center"/>
              <w:rPr>
                <w:rFonts w:ascii="Arial" w:hAnsi="Arial" w:cs="Arial"/>
                <w:sz w:val="16"/>
                <w:szCs w:val="16"/>
              </w:rPr>
            </w:pPr>
            <w:r w:rsidRPr="00EE7EC6">
              <w:rPr>
                <w:rFonts w:ascii="Arial" w:hAnsi="Arial" w:cs="Arial"/>
                <w:sz w:val="16"/>
                <w:szCs w:val="16"/>
              </w:rPr>
              <w:t>Previously reported</w:t>
            </w:r>
          </w:p>
        </w:tc>
        <w:tc>
          <w:tcPr>
            <w:tcW w:w="1830" w:type="dxa"/>
            <w:vAlign w:val="bottom"/>
          </w:tcPr>
          <w:p w14:paraId="20773C1F" w14:textId="2672A131" w:rsidR="00C71250" w:rsidRPr="00C71250" w:rsidRDefault="00094317" w:rsidP="00D10E25">
            <w:pPr>
              <w:pBdr>
                <w:bottom w:val="single" w:sz="4" w:space="1" w:color="auto"/>
              </w:pBdr>
              <w:spacing w:line="300" w:lineRule="exact"/>
              <w:jc w:val="center"/>
              <w:rPr>
                <w:rFonts w:ascii="Arial" w:hAnsi="Arial" w:cs="Arial"/>
                <w:sz w:val="16"/>
                <w:szCs w:val="16"/>
              </w:rPr>
            </w:pPr>
            <w:r>
              <w:rPr>
                <w:rFonts w:ascii="Arial" w:hAnsi="Arial" w:cs="Arial"/>
                <w:sz w:val="16"/>
                <w:szCs w:val="16"/>
              </w:rPr>
              <w:t>Impact of the a</w:t>
            </w:r>
            <w:r w:rsidR="00C71250" w:rsidRPr="00C71250">
              <w:rPr>
                <w:rFonts w:ascii="Arial" w:hAnsi="Arial" w:cs="Arial"/>
                <w:sz w:val="16"/>
                <w:szCs w:val="16"/>
              </w:rPr>
              <w:t>djustments</w:t>
            </w:r>
          </w:p>
        </w:tc>
        <w:tc>
          <w:tcPr>
            <w:tcW w:w="1830" w:type="dxa"/>
            <w:vAlign w:val="bottom"/>
          </w:tcPr>
          <w:p w14:paraId="3F1EDF86" w14:textId="77777777" w:rsidR="00EE7EC6" w:rsidRPr="00EE7EC6" w:rsidRDefault="00EE7EC6" w:rsidP="00D10E25">
            <w:pPr>
              <w:pBdr>
                <w:bottom w:val="single" w:sz="4" w:space="1" w:color="auto"/>
              </w:pBdr>
              <w:overflowPunct/>
              <w:autoSpaceDE/>
              <w:adjustRightInd/>
              <w:spacing w:line="300" w:lineRule="exact"/>
              <w:jc w:val="center"/>
              <w:rPr>
                <w:rFonts w:ascii="Arial" w:hAnsi="Arial" w:cs="Arial"/>
                <w:sz w:val="16"/>
                <w:szCs w:val="16"/>
              </w:rPr>
            </w:pPr>
            <w:r w:rsidRPr="00EE7EC6">
              <w:rPr>
                <w:rFonts w:ascii="Arial" w:hAnsi="Arial" w:cs="Arial"/>
                <w:sz w:val="16"/>
                <w:szCs w:val="16"/>
              </w:rPr>
              <w:t>1 January 2024</w:t>
            </w:r>
          </w:p>
          <w:p w14:paraId="194A2E42" w14:textId="1E71EE73" w:rsidR="00C71250" w:rsidRPr="00C71250" w:rsidRDefault="00EE7EC6" w:rsidP="00D10E25">
            <w:pPr>
              <w:pBdr>
                <w:bottom w:val="single" w:sz="4" w:space="1" w:color="auto"/>
              </w:pBdr>
              <w:overflowPunct/>
              <w:autoSpaceDE/>
              <w:adjustRightInd/>
              <w:spacing w:line="300" w:lineRule="exact"/>
              <w:jc w:val="center"/>
              <w:rPr>
                <w:rFonts w:ascii="Arial" w:hAnsi="Arial" w:cs="Arial"/>
                <w:sz w:val="16"/>
                <w:szCs w:val="16"/>
              </w:rPr>
            </w:pPr>
            <w:r w:rsidRPr="00EE7EC6">
              <w:rPr>
                <w:rFonts w:ascii="Arial" w:hAnsi="Arial" w:cs="Arial"/>
                <w:sz w:val="16"/>
                <w:szCs w:val="16"/>
              </w:rPr>
              <w:t>Restated</w:t>
            </w:r>
          </w:p>
        </w:tc>
      </w:tr>
      <w:tr w:rsidR="00C71250" w:rsidRPr="00C71250" w14:paraId="699A21CB" w14:textId="77777777" w:rsidTr="00D10E25">
        <w:tc>
          <w:tcPr>
            <w:tcW w:w="3780" w:type="dxa"/>
            <w:vAlign w:val="center"/>
          </w:tcPr>
          <w:p w14:paraId="12FB5FB7" w14:textId="77777777" w:rsidR="00C71250" w:rsidRPr="00C71250" w:rsidRDefault="00C71250" w:rsidP="004E0CB7">
            <w:pPr>
              <w:overflowPunct/>
              <w:autoSpaceDE/>
              <w:adjustRightInd/>
              <w:spacing w:line="300" w:lineRule="exact"/>
              <w:ind w:left="160" w:hanging="160"/>
              <w:rPr>
                <w:rFonts w:ascii="Arial" w:hAnsi="Arial" w:cs="Arial"/>
                <w:b/>
                <w:bCs/>
                <w:sz w:val="16"/>
                <w:szCs w:val="16"/>
                <w:u w:val="single"/>
              </w:rPr>
            </w:pPr>
            <w:r w:rsidRPr="00C71250">
              <w:rPr>
                <w:rFonts w:ascii="Arial" w:hAnsi="Arial" w:cs="Arial"/>
                <w:b/>
                <w:bCs/>
                <w:sz w:val="16"/>
                <w:szCs w:val="16"/>
                <w:u w:val="single"/>
              </w:rPr>
              <w:t>Statement of financial position</w:t>
            </w:r>
          </w:p>
          <w:p w14:paraId="5093BAEF" w14:textId="77777777" w:rsidR="00C71250" w:rsidRPr="00C71250" w:rsidRDefault="00C71250" w:rsidP="004E0CB7">
            <w:pPr>
              <w:overflowPunct/>
              <w:autoSpaceDE/>
              <w:adjustRightInd/>
              <w:spacing w:line="300" w:lineRule="exact"/>
              <w:ind w:left="160" w:hanging="160"/>
              <w:rPr>
                <w:rFonts w:ascii="Arial" w:hAnsi="Arial" w:cs="Arial"/>
                <w:b/>
                <w:bCs/>
                <w:sz w:val="16"/>
                <w:szCs w:val="16"/>
              </w:rPr>
            </w:pPr>
            <w:r w:rsidRPr="00C71250">
              <w:rPr>
                <w:rFonts w:ascii="Arial" w:hAnsi="Arial" w:cs="Arial"/>
                <w:b/>
                <w:bCs/>
                <w:sz w:val="16"/>
                <w:szCs w:val="16"/>
              </w:rPr>
              <w:t>Assets</w:t>
            </w:r>
          </w:p>
        </w:tc>
        <w:tc>
          <w:tcPr>
            <w:tcW w:w="1830" w:type="dxa"/>
            <w:vAlign w:val="bottom"/>
          </w:tcPr>
          <w:p w14:paraId="4E77394A" w14:textId="77777777" w:rsidR="00C71250" w:rsidRPr="00C71250" w:rsidRDefault="00C71250" w:rsidP="004E0CB7">
            <w:pPr>
              <w:tabs>
                <w:tab w:val="decimal" w:pos="1515"/>
              </w:tabs>
              <w:overflowPunct/>
              <w:autoSpaceDE/>
              <w:adjustRightInd/>
              <w:spacing w:line="300" w:lineRule="exact"/>
              <w:rPr>
                <w:rFonts w:ascii="Arial" w:hAnsi="Arial" w:cs="Arial"/>
                <w:sz w:val="16"/>
                <w:szCs w:val="16"/>
              </w:rPr>
            </w:pPr>
          </w:p>
        </w:tc>
        <w:tc>
          <w:tcPr>
            <w:tcW w:w="1830" w:type="dxa"/>
            <w:vAlign w:val="bottom"/>
          </w:tcPr>
          <w:p w14:paraId="4EDDBD40" w14:textId="77777777" w:rsidR="00C71250" w:rsidRPr="00C71250" w:rsidRDefault="00C71250" w:rsidP="004E0CB7">
            <w:pPr>
              <w:tabs>
                <w:tab w:val="decimal" w:pos="1515"/>
              </w:tabs>
              <w:overflowPunct/>
              <w:autoSpaceDE/>
              <w:adjustRightInd/>
              <w:spacing w:line="300" w:lineRule="exact"/>
              <w:rPr>
                <w:rFonts w:ascii="Arial" w:hAnsi="Arial" w:cs="Arial"/>
                <w:sz w:val="16"/>
                <w:szCs w:val="16"/>
              </w:rPr>
            </w:pPr>
          </w:p>
        </w:tc>
        <w:tc>
          <w:tcPr>
            <w:tcW w:w="1830" w:type="dxa"/>
            <w:vAlign w:val="bottom"/>
          </w:tcPr>
          <w:p w14:paraId="2BB21346" w14:textId="77777777" w:rsidR="00C71250" w:rsidRPr="00C71250" w:rsidRDefault="00C71250" w:rsidP="004E0CB7">
            <w:pPr>
              <w:tabs>
                <w:tab w:val="decimal" w:pos="1515"/>
              </w:tabs>
              <w:overflowPunct/>
              <w:autoSpaceDE/>
              <w:adjustRightInd/>
              <w:spacing w:line="300" w:lineRule="exact"/>
              <w:rPr>
                <w:rFonts w:ascii="Arial" w:hAnsi="Arial" w:cs="Arial"/>
                <w:sz w:val="16"/>
                <w:szCs w:val="16"/>
              </w:rPr>
            </w:pPr>
          </w:p>
        </w:tc>
      </w:tr>
      <w:tr w:rsidR="005C0567" w:rsidRPr="00C71250" w14:paraId="46FCF670" w14:textId="77777777" w:rsidTr="00D10E25">
        <w:tc>
          <w:tcPr>
            <w:tcW w:w="3780" w:type="dxa"/>
            <w:vAlign w:val="center"/>
          </w:tcPr>
          <w:p w14:paraId="590F5FE2" w14:textId="42872F51" w:rsidR="005C0567" w:rsidRPr="00C71250" w:rsidRDefault="005C0567" w:rsidP="005C0567">
            <w:pPr>
              <w:overflowPunct/>
              <w:autoSpaceDE/>
              <w:adjustRightInd/>
              <w:spacing w:line="300" w:lineRule="exact"/>
              <w:ind w:left="160" w:hanging="160"/>
              <w:rPr>
                <w:rFonts w:ascii="Arial" w:hAnsi="Arial" w:cs="Arial"/>
                <w:sz w:val="16"/>
                <w:szCs w:val="16"/>
              </w:rPr>
            </w:pPr>
            <w:r w:rsidRPr="00C71250">
              <w:rPr>
                <w:rFonts w:ascii="Arial" w:hAnsi="Arial" w:cs="Arial"/>
                <w:sz w:val="16"/>
                <w:szCs w:val="16"/>
              </w:rPr>
              <w:t>Premium receivables</w:t>
            </w:r>
          </w:p>
        </w:tc>
        <w:tc>
          <w:tcPr>
            <w:tcW w:w="1830" w:type="dxa"/>
            <w:vAlign w:val="bottom"/>
          </w:tcPr>
          <w:p w14:paraId="3DDE3399" w14:textId="00EAC47E"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860,344</w:t>
            </w:r>
          </w:p>
        </w:tc>
        <w:tc>
          <w:tcPr>
            <w:tcW w:w="1830" w:type="dxa"/>
            <w:vAlign w:val="bottom"/>
          </w:tcPr>
          <w:p w14:paraId="106E4DE6" w14:textId="4980D670"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(860,344)</w:t>
            </w:r>
          </w:p>
        </w:tc>
        <w:tc>
          <w:tcPr>
            <w:tcW w:w="1830" w:type="dxa"/>
            <w:vAlign w:val="bottom"/>
          </w:tcPr>
          <w:p w14:paraId="72AF37CF" w14:textId="6EAF5729"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w:t>
            </w:r>
          </w:p>
        </w:tc>
      </w:tr>
      <w:tr w:rsidR="005C0567" w:rsidRPr="00C71250" w14:paraId="1B90B853" w14:textId="77777777" w:rsidTr="00D10E25">
        <w:tc>
          <w:tcPr>
            <w:tcW w:w="3780" w:type="dxa"/>
            <w:vAlign w:val="center"/>
          </w:tcPr>
          <w:p w14:paraId="7186F270" w14:textId="43679430" w:rsidR="005C0567" w:rsidRPr="00C71250" w:rsidRDefault="005C0567" w:rsidP="005C0567">
            <w:pPr>
              <w:overflowPunct/>
              <w:autoSpaceDE/>
              <w:adjustRightInd/>
              <w:spacing w:line="300" w:lineRule="exact"/>
              <w:ind w:left="160" w:hanging="160"/>
              <w:rPr>
                <w:rFonts w:ascii="Arial" w:hAnsi="Arial" w:cs="Arial"/>
                <w:sz w:val="16"/>
                <w:szCs w:val="16"/>
              </w:rPr>
            </w:pPr>
            <w:r w:rsidRPr="00C71250">
              <w:rPr>
                <w:rFonts w:ascii="Arial" w:hAnsi="Arial" w:cs="Arial"/>
                <w:sz w:val="16"/>
                <w:szCs w:val="16"/>
              </w:rPr>
              <w:t>Reinsurance contract assets</w:t>
            </w:r>
          </w:p>
        </w:tc>
        <w:tc>
          <w:tcPr>
            <w:tcW w:w="1830" w:type="dxa"/>
            <w:vAlign w:val="bottom"/>
          </w:tcPr>
          <w:p w14:paraId="610FA507" w14:textId="57AFA858"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267,067</w:t>
            </w:r>
          </w:p>
        </w:tc>
        <w:tc>
          <w:tcPr>
            <w:tcW w:w="1830" w:type="dxa"/>
            <w:vAlign w:val="bottom"/>
          </w:tcPr>
          <w:p w14:paraId="303ADE94" w14:textId="08DA19E7"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(173,574)</w:t>
            </w:r>
          </w:p>
        </w:tc>
        <w:tc>
          <w:tcPr>
            <w:tcW w:w="1830" w:type="dxa"/>
            <w:vAlign w:val="bottom"/>
          </w:tcPr>
          <w:p w14:paraId="5D798FDB" w14:textId="322075E8"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93,493</w:t>
            </w:r>
          </w:p>
        </w:tc>
      </w:tr>
      <w:tr w:rsidR="005C0567" w:rsidRPr="00C71250" w14:paraId="0021AECF" w14:textId="77777777" w:rsidTr="00D10E25">
        <w:tc>
          <w:tcPr>
            <w:tcW w:w="3780" w:type="dxa"/>
            <w:vAlign w:val="center"/>
          </w:tcPr>
          <w:p w14:paraId="19FC13FC" w14:textId="38AD4A17" w:rsidR="005C0567" w:rsidRPr="00C71250" w:rsidRDefault="005C0567" w:rsidP="005C0567">
            <w:pPr>
              <w:overflowPunct/>
              <w:autoSpaceDE/>
              <w:adjustRightInd/>
              <w:spacing w:line="300" w:lineRule="exact"/>
              <w:ind w:left="160" w:hanging="160"/>
              <w:rPr>
                <w:rFonts w:ascii="Arial" w:hAnsi="Arial" w:cs="Arial"/>
                <w:sz w:val="16"/>
                <w:szCs w:val="16"/>
              </w:rPr>
            </w:pPr>
            <w:r>
              <w:rPr>
                <w:rFonts w:ascii="Arial" w:hAnsi="Arial" w:cs="Arial"/>
                <w:sz w:val="16"/>
                <w:szCs w:val="16"/>
              </w:rPr>
              <w:t>Reinsurance receivables</w:t>
            </w:r>
          </w:p>
        </w:tc>
        <w:tc>
          <w:tcPr>
            <w:tcW w:w="1830" w:type="dxa"/>
            <w:vAlign w:val="bottom"/>
          </w:tcPr>
          <w:p w14:paraId="76975720" w14:textId="22580798"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44,290</w:t>
            </w:r>
          </w:p>
        </w:tc>
        <w:tc>
          <w:tcPr>
            <w:tcW w:w="1830" w:type="dxa"/>
            <w:vAlign w:val="bottom"/>
          </w:tcPr>
          <w:p w14:paraId="26F669C0" w14:textId="2628228B"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(44,290)</w:t>
            </w:r>
          </w:p>
        </w:tc>
        <w:tc>
          <w:tcPr>
            <w:tcW w:w="1830" w:type="dxa"/>
            <w:vAlign w:val="bottom"/>
          </w:tcPr>
          <w:p w14:paraId="5643BFCB" w14:textId="6CC1FD8B"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w:t>
            </w:r>
          </w:p>
        </w:tc>
      </w:tr>
      <w:tr w:rsidR="005C0567" w:rsidRPr="00C71250" w14:paraId="0E3E4C1E" w14:textId="77777777" w:rsidTr="00D10E25">
        <w:tc>
          <w:tcPr>
            <w:tcW w:w="3780" w:type="dxa"/>
            <w:vAlign w:val="center"/>
          </w:tcPr>
          <w:p w14:paraId="273BE96F" w14:textId="00860B03" w:rsidR="005C0567" w:rsidRPr="00C71250" w:rsidRDefault="005C0567" w:rsidP="005C0567">
            <w:pPr>
              <w:overflowPunct/>
              <w:autoSpaceDE/>
              <w:adjustRightInd/>
              <w:spacing w:line="300" w:lineRule="exact"/>
              <w:ind w:left="160" w:hanging="160"/>
              <w:rPr>
                <w:rFonts w:ascii="Arial" w:hAnsi="Arial" w:cs="Arial"/>
                <w:sz w:val="16"/>
                <w:szCs w:val="16"/>
              </w:rPr>
            </w:pPr>
            <w:r w:rsidRPr="00C71250">
              <w:rPr>
                <w:rFonts w:ascii="Arial" w:hAnsi="Arial" w:cs="Arial"/>
                <w:sz w:val="16"/>
                <w:szCs w:val="16"/>
              </w:rPr>
              <w:t>Deferred tax assets</w:t>
            </w:r>
          </w:p>
        </w:tc>
        <w:tc>
          <w:tcPr>
            <w:tcW w:w="1830" w:type="dxa"/>
            <w:vAlign w:val="bottom"/>
          </w:tcPr>
          <w:p w14:paraId="4076FD93" w14:textId="6928AF89"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258,989</w:t>
            </w:r>
          </w:p>
        </w:tc>
        <w:tc>
          <w:tcPr>
            <w:tcW w:w="1830" w:type="dxa"/>
            <w:vAlign w:val="bottom"/>
          </w:tcPr>
          <w:p w14:paraId="2FEAC5BF" w14:textId="58E3064A"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(213,997)</w:t>
            </w:r>
          </w:p>
        </w:tc>
        <w:tc>
          <w:tcPr>
            <w:tcW w:w="1830" w:type="dxa"/>
            <w:vAlign w:val="bottom"/>
          </w:tcPr>
          <w:p w14:paraId="5CB105F4" w14:textId="187537D3"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44,992</w:t>
            </w:r>
          </w:p>
        </w:tc>
      </w:tr>
      <w:tr w:rsidR="005C0567" w:rsidRPr="00C71250" w14:paraId="31EF5F1B" w14:textId="77777777" w:rsidTr="00D10E25">
        <w:tc>
          <w:tcPr>
            <w:tcW w:w="3780" w:type="dxa"/>
            <w:vAlign w:val="center"/>
          </w:tcPr>
          <w:p w14:paraId="06FAD2A6" w14:textId="78946A35" w:rsidR="005C0567" w:rsidRPr="00C71250" w:rsidRDefault="005C0567" w:rsidP="005C0567">
            <w:pPr>
              <w:overflowPunct/>
              <w:autoSpaceDE/>
              <w:adjustRightInd/>
              <w:spacing w:line="300" w:lineRule="exact"/>
              <w:ind w:left="160" w:hanging="160"/>
              <w:rPr>
                <w:rFonts w:ascii="Arial" w:hAnsi="Arial" w:cs="Arial"/>
                <w:sz w:val="16"/>
                <w:szCs w:val="16"/>
              </w:rPr>
            </w:pPr>
            <w:r w:rsidRPr="00C71250">
              <w:rPr>
                <w:rFonts w:ascii="Arial" w:hAnsi="Arial" w:cs="Arial"/>
                <w:sz w:val="16"/>
                <w:szCs w:val="16"/>
              </w:rPr>
              <w:t>Other assets</w:t>
            </w:r>
          </w:p>
        </w:tc>
        <w:tc>
          <w:tcPr>
            <w:tcW w:w="1830" w:type="dxa"/>
            <w:vAlign w:val="bottom"/>
          </w:tcPr>
          <w:p w14:paraId="5F6FE32C" w14:textId="63EB658E"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1,049,509</w:t>
            </w:r>
          </w:p>
        </w:tc>
        <w:tc>
          <w:tcPr>
            <w:tcW w:w="1830" w:type="dxa"/>
            <w:vAlign w:val="bottom"/>
          </w:tcPr>
          <w:p w14:paraId="626B0A04" w14:textId="58A3D280"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hint="cs"/>
                <w:sz w:val="16"/>
                <w:szCs w:val="16"/>
                <w:cs/>
              </w:rPr>
              <w:t>(</w:t>
            </w:r>
            <w:r w:rsidRPr="005C0567">
              <w:rPr>
                <w:rFonts w:ascii="Arial" w:hAnsi="Arial" w:cs="Arial"/>
                <w:sz w:val="16"/>
                <w:szCs w:val="16"/>
              </w:rPr>
              <w:t>789,304</w:t>
            </w:r>
            <w:r w:rsidRPr="005C0567">
              <w:rPr>
                <w:rFonts w:ascii="Arial" w:hAnsi="Arial" w:cs="Arial" w:hint="cs"/>
                <w:sz w:val="16"/>
                <w:szCs w:val="16"/>
                <w:cs/>
              </w:rPr>
              <w:t>)</w:t>
            </w:r>
          </w:p>
        </w:tc>
        <w:tc>
          <w:tcPr>
            <w:tcW w:w="1830" w:type="dxa"/>
            <w:vAlign w:val="bottom"/>
          </w:tcPr>
          <w:p w14:paraId="3F6C1F08" w14:textId="1FCF5124"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260,205</w:t>
            </w:r>
          </w:p>
        </w:tc>
      </w:tr>
      <w:tr w:rsidR="005C0567" w:rsidRPr="00C71250" w14:paraId="05748FDF" w14:textId="77777777" w:rsidTr="00D10E25">
        <w:tc>
          <w:tcPr>
            <w:tcW w:w="3780" w:type="dxa"/>
            <w:vAlign w:val="center"/>
          </w:tcPr>
          <w:p w14:paraId="2ED5E190" w14:textId="77777777" w:rsidR="005C0567" w:rsidRPr="00C71250" w:rsidRDefault="005C0567" w:rsidP="005C0567">
            <w:pPr>
              <w:overflowPunct/>
              <w:autoSpaceDE/>
              <w:adjustRightInd/>
              <w:spacing w:line="300" w:lineRule="exact"/>
              <w:ind w:left="160" w:hanging="160"/>
              <w:rPr>
                <w:rFonts w:ascii="Arial" w:hAnsi="Arial" w:cs="Arial"/>
                <w:b/>
                <w:bCs/>
                <w:sz w:val="16"/>
                <w:szCs w:val="16"/>
              </w:rPr>
            </w:pPr>
            <w:r w:rsidRPr="00C71250">
              <w:rPr>
                <w:rFonts w:ascii="Arial" w:hAnsi="Arial" w:cs="Arial"/>
                <w:b/>
                <w:bCs/>
                <w:sz w:val="16"/>
                <w:szCs w:val="16"/>
              </w:rPr>
              <w:t>Liabilities and equity</w:t>
            </w:r>
          </w:p>
        </w:tc>
        <w:tc>
          <w:tcPr>
            <w:tcW w:w="1830" w:type="dxa"/>
            <w:vAlign w:val="bottom"/>
          </w:tcPr>
          <w:p w14:paraId="5E3B2250" w14:textId="77777777" w:rsidR="005C0567" w:rsidRPr="00C71250" w:rsidRDefault="005C0567" w:rsidP="005C0567">
            <w:pPr>
              <w:tabs>
                <w:tab w:val="decimal" w:pos="1515"/>
              </w:tabs>
              <w:overflowPunct/>
              <w:autoSpaceDE/>
              <w:adjustRightInd/>
              <w:spacing w:line="300" w:lineRule="exact"/>
              <w:rPr>
                <w:rFonts w:ascii="Arial" w:hAnsi="Arial" w:cs="Arial"/>
                <w:sz w:val="16"/>
                <w:szCs w:val="16"/>
              </w:rPr>
            </w:pPr>
          </w:p>
        </w:tc>
        <w:tc>
          <w:tcPr>
            <w:tcW w:w="1830" w:type="dxa"/>
            <w:vAlign w:val="bottom"/>
          </w:tcPr>
          <w:p w14:paraId="1DA02F1B" w14:textId="77777777" w:rsidR="005C0567" w:rsidRPr="00C71250" w:rsidRDefault="005C0567" w:rsidP="005C0567">
            <w:pPr>
              <w:tabs>
                <w:tab w:val="decimal" w:pos="1515"/>
              </w:tabs>
              <w:overflowPunct/>
              <w:autoSpaceDE/>
              <w:adjustRightInd/>
              <w:spacing w:line="300" w:lineRule="exact"/>
              <w:rPr>
                <w:rFonts w:ascii="Arial" w:hAnsi="Arial" w:cs="Arial"/>
                <w:sz w:val="16"/>
                <w:szCs w:val="16"/>
              </w:rPr>
            </w:pPr>
          </w:p>
        </w:tc>
        <w:tc>
          <w:tcPr>
            <w:tcW w:w="1830" w:type="dxa"/>
            <w:vAlign w:val="bottom"/>
          </w:tcPr>
          <w:p w14:paraId="253BE2B2" w14:textId="77777777" w:rsidR="005C0567" w:rsidRPr="00C71250" w:rsidRDefault="005C0567" w:rsidP="005C0567">
            <w:pPr>
              <w:tabs>
                <w:tab w:val="decimal" w:pos="1515"/>
              </w:tabs>
              <w:overflowPunct/>
              <w:autoSpaceDE/>
              <w:adjustRightInd/>
              <w:spacing w:line="300" w:lineRule="exact"/>
              <w:rPr>
                <w:rFonts w:ascii="Arial" w:hAnsi="Arial" w:cs="Arial"/>
                <w:sz w:val="16"/>
                <w:szCs w:val="16"/>
              </w:rPr>
            </w:pPr>
          </w:p>
        </w:tc>
      </w:tr>
      <w:tr w:rsidR="005C0567" w:rsidRPr="00C71250" w14:paraId="20334334" w14:textId="77777777" w:rsidTr="00D10E25">
        <w:tc>
          <w:tcPr>
            <w:tcW w:w="3780" w:type="dxa"/>
            <w:vAlign w:val="center"/>
          </w:tcPr>
          <w:p w14:paraId="63C0233E" w14:textId="77777777" w:rsidR="005C0567" w:rsidRPr="00C71250" w:rsidRDefault="005C0567" w:rsidP="005C0567">
            <w:pPr>
              <w:overflowPunct/>
              <w:autoSpaceDE/>
              <w:adjustRightInd/>
              <w:spacing w:line="300" w:lineRule="exact"/>
              <w:ind w:left="160" w:hanging="160"/>
              <w:rPr>
                <w:rFonts w:ascii="Arial" w:hAnsi="Arial" w:cs="Arial"/>
                <w:b/>
                <w:bCs/>
                <w:sz w:val="16"/>
                <w:szCs w:val="16"/>
              </w:rPr>
            </w:pPr>
            <w:r w:rsidRPr="00C71250">
              <w:rPr>
                <w:rFonts w:ascii="Arial" w:hAnsi="Arial" w:cs="Arial"/>
                <w:b/>
                <w:bCs/>
                <w:sz w:val="16"/>
                <w:szCs w:val="16"/>
              </w:rPr>
              <w:t>Liabilities</w:t>
            </w:r>
          </w:p>
        </w:tc>
        <w:tc>
          <w:tcPr>
            <w:tcW w:w="1830" w:type="dxa"/>
            <w:vAlign w:val="bottom"/>
          </w:tcPr>
          <w:p w14:paraId="5D14FB6E" w14:textId="77777777" w:rsidR="005C0567" w:rsidRPr="00C71250" w:rsidRDefault="005C0567" w:rsidP="005C0567">
            <w:pPr>
              <w:tabs>
                <w:tab w:val="decimal" w:pos="1515"/>
              </w:tabs>
              <w:overflowPunct/>
              <w:autoSpaceDE/>
              <w:adjustRightInd/>
              <w:spacing w:line="300" w:lineRule="exact"/>
              <w:rPr>
                <w:rFonts w:ascii="Arial" w:hAnsi="Arial" w:cs="Arial"/>
                <w:sz w:val="16"/>
                <w:szCs w:val="16"/>
              </w:rPr>
            </w:pPr>
          </w:p>
        </w:tc>
        <w:tc>
          <w:tcPr>
            <w:tcW w:w="1830" w:type="dxa"/>
            <w:vAlign w:val="bottom"/>
          </w:tcPr>
          <w:p w14:paraId="08FE991C" w14:textId="77777777" w:rsidR="005C0567" w:rsidRPr="00C71250" w:rsidRDefault="005C0567" w:rsidP="005C0567">
            <w:pPr>
              <w:tabs>
                <w:tab w:val="decimal" w:pos="1515"/>
              </w:tabs>
              <w:overflowPunct/>
              <w:autoSpaceDE/>
              <w:adjustRightInd/>
              <w:spacing w:line="300" w:lineRule="exact"/>
              <w:rPr>
                <w:rFonts w:ascii="Arial" w:hAnsi="Arial" w:cs="Arial"/>
                <w:sz w:val="16"/>
                <w:szCs w:val="16"/>
              </w:rPr>
            </w:pPr>
          </w:p>
        </w:tc>
        <w:tc>
          <w:tcPr>
            <w:tcW w:w="1830" w:type="dxa"/>
            <w:vAlign w:val="bottom"/>
          </w:tcPr>
          <w:p w14:paraId="2A447B19" w14:textId="77777777" w:rsidR="005C0567" w:rsidRPr="00C71250" w:rsidRDefault="005C0567" w:rsidP="005C0567">
            <w:pPr>
              <w:tabs>
                <w:tab w:val="decimal" w:pos="1515"/>
              </w:tabs>
              <w:overflowPunct/>
              <w:autoSpaceDE/>
              <w:adjustRightInd/>
              <w:spacing w:line="300" w:lineRule="exact"/>
              <w:rPr>
                <w:rFonts w:ascii="Arial" w:hAnsi="Arial" w:cs="Arial"/>
                <w:sz w:val="16"/>
                <w:szCs w:val="16"/>
              </w:rPr>
            </w:pPr>
          </w:p>
        </w:tc>
      </w:tr>
      <w:tr w:rsidR="005C0567" w:rsidRPr="00C71250" w14:paraId="52E46362" w14:textId="77777777" w:rsidTr="00D10E25">
        <w:tc>
          <w:tcPr>
            <w:tcW w:w="3780" w:type="dxa"/>
            <w:vAlign w:val="center"/>
          </w:tcPr>
          <w:p w14:paraId="69A5E28D" w14:textId="77777777" w:rsidR="005C0567" w:rsidRPr="00C71250" w:rsidRDefault="005C0567" w:rsidP="005C0567">
            <w:pPr>
              <w:overflowPunct/>
              <w:autoSpaceDE/>
              <w:adjustRightInd/>
              <w:spacing w:line="300" w:lineRule="exact"/>
              <w:ind w:left="160" w:hanging="160"/>
              <w:rPr>
                <w:rFonts w:ascii="Arial" w:hAnsi="Arial" w:cs="Arial"/>
                <w:sz w:val="16"/>
                <w:szCs w:val="16"/>
              </w:rPr>
            </w:pPr>
            <w:r w:rsidRPr="00C71250">
              <w:rPr>
                <w:rFonts w:ascii="Arial" w:hAnsi="Arial" w:cs="Arial"/>
                <w:sz w:val="16"/>
                <w:szCs w:val="16"/>
              </w:rPr>
              <w:t>Insurance contract liabilities</w:t>
            </w:r>
          </w:p>
        </w:tc>
        <w:tc>
          <w:tcPr>
            <w:tcW w:w="1830" w:type="dxa"/>
            <w:vAlign w:val="bottom"/>
          </w:tcPr>
          <w:p w14:paraId="1BF13210" w14:textId="6F68A758"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6,379,109</w:t>
            </w:r>
          </w:p>
        </w:tc>
        <w:tc>
          <w:tcPr>
            <w:tcW w:w="1830" w:type="dxa"/>
            <w:vAlign w:val="bottom"/>
          </w:tcPr>
          <w:p w14:paraId="0F1A4670" w14:textId="1CE8CFEF"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hint="cs"/>
                <w:sz w:val="16"/>
                <w:szCs w:val="16"/>
                <w:cs/>
              </w:rPr>
              <w:t>(</w:t>
            </w:r>
            <w:r w:rsidRPr="005C0567">
              <w:rPr>
                <w:rFonts w:ascii="Arial" w:hAnsi="Arial" w:cs="Arial"/>
                <w:sz w:val="16"/>
                <w:szCs w:val="16"/>
              </w:rPr>
              <w:t>1,731,698</w:t>
            </w:r>
            <w:r w:rsidRPr="005C0567">
              <w:rPr>
                <w:rFonts w:ascii="Arial" w:hAnsi="Arial" w:cs="Arial" w:hint="cs"/>
                <w:sz w:val="16"/>
                <w:szCs w:val="16"/>
                <w:cs/>
              </w:rPr>
              <w:t>)</w:t>
            </w:r>
          </w:p>
        </w:tc>
        <w:tc>
          <w:tcPr>
            <w:tcW w:w="1830" w:type="dxa"/>
            <w:vAlign w:val="bottom"/>
          </w:tcPr>
          <w:p w14:paraId="7E0CFA1F" w14:textId="2A7DCC22"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4,647,411</w:t>
            </w:r>
          </w:p>
        </w:tc>
      </w:tr>
      <w:tr w:rsidR="005C0567" w:rsidRPr="00C71250" w14:paraId="080EBE9F" w14:textId="77777777" w:rsidTr="00D10E25">
        <w:tc>
          <w:tcPr>
            <w:tcW w:w="3780" w:type="dxa"/>
            <w:vAlign w:val="center"/>
          </w:tcPr>
          <w:p w14:paraId="1EC584A4" w14:textId="77777777" w:rsidR="005C0567" w:rsidRPr="00C71250" w:rsidRDefault="005C0567" w:rsidP="005C0567">
            <w:pPr>
              <w:overflowPunct/>
              <w:autoSpaceDE/>
              <w:adjustRightInd/>
              <w:spacing w:line="300" w:lineRule="exact"/>
              <w:ind w:left="160" w:hanging="160"/>
              <w:rPr>
                <w:rFonts w:ascii="Arial" w:hAnsi="Arial" w:cs="Arial"/>
                <w:sz w:val="16"/>
                <w:szCs w:val="16"/>
              </w:rPr>
            </w:pPr>
            <w:r w:rsidRPr="00C71250">
              <w:rPr>
                <w:rFonts w:ascii="Arial" w:hAnsi="Arial" w:cs="Arial"/>
                <w:sz w:val="16"/>
                <w:szCs w:val="16"/>
              </w:rPr>
              <w:t>Reinsurance contract liabilities</w:t>
            </w:r>
          </w:p>
        </w:tc>
        <w:tc>
          <w:tcPr>
            <w:tcW w:w="1830" w:type="dxa"/>
            <w:vAlign w:val="bottom"/>
          </w:tcPr>
          <w:p w14:paraId="1A7E397C" w14:textId="370CF2B1"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w:t>
            </w:r>
          </w:p>
        </w:tc>
        <w:tc>
          <w:tcPr>
            <w:tcW w:w="1830" w:type="dxa"/>
            <w:vAlign w:val="bottom"/>
          </w:tcPr>
          <w:p w14:paraId="776FFC78" w14:textId="06C74EF0"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17,687</w:t>
            </w:r>
          </w:p>
        </w:tc>
        <w:tc>
          <w:tcPr>
            <w:tcW w:w="1830" w:type="dxa"/>
            <w:vAlign w:val="bottom"/>
          </w:tcPr>
          <w:p w14:paraId="1E35912A" w14:textId="272C107A"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17,687</w:t>
            </w:r>
          </w:p>
        </w:tc>
      </w:tr>
      <w:tr w:rsidR="005C0567" w:rsidRPr="00C71250" w14:paraId="5380DE79" w14:textId="77777777" w:rsidTr="00D10E25">
        <w:tc>
          <w:tcPr>
            <w:tcW w:w="3780" w:type="dxa"/>
            <w:vAlign w:val="center"/>
          </w:tcPr>
          <w:p w14:paraId="38B37C61" w14:textId="77777777" w:rsidR="005C0567" w:rsidRPr="00C71250" w:rsidRDefault="005C0567" w:rsidP="005C0567">
            <w:pPr>
              <w:overflowPunct/>
              <w:autoSpaceDE/>
              <w:adjustRightInd/>
              <w:spacing w:line="300" w:lineRule="exact"/>
              <w:ind w:left="158" w:hanging="158"/>
              <w:rPr>
                <w:rFonts w:ascii="Arial" w:hAnsi="Arial" w:cs="Arial"/>
                <w:sz w:val="16"/>
                <w:szCs w:val="16"/>
              </w:rPr>
            </w:pPr>
            <w:r w:rsidRPr="00C71250">
              <w:rPr>
                <w:rFonts w:ascii="Arial" w:hAnsi="Arial" w:cs="Arial"/>
                <w:sz w:val="16"/>
                <w:szCs w:val="16"/>
              </w:rPr>
              <w:t>Due to reinsurers</w:t>
            </w:r>
          </w:p>
        </w:tc>
        <w:tc>
          <w:tcPr>
            <w:tcW w:w="1830" w:type="dxa"/>
            <w:vAlign w:val="bottom"/>
          </w:tcPr>
          <w:p w14:paraId="58B76BEE" w14:textId="6080D024"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261,594</w:t>
            </w:r>
          </w:p>
        </w:tc>
        <w:tc>
          <w:tcPr>
            <w:tcW w:w="1830" w:type="dxa"/>
            <w:vAlign w:val="bottom"/>
          </w:tcPr>
          <w:p w14:paraId="0FB4695F" w14:textId="48BDDB48"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hint="cs"/>
                <w:sz w:val="16"/>
                <w:szCs w:val="16"/>
                <w:cs/>
              </w:rPr>
              <w:t>(</w:t>
            </w:r>
            <w:r w:rsidRPr="005C0567">
              <w:rPr>
                <w:rFonts w:ascii="Arial" w:hAnsi="Arial" w:cs="Arial"/>
                <w:sz w:val="16"/>
                <w:szCs w:val="16"/>
                <w:cs/>
              </w:rPr>
              <w:t>261</w:t>
            </w:r>
            <w:r w:rsidRPr="005C0567">
              <w:rPr>
                <w:rFonts w:ascii="Arial" w:hAnsi="Arial" w:cs="Arial"/>
                <w:sz w:val="16"/>
                <w:szCs w:val="16"/>
              </w:rPr>
              <w:t>,</w:t>
            </w:r>
            <w:r w:rsidRPr="005C0567">
              <w:rPr>
                <w:rFonts w:ascii="Arial" w:hAnsi="Arial" w:cs="Arial"/>
                <w:sz w:val="16"/>
                <w:szCs w:val="16"/>
                <w:cs/>
              </w:rPr>
              <w:t>594</w:t>
            </w:r>
            <w:r w:rsidRPr="005C0567">
              <w:rPr>
                <w:rFonts w:ascii="Arial" w:hAnsi="Arial" w:cs="Arial" w:hint="cs"/>
                <w:sz w:val="16"/>
                <w:szCs w:val="16"/>
                <w:cs/>
              </w:rPr>
              <w:t>)</w:t>
            </w:r>
          </w:p>
        </w:tc>
        <w:tc>
          <w:tcPr>
            <w:tcW w:w="1830" w:type="dxa"/>
            <w:vAlign w:val="bottom"/>
          </w:tcPr>
          <w:p w14:paraId="173B282C" w14:textId="369229B4"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w:t>
            </w:r>
          </w:p>
        </w:tc>
      </w:tr>
      <w:tr w:rsidR="005C0567" w:rsidRPr="00C71250" w14:paraId="09D6CC7F" w14:textId="77777777" w:rsidTr="00D10E25">
        <w:tc>
          <w:tcPr>
            <w:tcW w:w="3780" w:type="dxa"/>
            <w:vAlign w:val="center"/>
          </w:tcPr>
          <w:p w14:paraId="11E3B488" w14:textId="77777777" w:rsidR="005C0567" w:rsidRPr="00C71250" w:rsidRDefault="005C0567" w:rsidP="005C0567">
            <w:pPr>
              <w:overflowPunct/>
              <w:autoSpaceDE/>
              <w:adjustRightInd/>
              <w:spacing w:line="300" w:lineRule="exact"/>
              <w:ind w:left="160" w:hanging="160"/>
              <w:rPr>
                <w:rFonts w:ascii="Arial" w:hAnsi="Arial" w:cs="Arial"/>
                <w:sz w:val="16"/>
                <w:szCs w:val="16"/>
              </w:rPr>
            </w:pPr>
            <w:r w:rsidRPr="00C71250">
              <w:rPr>
                <w:rFonts w:ascii="Arial" w:hAnsi="Arial" w:cs="Arial"/>
                <w:sz w:val="16"/>
                <w:szCs w:val="16"/>
              </w:rPr>
              <w:t>Other liabilities</w:t>
            </w:r>
          </w:p>
        </w:tc>
        <w:tc>
          <w:tcPr>
            <w:tcW w:w="1830" w:type="dxa"/>
            <w:vAlign w:val="bottom"/>
          </w:tcPr>
          <w:p w14:paraId="67918073" w14:textId="2056C259"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1,161,306</w:t>
            </w:r>
          </w:p>
        </w:tc>
        <w:tc>
          <w:tcPr>
            <w:tcW w:w="1830" w:type="dxa"/>
            <w:vAlign w:val="bottom"/>
          </w:tcPr>
          <w:p w14:paraId="53F99AB6" w14:textId="3B6A8FA6"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hint="cs"/>
                <w:sz w:val="16"/>
                <w:szCs w:val="16"/>
                <w:cs/>
              </w:rPr>
              <w:t>(</w:t>
            </w:r>
            <w:r w:rsidRPr="005C0567">
              <w:rPr>
                <w:rFonts w:ascii="Arial" w:hAnsi="Arial" w:cs="Arial"/>
                <w:sz w:val="16"/>
                <w:szCs w:val="16"/>
              </w:rPr>
              <w:t>961,456</w:t>
            </w:r>
            <w:r w:rsidRPr="005C0567">
              <w:rPr>
                <w:rFonts w:ascii="Arial" w:hAnsi="Arial" w:cs="Arial" w:hint="cs"/>
                <w:sz w:val="16"/>
                <w:szCs w:val="16"/>
                <w:cs/>
              </w:rPr>
              <w:t>)</w:t>
            </w:r>
          </w:p>
        </w:tc>
        <w:tc>
          <w:tcPr>
            <w:tcW w:w="1830" w:type="dxa"/>
            <w:vAlign w:val="bottom"/>
          </w:tcPr>
          <w:p w14:paraId="29B11747" w14:textId="02159971"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199,850</w:t>
            </w:r>
          </w:p>
        </w:tc>
      </w:tr>
      <w:tr w:rsidR="005C0567" w:rsidRPr="00C71250" w14:paraId="4FBF2436" w14:textId="77777777" w:rsidTr="00D10E25">
        <w:tc>
          <w:tcPr>
            <w:tcW w:w="3780" w:type="dxa"/>
            <w:vAlign w:val="center"/>
          </w:tcPr>
          <w:p w14:paraId="106FE57A" w14:textId="77777777" w:rsidR="005C0567" w:rsidRPr="00C71250" w:rsidRDefault="005C0567" w:rsidP="005C0567">
            <w:pPr>
              <w:overflowPunct/>
              <w:autoSpaceDE/>
              <w:adjustRightInd/>
              <w:spacing w:line="300" w:lineRule="exact"/>
              <w:ind w:left="160" w:hanging="160"/>
              <w:rPr>
                <w:rFonts w:ascii="Arial" w:hAnsi="Arial" w:cs="Arial"/>
                <w:b/>
                <w:bCs/>
                <w:sz w:val="16"/>
                <w:szCs w:val="16"/>
              </w:rPr>
            </w:pPr>
            <w:r w:rsidRPr="00C71250">
              <w:rPr>
                <w:rFonts w:ascii="Arial" w:hAnsi="Arial" w:cs="Arial"/>
                <w:b/>
                <w:bCs/>
                <w:sz w:val="16"/>
                <w:szCs w:val="16"/>
              </w:rPr>
              <w:t>Equity</w:t>
            </w:r>
          </w:p>
        </w:tc>
        <w:tc>
          <w:tcPr>
            <w:tcW w:w="1830" w:type="dxa"/>
            <w:vAlign w:val="bottom"/>
          </w:tcPr>
          <w:p w14:paraId="2FC33BC8" w14:textId="77777777" w:rsidR="005C0567" w:rsidRPr="00C71250" w:rsidRDefault="005C0567" w:rsidP="005C0567">
            <w:pPr>
              <w:tabs>
                <w:tab w:val="decimal" w:pos="1515"/>
              </w:tabs>
              <w:overflowPunct/>
              <w:autoSpaceDE/>
              <w:adjustRightInd/>
              <w:spacing w:line="300" w:lineRule="exact"/>
              <w:rPr>
                <w:rFonts w:ascii="Arial" w:hAnsi="Arial" w:cs="Arial"/>
                <w:sz w:val="16"/>
                <w:szCs w:val="16"/>
              </w:rPr>
            </w:pPr>
          </w:p>
        </w:tc>
        <w:tc>
          <w:tcPr>
            <w:tcW w:w="1830" w:type="dxa"/>
            <w:vAlign w:val="bottom"/>
          </w:tcPr>
          <w:p w14:paraId="6FD945EA" w14:textId="77777777" w:rsidR="005C0567" w:rsidRPr="00C71250" w:rsidRDefault="005C0567" w:rsidP="005C0567">
            <w:pPr>
              <w:tabs>
                <w:tab w:val="decimal" w:pos="1515"/>
              </w:tabs>
              <w:overflowPunct/>
              <w:autoSpaceDE/>
              <w:adjustRightInd/>
              <w:spacing w:line="300" w:lineRule="exact"/>
              <w:rPr>
                <w:rFonts w:ascii="Arial" w:hAnsi="Arial" w:cs="Arial"/>
                <w:sz w:val="16"/>
                <w:szCs w:val="16"/>
              </w:rPr>
            </w:pPr>
          </w:p>
        </w:tc>
        <w:tc>
          <w:tcPr>
            <w:tcW w:w="1830" w:type="dxa"/>
            <w:vAlign w:val="bottom"/>
          </w:tcPr>
          <w:p w14:paraId="7D5C0F2D" w14:textId="77777777" w:rsidR="005C0567" w:rsidRPr="00C71250" w:rsidRDefault="005C0567" w:rsidP="005C0567">
            <w:pPr>
              <w:tabs>
                <w:tab w:val="decimal" w:pos="1515"/>
              </w:tabs>
              <w:overflowPunct/>
              <w:autoSpaceDE/>
              <w:adjustRightInd/>
              <w:spacing w:line="300" w:lineRule="exact"/>
              <w:rPr>
                <w:rFonts w:ascii="Arial" w:hAnsi="Arial" w:cs="Arial"/>
                <w:sz w:val="16"/>
                <w:szCs w:val="16"/>
              </w:rPr>
            </w:pPr>
          </w:p>
        </w:tc>
      </w:tr>
      <w:tr w:rsidR="005C0567" w:rsidRPr="00C71250" w14:paraId="441CB290" w14:textId="77777777" w:rsidTr="006E4489">
        <w:tc>
          <w:tcPr>
            <w:tcW w:w="3780" w:type="dxa"/>
            <w:vAlign w:val="center"/>
          </w:tcPr>
          <w:p w14:paraId="72DD16FD" w14:textId="77777777" w:rsidR="005C0567" w:rsidRPr="00C71250" w:rsidRDefault="005C0567" w:rsidP="005C0567">
            <w:pPr>
              <w:overflowPunct/>
              <w:autoSpaceDE/>
              <w:adjustRightInd/>
              <w:spacing w:line="300" w:lineRule="exact"/>
              <w:ind w:left="160" w:hanging="160"/>
              <w:rPr>
                <w:rFonts w:ascii="Arial" w:hAnsi="Arial" w:cs="Arial"/>
                <w:sz w:val="16"/>
                <w:szCs w:val="16"/>
              </w:rPr>
            </w:pPr>
            <w:r w:rsidRPr="00C71250">
              <w:rPr>
                <w:rFonts w:ascii="Arial" w:hAnsi="Arial" w:cs="Arial"/>
                <w:sz w:val="16"/>
                <w:szCs w:val="16"/>
              </w:rPr>
              <w:t>Retained earnings - Unappropriated</w:t>
            </w:r>
          </w:p>
        </w:tc>
        <w:tc>
          <w:tcPr>
            <w:tcW w:w="1830" w:type="dxa"/>
            <w:vAlign w:val="bottom"/>
          </w:tcPr>
          <w:p w14:paraId="26C7CCEA" w14:textId="11AC3821"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1,282,605</w:t>
            </w:r>
          </w:p>
        </w:tc>
        <w:tc>
          <w:tcPr>
            <w:tcW w:w="1830" w:type="dxa"/>
            <w:vAlign w:val="bottom"/>
          </w:tcPr>
          <w:p w14:paraId="5A0D0127" w14:textId="16F206AF"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844,618</w:t>
            </w:r>
          </w:p>
        </w:tc>
        <w:tc>
          <w:tcPr>
            <w:tcW w:w="1830" w:type="dxa"/>
            <w:vAlign w:val="bottom"/>
          </w:tcPr>
          <w:p w14:paraId="3FF20E55" w14:textId="5DF736FF"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2,127,223</w:t>
            </w:r>
          </w:p>
        </w:tc>
      </w:tr>
      <w:tr w:rsidR="005C0567" w:rsidRPr="00C71250" w14:paraId="26F75E0D" w14:textId="77777777" w:rsidTr="006E4489">
        <w:tc>
          <w:tcPr>
            <w:tcW w:w="3780" w:type="dxa"/>
            <w:vAlign w:val="center"/>
          </w:tcPr>
          <w:p w14:paraId="1BFB166E" w14:textId="77777777" w:rsidR="005C0567" w:rsidRPr="00C71250" w:rsidRDefault="005C0567" w:rsidP="005C0567">
            <w:pPr>
              <w:overflowPunct/>
              <w:autoSpaceDE/>
              <w:adjustRightInd/>
              <w:spacing w:line="300" w:lineRule="exact"/>
              <w:ind w:left="160" w:hanging="160"/>
              <w:rPr>
                <w:rFonts w:ascii="Arial" w:hAnsi="Arial" w:cs="Arial"/>
                <w:sz w:val="16"/>
                <w:szCs w:val="16"/>
              </w:rPr>
            </w:pPr>
            <w:r w:rsidRPr="00C71250">
              <w:rPr>
                <w:rFonts w:ascii="Arial" w:hAnsi="Arial" w:cs="Arial"/>
                <w:sz w:val="16"/>
                <w:szCs w:val="16"/>
              </w:rPr>
              <w:t>Other components of equity</w:t>
            </w:r>
          </w:p>
        </w:tc>
        <w:tc>
          <w:tcPr>
            <w:tcW w:w="1830" w:type="dxa"/>
            <w:vAlign w:val="bottom"/>
          </w:tcPr>
          <w:p w14:paraId="0A9844D1" w14:textId="7005C327"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106,345</w:t>
            </w:r>
          </w:p>
        </w:tc>
        <w:tc>
          <w:tcPr>
            <w:tcW w:w="1830" w:type="dxa"/>
            <w:vAlign w:val="bottom"/>
          </w:tcPr>
          <w:p w14:paraId="0E94CB03" w14:textId="281CAC4D"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cs/>
              </w:rPr>
              <w:t>1</w:t>
            </w:r>
            <w:r w:rsidRPr="005C0567">
              <w:rPr>
                <w:rFonts w:ascii="Arial" w:hAnsi="Arial" w:cs="Arial"/>
                <w:sz w:val="16"/>
                <w:szCs w:val="16"/>
              </w:rPr>
              <w:t>,</w:t>
            </w:r>
            <w:r w:rsidRPr="005C0567">
              <w:rPr>
                <w:rFonts w:ascii="Arial" w:hAnsi="Arial" w:cs="Arial"/>
                <w:sz w:val="16"/>
                <w:szCs w:val="16"/>
                <w:cs/>
              </w:rPr>
              <w:t>966</w:t>
            </w:r>
          </w:p>
        </w:tc>
        <w:tc>
          <w:tcPr>
            <w:tcW w:w="1830" w:type="dxa"/>
            <w:vAlign w:val="bottom"/>
          </w:tcPr>
          <w:p w14:paraId="7D3CF7B2" w14:textId="6F0AC6A2"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108,311</w:t>
            </w:r>
          </w:p>
        </w:tc>
      </w:tr>
    </w:tbl>
    <w:p w14:paraId="43DCD2E5" w14:textId="77777777" w:rsidR="00D10E25" w:rsidRDefault="00D10E25" w:rsidP="00EE7EC6">
      <w:pPr>
        <w:spacing w:before="120" w:after="120" w:line="380" w:lineRule="exact"/>
        <w:ind w:left="547"/>
        <w:jc w:val="thaiDistribute"/>
        <w:rPr>
          <w:rFonts w:ascii="Arial" w:hAnsi="Arial" w:cs="Arial"/>
          <w:sz w:val="22"/>
          <w:szCs w:val="22"/>
          <w:lang w:val="en-GB"/>
        </w:rPr>
      </w:pPr>
    </w:p>
    <w:p w14:paraId="7AE06FD9" w14:textId="77777777" w:rsidR="00D10E25" w:rsidRDefault="00D10E25">
      <w:pPr>
        <w:overflowPunct/>
        <w:autoSpaceDE/>
        <w:autoSpaceDN/>
        <w:adjustRightInd/>
        <w:textAlignment w:val="auto"/>
        <w:rPr>
          <w:rFonts w:ascii="Arial" w:hAnsi="Arial" w:cs="Arial"/>
          <w:sz w:val="22"/>
          <w:szCs w:val="22"/>
          <w:lang w:val="en-GB"/>
        </w:rPr>
      </w:pPr>
      <w:r>
        <w:rPr>
          <w:rFonts w:ascii="Arial" w:hAnsi="Arial" w:cs="Arial"/>
          <w:sz w:val="22"/>
          <w:szCs w:val="22"/>
          <w:lang w:val="en-GB"/>
        </w:rPr>
        <w:br w:type="page"/>
      </w:r>
    </w:p>
    <w:p w14:paraId="2623115B" w14:textId="4A6512DE" w:rsidR="00EE7EC6" w:rsidRDefault="00EE7EC6" w:rsidP="00EE7EC6">
      <w:pPr>
        <w:spacing w:before="120" w:after="120" w:line="380" w:lineRule="exact"/>
        <w:ind w:left="547"/>
        <w:jc w:val="thaiDistribute"/>
        <w:rPr>
          <w:rFonts w:ascii="Arial" w:hAnsi="Arial" w:cs="Arial"/>
          <w:sz w:val="22"/>
          <w:szCs w:val="22"/>
          <w:lang w:val="en-GB"/>
        </w:rPr>
      </w:pPr>
      <w:r w:rsidRPr="002F7E06">
        <w:rPr>
          <w:rFonts w:ascii="Arial" w:hAnsi="Arial" w:cs="Arial"/>
          <w:sz w:val="22"/>
          <w:szCs w:val="22"/>
          <w:lang w:val="en-GB"/>
        </w:rPr>
        <w:lastRenderedPageBreak/>
        <w:t xml:space="preserve">The adjustments impact to the comparative information </w:t>
      </w:r>
      <w:r w:rsidRPr="002F7E06">
        <w:rPr>
          <w:rFonts w:ascii="Arial" w:eastAsia="Arial Unicode MS" w:hAnsi="Arial" w:cs="Arial"/>
          <w:sz w:val="22"/>
          <w:szCs w:val="22"/>
          <w:lang w:val="en-GB"/>
        </w:rPr>
        <w:t xml:space="preserve">presented </w:t>
      </w:r>
      <w:r w:rsidRPr="002F7E06">
        <w:rPr>
          <w:rFonts w:ascii="Arial" w:hAnsi="Arial" w:cs="Arial"/>
          <w:sz w:val="22"/>
          <w:szCs w:val="22"/>
          <w:lang w:val="en-GB"/>
        </w:rPr>
        <w:t xml:space="preserve">in the </w:t>
      </w:r>
      <w:r>
        <w:rPr>
          <w:rFonts w:ascii="Arial" w:hAnsi="Arial" w:cs="Arial"/>
          <w:sz w:val="22"/>
          <w:szCs w:val="22"/>
          <w:lang w:val="en-GB"/>
        </w:rPr>
        <w:t xml:space="preserve">statement of </w:t>
      </w:r>
      <w:r w:rsidRPr="002F7E06">
        <w:rPr>
          <w:rFonts w:ascii="Arial" w:hAnsi="Arial" w:cs="Arial"/>
          <w:sz w:val="22"/>
          <w:szCs w:val="22"/>
          <w:lang w:val="en-GB"/>
        </w:rPr>
        <w:t xml:space="preserve">comprehensive income </w:t>
      </w:r>
      <w:r w:rsidR="0013108B">
        <w:rPr>
          <w:rFonts w:ascii="Arial" w:hAnsi="Arial" w:cs="Arial"/>
          <w:sz w:val="22"/>
          <w:szCs w:val="22"/>
          <w:lang w:val="en-GB"/>
        </w:rPr>
        <w:t xml:space="preserve">for the </w:t>
      </w:r>
      <w:r w:rsidR="0013108B" w:rsidRPr="004D6101">
        <w:rPr>
          <w:rFonts w:ascii="Arial" w:hAnsi="Arial" w:cs="Arial"/>
          <w:sz w:val="22"/>
          <w:szCs w:val="22"/>
        </w:rPr>
        <w:t xml:space="preserve">three-month </w:t>
      </w:r>
      <w:r w:rsidR="0013108B">
        <w:rPr>
          <w:rFonts w:ascii="Arial" w:hAnsi="Arial" w:cs="Arial"/>
          <w:sz w:val="22"/>
          <w:szCs w:val="22"/>
        </w:rPr>
        <w:t xml:space="preserve">and six-month </w:t>
      </w:r>
      <w:r w:rsidR="0013108B" w:rsidRPr="004D6101">
        <w:rPr>
          <w:rFonts w:ascii="Arial" w:hAnsi="Arial" w:cs="Arial"/>
          <w:sz w:val="22"/>
          <w:szCs w:val="22"/>
        </w:rPr>
        <w:t>period</w:t>
      </w:r>
      <w:r w:rsidR="00BF1C74">
        <w:rPr>
          <w:rFonts w:ascii="Arial" w:hAnsi="Arial" w:cs="Arial"/>
          <w:sz w:val="22"/>
          <w:szCs w:val="22"/>
        </w:rPr>
        <w:t>s</w:t>
      </w:r>
      <w:r w:rsidR="0013108B" w:rsidRPr="004D6101">
        <w:rPr>
          <w:rFonts w:ascii="Arial" w:hAnsi="Arial" w:cs="Arial"/>
          <w:sz w:val="22"/>
          <w:szCs w:val="22"/>
        </w:rPr>
        <w:t xml:space="preserve"> ended</w:t>
      </w:r>
      <w:r w:rsidRPr="002F7E06">
        <w:rPr>
          <w:rFonts w:ascii="Arial" w:hAnsi="Arial" w:cs="Arial"/>
          <w:sz w:val="22"/>
          <w:szCs w:val="22"/>
          <w:lang w:val="en-GB"/>
        </w:rPr>
        <w:t xml:space="preserve"> </w:t>
      </w:r>
      <w:r w:rsidR="00A45360">
        <w:rPr>
          <w:rFonts w:ascii="Arial" w:hAnsi="Arial" w:cs="Arial"/>
          <w:sz w:val="22"/>
          <w:szCs w:val="22"/>
          <w:lang w:val="en-GB"/>
        </w:rPr>
        <w:t>30 June</w:t>
      </w:r>
      <w:r w:rsidRPr="002F7E06">
        <w:rPr>
          <w:rFonts w:ascii="Arial" w:hAnsi="Arial" w:cs="Arial"/>
          <w:sz w:val="22"/>
          <w:szCs w:val="22"/>
          <w:lang w:val="en-GB"/>
        </w:rPr>
        <w:t xml:space="preserve"> 202</w:t>
      </w:r>
      <w:r>
        <w:rPr>
          <w:rFonts w:ascii="Arial" w:hAnsi="Arial" w:cs="Arial"/>
          <w:sz w:val="22"/>
          <w:szCs w:val="22"/>
          <w:lang w:val="en-GB"/>
        </w:rPr>
        <w:t>4</w:t>
      </w:r>
      <w:r w:rsidRPr="002F7E06">
        <w:rPr>
          <w:rFonts w:ascii="Arial" w:hAnsi="Arial" w:cs="Arial"/>
          <w:sz w:val="22"/>
          <w:szCs w:val="22"/>
          <w:lang w:val="en-GB"/>
        </w:rPr>
        <w:t xml:space="preserve"> are as follows.</w:t>
      </w:r>
    </w:p>
    <w:tbl>
      <w:tblPr>
        <w:tblW w:w="9182" w:type="dxa"/>
        <w:tblInd w:w="450" w:type="dxa"/>
        <w:tblLayout w:type="fixed"/>
        <w:tblLook w:val="04A0" w:firstRow="1" w:lastRow="0" w:firstColumn="1" w:lastColumn="0" w:noHBand="0" w:noVBand="1"/>
      </w:tblPr>
      <w:tblGrid>
        <w:gridCol w:w="3780"/>
        <w:gridCol w:w="1800"/>
        <w:gridCol w:w="1801"/>
        <w:gridCol w:w="1801"/>
      </w:tblGrid>
      <w:tr w:rsidR="0013108B" w:rsidRPr="00590CF0" w14:paraId="236773F7" w14:textId="77777777" w:rsidTr="00AF1134">
        <w:trPr>
          <w:trHeight w:val="20"/>
          <w:tblHeader/>
        </w:trPr>
        <w:tc>
          <w:tcPr>
            <w:tcW w:w="3780" w:type="dxa"/>
            <w:vAlign w:val="bottom"/>
          </w:tcPr>
          <w:p w14:paraId="525CA3B8" w14:textId="77777777" w:rsidR="0013108B" w:rsidRPr="006378E2" w:rsidRDefault="0013108B" w:rsidP="00AF1134">
            <w:pPr>
              <w:spacing w:line="340" w:lineRule="exact"/>
              <w:jc w:val="center"/>
              <w:rPr>
                <w:rFonts w:ascii="Arial" w:hAnsi="Arial" w:cs="Arial"/>
                <w:sz w:val="16"/>
                <w:szCs w:val="16"/>
              </w:rPr>
            </w:pPr>
          </w:p>
        </w:tc>
        <w:tc>
          <w:tcPr>
            <w:tcW w:w="5402" w:type="dxa"/>
            <w:gridSpan w:val="3"/>
            <w:vAlign w:val="bottom"/>
          </w:tcPr>
          <w:p w14:paraId="4701996B" w14:textId="77777777" w:rsidR="0013108B" w:rsidRPr="00590CF0" w:rsidRDefault="0013108B" w:rsidP="00AF1134">
            <w:pPr>
              <w:spacing w:line="340" w:lineRule="exact"/>
              <w:jc w:val="right"/>
              <w:rPr>
                <w:rFonts w:ascii="Arial" w:hAnsi="Arial" w:cs="Arial"/>
                <w:sz w:val="16"/>
                <w:szCs w:val="16"/>
              </w:rPr>
            </w:pPr>
            <w:r>
              <w:rPr>
                <w:rFonts w:ascii="Arial" w:eastAsia="Aptos" w:hAnsi="Arial"/>
                <w:kern w:val="2"/>
                <w:sz w:val="16"/>
                <w:szCs w:val="16"/>
                <w14:ligatures w14:val="standardContextual"/>
              </w:rPr>
              <w:t>(</w:t>
            </w:r>
            <w:r w:rsidRPr="00EE7EC6">
              <w:rPr>
                <w:rFonts w:ascii="Arial" w:eastAsia="Aptos" w:hAnsi="Arial" w:cs="Arial"/>
                <w:kern w:val="2"/>
                <w:sz w:val="16"/>
                <w:szCs w:val="16"/>
                <w14:ligatures w14:val="standardContextual"/>
              </w:rPr>
              <w:t>Unit: Thousand Baht)</w:t>
            </w:r>
          </w:p>
        </w:tc>
      </w:tr>
      <w:tr w:rsidR="0013108B" w:rsidRPr="00590CF0" w14:paraId="6AD31804" w14:textId="77777777" w:rsidTr="00AF1134">
        <w:trPr>
          <w:trHeight w:val="20"/>
          <w:tblHeader/>
        </w:trPr>
        <w:tc>
          <w:tcPr>
            <w:tcW w:w="3780" w:type="dxa"/>
            <w:vAlign w:val="bottom"/>
          </w:tcPr>
          <w:p w14:paraId="52D89941" w14:textId="77777777" w:rsidR="0013108B" w:rsidRPr="00590CF0" w:rsidRDefault="0013108B" w:rsidP="00AF1134">
            <w:pPr>
              <w:spacing w:line="340" w:lineRule="exact"/>
              <w:jc w:val="center"/>
              <w:rPr>
                <w:rFonts w:ascii="Arial" w:hAnsi="Arial" w:cs="Arial"/>
                <w:sz w:val="16"/>
                <w:szCs w:val="16"/>
              </w:rPr>
            </w:pPr>
          </w:p>
        </w:tc>
        <w:tc>
          <w:tcPr>
            <w:tcW w:w="5402" w:type="dxa"/>
            <w:gridSpan w:val="3"/>
            <w:vAlign w:val="bottom"/>
          </w:tcPr>
          <w:p w14:paraId="5A7C3A3D" w14:textId="77777777" w:rsidR="0013108B" w:rsidRPr="00590CF0" w:rsidRDefault="0013108B" w:rsidP="00AF1134">
            <w:pPr>
              <w:pBdr>
                <w:bottom w:val="single" w:sz="4" w:space="1" w:color="auto"/>
              </w:pBdr>
              <w:overflowPunct/>
              <w:autoSpaceDE/>
              <w:autoSpaceDN/>
              <w:adjustRightInd/>
              <w:spacing w:line="340" w:lineRule="exact"/>
              <w:ind w:left="-18"/>
              <w:jc w:val="center"/>
              <w:textAlignment w:val="auto"/>
              <w:rPr>
                <w:rFonts w:ascii="Arial" w:eastAsia="Calibri" w:hAnsi="Arial" w:cs="Arial"/>
                <w:sz w:val="16"/>
                <w:szCs w:val="16"/>
              </w:rPr>
            </w:pPr>
            <w:r w:rsidRPr="00EE7EC6">
              <w:rPr>
                <w:rFonts w:ascii="Arial" w:eastAsia="Calibri" w:hAnsi="Arial" w:cs="Arial"/>
                <w:sz w:val="16"/>
                <w:szCs w:val="16"/>
              </w:rPr>
              <w:t>Consolidated financial statements</w:t>
            </w:r>
          </w:p>
        </w:tc>
      </w:tr>
      <w:tr w:rsidR="0013108B" w:rsidRPr="00590CF0" w14:paraId="61B4F12A" w14:textId="77777777" w:rsidTr="00AF1134">
        <w:trPr>
          <w:trHeight w:val="20"/>
          <w:tblHeader/>
        </w:trPr>
        <w:tc>
          <w:tcPr>
            <w:tcW w:w="3780" w:type="dxa"/>
            <w:vAlign w:val="bottom"/>
          </w:tcPr>
          <w:p w14:paraId="3F4D33D6" w14:textId="77777777" w:rsidR="0013108B" w:rsidRPr="00590CF0" w:rsidRDefault="0013108B" w:rsidP="00AF1134">
            <w:pPr>
              <w:spacing w:line="340" w:lineRule="exact"/>
              <w:jc w:val="center"/>
              <w:rPr>
                <w:rFonts w:ascii="Arial" w:hAnsi="Arial" w:cs="Arial"/>
                <w:sz w:val="16"/>
                <w:szCs w:val="16"/>
              </w:rPr>
            </w:pPr>
          </w:p>
        </w:tc>
        <w:tc>
          <w:tcPr>
            <w:tcW w:w="5402" w:type="dxa"/>
            <w:gridSpan w:val="3"/>
            <w:vAlign w:val="bottom"/>
          </w:tcPr>
          <w:p w14:paraId="0FCA5F41" w14:textId="46F42C5C" w:rsidR="0013108B" w:rsidRPr="00590CF0" w:rsidRDefault="0013108B" w:rsidP="00AF1134">
            <w:pPr>
              <w:pBdr>
                <w:bottom w:val="single" w:sz="4" w:space="1" w:color="auto"/>
              </w:pBdr>
              <w:overflowPunct/>
              <w:autoSpaceDE/>
              <w:autoSpaceDN/>
              <w:adjustRightInd/>
              <w:spacing w:line="340" w:lineRule="exact"/>
              <w:ind w:left="-18"/>
              <w:jc w:val="center"/>
              <w:textAlignment w:val="auto"/>
              <w:rPr>
                <w:rFonts w:ascii="Arial" w:eastAsia="Calibri" w:hAnsi="Arial" w:cs="Arial"/>
                <w:sz w:val="16"/>
                <w:szCs w:val="16"/>
              </w:rPr>
            </w:pPr>
            <w:r w:rsidRPr="00590CF0">
              <w:rPr>
                <w:rFonts w:ascii="Arial" w:eastAsia="Calibri" w:hAnsi="Arial" w:cs="Arial"/>
                <w:sz w:val="16"/>
                <w:szCs w:val="16"/>
              </w:rPr>
              <w:t>For the three-month period ended 3</w:t>
            </w:r>
            <w:r>
              <w:rPr>
                <w:rFonts w:ascii="Arial" w:eastAsia="Calibri" w:hAnsi="Arial" w:cs="Arial"/>
                <w:sz w:val="16"/>
                <w:szCs w:val="16"/>
              </w:rPr>
              <w:t>0 June 202</w:t>
            </w:r>
            <w:r w:rsidR="00847903">
              <w:rPr>
                <w:rFonts w:ascii="Arial" w:eastAsia="Calibri" w:hAnsi="Arial" w:cs="Arial"/>
                <w:sz w:val="16"/>
                <w:szCs w:val="16"/>
              </w:rPr>
              <w:t>4</w:t>
            </w:r>
          </w:p>
        </w:tc>
      </w:tr>
      <w:tr w:rsidR="0013108B" w:rsidRPr="00590CF0" w14:paraId="48BD74BA" w14:textId="77777777" w:rsidTr="0013108B">
        <w:trPr>
          <w:trHeight w:val="20"/>
        </w:trPr>
        <w:tc>
          <w:tcPr>
            <w:tcW w:w="3780" w:type="dxa"/>
            <w:vAlign w:val="bottom"/>
          </w:tcPr>
          <w:p w14:paraId="7594CD11" w14:textId="77777777" w:rsidR="0013108B" w:rsidRPr="00590CF0" w:rsidRDefault="0013108B" w:rsidP="00AF1134">
            <w:pPr>
              <w:spacing w:line="340" w:lineRule="exact"/>
              <w:ind w:left="160" w:hanging="160"/>
              <w:rPr>
                <w:rFonts w:ascii="Arial" w:hAnsi="Arial" w:cs="Arial"/>
                <w:b/>
                <w:bCs/>
                <w:sz w:val="16"/>
                <w:szCs w:val="16"/>
              </w:rPr>
            </w:pPr>
          </w:p>
        </w:tc>
        <w:tc>
          <w:tcPr>
            <w:tcW w:w="1800" w:type="dxa"/>
            <w:vAlign w:val="bottom"/>
          </w:tcPr>
          <w:p w14:paraId="688C0C32" w14:textId="77777777" w:rsidR="0013108B" w:rsidRPr="00590CF0" w:rsidRDefault="0013108B" w:rsidP="00AF1134">
            <w:pPr>
              <w:pBdr>
                <w:bottom w:val="single" w:sz="4" w:space="1" w:color="auto"/>
              </w:pBdr>
              <w:spacing w:line="340" w:lineRule="exact"/>
              <w:jc w:val="center"/>
              <w:rPr>
                <w:rFonts w:ascii="Arial" w:hAnsi="Arial" w:cs="Arial"/>
                <w:sz w:val="16"/>
                <w:szCs w:val="16"/>
              </w:rPr>
            </w:pPr>
            <w:r w:rsidRPr="00590CF0">
              <w:rPr>
                <w:rFonts w:ascii="Arial" w:hAnsi="Arial" w:cs="Arial"/>
                <w:sz w:val="16"/>
                <w:szCs w:val="16"/>
              </w:rPr>
              <w:t>As previously reported</w:t>
            </w:r>
          </w:p>
        </w:tc>
        <w:tc>
          <w:tcPr>
            <w:tcW w:w="1801" w:type="dxa"/>
            <w:vAlign w:val="bottom"/>
          </w:tcPr>
          <w:p w14:paraId="5FBCC04A" w14:textId="77777777" w:rsidR="0013108B" w:rsidRPr="00590CF0" w:rsidRDefault="0013108B" w:rsidP="00AF1134">
            <w:pPr>
              <w:pBdr>
                <w:bottom w:val="single" w:sz="4" w:space="1" w:color="auto"/>
              </w:pBdr>
              <w:spacing w:line="340" w:lineRule="exact"/>
              <w:jc w:val="center"/>
              <w:rPr>
                <w:rFonts w:ascii="Arial" w:hAnsi="Arial" w:cs="Arial"/>
                <w:sz w:val="16"/>
                <w:szCs w:val="16"/>
                <w:cs/>
              </w:rPr>
            </w:pPr>
            <w:r>
              <w:rPr>
                <w:rFonts w:ascii="Arial" w:eastAsia="Aptos" w:hAnsi="Arial" w:cs="Arial"/>
                <w:kern w:val="2"/>
                <w:sz w:val="16"/>
                <w:szCs w:val="16"/>
                <w14:ligatures w14:val="standardContextual"/>
              </w:rPr>
              <w:t>Impact of the a</w:t>
            </w:r>
            <w:r w:rsidRPr="00590CF0">
              <w:rPr>
                <w:rFonts w:ascii="Arial" w:eastAsia="Aptos" w:hAnsi="Arial" w:cs="Arial"/>
                <w:kern w:val="2"/>
                <w:sz w:val="16"/>
                <w:szCs w:val="16"/>
                <w14:ligatures w14:val="standardContextual"/>
              </w:rPr>
              <w:t>djustments</w:t>
            </w:r>
          </w:p>
        </w:tc>
        <w:tc>
          <w:tcPr>
            <w:tcW w:w="1801" w:type="dxa"/>
            <w:vAlign w:val="bottom"/>
          </w:tcPr>
          <w:p w14:paraId="6729C6D3" w14:textId="77777777" w:rsidR="0013108B" w:rsidRPr="00590CF0" w:rsidRDefault="0013108B" w:rsidP="00AF1134">
            <w:pPr>
              <w:pBdr>
                <w:bottom w:val="single" w:sz="4" w:space="1" w:color="auto"/>
              </w:pBdr>
              <w:spacing w:line="340" w:lineRule="exact"/>
              <w:jc w:val="center"/>
              <w:rPr>
                <w:rFonts w:ascii="Arial" w:hAnsi="Arial" w:cs="Arial"/>
                <w:sz w:val="16"/>
                <w:szCs w:val="16"/>
              </w:rPr>
            </w:pPr>
            <w:r w:rsidRPr="00590CF0">
              <w:rPr>
                <w:rFonts w:ascii="Arial" w:hAnsi="Arial" w:cs="Arial"/>
                <w:sz w:val="16"/>
                <w:szCs w:val="16"/>
              </w:rPr>
              <w:t>Restated</w:t>
            </w:r>
          </w:p>
        </w:tc>
      </w:tr>
      <w:tr w:rsidR="0013108B" w:rsidRPr="00590CF0" w14:paraId="2F8207E1" w14:textId="77777777" w:rsidTr="0013108B">
        <w:trPr>
          <w:trHeight w:val="20"/>
        </w:trPr>
        <w:tc>
          <w:tcPr>
            <w:tcW w:w="3780" w:type="dxa"/>
            <w:vAlign w:val="bottom"/>
          </w:tcPr>
          <w:p w14:paraId="2733E8E0" w14:textId="77777777" w:rsidR="0013108B" w:rsidRPr="00590CF0" w:rsidRDefault="0013108B" w:rsidP="00AF1134">
            <w:pPr>
              <w:spacing w:line="340" w:lineRule="exact"/>
              <w:ind w:left="160" w:hanging="160"/>
              <w:rPr>
                <w:rFonts w:ascii="Arial" w:hAnsi="Arial" w:cs="Arial"/>
                <w:b/>
                <w:bCs/>
                <w:sz w:val="16"/>
                <w:szCs w:val="16"/>
                <w:u w:val="single"/>
              </w:rPr>
            </w:pPr>
            <w:r>
              <w:rPr>
                <w:rFonts w:ascii="Arial" w:hAnsi="Arial" w:cs="Arial"/>
                <w:b/>
                <w:bCs/>
                <w:sz w:val="16"/>
                <w:szCs w:val="16"/>
                <w:u w:val="single"/>
              </w:rPr>
              <w:t>Statement of comprehensive income</w:t>
            </w:r>
          </w:p>
        </w:tc>
        <w:tc>
          <w:tcPr>
            <w:tcW w:w="1800" w:type="dxa"/>
            <w:vAlign w:val="bottom"/>
          </w:tcPr>
          <w:p w14:paraId="0D79A308" w14:textId="77777777" w:rsidR="0013108B" w:rsidRPr="00590CF0" w:rsidRDefault="0013108B" w:rsidP="0013108B">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801" w:type="dxa"/>
            <w:vAlign w:val="bottom"/>
          </w:tcPr>
          <w:p w14:paraId="0E703297" w14:textId="77777777" w:rsidR="0013108B" w:rsidRPr="00590CF0" w:rsidRDefault="0013108B" w:rsidP="0013108B">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801" w:type="dxa"/>
            <w:vAlign w:val="bottom"/>
          </w:tcPr>
          <w:p w14:paraId="015185AE" w14:textId="77777777" w:rsidR="0013108B" w:rsidRPr="00590CF0" w:rsidRDefault="0013108B" w:rsidP="0013108B">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r>
      <w:tr w:rsidR="0013108B" w:rsidRPr="00D6452E" w14:paraId="39CB84E5" w14:textId="77777777" w:rsidTr="0013108B">
        <w:trPr>
          <w:trHeight w:val="20"/>
        </w:trPr>
        <w:tc>
          <w:tcPr>
            <w:tcW w:w="3780" w:type="dxa"/>
            <w:vAlign w:val="bottom"/>
          </w:tcPr>
          <w:p w14:paraId="2A7507E6" w14:textId="77777777" w:rsidR="0013108B" w:rsidRPr="00D6452E" w:rsidRDefault="0013108B" w:rsidP="00AF1134">
            <w:pPr>
              <w:spacing w:line="340" w:lineRule="exact"/>
              <w:ind w:left="160" w:hanging="160"/>
              <w:rPr>
                <w:rFonts w:ascii="Arial" w:hAnsi="Arial" w:cs="Arial"/>
                <w:b/>
                <w:bCs/>
                <w:sz w:val="16"/>
                <w:szCs w:val="16"/>
              </w:rPr>
            </w:pPr>
            <w:r w:rsidRPr="00D6452E">
              <w:rPr>
                <w:rFonts w:ascii="Arial" w:hAnsi="Arial" w:cs="Arial"/>
                <w:b/>
                <w:bCs/>
                <w:sz w:val="16"/>
                <w:szCs w:val="16"/>
              </w:rPr>
              <w:t>Profit or loss:</w:t>
            </w:r>
          </w:p>
        </w:tc>
        <w:tc>
          <w:tcPr>
            <w:tcW w:w="1800" w:type="dxa"/>
            <w:vAlign w:val="bottom"/>
          </w:tcPr>
          <w:p w14:paraId="66BCDAA1" w14:textId="77777777" w:rsidR="0013108B" w:rsidRPr="00D6452E" w:rsidRDefault="0013108B" w:rsidP="0013108B">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801" w:type="dxa"/>
            <w:vAlign w:val="bottom"/>
          </w:tcPr>
          <w:p w14:paraId="761C5366" w14:textId="77777777" w:rsidR="0013108B" w:rsidRPr="00D6452E" w:rsidRDefault="0013108B" w:rsidP="0013108B">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801" w:type="dxa"/>
            <w:vAlign w:val="bottom"/>
          </w:tcPr>
          <w:p w14:paraId="37B870C8" w14:textId="77777777" w:rsidR="0013108B" w:rsidRPr="00D6452E" w:rsidRDefault="0013108B" w:rsidP="0013108B">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r>
      <w:tr w:rsidR="003C1511" w:rsidRPr="00590CF0" w14:paraId="50B36596" w14:textId="77777777" w:rsidTr="0013108B">
        <w:trPr>
          <w:trHeight w:val="20"/>
        </w:trPr>
        <w:tc>
          <w:tcPr>
            <w:tcW w:w="3780" w:type="dxa"/>
            <w:vAlign w:val="bottom"/>
          </w:tcPr>
          <w:p w14:paraId="4FB60FAB" w14:textId="77777777" w:rsidR="003C1511" w:rsidRPr="00590CF0" w:rsidRDefault="003C1511" w:rsidP="003C1511">
            <w:pPr>
              <w:spacing w:line="340" w:lineRule="exact"/>
              <w:ind w:left="160" w:hanging="160"/>
              <w:rPr>
                <w:rFonts w:ascii="Arial" w:hAnsi="Arial" w:cs="Arial"/>
                <w:sz w:val="16"/>
                <w:szCs w:val="16"/>
              </w:rPr>
            </w:pPr>
            <w:r w:rsidRPr="00590CF0">
              <w:rPr>
                <w:rFonts w:ascii="Arial" w:hAnsi="Arial" w:cs="Arial"/>
                <w:sz w:val="16"/>
                <w:szCs w:val="16"/>
              </w:rPr>
              <w:t>Gross written premium</w:t>
            </w:r>
          </w:p>
        </w:tc>
        <w:tc>
          <w:tcPr>
            <w:tcW w:w="1800" w:type="dxa"/>
            <w:vAlign w:val="bottom"/>
          </w:tcPr>
          <w:p w14:paraId="16840218" w14:textId="7D9F2657"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cs/>
                <w14:ligatures w14:val="standardContextual"/>
              </w:rPr>
              <w:t>1</w:t>
            </w:r>
            <w:r w:rsidRPr="003C1511">
              <w:rPr>
                <w:rFonts w:ascii="Arial" w:eastAsia="Aptos" w:hAnsi="Arial" w:cs="Arial"/>
                <w:kern w:val="2"/>
                <w:sz w:val="16"/>
                <w:szCs w:val="16"/>
                <w14:ligatures w14:val="standardContextual"/>
              </w:rPr>
              <w:t>,</w:t>
            </w:r>
            <w:r w:rsidRPr="003C1511">
              <w:rPr>
                <w:rFonts w:ascii="Arial" w:eastAsia="Aptos" w:hAnsi="Arial" w:cs="Arial"/>
                <w:kern w:val="2"/>
                <w:sz w:val="16"/>
                <w:szCs w:val="16"/>
                <w:cs/>
                <w14:ligatures w14:val="standardContextual"/>
              </w:rPr>
              <w:t>793</w:t>
            </w:r>
            <w:r w:rsidRPr="003C1511">
              <w:rPr>
                <w:rFonts w:ascii="Arial" w:eastAsia="Aptos" w:hAnsi="Arial" w:cs="Arial"/>
                <w:kern w:val="2"/>
                <w:sz w:val="16"/>
                <w:szCs w:val="16"/>
                <w14:ligatures w14:val="standardContextual"/>
              </w:rPr>
              <w:t>,</w:t>
            </w:r>
            <w:r w:rsidRPr="003C1511">
              <w:rPr>
                <w:rFonts w:ascii="Arial" w:eastAsia="Aptos" w:hAnsi="Arial" w:cs="Arial"/>
                <w:kern w:val="2"/>
                <w:sz w:val="16"/>
                <w:szCs w:val="16"/>
                <w:cs/>
                <w14:ligatures w14:val="standardContextual"/>
              </w:rPr>
              <w:t>730</w:t>
            </w:r>
          </w:p>
        </w:tc>
        <w:tc>
          <w:tcPr>
            <w:tcW w:w="1801" w:type="dxa"/>
            <w:vAlign w:val="bottom"/>
          </w:tcPr>
          <w:p w14:paraId="61510691" w14:textId="48F1D4DD"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w:t>
            </w:r>
            <w:r w:rsidRPr="003C1511">
              <w:rPr>
                <w:rFonts w:ascii="Arial" w:eastAsia="Aptos" w:hAnsi="Arial" w:cs="Arial"/>
                <w:kern w:val="2"/>
                <w:sz w:val="16"/>
                <w:szCs w:val="16"/>
                <w:cs/>
                <w14:ligatures w14:val="standardContextual"/>
              </w:rPr>
              <w:t>1</w:t>
            </w:r>
            <w:r w:rsidRPr="003C1511">
              <w:rPr>
                <w:rFonts w:ascii="Arial" w:eastAsia="Aptos" w:hAnsi="Arial" w:cs="Arial"/>
                <w:kern w:val="2"/>
                <w:sz w:val="16"/>
                <w:szCs w:val="16"/>
                <w14:ligatures w14:val="standardContextual"/>
              </w:rPr>
              <w:t>,</w:t>
            </w:r>
            <w:r w:rsidRPr="003C1511">
              <w:rPr>
                <w:rFonts w:ascii="Arial" w:eastAsia="Aptos" w:hAnsi="Arial" w:cs="Arial"/>
                <w:kern w:val="2"/>
                <w:sz w:val="16"/>
                <w:szCs w:val="16"/>
                <w:cs/>
                <w14:ligatures w14:val="standardContextual"/>
              </w:rPr>
              <w:t>793</w:t>
            </w:r>
            <w:r w:rsidRPr="003C1511">
              <w:rPr>
                <w:rFonts w:ascii="Arial" w:eastAsia="Aptos" w:hAnsi="Arial" w:cs="Arial"/>
                <w:kern w:val="2"/>
                <w:sz w:val="16"/>
                <w:szCs w:val="16"/>
                <w14:ligatures w14:val="standardContextual"/>
              </w:rPr>
              <w:t>,</w:t>
            </w:r>
            <w:r w:rsidRPr="003C1511">
              <w:rPr>
                <w:rFonts w:ascii="Arial" w:eastAsia="Aptos" w:hAnsi="Arial" w:cs="Arial"/>
                <w:kern w:val="2"/>
                <w:sz w:val="16"/>
                <w:szCs w:val="16"/>
                <w:cs/>
                <w14:ligatures w14:val="standardContextual"/>
              </w:rPr>
              <w:t>730</w:t>
            </w:r>
            <w:r w:rsidRPr="003C1511">
              <w:rPr>
                <w:rFonts w:ascii="Arial" w:eastAsia="Aptos" w:hAnsi="Arial" w:cs="Arial"/>
                <w:kern w:val="2"/>
                <w:sz w:val="16"/>
                <w:szCs w:val="16"/>
                <w14:ligatures w14:val="standardContextual"/>
              </w:rPr>
              <w:t>)</w:t>
            </w:r>
          </w:p>
        </w:tc>
        <w:tc>
          <w:tcPr>
            <w:tcW w:w="1801" w:type="dxa"/>
            <w:vAlign w:val="bottom"/>
          </w:tcPr>
          <w:p w14:paraId="7C75DD30" w14:textId="49F7FDC9"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cs/>
                <w14:ligatures w14:val="standardContextual"/>
              </w:rPr>
              <w:t>-</w:t>
            </w:r>
          </w:p>
        </w:tc>
      </w:tr>
      <w:tr w:rsidR="003C1511" w:rsidRPr="00590CF0" w14:paraId="760F2CDC" w14:textId="77777777" w:rsidTr="0013108B">
        <w:trPr>
          <w:trHeight w:val="20"/>
        </w:trPr>
        <w:tc>
          <w:tcPr>
            <w:tcW w:w="3780" w:type="dxa"/>
            <w:vAlign w:val="bottom"/>
          </w:tcPr>
          <w:p w14:paraId="0D4CFBBE" w14:textId="77777777" w:rsidR="003C1511" w:rsidRPr="00590CF0" w:rsidRDefault="003C1511" w:rsidP="003C1511">
            <w:pPr>
              <w:spacing w:line="340" w:lineRule="exact"/>
              <w:ind w:left="160" w:hanging="160"/>
              <w:rPr>
                <w:rFonts w:ascii="Arial" w:hAnsi="Arial" w:cs="Arial"/>
                <w:sz w:val="16"/>
                <w:szCs w:val="16"/>
              </w:rPr>
            </w:pPr>
            <w:r w:rsidRPr="00590CF0">
              <w:rPr>
                <w:rFonts w:ascii="Arial" w:hAnsi="Arial" w:cs="Arial"/>
                <w:sz w:val="16"/>
                <w:szCs w:val="16"/>
              </w:rPr>
              <w:t>Premium ceded to reinsurers</w:t>
            </w:r>
          </w:p>
        </w:tc>
        <w:tc>
          <w:tcPr>
            <w:tcW w:w="1800" w:type="dxa"/>
            <w:vAlign w:val="bottom"/>
          </w:tcPr>
          <w:p w14:paraId="5D62701A" w14:textId="498E15BC"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(110,426)</w:t>
            </w:r>
          </w:p>
        </w:tc>
        <w:tc>
          <w:tcPr>
            <w:tcW w:w="1801" w:type="dxa"/>
            <w:vAlign w:val="bottom"/>
          </w:tcPr>
          <w:p w14:paraId="24738B9C" w14:textId="62626A93"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110,426</w:t>
            </w:r>
          </w:p>
        </w:tc>
        <w:tc>
          <w:tcPr>
            <w:tcW w:w="1801" w:type="dxa"/>
            <w:vAlign w:val="bottom"/>
          </w:tcPr>
          <w:p w14:paraId="7FBFA44D" w14:textId="21D191A5"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w:t>
            </w:r>
          </w:p>
        </w:tc>
      </w:tr>
      <w:tr w:rsidR="003C1511" w:rsidRPr="00590CF0" w14:paraId="2B5251E7" w14:textId="77777777" w:rsidTr="0013108B">
        <w:trPr>
          <w:trHeight w:val="20"/>
        </w:trPr>
        <w:tc>
          <w:tcPr>
            <w:tcW w:w="3780" w:type="dxa"/>
            <w:vAlign w:val="bottom"/>
          </w:tcPr>
          <w:p w14:paraId="3F38DCBF" w14:textId="77777777" w:rsidR="003C1511" w:rsidRPr="00590CF0" w:rsidRDefault="003C1511" w:rsidP="003C1511">
            <w:pPr>
              <w:spacing w:line="340" w:lineRule="exact"/>
              <w:ind w:left="160" w:hanging="160"/>
              <w:rPr>
                <w:rFonts w:ascii="Arial" w:hAnsi="Arial" w:cs="Arial"/>
                <w:sz w:val="16"/>
                <w:szCs w:val="16"/>
              </w:rPr>
            </w:pPr>
            <w:r w:rsidRPr="00590CF0">
              <w:rPr>
                <w:rFonts w:ascii="Arial" w:hAnsi="Arial" w:cs="Arial"/>
                <w:sz w:val="16"/>
                <w:szCs w:val="16"/>
              </w:rPr>
              <w:t xml:space="preserve">Unearned premium reserves decrease </w:t>
            </w:r>
            <w:r>
              <w:rPr>
                <w:rFonts w:ascii="Arial" w:hAnsi="Arial" w:cs="Arial"/>
                <w:sz w:val="16"/>
                <w:szCs w:val="16"/>
              </w:rPr>
              <w:t xml:space="preserve">                           </w:t>
            </w:r>
            <w:r w:rsidRPr="00590CF0">
              <w:rPr>
                <w:rFonts w:ascii="Arial" w:hAnsi="Arial" w:cs="Arial"/>
                <w:sz w:val="16"/>
                <w:szCs w:val="16"/>
              </w:rPr>
              <w:t xml:space="preserve">from prior </w:t>
            </w:r>
            <w:r>
              <w:rPr>
                <w:rFonts w:ascii="Arial" w:hAnsi="Arial" w:cs="Arial"/>
                <w:sz w:val="16"/>
                <w:szCs w:val="16"/>
              </w:rPr>
              <w:t>period</w:t>
            </w:r>
          </w:p>
        </w:tc>
        <w:tc>
          <w:tcPr>
            <w:tcW w:w="1800" w:type="dxa"/>
            <w:vAlign w:val="bottom"/>
          </w:tcPr>
          <w:p w14:paraId="037969BA" w14:textId="7E861DFB"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15,859</w:t>
            </w:r>
          </w:p>
        </w:tc>
        <w:tc>
          <w:tcPr>
            <w:tcW w:w="1801" w:type="dxa"/>
            <w:vAlign w:val="bottom"/>
          </w:tcPr>
          <w:p w14:paraId="63D9ABFB" w14:textId="7F59E080"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(15,859)</w:t>
            </w:r>
          </w:p>
        </w:tc>
        <w:tc>
          <w:tcPr>
            <w:tcW w:w="1801" w:type="dxa"/>
            <w:vAlign w:val="bottom"/>
          </w:tcPr>
          <w:p w14:paraId="30A7AADB" w14:textId="320DFEA0"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w:t>
            </w:r>
          </w:p>
        </w:tc>
      </w:tr>
      <w:tr w:rsidR="003C1511" w:rsidRPr="00590CF0" w14:paraId="77BC39C4" w14:textId="77777777" w:rsidTr="0013108B">
        <w:trPr>
          <w:trHeight w:val="20"/>
        </w:trPr>
        <w:tc>
          <w:tcPr>
            <w:tcW w:w="3780" w:type="dxa"/>
            <w:vAlign w:val="bottom"/>
          </w:tcPr>
          <w:p w14:paraId="101CC331" w14:textId="77777777" w:rsidR="003C1511" w:rsidRPr="00590CF0" w:rsidRDefault="003C1511" w:rsidP="003C1511">
            <w:pPr>
              <w:spacing w:line="340" w:lineRule="exact"/>
              <w:ind w:left="160" w:hanging="160"/>
              <w:rPr>
                <w:rFonts w:ascii="Arial" w:hAnsi="Arial" w:cs="Arial"/>
                <w:sz w:val="16"/>
                <w:szCs w:val="16"/>
              </w:rPr>
            </w:pPr>
            <w:r w:rsidRPr="00590CF0">
              <w:rPr>
                <w:rFonts w:ascii="Arial" w:hAnsi="Arial" w:cs="Arial"/>
                <w:sz w:val="16"/>
                <w:szCs w:val="16"/>
              </w:rPr>
              <w:t>Fee and commission income</w:t>
            </w:r>
          </w:p>
        </w:tc>
        <w:tc>
          <w:tcPr>
            <w:tcW w:w="1800" w:type="dxa"/>
            <w:vAlign w:val="bottom"/>
          </w:tcPr>
          <w:p w14:paraId="3A78F216" w14:textId="1075A0C7"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41,288</w:t>
            </w:r>
          </w:p>
        </w:tc>
        <w:tc>
          <w:tcPr>
            <w:tcW w:w="1801" w:type="dxa"/>
            <w:vAlign w:val="bottom"/>
          </w:tcPr>
          <w:p w14:paraId="4CEC142D" w14:textId="701F8258"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(41,288)</w:t>
            </w:r>
          </w:p>
        </w:tc>
        <w:tc>
          <w:tcPr>
            <w:tcW w:w="1801" w:type="dxa"/>
            <w:vAlign w:val="bottom"/>
          </w:tcPr>
          <w:p w14:paraId="17CEE88D" w14:textId="1DA22C03"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w:t>
            </w:r>
          </w:p>
        </w:tc>
      </w:tr>
      <w:tr w:rsidR="003C1511" w:rsidRPr="00590CF0" w14:paraId="11D602D4" w14:textId="77777777" w:rsidTr="0013108B">
        <w:trPr>
          <w:trHeight w:val="20"/>
        </w:trPr>
        <w:tc>
          <w:tcPr>
            <w:tcW w:w="3780" w:type="dxa"/>
            <w:vAlign w:val="bottom"/>
          </w:tcPr>
          <w:p w14:paraId="0B011E86" w14:textId="77777777" w:rsidR="003C1511" w:rsidRPr="00590CF0" w:rsidRDefault="003C1511" w:rsidP="003C1511">
            <w:pPr>
              <w:spacing w:line="340" w:lineRule="exact"/>
              <w:ind w:left="160" w:hanging="160"/>
              <w:rPr>
                <w:rFonts w:ascii="Arial" w:hAnsi="Arial" w:cs="Arial"/>
                <w:sz w:val="16"/>
                <w:szCs w:val="16"/>
              </w:rPr>
            </w:pPr>
            <w:r w:rsidRPr="00590CF0">
              <w:rPr>
                <w:rFonts w:ascii="Arial" w:hAnsi="Arial" w:cs="Arial"/>
                <w:sz w:val="16"/>
                <w:szCs w:val="16"/>
              </w:rPr>
              <w:t>Insurance revenue</w:t>
            </w:r>
          </w:p>
        </w:tc>
        <w:tc>
          <w:tcPr>
            <w:tcW w:w="1800" w:type="dxa"/>
            <w:vAlign w:val="bottom"/>
          </w:tcPr>
          <w:p w14:paraId="44FCBA25" w14:textId="35F07FC1"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w:t>
            </w:r>
          </w:p>
        </w:tc>
        <w:tc>
          <w:tcPr>
            <w:tcW w:w="1801" w:type="dxa"/>
            <w:vAlign w:val="bottom"/>
          </w:tcPr>
          <w:p w14:paraId="2E7DF183" w14:textId="6661D638"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1,80</w:t>
            </w:r>
            <w:r w:rsidRPr="003C1511">
              <w:rPr>
                <w:rFonts w:ascii="Arial" w:eastAsia="Aptos" w:hAnsi="Arial" w:cs="Arial" w:hint="cs"/>
                <w:kern w:val="2"/>
                <w:sz w:val="16"/>
                <w:szCs w:val="16"/>
                <w:cs/>
                <w14:ligatures w14:val="standardContextual"/>
              </w:rPr>
              <w:t>5</w:t>
            </w:r>
            <w:r w:rsidRPr="003C1511">
              <w:rPr>
                <w:rFonts w:ascii="Arial" w:eastAsia="Aptos" w:hAnsi="Arial" w:cs="Arial"/>
                <w:kern w:val="2"/>
                <w:sz w:val="16"/>
                <w:szCs w:val="16"/>
                <w14:ligatures w14:val="standardContextual"/>
              </w:rPr>
              <w:t>,</w:t>
            </w:r>
            <w:r w:rsidRPr="003C1511">
              <w:rPr>
                <w:rFonts w:ascii="Arial" w:eastAsia="Aptos" w:hAnsi="Arial" w:cs="Arial" w:hint="cs"/>
                <w:kern w:val="2"/>
                <w:sz w:val="16"/>
                <w:szCs w:val="16"/>
                <w:cs/>
                <w14:ligatures w14:val="standardContextual"/>
              </w:rPr>
              <w:t>797</w:t>
            </w:r>
          </w:p>
        </w:tc>
        <w:tc>
          <w:tcPr>
            <w:tcW w:w="1801" w:type="dxa"/>
            <w:vAlign w:val="bottom"/>
          </w:tcPr>
          <w:p w14:paraId="30A700CA" w14:textId="52640AA5"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1,80</w:t>
            </w:r>
            <w:r w:rsidRPr="003C1511">
              <w:rPr>
                <w:rFonts w:ascii="Arial" w:eastAsia="Aptos" w:hAnsi="Arial" w:cs="Arial" w:hint="cs"/>
                <w:kern w:val="2"/>
                <w:sz w:val="16"/>
                <w:szCs w:val="16"/>
                <w:cs/>
                <w14:ligatures w14:val="standardContextual"/>
              </w:rPr>
              <w:t>5</w:t>
            </w:r>
            <w:r w:rsidRPr="003C1511">
              <w:rPr>
                <w:rFonts w:ascii="Arial" w:eastAsia="Aptos" w:hAnsi="Arial" w:cs="Arial"/>
                <w:kern w:val="2"/>
                <w:sz w:val="16"/>
                <w:szCs w:val="16"/>
                <w14:ligatures w14:val="standardContextual"/>
              </w:rPr>
              <w:t>,</w:t>
            </w:r>
            <w:r w:rsidRPr="003C1511">
              <w:rPr>
                <w:rFonts w:ascii="Arial" w:eastAsia="Aptos" w:hAnsi="Arial" w:cs="Arial" w:hint="cs"/>
                <w:kern w:val="2"/>
                <w:sz w:val="16"/>
                <w:szCs w:val="16"/>
                <w:cs/>
                <w14:ligatures w14:val="standardContextual"/>
              </w:rPr>
              <w:t>797</w:t>
            </w:r>
          </w:p>
        </w:tc>
      </w:tr>
      <w:tr w:rsidR="003C1511" w:rsidRPr="00590CF0" w14:paraId="21DDAB3C" w14:textId="77777777" w:rsidTr="0013108B">
        <w:trPr>
          <w:trHeight w:val="20"/>
        </w:trPr>
        <w:tc>
          <w:tcPr>
            <w:tcW w:w="3780" w:type="dxa"/>
            <w:vAlign w:val="bottom"/>
          </w:tcPr>
          <w:p w14:paraId="5A373064" w14:textId="77777777" w:rsidR="003C1511" w:rsidRPr="00590CF0" w:rsidRDefault="003C1511" w:rsidP="003C1511">
            <w:pPr>
              <w:spacing w:line="340" w:lineRule="exact"/>
              <w:ind w:left="160" w:hanging="160"/>
              <w:rPr>
                <w:rFonts w:ascii="Arial" w:hAnsi="Arial" w:cs="Arial"/>
                <w:sz w:val="16"/>
                <w:szCs w:val="16"/>
              </w:rPr>
            </w:pPr>
            <w:r w:rsidRPr="00590CF0">
              <w:rPr>
                <w:rFonts w:ascii="Arial" w:hAnsi="Arial" w:cs="Arial"/>
                <w:sz w:val="16"/>
                <w:szCs w:val="16"/>
              </w:rPr>
              <w:t>Insurance service expenses</w:t>
            </w:r>
          </w:p>
        </w:tc>
        <w:tc>
          <w:tcPr>
            <w:tcW w:w="1800" w:type="dxa"/>
            <w:vAlign w:val="bottom"/>
          </w:tcPr>
          <w:p w14:paraId="12486112" w14:textId="0CAB15AD"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w:t>
            </w:r>
          </w:p>
        </w:tc>
        <w:tc>
          <w:tcPr>
            <w:tcW w:w="1801" w:type="dxa"/>
            <w:vAlign w:val="bottom"/>
          </w:tcPr>
          <w:p w14:paraId="7DC0A2DD" w14:textId="1A6B57A8"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(1,55</w:t>
            </w:r>
            <w:r w:rsidRPr="003C1511">
              <w:rPr>
                <w:rFonts w:ascii="Arial" w:eastAsia="Aptos" w:hAnsi="Arial" w:cs="Arial" w:hint="cs"/>
                <w:kern w:val="2"/>
                <w:sz w:val="16"/>
                <w:szCs w:val="16"/>
                <w:cs/>
                <w14:ligatures w14:val="standardContextual"/>
              </w:rPr>
              <w:t>4</w:t>
            </w:r>
            <w:r w:rsidRPr="003C1511">
              <w:rPr>
                <w:rFonts w:ascii="Arial" w:eastAsia="Aptos" w:hAnsi="Arial" w:cs="Arial"/>
                <w:kern w:val="2"/>
                <w:sz w:val="16"/>
                <w:szCs w:val="16"/>
                <w14:ligatures w14:val="standardContextual"/>
              </w:rPr>
              <w:t>,</w:t>
            </w:r>
            <w:r w:rsidRPr="003C1511">
              <w:rPr>
                <w:rFonts w:ascii="Arial" w:eastAsia="Aptos" w:hAnsi="Arial" w:cs="Arial" w:hint="cs"/>
                <w:kern w:val="2"/>
                <w:sz w:val="16"/>
                <w:szCs w:val="16"/>
                <w:cs/>
                <w14:ligatures w14:val="standardContextual"/>
              </w:rPr>
              <w:t>354</w:t>
            </w:r>
            <w:r w:rsidRPr="003C1511">
              <w:rPr>
                <w:rFonts w:ascii="Arial" w:eastAsia="Aptos" w:hAnsi="Arial" w:cs="Arial"/>
                <w:kern w:val="2"/>
                <w:sz w:val="16"/>
                <w:szCs w:val="16"/>
                <w14:ligatures w14:val="standardContextual"/>
              </w:rPr>
              <w:t>)</w:t>
            </w:r>
          </w:p>
        </w:tc>
        <w:tc>
          <w:tcPr>
            <w:tcW w:w="1801" w:type="dxa"/>
            <w:vAlign w:val="bottom"/>
          </w:tcPr>
          <w:p w14:paraId="6234E262" w14:textId="230E784A"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(1,55</w:t>
            </w:r>
            <w:r w:rsidRPr="003C1511">
              <w:rPr>
                <w:rFonts w:ascii="Arial" w:eastAsia="Aptos" w:hAnsi="Arial" w:cs="Arial" w:hint="cs"/>
                <w:kern w:val="2"/>
                <w:sz w:val="16"/>
                <w:szCs w:val="16"/>
                <w:cs/>
                <w14:ligatures w14:val="standardContextual"/>
              </w:rPr>
              <w:t>4</w:t>
            </w:r>
            <w:r w:rsidRPr="003C1511">
              <w:rPr>
                <w:rFonts w:ascii="Arial" w:eastAsia="Aptos" w:hAnsi="Arial" w:cs="Arial"/>
                <w:kern w:val="2"/>
                <w:sz w:val="16"/>
                <w:szCs w:val="16"/>
                <w14:ligatures w14:val="standardContextual"/>
              </w:rPr>
              <w:t>,</w:t>
            </w:r>
            <w:r w:rsidRPr="003C1511">
              <w:rPr>
                <w:rFonts w:ascii="Arial" w:eastAsia="Aptos" w:hAnsi="Arial" w:cs="Arial" w:hint="cs"/>
                <w:kern w:val="2"/>
                <w:sz w:val="16"/>
                <w:szCs w:val="16"/>
                <w:cs/>
                <w14:ligatures w14:val="standardContextual"/>
              </w:rPr>
              <w:t>354</w:t>
            </w:r>
            <w:r w:rsidRPr="003C1511">
              <w:rPr>
                <w:rFonts w:ascii="Arial" w:eastAsia="Aptos" w:hAnsi="Arial" w:cs="Arial"/>
                <w:kern w:val="2"/>
                <w:sz w:val="16"/>
                <w:szCs w:val="16"/>
                <w14:ligatures w14:val="standardContextual"/>
              </w:rPr>
              <w:t>)</w:t>
            </w:r>
          </w:p>
        </w:tc>
      </w:tr>
      <w:tr w:rsidR="003C1511" w:rsidRPr="00590CF0" w14:paraId="2CEC7A64" w14:textId="77777777" w:rsidTr="0013108B">
        <w:trPr>
          <w:trHeight w:val="20"/>
        </w:trPr>
        <w:tc>
          <w:tcPr>
            <w:tcW w:w="3780" w:type="dxa"/>
            <w:vAlign w:val="bottom"/>
          </w:tcPr>
          <w:p w14:paraId="4FFEEA46" w14:textId="77777777" w:rsidR="003C1511" w:rsidRPr="00590CF0" w:rsidRDefault="003C1511" w:rsidP="003C1511">
            <w:pPr>
              <w:spacing w:line="340" w:lineRule="exact"/>
              <w:ind w:left="160" w:hanging="160"/>
              <w:rPr>
                <w:rFonts w:ascii="Arial" w:hAnsi="Arial" w:cs="Arial"/>
                <w:sz w:val="16"/>
                <w:szCs w:val="16"/>
              </w:rPr>
            </w:pPr>
            <w:r w:rsidRPr="00590CF0">
              <w:rPr>
                <w:rFonts w:ascii="Arial" w:hAnsi="Arial" w:cs="Arial"/>
                <w:sz w:val="16"/>
                <w:szCs w:val="16"/>
              </w:rPr>
              <w:t>Net expense</w:t>
            </w:r>
            <w:r>
              <w:rPr>
                <w:rFonts w:ascii="Arial" w:hAnsi="Arial" w:cs="Arial"/>
                <w:sz w:val="16"/>
                <w:szCs w:val="16"/>
              </w:rPr>
              <w:t>s</w:t>
            </w:r>
            <w:r w:rsidRPr="00590CF0">
              <w:rPr>
                <w:rFonts w:ascii="Arial" w:hAnsi="Arial" w:cs="Arial"/>
                <w:sz w:val="16"/>
                <w:szCs w:val="16"/>
              </w:rPr>
              <w:t xml:space="preserve"> from reinsurance contracts held</w:t>
            </w:r>
          </w:p>
        </w:tc>
        <w:tc>
          <w:tcPr>
            <w:tcW w:w="1800" w:type="dxa"/>
            <w:vAlign w:val="bottom"/>
          </w:tcPr>
          <w:p w14:paraId="016E523B" w14:textId="378CB6A5"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w:t>
            </w:r>
          </w:p>
        </w:tc>
        <w:tc>
          <w:tcPr>
            <w:tcW w:w="1801" w:type="dxa"/>
            <w:vAlign w:val="bottom"/>
          </w:tcPr>
          <w:p w14:paraId="005549E6" w14:textId="2C47BC92"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(31,479)</w:t>
            </w:r>
          </w:p>
        </w:tc>
        <w:tc>
          <w:tcPr>
            <w:tcW w:w="1801" w:type="dxa"/>
            <w:vAlign w:val="bottom"/>
          </w:tcPr>
          <w:p w14:paraId="6300B354" w14:textId="571A04B4"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(31,479)</w:t>
            </w:r>
          </w:p>
        </w:tc>
      </w:tr>
      <w:tr w:rsidR="003C1511" w:rsidRPr="00590CF0" w14:paraId="5748BB20" w14:textId="77777777" w:rsidTr="0013108B">
        <w:trPr>
          <w:trHeight w:val="20"/>
        </w:trPr>
        <w:tc>
          <w:tcPr>
            <w:tcW w:w="3780" w:type="dxa"/>
            <w:vAlign w:val="bottom"/>
          </w:tcPr>
          <w:p w14:paraId="07200661" w14:textId="77777777" w:rsidR="003C1511" w:rsidRPr="00590CF0" w:rsidRDefault="003C1511" w:rsidP="003C1511">
            <w:pPr>
              <w:spacing w:line="340" w:lineRule="exact"/>
              <w:ind w:left="160" w:hanging="160"/>
              <w:rPr>
                <w:rFonts w:ascii="Arial" w:hAnsi="Arial" w:cs="Arial"/>
                <w:sz w:val="16"/>
                <w:szCs w:val="16"/>
              </w:rPr>
            </w:pPr>
            <w:r w:rsidRPr="00590CF0">
              <w:rPr>
                <w:rFonts w:ascii="Arial" w:hAnsi="Arial" w:cs="Arial"/>
                <w:sz w:val="16"/>
                <w:szCs w:val="16"/>
              </w:rPr>
              <w:t>Gross claim and loss adjustment expenses</w:t>
            </w:r>
          </w:p>
        </w:tc>
        <w:tc>
          <w:tcPr>
            <w:tcW w:w="1800" w:type="dxa"/>
            <w:vAlign w:val="bottom"/>
          </w:tcPr>
          <w:p w14:paraId="72A1659E" w14:textId="793D11B4"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(1,021,014)</w:t>
            </w:r>
          </w:p>
        </w:tc>
        <w:tc>
          <w:tcPr>
            <w:tcW w:w="1801" w:type="dxa"/>
            <w:vAlign w:val="bottom"/>
          </w:tcPr>
          <w:p w14:paraId="34C448F3" w14:textId="59C00DC3"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1,021,014</w:t>
            </w:r>
          </w:p>
        </w:tc>
        <w:tc>
          <w:tcPr>
            <w:tcW w:w="1801" w:type="dxa"/>
            <w:vAlign w:val="bottom"/>
          </w:tcPr>
          <w:p w14:paraId="692F5124" w14:textId="2EC629A2"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w:t>
            </w:r>
          </w:p>
        </w:tc>
      </w:tr>
      <w:tr w:rsidR="003C1511" w:rsidRPr="00590CF0" w14:paraId="77B4BF91" w14:textId="77777777" w:rsidTr="0013108B">
        <w:trPr>
          <w:trHeight w:val="20"/>
        </w:trPr>
        <w:tc>
          <w:tcPr>
            <w:tcW w:w="3780" w:type="dxa"/>
            <w:vAlign w:val="bottom"/>
          </w:tcPr>
          <w:p w14:paraId="1C3FADCB" w14:textId="77777777" w:rsidR="003C1511" w:rsidRPr="00590CF0" w:rsidRDefault="003C1511" w:rsidP="003C1511">
            <w:pPr>
              <w:spacing w:line="340" w:lineRule="exact"/>
              <w:ind w:left="160" w:hanging="160"/>
              <w:rPr>
                <w:rFonts w:ascii="Arial" w:hAnsi="Arial" w:cs="Arial"/>
                <w:sz w:val="16"/>
                <w:szCs w:val="16"/>
              </w:rPr>
            </w:pPr>
            <w:r w:rsidRPr="00590CF0">
              <w:rPr>
                <w:rFonts w:ascii="Arial" w:hAnsi="Arial" w:cs="Arial"/>
                <w:sz w:val="16"/>
                <w:szCs w:val="16"/>
              </w:rPr>
              <w:t>Claim recovery from reinsurers</w:t>
            </w:r>
          </w:p>
        </w:tc>
        <w:tc>
          <w:tcPr>
            <w:tcW w:w="1800" w:type="dxa"/>
            <w:vAlign w:val="bottom"/>
          </w:tcPr>
          <w:p w14:paraId="51FAFF30" w14:textId="128ABF2A"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20,505</w:t>
            </w:r>
          </w:p>
        </w:tc>
        <w:tc>
          <w:tcPr>
            <w:tcW w:w="1801" w:type="dxa"/>
            <w:vAlign w:val="bottom"/>
          </w:tcPr>
          <w:p w14:paraId="251CC85B" w14:textId="41B3721A"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(20,505)</w:t>
            </w:r>
          </w:p>
        </w:tc>
        <w:tc>
          <w:tcPr>
            <w:tcW w:w="1801" w:type="dxa"/>
            <w:vAlign w:val="bottom"/>
          </w:tcPr>
          <w:p w14:paraId="5C3EFE75" w14:textId="0AC6B082"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w:t>
            </w:r>
          </w:p>
        </w:tc>
      </w:tr>
      <w:tr w:rsidR="003C1511" w:rsidRPr="00590CF0" w14:paraId="3927DD5D" w14:textId="77777777" w:rsidTr="0013108B">
        <w:trPr>
          <w:trHeight w:val="20"/>
        </w:trPr>
        <w:tc>
          <w:tcPr>
            <w:tcW w:w="3780" w:type="dxa"/>
            <w:vAlign w:val="bottom"/>
          </w:tcPr>
          <w:p w14:paraId="6C26218C" w14:textId="77777777" w:rsidR="003C1511" w:rsidRPr="00590CF0" w:rsidRDefault="003C1511" w:rsidP="003C1511">
            <w:pPr>
              <w:spacing w:line="340" w:lineRule="exact"/>
              <w:ind w:left="160" w:hanging="160"/>
              <w:rPr>
                <w:rFonts w:ascii="Arial" w:hAnsi="Arial" w:cs="Arial"/>
                <w:sz w:val="16"/>
                <w:szCs w:val="16"/>
              </w:rPr>
            </w:pPr>
            <w:r w:rsidRPr="00590CF0">
              <w:rPr>
                <w:rFonts w:ascii="Arial" w:hAnsi="Arial" w:cs="Arial"/>
                <w:sz w:val="16"/>
                <w:szCs w:val="16"/>
              </w:rPr>
              <w:t>Commission and brokerage expenses</w:t>
            </w:r>
          </w:p>
        </w:tc>
        <w:tc>
          <w:tcPr>
            <w:tcW w:w="1800" w:type="dxa"/>
            <w:vAlign w:val="bottom"/>
          </w:tcPr>
          <w:p w14:paraId="0DE1EC14" w14:textId="3104836E"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(311,126)</w:t>
            </w:r>
          </w:p>
        </w:tc>
        <w:tc>
          <w:tcPr>
            <w:tcW w:w="1801" w:type="dxa"/>
            <w:vAlign w:val="bottom"/>
          </w:tcPr>
          <w:p w14:paraId="2F2A6441" w14:textId="5957F852"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311,126</w:t>
            </w:r>
          </w:p>
        </w:tc>
        <w:tc>
          <w:tcPr>
            <w:tcW w:w="1801" w:type="dxa"/>
            <w:vAlign w:val="bottom"/>
          </w:tcPr>
          <w:p w14:paraId="0854D2CE" w14:textId="527974EE"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w:t>
            </w:r>
          </w:p>
        </w:tc>
      </w:tr>
      <w:tr w:rsidR="003C1511" w:rsidRPr="00590CF0" w14:paraId="110553C3" w14:textId="77777777" w:rsidTr="0013108B">
        <w:trPr>
          <w:trHeight w:val="20"/>
        </w:trPr>
        <w:tc>
          <w:tcPr>
            <w:tcW w:w="3780" w:type="dxa"/>
            <w:vAlign w:val="bottom"/>
          </w:tcPr>
          <w:p w14:paraId="4963F8EC" w14:textId="77777777" w:rsidR="003C1511" w:rsidRPr="00590CF0" w:rsidRDefault="003C1511" w:rsidP="003C1511">
            <w:pPr>
              <w:spacing w:line="340" w:lineRule="exact"/>
              <w:ind w:left="160" w:hanging="160"/>
              <w:rPr>
                <w:rFonts w:ascii="Arial" w:hAnsi="Arial" w:cs="Arial"/>
                <w:sz w:val="16"/>
                <w:szCs w:val="16"/>
              </w:rPr>
            </w:pPr>
            <w:r w:rsidRPr="00590CF0">
              <w:rPr>
                <w:rFonts w:ascii="Arial" w:hAnsi="Arial" w:cs="Arial"/>
                <w:sz w:val="16"/>
                <w:szCs w:val="16"/>
              </w:rPr>
              <w:t>Other underwriting expenses</w:t>
            </w:r>
          </w:p>
        </w:tc>
        <w:tc>
          <w:tcPr>
            <w:tcW w:w="1800" w:type="dxa"/>
            <w:vAlign w:val="bottom"/>
          </w:tcPr>
          <w:p w14:paraId="1B516228" w14:textId="28C05318"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(102,810)</w:t>
            </w:r>
          </w:p>
        </w:tc>
        <w:tc>
          <w:tcPr>
            <w:tcW w:w="1801" w:type="dxa"/>
            <w:vAlign w:val="bottom"/>
          </w:tcPr>
          <w:p w14:paraId="1C2F6C01" w14:textId="45EEC70F"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102,810</w:t>
            </w:r>
          </w:p>
        </w:tc>
        <w:tc>
          <w:tcPr>
            <w:tcW w:w="1801" w:type="dxa"/>
            <w:vAlign w:val="bottom"/>
          </w:tcPr>
          <w:p w14:paraId="624F232D" w14:textId="5702C450"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w:t>
            </w:r>
          </w:p>
        </w:tc>
      </w:tr>
      <w:tr w:rsidR="003C1511" w:rsidRPr="00590CF0" w14:paraId="486B75BC" w14:textId="77777777" w:rsidTr="0013108B">
        <w:trPr>
          <w:trHeight w:val="20"/>
        </w:trPr>
        <w:tc>
          <w:tcPr>
            <w:tcW w:w="3780" w:type="dxa"/>
            <w:vAlign w:val="bottom"/>
          </w:tcPr>
          <w:p w14:paraId="146B0E39" w14:textId="77777777" w:rsidR="003C1511" w:rsidRPr="00590CF0" w:rsidRDefault="003C1511" w:rsidP="003C1511">
            <w:pPr>
              <w:spacing w:line="340" w:lineRule="exact"/>
              <w:ind w:left="160" w:hanging="160"/>
              <w:rPr>
                <w:rFonts w:ascii="Arial" w:hAnsi="Arial" w:cs="Arial"/>
                <w:sz w:val="16"/>
                <w:szCs w:val="16"/>
              </w:rPr>
            </w:pPr>
            <w:r w:rsidRPr="00590CF0">
              <w:rPr>
                <w:rFonts w:ascii="Arial" w:hAnsi="Arial" w:cs="Arial"/>
                <w:sz w:val="16"/>
                <w:szCs w:val="16"/>
              </w:rPr>
              <w:t>Finance expenses from insurance contracts issued</w:t>
            </w:r>
          </w:p>
        </w:tc>
        <w:tc>
          <w:tcPr>
            <w:tcW w:w="1800" w:type="dxa"/>
            <w:vAlign w:val="bottom"/>
          </w:tcPr>
          <w:p w14:paraId="6A0D64E4" w14:textId="3D5CF49F"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w:t>
            </w:r>
          </w:p>
        </w:tc>
        <w:tc>
          <w:tcPr>
            <w:tcW w:w="1801" w:type="dxa"/>
            <w:vAlign w:val="bottom"/>
          </w:tcPr>
          <w:p w14:paraId="1EE463E9" w14:textId="32214EC1"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(13,828)</w:t>
            </w:r>
          </w:p>
        </w:tc>
        <w:tc>
          <w:tcPr>
            <w:tcW w:w="1801" w:type="dxa"/>
            <w:vAlign w:val="bottom"/>
          </w:tcPr>
          <w:p w14:paraId="3AD99665" w14:textId="42D71788"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(13,828)</w:t>
            </w:r>
          </w:p>
        </w:tc>
      </w:tr>
      <w:tr w:rsidR="003C1511" w:rsidRPr="00590CF0" w14:paraId="0DB78AE7" w14:textId="77777777" w:rsidTr="0013108B">
        <w:trPr>
          <w:trHeight w:val="20"/>
        </w:trPr>
        <w:tc>
          <w:tcPr>
            <w:tcW w:w="3780" w:type="dxa"/>
            <w:vAlign w:val="bottom"/>
          </w:tcPr>
          <w:p w14:paraId="5D908D5A" w14:textId="77777777" w:rsidR="003C1511" w:rsidRPr="00590CF0" w:rsidRDefault="003C1511" w:rsidP="003C1511">
            <w:pPr>
              <w:spacing w:line="340" w:lineRule="exact"/>
              <w:ind w:left="160" w:hanging="160"/>
              <w:rPr>
                <w:rFonts w:ascii="Arial" w:hAnsi="Arial" w:cs="Arial"/>
                <w:sz w:val="16"/>
                <w:szCs w:val="16"/>
              </w:rPr>
            </w:pPr>
            <w:r w:rsidRPr="00590CF0">
              <w:rPr>
                <w:rFonts w:ascii="Arial" w:hAnsi="Arial" w:cs="Arial"/>
                <w:sz w:val="16"/>
                <w:szCs w:val="16"/>
              </w:rPr>
              <w:t xml:space="preserve">Finance </w:t>
            </w:r>
            <w:r w:rsidRPr="00590CF0">
              <w:rPr>
                <w:rFonts w:ascii="Arial" w:hAnsi="Arial" w:cs="Browallia New"/>
                <w:sz w:val="16"/>
                <w:szCs w:val="20"/>
              </w:rPr>
              <w:t>income</w:t>
            </w:r>
            <w:r w:rsidRPr="00590CF0">
              <w:rPr>
                <w:rFonts w:ascii="Arial" w:hAnsi="Arial" w:cs="Arial"/>
                <w:sz w:val="16"/>
                <w:szCs w:val="16"/>
              </w:rPr>
              <w:t xml:space="preserve"> from reinsurance contracts held</w:t>
            </w:r>
          </w:p>
        </w:tc>
        <w:tc>
          <w:tcPr>
            <w:tcW w:w="1800" w:type="dxa"/>
            <w:vAlign w:val="bottom"/>
          </w:tcPr>
          <w:p w14:paraId="0D8BB0A8" w14:textId="552E3BE7"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w:t>
            </w:r>
          </w:p>
        </w:tc>
        <w:tc>
          <w:tcPr>
            <w:tcW w:w="1801" w:type="dxa"/>
            <w:vAlign w:val="bottom"/>
          </w:tcPr>
          <w:p w14:paraId="4304D348" w14:textId="69BCEB66"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317</w:t>
            </w:r>
          </w:p>
        </w:tc>
        <w:tc>
          <w:tcPr>
            <w:tcW w:w="1801" w:type="dxa"/>
            <w:vAlign w:val="bottom"/>
          </w:tcPr>
          <w:p w14:paraId="2B2A381D" w14:textId="0F9FAA22"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317</w:t>
            </w:r>
          </w:p>
        </w:tc>
      </w:tr>
      <w:tr w:rsidR="003C1511" w:rsidRPr="00590CF0" w14:paraId="41F1643A" w14:textId="77777777" w:rsidTr="0013108B">
        <w:trPr>
          <w:trHeight w:val="20"/>
        </w:trPr>
        <w:tc>
          <w:tcPr>
            <w:tcW w:w="3780" w:type="dxa"/>
            <w:vAlign w:val="bottom"/>
          </w:tcPr>
          <w:p w14:paraId="555875A4" w14:textId="77777777" w:rsidR="003C1511" w:rsidRPr="00590CF0" w:rsidRDefault="003C1511" w:rsidP="003C1511">
            <w:pPr>
              <w:spacing w:line="340" w:lineRule="exact"/>
              <w:ind w:left="160" w:hanging="160"/>
              <w:rPr>
                <w:rFonts w:ascii="Arial" w:hAnsi="Arial" w:cs="Arial"/>
                <w:sz w:val="16"/>
                <w:szCs w:val="16"/>
              </w:rPr>
            </w:pPr>
            <w:r w:rsidRPr="00590CF0">
              <w:rPr>
                <w:rFonts w:ascii="Arial" w:hAnsi="Arial" w:cstheme="minorBidi"/>
                <w:sz w:val="16"/>
                <w:szCs w:val="16"/>
              </w:rPr>
              <w:t>Operating expenses</w:t>
            </w:r>
          </w:p>
        </w:tc>
        <w:tc>
          <w:tcPr>
            <w:tcW w:w="1800" w:type="dxa"/>
            <w:vAlign w:val="bottom"/>
          </w:tcPr>
          <w:p w14:paraId="3DA5F77C" w14:textId="1186B9F7"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(259,640)</w:t>
            </w:r>
          </w:p>
        </w:tc>
        <w:tc>
          <w:tcPr>
            <w:tcW w:w="1801" w:type="dxa"/>
            <w:vAlign w:val="bottom"/>
          </w:tcPr>
          <w:p w14:paraId="231420E6" w14:textId="7898EA1B"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142,041</w:t>
            </w:r>
          </w:p>
        </w:tc>
        <w:tc>
          <w:tcPr>
            <w:tcW w:w="1801" w:type="dxa"/>
            <w:vAlign w:val="bottom"/>
          </w:tcPr>
          <w:p w14:paraId="563ECAA8" w14:textId="1D5A028D"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(117,599)</w:t>
            </w:r>
          </w:p>
        </w:tc>
      </w:tr>
      <w:tr w:rsidR="003C1511" w:rsidRPr="00590CF0" w14:paraId="10AB9B42" w14:textId="77777777" w:rsidTr="0013108B">
        <w:trPr>
          <w:trHeight w:val="20"/>
        </w:trPr>
        <w:tc>
          <w:tcPr>
            <w:tcW w:w="3780" w:type="dxa"/>
            <w:vAlign w:val="bottom"/>
          </w:tcPr>
          <w:p w14:paraId="649ECCB3" w14:textId="77777777" w:rsidR="003C1511" w:rsidRPr="00590CF0" w:rsidRDefault="003C1511" w:rsidP="003C1511">
            <w:pPr>
              <w:spacing w:line="340" w:lineRule="exact"/>
              <w:rPr>
                <w:rFonts w:ascii="Arial" w:hAnsi="Arial" w:cs="Arial"/>
                <w:sz w:val="16"/>
                <w:szCs w:val="16"/>
              </w:rPr>
            </w:pPr>
            <w:r w:rsidRPr="00590CF0">
              <w:rPr>
                <w:rFonts w:ascii="Arial" w:hAnsi="Arial" w:cs="Arial"/>
                <w:sz w:val="16"/>
                <w:szCs w:val="16"/>
              </w:rPr>
              <w:t>Income tax expenses</w:t>
            </w:r>
          </w:p>
        </w:tc>
        <w:tc>
          <w:tcPr>
            <w:tcW w:w="1800" w:type="dxa"/>
            <w:vAlign w:val="bottom"/>
          </w:tcPr>
          <w:p w14:paraId="3B1FE1BE" w14:textId="790F3AB2"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(21,280)</w:t>
            </w:r>
          </w:p>
        </w:tc>
        <w:tc>
          <w:tcPr>
            <w:tcW w:w="1801" w:type="dxa"/>
            <w:vAlign w:val="bottom"/>
          </w:tcPr>
          <w:p w14:paraId="51241362" w14:textId="584BBE6A"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(4,492)</w:t>
            </w:r>
          </w:p>
        </w:tc>
        <w:tc>
          <w:tcPr>
            <w:tcW w:w="1801" w:type="dxa"/>
            <w:vAlign w:val="bottom"/>
          </w:tcPr>
          <w:p w14:paraId="70087CE0" w14:textId="6CD4DD2B"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(25,772)</w:t>
            </w:r>
          </w:p>
        </w:tc>
      </w:tr>
      <w:tr w:rsidR="003C1511" w:rsidRPr="00590CF0" w14:paraId="3E2B6CEC" w14:textId="77777777" w:rsidTr="0013108B">
        <w:trPr>
          <w:trHeight w:val="20"/>
        </w:trPr>
        <w:tc>
          <w:tcPr>
            <w:tcW w:w="3780" w:type="dxa"/>
            <w:vAlign w:val="bottom"/>
          </w:tcPr>
          <w:p w14:paraId="226FEC73" w14:textId="77777777" w:rsidR="003C1511" w:rsidRPr="00B8787E" w:rsidRDefault="003C1511" w:rsidP="003C1511">
            <w:pPr>
              <w:spacing w:line="340" w:lineRule="exact"/>
              <w:ind w:left="160" w:hanging="160"/>
              <w:rPr>
                <w:rFonts w:ascii="Arial" w:hAnsi="Arial" w:cs="Arial"/>
                <w:b/>
                <w:bCs/>
                <w:sz w:val="16"/>
                <w:szCs w:val="16"/>
              </w:rPr>
            </w:pPr>
            <w:r w:rsidRPr="00B8787E">
              <w:rPr>
                <w:rFonts w:ascii="Arial" w:hAnsi="Arial" w:cs="Arial"/>
                <w:b/>
                <w:bCs/>
                <w:sz w:val="16"/>
                <w:szCs w:val="16"/>
              </w:rPr>
              <w:t>Other comprehensive income:</w:t>
            </w:r>
          </w:p>
        </w:tc>
        <w:tc>
          <w:tcPr>
            <w:tcW w:w="1800" w:type="dxa"/>
            <w:vAlign w:val="bottom"/>
          </w:tcPr>
          <w:p w14:paraId="3ACEB778" w14:textId="77777777"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801" w:type="dxa"/>
            <w:vAlign w:val="bottom"/>
          </w:tcPr>
          <w:p w14:paraId="27613935" w14:textId="77777777"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801" w:type="dxa"/>
            <w:vAlign w:val="bottom"/>
          </w:tcPr>
          <w:p w14:paraId="57DC6C16" w14:textId="77777777"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r>
      <w:tr w:rsidR="003C1511" w:rsidRPr="00590CF0" w14:paraId="3642A16D" w14:textId="77777777" w:rsidTr="0013108B">
        <w:trPr>
          <w:trHeight w:val="20"/>
        </w:trPr>
        <w:tc>
          <w:tcPr>
            <w:tcW w:w="3780" w:type="dxa"/>
            <w:vAlign w:val="bottom"/>
          </w:tcPr>
          <w:p w14:paraId="22FE66EA" w14:textId="7BD4D8E9" w:rsidR="003C1511" w:rsidRPr="00590CF0" w:rsidRDefault="00AB485D" w:rsidP="003C1511">
            <w:pPr>
              <w:spacing w:line="340" w:lineRule="exact"/>
              <w:ind w:left="160" w:hanging="160"/>
              <w:rPr>
                <w:rFonts w:ascii="Arial" w:hAnsi="Arial" w:cstheme="minorBidi"/>
                <w:sz w:val="16"/>
                <w:szCs w:val="16"/>
              </w:rPr>
            </w:pPr>
            <w:r>
              <w:rPr>
                <w:rFonts w:ascii="Arial" w:hAnsi="Arial" w:cstheme="minorBidi"/>
                <w:sz w:val="16"/>
                <w:szCs w:val="16"/>
              </w:rPr>
              <w:t>Exchange differences on translation of financial statements in foreign currency (loss)</w:t>
            </w:r>
          </w:p>
        </w:tc>
        <w:tc>
          <w:tcPr>
            <w:tcW w:w="1800" w:type="dxa"/>
            <w:vAlign w:val="bottom"/>
          </w:tcPr>
          <w:p w14:paraId="14BED5EF" w14:textId="503BEE9C"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(101)</w:t>
            </w:r>
          </w:p>
        </w:tc>
        <w:tc>
          <w:tcPr>
            <w:tcW w:w="1801" w:type="dxa"/>
            <w:vAlign w:val="bottom"/>
          </w:tcPr>
          <w:p w14:paraId="7821EAC4" w14:textId="263DB7EE"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266</w:t>
            </w:r>
          </w:p>
        </w:tc>
        <w:tc>
          <w:tcPr>
            <w:tcW w:w="1801" w:type="dxa"/>
            <w:vAlign w:val="bottom"/>
          </w:tcPr>
          <w:p w14:paraId="48386334" w14:textId="28C5F676"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165</w:t>
            </w:r>
          </w:p>
        </w:tc>
      </w:tr>
      <w:tr w:rsidR="00AB485D" w:rsidRPr="006378E2" w14:paraId="55D95204" w14:textId="77777777" w:rsidTr="0013108B">
        <w:trPr>
          <w:trHeight w:val="20"/>
        </w:trPr>
        <w:tc>
          <w:tcPr>
            <w:tcW w:w="3780" w:type="dxa"/>
            <w:vAlign w:val="bottom"/>
          </w:tcPr>
          <w:p w14:paraId="35379CC7" w14:textId="6AA6C661" w:rsidR="00AB485D" w:rsidRPr="00590CF0" w:rsidRDefault="00AB485D" w:rsidP="00AB485D">
            <w:pPr>
              <w:spacing w:line="340" w:lineRule="exact"/>
              <w:ind w:left="160" w:hanging="160"/>
              <w:rPr>
                <w:rFonts w:ascii="Arial" w:hAnsi="Arial" w:cstheme="minorBidi"/>
                <w:sz w:val="16"/>
                <w:szCs w:val="16"/>
              </w:rPr>
            </w:pPr>
            <w:r w:rsidRPr="00590CF0">
              <w:rPr>
                <w:rFonts w:ascii="Arial" w:hAnsi="Arial" w:cs="Arial"/>
                <w:sz w:val="16"/>
                <w:szCs w:val="16"/>
              </w:rPr>
              <w:t xml:space="preserve">Finance </w:t>
            </w:r>
            <w:r w:rsidR="00737156">
              <w:rPr>
                <w:rFonts w:ascii="Arial" w:hAnsi="Arial" w:cs="Arial"/>
                <w:sz w:val="16"/>
                <w:szCs w:val="16"/>
              </w:rPr>
              <w:t>income</w:t>
            </w:r>
            <w:r w:rsidRPr="00590CF0">
              <w:rPr>
                <w:rFonts w:ascii="Arial" w:hAnsi="Arial" w:cs="Arial"/>
                <w:sz w:val="16"/>
                <w:szCs w:val="16"/>
              </w:rPr>
              <w:t xml:space="preserve"> from insurance contracts issued</w:t>
            </w:r>
            <w:r w:rsidRPr="00590CF0">
              <w:rPr>
                <w:rFonts w:ascii="Arial" w:hAnsi="Arial" w:cstheme="minorBidi" w:hint="cs"/>
                <w:sz w:val="16"/>
                <w:szCs w:val="16"/>
                <w:cs/>
              </w:rPr>
              <w:t xml:space="preserve"> </w:t>
            </w:r>
            <w:r w:rsidRPr="00590CF0">
              <w:rPr>
                <w:rFonts w:ascii="Arial" w:hAnsi="Arial" w:cs="Arial"/>
                <w:sz w:val="16"/>
                <w:szCs w:val="16"/>
              </w:rPr>
              <w:t>- net of income tax</w:t>
            </w:r>
          </w:p>
        </w:tc>
        <w:tc>
          <w:tcPr>
            <w:tcW w:w="1800" w:type="dxa"/>
            <w:vAlign w:val="bottom"/>
          </w:tcPr>
          <w:p w14:paraId="31865164" w14:textId="2DC40A3C" w:rsidR="00AB485D" w:rsidRPr="005428CD" w:rsidRDefault="00AB485D" w:rsidP="00AB485D">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w:t>
            </w:r>
          </w:p>
        </w:tc>
        <w:tc>
          <w:tcPr>
            <w:tcW w:w="1801" w:type="dxa"/>
            <w:vAlign w:val="bottom"/>
          </w:tcPr>
          <w:p w14:paraId="08ED2DAB" w14:textId="54C9682D" w:rsidR="00AB485D" w:rsidRPr="005428CD" w:rsidRDefault="00AB485D" w:rsidP="00AB485D">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882</w:t>
            </w:r>
          </w:p>
        </w:tc>
        <w:tc>
          <w:tcPr>
            <w:tcW w:w="1801" w:type="dxa"/>
            <w:vAlign w:val="bottom"/>
          </w:tcPr>
          <w:p w14:paraId="0DFD9F6A" w14:textId="4DAE7205" w:rsidR="00AB485D" w:rsidRPr="005428CD" w:rsidRDefault="00AB485D" w:rsidP="00AB485D">
            <w:pPr>
              <w:tabs>
                <w:tab w:val="decimal" w:pos="1399"/>
              </w:tabs>
              <w:overflowPunct/>
              <w:autoSpaceDE/>
              <w:autoSpaceDN/>
              <w:adjustRightInd/>
              <w:spacing w:line="340" w:lineRule="exact"/>
              <w:textAlignment w:val="auto"/>
              <w:rPr>
                <w:rFonts w:ascii="Arial" w:eastAsia="Aptos" w:hAnsi="Arial" w:cs="Arial"/>
                <w:kern w:val="2"/>
                <w:sz w:val="16"/>
                <w:szCs w:val="16"/>
                <w:cs/>
                <w14:ligatures w14:val="standardContextual"/>
              </w:rPr>
            </w:pPr>
            <w:r w:rsidRPr="003C1511">
              <w:rPr>
                <w:rFonts w:ascii="Arial" w:eastAsia="Aptos" w:hAnsi="Arial" w:cs="Arial"/>
                <w:kern w:val="2"/>
                <w:sz w:val="16"/>
                <w:szCs w:val="16"/>
                <w14:ligatures w14:val="standardContextual"/>
              </w:rPr>
              <w:t>882</w:t>
            </w:r>
          </w:p>
        </w:tc>
      </w:tr>
      <w:tr w:rsidR="00AB485D" w:rsidRPr="006378E2" w14:paraId="71C7E542" w14:textId="77777777" w:rsidTr="0013108B">
        <w:trPr>
          <w:trHeight w:val="20"/>
        </w:trPr>
        <w:tc>
          <w:tcPr>
            <w:tcW w:w="3780" w:type="dxa"/>
            <w:vAlign w:val="bottom"/>
          </w:tcPr>
          <w:p w14:paraId="3620752D" w14:textId="011ECA8B" w:rsidR="00AB485D" w:rsidRPr="00590CF0" w:rsidRDefault="00AB485D" w:rsidP="00AB485D">
            <w:pPr>
              <w:spacing w:line="340" w:lineRule="exact"/>
              <w:ind w:left="160" w:hanging="160"/>
              <w:rPr>
                <w:rFonts w:ascii="Arial" w:hAnsi="Arial" w:cs="Arial"/>
                <w:sz w:val="16"/>
                <w:szCs w:val="16"/>
              </w:rPr>
            </w:pPr>
            <w:r w:rsidRPr="00590CF0">
              <w:rPr>
                <w:rFonts w:ascii="Arial" w:hAnsi="Arial" w:cs="Arial"/>
                <w:sz w:val="16"/>
                <w:szCs w:val="16"/>
              </w:rPr>
              <w:t xml:space="preserve">Finance </w:t>
            </w:r>
            <w:r>
              <w:rPr>
                <w:rFonts w:ascii="Arial" w:hAnsi="Arial" w:cs="Browallia New"/>
                <w:sz w:val="16"/>
                <w:szCs w:val="20"/>
              </w:rPr>
              <w:t>income</w:t>
            </w:r>
            <w:r w:rsidRPr="00590CF0">
              <w:rPr>
                <w:rFonts w:ascii="Arial" w:hAnsi="Arial" w:cs="Arial"/>
                <w:sz w:val="16"/>
                <w:szCs w:val="16"/>
              </w:rPr>
              <w:t xml:space="preserve"> from reinsurance contracts held</w:t>
            </w:r>
            <w:r>
              <w:rPr>
                <w:rFonts w:ascii="Arial" w:hAnsi="Arial" w:cstheme="minorBidi"/>
                <w:sz w:val="16"/>
                <w:szCs w:val="16"/>
              </w:rPr>
              <w:t xml:space="preserve"> - </w:t>
            </w:r>
            <w:r w:rsidRPr="00590CF0">
              <w:rPr>
                <w:rFonts w:ascii="Arial" w:hAnsi="Arial" w:cs="Arial"/>
                <w:sz w:val="16"/>
                <w:szCs w:val="16"/>
              </w:rPr>
              <w:t>net of income tax</w:t>
            </w:r>
          </w:p>
        </w:tc>
        <w:tc>
          <w:tcPr>
            <w:tcW w:w="1800" w:type="dxa"/>
            <w:vAlign w:val="bottom"/>
          </w:tcPr>
          <w:p w14:paraId="163C11B2" w14:textId="1CB30DFD" w:rsidR="00AB485D" w:rsidRPr="003C1511" w:rsidRDefault="00AB485D" w:rsidP="00AB485D">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w:t>
            </w:r>
          </w:p>
        </w:tc>
        <w:tc>
          <w:tcPr>
            <w:tcW w:w="1801" w:type="dxa"/>
            <w:vAlign w:val="bottom"/>
          </w:tcPr>
          <w:p w14:paraId="197FA50B" w14:textId="1C2C63E0" w:rsidR="00AB485D" w:rsidRPr="003C1511" w:rsidRDefault="00AB485D" w:rsidP="00AB485D">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263</w:t>
            </w:r>
          </w:p>
        </w:tc>
        <w:tc>
          <w:tcPr>
            <w:tcW w:w="1801" w:type="dxa"/>
            <w:vAlign w:val="bottom"/>
          </w:tcPr>
          <w:p w14:paraId="50EB667F" w14:textId="6E004E5B" w:rsidR="00AB485D" w:rsidRPr="003C1511" w:rsidRDefault="00AB485D" w:rsidP="00AB485D">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263</w:t>
            </w:r>
          </w:p>
        </w:tc>
      </w:tr>
    </w:tbl>
    <w:p w14:paraId="1772469A" w14:textId="77777777" w:rsidR="0013108B" w:rsidRDefault="0013108B">
      <w:r>
        <w:br w:type="page"/>
      </w:r>
    </w:p>
    <w:tbl>
      <w:tblPr>
        <w:tblW w:w="9182" w:type="dxa"/>
        <w:tblInd w:w="450" w:type="dxa"/>
        <w:tblLayout w:type="fixed"/>
        <w:tblLook w:val="04A0" w:firstRow="1" w:lastRow="0" w:firstColumn="1" w:lastColumn="0" w:noHBand="0" w:noVBand="1"/>
      </w:tblPr>
      <w:tblGrid>
        <w:gridCol w:w="3780"/>
        <w:gridCol w:w="1800"/>
        <w:gridCol w:w="1801"/>
        <w:gridCol w:w="1801"/>
      </w:tblGrid>
      <w:tr w:rsidR="0013108B" w:rsidRPr="00590CF0" w14:paraId="58F4DF10" w14:textId="77777777" w:rsidTr="00AF1134">
        <w:trPr>
          <w:trHeight w:val="20"/>
          <w:tblHeader/>
        </w:trPr>
        <w:tc>
          <w:tcPr>
            <w:tcW w:w="3780" w:type="dxa"/>
            <w:vAlign w:val="bottom"/>
          </w:tcPr>
          <w:p w14:paraId="5A860C00" w14:textId="5BE5BC36" w:rsidR="0013108B" w:rsidRPr="006378E2" w:rsidRDefault="0013108B" w:rsidP="0013108B">
            <w:pPr>
              <w:spacing w:line="340" w:lineRule="exact"/>
              <w:jc w:val="center"/>
              <w:rPr>
                <w:rFonts w:ascii="Arial" w:hAnsi="Arial" w:cs="Arial"/>
                <w:sz w:val="16"/>
                <w:szCs w:val="16"/>
              </w:rPr>
            </w:pPr>
          </w:p>
        </w:tc>
        <w:tc>
          <w:tcPr>
            <w:tcW w:w="5402" w:type="dxa"/>
            <w:gridSpan w:val="3"/>
            <w:vAlign w:val="bottom"/>
          </w:tcPr>
          <w:p w14:paraId="63874F2A" w14:textId="77777777" w:rsidR="0013108B" w:rsidRPr="00590CF0" w:rsidRDefault="0013108B" w:rsidP="0013108B">
            <w:pPr>
              <w:spacing w:line="340" w:lineRule="exact"/>
              <w:jc w:val="right"/>
              <w:rPr>
                <w:rFonts w:ascii="Arial" w:hAnsi="Arial" w:cs="Arial"/>
                <w:sz w:val="16"/>
                <w:szCs w:val="16"/>
              </w:rPr>
            </w:pPr>
            <w:r>
              <w:rPr>
                <w:rFonts w:ascii="Arial" w:eastAsia="Aptos" w:hAnsi="Arial"/>
                <w:kern w:val="2"/>
                <w:sz w:val="16"/>
                <w:szCs w:val="16"/>
                <w14:ligatures w14:val="standardContextual"/>
              </w:rPr>
              <w:t>(</w:t>
            </w:r>
            <w:r w:rsidRPr="00EE7EC6">
              <w:rPr>
                <w:rFonts w:ascii="Arial" w:eastAsia="Aptos" w:hAnsi="Arial" w:cs="Arial"/>
                <w:kern w:val="2"/>
                <w:sz w:val="16"/>
                <w:szCs w:val="16"/>
                <w14:ligatures w14:val="standardContextual"/>
              </w:rPr>
              <w:t>Unit: Thousand Baht)</w:t>
            </w:r>
          </w:p>
        </w:tc>
      </w:tr>
      <w:tr w:rsidR="0013108B" w:rsidRPr="00590CF0" w14:paraId="571D1EF2" w14:textId="77777777" w:rsidTr="00AF1134">
        <w:trPr>
          <w:trHeight w:val="20"/>
          <w:tblHeader/>
        </w:trPr>
        <w:tc>
          <w:tcPr>
            <w:tcW w:w="3780" w:type="dxa"/>
            <w:vAlign w:val="bottom"/>
          </w:tcPr>
          <w:p w14:paraId="451E5CBA" w14:textId="77777777" w:rsidR="0013108B" w:rsidRPr="00590CF0" w:rsidRDefault="0013108B" w:rsidP="0013108B">
            <w:pPr>
              <w:spacing w:line="340" w:lineRule="exact"/>
              <w:jc w:val="center"/>
              <w:rPr>
                <w:rFonts w:ascii="Arial" w:hAnsi="Arial" w:cs="Arial"/>
                <w:sz w:val="16"/>
                <w:szCs w:val="16"/>
              </w:rPr>
            </w:pPr>
          </w:p>
        </w:tc>
        <w:tc>
          <w:tcPr>
            <w:tcW w:w="5402" w:type="dxa"/>
            <w:gridSpan w:val="3"/>
            <w:vAlign w:val="bottom"/>
          </w:tcPr>
          <w:p w14:paraId="38D82556" w14:textId="77777777" w:rsidR="0013108B" w:rsidRPr="00590CF0" w:rsidRDefault="0013108B" w:rsidP="0013108B">
            <w:pPr>
              <w:pBdr>
                <w:bottom w:val="single" w:sz="4" w:space="1" w:color="auto"/>
              </w:pBdr>
              <w:overflowPunct/>
              <w:autoSpaceDE/>
              <w:autoSpaceDN/>
              <w:adjustRightInd/>
              <w:spacing w:line="340" w:lineRule="exact"/>
              <w:ind w:left="-18"/>
              <w:jc w:val="center"/>
              <w:textAlignment w:val="auto"/>
              <w:rPr>
                <w:rFonts w:ascii="Arial" w:eastAsia="Calibri" w:hAnsi="Arial" w:cs="Arial"/>
                <w:sz w:val="16"/>
                <w:szCs w:val="16"/>
              </w:rPr>
            </w:pPr>
            <w:r w:rsidRPr="00EE7EC6">
              <w:rPr>
                <w:rFonts w:ascii="Arial" w:eastAsia="Calibri" w:hAnsi="Arial" w:cs="Arial"/>
                <w:sz w:val="16"/>
                <w:szCs w:val="16"/>
              </w:rPr>
              <w:t>Consolidated financial statements</w:t>
            </w:r>
          </w:p>
        </w:tc>
      </w:tr>
      <w:tr w:rsidR="0013108B" w:rsidRPr="00590CF0" w14:paraId="32D7410D" w14:textId="77777777" w:rsidTr="00AF1134">
        <w:trPr>
          <w:trHeight w:val="20"/>
          <w:tblHeader/>
        </w:trPr>
        <w:tc>
          <w:tcPr>
            <w:tcW w:w="3780" w:type="dxa"/>
            <w:vAlign w:val="bottom"/>
          </w:tcPr>
          <w:p w14:paraId="1339076D" w14:textId="77777777" w:rsidR="0013108B" w:rsidRPr="00590CF0" w:rsidRDefault="0013108B" w:rsidP="0013108B">
            <w:pPr>
              <w:spacing w:line="340" w:lineRule="exact"/>
              <w:jc w:val="center"/>
              <w:rPr>
                <w:rFonts w:ascii="Arial" w:hAnsi="Arial" w:cs="Arial"/>
                <w:sz w:val="16"/>
                <w:szCs w:val="16"/>
              </w:rPr>
            </w:pPr>
          </w:p>
        </w:tc>
        <w:tc>
          <w:tcPr>
            <w:tcW w:w="5402" w:type="dxa"/>
            <w:gridSpan w:val="3"/>
            <w:vAlign w:val="bottom"/>
          </w:tcPr>
          <w:p w14:paraId="0DDEAE74" w14:textId="3805C98B" w:rsidR="0013108B" w:rsidRPr="00590CF0" w:rsidRDefault="0013108B" w:rsidP="0013108B">
            <w:pPr>
              <w:pBdr>
                <w:bottom w:val="single" w:sz="4" w:space="1" w:color="auto"/>
              </w:pBdr>
              <w:overflowPunct/>
              <w:autoSpaceDE/>
              <w:autoSpaceDN/>
              <w:adjustRightInd/>
              <w:spacing w:line="340" w:lineRule="exact"/>
              <w:ind w:left="-18"/>
              <w:jc w:val="center"/>
              <w:textAlignment w:val="auto"/>
              <w:rPr>
                <w:rFonts w:ascii="Arial" w:eastAsia="Calibri" w:hAnsi="Arial" w:cs="Arial"/>
                <w:sz w:val="16"/>
                <w:szCs w:val="16"/>
              </w:rPr>
            </w:pPr>
            <w:r w:rsidRPr="00590CF0">
              <w:rPr>
                <w:rFonts w:ascii="Arial" w:eastAsia="Calibri" w:hAnsi="Arial" w:cs="Arial"/>
                <w:sz w:val="16"/>
                <w:szCs w:val="16"/>
              </w:rPr>
              <w:t xml:space="preserve">For the </w:t>
            </w:r>
            <w:r>
              <w:rPr>
                <w:rFonts w:ascii="Arial" w:eastAsia="Calibri" w:hAnsi="Arial" w:cs="Arial"/>
                <w:sz w:val="16"/>
                <w:szCs w:val="16"/>
              </w:rPr>
              <w:t>six</w:t>
            </w:r>
            <w:r w:rsidRPr="00590CF0">
              <w:rPr>
                <w:rFonts w:ascii="Arial" w:eastAsia="Calibri" w:hAnsi="Arial" w:cs="Arial"/>
                <w:sz w:val="16"/>
                <w:szCs w:val="16"/>
              </w:rPr>
              <w:t>-month period ended 3</w:t>
            </w:r>
            <w:r>
              <w:rPr>
                <w:rFonts w:ascii="Arial" w:eastAsia="Calibri" w:hAnsi="Arial" w:cs="Arial"/>
                <w:sz w:val="16"/>
                <w:szCs w:val="16"/>
              </w:rPr>
              <w:t>0 June 202</w:t>
            </w:r>
            <w:r w:rsidR="00847903">
              <w:rPr>
                <w:rFonts w:ascii="Arial" w:eastAsia="Calibri" w:hAnsi="Arial" w:cs="Arial"/>
                <w:sz w:val="16"/>
                <w:szCs w:val="16"/>
              </w:rPr>
              <w:t>4</w:t>
            </w:r>
          </w:p>
        </w:tc>
      </w:tr>
      <w:tr w:rsidR="0013108B" w:rsidRPr="00590CF0" w14:paraId="2D49046B" w14:textId="77777777" w:rsidTr="0013108B">
        <w:trPr>
          <w:trHeight w:val="20"/>
        </w:trPr>
        <w:tc>
          <w:tcPr>
            <w:tcW w:w="3780" w:type="dxa"/>
            <w:vAlign w:val="bottom"/>
          </w:tcPr>
          <w:p w14:paraId="06E7704F" w14:textId="77777777" w:rsidR="0013108B" w:rsidRPr="00590CF0" w:rsidRDefault="0013108B" w:rsidP="0013108B">
            <w:pPr>
              <w:spacing w:line="340" w:lineRule="exact"/>
              <w:ind w:left="160" w:hanging="160"/>
              <w:rPr>
                <w:rFonts w:ascii="Arial" w:hAnsi="Arial" w:cs="Arial"/>
                <w:b/>
                <w:bCs/>
                <w:sz w:val="16"/>
                <w:szCs w:val="16"/>
              </w:rPr>
            </w:pPr>
          </w:p>
        </w:tc>
        <w:tc>
          <w:tcPr>
            <w:tcW w:w="1800" w:type="dxa"/>
            <w:vAlign w:val="bottom"/>
          </w:tcPr>
          <w:p w14:paraId="77CC3F58" w14:textId="77777777" w:rsidR="0013108B" w:rsidRPr="00590CF0" w:rsidRDefault="0013108B" w:rsidP="0013108B">
            <w:pPr>
              <w:pBdr>
                <w:bottom w:val="single" w:sz="4" w:space="1" w:color="auto"/>
              </w:pBdr>
              <w:spacing w:line="340" w:lineRule="exact"/>
              <w:jc w:val="center"/>
              <w:rPr>
                <w:rFonts w:ascii="Arial" w:hAnsi="Arial" w:cs="Arial"/>
                <w:sz w:val="16"/>
                <w:szCs w:val="16"/>
              </w:rPr>
            </w:pPr>
            <w:r w:rsidRPr="00590CF0">
              <w:rPr>
                <w:rFonts w:ascii="Arial" w:hAnsi="Arial" w:cs="Arial"/>
                <w:sz w:val="16"/>
                <w:szCs w:val="16"/>
              </w:rPr>
              <w:t>As previously reported</w:t>
            </w:r>
          </w:p>
        </w:tc>
        <w:tc>
          <w:tcPr>
            <w:tcW w:w="1801" w:type="dxa"/>
            <w:vAlign w:val="bottom"/>
          </w:tcPr>
          <w:p w14:paraId="71A6F918" w14:textId="77777777" w:rsidR="0013108B" w:rsidRPr="00590CF0" w:rsidRDefault="0013108B" w:rsidP="0013108B">
            <w:pPr>
              <w:pBdr>
                <w:bottom w:val="single" w:sz="4" w:space="1" w:color="auto"/>
              </w:pBdr>
              <w:spacing w:line="340" w:lineRule="exact"/>
              <w:jc w:val="center"/>
              <w:rPr>
                <w:rFonts w:ascii="Arial" w:hAnsi="Arial" w:cs="Arial"/>
                <w:sz w:val="16"/>
                <w:szCs w:val="16"/>
                <w:cs/>
              </w:rPr>
            </w:pPr>
            <w:r>
              <w:rPr>
                <w:rFonts w:ascii="Arial" w:eastAsia="Aptos" w:hAnsi="Arial" w:cs="Arial"/>
                <w:kern w:val="2"/>
                <w:sz w:val="16"/>
                <w:szCs w:val="16"/>
                <w14:ligatures w14:val="standardContextual"/>
              </w:rPr>
              <w:t>Impact of the a</w:t>
            </w:r>
            <w:r w:rsidRPr="00590CF0">
              <w:rPr>
                <w:rFonts w:ascii="Arial" w:eastAsia="Aptos" w:hAnsi="Arial" w:cs="Arial"/>
                <w:kern w:val="2"/>
                <w:sz w:val="16"/>
                <w:szCs w:val="16"/>
                <w14:ligatures w14:val="standardContextual"/>
              </w:rPr>
              <w:t>djustments</w:t>
            </w:r>
          </w:p>
        </w:tc>
        <w:tc>
          <w:tcPr>
            <w:tcW w:w="1801" w:type="dxa"/>
            <w:vAlign w:val="bottom"/>
          </w:tcPr>
          <w:p w14:paraId="2DAEFDBD" w14:textId="77777777" w:rsidR="0013108B" w:rsidRPr="00590CF0" w:rsidRDefault="0013108B" w:rsidP="0013108B">
            <w:pPr>
              <w:pBdr>
                <w:bottom w:val="single" w:sz="4" w:space="1" w:color="auto"/>
              </w:pBdr>
              <w:spacing w:line="340" w:lineRule="exact"/>
              <w:jc w:val="center"/>
              <w:rPr>
                <w:rFonts w:ascii="Arial" w:hAnsi="Arial" w:cs="Arial"/>
                <w:sz w:val="16"/>
                <w:szCs w:val="16"/>
              </w:rPr>
            </w:pPr>
            <w:r w:rsidRPr="00590CF0">
              <w:rPr>
                <w:rFonts w:ascii="Arial" w:hAnsi="Arial" w:cs="Arial"/>
                <w:sz w:val="16"/>
                <w:szCs w:val="16"/>
              </w:rPr>
              <w:t>Restated</w:t>
            </w:r>
          </w:p>
        </w:tc>
      </w:tr>
      <w:tr w:rsidR="0013108B" w:rsidRPr="00590CF0" w14:paraId="17BB45D7" w14:textId="77777777" w:rsidTr="0013108B">
        <w:trPr>
          <w:trHeight w:val="20"/>
        </w:trPr>
        <w:tc>
          <w:tcPr>
            <w:tcW w:w="3780" w:type="dxa"/>
            <w:vAlign w:val="bottom"/>
          </w:tcPr>
          <w:p w14:paraId="653B3EA8" w14:textId="77777777" w:rsidR="0013108B" w:rsidRPr="00590CF0" w:rsidRDefault="0013108B" w:rsidP="0013108B">
            <w:pPr>
              <w:spacing w:line="340" w:lineRule="exact"/>
              <w:ind w:left="160" w:hanging="160"/>
              <w:rPr>
                <w:rFonts w:ascii="Arial" w:hAnsi="Arial" w:cs="Arial"/>
                <w:b/>
                <w:bCs/>
                <w:sz w:val="16"/>
                <w:szCs w:val="16"/>
                <w:u w:val="single"/>
              </w:rPr>
            </w:pPr>
            <w:r>
              <w:rPr>
                <w:rFonts w:ascii="Arial" w:hAnsi="Arial" w:cs="Arial"/>
                <w:b/>
                <w:bCs/>
                <w:sz w:val="16"/>
                <w:szCs w:val="16"/>
                <w:u w:val="single"/>
              </w:rPr>
              <w:t>Statement of comprehensive income</w:t>
            </w:r>
          </w:p>
        </w:tc>
        <w:tc>
          <w:tcPr>
            <w:tcW w:w="1800" w:type="dxa"/>
            <w:vAlign w:val="bottom"/>
          </w:tcPr>
          <w:p w14:paraId="2CDF9F4E" w14:textId="77777777" w:rsidR="0013108B" w:rsidRPr="00590CF0" w:rsidRDefault="0013108B" w:rsidP="0013108B">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801" w:type="dxa"/>
            <w:vAlign w:val="bottom"/>
          </w:tcPr>
          <w:p w14:paraId="19EF38DF" w14:textId="77777777" w:rsidR="0013108B" w:rsidRPr="00590CF0" w:rsidRDefault="0013108B" w:rsidP="0013108B">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801" w:type="dxa"/>
            <w:vAlign w:val="bottom"/>
          </w:tcPr>
          <w:p w14:paraId="09658C12" w14:textId="77777777" w:rsidR="0013108B" w:rsidRPr="00590CF0" w:rsidRDefault="0013108B" w:rsidP="0013108B">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r>
      <w:tr w:rsidR="0013108B" w:rsidRPr="00D6452E" w14:paraId="294A56F0" w14:textId="77777777" w:rsidTr="0013108B">
        <w:trPr>
          <w:trHeight w:val="20"/>
        </w:trPr>
        <w:tc>
          <w:tcPr>
            <w:tcW w:w="3780" w:type="dxa"/>
            <w:vAlign w:val="bottom"/>
          </w:tcPr>
          <w:p w14:paraId="0672FE88" w14:textId="77777777" w:rsidR="0013108B" w:rsidRPr="00D6452E" w:rsidRDefault="0013108B" w:rsidP="0013108B">
            <w:pPr>
              <w:spacing w:line="340" w:lineRule="exact"/>
              <w:ind w:left="160" w:hanging="160"/>
              <w:rPr>
                <w:rFonts w:ascii="Arial" w:hAnsi="Arial" w:cs="Arial"/>
                <w:b/>
                <w:bCs/>
                <w:sz w:val="16"/>
                <w:szCs w:val="16"/>
              </w:rPr>
            </w:pPr>
            <w:r w:rsidRPr="00D6452E">
              <w:rPr>
                <w:rFonts w:ascii="Arial" w:hAnsi="Arial" w:cs="Arial"/>
                <w:b/>
                <w:bCs/>
                <w:sz w:val="16"/>
                <w:szCs w:val="16"/>
              </w:rPr>
              <w:t>Profit or loss:</w:t>
            </w:r>
          </w:p>
        </w:tc>
        <w:tc>
          <w:tcPr>
            <w:tcW w:w="1800" w:type="dxa"/>
            <w:vAlign w:val="bottom"/>
          </w:tcPr>
          <w:p w14:paraId="049B6E71" w14:textId="77777777" w:rsidR="0013108B" w:rsidRPr="00D6452E" w:rsidRDefault="0013108B" w:rsidP="0013108B">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801" w:type="dxa"/>
            <w:vAlign w:val="bottom"/>
          </w:tcPr>
          <w:p w14:paraId="59E8A005" w14:textId="77777777" w:rsidR="0013108B" w:rsidRPr="00D6452E" w:rsidRDefault="0013108B" w:rsidP="0013108B">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801" w:type="dxa"/>
            <w:vAlign w:val="bottom"/>
          </w:tcPr>
          <w:p w14:paraId="4C4FB7C8" w14:textId="77777777" w:rsidR="0013108B" w:rsidRPr="00D6452E" w:rsidRDefault="0013108B" w:rsidP="0013108B">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r>
      <w:tr w:rsidR="003C1511" w:rsidRPr="00590CF0" w14:paraId="35B5E5CB" w14:textId="77777777" w:rsidTr="0013108B">
        <w:trPr>
          <w:trHeight w:val="20"/>
        </w:trPr>
        <w:tc>
          <w:tcPr>
            <w:tcW w:w="3780" w:type="dxa"/>
            <w:vAlign w:val="bottom"/>
          </w:tcPr>
          <w:p w14:paraId="23F60284" w14:textId="77777777" w:rsidR="003C1511" w:rsidRPr="00590CF0" w:rsidRDefault="003C1511" w:rsidP="003C1511">
            <w:pPr>
              <w:spacing w:line="340" w:lineRule="exact"/>
              <w:ind w:left="158" w:hanging="158"/>
              <w:rPr>
                <w:rFonts w:ascii="Arial" w:hAnsi="Arial" w:cs="Arial"/>
                <w:sz w:val="16"/>
                <w:szCs w:val="16"/>
              </w:rPr>
            </w:pPr>
            <w:r w:rsidRPr="00590CF0">
              <w:rPr>
                <w:rFonts w:ascii="Arial" w:hAnsi="Arial" w:cs="Arial"/>
                <w:sz w:val="16"/>
                <w:szCs w:val="16"/>
              </w:rPr>
              <w:t>Gross written premium</w:t>
            </w:r>
          </w:p>
        </w:tc>
        <w:tc>
          <w:tcPr>
            <w:tcW w:w="1800" w:type="dxa"/>
            <w:vAlign w:val="bottom"/>
          </w:tcPr>
          <w:p w14:paraId="2FCB46D0" w14:textId="0ABC3B8C"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cs/>
                <w14:ligatures w14:val="standardContextual"/>
              </w:rPr>
              <w:t>3</w:t>
            </w:r>
            <w:r w:rsidRPr="003C1511">
              <w:rPr>
                <w:rFonts w:ascii="Arial" w:eastAsia="Aptos" w:hAnsi="Arial" w:cs="Arial"/>
                <w:kern w:val="2"/>
                <w:sz w:val="16"/>
                <w:szCs w:val="16"/>
                <w14:ligatures w14:val="standardContextual"/>
              </w:rPr>
              <w:t>,</w:t>
            </w:r>
            <w:r w:rsidRPr="003C1511">
              <w:rPr>
                <w:rFonts w:ascii="Arial" w:eastAsia="Aptos" w:hAnsi="Arial" w:cs="Arial"/>
                <w:kern w:val="2"/>
                <w:sz w:val="16"/>
                <w:szCs w:val="16"/>
                <w:cs/>
                <w14:ligatures w14:val="standardContextual"/>
              </w:rPr>
              <w:t>533</w:t>
            </w:r>
            <w:r w:rsidRPr="003C1511">
              <w:rPr>
                <w:rFonts w:ascii="Arial" w:eastAsia="Aptos" w:hAnsi="Arial" w:cs="Arial"/>
                <w:kern w:val="2"/>
                <w:sz w:val="16"/>
                <w:szCs w:val="16"/>
                <w14:ligatures w14:val="standardContextual"/>
              </w:rPr>
              <w:t>,</w:t>
            </w:r>
            <w:r w:rsidRPr="003C1511">
              <w:rPr>
                <w:rFonts w:ascii="Arial" w:eastAsia="Aptos" w:hAnsi="Arial" w:cs="Arial"/>
                <w:kern w:val="2"/>
                <w:sz w:val="16"/>
                <w:szCs w:val="16"/>
                <w:cs/>
                <w14:ligatures w14:val="standardContextual"/>
              </w:rPr>
              <w:t>912</w:t>
            </w:r>
          </w:p>
        </w:tc>
        <w:tc>
          <w:tcPr>
            <w:tcW w:w="1801" w:type="dxa"/>
            <w:vAlign w:val="bottom"/>
          </w:tcPr>
          <w:p w14:paraId="246870A2" w14:textId="63579D52"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w:t>
            </w:r>
            <w:r w:rsidRPr="003C1511">
              <w:rPr>
                <w:rFonts w:ascii="Arial" w:eastAsia="Aptos" w:hAnsi="Arial" w:cs="Arial"/>
                <w:kern w:val="2"/>
                <w:sz w:val="16"/>
                <w:szCs w:val="16"/>
                <w:cs/>
                <w14:ligatures w14:val="standardContextual"/>
              </w:rPr>
              <w:t>3</w:t>
            </w:r>
            <w:r w:rsidRPr="003C1511">
              <w:rPr>
                <w:rFonts w:ascii="Arial" w:eastAsia="Aptos" w:hAnsi="Arial" w:cs="Arial"/>
                <w:kern w:val="2"/>
                <w:sz w:val="16"/>
                <w:szCs w:val="16"/>
                <w14:ligatures w14:val="standardContextual"/>
              </w:rPr>
              <w:t>,</w:t>
            </w:r>
            <w:r w:rsidRPr="003C1511">
              <w:rPr>
                <w:rFonts w:ascii="Arial" w:eastAsia="Aptos" w:hAnsi="Arial" w:cs="Arial"/>
                <w:kern w:val="2"/>
                <w:sz w:val="16"/>
                <w:szCs w:val="16"/>
                <w:cs/>
                <w14:ligatures w14:val="standardContextual"/>
              </w:rPr>
              <w:t>533</w:t>
            </w:r>
            <w:r w:rsidRPr="003C1511">
              <w:rPr>
                <w:rFonts w:ascii="Arial" w:eastAsia="Aptos" w:hAnsi="Arial" w:cs="Arial"/>
                <w:kern w:val="2"/>
                <w:sz w:val="16"/>
                <w:szCs w:val="16"/>
                <w14:ligatures w14:val="standardContextual"/>
              </w:rPr>
              <w:t>,</w:t>
            </w:r>
            <w:r w:rsidRPr="003C1511">
              <w:rPr>
                <w:rFonts w:ascii="Arial" w:eastAsia="Aptos" w:hAnsi="Arial" w:cs="Arial"/>
                <w:kern w:val="2"/>
                <w:sz w:val="16"/>
                <w:szCs w:val="16"/>
                <w:cs/>
                <w14:ligatures w14:val="standardContextual"/>
              </w:rPr>
              <w:t>912</w:t>
            </w:r>
            <w:r w:rsidRPr="003C1511">
              <w:rPr>
                <w:rFonts w:ascii="Arial" w:eastAsia="Aptos" w:hAnsi="Arial" w:cs="Arial"/>
                <w:kern w:val="2"/>
                <w:sz w:val="16"/>
                <w:szCs w:val="16"/>
                <w14:ligatures w14:val="standardContextual"/>
              </w:rPr>
              <w:t>)</w:t>
            </w:r>
          </w:p>
        </w:tc>
        <w:tc>
          <w:tcPr>
            <w:tcW w:w="1801" w:type="dxa"/>
            <w:vAlign w:val="bottom"/>
          </w:tcPr>
          <w:p w14:paraId="55B5ACE0" w14:textId="0578B11F"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cs/>
                <w14:ligatures w14:val="standardContextual"/>
              </w:rPr>
              <w:t>-</w:t>
            </w:r>
          </w:p>
        </w:tc>
      </w:tr>
      <w:tr w:rsidR="003C1511" w:rsidRPr="00590CF0" w14:paraId="6B5A6FB3" w14:textId="77777777" w:rsidTr="0013108B">
        <w:trPr>
          <w:trHeight w:val="20"/>
        </w:trPr>
        <w:tc>
          <w:tcPr>
            <w:tcW w:w="3780" w:type="dxa"/>
            <w:vAlign w:val="bottom"/>
          </w:tcPr>
          <w:p w14:paraId="1E3D5D1D" w14:textId="77777777" w:rsidR="003C1511" w:rsidRPr="00590CF0" w:rsidRDefault="003C1511" w:rsidP="003C1511">
            <w:pPr>
              <w:spacing w:line="340" w:lineRule="exact"/>
              <w:ind w:left="160" w:hanging="160"/>
              <w:rPr>
                <w:rFonts w:ascii="Arial" w:hAnsi="Arial" w:cs="Arial"/>
                <w:sz w:val="16"/>
                <w:szCs w:val="16"/>
              </w:rPr>
            </w:pPr>
            <w:r w:rsidRPr="00590CF0">
              <w:rPr>
                <w:rFonts w:ascii="Arial" w:hAnsi="Arial" w:cs="Arial"/>
                <w:sz w:val="16"/>
                <w:szCs w:val="16"/>
              </w:rPr>
              <w:t>Premium ceded to reinsurers</w:t>
            </w:r>
          </w:p>
        </w:tc>
        <w:tc>
          <w:tcPr>
            <w:tcW w:w="1800" w:type="dxa"/>
            <w:vAlign w:val="bottom"/>
          </w:tcPr>
          <w:p w14:paraId="3329D623" w14:textId="7A99C272"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(198,684)</w:t>
            </w:r>
          </w:p>
        </w:tc>
        <w:tc>
          <w:tcPr>
            <w:tcW w:w="1801" w:type="dxa"/>
            <w:vAlign w:val="bottom"/>
          </w:tcPr>
          <w:p w14:paraId="6708C3D2" w14:textId="72E3F4E5"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198,684</w:t>
            </w:r>
          </w:p>
        </w:tc>
        <w:tc>
          <w:tcPr>
            <w:tcW w:w="1801" w:type="dxa"/>
            <w:vAlign w:val="bottom"/>
          </w:tcPr>
          <w:p w14:paraId="564D3797" w14:textId="0D6B35B3"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w:t>
            </w:r>
          </w:p>
        </w:tc>
      </w:tr>
      <w:tr w:rsidR="003C1511" w:rsidRPr="00590CF0" w14:paraId="46295AC2" w14:textId="77777777" w:rsidTr="0013108B">
        <w:trPr>
          <w:trHeight w:val="20"/>
        </w:trPr>
        <w:tc>
          <w:tcPr>
            <w:tcW w:w="3780" w:type="dxa"/>
            <w:vAlign w:val="bottom"/>
          </w:tcPr>
          <w:p w14:paraId="077C09B0" w14:textId="77777777" w:rsidR="003C1511" w:rsidRPr="00590CF0" w:rsidRDefault="003C1511" w:rsidP="003C1511">
            <w:pPr>
              <w:spacing w:line="340" w:lineRule="exact"/>
              <w:ind w:left="160" w:hanging="160"/>
              <w:rPr>
                <w:rFonts w:ascii="Arial" w:hAnsi="Arial" w:cs="Arial"/>
                <w:sz w:val="16"/>
                <w:szCs w:val="16"/>
              </w:rPr>
            </w:pPr>
            <w:r w:rsidRPr="00590CF0">
              <w:rPr>
                <w:rFonts w:ascii="Arial" w:hAnsi="Arial" w:cs="Arial"/>
                <w:sz w:val="16"/>
                <w:szCs w:val="16"/>
              </w:rPr>
              <w:t xml:space="preserve">Unearned premium reserves decrease </w:t>
            </w:r>
            <w:r>
              <w:rPr>
                <w:rFonts w:ascii="Arial" w:hAnsi="Arial" w:cs="Arial"/>
                <w:sz w:val="16"/>
                <w:szCs w:val="16"/>
              </w:rPr>
              <w:t xml:space="preserve">                           </w:t>
            </w:r>
            <w:r w:rsidRPr="00590CF0">
              <w:rPr>
                <w:rFonts w:ascii="Arial" w:hAnsi="Arial" w:cs="Arial"/>
                <w:sz w:val="16"/>
                <w:szCs w:val="16"/>
              </w:rPr>
              <w:t xml:space="preserve">from prior </w:t>
            </w:r>
            <w:r>
              <w:rPr>
                <w:rFonts w:ascii="Arial" w:hAnsi="Arial" w:cs="Arial"/>
                <w:sz w:val="16"/>
                <w:szCs w:val="16"/>
              </w:rPr>
              <w:t>period</w:t>
            </w:r>
          </w:p>
        </w:tc>
        <w:tc>
          <w:tcPr>
            <w:tcW w:w="1800" w:type="dxa"/>
            <w:vAlign w:val="bottom"/>
          </w:tcPr>
          <w:p w14:paraId="3C8C4887" w14:textId="12E3B810"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48,526</w:t>
            </w:r>
          </w:p>
        </w:tc>
        <w:tc>
          <w:tcPr>
            <w:tcW w:w="1801" w:type="dxa"/>
            <w:vAlign w:val="bottom"/>
          </w:tcPr>
          <w:p w14:paraId="6CC74798" w14:textId="67EDA110"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(48,526)</w:t>
            </w:r>
          </w:p>
        </w:tc>
        <w:tc>
          <w:tcPr>
            <w:tcW w:w="1801" w:type="dxa"/>
            <w:vAlign w:val="bottom"/>
          </w:tcPr>
          <w:p w14:paraId="34128948" w14:textId="5EA1DFFF"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w:t>
            </w:r>
          </w:p>
        </w:tc>
      </w:tr>
      <w:tr w:rsidR="003C1511" w:rsidRPr="00590CF0" w14:paraId="1B3F8499" w14:textId="77777777" w:rsidTr="0013108B">
        <w:trPr>
          <w:trHeight w:val="20"/>
        </w:trPr>
        <w:tc>
          <w:tcPr>
            <w:tcW w:w="3780" w:type="dxa"/>
            <w:vAlign w:val="bottom"/>
          </w:tcPr>
          <w:p w14:paraId="3B8BA8E2" w14:textId="77777777" w:rsidR="003C1511" w:rsidRPr="00590CF0" w:rsidRDefault="003C1511" w:rsidP="003C1511">
            <w:pPr>
              <w:spacing w:line="340" w:lineRule="exact"/>
              <w:ind w:left="160" w:hanging="160"/>
              <w:rPr>
                <w:rFonts w:ascii="Arial" w:hAnsi="Arial" w:cs="Arial"/>
                <w:sz w:val="16"/>
                <w:szCs w:val="16"/>
              </w:rPr>
            </w:pPr>
            <w:r w:rsidRPr="00590CF0">
              <w:rPr>
                <w:rFonts w:ascii="Arial" w:hAnsi="Arial" w:cs="Arial"/>
                <w:sz w:val="16"/>
                <w:szCs w:val="16"/>
              </w:rPr>
              <w:t>Fee and commission income</w:t>
            </w:r>
          </w:p>
        </w:tc>
        <w:tc>
          <w:tcPr>
            <w:tcW w:w="1800" w:type="dxa"/>
            <w:vAlign w:val="bottom"/>
          </w:tcPr>
          <w:p w14:paraId="77DAA8DC" w14:textId="45646BD7"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70,228</w:t>
            </w:r>
          </w:p>
        </w:tc>
        <w:tc>
          <w:tcPr>
            <w:tcW w:w="1801" w:type="dxa"/>
            <w:vAlign w:val="bottom"/>
          </w:tcPr>
          <w:p w14:paraId="1A8CFA0F" w14:textId="1DFEC753"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(70,228)</w:t>
            </w:r>
          </w:p>
        </w:tc>
        <w:tc>
          <w:tcPr>
            <w:tcW w:w="1801" w:type="dxa"/>
            <w:vAlign w:val="bottom"/>
          </w:tcPr>
          <w:p w14:paraId="2D61C7EC" w14:textId="5144FBEE"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w:t>
            </w:r>
          </w:p>
        </w:tc>
      </w:tr>
      <w:tr w:rsidR="003C1511" w:rsidRPr="00590CF0" w14:paraId="70BED991" w14:textId="77777777" w:rsidTr="0013108B">
        <w:trPr>
          <w:trHeight w:val="20"/>
        </w:trPr>
        <w:tc>
          <w:tcPr>
            <w:tcW w:w="3780" w:type="dxa"/>
            <w:vAlign w:val="bottom"/>
          </w:tcPr>
          <w:p w14:paraId="6ECEAF94" w14:textId="77777777" w:rsidR="003C1511" w:rsidRPr="00590CF0" w:rsidRDefault="003C1511" w:rsidP="003C1511">
            <w:pPr>
              <w:spacing w:line="340" w:lineRule="exact"/>
              <w:ind w:left="160" w:hanging="160"/>
              <w:rPr>
                <w:rFonts w:ascii="Arial" w:hAnsi="Arial" w:cs="Arial"/>
                <w:sz w:val="16"/>
                <w:szCs w:val="16"/>
              </w:rPr>
            </w:pPr>
            <w:r w:rsidRPr="00590CF0">
              <w:rPr>
                <w:rFonts w:ascii="Arial" w:hAnsi="Arial" w:cs="Arial"/>
                <w:sz w:val="16"/>
                <w:szCs w:val="16"/>
              </w:rPr>
              <w:t>Insurance revenue</w:t>
            </w:r>
          </w:p>
        </w:tc>
        <w:tc>
          <w:tcPr>
            <w:tcW w:w="1800" w:type="dxa"/>
            <w:vAlign w:val="bottom"/>
          </w:tcPr>
          <w:p w14:paraId="0A32C458" w14:textId="32385218"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w:t>
            </w:r>
          </w:p>
        </w:tc>
        <w:tc>
          <w:tcPr>
            <w:tcW w:w="1801" w:type="dxa"/>
            <w:vAlign w:val="bottom"/>
          </w:tcPr>
          <w:p w14:paraId="58A315F2" w14:textId="35B21F56"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3,588,</w:t>
            </w:r>
            <w:r w:rsidRPr="003C1511">
              <w:rPr>
                <w:rFonts w:ascii="Arial" w:eastAsia="Aptos" w:hAnsi="Arial" w:cs="Arial" w:hint="cs"/>
                <w:kern w:val="2"/>
                <w:sz w:val="16"/>
                <w:szCs w:val="16"/>
                <w:cs/>
                <w14:ligatures w14:val="standardContextual"/>
              </w:rPr>
              <w:t>365</w:t>
            </w:r>
          </w:p>
        </w:tc>
        <w:tc>
          <w:tcPr>
            <w:tcW w:w="1801" w:type="dxa"/>
            <w:vAlign w:val="bottom"/>
          </w:tcPr>
          <w:p w14:paraId="038DC4AD" w14:textId="0D68FE10"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3,588,</w:t>
            </w:r>
            <w:r w:rsidRPr="003C1511">
              <w:rPr>
                <w:rFonts w:ascii="Arial" w:eastAsia="Aptos" w:hAnsi="Arial" w:cs="Arial" w:hint="cs"/>
                <w:kern w:val="2"/>
                <w:sz w:val="16"/>
                <w:szCs w:val="16"/>
                <w:cs/>
                <w14:ligatures w14:val="standardContextual"/>
              </w:rPr>
              <w:t>365</w:t>
            </w:r>
          </w:p>
        </w:tc>
      </w:tr>
      <w:tr w:rsidR="003C1511" w:rsidRPr="00590CF0" w14:paraId="1159851D" w14:textId="77777777" w:rsidTr="0013108B">
        <w:trPr>
          <w:trHeight w:val="20"/>
        </w:trPr>
        <w:tc>
          <w:tcPr>
            <w:tcW w:w="3780" w:type="dxa"/>
            <w:vAlign w:val="bottom"/>
          </w:tcPr>
          <w:p w14:paraId="64AD7CC5" w14:textId="77777777" w:rsidR="003C1511" w:rsidRPr="00590CF0" w:rsidRDefault="003C1511" w:rsidP="003C1511">
            <w:pPr>
              <w:spacing w:line="340" w:lineRule="exact"/>
              <w:ind w:left="160" w:hanging="160"/>
              <w:rPr>
                <w:rFonts w:ascii="Arial" w:hAnsi="Arial" w:cs="Arial"/>
                <w:sz w:val="16"/>
                <w:szCs w:val="16"/>
              </w:rPr>
            </w:pPr>
            <w:r w:rsidRPr="00590CF0">
              <w:rPr>
                <w:rFonts w:ascii="Arial" w:hAnsi="Arial" w:cs="Arial"/>
                <w:sz w:val="16"/>
                <w:szCs w:val="16"/>
              </w:rPr>
              <w:t>Insurance service expenses</w:t>
            </w:r>
          </w:p>
        </w:tc>
        <w:tc>
          <w:tcPr>
            <w:tcW w:w="1800" w:type="dxa"/>
            <w:vAlign w:val="bottom"/>
          </w:tcPr>
          <w:p w14:paraId="6E987D63" w14:textId="3992F351"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w:t>
            </w:r>
          </w:p>
        </w:tc>
        <w:tc>
          <w:tcPr>
            <w:tcW w:w="1801" w:type="dxa"/>
            <w:vAlign w:val="bottom"/>
          </w:tcPr>
          <w:p w14:paraId="6B0F276A" w14:textId="558D2E89"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(3,08</w:t>
            </w:r>
            <w:r w:rsidRPr="003C1511">
              <w:rPr>
                <w:rFonts w:ascii="Arial" w:eastAsia="Aptos" w:hAnsi="Arial" w:cs="Arial" w:hint="cs"/>
                <w:kern w:val="2"/>
                <w:sz w:val="16"/>
                <w:szCs w:val="16"/>
                <w:cs/>
                <w14:ligatures w14:val="standardContextual"/>
              </w:rPr>
              <w:t>1</w:t>
            </w:r>
            <w:r w:rsidRPr="003C1511">
              <w:rPr>
                <w:rFonts w:ascii="Arial" w:eastAsia="Aptos" w:hAnsi="Arial" w:cs="Arial"/>
                <w:kern w:val="2"/>
                <w:sz w:val="16"/>
                <w:szCs w:val="16"/>
                <w14:ligatures w14:val="standardContextual"/>
              </w:rPr>
              <w:t>,</w:t>
            </w:r>
            <w:r w:rsidRPr="003C1511">
              <w:rPr>
                <w:rFonts w:ascii="Arial" w:eastAsia="Aptos" w:hAnsi="Arial" w:cs="Arial" w:hint="cs"/>
                <w:kern w:val="2"/>
                <w:sz w:val="16"/>
                <w:szCs w:val="16"/>
                <w:cs/>
                <w14:ligatures w14:val="standardContextual"/>
              </w:rPr>
              <w:t>211</w:t>
            </w:r>
            <w:r w:rsidRPr="003C1511">
              <w:rPr>
                <w:rFonts w:ascii="Arial" w:eastAsia="Aptos" w:hAnsi="Arial" w:cs="Arial"/>
                <w:kern w:val="2"/>
                <w:sz w:val="16"/>
                <w:szCs w:val="16"/>
                <w14:ligatures w14:val="standardContextual"/>
              </w:rPr>
              <w:t>)</w:t>
            </w:r>
          </w:p>
        </w:tc>
        <w:tc>
          <w:tcPr>
            <w:tcW w:w="1801" w:type="dxa"/>
            <w:vAlign w:val="bottom"/>
          </w:tcPr>
          <w:p w14:paraId="3F67EF71" w14:textId="243F1BE2"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(3,08</w:t>
            </w:r>
            <w:r w:rsidRPr="003C1511">
              <w:rPr>
                <w:rFonts w:ascii="Arial" w:eastAsia="Aptos" w:hAnsi="Arial" w:cs="Arial" w:hint="cs"/>
                <w:kern w:val="2"/>
                <w:sz w:val="16"/>
                <w:szCs w:val="16"/>
                <w:cs/>
                <w14:ligatures w14:val="standardContextual"/>
              </w:rPr>
              <w:t>1</w:t>
            </w:r>
            <w:r w:rsidRPr="003C1511">
              <w:rPr>
                <w:rFonts w:ascii="Arial" w:eastAsia="Aptos" w:hAnsi="Arial" w:cs="Arial"/>
                <w:kern w:val="2"/>
                <w:sz w:val="16"/>
                <w:szCs w:val="16"/>
                <w14:ligatures w14:val="standardContextual"/>
              </w:rPr>
              <w:t>,</w:t>
            </w:r>
            <w:r w:rsidRPr="003C1511">
              <w:rPr>
                <w:rFonts w:ascii="Arial" w:eastAsia="Aptos" w:hAnsi="Arial" w:cs="Arial" w:hint="cs"/>
                <w:kern w:val="2"/>
                <w:sz w:val="16"/>
                <w:szCs w:val="16"/>
                <w:cs/>
                <w14:ligatures w14:val="standardContextual"/>
              </w:rPr>
              <w:t>211</w:t>
            </w:r>
            <w:r w:rsidRPr="003C1511">
              <w:rPr>
                <w:rFonts w:ascii="Arial" w:eastAsia="Aptos" w:hAnsi="Arial" w:cs="Arial"/>
                <w:kern w:val="2"/>
                <w:sz w:val="16"/>
                <w:szCs w:val="16"/>
                <w14:ligatures w14:val="standardContextual"/>
              </w:rPr>
              <w:t>)</w:t>
            </w:r>
          </w:p>
        </w:tc>
      </w:tr>
      <w:tr w:rsidR="003C1511" w:rsidRPr="00590CF0" w14:paraId="1B55439A" w14:textId="77777777" w:rsidTr="0013108B">
        <w:trPr>
          <w:trHeight w:val="20"/>
        </w:trPr>
        <w:tc>
          <w:tcPr>
            <w:tcW w:w="3780" w:type="dxa"/>
            <w:vAlign w:val="bottom"/>
          </w:tcPr>
          <w:p w14:paraId="325472D1" w14:textId="77777777" w:rsidR="003C1511" w:rsidRPr="00590CF0" w:rsidRDefault="003C1511" w:rsidP="003C1511">
            <w:pPr>
              <w:spacing w:line="340" w:lineRule="exact"/>
              <w:ind w:left="160" w:hanging="160"/>
              <w:rPr>
                <w:rFonts w:ascii="Arial" w:hAnsi="Arial" w:cs="Arial"/>
                <w:sz w:val="16"/>
                <w:szCs w:val="16"/>
              </w:rPr>
            </w:pPr>
            <w:r w:rsidRPr="00590CF0">
              <w:rPr>
                <w:rFonts w:ascii="Arial" w:hAnsi="Arial" w:cs="Arial"/>
                <w:sz w:val="16"/>
                <w:szCs w:val="16"/>
              </w:rPr>
              <w:t>Net expense</w:t>
            </w:r>
            <w:r>
              <w:rPr>
                <w:rFonts w:ascii="Arial" w:hAnsi="Arial" w:cs="Arial"/>
                <w:sz w:val="16"/>
                <w:szCs w:val="16"/>
              </w:rPr>
              <w:t>s</w:t>
            </w:r>
            <w:r w:rsidRPr="00590CF0">
              <w:rPr>
                <w:rFonts w:ascii="Arial" w:hAnsi="Arial" w:cs="Arial"/>
                <w:sz w:val="16"/>
                <w:szCs w:val="16"/>
              </w:rPr>
              <w:t xml:space="preserve"> from reinsurance contracts held</w:t>
            </w:r>
          </w:p>
        </w:tc>
        <w:tc>
          <w:tcPr>
            <w:tcW w:w="1800" w:type="dxa"/>
            <w:vAlign w:val="bottom"/>
          </w:tcPr>
          <w:p w14:paraId="6CC58820" w14:textId="16DDD621"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w:t>
            </w:r>
          </w:p>
        </w:tc>
        <w:tc>
          <w:tcPr>
            <w:tcW w:w="1801" w:type="dxa"/>
            <w:vAlign w:val="bottom"/>
          </w:tcPr>
          <w:p w14:paraId="71042969" w14:textId="576C6D34"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(61,</w:t>
            </w:r>
            <w:r w:rsidRPr="003C1511">
              <w:rPr>
                <w:rFonts w:ascii="Arial" w:eastAsia="Aptos" w:hAnsi="Arial" w:cs="Arial" w:hint="cs"/>
                <w:kern w:val="2"/>
                <w:sz w:val="16"/>
                <w:szCs w:val="16"/>
                <w:cs/>
                <w14:ligatures w14:val="standardContextual"/>
              </w:rPr>
              <w:t>636</w:t>
            </w:r>
            <w:r w:rsidRPr="003C1511">
              <w:rPr>
                <w:rFonts w:ascii="Arial" w:eastAsia="Aptos" w:hAnsi="Arial" w:cs="Arial"/>
                <w:kern w:val="2"/>
                <w:sz w:val="16"/>
                <w:szCs w:val="16"/>
                <w14:ligatures w14:val="standardContextual"/>
              </w:rPr>
              <w:t>)</w:t>
            </w:r>
          </w:p>
        </w:tc>
        <w:tc>
          <w:tcPr>
            <w:tcW w:w="1801" w:type="dxa"/>
            <w:vAlign w:val="bottom"/>
          </w:tcPr>
          <w:p w14:paraId="47B58FAA" w14:textId="75A64D16"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(61,636)</w:t>
            </w:r>
          </w:p>
        </w:tc>
      </w:tr>
      <w:tr w:rsidR="003C1511" w:rsidRPr="00590CF0" w14:paraId="502A3864" w14:textId="77777777" w:rsidTr="0013108B">
        <w:trPr>
          <w:trHeight w:val="20"/>
        </w:trPr>
        <w:tc>
          <w:tcPr>
            <w:tcW w:w="3780" w:type="dxa"/>
            <w:vAlign w:val="bottom"/>
          </w:tcPr>
          <w:p w14:paraId="310F326E" w14:textId="77777777" w:rsidR="003C1511" w:rsidRPr="00590CF0" w:rsidRDefault="003C1511" w:rsidP="003C1511">
            <w:pPr>
              <w:spacing w:line="340" w:lineRule="exact"/>
              <w:ind w:left="160" w:hanging="160"/>
              <w:rPr>
                <w:rFonts w:ascii="Arial" w:hAnsi="Arial" w:cs="Arial"/>
                <w:sz w:val="16"/>
                <w:szCs w:val="16"/>
              </w:rPr>
            </w:pPr>
            <w:r w:rsidRPr="00590CF0">
              <w:rPr>
                <w:rFonts w:ascii="Arial" w:hAnsi="Arial" w:cs="Arial"/>
                <w:sz w:val="16"/>
                <w:szCs w:val="16"/>
              </w:rPr>
              <w:t>Gross claim and loss adjustment expenses</w:t>
            </w:r>
          </w:p>
        </w:tc>
        <w:tc>
          <w:tcPr>
            <w:tcW w:w="1800" w:type="dxa"/>
            <w:vAlign w:val="bottom"/>
          </w:tcPr>
          <w:p w14:paraId="2F0E6461" w14:textId="74D5DF5B"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(2,032,545)</w:t>
            </w:r>
          </w:p>
        </w:tc>
        <w:tc>
          <w:tcPr>
            <w:tcW w:w="1801" w:type="dxa"/>
            <w:vAlign w:val="bottom"/>
          </w:tcPr>
          <w:p w14:paraId="562D9C7A" w14:textId="69D5D20C"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2,032,545</w:t>
            </w:r>
          </w:p>
        </w:tc>
        <w:tc>
          <w:tcPr>
            <w:tcW w:w="1801" w:type="dxa"/>
            <w:vAlign w:val="bottom"/>
          </w:tcPr>
          <w:p w14:paraId="2ED8D9D9" w14:textId="44298A52"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w:t>
            </w:r>
          </w:p>
        </w:tc>
      </w:tr>
      <w:tr w:rsidR="003C1511" w:rsidRPr="00590CF0" w14:paraId="2E757238" w14:textId="77777777" w:rsidTr="0013108B">
        <w:trPr>
          <w:trHeight w:val="20"/>
        </w:trPr>
        <w:tc>
          <w:tcPr>
            <w:tcW w:w="3780" w:type="dxa"/>
            <w:vAlign w:val="bottom"/>
          </w:tcPr>
          <w:p w14:paraId="7EC23701" w14:textId="77777777" w:rsidR="003C1511" w:rsidRPr="00590CF0" w:rsidRDefault="003C1511" w:rsidP="003C1511">
            <w:pPr>
              <w:spacing w:line="340" w:lineRule="exact"/>
              <w:ind w:left="160" w:hanging="160"/>
              <w:rPr>
                <w:rFonts w:ascii="Arial" w:hAnsi="Arial" w:cs="Arial"/>
                <w:sz w:val="16"/>
                <w:szCs w:val="16"/>
              </w:rPr>
            </w:pPr>
            <w:r w:rsidRPr="00590CF0">
              <w:rPr>
                <w:rFonts w:ascii="Arial" w:hAnsi="Arial" w:cs="Arial"/>
                <w:sz w:val="16"/>
                <w:szCs w:val="16"/>
              </w:rPr>
              <w:t>Claim recovery from reinsurers</w:t>
            </w:r>
          </w:p>
        </w:tc>
        <w:tc>
          <w:tcPr>
            <w:tcW w:w="1800" w:type="dxa"/>
            <w:vAlign w:val="bottom"/>
          </w:tcPr>
          <w:p w14:paraId="7BC52A07" w14:textId="556AD27A"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51,264</w:t>
            </w:r>
          </w:p>
        </w:tc>
        <w:tc>
          <w:tcPr>
            <w:tcW w:w="1801" w:type="dxa"/>
            <w:vAlign w:val="bottom"/>
          </w:tcPr>
          <w:p w14:paraId="55EA5ABC" w14:textId="3117C9E7"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(51,264)</w:t>
            </w:r>
          </w:p>
        </w:tc>
        <w:tc>
          <w:tcPr>
            <w:tcW w:w="1801" w:type="dxa"/>
            <w:vAlign w:val="bottom"/>
          </w:tcPr>
          <w:p w14:paraId="1AA7B272" w14:textId="17F33DDC"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w:t>
            </w:r>
          </w:p>
        </w:tc>
      </w:tr>
      <w:tr w:rsidR="003C1511" w:rsidRPr="00590CF0" w14:paraId="0FD667EE" w14:textId="77777777" w:rsidTr="0013108B">
        <w:trPr>
          <w:trHeight w:val="20"/>
        </w:trPr>
        <w:tc>
          <w:tcPr>
            <w:tcW w:w="3780" w:type="dxa"/>
            <w:vAlign w:val="bottom"/>
          </w:tcPr>
          <w:p w14:paraId="6AAB87A9" w14:textId="77777777" w:rsidR="003C1511" w:rsidRPr="00590CF0" w:rsidRDefault="003C1511" w:rsidP="003C1511">
            <w:pPr>
              <w:spacing w:line="340" w:lineRule="exact"/>
              <w:ind w:left="160" w:hanging="160"/>
              <w:rPr>
                <w:rFonts w:ascii="Arial" w:hAnsi="Arial" w:cs="Arial"/>
                <w:sz w:val="16"/>
                <w:szCs w:val="16"/>
              </w:rPr>
            </w:pPr>
            <w:r w:rsidRPr="00590CF0">
              <w:rPr>
                <w:rFonts w:ascii="Arial" w:hAnsi="Arial" w:cs="Arial"/>
                <w:sz w:val="16"/>
                <w:szCs w:val="16"/>
              </w:rPr>
              <w:t>Commission and brokerage expenses</w:t>
            </w:r>
          </w:p>
        </w:tc>
        <w:tc>
          <w:tcPr>
            <w:tcW w:w="1800" w:type="dxa"/>
            <w:vAlign w:val="bottom"/>
          </w:tcPr>
          <w:p w14:paraId="51805CDF" w14:textId="294105E6"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(615,390)</w:t>
            </w:r>
          </w:p>
        </w:tc>
        <w:tc>
          <w:tcPr>
            <w:tcW w:w="1801" w:type="dxa"/>
            <w:vAlign w:val="bottom"/>
          </w:tcPr>
          <w:p w14:paraId="4477C83A" w14:textId="1D673887"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615,390</w:t>
            </w:r>
          </w:p>
        </w:tc>
        <w:tc>
          <w:tcPr>
            <w:tcW w:w="1801" w:type="dxa"/>
            <w:vAlign w:val="bottom"/>
          </w:tcPr>
          <w:p w14:paraId="42494485" w14:textId="6BD9AD78"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w:t>
            </w:r>
          </w:p>
        </w:tc>
      </w:tr>
      <w:tr w:rsidR="003C1511" w:rsidRPr="00590CF0" w14:paraId="396FB55F" w14:textId="77777777" w:rsidTr="0013108B">
        <w:trPr>
          <w:trHeight w:val="20"/>
        </w:trPr>
        <w:tc>
          <w:tcPr>
            <w:tcW w:w="3780" w:type="dxa"/>
            <w:vAlign w:val="bottom"/>
          </w:tcPr>
          <w:p w14:paraId="2F5DBF1F" w14:textId="77777777" w:rsidR="003C1511" w:rsidRPr="00590CF0" w:rsidRDefault="003C1511" w:rsidP="003C1511">
            <w:pPr>
              <w:spacing w:line="340" w:lineRule="exact"/>
              <w:ind w:left="160" w:hanging="160"/>
              <w:rPr>
                <w:rFonts w:ascii="Arial" w:hAnsi="Arial" w:cs="Arial"/>
                <w:sz w:val="16"/>
                <w:szCs w:val="16"/>
              </w:rPr>
            </w:pPr>
            <w:r w:rsidRPr="00590CF0">
              <w:rPr>
                <w:rFonts w:ascii="Arial" w:hAnsi="Arial" w:cs="Arial"/>
                <w:sz w:val="16"/>
                <w:szCs w:val="16"/>
              </w:rPr>
              <w:t>Other underwriting expenses</w:t>
            </w:r>
          </w:p>
        </w:tc>
        <w:tc>
          <w:tcPr>
            <w:tcW w:w="1800" w:type="dxa"/>
            <w:vAlign w:val="bottom"/>
          </w:tcPr>
          <w:p w14:paraId="3A79E1CD" w14:textId="01C6C517"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(188,971)</w:t>
            </w:r>
          </w:p>
        </w:tc>
        <w:tc>
          <w:tcPr>
            <w:tcW w:w="1801" w:type="dxa"/>
            <w:vAlign w:val="bottom"/>
          </w:tcPr>
          <w:p w14:paraId="70D851A2" w14:textId="71DC5FA6"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188,971</w:t>
            </w:r>
          </w:p>
        </w:tc>
        <w:tc>
          <w:tcPr>
            <w:tcW w:w="1801" w:type="dxa"/>
            <w:vAlign w:val="bottom"/>
          </w:tcPr>
          <w:p w14:paraId="35C09DBA" w14:textId="103B04C1"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w:t>
            </w:r>
          </w:p>
        </w:tc>
      </w:tr>
      <w:tr w:rsidR="003C1511" w:rsidRPr="00590CF0" w14:paraId="3374927E" w14:textId="77777777" w:rsidTr="0013108B">
        <w:trPr>
          <w:trHeight w:val="20"/>
        </w:trPr>
        <w:tc>
          <w:tcPr>
            <w:tcW w:w="3780" w:type="dxa"/>
            <w:vAlign w:val="bottom"/>
          </w:tcPr>
          <w:p w14:paraId="0D8DDE53" w14:textId="77777777" w:rsidR="003C1511" w:rsidRPr="00590CF0" w:rsidRDefault="003C1511" w:rsidP="003C1511">
            <w:pPr>
              <w:spacing w:line="340" w:lineRule="exact"/>
              <w:ind w:left="160" w:hanging="160"/>
              <w:rPr>
                <w:rFonts w:ascii="Arial" w:hAnsi="Arial" w:cs="Arial"/>
                <w:sz w:val="16"/>
                <w:szCs w:val="16"/>
              </w:rPr>
            </w:pPr>
            <w:r w:rsidRPr="00590CF0">
              <w:rPr>
                <w:rFonts w:ascii="Arial" w:hAnsi="Arial" w:cs="Arial"/>
                <w:sz w:val="16"/>
                <w:szCs w:val="16"/>
              </w:rPr>
              <w:t>Finance expenses from insurance contracts issued</w:t>
            </w:r>
          </w:p>
        </w:tc>
        <w:tc>
          <w:tcPr>
            <w:tcW w:w="1800" w:type="dxa"/>
            <w:vAlign w:val="bottom"/>
          </w:tcPr>
          <w:p w14:paraId="1696BD58" w14:textId="721545CF"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w:t>
            </w:r>
          </w:p>
        </w:tc>
        <w:tc>
          <w:tcPr>
            <w:tcW w:w="1801" w:type="dxa"/>
            <w:vAlign w:val="bottom"/>
          </w:tcPr>
          <w:p w14:paraId="2FEA8C5F" w14:textId="35241DD2"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(27,486)</w:t>
            </w:r>
          </w:p>
        </w:tc>
        <w:tc>
          <w:tcPr>
            <w:tcW w:w="1801" w:type="dxa"/>
            <w:vAlign w:val="bottom"/>
          </w:tcPr>
          <w:p w14:paraId="5417E337" w14:textId="4598D270"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(27,486)</w:t>
            </w:r>
          </w:p>
        </w:tc>
      </w:tr>
      <w:tr w:rsidR="003C1511" w:rsidRPr="00590CF0" w14:paraId="597533D5" w14:textId="77777777" w:rsidTr="0013108B">
        <w:trPr>
          <w:trHeight w:val="20"/>
        </w:trPr>
        <w:tc>
          <w:tcPr>
            <w:tcW w:w="3780" w:type="dxa"/>
            <w:vAlign w:val="bottom"/>
          </w:tcPr>
          <w:p w14:paraId="1A24B9A0" w14:textId="77777777" w:rsidR="003C1511" w:rsidRPr="00590CF0" w:rsidRDefault="003C1511" w:rsidP="003C1511">
            <w:pPr>
              <w:spacing w:line="340" w:lineRule="exact"/>
              <w:ind w:left="160" w:hanging="160"/>
              <w:rPr>
                <w:rFonts w:ascii="Arial" w:hAnsi="Arial" w:cs="Arial"/>
                <w:sz w:val="16"/>
                <w:szCs w:val="16"/>
              </w:rPr>
            </w:pPr>
            <w:r w:rsidRPr="00590CF0">
              <w:rPr>
                <w:rFonts w:ascii="Arial" w:hAnsi="Arial" w:cs="Arial"/>
                <w:sz w:val="16"/>
                <w:szCs w:val="16"/>
              </w:rPr>
              <w:t xml:space="preserve">Finance </w:t>
            </w:r>
            <w:r w:rsidRPr="00590CF0">
              <w:rPr>
                <w:rFonts w:ascii="Arial" w:hAnsi="Arial" w:cs="Browallia New"/>
                <w:sz w:val="16"/>
                <w:szCs w:val="20"/>
              </w:rPr>
              <w:t>income</w:t>
            </w:r>
            <w:r w:rsidRPr="00590CF0">
              <w:rPr>
                <w:rFonts w:ascii="Arial" w:hAnsi="Arial" w:cs="Arial"/>
                <w:sz w:val="16"/>
                <w:szCs w:val="16"/>
              </w:rPr>
              <w:t xml:space="preserve"> from reinsurance contracts held</w:t>
            </w:r>
          </w:p>
        </w:tc>
        <w:tc>
          <w:tcPr>
            <w:tcW w:w="1800" w:type="dxa"/>
            <w:vAlign w:val="bottom"/>
          </w:tcPr>
          <w:p w14:paraId="0DF1FE67" w14:textId="7F56FB77"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w:t>
            </w:r>
          </w:p>
        </w:tc>
        <w:tc>
          <w:tcPr>
            <w:tcW w:w="1801" w:type="dxa"/>
            <w:vAlign w:val="bottom"/>
          </w:tcPr>
          <w:p w14:paraId="17B96FA4" w14:textId="46F9F3B9"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622</w:t>
            </w:r>
          </w:p>
        </w:tc>
        <w:tc>
          <w:tcPr>
            <w:tcW w:w="1801" w:type="dxa"/>
            <w:vAlign w:val="bottom"/>
          </w:tcPr>
          <w:p w14:paraId="3FFC9F39" w14:textId="7E07E4D5"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622</w:t>
            </w:r>
          </w:p>
        </w:tc>
      </w:tr>
      <w:tr w:rsidR="003C1511" w:rsidRPr="00590CF0" w14:paraId="08AF2572" w14:textId="77777777" w:rsidTr="0013108B">
        <w:trPr>
          <w:trHeight w:val="20"/>
        </w:trPr>
        <w:tc>
          <w:tcPr>
            <w:tcW w:w="3780" w:type="dxa"/>
            <w:vAlign w:val="bottom"/>
          </w:tcPr>
          <w:p w14:paraId="00526253" w14:textId="77777777" w:rsidR="003C1511" w:rsidRPr="00590CF0" w:rsidRDefault="003C1511" w:rsidP="003C1511">
            <w:pPr>
              <w:spacing w:line="340" w:lineRule="exact"/>
              <w:ind w:left="160" w:hanging="160"/>
              <w:rPr>
                <w:rFonts w:ascii="Arial" w:hAnsi="Arial" w:cs="Arial"/>
                <w:sz w:val="16"/>
                <w:szCs w:val="16"/>
              </w:rPr>
            </w:pPr>
            <w:r w:rsidRPr="00590CF0">
              <w:rPr>
                <w:rFonts w:ascii="Arial" w:hAnsi="Arial" w:cstheme="minorBidi"/>
                <w:sz w:val="16"/>
                <w:szCs w:val="16"/>
              </w:rPr>
              <w:t>Operating expenses</w:t>
            </w:r>
          </w:p>
        </w:tc>
        <w:tc>
          <w:tcPr>
            <w:tcW w:w="1800" w:type="dxa"/>
            <w:vAlign w:val="bottom"/>
          </w:tcPr>
          <w:p w14:paraId="7392CBDD" w14:textId="08892CB4"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(512,130)</w:t>
            </w:r>
          </w:p>
        </w:tc>
        <w:tc>
          <w:tcPr>
            <w:tcW w:w="1801" w:type="dxa"/>
            <w:vAlign w:val="bottom"/>
          </w:tcPr>
          <w:p w14:paraId="61A3C297" w14:textId="1184BAC7"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291,648</w:t>
            </w:r>
          </w:p>
        </w:tc>
        <w:tc>
          <w:tcPr>
            <w:tcW w:w="1801" w:type="dxa"/>
            <w:vAlign w:val="bottom"/>
          </w:tcPr>
          <w:p w14:paraId="626CF2E5" w14:textId="2BFE1F6A"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(220,482)</w:t>
            </w:r>
          </w:p>
        </w:tc>
      </w:tr>
      <w:tr w:rsidR="003C1511" w:rsidRPr="00590CF0" w14:paraId="3DCF89EC" w14:textId="77777777" w:rsidTr="0013108B">
        <w:trPr>
          <w:trHeight w:val="20"/>
        </w:trPr>
        <w:tc>
          <w:tcPr>
            <w:tcW w:w="3780" w:type="dxa"/>
            <w:vAlign w:val="bottom"/>
          </w:tcPr>
          <w:p w14:paraId="423C2942" w14:textId="77777777" w:rsidR="003C1511" w:rsidRPr="00590CF0" w:rsidRDefault="003C1511" w:rsidP="003C1511">
            <w:pPr>
              <w:spacing w:line="340" w:lineRule="exact"/>
              <w:rPr>
                <w:rFonts w:ascii="Arial" w:hAnsi="Arial" w:cs="Arial"/>
                <w:sz w:val="16"/>
                <w:szCs w:val="16"/>
              </w:rPr>
            </w:pPr>
            <w:r w:rsidRPr="00590CF0">
              <w:rPr>
                <w:rFonts w:ascii="Arial" w:hAnsi="Arial" w:cs="Arial"/>
                <w:sz w:val="16"/>
                <w:szCs w:val="16"/>
              </w:rPr>
              <w:t>Income tax expenses</w:t>
            </w:r>
          </w:p>
        </w:tc>
        <w:tc>
          <w:tcPr>
            <w:tcW w:w="1800" w:type="dxa"/>
            <w:vAlign w:val="bottom"/>
          </w:tcPr>
          <w:p w14:paraId="19078E37" w14:textId="7CEAD865" w:rsidR="003C1511" w:rsidRPr="003C1511"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cs/>
                <w14:ligatures w14:val="standardContextual"/>
              </w:rPr>
            </w:pPr>
            <w:r w:rsidRPr="003C1511">
              <w:rPr>
                <w:rFonts w:ascii="Arial" w:eastAsia="Aptos" w:hAnsi="Arial" w:cs="Arial"/>
                <w:kern w:val="2"/>
                <w:sz w:val="16"/>
                <w:szCs w:val="16"/>
                <w14:ligatures w14:val="standardContextual"/>
              </w:rPr>
              <w:t>(52,251)</w:t>
            </w:r>
          </w:p>
        </w:tc>
        <w:tc>
          <w:tcPr>
            <w:tcW w:w="1801" w:type="dxa"/>
            <w:vAlign w:val="bottom"/>
          </w:tcPr>
          <w:p w14:paraId="51E78129" w14:textId="587C8F21"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(8,288)</w:t>
            </w:r>
          </w:p>
        </w:tc>
        <w:tc>
          <w:tcPr>
            <w:tcW w:w="1801" w:type="dxa"/>
            <w:vAlign w:val="bottom"/>
          </w:tcPr>
          <w:p w14:paraId="3952F00A" w14:textId="3D8BC951"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(60,539)</w:t>
            </w:r>
          </w:p>
        </w:tc>
      </w:tr>
      <w:tr w:rsidR="003C1511" w:rsidRPr="00590CF0" w14:paraId="5B16A776" w14:textId="77777777" w:rsidTr="0013108B">
        <w:trPr>
          <w:trHeight w:val="20"/>
        </w:trPr>
        <w:tc>
          <w:tcPr>
            <w:tcW w:w="3780" w:type="dxa"/>
            <w:vAlign w:val="bottom"/>
          </w:tcPr>
          <w:p w14:paraId="5DEAF7DA" w14:textId="77777777" w:rsidR="003C1511" w:rsidRPr="00B8787E" w:rsidRDefault="003C1511" w:rsidP="003C1511">
            <w:pPr>
              <w:spacing w:line="340" w:lineRule="exact"/>
              <w:ind w:left="160" w:hanging="160"/>
              <w:rPr>
                <w:rFonts w:ascii="Arial" w:hAnsi="Arial" w:cs="Arial"/>
                <w:b/>
                <w:bCs/>
                <w:sz w:val="16"/>
                <w:szCs w:val="16"/>
              </w:rPr>
            </w:pPr>
            <w:r w:rsidRPr="00B8787E">
              <w:rPr>
                <w:rFonts w:ascii="Arial" w:hAnsi="Arial" w:cs="Arial"/>
                <w:b/>
                <w:bCs/>
                <w:sz w:val="16"/>
                <w:szCs w:val="16"/>
              </w:rPr>
              <w:t>Other comprehensive income:</w:t>
            </w:r>
          </w:p>
        </w:tc>
        <w:tc>
          <w:tcPr>
            <w:tcW w:w="1800" w:type="dxa"/>
            <w:vAlign w:val="bottom"/>
          </w:tcPr>
          <w:p w14:paraId="1A334D39" w14:textId="77777777"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801" w:type="dxa"/>
            <w:vAlign w:val="bottom"/>
          </w:tcPr>
          <w:p w14:paraId="3D26542E" w14:textId="77777777"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801" w:type="dxa"/>
            <w:vAlign w:val="bottom"/>
          </w:tcPr>
          <w:p w14:paraId="027845B3" w14:textId="77777777" w:rsidR="003C1511" w:rsidRPr="005428CD" w:rsidRDefault="003C1511" w:rsidP="003C151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r>
      <w:tr w:rsidR="00AB485D" w:rsidRPr="00590CF0" w14:paraId="34D0CCD4" w14:textId="77777777" w:rsidTr="0013108B">
        <w:trPr>
          <w:trHeight w:val="20"/>
        </w:trPr>
        <w:tc>
          <w:tcPr>
            <w:tcW w:w="3780" w:type="dxa"/>
            <w:vAlign w:val="bottom"/>
          </w:tcPr>
          <w:p w14:paraId="0F2345FF" w14:textId="47F1DDD1" w:rsidR="00AB485D" w:rsidRPr="00590CF0" w:rsidRDefault="00AB485D" w:rsidP="00AB485D">
            <w:pPr>
              <w:spacing w:line="340" w:lineRule="exact"/>
              <w:ind w:left="160" w:hanging="160"/>
              <w:rPr>
                <w:rFonts w:ascii="Arial" w:hAnsi="Arial" w:cstheme="minorBidi"/>
                <w:sz w:val="16"/>
                <w:szCs w:val="16"/>
              </w:rPr>
            </w:pPr>
            <w:r>
              <w:rPr>
                <w:rFonts w:ascii="Arial" w:hAnsi="Arial" w:cstheme="minorBidi"/>
                <w:sz w:val="16"/>
                <w:szCs w:val="16"/>
              </w:rPr>
              <w:t>Exchange differences on translation of financial statements in foreign currency (loss)</w:t>
            </w:r>
          </w:p>
        </w:tc>
        <w:tc>
          <w:tcPr>
            <w:tcW w:w="1800" w:type="dxa"/>
            <w:vAlign w:val="bottom"/>
          </w:tcPr>
          <w:p w14:paraId="5740EFDF" w14:textId="271DCE06" w:rsidR="00AB485D" w:rsidRPr="005428CD" w:rsidRDefault="00AB485D" w:rsidP="00AB485D">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(3,363)</w:t>
            </w:r>
          </w:p>
        </w:tc>
        <w:tc>
          <w:tcPr>
            <w:tcW w:w="1801" w:type="dxa"/>
            <w:vAlign w:val="bottom"/>
          </w:tcPr>
          <w:p w14:paraId="713F2C9A" w14:textId="3D757221" w:rsidR="00AB485D" w:rsidRPr="005428CD" w:rsidRDefault="00AB485D" w:rsidP="00AB485D">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266</w:t>
            </w:r>
          </w:p>
        </w:tc>
        <w:tc>
          <w:tcPr>
            <w:tcW w:w="1801" w:type="dxa"/>
            <w:vAlign w:val="bottom"/>
          </w:tcPr>
          <w:p w14:paraId="1F9F140C" w14:textId="5DA82D6F" w:rsidR="00AB485D" w:rsidRPr="005428CD" w:rsidRDefault="00AB485D" w:rsidP="00AB485D">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(3,097)</w:t>
            </w:r>
          </w:p>
        </w:tc>
      </w:tr>
      <w:tr w:rsidR="00AB485D" w:rsidRPr="006378E2" w14:paraId="73D5C6F8" w14:textId="77777777" w:rsidTr="0013108B">
        <w:trPr>
          <w:trHeight w:val="20"/>
        </w:trPr>
        <w:tc>
          <w:tcPr>
            <w:tcW w:w="3780" w:type="dxa"/>
            <w:vAlign w:val="bottom"/>
          </w:tcPr>
          <w:p w14:paraId="494EAAE5" w14:textId="05BDFC2A" w:rsidR="00AB485D" w:rsidRPr="00590CF0" w:rsidRDefault="00AB485D" w:rsidP="00AB485D">
            <w:pPr>
              <w:spacing w:line="340" w:lineRule="exact"/>
              <w:ind w:left="160" w:hanging="160"/>
              <w:rPr>
                <w:rFonts w:ascii="Arial" w:hAnsi="Arial" w:cstheme="minorBidi"/>
                <w:sz w:val="16"/>
                <w:szCs w:val="16"/>
              </w:rPr>
            </w:pPr>
            <w:r w:rsidRPr="00590CF0">
              <w:rPr>
                <w:rFonts w:ascii="Arial" w:hAnsi="Arial" w:cs="Arial"/>
                <w:sz w:val="16"/>
                <w:szCs w:val="16"/>
              </w:rPr>
              <w:t>Finance expenses from insurance contracts issued</w:t>
            </w:r>
            <w:r w:rsidRPr="00590CF0">
              <w:rPr>
                <w:rFonts w:ascii="Arial" w:hAnsi="Arial" w:cstheme="minorBidi" w:hint="cs"/>
                <w:sz w:val="16"/>
                <w:szCs w:val="16"/>
                <w:cs/>
              </w:rPr>
              <w:t xml:space="preserve"> </w:t>
            </w:r>
            <w:r w:rsidRPr="00590CF0">
              <w:rPr>
                <w:rFonts w:ascii="Arial" w:hAnsi="Arial" w:cs="Arial"/>
                <w:sz w:val="16"/>
                <w:szCs w:val="16"/>
              </w:rPr>
              <w:t>- net of income tax</w:t>
            </w:r>
          </w:p>
        </w:tc>
        <w:tc>
          <w:tcPr>
            <w:tcW w:w="1800" w:type="dxa"/>
            <w:vAlign w:val="bottom"/>
          </w:tcPr>
          <w:p w14:paraId="69FEF0C6" w14:textId="1D020093" w:rsidR="00AB485D" w:rsidRPr="005428CD" w:rsidRDefault="00AB485D" w:rsidP="00AB485D">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w:t>
            </w:r>
          </w:p>
        </w:tc>
        <w:tc>
          <w:tcPr>
            <w:tcW w:w="1801" w:type="dxa"/>
            <w:vAlign w:val="bottom"/>
          </w:tcPr>
          <w:p w14:paraId="7467D71C" w14:textId="70DCD207" w:rsidR="00AB485D" w:rsidRPr="005428CD" w:rsidRDefault="00AB485D" w:rsidP="00AB485D">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(1,101)</w:t>
            </w:r>
          </w:p>
        </w:tc>
        <w:tc>
          <w:tcPr>
            <w:tcW w:w="1801" w:type="dxa"/>
            <w:vAlign w:val="bottom"/>
          </w:tcPr>
          <w:p w14:paraId="4EB43EB0" w14:textId="62725372" w:rsidR="00AB485D" w:rsidRPr="005428CD" w:rsidRDefault="00AB485D" w:rsidP="00AB485D">
            <w:pPr>
              <w:tabs>
                <w:tab w:val="decimal" w:pos="1399"/>
              </w:tabs>
              <w:overflowPunct/>
              <w:autoSpaceDE/>
              <w:autoSpaceDN/>
              <w:adjustRightInd/>
              <w:spacing w:line="340" w:lineRule="exact"/>
              <w:textAlignment w:val="auto"/>
              <w:rPr>
                <w:rFonts w:ascii="Arial" w:eastAsia="Aptos" w:hAnsi="Arial" w:cs="Arial"/>
                <w:kern w:val="2"/>
                <w:sz w:val="16"/>
                <w:szCs w:val="16"/>
                <w:cs/>
                <w14:ligatures w14:val="standardContextual"/>
              </w:rPr>
            </w:pPr>
            <w:r w:rsidRPr="003C1511">
              <w:rPr>
                <w:rFonts w:ascii="Arial" w:eastAsia="Aptos" w:hAnsi="Arial" w:cs="Arial"/>
                <w:kern w:val="2"/>
                <w:sz w:val="16"/>
                <w:szCs w:val="16"/>
                <w14:ligatures w14:val="standardContextual"/>
              </w:rPr>
              <w:t>(1,101)</w:t>
            </w:r>
          </w:p>
        </w:tc>
      </w:tr>
      <w:tr w:rsidR="00AB485D" w:rsidRPr="006378E2" w14:paraId="693DA151" w14:textId="77777777" w:rsidTr="0013108B">
        <w:trPr>
          <w:trHeight w:val="20"/>
        </w:trPr>
        <w:tc>
          <w:tcPr>
            <w:tcW w:w="3780" w:type="dxa"/>
            <w:vAlign w:val="bottom"/>
          </w:tcPr>
          <w:p w14:paraId="02C9DF52" w14:textId="14B38513" w:rsidR="00AB485D" w:rsidRPr="00590CF0" w:rsidRDefault="00AB485D" w:rsidP="00AB485D">
            <w:pPr>
              <w:spacing w:line="340" w:lineRule="exact"/>
              <w:ind w:left="160" w:hanging="160"/>
              <w:rPr>
                <w:rFonts w:ascii="Arial" w:hAnsi="Arial" w:cs="Arial"/>
                <w:sz w:val="16"/>
                <w:szCs w:val="16"/>
              </w:rPr>
            </w:pPr>
            <w:r w:rsidRPr="00590CF0">
              <w:rPr>
                <w:rFonts w:ascii="Arial" w:hAnsi="Arial" w:cs="Arial"/>
                <w:sz w:val="16"/>
                <w:szCs w:val="16"/>
              </w:rPr>
              <w:t xml:space="preserve">Finance </w:t>
            </w:r>
            <w:r w:rsidR="00737156">
              <w:rPr>
                <w:rFonts w:ascii="Arial" w:hAnsi="Arial" w:cs="Browallia New"/>
                <w:sz w:val="16"/>
                <w:szCs w:val="20"/>
              </w:rPr>
              <w:t>expenses</w:t>
            </w:r>
            <w:r w:rsidRPr="00590CF0">
              <w:rPr>
                <w:rFonts w:ascii="Arial" w:hAnsi="Arial" w:cs="Arial"/>
                <w:sz w:val="16"/>
                <w:szCs w:val="16"/>
              </w:rPr>
              <w:t xml:space="preserve"> from reinsurance contracts held</w:t>
            </w:r>
            <w:r>
              <w:rPr>
                <w:rFonts w:ascii="Arial" w:hAnsi="Arial" w:cstheme="minorBidi"/>
                <w:sz w:val="16"/>
                <w:szCs w:val="16"/>
              </w:rPr>
              <w:t xml:space="preserve"> - </w:t>
            </w:r>
            <w:r w:rsidRPr="00590CF0">
              <w:rPr>
                <w:rFonts w:ascii="Arial" w:hAnsi="Arial" w:cs="Arial"/>
                <w:sz w:val="16"/>
                <w:szCs w:val="16"/>
              </w:rPr>
              <w:t>net of income tax</w:t>
            </w:r>
          </w:p>
        </w:tc>
        <w:tc>
          <w:tcPr>
            <w:tcW w:w="1800" w:type="dxa"/>
            <w:vAlign w:val="bottom"/>
          </w:tcPr>
          <w:p w14:paraId="1588ED16" w14:textId="7C62802E" w:rsidR="00AB485D" w:rsidRPr="003C1511" w:rsidRDefault="00AB485D" w:rsidP="00AB485D">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w:t>
            </w:r>
          </w:p>
        </w:tc>
        <w:tc>
          <w:tcPr>
            <w:tcW w:w="1801" w:type="dxa"/>
            <w:vAlign w:val="bottom"/>
          </w:tcPr>
          <w:p w14:paraId="40FC237C" w14:textId="69DC6A28" w:rsidR="00AB485D" w:rsidRPr="003C1511" w:rsidRDefault="00AB485D" w:rsidP="00AB485D">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(29)</w:t>
            </w:r>
          </w:p>
        </w:tc>
        <w:tc>
          <w:tcPr>
            <w:tcW w:w="1801" w:type="dxa"/>
            <w:vAlign w:val="bottom"/>
          </w:tcPr>
          <w:p w14:paraId="23EA2942" w14:textId="47E16DB4" w:rsidR="00AB485D" w:rsidRPr="003C1511" w:rsidRDefault="00AB485D" w:rsidP="00AB485D">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C1511">
              <w:rPr>
                <w:rFonts w:ascii="Arial" w:eastAsia="Aptos" w:hAnsi="Arial" w:cs="Arial"/>
                <w:kern w:val="2"/>
                <w:sz w:val="16"/>
                <w:szCs w:val="16"/>
                <w14:ligatures w14:val="standardContextual"/>
              </w:rPr>
              <w:t>(29)</w:t>
            </w:r>
          </w:p>
        </w:tc>
      </w:tr>
    </w:tbl>
    <w:p w14:paraId="612F8960" w14:textId="77777777" w:rsidR="0013108B" w:rsidRDefault="0013108B" w:rsidP="00EE7EC6">
      <w:pPr>
        <w:spacing w:before="120" w:after="120" w:line="380" w:lineRule="exact"/>
        <w:ind w:left="547"/>
        <w:jc w:val="thaiDistribute"/>
        <w:rPr>
          <w:rFonts w:ascii="Arial" w:hAnsi="Arial" w:cs="Arial"/>
          <w:sz w:val="22"/>
          <w:szCs w:val="22"/>
          <w:lang w:val="en-GB"/>
        </w:rPr>
      </w:pPr>
    </w:p>
    <w:p w14:paraId="4861A316" w14:textId="77777777" w:rsidR="00D10E25" w:rsidRDefault="00D10E2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81A41B6" w14:textId="1E8EB62B" w:rsidR="007A1232" w:rsidRPr="008F7FC7" w:rsidRDefault="007A1232" w:rsidP="00EE7EC6">
      <w:pPr>
        <w:tabs>
          <w:tab w:val="left" w:pos="540"/>
        </w:tabs>
        <w:spacing w:before="120" w:after="120" w:line="380" w:lineRule="exact"/>
        <w:jc w:val="thaiDistribute"/>
        <w:rPr>
          <w:rFonts w:ascii="Arial" w:hAnsi="Arial" w:cs="Arial"/>
          <w:b/>
          <w:bCs/>
          <w:sz w:val="22"/>
          <w:szCs w:val="22"/>
        </w:rPr>
      </w:pPr>
      <w:r w:rsidRPr="00EE7EC6">
        <w:rPr>
          <w:rFonts w:ascii="Arial" w:hAnsi="Arial" w:cs="Arial"/>
          <w:b/>
          <w:bCs/>
          <w:sz w:val="22"/>
          <w:szCs w:val="22"/>
        </w:rPr>
        <w:lastRenderedPageBreak/>
        <w:t>4</w:t>
      </w:r>
      <w:r w:rsidRPr="00EE7EC6">
        <w:rPr>
          <w:rFonts w:ascii="Arial" w:hAnsi="Arial" w:cs="Arial"/>
          <w:b/>
          <w:bCs/>
          <w:sz w:val="22"/>
          <w:szCs w:val="22"/>
          <w:cs/>
        </w:rPr>
        <w:t>.</w:t>
      </w:r>
      <w:r w:rsidRPr="00EE7EC6">
        <w:rPr>
          <w:rFonts w:ascii="Arial" w:hAnsi="Arial" w:cs="Arial"/>
          <w:b/>
          <w:bCs/>
          <w:sz w:val="22"/>
          <w:szCs w:val="22"/>
        </w:rPr>
        <w:tab/>
      </w:r>
      <w:r w:rsidR="00EE7EC6" w:rsidRPr="008F7FC7">
        <w:rPr>
          <w:rFonts w:ascii="Arial" w:hAnsi="Arial" w:cs="Arial"/>
          <w:b/>
          <w:bCs/>
          <w:sz w:val="22"/>
          <w:szCs w:val="22"/>
        </w:rPr>
        <w:t>Composition of the statement of financial position related to insurance contracts</w:t>
      </w:r>
    </w:p>
    <w:p w14:paraId="45705735" w14:textId="18BBCAB4" w:rsidR="00222585" w:rsidRPr="008F7FC7" w:rsidRDefault="007A1232" w:rsidP="00EE7EC6">
      <w:pPr>
        <w:tabs>
          <w:tab w:val="left" w:pos="1440"/>
          <w:tab w:val="left" w:pos="2160"/>
          <w:tab w:val="left" w:pos="2430"/>
          <w:tab w:val="left" w:pos="2700"/>
          <w:tab w:val="left" w:pos="5812"/>
          <w:tab w:val="decimal" w:pos="7650"/>
          <w:tab w:val="decimal" w:pos="8910"/>
          <w:tab w:val="right" w:pos="9080"/>
        </w:tabs>
        <w:spacing w:before="120" w:after="120" w:line="380" w:lineRule="exact"/>
        <w:ind w:left="547" w:right="-43" w:hanging="547"/>
        <w:jc w:val="thaiDistribute"/>
        <w:rPr>
          <w:rFonts w:ascii="Arial" w:hAnsi="Arial" w:cs="Arial"/>
          <w:sz w:val="22"/>
          <w:szCs w:val="22"/>
          <w:lang w:eastAsia="x-none"/>
        </w:rPr>
      </w:pPr>
      <w:r w:rsidRPr="008F7FC7">
        <w:rPr>
          <w:rFonts w:ascii="Arial" w:hAnsi="Arial" w:cs="Arial"/>
          <w:b/>
          <w:bCs/>
          <w:sz w:val="22"/>
          <w:szCs w:val="22"/>
        </w:rPr>
        <w:tab/>
      </w:r>
      <w:r w:rsidR="0083486E" w:rsidRPr="0083486E">
        <w:rPr>
          <w:rFonts w:ascii="Arial" w:hAnsi="Arial" w:cs="Arial"/>
          <w:sz w:val="22"/>
          <w:szCs w:val="22"/>
          <w:lang w:eastAsia="x-none"/>
        </w:rPr>
        <w:t>The amount presented in the financial position statement for insurance contracts measured using the premium allocation method can be shown as follows</w:t>
      </w:r>
      <w:r w:rsidR="00EE7EC6" w:rsidRPr="008F7FC7">
        <w:rPr>
          <w:rFonts w:ascii="Arial" w:hAnsi="Arial" w:cs="Arial"/>
          <w:sz w:val="22"/>
          <w:szCs w:val="22"/>
          <w:lang w:eastAsia="x-none"/>
        </w:rPr>
        <w:t>.</w:t>
      </w:r>
    </w:p>
    <w:tbl>
      <w:tblPr>
        <w:tblW w:w="4768" w:type="pct"/>
        <w:tblInd w:w="450" w:type="dxa"/>
        <w:tblLook w:val="04A0" w:firstRow="1" w:lastRow="0" w:firstColumn="1" w:lastColumn="0" w:noHBand="0" w:noVBand="1"/>
      </w:tblPr>
      <w:tblGrid>
        <w:gridCol w:w="3327"/>
        <w:gridCol w:w="1922"/>
        <w:gridCol w:w="1922"/>
        <w:gridCol w:w="1920"/>
      </w:tblGrid>
      <w:tr w:rsidR="008F7FC7" w:rsidRPr="008F7FC7" w14:paraId="49E68DC3" w14:textId="77777777" w:rsidTr="00D10E25">
        <w:trPr>
          <w:trHeight w:val="342"/>
          <w:tblHeader/>
        </w:trPr>
        <w:tc>
          <w:tcPr>
            <w:tcW w:w="1830" w:type="pct"/>
            <w:tcBorders>
              <w:top w:val="nil"/>
              <w:left w:val="nil"/>
              <w:right w:val="nil"/>
            </w:tcBorders>
            <w:vAlign w:val="bottom"/>
          </w:tcPr>
          <w:p w14:paraId="7061341C" w14:textId="77777777" w:rsidR="00112206" w:rsidRPr="008F7FC7" w:rsidRDefault="00112206" w:rsidP="00665094">
            <w:pPr>
              <w:spacing w:line="360" w:lineRule="exact"/>
              <w:jc w:val="center"/>
              <w:rPr>
                <w:rFonts w:ascii="Arial" w:hAnsi="Arial" w:cs="Arial"/>
                <w:sz w:val="18"/>
                <w:szCs w:val="18"/>
                <w:lang w:eastAsia="en-GB"/>
              </w:rPr>
            </w:pPr>
          </w:p>
        </w:tc>
        <w:tc>
          <w:tcPr>
            <w:tcW w:w="3170" w:type="pct"/>
            <w:gridSpan w:val="3"/>
            <w:tcBorders>
              <w:top w:val="nil"/>
              <w:left w:val="nil"/>
              <w:right w:val="nil"/>
            </w:tcBorders>
          </w:tcPr>
          <w:p w14:paraId="5C191925" w14:textId="0C62983E" w:rsidR="00112206" w:rsidRPr="008F7FC7" w:rsidRDefault="00112206" w:rsidP="00910769">
            <w:pPr>
              <w:spacing w:line="360" w:lineRule="exact"/>
              <w:jc w:val="right"/>
              <w:rPr>
                <w:rFonts w:ascii="Arial" w:hAnsi="Arial" w:cs="Arial"/>
                <w:sz w:val="18"/>
                <w:szCs w:val="18"/>
              </w:rPr>
            </w:pPr>
            <w:r w:rsidRPr="008F7FC7">
              <w:rPr>
                <w:rFonts w:ascii="Arial" w:hAnsi="Arial" w:cs="Arial"/>
                <w:sz w:val="18"/>
                <w:szCs w:val="18"/>
              </w:rPr>
              <w:t>(Unit: Thousand Baht)</w:t>
            </w:r>
          </w:p>
        </w:tc>
      </w:tr>
      <w:tr w:rsidR="008F7FC7" w:rsidRPr="008F7FC7" w14:paraId="5A0F53B9" w14:textId="77777777" w:rsidTr="00D10E25">
        <w:trPr>
          <w:trHeight w:val="342"/>
          <w:tblHeader/>
        </w:trPr>
        <w:tc>
          <w:tcPr>
            <w:tcW w:w="1830" w:type="pct"/>
            <w:tcBorders>
              <w:top w:val="nil"/>
              <w:left w:val="nil"/>
              <w:right w:val="nil"/>
            </w:tcBorders>
            <w:vAlign w:val="bottom"/>
          </w:tcPr>
          <w:p w14:paraId="2CD94C34" w14:textId="77777777" w:rsidR="00112206" w:rsidRPr="008F7FC7" w:rsidRDefault="00112206" w:rsidP="00665094">
            <w:pPr>
              <w:spacing w:line="360" w:lineRule="exact"/>
              <w:jc w:val="center"/>
              <w:rPr>
                <w:rFonts w:ascii="Arial" w:hAnsi="Arial" w:cs="Arial"/>
                <w:sz w:val="18"/>
                <w:szCs w:val="18"/>
                <w:lang w:val="en-GB" w:eastAsia="en-GB"/>
              </w:rPr>
            </w:pPr>
          </w:p>
        </w:tc>
        <w:tc>
          <w:tcPr>
            <w:tcW w:w="3170" w:type="pct"/>
            <w:gridSpan w:val="3"/>
            <w:tcBorders>
              <w:left w:val="nil"/>
              <w:right w:val="nil"/>
            </w:tcBorders>
          </w:tcPr>
          <w:p w14:paraId="274D42FB" w14:textId="308666FA" w:rsidR="00112206" w:rsidRPr="008F7FC7" w:rsidRDefault="005C0567" w:rsidP="00665094">
            <w:pPr>
              <w:pBdr>
                <w:bottom w:val="single" w:sz="4" w:space="1" w:color="auto"/>
              </w:pBdr>
              <w:spacing w:line="360" w:lineRule="exact"/>
              <w:jc w:val="center"/>
              <w:rPr>
                <w:rFonts w:ascii="Arial" w:hAnsi="Arial" w:cs="Arial"/>
                <w:sz w:val="18"/>
                <w:szCs w:val="18"/>
                <w:cs/>
                <w:lang w:val="en-GB" w:eastAsia="en-GB"/>
              </w:rPr>
            </w:pPr>
            <w:r>
              <w:rPr>
                <w:rFonts w:ascii="Arial" w:hAnsi="Arial" w:cs="Arial"/>
                <w:sz w:val="18"/>
                <w:szCs w:val="18"/>
                <w:lang w:val="en-GB" w:eastAsia="en-GB"/>
              </w:rPr>
              <w:t>Consolidated financial statements</w:t>
            </w:r>
          </w:p>
        </w:tc>
      </w:tr>
      <w:tr w:rsidR="005C0567" w:rsidRPr="008F7FC7" w14:paraId="0094CF9C" w14:textId="77777777" w:rsidTr="00D10E25">
        <w:trPr>
          <w:trHeight w:val="342"/>
          <w:tblHeader/>
        </w:trPr>
        <w:tc>
          <w:tcPr>
            <w:tcW w:w="1830" w:type="pct"/>
            <w:tcBorders>
              <w:top w:val="nil"/>
              <w:left w:val="nil"/>
              <w:right w:val="nil"/>
            </w:tcBorders>
            <w:vAlign w:val="bottom"/>
          </w:tcPr>
          <w:p w14:paraId="4F0BEBB1" w14:textId="77777777" w:rsidR="005C0567" w:rsidRPr="008F7FC7" w:rsidRDefault="005C0567" w:rsidP="005C0567">
            <w:pPr>
              <w:spacing w:line="360" w:lineRule="exact"/>
              <w:jc w:val="center"/>
              <w:rPr>
                <w:rFonts w:ascii="Arial" w:hAnsi="Arial" w:cs="Arial"/>
                <w:sz w:val="18"/>
                <w:szCs w:val="18"/>
                <w:lang w:val="en-GB" w:eastAsia="en-GB"/>
              </w:rPr>
            </w:pPr>
          </w:p>
        </w:tc>
        <w:tc>
          <w:tcPr>
            <w:tcW w:w="3170" w:type="pct"/>
            <w:gridSpan w:val="3"/>
            <w:tcBorders>
              <w:left w:val="nil"/>
              <w:right w:val="nil"/>
            </w:tcBorders>
          </w:tcPr>
          <w:p w14:paraId="175DB27B" w14:textId="4C0AD6F1" w:rsidR="005C0567" w:rsidRPr="008F7FC7" w:rsidRDefault="00183B39" w:rsidP="005C0567">
            <w:pPr>
              <w:pBdr>
                <w:bottom w:val="single" w:sz="4" w:space="1" w:color="auto"/>
              </w:pBdr>
              <w:spacing w:line="360" w:lineRule="exact"/>
              <w:jc w:val="center"/>
              <w:rPr>
                <w:rFonts w:ascii="Arial" w:hAnsi="Arial" w:cs="Arial"/>
                <w:sz w:val="18"/>
                <w:szCs w:val="18"/>
              </w:rPr>
            </w:pPr>
            <w:r>
              <w:rPr>
                <w:rFonts w:ascii="Arial" w:hAnsi="Arial" w:cs="Arial"/>
                <w:sz w:val="18"/>
                <w:szCs w:val="18"/>
              </w:rPr>
              <w:t>30 June</w:t>
            </w:r>
            <w:r w:rsidR="005C0567" w:rsidRPr="008F7FC7">
              <w:rPr>
                <w:rFonts w:ascii="Arial" w:hAnsi="Arial" w:cs="Arial"/>
                <w:sz w:val="18"/>
                <w:szCs w:val="18"/>
                <w:cs/>
              </w:rPr>
              <w:t xml:space="preserve"> </w:t>
            </w:r>
            <w:r w:rsidR="005C0567" w:rsidRPr="008F7FC7">
              <w:rPr>
                <w:rFonts w:ascii="Arial" w:hAnsi="Arial" w:cs="Arial"/>
                <w:sz w:val="18"/>
                <w:szCs w:val="18"/>
              </w:rPr>
              <w:t>2025</w:t>
            </w:r>
          </w:p>
        </w:tc>
      </w:tr>
      <w:tr w:rsidR="005C0567" w:rsidRPr="008F7FC7" w14:paraId="74DCDF54" w14:textId="77777777" w:rsidTr="00D10E25">
        <w:trPr>
          <w:trHeight w:val="414"/>
          <w:tblHeader/>
        </w:trPr>
        <w:tc>
          <w:tcPr>
            <w:tcW w:w="1830" w:type="pct"/>
            <w:tcBorders>
              <w:left w:val="nil"/>
              <w:right w:val="nil"/>
            </w:tcBorders>
            <w:vAlign w:val="bottom"/>
            <w:hideMark/>
          </w:tcPr>
          <w:p w14:paraId="190BD76C" w14:textId="77777777" w:rsidR="005C0567" w:rsidRPr="008F7FC7" w:rsidRDefault="005C0567" w:rsidP="005C0567">
            <w:pPr>
              <w:spacing w:line="360" w:lineRule="exact"/>
              <w:jc w:val="center"/>
              <w:rPr>
                <w:rFonts w:ascii="Arial" w:hAnsi="Arial" w:cs="Arial"/>
                <w:sz w:val="18"/>
                <w:szCs w:val="18"/>
                <w:lang w:val="en-GB" w:eastAsia="en-GB"/>
              </w:rPr>
            </w:pPr>
          </w:p>
        </w:tc>
        <w:tc>
          <w:tcPr>
            <w:tcW w:w="1057" w:type="pct"/>
            <w:tcBorders>
              <w:left w:val="nil"/>
              <w:right w:val="nil"/>
            </w:tcBorders>
            <w:vAlign w:val="bottom"/>
          </w:tcPr>
          <w:p w14:paraId="7653FD55" w14:textId="77777777" w:rsidR="005C0567" w:rsidRPr="008F7FC7" w:rsidRDefault="005C0567" w:rsidP="005C0567">
            <w:pPr>
              <w:pBdr>
                <w:bottom w:val="single" w:sz="4" w:space="1" w:color="auto"/>
              </w:pBdr>
              <w:spacing w:line="360" w:lineRule="exact"/>
              <w:jc w:val="center"/>
              <w:rPr>
                <w:rFonts w:ascii="Arial" w:hAnsi="Arial" w:cs="Arial"/>
                <w:sz w:val="18"/>
                <w:szCs w:val="18"/>
                <w:lang w:val="en-GB" w:eastAsia="en-GB"/>
              </w:rPr>
            </w:pPr>
            <w:r w:rsidRPr="008F7FC7">
              <w:rPr>
                <w:rFonts w:ascii="Arial" w:hAnsi="Arial" w:cs="Arial"/>
                <w:sz w:val="18"/>
                <w:szCs w:val="18"/>
                <w:lang w:val="en-GB" w:eastAsia="en-GB"/>
              </w:rPr>
              <w:t>Motor</w:t>
            </w:r>
          </w:p>
        </w:tc>
        <w:tc>
          <w:tcPr>
            <w:tcW w:w="1057" w:type="pct"/>
            <w:tcBorders>
              <w:left w:val="nil"/>
              <w:right w:val="nil"/>
            </w:tcBorders>
            <w:vAlign w:val="bottom"/>
          </w:tcPr>
          <w:p w14:paraId="0F2AA170" w14:textId="3D6C9324" w:rsidR="005C0567" w:rsidRPr="008F7FC7" w:rsidRDefault="005C0567" w:rsidP="005C0567">
            <w:pPr>
              <w:pBdr>
                <w:bottom w:val="single" w:sz="4" w:space="1" w:color="auto"/>
              </w:pBdr>
              <w:spacing w:line="360" w:lineRule="exact"/>
              <w:jc w:val="center"/>
              <w:rPr>
                <w:rFonts w:ascii="Arial" w:hAnsi="Arial" w:cs="Arial"/>
                <w:sz w:val="18"/>
                <w:szCs w:val="18"/>
                <w:lang w:val="en-GB" w:eastAsia="en-GB"/>
              </w:rPr>
            </w:pPr>
            <w:r w:rsidRPr="008F7FC7">
              <w:rPr>
                <w:rFonts w:ascii="Arial" w:hAnsi="Arial" w:cs="Arial"/>
                <w:sz w:val="18"/>
                <w:szCs w:val="18"/>
                <w:lang w:val="en-GB" w:eastAsia="en-GB"/>
              </w:rPr>
              <w:t>Non-Motor</w:t>
            </w:r>
          </w:p>
        </w:tc>
        <w:tc>
          <w:tcPr>
            <w:tcW w:w="1056" w:type="pct"/>
            <w:tcBorders>
              <w:left w:val="nil"/>
              <w:right w:val="nil"/>
            </w:tcBorders>
            <w:vAlign w:val="bottom"/>
            <w:hideMark/>
          </w:tcPr>
          <w:p w14:paraId="588EAF03" w14:textId="77777777" w:rsidR="005C0567" w:rsidRPr="008F7FC7" w:rsidRDefault="005C0567" w:rsidP="005C0567">
            <w:pPr>
              <w:pBdr>
                <w:bottom w:val="single" w:sz="4" w:space="1" w:color="auto"/>
              </w:pBdr>
              <w:spacing w:line="360" w:lineRule="exact"/>
              <w:jc w:val="center"/>
              <w:rPr>
                <w:rFonts w:ascii="Arial" w:hAnsi="Arial" w:cs="Arial"/>
                <w:sz w:val="18"/>
                <w:szCs w:val="18"/>
                <w:lang w:val="en-GB" w:eastAsia="en-GB"/>
              </w:rPr>
            </w:pPr>
            <w:r w:rsidRPr="008F7FC7">
              <w:rPr>
                <w:rFonts w:ascii="Arial" w:hAnsi="Arial" w:cs="Arial"/>
                <w:sz w:val="18"/>
                <w:szCs w:val="18"/>
                <w:lang w:val="en-GB" w:eastAsia="en-GB"/>
              </w:rPr>
              <w:t>Total</w:t>
            </w:r>
          </w:p>
        </w:tc>
      </w:tr>
      <w:tr w:rsidR="003C1511" w:rsidRPr="008F7FC7" w14:paraId="1B24C7C6" w14:textId="77777777" w:rsidTr="00D10E25">
        <w:trPr>
          <w:trHeight w:val="348"/>
        </w:trPr>
        <w:tc>
          <w:tcPr>
            <w:tcW w:w="1830" w:type="pct"/>
            <w:tcBorders>
              <w:top w:val="nil"/>
              <w:left w:val="nil"/>
              <w:bottom w:val="nil"/>
              <w:right w:val="nil"/>
            </w:tcBorders>
            <w:vAlign w:val="bottom"/>
          </w:tcPr>
          <w:p w14:paraId="5870802B" w14:textId="292C0059" w:rsidR="003C1511" w:rsidRPr="008F7FC7" w:rsidRDefault="00AB485D" w:rsidP="003C1511">
            <w:pPr>
              <w:spacing w:line="360" w:lineRule="exact"/>
              <w:rPr>
                <w:rFonts w:ascii="Arial" w:hAnsi="Arial" w:cs="Arial"/>
                <w:sz w:val="18"/>
                <w:szCs w:val="18"/>
                <w:cs/>
                <w:lang w:val="en-GB" w:eastAsia="en-GB"/>
              </w:rPr>
            </w:pPr>
            <w:r>
              <w:rPr>
                <w:rFonts w:ascii="Arial" w:hAnsi="Arial" w:cs="Arial"/>
                <w:sz w:val="18"/>
                <w:szCs w:val="18"/>
                <w:lang w:val="en-GB" w:eastAsia="en-GB"/>
              </w:rPr>
              <w:t>Insurance contract assets</w:t>
            </w:r>
          </w:p>
        </w:tc>
        <w:tc>
          <w:tcPr>
            <w:tcW w:w="1057" w:type="pct"/>
            <w:tcBorders>
              <w:top w:val="nil"/>
              <w:left w:val="nil"/>
              <w:bottom w:val="nil"/>
              <w:right w:val="nil"/>
            </w:tcBorders>
            <w:vAlign w:val="bottom"/>
          </w:tcPr>
          <w:p w14:paraId="6EF1C5C3" w14:textId="0AA08314" w:rsidR="003C1511" w:rsidRPr="008F7FC7" w:rsidRDefault="003C1511" w:rsidP="003C1511">
            <w:pPr>
              <w:tabs>
                <w:tab w:val="decimal" w:pos="1519"/>
              </w:tabs>
              <w:spacing w:line="360" w:lineRule="exact"/>
              <w:rPr>
                <w:rFonts w:ascii="Arial" w:hAnsi="Arial" w:cs="Arial"/>
                <w:sz w:val="18"/>
                <w:szCs w:val="18"/>
                <w:lang w:val="en-GB" w:eastAsia="en-GB"/>
              </w:rPr>
            </w:pPr>
            <w:r w:rsidRPr="003C1511">
              <w:rPr>
                <w:rFonts w:ascii="Arial" w:hAnsi="Arial" w:cs="Arial"/>
                <w:sz w:val="18"/>
                <w:szCs w:val="18"/>
                <w:lang w:val="en-GB" w:eastAsia="en-GB"/>
              </w:rPr>
              <w:t>-</w:t>
            </w:r>
          </w:p>
        </w:tc>
        <w:tc>
          <w:tcPr>
            <w:tcW w:w="1057" w:type="pct"/>
            <w:tcBorders>
              <w:top w:val="nil"/>
              <w:left w:val="nil"/>
              <w:bottom w:val="nil"/>
              <w:right w:val="nil"/>
            </w:tcBorders>
            <w:vAlign w:val="bottom"/>
          </w:tcPr>
          <w:p w14:paraId="4C3CC95E" w14:textId="4AD15521" w:rsidR="003C1511" w:rsidRPr="008F7FC7" w:rsidRDefault="003C1511" w:rsidP="003C1511">
            <w:pPr>
              <w:tabs>
                <w:tab w:val="decimal" w:pos="1519"/>
              </w:tabs>
              <w:spacing w:line="360" w:lineRule="exact"/>
              <w:rPr>
                <w:rFonts w:ascii="Arial" w:hAnsi="Arial" w:cs="Arial"/>
                <w:sz w:val="18"/>
                <w:szCs w:val="18"/>
                <w:lang w:val="en-GB" w:eastAsia="en-GB"/>
              </w:rPr>
            </w:pPr>
            <w:r w:rsidRPr="003C1511">
              <w:rPr>
                <w:rFonts w:ascii="Arial" w:hAnsi="Arial" w:cs="Arial"/>
                <w:sz w:val="18"/>
                <w:szCs w:val="18"/>
                <w:lang w:val="en-GB" w:eastAsia="en-GB"/>
              </w:rPr>
              <w:t>-</w:t>
            </w:r>
          </w:p>
        </w:tc>
        <w:tc>
          <w:tcPr>
            <w:tcW w:w="1056" w:type="pct"/>
            <w:tcBorders>
              <w:top w:val="nil"/>
              <w:left w:val="nil"/>
              <w:bottom w:val="nil"/>
              <w:right w:val="nil"/>
            </w:tcBorders>
            <w:vAlign w:val="bottom"/>
          </w:tcPr>
          <w:p w14:paraId="277A553D" w14:textId="5BBBBC09" w:rsidR="003C1511" w:rsidRPr="008F7FC7" w:rsidRDefault="003C1511" w:rsidP="003C1511">
            <w:pPr>
              <w:tabs>
                <w:tab w:val="decimal" w:pos="1519"/>
              </w:tabs>
              <w:spacing w:line="360" w:lineRule="exact"/>
              <w:rPr>
                <w:rFonts w:ascii="Arial" w:hAnsi="Arial" w:cs="Arial"/>
                <w:sz w:val="18"/>
                <w:szCs w:val="18"/>
                <w:lang w:val="en-GB" w:eastAsia="en-GB"/>
              </w:rPr>
            </w:pPr>
            <w:r w:rsidRPr="003C1511">
              <w:rPr>
                <w:rFonts w:ascii="Arial" w:hAnsi="Arial" w:cs="Arial"/>
                <w:sz w:val="18"/>
                <w:szCs w:val="18"/>
                <w:lang w:val="en-GB" w:eastAsia="en-GB"/>
              </w:rPr>
              <w:t>-</w:t>
            </w:r>
          </w:p>
        </w:tc>
      </w:tr>
      <w:tr w:rsidR="003C1511" w:rsidRPr="008F7FC7" w14:paraId="2969CCE4" w14:textId="77777777" w:rsidTr="00D10E25">
        <w:trPr>
          <w:trHeight w:val="348"/>
        </w:trPr>
        <w:tc>
          <w:tcPr>
            <w:tcW w:w="1830" w:type="pct"/>
            <w:tcBorders>
              <w:top w:val="nil"/>
              <w:left w:val="nil"/>
              <w:bottom w:val="nil"/>
              <w:right w:val="nil"/>
            </w:tcBorders>
            <w:vAlign w:val="bottom"/>
          </w:tcPr>
          <w:p w14:paraId="420B0EA2" w14:textId="313BFCA2" w:rsidR="003C1511" w:rsidRPr="008F7FC7" w:rsidRDefault="003C1511" w:rsidP="003C1511">
            <w:pPr>
              <w:spacing w:line="360" w:lineRule="exact"/>
              <w:rPr>
                <w:rFonts w:ascii="Arial" w:hAnsi="Arial" w:cs="Arial"/>
                <w:sz w:val="18"/>
                <w:szCs w:val="18"/>
                <w:lang w:val="en-GB" w:eastAsia="en-GB"/>
              </w:rPr>
            </w:pPr>
            <w:r w:rsidRPr="008F7FC7">
              <w:rPr>
                <w:rFonts w:ascii="Arial" w:hAnsi="Arial" w:cs="Arial"/>
                <w:sz w:val="18"/>
                <w:szCs w:val="18"/>
                <w:lang w:val="en-GB" w:eastAsia="en-GB"/>
              </w:rPr>
              <w:t>Insurance contract liabilities</w:t>
            </w:r>
          </w:p>
        </w:tc>
        <w:tc>
          <w:tcPr>
            <w:tcW w:w="1057" w:type="pct"/>
            <w:tcBorders>
              <w:top w:val="nil"/>
              <w:left w:val="nil"/>
              <w:bottom w:val="nil"/>
              <w:right w:val="nil"/>
            </w:tcBorders>
            <w:vAlign w:val="bottom"/>
          </w:tcPr>
          <w:p w14:paraId="3D3D21F0" w14:textId="4C29986F" w:rsidR="003C1511" w:rsidRPr="008F7FC7" w:rsidRDefault="003C1511" w:rsidP="003C1511">
            <w:pPr>
              <w:tabs>
                <w:tab w:val="decimal" w:pos="1519"/>
              </w:tabs>
              <w:spacing w:line="360" w:lineRule="exact"/>
              <w:rPr>
                <w:rFonts w:ascii="Arial" w:hAnsi="Arial" w:cs="Arial"/>
                <w:sz w:val="18"/>
                <w:szCs w:val="18"/>
                <w:lang w:val="en-GB" w:eastAsia="en-GB"/>
              </w:rPr>
            </w:pPr>
            <w:r w:rsidRPr="003C1511">
              <w:rPr>
                <w:rFonts w:ascii="Arial" w:hAnsi="Arial" w:cs="Arial"/>
                <w:sz w:val="18"/>
                <w:szCs w:val="18"/>
                <w:lang w:val="en-GB" w:eastAsia="en-GB"/>
              </w:rPr>
              <w:t>3,563,368</w:t>
            </w:r>
          </w:p>
        </w:tc>
        <w:tc>
          <w:tcPr>
            <w:tcW w:w="1057" w:type="pct"/>
            <w:tcBorders>
              <w:top w:val="nil"/>
              <w:left w:val="nil"/>
              <w:bottom w:val="nil"/>
              <w:right w:val="nil"/>
            </w:tcBorders>
            <w:vAlign w:val="bottom"/>
          </w:tcPr>
          <w:p w14:paraId="6D4BB9CB" w14:textId="72C9BB21" w:rsidR="003C1511" w:rsidRPr="008F7FC7" w:rsidRDefault="003C1511" w:rsidP="003C1511">
            <w:pPr>
              <w:tabs>
                <w:tab w:val="decimal" w:pos="1519"/>
              </w:tabs>
              <w:spacing w:line="360" w:lineRule="exact"/>
              <w:rPr>
                <w:rFonts w:ascii="Arial" w:hAnsi="Arial" w:cs="Arial"/>
                <w:sz w:val="18"/>
                <w:szCs w:val="18"/>
                <w:lang w:val="en-GB" w:eastAsia="en-GB"/>
              </w:rPr>
            </w:pPr>
            <w:r w:rsidRPr="003C1511">
              <w:rPr>
                <w:rFonts w:ascii="Arial" w:hAnsi="Arial" w:cs="Arial"/>
                <w:sz w:val="18"/>
                <w:szCs w:val="18"/>
                <w:lang w:val="en-GB" w:eastAsia="en-GB"/>
              </w:rPr>
              <w:t>1,447,587</w:t>
            </w:r>
          </w:p>
        </w:tc>
        <w:tc>
          <w:tcPr>
            <w:tcW w:w="1056" w:type="pct"/>
            <w:tcBorders>
              <w:top w:val="nil"/>
              <w:left w:val="nil"/>
              <w:bottom w:val="nil"/>
              <w:right w:val="nil"/>
            </w:tcBorders>
            <w:vAlign w:val="bottom"/>
          </w:tcPr>
          <w:p w14:paraId="0D239723" w14:textId="401CD4E7" w:rsidR="003C1511" w:rsidRPr="008F7FC7" w:rsidRDefault="003C1511" w:rsidP="003C1511">
            <w:pPr>
              <w:tabs>
                <w:tab w:val="decimal" w:pos="1519"/>
              </w:tabs>
              <w:spacing w:line="360" w:lineRule="exact"/>
              <w:rPr>
                <w:rFonts w:ascii="Arial" w:hAnsi="Arial" w:cs="Arial"/>
                <w:sz w:val="18"/>
                <w:szCs w:val="18"/>
                <w:lang w:val="en-GB" w:eastAsia="en-GB"/>
              </w:rPr>
            </w:pPr>
            <w:r w:rsidRPr="003C1511">
              <w:rPr>
                <w:rFonts w:ascii="Arial" w:hAnsi="Arial" w:cs="Arial"/>
                <w:sz w:val="18"/>
                <w:szCs w:val="18"/>
                <w:lang w:val="en-GB" w:eastAsia="en-GB"/>
              </w:rPr>
              <w:t>5,010,955</w:t>
            </w:r>
          </w:p>
        </w:tc>
      </w:tr>
      <w:tr w:rsidR="00847903" w:rsidRPr="008F7FC7" w14:paraId="74C990A3" w14:textId="77777777" w:rsidTr="00D10E25">
        <w:trPr>
          <w:trHeight w:val="348"/>
        </w:trPr>
        <w:tc>
          <w:tcPr>
            <w:tcW w:w="1830" w:type="pct"/>
            <w:tcBorders>
              <w:top w:val="nil"/>
              <w:left w:val="nil"/>
              <w:bottom w:val="nil"/>
              <w:right w:val="nil"/>
            </w:tcBorders>
            <w:vAlign w:val="bottom"/>
          </w:tcPr>
          <w:p w14:paraId="4D84C89E" w14:textId="293B62DC" w:rsidR="00847903" w:rsidRPr="008F7FC7" w:rsidRDefault="00847903" w:rsidP="00847903">
            <w:pPr>
              <w:spacing w:line="360" w:lineRule="exact"/>
              <w:rPr>
                <w:rFonts w:ascii="Arial" w:hAnsi="Arial" w:cs="Arial"/>
                <w:sz w:val="18"/>
                <w:szCs w:val="18"/>
                <w:lang w:val="en-GB" w:eastAsia="en-GB"/>
              </w:rPr>
            </w:pPr>
          </w:p>
        </w:tc>
        <w:tc>
          <w:tcPr>
            <w:tcW w:w="1057" w:type="pct"/>
            <w:tcBorders>
              <w:top w:val="nil"/>
              <w:left w:val="nil"/>
              <w:bottom w:val="nil"/>
              <w:right w:val="nil"/>
            </w:tcBorders>
            <w:vAlign w:val="bottom"/>
          </w:tcPr>
          <w:p w14:paraId="7A1123B2" w14:textId="77777777" w:rsidR="00847903" w:rsidRPr="008F7FC7" w:rsidRDefault="00847903" w:rsidP="00847903">
            <w:pPr>
              <w:tabs>
                <w:tab w:val="decimal" w:pos="1519"/>
              </w:tabs>
              <w:spacing w:line="360" w:lineRule="exact"/>
              <w:rPr>
                <w:rFonts w:ascii="Arial" w:hAnsi="Arial" w:cs="Arial"/>
                <w:sz w:val="18"/>
                <w:szCs w:val="18"/>
                <w:lang w:val="en-GB" w:eastAsia="en-GB"/>
              </w:rPr>
            </w:pPr>
          </w:p>
        </w:tc>
        <w:tc>
          <w:tcPr>
            <w:tcW w:w="1057" w:type="pct"/>
            <w:tcBorders>
              <w:top w:val="nil"/>
              <w:left w:val="nil"/>
              <w:bottom w:val="nil"/>
              <w:right w:val="nil"/>
            </w:tcBorders>
            <w:vAlign w:val="bottom"/>
          </w:tcPr>
          <w:p w14:paraId="7E935CBF" w14:textId="77777777" w:rsidR="00847903" w:rsidRPr="008F7FC7" w:rsidRDefault="00847903" w:rsidP="00847903">
            <w:pPr>
              <w:tabs>
                <w:tab w:val="decimal" w:pos="1519"/>
              </w:tabs>
              <w:spacing w:line="360" w:lineRule="exact"/>
              <w:rPr>
                <w:rFonts w:ascii="Arial" w:hAnsi="Arial" w:cs="Arial"/>
                <w:sz w:val="18"/>
                <w:szCs w:val="18"/>
                <w:lang w:val="en-GB" w:eastAsia="en-GB"/>
              </w:rPr>
            </w:pPr>
          </w:p>
        </w:tc>
        <w:tc>
          <w:tcPr>
            <w:tcW w:w="1056" w:type="pct"/>
            <w:tcBorders>
              <w:top w:val="nil"/>
              <w:left w:val="nil"/>
              <w:bottom w:val="nil"/>
              <w:right w:val="nil"/>
            </w:tcBorders>
            <w:vAlign w:val="bottom"/>
          </w:tcPr>
          <w:p w14:paraId="7659F99A" w14:textId="77777777" w:rsidR="00847903" w:rsidRPr="008F7FC7" w:rsidRDefault="00847903" w:rsidP="00847903">
            <w:pPr>
              <w:tabs>
                <w:tab w:val="decimal" w:pos="1519"/>
              </w:tabs>
              <w:spacing w:line="360" w:lineRule="exact"/>
              <w:rPr>
                <w:rFonts w:ascii="Arial" w:hAnsi="Arial" w:cs="Arial"/>
                <w:sz w:val="18"/>
                <w:szCs w:val="18"/>
                <w:lang w:val="en-GB" w:eastAsia="en-GB"/>
              </w:rPr>
            </w:pPr>
          </w:p>
        </w:tc>
      </w:tr>
      <w:tr w:rsidR="00847903" w:rsidRPr="008F7FC7" w14:paraId="3DDA518E" w14:textId="77777777" w:rsidTr="00D10E25">
        <w:trPr>
          <w:trHeight w:val="348"/>
        </w:trPr>
        <w:tc>
          <w:tcPr>
            <w:tcW w:w="1830" w:type="pct"/>
            <w:tcBorders>
              <w:top w:val="nil"/>
              <w:left w:val="nil"/>
              <w:bottom w:val="nil"/>
              <w:right w:val="nil"/>
            </w:tcBorders>
            <w:vAlign w:val="bottom"/>
          </w:tcPr>
          <w:p w14:paraId="1AA4692A" w14:textId="49BD8BBA" w:rsidR="00847903" w:rsidRPr="008F7FC7" w:rsidRDefault="00847903" w:rsidP="00847903">
            <w:pPr>
              <w:spacing w:line="360" w:lineRule="exact"/>
              <w:rPr>
                <w:rFonts w:ascii="Arial" w:hAnsi="Arial" w:cs="Arial"/>
                <w:sz w:val="18"/>
                <w:szCs w:val="18"/>
                <w:lang w:val="en-GB" w:eastAsia="en-GB"/>
              </w:rPr>
            </w:pPr>
            <w:r w:rsidRPr="008F7FC7">
              <w:rPr>
                <w:rFonts w:ascii="Arial" w:hAnsi="Arial" w:cs="Arial"/>
                <w:sz w:val="18"/>
                <w:szCs w:val="18"/>
                <w:lang w:val="en-GB" w:eastAsia="en-GB"/>
              </w:rPr>
              <w:t>Reinsurance contract assets</w:t>
            </w:r>
          </w:p>
        </w:tc>
        <w:tc>
          <w:tcPr>
            <w:tcW w:w="1057" w:type="pct"/>
            <w:tcBorders>
              <w:top w:val="nil"/>
              <w:left w:val="nil"/>
              <w:bottom w:val="nil"/>
              <w:right w:val="nil"/>
            </w:tcBorders>
            <w:vAlign w:val="bottom"/>
          </w:tcPr>
          <w:p w14:paraId="306330C6" w14:textId="2D207BC2" w:rsidR="00847903" w:rsidRPr="008F7FC7" w:rsidRDefault="00847903" w:rsidP="00847903">
            <w:pPr>
              <w:tabs>
                <w:tab w:val="decimal" w:pos="1519"/>
              </w:tabs>
              <w:spacing w:line="360" w:lineRule="exact"/>
              <w:rPr>
                <w:rFonts w:ascii="Arial" w:hAnsi="Arial" w:cs="Arial"/>
                <w:sz w:val="18"/>
                <w:szCs w:val="18"/>
                <w:lang w:val="en-GB" w:eastAsia="en-GB"/>
              </w:rPr>
            </w:pPr>
            <w:r w:rsidRPr="003C1511">
              <w:rPr>
                <w:rFonts w:ascii="Arial" w:hAnsi="Arial" w:cs="Arial"/>
                <w:sz w:val="18"/>
                <w:szCs w:val="18"/>
                <w:lang w:val="en-GB" w:eastAsia="en-GB"/>
              </w:rPr>
              <w:t>6,519</w:t>
            </w:r>
          </w:p>
        </w:tc>
        <w:tc>
          <w:tcPr>
            <w:tcW w:w="1057" w:type="pct"/>
            <w:tcBorders>
              <w:top w:val="nil"/>
              <w:left w:val="nil"/>
              <w:bottom w:val="nil"/>
              <w:right w:val="nil"/>
            </w:tcBorders>
            <w:vAlign w:val="bottom"/>
          </w:tcPr>
          <w:p w14:paraId="6852DE77" w14:textId="52389326" w:rsidR="00847903" w:rsidRPr="008F7FC7" w:rsidRDefault="00847903" w:rsidP="00847903">
            <w:pPr>
              <w:tabs>
                <w:tab w:val="decimal" w:pos="1519"/>
              </w:tabs>
              <w:spacing w:line="360" w:lineRule="exact"/>
              <w:rPr>
                <w:rFonts w:ascii="Arial" w:hAnsi="Arial" w:cs="Arial"/>
                <w:sz w:val="18"/>
                <w:szCs w:val="18"/>
                <w:lang w:val="en-GB" w:eastAsia="en-GB"/>
              </w:rPr>
            </w:pPr>
            <w:r w:rsidRPr="003C1511">
              <w:rPr>
                <w:rFonts w:ascii="Arial" w:hAnsi="Arial" w:cs="Arial"/>
                <w:sz w:val="18"/>
                <w:szCs w:val="18"/>
                <w:lang w:val="en-GB" w:eastAsia="en-GB"/>
              </w:rPr>
              <w:t>321,879</w:t>
            </w:r>
          </w:p>
        </w:tc>
        <w:tc>
          <w:tcPr>
            <w:tcW w:w="1056" w:type="pct"/>
            <w:tcBorders>
              <w:top w:val="nil"/>
              <w:left w:val="nil"/>
              <w:bottom w:val="nil"/>
              <w:right w:val="nil"/>
            </w:tcBorders>
            <w:vAlign w:val="bottom"/>
          </w:tcPr>
          <w:p w14:paraId="4E2D6075" w14:textId="5F71F231" w:rsidR="00847903" w:rsidRPr="008F7FC7" w:rsidRDefault="00847903" w:rsidP="00847903">
            <w:pPr>
              <w:tabs>
                <w:tab w:val="decimal" w:pos="1519"/>
              </w:tabs>
              <w:spacing w:line="360" w:lineRule="exact"/>
              <w:rPr>
                <w:rFonts w:ascii="Arial" w:hAnsi="Arial" w:cs="Arial"/>
                <w:sz w:val="18"/>
                <w:szCs w:val="18"/>
                <w:lang w:val="en-GB" w:eastAsia="en-GB"/>
              </w:rPr>
            </w:pPr>
            <w:r w:rsidRPr="003C1511">
              <w:rPr>
                <w:rFonts w:ascii="Arial" w:hAnsi="Arial" w:cs="Arial"/>
                <w:sz w:val="18"/>
                <w:szCs w:val="18"/>
                <w:lang w:val="en-GB" w:eastAsia="en-GB"/>
              </w:rPr>
              <w:t>328,398</w:t>
            </w:r>
          </w:p>
        </w:tc>
      </w:tr>
      <w:tr w:rsidR="00847903" w:rsidRPr="008F7FC7" w14:paraId="1ACE2F63" w14:textId="77777777" w:rsidTr="00847903">
        <w:trPr>
          <w:trHeight w:val="348"/>
        </w:trPr>
        <w:tc>
          <w:tcPr>
            <w:tcW w:w="1830" w:type="pct"/>
            <w:tcBorders>
              <w:top w:val="nil"/>
              <w:left w:val="nil"/>
              <w:bottom w:val="nil"/>
              <w:right w:val="nil"/>
            </w:tcBorders>
            <w:vAlign w:val="bottom"/>
          </w:tcPr>
          <w:p w14:paraId="6D10BCC3" w14:textId="33E3DEAE" w:rsidR="00847903" w:rsidRPr="008F7FC7" w:rsidRDefault="00847903" w:rsidP="00847903">
            <w:pPr>
              <w:spacing w:line="360" w:lineRule="exact"/>
              <w:rPr>
                <w:rFonts w:ascii="Arial" w:hAnsi="Arial" w:cs="Arial"/>
                <w:sz w:val="18"/>
                <w:szCs w:val="18"/>
                <w:lang w:val="en-GB" w:eastAsia="en-GB"/>
              </w:rPr>
            </w:pPr>
            <w:r>
              <w:rPr>
                <w:rFonts w:ascii="Arial" w:hAnsi="Arial" w:cs="Arial"/>
                <w:sz w:val="18"/>
                <w:szCs w:val="18"/>
                <w:lang w:val="en-GB" w:eastAsia="en-GB"/>
              </w:rPr>
              <w:t>Reinsurance contract liabilities</w:t>
            </w:r>
          </w:p>
        </w:tc>
        <w:tc>
          <w:tcPr>
            <w:tcW w:w="1057" w:type="pct"/>
            <w:tcBorders>
              <w:top w:val="nil"/>
              <w:left w:val="nil"/>
              <w:bottom w:val="nil"/>
              <w:right w:val="nil"/>
            </w:tcBorders>
            <w:vAlign w:val="bottom"/>
          </w:tcPr>
          <w:p w14:paraId="362669C5" w14:textId="31653664" w:rsidR="00847903" w:rsidRPr="008F7FC7" w:rsidRDefault="00847903" w:rsidP="00847903">
            <w:pPr>
              <w:tabs>
                <w:tab w:val="decimal" w:pos="1519"/>
              </w:tabs>
              <w:spacing w:line="360" w:lineRule="exact"/>
              <w:rPr>
                <w:rFonts w:ascii="Arial" w:hAnsi="Arial" w:cs="Arial"/>
                <w:sz w:val="18"/>
                <w:szCs w:val="18"/>
                <w:lang w:val="en-GB" w:eastAsia="en-GB"/>
              </w:rPr>
            </w:pPr>
            <w:r w:rsidRPr="003C1511">
              <w:rPr>
                <w:rFonts w:ascii="Arial" w:hAnsi="Arial" w:cs="Arial"/>
                <w:sz w:val="18"/>
                <w:szCs w:val="18"/>
                <w:lang w:val="en-GB" w:eastAsia="en-GB"/>
              </w:rPr>
              <w:t>24</w:t>
            </w:r>
          </w:p>
        </w:tc>
        <w:tc>
          <w:tcPr>
            <w:tcW w:w="1057" w:type="pct"/>
            <w:tcBorders>
              <w:top w:val="nil"/>
              <w:left w:val="nil"/>
              <w:bottom w:val="nil"/>
              <w:right w:val="nil"/>
            </w:tcBorders>
            <w:vAlign w:val="bottom"/>
          </w:tcPr>
          <w:p w14:paraId="7AB477D0" w14:textId="12E46615" w:rsidR="00847903" w:rsidRPr="008F7FC7" w:rsidRDefault="00847903" w:rsidP="00847903">
            <w:pPr>
              <w:tabs>
                <w:tab w:val="decimal" w:pos="1519"/>
              </w:tabs>
              <w:spacing w:line="360" w:lineRule="exact"/>
              <w:rPr>
                <w:rFonts w:ascii="Arial" w:hAnsi="Arial" w:cs="Arial"/>
                <w:sz w:val="18"/>
                <w:szCs w:val="18"/>
                <w:lang w:val="en-GB" w:eastAsia="en-GB"/>
              </w:rPr>
            </w:pPr>
            <w:r w:rsidRPr="003C1511">
              <w:rPr>
                <w:rFonts w:ascii="Arial" w:hAnsi="Arial" w:cs="Arial"/>
                <w:sz w:val="18"/>
                <w:szCs w:val="18"/>
                <w:lang w:val="en-GB" w:eastAsia="en-GB"/>
              </w:rPr>
              <w:t>314</w:t>
            </w:r>
          </w:p>
        </w:tc>
        <w:tc>
          <w:tcPr>
            <w:tcW w:w="1056" w:type="pct"/>
            <w:tcBorders>
              <w:top w:val="nil"/>
              <w:left w:val="nil"/>
              <w:bottom w:val="nil"/>
              <w:right w:val="nil"/>
            </w:tcBorders>
            <w:vAlign w:val="bottom"/>
          </w:tcPr>
          <w:p w14:paraId="66B3CD0C" w14:textId="5F2CFF9B" w:rsidR="00847903" w:rsidRPr="008F7FC7" w:rsidRDefault="00847903" w:rsidP="00847903">
            <w:pPr>
              <w:tabs>
                <w:tab w:val="decimal" w:pos="1519"/>
              </w:tabs>
              <w:spacing w:line="360" w:lineRule="exact"/>
              <w:rPr>
                <w:rFonts w:ascii="Arial" w:hAnsi="Arial" w:cs="Arial"/>
                <w:sz w:val="18"/>
                <w:szCs w:val="18"/>
                <w:lang w:val="en-GB" w:eastAsia="en-GB"/>
              </w:rPr>
            </w:pPr>
            <w:r w:rsidRPr="003C1511">
              <w:rPr>
                <w:rFonts w:ascii="Arial" w:hAnsi="Arial" w:cs="Arial"/>
                <w:sz w:val="18"/>
                <w:szCs w:val="18"/>
                <w:lang w:val="en-GB" w:eastAsia="en-GB"/>
              </w:rPr>
              <w:t>338</w:t>
            </w:r>
          </w:p>
        </w:tc>
      </w:tr>
      <w:tr w:rsidR="00847903" w:rsidRPr="008F7FC7" w14:paraId="20ADADC4" w14:textId="77777777" w:rsidTr="00D10E25">
        <w:trPr>
          <w:trHeight w:val="348"/>
        </w:trPr>
        <w:tc>
          <w:tcPr>
            <w:tcW w:w="5000" w:type="pct"/>
            <w:gridSpan w:val="4"/>
            <w:tcBorders>
              <w:top w:val="nil"/>
              <w:left w:val="nil"/>
              <w:right w:val="nil"/>
            </w:tcBorders>
            <w:vAlign w:val="bottom"/>
          </w:tcPr>
          <w:p w14:paraId="1F0512C4" w14:textId="77777777" w:rsidR="00847903" w:rsidRPr="008F7FC7" w:rsidRDefault="00847903" w:rsidP="00847903">
            <w:pPr>
              <w:tabs>
                <w:tab w:val="decimal" w:pos="1216"/>
              </w:tabs>
              <w:spacing w:line="360" w:lineRule="exact"/>
              <w:rPr>
                <w:rFonts w:ascii="Arial" w:hAnsi="Arial" w:cs="Arial"/>
                <w:sz w:val="18"/>
                <w:szCs w:val="18"/>
                <w:lang w:val="en-GB" w:eastAsia="en-GB"/>
              </w:rPr>
            </w:pPr>
          </w:p>
        </w:tc>
      </w:tr>
      <w:tr w:rsidR="00847903" w:rsidRPr="008F7FC7" w14:paraId="2EC53469" w14:textId="77777777" w:rsidTr="00D10E25">
        <w:trPr>
          <w:trHeight w:val="342"/>
          <w:tblHeader/>
        </w:trPr>
        <w:tc>
          <w:tcPr>
            <w:tcW w:w="1830" w:type="pct"/>
            <w:tcBorders>
              <w:top w:val="nil"/>
              <w:left w:val="nil"/>
              <w:right w:val="nil"/>
            </w:tcBorders>
            <w:vAlign w:val="bottom"/>
          </w:tcPr>
          <w:p w14:paraId="4F8CF3C9" w14:textId="77777777" w:rsidR="00847903" w:rsidRPr="008F7FC7" w:rsidRDefault="00847903" w:rsidP="00847903">
            <w:pPr>
              <w:spacing w:line="360" w:lineRule="exact"/>
              <w:jc w:val="center"/>
              <w:rPr>
                <w:rFonts w:ascii="Arial" w:hAnsi="Arial" w:cs="Arial"/>
                <w:sz w:val="18"/>
                <w:szCs w:val="18"/>
                <w:lang w:val="en-GB" w:eastAsia="en-GB"/>
              </w:rPr>
            </w:pPr>
          </w:p>
        </w:tc>
        <w:tc>
          <w:tcPr>
            <w:tcW w:w="3170" w:type="pct"/>
            <w:gridSpan w:val="3"/>
            <w:tcBorders>
              <w:top w:val="nil"/>
              <w:left w:val="nil"/>
              <w:right w:val="nil"/>
            </w:tcBorders>
          </w:tcPr>
          <w:p w14:paraId="6D714DDE" w14:textId="77777777" w:rsidR="00847903" w:rsidRPr="008F7FC7" w:rsidRDefault="00847903" w:rsidP="00847903">
            <w:pPr>
              <w:spacing w:line="360" w:lineRule="exact"/>
              <w:jc w:val="right"/>
              <w:rPr>
                <w:rFonts w:ascii="Arial" w:hAnsi="Arial" w:cs="Arial"/>
                <w:sz w:val="18"/>
                <w:szCs w:val="18"/>
              </w:rPr>
            </w:pPr>
            <w:r w:rsidRPr="008F7FC7">
              <w:rPr>
                <w:rFonts w:ascii="Arial" w:hAnsi="Arial" w:cs="Arial"/>
                <w:sz w:val="18"/>
                <w:szCs w:val="18"/>
              </w:rPr>
              <w:t>(Unit: Thousand Baht)</w:t>
            </w:r>
          </w:p>
        </w:tc>
      </w:tr>
      <w:tr w:rsidR="00847903" w:rsidRPr="008F7FC7" w14:paraId="59BEB133" w14:textId="77777777" w:rsidTr="00D10E25">
        <w:trPr>
          <w:trHeight w:val="342"/>
          <w:tblHeader/>
        </w:trPr>
        <w:tc>
          <w:tcPr>
            <w:tcW w:w="1830" w:type="pct"/>
            <w:tcBorders>
              <w:top w:val="nil"/>
              <w:left w:val="nil"/>
              <w:right w:val="nil"/>
            </w:tcBorders>
            <w:vAlign w:val="bottom"/>
          </w:tcPr>
          <w:p w14:paraId="5E78763C" w14:textId="77777777" w:rsidR="00847903" w:rsidRPr="008F7FC7" w:rsidRDefault="00847903" w:rsidP="00847903">
            <w:pPr>
              <w:spacing w:line="360" w:lineRule="exact"/>
              <w:jc w:val="center"/>
              <w:rPr>
                <w:rFonts w:ascii="Arial" w:hAnsi="Arial" w:cs="Arial"/>
                <w:sz w:val="18"/>
                <w:szCs w:val="18"/>
                <w:lang w:val="en-GB" w:eastAsia="en-GB"/>
              </w:rPr>
            </w:pPr>
          </w:p>
        </w:tc>
        <w:tc>
          <w:tcPr>
            <w:tcW w:w="3170" w:type="pct"/>
            <w:gridSpan w:val="3"/>
            <w:tcBorders>
              <w:left w:val="nil"/>
              <w:right w:val="nil"/>
            </w:tcBorders>
          </w:tcPr>
          <w:p w14:paraId="4E5CD0AF" w14:textId="5F7D9DF2" w:rsidR="00847903" w:rsidRPr="008F7FC7" w:rsidRDefault="00847903" w:rsidP="00847903">
            <w:pPr>
              <w:pBdr>
                <w:bottom w:val="single" w:sz="4" w:space="1" w:color="auto"/>
              </w:pBdr>
              <w:spacing w:line="360" w:lineRule="exact"/>
              <w:jc w:val="center"/>
              <w:rPr>
                <w:rFonts w:ascii="Arial" w:hAnsi="Arial" w:cs="Arial"/>
                <w:sz w:val="18"/>
                <w:szCs w:val="18"/>
                <w:cs/>
                <w:lang w:val="en-GB" w:eastAsia="en-GB"/>
              </w:rPr>
            </w:pPr>
            <w:r>
              <w:rPr>
                <w:rFonts w:ascii="Arial" w:hAnsi="Arial" w:cs="Arial"/>
                <w:sz w:val="18"/>
                <w:szCs w:val="18"/>
                <w:lang w:val="en-GB" w:eastAsia="en-GB"/>
              </w:rPr>
              <w:t>Consolidated financial statements</w:t>
            </w:r>
          </w:p>
        </w:tc>
      </w:tr>
      <w:tr w:rsidR="00847903" w:rsidRPr="008F7FC7" w14:paraId="445E61EE" w14:textId="77777777" w:rsidTr="00D10E25">
        <w:trPr>
          <w:trHeight w:val="342"/>
          <w:tblHeader/>
        </w:trPr>
        <w:tc>
          <w:tcPr>
            <w:tcW w:w="1830" w:type="pct"/>
            <w:tcBorders>
              <w:top w:val="nil"/>
              <w:left w:val="nil"/>
              <w:right w:val="nil"/>
            </w:tcBorders>
            <w:vAlign w:val="bottom"/>
          </w:tcPr>
          <w:p w14:paraId="6216B531" w14:textId="77777777" w:rsidR="00847903" w:rsidRPr="008F7FC7" w:rsidRDefault="00847903" w:rsidP="00847903">
            <w:pPr>
              <w:spacing w:line="360" w:lineRule="exact"/>
              <w:jc w:val="center"/>
              <w:rPr>
                <w:rFonts w:ascii="Arial" w:hAnsi="Arial" w:cs="Arial"/>
                <w:sz w:val="18"/>
                <w:szCs w:val="18"/>
                <w:lang w:val="en-GB" w:eastAsia="en-GB"/>
              </w:rPr>
            </w:pPr>
          </w:p>
        </w:tc>
        <w:tc>
          <w:tcPr>
            <w:tcW w:w="3170" w:type="pct"/>
            <w:gridSpan w:val="3"/>
            <w:tcBorders>
              <w:left w:val="nil"/>
              <w:right w:val="nil"/>
            </w:tcBorders>
          </w:tcPr>
          <w:p w14:paraId="1C31FA5C" w14:textId="33FC1531" w:rsidR="00847903" w:rsidRPr="008F7FC7" w:rsidRDefault="00847903" w:rsidP="00847903">
            <w:pPr>
              <w:pBdr>
                <w:bottom w:val="single" w:sz="4" w:space="1" w:color="auto"/>
              </w:pBdr>
              <w:spacing w:line="360" w:lineRule="exact"/>
              <w:jc w:val="center"/>
              <w:rPr>
                <w:rFonts w:ascii="Arial" w:hAnsi="Arial" w:cs="Arial"/>
                <w:sz w:val="18"/>
                <w:szCs w:val="18"/>
              </w:rPr>
            </w:pPr>
            <w:r w:rsidRPr="008F7FC7">
              <w:rPr>
                <w:rFonts w:ascii="Arial" w:hAnsi="Arial" w:cs="Arial"/>
                <w:sz w:val="18"/>
                <w:szCs w:val="18"/>
              </w:rPr>
              <w:t>31 December 2024</w:t>
            </w:r>
          </w:p>
        </w:tc>
      </w:tr>
      <w:tr w:rsidR="00847903" w:rsidRPr="008F7FC7" w14:paraId="78672CEB" w14:textId="77777777" w:rsidTr="00D10E25">
        <w:trPr>
          <w:trHeight w:val="414"/>
          <w:tblHeader/>
        </w:trPr>
        <w:tc>
          <w:tcPr>
            <w:tcW w:w="1830" w:type="pct"/>
            <w:tcBorders>
              <w:left w:val="nil"/>
              <w:right w:val="nil"/>
            </w:tcBorders>
            <w:vAlign w:val="bottom"/>
            <w:hideMark/>
          </w:tcPr>
          <w:p w14:paraId="03A0D363" w14:textId="77777777" w:rsidR="00847903" w:rsidRPr="008F7FC7" w:rsidRDefault="00847903" w:rsidP="00847903">
            <w:pPr>
              <w:spacing w:line="360" w:lineRule="exact"/>
              <w:jc w:val="center"/>
              <w:rPr>
                <w:rFonts w:ascii="Arial" w:hAnsi="Arial" w:cs="Arial"/>
                <w:sz w:val="18"/>
                <w:szCs w:val="18"/>
                <w:lang w:val="en-GB" w:eastAsia="en-GB"/>
              </w:rPr>
            </w:pPr>
          </w:p>
        </w:tc>
        <w:tc>
          <w:tcPr>
            <w:tcW w:w="1057" w:type="pct"/>
            <w:tcBorders>
              <w:left w:val="nil"/>
              <w:right w:val="nil"/>
            </w:tcBorders>
            <w:vAlign w:val="bottom"/>
          </w:tcPr>
          <w:p w14:paraId="4BDA38FB" w14:textId="77777777" w:rsidR="00847903" w:rsidRPr="008F7FC7" w:rsidRDefault="00847903" w:rsidP="00847903">
            <w:pPr>
              <w:pBdr>
                <w:bottom w:val="single" w:sz="4" w:space="1" w:color="auto"/>
              </w:pBdr>
              <w:spacing w:line="360" w:lineRule="exact"/>
              <w:jc w:val="center"/>
              <w:rPr>
                <w:rFonts w:ascii="Arial" w:hAnsi="Arial" w:cs="Arial"/>
                <w:sz w:val="18"/>
                <w:szCs w:val="18"/>
                <w:lang w:val="en-GB" w:eastAsia="en-GB"/>
              </w:rPr>
            </w:pPr>
            <w:r w:rsidRPr="008F7FC7">
              <w:rPr>
                <w:rFonts w:ascii="Arial" w:hAnsi="Arial" w:cs="Arial"/>
                <w:sz w:val="18"/>
                <w:szCs w:val="18"/>
                <w:lang w:val="en-GB" w:eastAsia="en-GB"/>
              </w:rPr>
              <w:t>Motor</w:t>
            </w:r>
          </w:p>
        </w:tc>
        <w:tc>
          <w:tcPr>
            <w:tcW w:w="1057" w:type="pct"/>
            <w:tcBorders>
              <w:left w:val="nil"/>
              <w:right w:val="nil"/>
            </w:tcBorders>
            <w:vAlign w:val="bottom"/>
          </w:tcPr>
          <w:p w14:paraId="0DC8E1FC" w14:textId="77777777" w:rsidR="00847903" w:rsidRPr="008F7FC7" w:rsidRDefault="00847903" w:rsidP="00847903">
            <w:pPr>
              <w:pBdr>
                <w:bottom w:val="single" w:sz="4" w:space="1" w:color="auto"/>
              </w:pBdr>
              <w:spacing w:line="360" w:lineRule="exact"/>
              <w:jc w:val="center"/>
              <w:rPr>
                <w:rFonts w:ascii="Arial" w:hAnsi="Arial" w:cs="Arial"/>
                <w:sz w:val="18"/>
                <w:szCs w:val="18"/>
                <w:lang w:val="en-GB" w:eastAsia="en-GB"/>
              </w:rPr>
            </w:pPr>
            <w:r w:rsidRPr="008F7FC7">
              <w:rPr>
                <w:rFonts w:ascii="Arial" w:hAnsi="Arial" w:cs="Arial"/>
                <w:sz w:val="18"/>
                <w:szCs w:val="18"/>
                <w:lang w:val="en-GB" w:eastAsia="en-GB"/>
              </w:rPr>
              <w:t>Non-Motor</w:t>
            </w:r>
          </w:p>
        </w:tc>
        <w:tc>
          <w:tcPr>
            <w:tcW w:w="1056" w:type="pct"/>
            <w:tcBorders>
              <w:left w:val="nil"/>
              <w:right w:val="nil"/>
            </w:tcBorders>
            <w:vAlign w:val="bottom"/>
            <w:hideMark/>
          </w:tcPr>
          <w:p w14:paraId="6E922A21" w14:textId="77777777" w:rsidR="00847903" w:rsidRPr="008F7FC7" w:rsidRDefault="00847903" w:rsidP="00847903">
            <w:pPr>
              <w:pBdr>
                <w:bottom w:val="single" w:sz="4" w:space="1" w:color="auto"/>
              </w:pBdr>
              <w:spacing w:line="360" w:lineRule="exact"/>
              <w:jc w:val="center"/>
              <w:rPr>
                <w:rFonts w:ascii="Arial" w:hAnsi="Arial" w:cs="Arial"/>
                <w:sz w:val="18"/>
                <w:szCs w:val="18"/>
                <w:lang w:val="en-GB" w:eastAsia="en-GB"/>
              </w:rPr>
            </w:pPr>
            <w:r w:rsidRPr="008F7FC7">
              <w:rPr>
                <w:rFonts w:ascii="Arial" w:hAnsi="Arial" w:cs="Arial"/>
                <w:sz w:val="18"/>
                <w:szCs w:val="18"/>
                <w:lang w:val="en-GB" w:eastAsia="en-GB"/>
              </w:rPr>
              <w:t>Total</w:t>
            </w:r>
          </w:p>
        </w:tc>
      </w:tr>
      <w:tr w:rsidR="00847903" w:rsidRPr="008F7FC7" w14:paraId="3F39FB16" w14:textId="77777777" w:rsidTr="00D10E25">
        <w:trPr>
          <w:trHeight w:val="348"/>
        </w:trPr>
        <w:tc>
          <w:tcPr>
            <w:tcW w:w="1830" w:type="pct"/>
            <w:tcBorders>
              <w:top w:val="nil"/>
              <w:left w:val="nil"/>
              <w:bottom w:val="nil"/>
              <w:right w:val="nil"/>
            </w:tcBorders>
            <w:vAlign w:val="bottom"/>
          </w:tcPr>
          <w:p w14:paraId="66547F3A" w14:textId="49D466EF" w:rsidR="00847903" w:rsidRPr="008F7FC7" w:rsidRDefault="00847903" w:rsidP="00847903">
            <w:pPr>
              <w:spacing w:line="360" w:lineRule="exact"/>
              <w:rPr>
                <w:rFonts w:ascii="Arial" w:hAnsi="Arial" w:cs="Arial"/>
                <w:sz w:val="18"/>
                <w:szCs w:val="18"/>
                <w:cs/>
                <w:lang w:val="en-GB" w:eastAsia="en-GB"/>
              </w:rPr>
            </w:pPr>
            <w:r>
              <w:rPr>
                <w:rFonts w:ascii="Arial" w:hAnsi="Arial" w:cs="Arial"/>
                <w:sz w:val="18"/>
                <w:szCs w:val="18"/>
                <w:lang w:val="en-GB" w:eastAsia="en-GB"/>
              </w:rPr>
              <w:t>Insurance contract assets</w:t>
            </w:r>
          </w:p>
        </w:tc>
        <w:tc>
          <w:tcPr>
            <w:tcW w:w="1057" w:type="pct"/>
            <w:tcBorders>
              <w:top w:val="nil"/>
              <w:left w:val="nil"/>
              <w:bottom w:val="nil"/>
              <w:right w:val="nil"/>
            </w:tcBorders>
            <w:vAlign w:val="bottom"/>
          </w:tcPr>
          <w:p w14:paraId="52A1D219" w14:textId="3EBB7638" w:rsidR="00847903" w:rsidRPr="008F7FC7" w:rsidRDefault="00847903" w:rsidP="00847903">
            <w:pPr>
              <w:tabs>
                <w:tab w:val="decimal" w:pos="1519"/>
              </w:tabs>
              <w:spacing w:line="360" w:lineRule="exact"/>
              <w:rPr>
                <w:rFonts w:ascii="Arial" w:hAnsi="Arial" w:cs="Arial"/>
                <w:sz w:val="18"/>
                <w:szCs w:val="18"/>
                <w:lang w:val="en-GB" w:eastAsia="en-GB"/>
              </w:rPr>
            </w:pPr>
            <w:r w:rsidRPr="003C1511">
              <w:rPr>
                <w:rFonts w:ascii="Arial" w:hAnsi="Arial" w:cs="Arial"/>
                <w:sz w:val="18"/>
                <w:szCs w:val="18"/>
                <w:lang w:val="en-GB" w:eastAsia="en-GB"/>
              </w:rPr>
              <w:t>-</w:t>
            </w:r>
          </w:p>
        </w:tc>
        <w:tc>
          <w:tcPr>
            <w:tcW w:w="1057" w:type="pct"/>
            <w:tcBorders>
              <w:top w:val="nil"/>
              <w:left w:val="nil"/>
              <w:bottom w:val="nil"/>
              <w:right w:val="nil"/>
            </w:tcBorders>
            <w:vAlign w:val="bottom"/>
          </w:tcPr>
          <w:p w14:paraId="2505F6DB" w14:textId="38B32720" w:rsidR="00847903" w:rsidRPr="008F7FC7" w:rsidRDefault="00847903" w:rsidP="00847903">
            <w:pPr>
              <w:tabs>
                <w:tab w:val="decimal" w:pos="1519"/>
              </w:tabs>
              <w:spacing w:line="360" w:lineRule="exact"/>
              <w:rPr>
                <w:rFonts w:ascii="Arial" w:hAnsi="Arial" w:cs="Arial"/>
                <w:sz w:val="18"/>
                <w:szCs w:val="18"/>
                <w:lang w:val="en-GB" w:eastAsia="en-GB"/>
              </w:rPr>
            </w:pPr>
            <w:r w:rsidRPr="003C1511">
              <w:rPr>
                <w:rFonts w:ascii="Arial" w:hAnsi="Arial" w:cs="Arial"/>
                <w:sz w:val="18"/>
                <w:szCs w:val="18"/>
                <w:lang w:val="en-GB" w:eastAsia="en-GB"/>
              </w:rPr>
              <w:t>-</w:t>
            </w:r>
          </w:p>
        </w:tc>
        <w:tc>
          <w:tcPr>
            <w:tcW w:w="1056" w:type="pct"/>
            <w:tcBorders>
              <w:top w:val="nil"/>
              <w:left w:val="nil"/>
              <w:bottom w:val="nil"/>
              <w:right w:val="nil"/>
            </w:tcBorders>
            <w:vAlign w:val="bottom"/>
          </w:tcPr>
          <w:p w14:paraId="70DBE701" w14:textId="4BF0B5DD" w:rsidR="00847903" w:rsidRPr="008F7FC7" w:rsidRDefault="00847903" w:rsidP="00847903">
            <w:pPr>
              <w:tabs>
                <w:tab w:val="decimal" w:pos="1519"/>
              </w:tabs>
              <w:spacing w:line="360" w:lineRule="exact"/>
              <w:rPr>
                <w:rFonts w:ascii="Arial" w:hAnsi="Arial" w:cs="Arial"/>
                <w:sz w:val="18"/>
                <w:szCs w:val="18"/>
                <w:lang w:val="en-GB" w:eastAsia="en-GB"/>
              </w:rPr>
            </w:pPr>
            <w:r w:rsidRPr="003C1511">
              <w:rPr>
                <w:rFonts w:ascii="Arial" w:hAnsi="Arial" w:cs="Arial"/>
                <w:sz w:val="18"/>
                <w:szCs w:val="18"/>
                <w:lang w:val="en-GB" w:eastAsia="en-GB"/>
              </w:rPr>
              <w:t>-</w:t>
            </w:r>
          </w:p>
        </w:tc>
      </w:tr>
      <w:tr w:rsidR="00847903" w:rsidRPr="008F7FC7" w14:paraId="4722C457" w14:textId="77777777" w:rsidTr="00D10E25">
        <w:trPr>
          <w:trHeight w:val="348"/>
        </w:trPr>
        <w:tc>
          <w:tcPr>
            <w:tcW w:w="1830" w:type="pct"/>
            <w:tcBorders>
              <w:top w:val="nil"/>
              <w:left w:val="nil"/>
              <w:bottom w:val="nil"/>
              <w:right w:val="nil"/>
            </w:tcBorders>
            <w:vAlign w:val="bottom"/>
          </w:tcPr>
          <w:p w14:paraId="07E4C01B" w14:textId="16BA7C94" w:rsidR="00847903" w:rsidRPr="008F7FC7" w:rsidRDefault="00847903" w:rsidP="00847903">
            <w:pPr>
              <w:spacing w:line="360" w:lineRule="exact"/>
              <w:rPr>
                <w:rFonts w:ascii="Arial" w:hAnsi="Arial" w:cs="Arial"/>
                <w:sz w:val="18"/>
                <w:szCs w:val="18"/>
                <w:lang w:val="en-GB" w:eastAsia="en-GB"/>
              </w:rPr>
            </w:pPr>
            <w:r w:rsidRPr="008F7FC7">
              <w:rPr>
                <w:rFonts w:ascii="Arial" w:hAnsi="Arial" w:cs="Arial"/>
                <w:sz w:val="18"/>
                <w:szCs w:val="18"/>
                <w:lang w:val="en-GB" w:eastAsia="en-GB"/>
              </w:rPr>
              <w:t>Insurance contract liabilities</w:t>
            </w:r>
          </w:p>
        </w:tc>
        <w:tc>
          <w:tcPr>
            <w:tcW w:w="1057" w:type="pct"/>
            <w:tcBorders>
              <w:top w:val="nil"/>
              <w:left w:val="nil"/>
              <w:bottom w:val="nil"/>
              <w:right w:val="nil"/>
            </w:tcBorders>
            <w:vAlign w:val="bottom"/>
          </w:tcPr>
          <w:p w14:paraId="6DAA7B03" w14:textId="2FF43E20" w:rsidR="00847903" w:rsidRPr="005C0567" w:rsidRDefault="00847903" w:rsidP="00847903">
            <w:pPr>
              <w:tabs>
                <w:tab w:val="decimal" w:pos="1519"/>
              </w:tabs>
              <w:spacing w:line="360" w:lineRule="exact"/>
              <w:rPr>
                <w:rFonts w:ascii="Arial" w:hAnsi="Arial" w:cs="Arial"/>
                <w:sz w:val="18"/>
                <w:szCs w:val="18"/>
                <w:lang w:val="en-GB" w:eastAsia="en-GB"/>
              </w:rPr>
            </w:pPr>
            <w:r w:rsidRPr="003C1511">
              <w:rPr>
                <w:rFonts w:ascii="Arial" w:hAnsi="Arial" w:cs="Arial"/>
                <w:sz w:val="18"/>
                <w:szCs w:val="18"/>
                <w:lang w:val="en-GB" w:eastAsia="en-GB"/>
              </w:rPr>
              <w:t>3,571,854</w:t>
            </w:r>
          </w:p>
        </w:tc>
        <w:tc>
          <w:tcPr>
            <w:tcW w:w="1057" w:type="pct"/>
            <w:tcBorders>
              <w:top w:val="nil"/>
              <w:left w:val="nil"/>
              <w:bottom w:val="nil"/>
              <w:right w:val="nil"/>
            </w:tcBorders>
            <w:vAlign w:val="bottom"/>
          </w:tcPr>
          <w:p w14:paraId="403E0C90" w14:textId="45297899" w:rsidR="00847903" w:rsidRPr="005C0567" w:rsidRDefault="00847903" w:rsidP="00847903">
            <w:pPr>
              <w:tabs>
                <w:tab w:val="decimal" w:pos="1519"/>
              </w:tabs>
              <w:spacing w:line="360" w:lineRule="exact"/>
              <w:rPr>
                <w:rFonts w:ascii="Arial" w:hAnsi="Arial" w:cs="Arial"/>
                <w:sz w:val="18"/>
                <w:szCs w:val="18"/>
                <w:lang w:val="en-GB" w:eastAsia="en-GB"/>
              </w:rPr>
            </w:pPr>
            <w:r w:rsidRPr="003C1511">
              <w:rPr>
                <w:rFonts w:ascii="Arial" w:hAnsi="Arial" w:cs="Arial"/>
                <w:sz w:val="18"/>
                <w:szCs w:val="18"/>
                <w:lang w:val="en-GB" w:eastAsia="en-GB"/>
              </w:rPr>
              <w:t>1,191,220</w:t>
            </w:r>
          </w:p>
        </w:tc>
        <w:tc>
          <w:tcPr>
            <w:tcW w:w="1056" w:type="pct"/>
            <w:tcBorders>
              <w:top w:val="nil"/>
              <w:left w:val="nil"/>
              <w:bottom w:val="nil"/>
              <w:right w:val="nil"/>
            </w:tcBorders>
            <w:vAlign w:val="bottom"/>
          </w:tcPr>
          <w:p w14:paraId="2774CE80" w14:textId="3A5D3D71" w:rsidR="00847903" w:rsidRPr="005C0567" w:rsidRDefault="00847903" w:rsidP="00847903">
            <w:pPr>
              <w:tabs>
                <w:tab w:val="decimal" w:pos="1519"/>
              </w:tabs>
              <w:spacing w:line="360" w:lineRule="exact"/>
              <w:rPr>
                <w:rFonts w:ascii="Arial" w:hAnsi="Arial" w:cs="Arial"/>
                <w:sz w:val="18"/>
                <w:szCs w:val="18"/>
                <w:lang w:val="en-GB" w:eastAsia="en-GB"/>
              </w:rPr>
            </w:pPr>
            <w:r w:rsidRPr="003C1511">
              <w:rPr>
                <w:rFonts w:ascii="Arial" w:hAnsi="Arial" w:cs="Arial"/>
                <w:sz w:val="18"/>
                <w:szCs w:val="18"/>
                <w:lang w:val="en-GB" w:eastAsia="en-GB"/>
              </w:rPr>
              <w:t>4,763,</w:t>
            </w:r>
            <w:r w:rsidRPr="003C1511">
              <w:rPr>
                <w:rFonts w:ascii="Arial" w:hAnsi="Arial" w:cs="Arial" w:hint="cs"/>
                <w:sz w:val="18"/>
                <w:szCs w:val="18"/>
                <w:cs/>
                <w:lang w:val="en-GB" w:eastAsia="en-GB"/>
              </w:rPr>
              <w:t>0</w:t>
            </w:r>
            <w:r w:rsidRPr="003C1511">
              <w:rPr>
                <w:rFonts w:ascii="Arial" w:hAnsi="Arial" w:cs="Arial"/>
                <w:sz w:val="18"/>
                <w:szCs w:val="18"/>
                <w:lang w:val="en-GB" w:eastAsia="en-GB"/>
              </w:rPr>
              <w:t>74</w:t>
            </w:r>
          </w:p>
        </w:tc>
      </w:tr>
      <w:tr w:rsidR="00847903" w:rsidRPr="008F7FC7" w14:paraId="2AD7C171" w14:textId="77777777" w:rsidTr="00D10E25">
        <w:trPr>
          <w:trHeight w:val="348"/>
        </w:trPr>
        <w:tc>
          <w:tcPr>
            <w:tcW w:w="1830" w:type="pct"/>
            <w:tcBorders>
              <w:top w:val="nil"/>
              <w:left w:val="nil"/>
              <w:bottom w:val="nil"/>
              <w:right w:val="nil"/>
            </w:tcBorders>
            <w:vAlign w:val="bottom"/>
          </w:tcPr>
          <w:p w14:paraId="27B2F762" w14:textId="77777777" w:rsidR="00847903" w:rsidRPr="008F7FC7" w:rsidRDefault="00847903" w:rsidP="00847903">
            <w:pPr>
              <w:spacing w:line="360" w:lineRule="exact"/>
              <w:rPr>
                <w:rFonts w:ascii="Arial" w:hAnsi="Arial" w:cs="Arial"/>
                <w:sz w:val="18"/>
                <w:szCs w:val="18"/>
                <w:lang w:val="en-GB" w:eastAsia="en-GB"/>
              </w:rPr>
            </w:pPr>
          </w:p>
        </w:tc>
        <w:tc>
          <w:tcPr>
            <w:tcW w:w="1057" w:type="pct"/>
            <w:tcBorders>
              <w:top w:val="nil"/>
              <w:left w:val="nil"/>
              <w:bottom w:val="nil"/>
              <w:right w:val="nil"/>
            </w:tcBorders>
            <w:vAlign w:val="bottom"/>
          </w:tcPr>
          <w:p w14:paraId="17C92F9D" w14:textId="77777777" w:rsidR="00847903" w:rsidRPr="005C0567" w:rsidRDefault="00847903" w:rsidP="00847903">
            <w:pPr>
              <w:tabs>
                <w:tab w:val="decimal" w:pos="1519"/>
              </w:tabs>
              <w:spacing w:line="360" w:lineRule="exact"/>
              <w:rPr>
                <w:rFonts w:ascii="Arial" w:hAnsi="Arial" w:cs="Arial"/>
                <w:sz w:val="18"/>
                <w:szCs w:val="18"/>
                <w:lang w:val="en-GB" w:eastAsia="en-GB"/>
              </w:rPr>
            </w:pPr>
          </w:p>
        </w:tc>
        <w:tc>
          <w:tcPr>
            <w:tcW w:w="1057" w:type="pct"/>
            <w:tcBorders>
              <w:top w:val="nil"/>
              <w:left w:val="nil"/>
              <w:bottom w:val="nil"/>
              <w:right w:val="nil"/>
            </w:tcBorders>
            <w:vAlign w:val="bottom"/>
          </w:tcPr>
          <w:p w14:paraId="1C3458AD" w14:textId="77777777" w:rsidR="00847903" w:rsidRPr="005C0567" w:rsidRDefault="00847903" w:rsidP="00847903">
            <w:pPr>
              <w:tabs>
                <w:tab w:val="decimal" w:pos="1519"/>
              </w:tabs>
              <w:spacing w:line="360" w:lineRule="exact"/>
              <w:rPr>
                <w:rFonts w:ascii="Arial" w:hAnsi="Arial" w:cs="Arial"/>
                <w:sz w:val="18"/>
                <w:szCs w:val="18"/>
                <w:lang w:val="en-GB" w:eastAsia="en-GB"/>
              </w:rPr>
            </w:pPr>
          </w:p>
        </w:tc>
        <w:tc>
          <w:tcPr>
            <w:tcW w:w="1056" w:type="pct"/>
            <w:tcBorders>
              <w:top w:val="nil"/>
              <w:left w:val="nil"/>
              <w:bottom w:val="nil"/>
              <w:right w:val="nil"/>
            </w:tcBorders>
            <w:vAlign w:val="bottom"/>
          </w:tcPr>
          <w:p w14:paraId="1F3AB8FF" w14:textId="77777777" w:rsidR="00847903" w:rsidRPr="005C0567" w:rsidRDefault="00847903" w:rsidP="00847903">
            <w:pPr>
              <w:tabs>
                <w:tab w:val="decimal" w:pos="1519"/>
              </w:tabs>
              <w:spacing w:line="360" w:lineRule="exact"/>
              <w:rPr>
                <w:rFonts w:ascii="Arial" w:hAnsi="Arial" w:cs="Arial"/>
                <w:sz w:val="18"/>
                <w:szCs w:val="18"/>
                <w:lang w:val="en-GB" w:eastAsia="en-GB"/>
              </w:rPr>
            </w:pPr>
          </w:p>
        </w:tc>
      </w:tr>
      <w:tr w:rsidR="00847903" w:rsidRPr="008F7FC7" w14:paraId="7B5D23AD" w14:textId="77777777" w:rsidTr="00D10E25">
        <w:trPr>
          <w:trHeight w:val="348"/>
        </w:trPr>
        <w:tc>
          <w:tcPr>
            <w:tcW w:w="1830" w:type="pct"/>
            <w:tcBorders>
              <w:top w:val="nil"/>
              <w:left w:val="nil"/>
              <w:bottom w:val="nil"/>
              <w:right w:val="nil"/>
            </w:tcBorders>
            <w:vAlign w:val="bottom"/>
            <w:hideMark/>
          </w:tcPr>
          <w:p w14:paraId="2E626039" w14:textId="3760ECA2" w:rsidR="00847903" w:rsidRPr="008F7FC7" w:rsidRDefault="00847903" w:rsidP="00847903">
            <w:pPr>
              <w:spacing w:line="360" w:lineRule="exact"/>
              <w:rPr>
                <w:rFonts w:ascii="Arial" w:hAnsi="Arial" w:cs="Arial"/>
                <w:sz w:val="18"/>
                <w:szCs w:val="18"/>
                <w:lang w:val="en-GB" w:eastAsia="en-GB"/>
              </w:rPr>
            </w:pPr>
            <w:r w:rsidRPr="008F7FC7">
              <w:rPr>
                <w:rFonts w:ascii="Arial" w:hAnsi="Arial" w:cs="Arial"/>
                <w:sz w:val="18"/>
                <w:szCs w:val="18"/>
                <w:lang w:val="en-GB" w:eastAsia="en-GB"/>
              </w:rPr>
              <w:t>Reinsurance contract assets</w:t>
            </w:r>
          </w:p>
        </w:tc>
        <w:tc>
          <w:tcPr>
            <w:tcW w:w="1057" w:type="pct"/>
            <w:tcBorders>
              <w:top w:val="nil"/>
              <w:left w:val="nil"/>
              <w:bottom w:val="nil"/>
              <w:right w:val="nil"/>
            </w:tcBorders>
            <w:vAlign w:val="bottom"/>
          </w:tcPr>
          <w:p w14:paraId="0F122D66" w14:textId="11F1A185" w:rsidR="00847903" w:rsidRPr="008F7FC7" w:rsidRDefault="00847903" w:rsidP="00847903">
            <w:pPr>
              <w:tabs>
                <w:tab w:val="decimal" w:pos="1519"/>
              </w:tabs>
              <w:spacing w:line="360" w:lineRule="exact"/>
              <w:rPr>
                <w:rFonts w:ascii="Arial" w:hAnsi="Arial" w:cs="Arial"/>
                <w:sz w:val="18"/>
                <w:szCs w:val="18"/>
                <w:lang w:val="en-GB" w:eastAsia="en-GB"/>
              </w:rPr>
            </w:pPr>
            <w:r w:rsidRPr="003C1511">
              <w:rPr>
                <w:rFonts w:ascii="Arial" w:hAnsi="Arial" w:cs="Arial"/>
                <w:sz w:val="18"/>
                <w:szCs w:val="18"/>
                <w:lang w:val="en-GB" w:eastAsia="en-GB"/>
              </w:rPr>
              <w:t>7,541</w:t>
            </w:r>
          </w:p>
        </w:tc>
        <w:tc>
          <w:tcPr>
            <w:tcW w:w="1057" w:type="pct"/>
            <w:tcBorders>
              <w:top w:val="nil"/>
              <w:left w:val="nil"/>
              <w:bottom w:val="nil"/>
              <w:right w:val="nil"/>
            </w:tcBorders>
            <w:vAlign w:val="bottom"/>
          </w:tcPr>
          <w:p w14:paraId="4764487E" w14:textId="66FEC93C" w:rsidR="00847903" w:rsidRPr="008F7FC7" w:rsidRDefault="00847903" w:rsidP="00847903">
            <w:pPr>
              <w:tabs>
                <w:tab w:val="decimal" w:pos="1519"/>
              </w:tabs>
              <w:spacing w:line="360" w:lineRule="exact"/>
              <w:rPr>
                <w:rFonts w:ascii="Arial" w:hAnsi="Arial" w:cs="Arial"/>
                <w:sz w:val="18"/>
                <w:szCs w:val="18"/>
                <w:lang w:val="en-GB" w:eastAsia="en-GB"/>
              </w:rPr>
            </w:pPr>
            <w:r w:rsidRPr="003C1511">
              <w:rPr>
                <w:rFonts w:ascii="Arial" w:hAnsi="Arial" w:cs="Arial"/>
                <w:sz w:val="18"/>
                <w:szCs w:val="18"/>
                <w:lang w:val="en-GB" w:eastAsia="en-GB"/>
              </w:rPr>
              <w:t>186,460</w:t>
            </w:r>
          </w:p>
        </w:tc>
        <w:tc>
          <w:tcPr>
            <w:tcW w:w="1056" w:type="pct"/>
            <w:tcBorders>
              <w:top w:val="nil"/>
              <w:left w:val="nil"/>
              <w:bottom w:val="nil"/>
              <w:right w:val="nil"/>
            </w:tcBorders>
            <w:vAlign w:val="bottom"/>
          </w:tcPr>
          <w:p w14:paraId="6D3DEA94" w14:textId="242C3450" w:rsidR="00847903" w:rsidRPr="008F7FC7" w:rsidRDefault="00847903" w:rsidP="00847903">
            <w:pPr>
              <w:tabs>
                <w:tab w:val="decimal" w:pos="1519"/>
              </w:tabs>
              <w:spacing w:line="360" w:lineRule="exact"/>
              <w:rPr>
                <w:rFonts w:ascii="Arial" w:hAnsi="Arial" w:cs="Arial"/>
                <w:sz w:val="18"/>
                <w:szCs w:val="18"/>
                <w:lang w:val="en-GB" w:eastAsia="en-GB"/>
              </w:rPr>
            </w:pPr>
            <w:r w:rsidRPr="003C1511">
              <w:rPr>
                <w:rFonts w:ascii="Arial" w:hAnsi="Arial" w:cs="Arial"/>
                <w:sz w:val="18"/>
                <w:szCs w:val="18"/>
                <w:lang w:val="en-GB" w:eastAsia="en-GB"/>
              </w:rPr>
              <w:t>194,001</w:t>
            </w:r>
          </w:p>
        </w:tc>
      </w:tr>
      <w:tr w:rsidR="00847903" w:rsidRPr="008F7FC7" w14:paraId="46348FAA" w14:textId="77777777" w:rsidTr="00D10E25">
        <w:trPr>
          <w:trHeight w:val="348"/>
        </w:trPr>
        <w:tc>
          <w:tcPr>
            <w:tcW w:w="1830" w:type="pct"/>
            <w:tcBorders>
              <w:top w:val="nil"/>
              <w:left w:val="nil"/>
              <w:bottom w:val="nil"/>
              <w:right w:val="nil"/>
            </w:tcBorders>
            <w:vAlign w:val="bottom"/>
          </w:tcPr>
          <w:p w14:paraId="63AAAF5D" w14:textId="14ED05D5" w:rsidR="00847903" w:rsidRPr="008F7FC7" w:rsidRDefault="00847903" w:rsidP="00847903">
            <w:pPr>
              <w:spacing w:line="360" w:lineRule="exact"/>
              <w:rPr>
                <w:rFonts w:ascii="Arial" w:hAnsi="Arial" w:cs="Arial"/>
                <w:sz w:val="18"/>
                <w:szCs w:val="18"/>
                <w:lang w:val="en-GB" w:eastAsia="en-GB"/>
              </w:rPr>
            </w:pPr>
            <w:r>
              <w:rPr>
                <w:rFonts w:ascii="Arial" w:hAnsi="Arial" w:cs="Arial"/>
                <w:sz w:val="18"/>
                <w:szCs w:val="18"/>
                <w:lang w:val="en-GB" w:eastAsia="en-GB"/>
              </w:rPr>
              <w:t>Reinsurance contract liabilities</w:t>
            </w:r>
          </w:p>
        </w:tc>
        <w:tc>
          <w:tcPr>
            <w:tcW w:w="1057" w:type="pct"/>
            <w:tcBorders>
              <w:top w:val="nil"/>
              <w:left w:val="nil"/>
              <w:bottom w:val="nil"/>
              <w:right w:val="nil"/>
            </w:tcBorders>
            <w:vAlign w:val="bottom"/>
          </w:tcPr>
          <w:p w14:paraId="2616761A" w14:textId="64056A02" w:rsidR="00847903" w:rsidRPr="003C1511" w:rsidRDefault="00847903" w:rsidP="00847903">
            <w:pPr>
              <w:tabs>
                <w:tab w:val="decimal" w:pos="1519"/>
              </w:tabs>
              <w:spacing w:line="360" w:lineRule="exact"/>
              <w:rPr>
                <w:rFonts w:ascii="Arial" w:hAnsi="Arial" w:cs="Arial"/>
                <w:sz w:val="18"/>
                <w:szCs w:val="18"/>
                <w:lang w:val="en-GB" w:eastAsia="en-GB"/>
              </w:rPr>
            </w:pPr>
            <w:r w:rsidRPr="003C1511">
              <w:rPr>
                <w:rFonts w:ascii="Arial" w:hAnsi="Arial" w:cs="Arial"/>
                <w:sz w:val="18"/>
                <w:szCs w:val="18"/>
                <w:lang w:val="en-GB" w:eastAsia="en-GB"/>
              </w:rPr>
              <w:t>-</w:t>
            </w:r>
          </w:p>
        </w:tc>
        <w:tc>
          <w:tcPr>
            <w:tcW w:w="1057" w:type="pct"/>
            <w:tcBorders>
              <w:top w:val="nil"/>
              <w:left w:val="nil"/>
              <w:bottom w:val="nil"/>
              <w:right w:val="nil"/>
            </w:tcBorders>
            <w:vAlign w:val="bottom"/>
          </w:tcPr>
          <w:p w14:paraId="46BD8BD3" w14:textId="3EC0C051" w:rsidR="00847903" w:rsidRPr="003C1511" w:rsidRDefault="00847903" w:rsidP="00847903">
            <w:pPr>
              <w:tabs>
                <w:tab w:val="decimal" w:pos="1519"/>
              </w:tabs>
              <w:spacing w:line="360" w:lineRule="exact"/>
              <w:rPr>
                <w:rFonts w:ascii="Arial" w:hAnsi="Arial" w:cs="Arial"/>
                <w:sz w:val="18"/>
                <w:szCs w:val="18"/>
                <w:lang w:val="en-GB" w:eastAsia="en-GB"/>
              </w:rPr>
            </w:pPr>
            <w:r w:rsidRPr="003C1511">
              <w:rPr>
                <w:rFonts w:ascii="Arial" w:hAnsi="Arial" w:cs="Arial"/>
                <w:sz w:val="18"/>
                <w:szCs w:val="18"/>
                <w:lang w:val="en-GB" w:eastAsia="en-GB"/>
              </w:rPr>
              <w:t>-</w:t>
            </w:r>
          </w:p>
        </w:tc>
        <w:tc>
          <w:tcPr>
            <w:tcW w:w="1056" w:type="pct"/>
            <w:tcBorders>
              <w:top w:val="nil"/>
              <w:left w:val="nil"/>
              <w:bottom w:val="nil"/>
              <w:right w:val="nil"/>
            </w:tcBorders>
            <w:vAlign w:val="bottom"/>
          </w:tcPr>
          <w:p w14:paraId="70AA0952" w14:textId="039ECB5B" w:rsidR="00847903" w:rsidRPr="003C1511" w:rsidRDefault="00847903" w:rsidP="00847903">
            <w:pPr>
              <w:tabs>
                <w:tab w:val="decimal" w:pos="1519"/>
              </w:tabs>
              <w:spacing w:line="360" w:lineRule="exact"/>
              <w:rPr>
                <w:rFonts w:ascii="Arial" w:hAnsi="Arial" w:cs="Arial"/>
                <w:sz w:val="18"/>
                <w:szCs w:val="18"/>
                <w:lang w:val="en-GB" w:eastAsia="en-GB"/>
              </w:rPr>
            </w:pPr>
            <w:r w:rsidRPr="003C1511">
              <w:rPr>
                <w:rFonts w:ascii="Arial" w:hAnsi="Arial" w:cs="Arial"/>
                <w:sz w:val="18"/>
                <w:szCs w:val="18"/>
                <w:lang w:val="en-GB" w:eastAsia="en-GB"/>
              </w:rPr>
              <w:t>-</w:t>
            </w:r>
          </w:p>
        </w:tc>
      </w:tr>
    </w:tbl>
    <w:p w14:paraId="076E0025" w14:textId="77777777" w:rsidR="00F9133D" w:rsidRPr="008D5213" w:rsidRDefault="00F9133D" w:rsidP="00E40950">
      <w:pPr>
        <w:tabs>
          <w:tab w:val="left" w:pos="450"/>
        </w:tabs>
        <w:spacing w:before="120" w:after="120" w:line="380" w:lineRule="exact"/>
        <w:ind w:left="547" w:hanging="547"/>
        <w:jc w:val="thaiDistribute"/>
        <w:rPr>
          <w:rFonts w:ascii="Arial" w:hAnsi="Arial" w:cs="Arial"/>
          <w:b/>
          <w:bCs/>
          <w:color w:val="5B9BD5" w:themeColor="accent5"/>
          <w:sz w:val="22"/>
          <w:szCs w:val="22"/>
          <w:highlight w:val="yellow"/>
        </w:rPr>
      </w:pPr>
    </w:p>
    <w:p w14:paraId="610B50D0" w14:textId="77777777" w:rsidR="000D4962" w:rsidRDefault="000D496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A869D25" w14:textId="2FD6DDE4" w:rsidR="00AC1ADD" w:rsidRPr="008F7FC7" w:rsidRDefault="002A1465" w:rsidP="008F7FC7">
      <w:pPr>
        <w:tabs>
          <w:tab w:val="left" w:pos="540"/>
        </w:tabs>
        <w:spacing w:before="120" w:after="120" w:line="380" w:lineRule="exact"/>
        <w:jc w:val="thaiDistribute"/>
        <w:rPr>
          <w:rFonts w:ascii="Arial" w:hAnsi="Arial" w:cs="Arial"/>
          <w:b/>
          <w:bCs/>
          <w:sz w:val="22"/>
          <w:szCs w:val="22"/>
        </w:rPr>
      </w:pPr>
      <w:r w:rsidRPr="008F7FC7">
        <w:rPr>
          <w:rFonts w:ascii="Arial" w:hAnsi="Arial" w:cs="Arial"/>
          <w:b/>
          <w:bCs/>
          <w:sz w:val="22"/>
          <w:szCs w:val="22"/>
        </w:rPr>
        <w:lastRenderedPageBreak/>
        <w:t>5</w:t>
      </w:r>
      <w:r w:rsidRPr="008F7FC7">
        <w:rPr>
          <w:rFonts w:ascii="Arial" w:hAnsi="Arial" w:cs="Arial"/>
          <w:b/>
          <w:bCs/>
          <w:sz w:val="22"/>
          <w:szCs w:val="22"/>
          <w:cs/>
        </w:rPr>
        <w:t>.</w:t>
      </w:r>
      <w:r w:rsidRPr="008F7FC7">
        <w:rPr>
          <w:rFonts w:ascii="Arial" w:hAnsi="Arial" w:cs="Arial"/>
          <w:b/>
          <w:bCs/>
          <w:sz w:val="22"/>
          <w:szCs w:val="22"/>
        </w:rPr>
        <w:tab/>
        <w:t>Insurance revenues and insurance service results</w:t>
      </w:r>
    </w:p>
    <w:p w14:paraId="1C591971" w14:textId="4AC05D4B" w:rsidR="008F7FC7" w:rsidRDefault="008F7FC7" w:rsidP="008F7FC7">
      <w:pPr>
        <w:spacing w:before="120" w:after="120" w:line="380" w:lineRule="exact"/>
        <w:ind w:left="547"/>
        <w:jc w:val="thaiDistribute"/>
        <w:rPr>
          <w:rFonts w:ascii="Arial" w:hAnsi="Arial" w:cstheme="minorBidi"/>
          <w:sz w:val="22"/>
          <w:szCs w:val="22"/>
        </w:rPr>
      </w:pPr>
      <w:r w:rsidRPr="00F7712B">
        <w:rPr>
          <w:rFonts w:ascii="Arial" w:hAnsi="Arial" w:cs="Arial"/>
          <w:sz w:val="22"/>
          <w:szCs w:val="22"/>
        </w:rPr>
        <w:t xml:space="preserve">The analysis of insurance revenue, insurance service expenses, and net </w:t>
      </w:r>
      <w:r w:rsidR="00A6155E">
        <w:rPr>
          <w:rFonts w:ascii="Arial" w:hAnsi="Arial" w:cs="Arial"/>
          <w:sz w:val="22"/>
          <w:szCs w:val="22"/>
        </w:rPr>
        <w:t>income (</w:t>
      </w:r>
      <w:r w:rsidRPr="00F7712B">
        <w:rPr>
          <w:rFonts w:ascii="Arial" w:hAnsi="Arial" w:cs="Arial"/>
          <w:sz w:val="22"/>
          <w:szCs w:val="22"/>
        </w:rPr>
        <w:t>expenses</w:t>
      </w:r>
      <w:r w:rsidR="00A6155E">
        <w:rPr>
          <w:rFonts w:ascii="Arial" w:hAnsi="Arial" w:cs="Arial"/>
          <w:sz w:val="22"/>
          <w:szCs w:val="22"/>
        </w:rPr>
        <w:t>)</w:t>
      </w:r>
      <w:r w:rsidRPr="00F7712B">
        <w:rPr>
          <w:rFonts w:ascii="Arial" w:hAnsi="Arial" w:cs="Arial"/>
          <w:sz w:val="22"/>
          <w:szCs w:val="22"/>
        </w:rPr>
        <w:t xml:space="preserve"> from reinsurance contracts</w:t>
      </w:r>
      <w:r w:rsidR="00A6155E">
        <w:rPr>
          <w:rFonts w:ascii="Arial" w:hAnsi="Arial" w:cs="Arial"/>
          <w:sz w:val="22"/>
          <w:szCs w:val="22"/>
        </w:rPr>
        <w:t xml:space="preserve"> held,</w:t>
      </w:r>
      <w:r w:rsidRPr="00F7712B">
        <w:rPr>
          <w:rFonts w:ascii="Arial" w:hAnsi="Arial" w:cs="Arial"/>
          <w:sz w:val="22"/>
          <w:szCs w:val="22"/>
        </w:rPr>
        <w:t xml:space="preserve"> </w:t>
      </w:r>
      <w:r w:rsidR="000D4962" w:rsidRPr="008F7FC7">
        <w:rPr>
          <w:rFonts w:ascii="Arial" w:hAnsi="Arial" w:cstheme="minorBidi"/>
          <w:sz w:val="22"/>
          <w:szCs w:val="22"/>
        </w:rPr>
        <w:t>categori</w:t>
      </w:r>
      <w:r w:rsidR="000D4962">
        <w:rPr>
          <w:rFonts w:ascii="Arial" w:hAnsi="Arial" w:cstheme="minorBidi"/>
          <w:sz w:val="22"/>
          <w:szCs w:val="22"/>
        </w:rPr>
        <w:t>s</w:t>
      </w:r>
      <w:r w:rsidR="000D4962" w:rsidRPr="008F7FC7">
        <w:rPr>
          <w:rFonts w:ascii="Arial" w:hAnsi="Arial" w:cstheme="minorBidi"/>
          <w:sz w:val="22"/>
          <w:szCs w:val="22"/>
        </w:rPr>
        <w:t>ed</w:t>
      </w:r>
      <w:r w:rsidRPr="00F7712B">
        <w:rPr>
          <w:rFonts w:ascii="Arial" w:hAnsi="Arial" w:cs="Arial"/>
          <w:sz w:val="22"/>
          <w:szCs w:val="22"/>
        </w:rPr>
        <w:t xml:space="preserve"> by product group for the three-month </w:t>
      </w:r>
      <w:r w:rsidR="007B2ECC">
        <w:rPr>
          <w:rFonts w:ascii="Arial" w:hAnsi="Arial" w:cs="Arial"/>
          <w:sz w:val="22"/>
          <w:szCs w:val="22"/>
        </w:rPr>
        <w:t xml:space="preserve">and </w:t>
      </w:r>
      <w:r w:rsidR="00A6155E">
        <w:rPr>
          <w:rFonts w:ascii="Arial" w:hAnsi="Arial" w:cs="Arial"/>
          <w:sz w:val="22"/>
          <w:szCs w:val="22"/>
        </w:rPr>
        <w:t xml:space="preserve">                      </w:t>
      </w:r>
      <w:r w:rsidR="007B2ECC">
        <w:rPr>
          <w:rFonts w:ascii="Arial" w:hAnsi="Arial" w:cs="Arial"/>
          <w:sz w:val="22"/>
          <w:szCs w:val="22"/>
        </w:rPr>
        <w:t xml:space="preserve">six-month </w:t>
      </w:r>
      <w:r w:rsidRPr="00F7712B">
        <w:rPr>
          <w:rFonts w:ascii="Arial" w:hAnsi="Arial" w:cs="Arial"/>
          <w:sz w:val="22"/>
          <w:szCs w:val="22"/>
        </w:rPr>
        <w:t>period</w:t>
      </w:r>
      <w:r>
        <w:rPr>
          <w:rFonts w:ascii="Arial" w:hAnsi="Arial" w:cs="Arial"/>
          <w:sz w:val="22"/>
          <w:szCs w:val="22"/>
        </w:rPr>
        <w:t>s</w:t>
      </w:r>
      <w:r w:rsidRPr="00F7712B">
        <w:rPr>
          <w:rFonts w:ascii="Arial" w:hAnsi="Arial" w:cs="Arial"/>
          <w:sz w:val="22"/>
          <w:szCs w:val="22"/>
        </w:rPr>
        <w:t xml:space="preserve"> end</w:t>
      </w:r>
      <w:r w:rsidR="00B20900">
        <w:rPr>
          <w:rFonts w:ascii="Arial" w:hAnsi="Arial" w:cs="Arial"/>
          <w:sz w:val="22"/>
          <w:szCs w:val="22"/>
        </w:rPr>
        <w:t>ed</w:t>
      </w:r>
      <w:r w:rsidRPr="00F7712B">
        <w:rPr>
          <w:rFonts w:ascii="Arial" w:hAnsi="Arial" w:cs="Arial"/>
          <w:sz w:val="22"/>
          <w:szCs w:val="22"/>
        </w:rPr>
        <w:t xml:space="preserve"> on</w:t>
      </w:r>
      <w:r w:rsidR="00B20900">
        <w:rPr>
          <w:rFonts w:ascii="Arial" w:hAnsi="Arial" w:cs="Arial"/>
          <w:sz w:val="22"/>
          <w:szCs w:val="22"/>
        </w:rPr>
        <w:t xml:space="preserve"> </w:t>
      </w:r>
      <w:r w:rsidR="00183B39" w:rsidRPr="00183B39">
        <w:rPr>
          <w:rFonts w:ascii="Arial" w:hAnsi="Arial" w:cs="Arial"/>
          <w:sz w:val="22"/>
          <w:szCs w:val="22"/>
        </w:rPr>
        <w:t>30 June 2025</w:t>
      </w:r>
      <w:r w:rsidR="00183B39">
        <w:rPr>
          <w:rFonts w:ascii="Arial" w:hAnsi="Arial" w:cs="Arial"/>
          <w:sz w:val="22"/>
          <w:szCs w:val="22"/>
        </w:rPr>
        <w:t xml:space="preserve"> </w:t>
      </w:r>
      <w:r w:rsidRPr="00F7712B">
        <w:rPr>
          <w:rFonts w:ascii="Arial" w:hAnsi="Arial" w:cs="Arial"/>
          <w:sz w:val="22"/>
          <w:szCs w:val="22"/>
        </w:rPr>
        <w:t>and 2024</w:t>
      </w:r>
      <w:r w:rsidR="000D4962" w:rsidRPr="008F7FC7">
        <w:rPr>
          <w:rFonts w:ascii="Arial" w:hAnsi="Arial" w:cstheme="minorBidi"/>
          <w:sz w:val="22"/>
          <w:szCs w:val="22"/>
        </w:rPr>
        <w:t>, includes additional information on amounts recogni</w:t>
      </w:r>
      <w:r w:rsidR="000D4962">
        <w:rPr>
          <w:rFonts w:ascii="Arial" w:hAnsi="Arial" w:cstheme="minorBidi"/>
          <w:sz w:val="22"/>
          <w:szCs w:val="22"/>
        </w:rPr>
        <w:t>s</w:t>
      </w:r>
      <w:r w:rsidR="000D4962" w:rsidRPr="008F7FC7">
        <w:rPr>
          <w:rFonts w:ascii="Arial" w:hAnsi="Arial" w:cstheme="minorBidi"/>
          <w:sz w:val="22"/>
          <w:szCs w:val="22"/>
        </w:rPr>
        <w:t xml:space="preserve">ed in profit or loss, which is presented </w:t>
      </w:r>
      <w:r w:rsidR="00A6155E">
        <w:rPr>
          <w:rFonts w:ascii="Arial" w:hAnsi="Arial" w:cstheme="minorBidi"/>
          <w:sz w:val="22"/>
          <w:szCs w:val="22"/>
        </w:rPr>
        <w:t>as follows</w:t>
      </w:r>
      <w:r w:rsidRPr="00F7712B">
        <w:rPr>
          <w:rFonts w:ascii="Arial" w:hAnsi="Arial" w:cs="Arial"/>
          <w:sz w:val="22"/>
          <w:szCs w:val="22"/>
        </w:rPr>
        <w:t>.</w:t>
      </w:r>
    </w:p>
    <w:tbl>
      <w:tblPr>
        <w:tblW w:w="4768" w:type="pct"/>
        <w:tblInd w:w="450" w:type="dxa"/>
        <w:tblLayout w:type="fixed"/>
        <w:tblLook w:val="04A0" w:firstRow="1" w:lastRow="0" w:firstColumn="1" w:lastColumn="0" w:noHBand="0" w:noVBand="1"/>
      </w:tblPr>
      <w:tblGrid>
        <w:gridCol w:w="4771"/>
        <w:gridCol w:w="1440"/>
        <w:gridCol w:w="1440"/>
        <w:gridCol w:w="1440"/>
      </w:tblGrid>
      <w:tr w:rsidR="000D4962" w:rsidRPr="00B20900" w14:paraId="3117D35A" w14:textId="77777777" w:rsidTr="00D10E25">
        <w:trPr>
          <w:trHeight w:val="342"/>
          <w:tblHeader/>
        </w:trPr>
        <w:tc>
          <w:tcPr>
            <w:tcW w:w="2624" w:type="pct"/>
            <w:tcBorders>
              <w:top w:val="nil"/>
              <w:left w:val="nil"/>
              <w:right w:val="nil"/>
            </w:tcBorders>
            <w:vAlign w:val="bottom"/>
          </w:tcPr>
          <w:p w14:paraId="137E417F" w14:textId="77777777" w:rsidR="00AC1ADD" w:rsidRPr="00B20900" w:rsidRDefault="00AC1ADD" w:rsidP="00665094">
            <w:pPr>
              <w:spacing w:line="340" w:lineRule="exact"/>
              <w:jc w:val="center"/>
              <w:rPr>
                <w:rFonts w:ascii="Arial" w:hAnsi="Arial" w:cs="Arial"/>
                <w:sz w:val="16"/>
                <w:szCs w:val="16"/>
                <w:lang w:val="en-GB" w:eastAsia="en-GB"/>
              </w:rPr>
            </w:pPr>
          </w:p>
        </w:tc>
        <w:tc>
          <w:tcPr>
            <w:tcW w:w="2376" w:type="pct"/>
            <w:gridSpan w:val="3"/>
            <w:tcBorders>
              <w:top w:val="nil"/>
              <w:left w:val="nil"/>
              <w:right w:val="nil"/>
            </w:tcBorders>
            <w:vAlign w:val="bottom"/>
          </w:tcPr>
          <w:p w14:paraId="6DA3699E" w14:textId="25CBD192" w:rsidR="00AC1ADD" w:rsidRPr="00B20900" w:rsidRDefault="00AC1ADD" w:rsidP="00AC1ADD">
            <w:pPr>
              <w:spacing w:line="340" w:lineRule="exact"/>
              <w:jc w:val="right"/>
              <w:rPr>
                <w:rFonts w:ascii="Arial" w:hAnsi="Arial" w:cs="Arial"/>
                <w:sz w:val="16"/>
                <w:szCs w:val="16"/>
              </w:rPr>
            </w:pPr>
            <w:r w:rsidRPr="00B20900">
              <w:rPr>
                <w:rFonts w:ascii="Arial" w:hAnsi="Arial" w:cs="Arial"/>
                <w:sz w:val="16"/>
                <w:szCs w:val="16"/>
                <w:cs/>
              </w:rPr>
              <w:t>(</w:t>
            </w:r>
            <w:r w:rsidRPr="00B20900">
              <w:rPr>
                <w:rFonts w:ascii="Arial" w:hAnsi="Arial" w:cs="Arial"/>
                <w:sz w:val="16"/>
                <w:szCs w:val="16"/>
              </w:rPr>
              <w:t>Unit: Thousand Baht)</w:t>
            </w:r>
          </w:p>
        </w:tc>
      </w:tr>
      <w:tr w:rsidR="000D4962" w:rsidRPr="00B20900" w14:paraId="445C3487" w14:textId="77777777" w:rsidTr="00D10E25">
        <w:trPr>
          <w:trHeight w:val="342"/>
          <w:tblHeader/>
        </w:trPr>
        <w:tc>
          <w:tcPr>
            <w:tcW w:w="2624" w:type="pct"/>
            <w:tcBorders>
              <w:top w:val="nil"/>
              <w:left w:val="nil"/>
              <w:right w:val="nil"/>
            </w:tcBorders>
            <w:vAlign w:val="bottom"/>
          </w:tcPr>
          <w:p w14:paraId="7A13EE65" w14:textId="77777777" w:rsidR="00AC1ADD" w:rsidRPr="00B20900" w:rsidRDefault="00AC1ADD" w:rsidP="00AC1ADD">
            <w:pPr>
              <w:spacing w:line="340" w:lineRule="exact"/>
              <w:jc w:val="center"/>
              <w:rPr>
                <w:rFonts w:ascii="Arial" w:hAnsi="Arial" w:cs="Arial"/>
                <w:sz w:val="16"/>
                <w:szCs w:val="16"/>
                <w:lang w:val="en-GB" w:eastAsia="en-GB"/>
              </w:rPr>
            </w:pPr>
          </w:p>
        </w:tc>
        <w:tc>
          <w:tcPr>
            <w:tcW w:w="2376" w:type="pct"/>
            <w:gridSpan w:val="3"/>
            <w:tcBorders>
              <w:left w:val="nil"/>
              <w:right w:val="nil"/>
            </w:tcBorders>
            <w:vAlign w:val="bottom"/>
          </w:tcPr>
          <w:p w14:paraId="69AD9C90" w14:textId="7D8E4041" w:rsidR="00AC1ADD" w:rsidRPr="00B20900" w:rsidRDefault="00B20900" w:rsidP="00AC1ADD">
            <w:pPr>
              <w:pBdr>
                <w:bottom w:val="single" w:sz="4" w:space="1" w:color="auto"/>
              </w:pBdr>
              <w:spacing w:line="340" w:lineRule="exact"/>
              <w:ind w:left="-110"/>
              <w:jc w:val="center"/>
              <w:rPr>
                <w:rFonts w:ascii="Arial" w:hAnsi="Arial" w:cs="Arial"/>
                <w:sz w:val="16"/>
                <w:szCs w:val="16"/>
                <w:cs/>
                <w:lang w:val="en-GB" w:eastAsia="en-GB"/>
              </w:rPr>
            </w:pPr>
            <w:r w:rsidRPr="00B20900">
              <w:rPr>
                <w:rFonts w:ascii="Arial" w:hAnsi="Arial" w:cs="Arial"/>
                <w:sz w:val="16"/>
                <w:szCs w:val="16"/>
                <w:lang w:val="en-GB" w:eastAsia="en-GB"/>
              </w:rPr>
              <w:t>Consolidated financial statements</w:t>
            </w:r>
          </w:p>
        </w:tc>
      </w:tr>
      <w:tr w:rsidR="00B20900" w:rsidRPr="00B20900" w14:paraId="7F15A181" w14:textId="77777777" w:rsidTr="00D10E25">
        <w:trPr>
          <w:trHeight w:val="342"/>
          <w:tblHeader/>
        </w:trPr>
        <w:tc>
          <w:tcPr>
            <w:tcW w:w="2624" w:type="pct"/>
            <w:tcBorders>
              <w:top w:val="nil"/>
              <w:left w:val="nil"/>
              <w:right w:val="nil"/>
            </w:tcBorders>
            <w:vAlign w:val="bottom"/>
          </w:tcPr>
          <w:p w14:paraId="2BBB5FCE" w14:textId="77777777" w:rsidR="00B20900" w:rsidRPr="00B20900" w:rsidRDefault="00B20900" w:rsidP="00AC1ADD">
            <w:pPr>
              <w:spacing w:line="340" w:lineRule="exact"/>
              <w:jc w:val="center"/>
              <w:rPr>
                <w:rFonts w:ascii="Arial" w:hAnsi="Arial" w:cs="Arial"/>
                <w:sz w:val="16"/>
                <w:szCs w:val="16"/>
                <w:lang w:val="en-GB" w:eastAsia="en-GB"/>
              </w:rPr>
            </w:pPr>
          </w:p>
        </w:tc>
        <w:tc>
          <w:tcPr>
            <w:tcW w:w="2376" w:type="pct"/>
            <w:gridSpan w:val="3"/>
            <w:tcBorders>
              <w:left w:val="nil"/>
              <w:right w:val="nil"/>
            </w:tcBorders>
            <w:vAlign w:val="bottom"/>
          </w:tcPr>
          <w:p w14:paraId="4E571D8E" w14:textId="4720F99A" w:rsidR="00B20900" w:rsidRPr="00B20900" w:rsidRDefault="00B20900" w:rsidP="00AC1ADD">
            <w:pPr>
              <w:pBdr>
                <w:bottom w:val="single" w:sz="4" w:space="1" w:color="auto"/>
              </w:pBdr>
              <w:spacing w:line="340" w:lineRule="exact"/>
              <w:ind w:left="-110"/>
              <w:jc w:val="center"/>
              <w:rPr>
                <w:rFonts w:ascii="Arial" w:hAnsi="Arial" w:cs="Arial"/>
                <w:sz w:val="16"/>
                <w:szCs w:val="16"/>
              </w:rPr>
            </w:pPr>
            <w:r w:rsidRPr="00B20900">
              <w:rPr>
                <w:rFonts w:ascii="Arial" w:hAnsi="Arial" w:cs="Arial"/>
                <w:sz w:val="16"/>
                <w:szCs w:val="16"/>
              </w:rPr>
              <w:t xml:space="preserve">For the three-month period ended </w:t>
            </w:r>
            <w:r w:rsidR="00183B39" w:rsidRPr="00183B39">
              <w:rPr>
                <w:rFonts w:ascii="Arial" w:hAnsi="Arial" w:cs="Arial"/>
                <w:sz w:val="16"/>
                <w:szCs w:val="16"/>
              </w:rPr>
              <w:t>30 June 2025</w:t>
            </w:r>
          </w:p>
        </w:tc>
      </w:tr>
      <w:tr w:rsidR="000D4962" w:rsidRPr="00B20900" w14:paraId="14DC7C6D" w14:textId="77777777" w:rsidTr="00D10E25">
        <w:trPr>
          <w:trHeight w:val="279"/>
          <w:tblHeader/>
        </w:trPr>
        <w:tc>
          <w:tcPr>
            <w:tcW w:w="2624" w:type="pct"/>
            <w:tcBorders>
              <w:left w:val="nil"/>
              <w:right w:val="nil"/>
            </w:tcBorders>
            <w:vAlign w:val="bottom"/>
            <w:hideMark/>
          </w:tcPr>
          <w:p w14:paraId="2057EE52" w14:textId="77777777" w:rsidR="00AC1ADD" w:rsidRPr="00B20900" w:rsidRDefault="00AC1ADD" w:rsidP="00AC1ADD">
            <w:pPr>
              <w:spacing w:line="340" w:lineRule="exact"/>
              <w:jc w:val="center"/>
              <w:rPr>
                <w:rFonts w:ascii="Arial" w:hAnsi="Arial" w:cs="Arial"/>
                <w:sz w:val="16"/>
                <w:szCs w:val="16"/>
                <w:lang w:eastAsia="en-GB"/>
              </w:rPr>
            </w:pPr>
          </w:p>
        </w:tc>
        <w:tc>
          <w:tcPr>
            <w:tcW w:w="792" w:type="pct"/>
            <w:tcBorders>
              <w:left w:val="nil"/>
              <w:right w:val="nil"/>
            </w:tcBorders>
            <w:vAlign w:val="bottom"/>
          </w:tcPr>
          <w:p w14:paraId="685E7A02" w14:textId="77777777" w:rsidR="00AC1ADD" w:rsidRPr="00B20900" w:rsidRDefault="00AC1ADD" w:rsidP="00AC1ADD">
            <w:pPr>
              <w:pBdr>
                <w:bottom w:val="single" w:sz="4" w:space="1" w:color="auto"/>
              </w:pBdr>
              <w:spacing w:line="340" w:lineRule="exact"/>
              <w:ind w:left="-110"/>
              <w:jc w:val="center"/>
              <w:rPr>
                <w:rFonts w:ascii="Arial" w:hAnsi="Arial" w:cs="Arial"/>
                <w:sz w:val="16"/>
                <w:szCs w:val="16"/>
                <w:lang w:val="en-GB" w:eastAsia="en-GB"/>
              </w:rPr>
            </w:pPr>
            <w:r w:rsidRPr="00B20900">
              <w:rPr>
                <w:rFonts w:ascii="Arial" w:hAnsi="Arial" w:cs="Arial"/>
                <w:sz w:val="16"/>
                <w:szCs w:val="16"/>
                <w:lang w:val="en-GB" w:eastAsia="en-GB"/>
              </w:rPr>
              <w:t>Motor</w:t>
            </w:r>
          </w:p>
        </w:tc>
        <w:tc>
          <w:tcPr>
            <w:tcW w:w="792" w:type="pct"/>
            <w:tcBorders>
              <w:left w:val="nil"/>
              <w:right w:val="nil"/>
            </w:tcBorders>
            <w:vAlign w:val="bottom"/>
          </w:tcPr>
          <w:p w14:paraId="0B7B7DBD" w14:textId="4E31BC04" w:rsidR="00AC1ADD" w:rsidRPr="00B20900" w:rsidRDefault="00AC1ADD" w:rsidP="00AC1ADD">
            <w:pPr>
              <w:pBdr>
                <w:bottom w:val="single" w:sz="4" w:space="1" w:color="auto"/>
              </w:pBdr>
              <w:spacing w:line="340" w:lineRule="exact"/>
              <w:ind w:left="-110"/>
              <w:jc w:val="center"/>
              <w:rPr>
                <w:rFonts w:ascii="Arial" w:hAnsi="Arial" w:cs="Arial"/>
                <w:sz w:val="16"/>
                <w:szCs w:val="16"/>
                <w:lang w:val="en-GB" w:eastAsia="en-GB"/>
              </w:rPr>
            </w:pPr>
            <w:r w:rsidRPr="00B20900">
              <w:rPr>
                <w:rFonts w:ascii="Arial" w:hAnsi="Arial" w:cs="Arial"/>
                <w:sz w:val="16"/>
                <w:szCs w:val="16"/>
                <w:lang w:val="en-GB" w:eastAsia="en-GB"/>
              </w:rPr>
              <w:t>Non-Motor</w:t>
            </w:r>
          </w:p>
        </w:tc>
        <w:tc>
          <w:tcPr>
            <w:tcW w:w="792" w:type="pct"/>
            <w:tcBorders>
              <w:left w:val="nil"/>
              <w:right w:val="nil"/>
            </w:tcBorders>
            <w:vAlign w:val="bottom"/>
            <w:hideMark/>
          </w:tcPr>
          <w:p w14:paraId="03F2CE2E" w14:textId="77777777" w:rsidR="00AC1ADD" w:rsidRPr="00B20900" w:rsidRDefault="00AC1ADD" w:rsidP="00AC1ADD">
            <w:pPr>
              <w:pBdr>
                <w:bottom w:val="single" w:sz="4" w:space="1" w:color="auto"/>
              </w:pBdr>
              <w:spacing w:line="340" w:lineRule="exact"/>
              <w:ind w:left="-110"/>
              <w:jc w:val="center"/>
              <w:rPr>
                <w:rFonts w:ascii="Arial" w:hAnsi="Arial" w:cs="Arial"/>
                <w:sz w:val="16"/>
                <w:szCs w:val="16"/>
                <w:lang w:val="en-GB" w:eastAsia="en-GB"/>
              </w:rPr>
            </w:pPr>
            <w:r w:rsidRPr="00B20900">
              <w:rPr>
                <w:rFonts w:ascii="Arial" w:hAnsi="Arial" w:cs="Arial"/>
                <w:sz w:val="16"/>
                <w:szCs w:val="16"/>
                <w:lang w:val="en-GB" w:eastAsia="en-GB"/>
              </w:rPr>
              <w:t>Total</w:t>
            </w:r>
          </w:p>
        </w:tc>
      </w:tr>
      <w:tr w:rsidR="000D4962" w:rsidRPr="00B20900" w14:paraId="03C71BF0" w14:textId="77777777" w:rsidTr="00D10E25">
        <w:trPr>
          <w:trHeight w:val="300"/>
        </w:trPr>
        <w:tc>
          <w:tcPr>
            <w:tcW w:w="2624" w:type="pct"/>
            <w:tcBorders>
              <w:left w:val="nil"/>
              <w:bottom w:val="nil"/>
              <w:right w:val="nil"/>
            </w:tcBorders>
            <w:vAlign w:val="bottom"/>
            <w:hideMark/>
          </w:tcPr>
          <w:p w14:paraId="699E2089" w14:textId="6506C463" w:rsidR="00AC1ADD" w:rsidRPr="00B20900" w:rsidRDefault="00AC1ADD" w:rsidP="00AC1ADD">
            <w:pPr>
              <w:spacing w:line="340" w:lineRule="exact"/>
              <w:rPr>
                <w:rFonts w:ascii="Arial" w:hAnsi="Arial" w:cs="Arial"/>
                <w:b/>
                <w:bCs/>
                <w:sz w:val="16"/>
                <w:szCs w:val="16"/>
                <w:lang w:eastAsia="en-GB"/>
              </w:rPr>
            </w:pPr>
            <w:r w:rsidRPr="00B20900">
              <w:rPr>
                <w:rFonts w:ascii="Arial" w:hAnsi="Arial" w:cs="Arial"/>
                <w:b/>
                <w:bCs/>
                <w:sz w:val="16"/>
                <w:szCs w:val="16"/>
                <w:lang w:val="en-GB" w:eastAsia="en-GB"/>
              </w:rPr>
              <w:t>Insurance revenue</w:t>
            </w:r>
          </w:p>
        </w:tc>
        <w:tc>
          <w:tcPr>
            <w:tcW w:w="792" w:type="pct"/>
            <w:tcBorders>
              <w:left w:val="nil"/>
              <w:bottom w:val="nil"/>
              <w:right w:val="nil"/>
            </w:tcBorders>
            <w:vAlign w:val="bottom"/>
          </w:tcPr>
          <w:p w14:paraId="725317C9" w14:textId="77777777" w:rsidR="00AC1ADD" w:rsidRPr="00B20900" w:rsidRDefault="00AC1ADD" w:rsidP="003C1511">
            <w:pPr>
              <w:tabs>
                <w:tab w:val="decimal" w:pos="1055"/>
              </w:tabs>
              <w:spacing w:line="340" w:lineRule="exact"/>
              <w:ind w:left="-115"/>
              <w:rPr>
                <w:rFonts w:ascii="Arial" w:hAnsi="Arial" w:cs="Arial"/>
                <w:sz w:val="16"/>
                <w:szCs w:val="16"/>
                <w:lang w:val="en-GB" w:eastAsia="en-GB"/>
              </w:rPr>
            </w:pPr>
          </w:p>
        </w:tc>
        <w:tc>
          <w:tcPr>
            <w:tcW w:w="792" w:type="pct"/>
            <w:tcBorders>
              <w:left w:val="nil"/>
              <w:bottom w:val="nil"/>
              <w:right w:val="nil"/>
            </w:tcBorders>
            <w:vAlign w:val="bottom"/>
          </w:tcPr>
          <w:p w14:paraId="78C4690F" w14:textId="77777777" w:rsidR="00AC1ADD" w:rsidRPr="00B20900" w:rsidRDefault="00AC1ADD" w:rsidP="003C1511">
            <w:pPr>
              <w:tabs>
                <w:tab w:val="decimal" w:pos="1055"/>
              </w:tabs>
              <w:spacing w:line="340" w:lineRule="exact"/>
              <w:ind w:left="-115"/>
              <w:rPr>
                <w:rFonts w:ascii="Arial" w:hAnsi="Arial" w:cs="Arial"/>
                <w:sz w:val="16"/>
                <w:szCs w:val="16"/>
                <w:lang w:val="en-GB" w:eastAsia="en-GB"/>
              </w:rPr>
            </w:pPr>
          </w:p>
        </w:tc>
        <w:tc>
          <w:tcPr>
            <w:tcW w:w="792" w:type="pct"/>
            <w:tcBorders>
              <w:left w:val="nil"/>
              <w:bottom w:val="nil"/>
              <w:right w:val="nil"/>
            </w:tcBorders>
            <w:vAlign w:val="bottom"/>
            <w:hideMark/>
          </w:tcPr>
          <w:p w14:paraId="5EE49F7B" w14:textId="77777777" w:rsidR="00AC1ADD" w:rsidRPr="00B20900" w:rsidRDefault="00AC1ADD" w:rsidP="003C1511">
            <w:pPr>
              <w:tabs>
                <w:tab w:val="decimal" w:pos="1055"/>
              </w:tabs>
              <w:spacing w:line="340" w:lineRule="exact"/>
              <w:ind w:left="-115"/>
              <w:rPr>
                <w:rFonts w:ascii="Arial" w:hAnsi="Arial" w:cs="Arial"/>
                <w:sz w:val="16"/>
                <w:szCs w:val="16"/>
                <w:lang w:val="en-GB" w:eastAsia="en-GB"/>
              </w:rPr>
            </w:pPr>
          </w:p>
        </w:tc>
      </w:tr>
      <w:tr w:rsidR="003C1511" w:rsidRPr="00B20900" w14:paraId="52FE6A28" w14:textId="77777777" w:rsidTr="00D10E25">
        <w:trPr>
          <w:trHeight w:val="80"/>
        </w:trPr>
        <w:tc>
          <w:tcPr>
            <w:tcW w:w="2624" w:type="pct"/>
            <w:tcBorders>
              <w:top w:val="nil"/>
              <w:left w:val="nil"/>
              <w:bottom w:val="nil"/>
              <w:right w:val="nil"/>
            </w:tcBorders>
            <w:vAlign w:val="bottom"/>
            <w:hideMark/>
          </w:tcPr>
          <w:p w14:paraId="08876908" w14:textId="77777777" w:rsidR="003C1511" w:rsidRPr="00B20900" w:rsidRDefault="003C1511" w:rsidP="003C1511">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Insurance revenues from contracts measured under the PAA</w:t>
            </w:r>
          </w:p>
        </w:tc>
        <w:tc>
          <w:tcPr>
            <w:tcW w:w="792" w:type="pct"/>
            <w:tcBorders>
              <w:top w:val="nil"/>
              <w:left w:val="nil"/>
              <w:bottom w:val="nil"/>
              <w:right w:val="nil"/>
            </w:tcBorders>
            <w:vAlign w:val="bottom"/>
          </w:tcPr>
          <w:p w14:paraId="4DD51D24" w14:textId="7B95A99F"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1,533,016</w:t>
            </w:r>
          </w:p>
        </w:tc>
        <w:tc>
          <w:tcPr>
            <w:tcW w:w="792" w:type="pct"/>
            <w:tcBorders>
              <w:top w:val="nil"/>
              <w:left w:val="nil"/>
              <w:bottom w:val="nil"/>
              <w:right w:val="nil"/>
            </w:tcBorders>
            <w:vAlign w:val="bottom"/>
          </w:tcPr>
          <w:p w14:paraId="03CBC1A1" w14:textId="37992DBA"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390,323</w:t>
            </w:r>
          </w:p>
        </w:tc>
        <w:tc>
          <w:tcPr>
            <w:tcW w:w="792" w:type="pct"/>
            <w:tcBorders>
              <w:top w:val="nil"/>
              <w:left w:val="nil"/>
              <w:bottom w:val="nil"/>
              <w:right w:val="nil"/>
            </w:tcBorders>
            <w:vAlign w:val="bottom"/>
          </w:tcPr>
          <w:p w14:paraId="53A74492" w14:textId="0A7C00E1"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1,923,339</w:t>
            </w:r>
          </w:p>
        </w:tc>
      </w:tr>
      <w:tr w:rsidR="003C1511" w:rsidRPr="00B20900" w14:paraId="1D8C627D" w14:textId="77777777" w:rsidTr="00D10E25">
        <w:trPr>
          <w:trHeight w:val="312"/>
        </w:trPr>
        <w:tc>
          <w:tcPr>
            <w:tcW w:w="2624" w:type="pct"/>
            <w:tcBorders>
              <w:top w:val="nil"/>
              <w:left w:val="nil"/>
              <w:bottom w:val="nil"/>
              <w:right w:val="nil"/>
            </w:tcBorders>
            <w:vAlign w:val="bottom"/>
          </w:tcPr>
          <w:p w14:paraId="053B6790" w14:textId="4FA8E920" w:rsidR="003C1511" w:rsidRPr="00B20900" w:rsidRDefault="003C1511" w:rsidP="003C1511">
            <w:pPr>
              <w:spacing w:line="340" w:lineRule="exact"/>
              <w:rPr>
                <w:rFonts w:ascii="Arial" w:hAnsi="Arial" w:cs="Arial"/>
                <w:sz w:val="16"/>
                <w:szCs w:val="16"/>
                <w:cs/>
                <w:lang w:val="en-GB" w:eastAsia="en-GB"/>
              </w:rPr>
            </w:pPr>
            <w:r w:rsidRPr="00B20900">
              <w:rPr>
                <w:rFonts w:ascii="Arial" w:hAnsi="Arial" w:cs="Arial"/>
                <w:sz w:val="16"/>
                <w:szCs w:val="16"/>
                <w:lang w:val="en-GB" w:eastAsia="en-GB"/>
              </w:rPr>
              <w:t>Total insurance revenue</w:t>
            </w:r>
          </w:p>
        </w:tc>
        <w:tc>
          <w:tcPr>
            <w:tcW w:w="792" w:type="pct"/>
            <w:tcBorders>
              <w:top w:val="nil"/>
              <w:left w:val="nil"/>
              <w:bottom w:val="nil"/>
              <w:right w:val="nil"/>
            </w:tcBorders>
            <w:vAlign w:val="bottom"/>
          </w:tcPr>
          <w:p w14:paraId="5300A96C" w14:textId="523A7614"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1,533,016</w:t>
            </w:r>
          </w:p>
        </w:tc>
        <w:tc>
          <w:tcPr>
            <w:tcW w:w="792" w:type="pct"/>
            <w:tcBorders>
              <w:top w:val="nil"/>
              <w:left w:val="nil"/>
              <w:bottom w:val="nil"/>
              <w:right w:val="nil"/>
            </w:tcBorders>
            <w:vAlign w:val="bottom"/>
          </w:tcPr>
          <w:p w14:paraId="5B707138" w14:textId="27D0BBE7"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390,323</w:t>
            </w:r>
          </w:p>
        </w:tc>
        <w:tc>
          <w:tcPr>
            <w:tcW w:w="792" w:type="pct"/>
            <w:tcBorders>
              <w:top w:val="nil"/>
              <w:left w:val="nil"/>
              <w:bottom w:val="nil"/>
              <w:right w:val="nil"/>
            </w:tcBorders>
            <w:vAlign w:val="bottom"/>
          </w:tcPr>
          <w:p w14:paraId="39196033" w14:textId="0DC55035"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1,923,339</w:t>
            </w:r>
          </w:p>
        </w:tc>
      </w:tr>
      <w:tr w:rsidR="003C1511" w:rsidRPr="00B20900" w14:paraId="7B85A7BC" w14:textId="77777777" w:rsidTr="00D10E25">
        <w:trPr>
          <w:trHeight w:val="312"/>
        </w:trPr>
        <w:tc>
          <w:tcPr>
            <w:tcW w:w="2624" w:type="pct"/>
            <w:tcBorders>
              <w:top w:val="nil"/>
              <w:left w:val="nil"/>
              <w:bottom w:val="nil"/>
              <w:right w:val="nil"/>
            </w:tcBorders>
            <w:vAlign w:val="bottom"/>
          </w:tcPr>
          <w:p w14:paraId="2DAB26B5" w14:textId="77777777" w:rsidR="003C1511" w:rsidRPr="00B20900" w:rsidRDefault="003C1511" w:rsidP="003C1511">
            <w:pPr>
              <w:spacing w:line="340" w:lineRule="exact"/>
              <w:rPr>
                <w:rFonts w:ascii="Arial" w:hAnsi="Arial" w:cs="Arial"/>
                <w:sz w:val="16"/>
                <w:szCs w:val="16"/>
                <w:lang w:val="en-GB" w:eastAsia="en-GB"/>
              </w:rPr>
            </w:pPr>
            <w:r w:rsidRPr="00B20900">
              <w:rPr>
                <w:rFonts w:ascii="Arial" w:hAnsi="Arial" w:cs="Arial"/>
                <w:b/>
                <w:bCs/>
                <w:sz w:val="16"/>
                <w:szCs w:val="16"/>
                <w:lang w:val="en-GB" w:eastAsia="en-GB"/>
              </w:rPr>
              <w:t>Insurance service expenses</w:t>
            </w:r>
          </w:p>
        </w:tc>
        <w:tc>
          <w:tcPr>
            <w:tcW w:w="792" w:type="pct"/>
            <w:tcBorders>
              <w:top w:val="nil"/>
              <w:left w:val="nil"/>
              <w:bottom w:val="nil"/>
              <w:right w:val="nil"/>
            </w:tcBorders>
            <w:vAlign w:val="bottom"/>
          </w:tcPr>
          <w:p w14:paraId="19F8CAAB" w14:textId="77777777" w:rsidR="003C1511" w:rsidRPr="00B20900" w:rsidRDefault="003C1511" w:rsidP="003C1511">
            <w:pPr>
              <w:tabs>
                <w:tab w:val="decimal" w:pos="1055"/>
              </w:tabs>
              <w:spacing w:line="340" w:lineRule="exact"/>
              <w:ind w:left="-115"/>
              <w:rPr>
                <w:rFonts w:ascii="Arial" w:hAnsi="Arial" w:cs="Arial"/>
                <w:sz w:val="16"/>
                <w:szCs w:val="16"/>
                <w:lang w:val="en-GB" w:eastAsia="en-GB"/>
              </w:rPr>
            </w:pPr>
          </w:p>
        </w:tc>
        <w:tc>
          <w:tcPr>
            <w:tcW w:w="792" w:type="pct"/>
            <w:tcBorders>
              <w:top w:val="nil"/>
              <w:left w:val="nil"/>
              <w:bottom w:val="nil"/>
              <w:right w:val="nil"/>
            </w:tcBorders>
            <w:vAlign w:val="bottom"/>
          </w:tcPr>
          <w:p w14:paraId="7883BE96" w14:textId="77777777" w:rsidR="003C1511" w:rsidRPr="00B20900" w:rsidRDefault="003C1511" w:rsidP="003C1511">
            <w:pPr>
              <w:tabs>
                <w:tab w:val="decimal" w:pos="1055"/>
              </w:tabs>
              <w:spacing w:line="340" w:lineRule="exact"/>
              <w:ind w:left="-115"/>
              <w:rPr>
                <w:rFonts w:ascii="Arial" w:hAnsi="Arial" w:cs="Arial"/>
                <w:sz w:val="16"/>
                <w:szCs w:val="16"/>
                <w:lang w:val="en-GB" w:eastAsia="en-GB"/>
              </w:rPr>
            </w:pPr>
          </w:p>
        </w:tc>
        <w:tc>
          <w:tcPr>
            <w:tcW w:w="792" w:type="pct"/>
            <w:tcBorders>
              <w:top w:val="nil"/>
              <w:left w:val="nil"/>
              <w:bottom w:val="nil"/>
              <w:right w:val="nil"/>
            </w:tcBorders>
            <w:vAlign w:val="bottom"/>
          </w:tcPr>
          <w:p w14:paraId="5D78BA08" w14:textId="77777777" w:rsidR="003C1511" w:rsidRPr="00B20900" w:rsidRDefault="003C1511" w:rsidP="003C1511">
            <w:pPr>
              <w:tabs>
                <w:tab w:val="decimal" w:pos="1055"/>
              </w:tabs>
              <w:spacing w:line="340" w:lineRule="exact"/>
              <w:ind w:left="-115"/>
              <w:rPr>
                <w:rFonts w:ascii="Arial" w:hAnsi="Arial" w:cs="Arial"/>
                <w:sz w:val="16"/>
                <w:szCs w:val="16"/>
                <w:lang w:val="en-GB" w:eastAsia="en-GB"/>
              </w:rPr>
            </w:pPr>
          </w:p>
        </w:tc>
      </w:tr>
      <w:tr w:rsidR="003C1511" w:rsidRPr="00B20900" w14:paraId="39145A0B" w14:textId="77777777" w:rsidTr="00D10E25">
        <w:trPr>
          <w:trHeight w:val="312"/>
        </w:trPr>
        <w:tc>
          <w:tcPr>
            <w:tcW w:w="2624" w:type="pct"/>
            <w:tcBorders>
              <w:top w:val="nil"/>
              <w:left w:val="nil"/>
              <w:bottom w:val="nil"/>
              <w:right w:val="nil"/>
            </w:tcBorders>
            <w:vAlign w:val="bottom"/>
          </w:tcPr>
          <w:p w14:paraId="5180C78A" w14:textId="6F294619" w:rsidR="003C1511" w:rsidRPr="00B20900" w:rsidRDefault="003C1511" w:rsidP="003C1511">
            <w:pPr>
              <w:spacing w:line="340" w:lineRule="exact"/>
              <w:ind w:left="158" w:right="-108" w:hanging="158"/>
              <w:rPr>
                <w:rFonts w:ascii="Arial" w:hAnsi="Arial" w:cs="Arial"/>
                <w:sz w:val="16"/>
                <w:szCs w:val="16"/>
                <w:lang w:val="en-GB" w:eastAsia="en-GB"/>
              </w:rPr>
            </w:pPr>
            <w:r w:rsidRPr="00B20900">
              <w:rPr>
                <w:rFonts w:ascii="Arial" w:hAnsi="Arial" w:cs="Arial"/>
                <w:sz w:val="16"/>
                <w:szCs w:val="16"/>
                <w:lang w:val="en-GB" w:eastAsia="en-GB"/>
              </w:rPr>
              <w:t>Incurred claims and directly attributable expenses</w:t>
            </w:r>
          </w:p>
        </w:tc>
        <w:tc>
          <w:tcPr>
            <w:tcW w:w="792" w:type="pct"/>
            <w:tcBorders>
              <w:top w:val="nil"/>
              <w:left w:val="nil"/>
              <w:bottom w:val="nil"/>
              <w:right w:val="nil"/>
            </w:tcBorders>
            <w:vAlign w:val="bottom"/>
          </w:tcPr>
          <w:p w14:paraId="5473D6DE" w14:textId="65A2B913"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(1,245,635)</w:t>
            </w:r>
          </w:p>
        </w:tc>
        <w:tc>
          <w:tcPr>
            <w:tcW w:w="792" w:type="pct"/>
            <w:tcBorders>
              <w:top w:val="nil"/>
              <w:left w:val="nil"/>
              <w:bottom w:val="nil"/>
              <w:right w:val="nil"/>
            </w:tcBorders>
            <w:vAlign w:val="bottom"/>
          </w:tcPr>
          <w:p w14:paraId="7B06E567" w14:textId="2EA2F41B"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(334,125)</w:t>
            </w:r>
          </w:p>
        </w:tc>
        <w:tc>
          <w:tcPr>
            <w:tcW w:w="792" w:type="pct"/>
            <w:tcBorders>
              <w:top w:val="nil"/>
              <w:left w:val="nil"/>
              <w:bottom w:val="nil"/>
              <w:right w:val="nil"/>
            </w:tcBorders>
            <w:vAlign w:val="bottom"/>
          </w:tcPr>
          <w:p w14:paraId="33FE2D15" w14:textId="3C7B805B"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(1,579,760)</w:t>
            </w:r>
          </w:p>
        </w:tc>
      </w:tr>
      <w:tr w:rsidR="003C1511" w:rsidRPr="00B20900" w14:paraId="75BCEF48" w14:textId="77777777" w:rsidTr="00D10E25">
        <w:trPr>
          <w:trHeight w:val="312"/>
        </w:trPr>
        <w:tc>
          <w:tcPr>
            <w:tcW w:w="2624" w:type="pct"/>
            <w:tcBorders>
              <w:top w:val="nil"/>
              <w:left w:val="nil"/>
              <w:bottom w:val="nil"/>
              <w:right w:val="nil"/>
            </w:tcBorders>
            <w:vAlign w:val="bottom"/>
          </w:tcPr>
          <w:p w14:paraId="5CCF228C" w14:textId="77777777" w:rsidR="003C1511" w:rsidRPr="00B20900" w:rsidRDefault="003C1511" w:rsidP="003C1511">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Changes that relate to past service - changes in the free cash flow (“FCF”) relating to the LIC</w:t>
            </w:r>
          </w:p>
        </w:tc>
        <w:tc>
          <w:tcPr>
            <w:tcW w:w="792" w:type="pct"/>
            <w:tcBorders>
              <w:top w:val="nil"/>
              <w:left w:val="nil"/>
              <w:bottom w:val="nil"/>
              <w:right w:val="nil"/>
            </w:tcBorders>
            <w:vAlign w:val="bottom"/>
          </w:tcPr>
          <w:p w14:paraId="116D4ACD" w14:textId="68F80703"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 xml:space="preserve">414,711 </w:t>
            </w:r>
          </w:p>
        </w:tc>
        <w:tc>
          <w:tcPr>
            <w:tcW w:w="792" w:type="pct"/>
            <w:tcBorders>
              <w:top w:val="nil"/>
              <w:left w:val="nil"/>
              <w:bottom w:val="nil"/>
              <w:right w:val="nil"/>
            </w:tcBorders>
            <w:vAlign w:val="bottom"/>
          </w:tcPr>
          <w:p w14:paraId="28DB4A34" w14:textId="0E31E3C5"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 xml:space="preserve">39,737 </w:t>
            </w:r>
          </w:p>
        </w:tc>
        <w:tc>
          <w:tcPr>
            <w:tcW w:w="792" w:type="pct"/>
            <w:tcBorders>
              <w:top w:val="nil"/>
              <w:left w:val="nil"/>
              <w:bottom w:val="nil"/>
              <w:right w:val="nil"/>
            </w:tcBorders>
            <w:vAlign w:val="bottom"/>
          </w:tcPr>
          <w:p w14:paraId="301D7923" w14:textId="2AFBC2B3"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 xml:space="preserve">454,448 </w:t>
            </w:r>
          </w:p>
        </w:tc>
      </w:tr>
      <w:tr w:rsidR="003C1511" w:rsidRPr="00B20900" w14:paraId="4CE73B78" w14:textId="77777777" w:rsidTr="00D10E25">
        <w:trPr>
          <w:trHeight w:val="312"/>
        </w:trPr>
        <w:tc>
          <w:tcPr>
            <w:tcW w:w="2624" w:type="pct"/>
            <w:tcBorders>
              <w:top w:val="nil"/>
              <w:left w:val="nil"/>
              <w:bottom w:val="nil"/>
              <w:right w:val="nil"/>
            </w:tcBorders>
            <w:vAlign w:val="bottom"/>
          </w:tcPr>
          <w:p w14:paraId="6C348681" w14:textId="77777777" w:rsidR="003C1511" w:rsidRPr="00B20900" w:rsidRDefault="003C1511" w:rsidP="003C1511">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Losses on onerous contracts and reversal of                           those losses</w:t>
            </w:r>
          </w:p>
        </w:tc>
        <w:tc>
          <w:tcPr>
            <w:tcW w:w="792" w:type="pct"/>
            <w:tcBorders>
              <w:top w:val="nil"/>
              <w:left w:val="nil"/>
              <w:bottom w:val="nil"/>
              <w:right w:val="nil"/>
            </w:tcBorders>
            <w:vAlign w:val="bottom"/>
          </w:tcPr>
          <w:p w14:paraId="3618EBB0" w14:textId="17692778"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(727)</w:t>
            </w:r>
          </w:p>
        </w:tc>
        <w:tc>
          <w:tcPr>
            <w:tcW w:w="792" w:type="pct"/>
            <w:tcBorders>
              <w:top w:val="nil"/>
              <w:left w:val="nil"/>
              <w:bottom w:val="nil"/>
              <w:right w:val="nil"/>
            </w:tcBorders>
            <w:vAlign w:val="bottom"/>
          </w:tcPr>
          <w:p w14:paraId="75169D45" w14:textId="381BE349"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(7,871)</w:t>
            </w:r>
          </w:p>
        </w:tc>
        <w:tc>
          <w:tcPr>
            <w:tcW w:w="792" w:type="pct"/>
            <w:tcBorders>
              <w:top w:val="nil"/>
              <w:left w:val="nil"/>
              <w:bottom w:val="nil"/>
              <w:right w:val="nil"/>
            </w:tcBorders>
            <w:vAlign w:val="bottom"/>
          </w:tcPr>
          <w:p w14:paraId="2B573DB6" w14:textId="20EB464E"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(8,598)</w:t>
            </w:r>
          </w:p>
        </w:tc>
      </w:tr>
      <w:tr w:rsidR="003C1511" w:rsidRPr="00B20900" w14:paraId="32621C5F" w14:textId="77777777" w:rsidTr="00D10E25">
        <w:trPr>
          <w:trHeight w:val="312"/>
        </w:trPr>
        <w:tc>
          <w:tcPr>
            <w:tcW w:w="2624" w:type="pct"/>
            <w:tcBorders>
              <w:top w:val="nil"/>
              <w:left w:val="nil"/>
              <w:bottom w:val="nil"/>
              <w:right w:val="nil"/>
            </w:tcBorders>
            <w:vAlign w:val="bottom"/>
          </w:tcPr>
          <w:p w14:paraId="5DE147F4" w14:textId="77777777" w:rsidR="003C1511" w:rsidRPr="00B20900" w:rsidRDefault="003C1511" w:rsidP="003C1511">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 xml:space="preserve">Insurance acquisition cash flows amortisation </w:t>
            </w:r>
          </w:p>
        </w:tc>
        <w:tc>
          <w:tcPr>
            <w:tcW w:w="792" w:type="pct"/>
            <w:tcBorders>
              <w:top w:val="nil"/>
              <w:left w:val="nil"/>
              <w:bottom w:val="nil"/>
              <w:right w:val="nil"/>
            </w:tcBorders>
            <w:vAlign w:val="bottom"/>
          </w:tcPr>
          <w:p w14:paraId="269241EB" w14:textId="7CF4EF8E"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(460,810)</w:t>
            </w:r>
          </w:p>
        </w:tc>
        <w:tc>
          <w:tcPr>
            <w:tcW w:w="792" w:type="pct"/>
            <w:tcBorders>
              <w:top w:val="nil"/>
              <w:left w:val="nil"/>
              <w:bottom w:val="nil"/>
              <w:right w:val="nil"/>
            </w:tcBorders>
            <w:vAlign w:val="bottom"/>
          </w:tcPr>
          <w:p w14:paraId="53F7ABE3" w14:textId="5B9716E4"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(109,637)</w:t>
            </w:r>
          </w:p>
        </w:tc>
        <w:tc>
          <w:tcPr>
            <w:tcW w:w="792" w:type="pct"/>
            <w:tcBorders>
              <w:top w:val="nil"/>
              <w:left w:val="nil"/>
              <w:bottom w:val="nil"/>
              <w:right w:val="nil"/>
            </w:tcBorders>
            <w:vAlign w:val="bottom"/>
          </w:tcPr>
          <w:p w14:paraId="4CAD60A9" w14:textId="4E560FDB"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(570,447)</w:t>
            </w:r>
          </w:p>
        </w:tc>
      </w:tr>
      <w:tr w:rsidR="003C1511" w:rsidRPr="00B20900" w14:paraId="13FF0283" w14:textId="77777777" w:rsidTr="00392740">
        <w:trPr>
          <w:trHeight w:val="312"/>
        </w:trPr>
        <w:tc>
          <w:tcPr>
            <w:tcW w:w="2624" w:type="pct"/>
            <w:tcBorders>
              <w:top w:val="nil"/>
              <w:left w:val="nil"/>
              <w:bottom w:val="nil"/>
              <w:right w:val="nil"/>
            </w:tcBorders>
            <w:vAlign w:val="bottom"/>
          </w:tcPr>
          <w:p w14:paraId="78E72E57" w14:textId="77777777" w:rsidR="003C1511" w:rsidRPr="00B20900" w:rsidRDefault="003C1511" w:rsidP="003C1511">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Total insurance service expenses</w:t>
            </w:r>
          </w:p>
        </w:tc>
        <w:tc>
          <w:tcPr>
            <w:tcW w:w="792" w:type="pct"/>
            <w:tcBorders>
              <w:top w:val="nil"/>
              <w:left w:val="nil"/>
              <w:bottom w:val="nil"/>
              <w:right w:val="nil"/>
            </w:tcBorders>
            <w:vAlign w:val="bottom"/>
          </w:tcPr>
          <w:p w14:paraId="57E9CAE5" w14:textId="56AB1508"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(1,292,461)</w:t>
            </w:r>
          </w:p>
        </w:tc>
        <w:tc>
          <w:tcPr>
            <w:tcW w:w="792" w:type="pct"/>
            <w:tcBorders>
              <w:top w:val="nil"/>
              <w:left w:val="nil"/>
              <w:bottom w:val="nil"/>
              <w:right w:val="nil"/>
            </w:tcBorders>
            <w:vAlign w:val="bottom"/>
          </w:tcPr>
          <w:p w14:paraId="3F19A6CE" w14:textId="7C52B0E4"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(411,896)</w:t>
            </w:r>
          </w:p>
        </w:tc>
        <w:tc>
          <w:tcPr>
            <w:tcW w:w="792" w:type="pct"/>
            <w:tcBorders>
              <w:top w:val="nil"/>
              <w:left w:val="nil"/>
              <w:bottom w:val="nil"/>
              <w:right w:val="nil"/>
            </w:tcBorders>
            <w:vAlign w:val="bottom"/>
          </w:tcPr>
          <w:p w14:paraId="4D997A8B" w14:textId="0B5904A1"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(1,704,357)</w:t>
            </w:r>
          </w:p>
        </w:tc>
      </w:tr>
      <w:tr w:rsidR="003C1511" w:rsidRPr="00B20900" w14:paraId="7607B51F" w14:textId="77777777" w:rsidTr="00D10E25">
        <w:trPr>
          <w:trHeight w:val="312"/>
        </w:trPr>
        <w:tc>
          <w:tcPr>
            <w:tcW w:w="2624" w:type="pct"/>
            <w:tcBorders>
              <w:top w:val="nil"/>
              <w:left w:val="nil"/>
              <w:bottom w:val="nil"/>
              <w:right w:val="nil"/>
            </w:tcBorders>
            <w:vAlign w:val="bottom"/>
          </w:tcPr>
          <w:p w14:paraId="3910112A" w14:textId="3E35A99F" w:rsidR="003C1511" w:rsidRPr="00B20900" w:rsidRDefault="003C1511" w:rsidP="003C1511">
            <w:pPr>
              <w:spacing w:line="340" w:lineRule="exact"/>
              <w:ind w:left="165" w:hanging="165"/>
              <w:rPr>
                <w:rFonts w:ascii="Arial" w:hAnsi="Arial" w:cs="Arial"/>
                <w:sz w:val="16"/>
                <w:szCs w:val="16"/>
                <w:lang w:val="en-GB" w:eastAsia="en-GB"/>
              </w:rPr>
            </w:pPr>
            <w:r w:rsidRPr="00B20900">
              <w:rPr>
                <w:rFonts w:ascii="Arial" w:hAnsi="Arial" w:cs="Arial"/>
                <w:b/>
                <w:bCs/>
                <w:sz w:val="16"/>
                <w:szCs w:val="16"/>
                <w:lang w:val="en-GB" w:eastAsia="en-GB"/>
              </w:rPr>
              <w:t>Net income (expenses) from reinsurance contracts held</w:t>
            </w:r>
          </w:p>
        </w:tc>
        <w:tc>
          <w:tcPr>
            <w:tcW w:w="792" w:type="pct"/>
            <w:tcBorders>
              <w:top w:val="nil"/>
              <w:left w:val="nil"/>
              <w:bottom w:val="nil"/>
              <w:right w:val="nil"/>
            </w:tcBorders>
            <w:vAlign w:val="bottom"/>
          </w:tcPr>
          <w:p w14:paraId="386F4D3A" w14:textId="77777777" w:rsidR="003C1511" w:rsidRPr="00B20900" w:rsidRDefault="003C1511" w:rsidP="003C1511">
            <w:pPr>
              <w:tabs>
                <w:tab w:val="decimal" w:pos="1055"/>
              </w:tabs>
              <w:spacing w:line="340" w:lineRule="exact"/>
              <w:ind w:left="-115"/>
              <w:rPr>
                <w:rFonts w:ascii="Arial" w:hAnsi="Arial" w:cs="Arial"/>
                <w:sz w:val="16"/>
                <w:szCs w:val="16"/>
                <w:lang w:val="en-GB" w:eastAsia="en-GB"/>
              </w:rPr>
            </w:pPr>
          </w:p>
        </w:tc>
        <w:tc>
          <w:tcPr>
            <w:tcW w:w="792" w:type="pct"/>
            <w:tcBorders>
              <w:top w:val="nil"/>
              <w:left w:val="nil"/>
              <w:bottom w:val="nil"/>
              <w:right w:val="nil"/>
            </w:tcBorders>
            <w:vAlign w:val="bottom"/>
          </w:tcPr>
          <w:p w14:paraId="20F2832A" w14:textId="77777777" w:rsidR="003C1511" w:rsidRPr="00B20900" w:rsidRDefault="003C1511" w:rsidP="003C1511">
            <w:pPr>
              <w:tabs>
                <w:tab w:val="decimal" w:pos="1055"/>
              </w:tabs>
              <w:spacing w:line="340" w:lineRule="exact"/>
              <w:ind w:left="-115"/>
              <w:rPr>
                <w:rFonts w:ascii="Arial" w:hAnsi="Arial" w:cs="Arial"/>
                <w:sz w:val="16"/>
                <w:szCs w:val="16"/>
                <w:lang w:val="en-GB" w:eastAsia="en-GB"/>
              </w:rPr>
            </w:pPr>
          </w:p>
        </w:tc>
        <w:tc>
          <w:tcPr>
            <w:tcW w:w="792" w:type="pct"/>
            <w:tcBorders>
              <w:top w:val="nil"/>
              <w:left w:val="nil"/>
              <w:bottom w:val="nil"/>
              <w:right w:val="nil"/>
            </w:tcBorders>
            <w:vAlign w:val="bottom"/>
          </w:tcPr>
          <w:p w14:paraId="68B800E8" w14:textId="77777777" w:rsidR="003C1511" w:rsidRPr="00B20900" w:rsidRDefault="003C1511" w:rsidP="003C1511">
            <w:pPr>
              <w:tabs>
                <w:tab w:val="decimal" w:pos="1055"/>
              </w:tabs>
              <w:spacing w:line="340" w:lineRule="exact"/>
              <w:ind w:left="-115"/>
              <w:rPr>
                <w:rFonts w:ascii="Arial" w:hAnsi="Arial" w:cs="Arial"/>
                <w:sz w:val="16"/>
                <w:szCs w:val="16"/>
                <w:lang w:val="en-GB" w:eastAsia="en-GB"/>
              </w:rPr>
            </w:pPr>
          </w:p>
        </w:tc>
      </w:tr>
      <w:tr w:rsidR="003C1511" w:rsidRPr="00B20900" w14:paraId="5DA8F00F" w14:textId="77777777" w:rsidTr="00D10E25">
        <w:trPr>
          <w:trHeight w:val="312"/>
        </w:trPr>
        <w:tc>
          <w:tcPr>
            <w:tcW w:w="2624" w:type="pct"/>
            <w:tcBorders>
              <w:top w:val="nil"/>
              <w:left w:val="nil"/>
              <w:bottom w:val="nil"/>
              <w:right w:val="nil"/>
            </w:tcBorders>
            <w:vAlign w:val="bottom"/>
          </w:tcPr>
          <w:p w14:paraId="20BC553C" w14:textId="3387ADC1" w:rsidR="003C1511" w:rsidRPr="00B20900" w:rsidRDefault="003C1511" w:rsidP="003C1511">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Reinsurance expenses - contracts measured under the PAA</w:t>
            </w:r>
          </w:p>
        </w:tc>
        <w:tc>
          <w:tcPr>
            <w:tcW w:w="792" w:type="pct"/>
            <w:tcBorders>
              <w:top w:val="nil"/>
              <w:left w:val="nil"/>
              <w:bottom w:val="nil"/>
              <w:right w:val="nil"/>
            </w:tcBorders>
            <w:vAlign w:val="bottom"/>
          </w:tcPr>
          <w:p w14:paraId="741E92B8" w14:textId="71135A3E"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(11,962)</w:t>
            </w:r>
          </w:p>
        </w:tc>
        <w:tc>
          <w:tcPr>
            <w:tcW w:w="792" w:type="pct"/>
            <w:tcBorders>
              <w:top w:val="nil"/>
              <w:left w:val="nil"/>
              <w:bottom w:val="nil"/>
              <w:right w:val="nil"/>
            </w:tcBorders>
            <w:vAlign w:val="bottom"/>
          </w:tcPr>
          <w:p w14:paraId="53EF9853" w14:textId="0E7A00DA"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(102,942)</w:t>
            </w:r>
          </w:p>
        </w:tc>
        <w:tc>
          <w:tcPr>
            <w:tcW w:w="792" w:type="pct"/>
            <w:tcBorders>
              <w:top w:val="nil"/>
              <w:left w:val="nil"/>
              <w:bottom w:val="nil"/>
              <w:right w:val="nil"/>
            </w:tcBorders>
            <w:vAlign w:val="bottom"/>
          </w:tcPr>
          <w:p w14:paraId="6888A82F" w14:textId="797F5647"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(114,904)</w:t>
            </w:r>
          </w:p>
        </w:tc>
      </w:tr>
      <w:tr w:rsidR="003C1511" w:rsidRPr="00B20900" w14:paraId="543C49E1" w14:textId="77777777" w:rsidTr="00D10E25">
        <w:trPr>
          <w:trHeight w:val="312"/>
        </w:trPr>
        <w:tc>
          <w:tcPr>
            <w:tcW w:w="2624" w:type="pct"/>
            <w:tcBorders>
              <w:top w:val="nil"/>
              <w:left w:val="nil"/>
              <w:bottom w:val="nil"/>
              <w:right w:val="nil"/>
            </w:tcBorders>
            <w:vAlign w:val="bottom"/>
          </w:tcPr>
          <w:p w14:paraId="350E5940" w14:textId="77777777" w:rsidR="003C1511" w:rsidRPr="00B20900" w:rsidRDefault="003C1511" w:rsidP="003C1511">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Incurred claims recovery</w:t>
            </w:r>
          </w:p>
        </w:tc>
        <w:tc>
          <w:tcPr>
            <w:tcW w:w="792" w:type="pct"/>
            <w:tcBorders>
              <w:top w:val="nil"/>
              <w:left w:val="nil"/>
              <w:bottom w:val="nil"/>
              <w:right w:val="nil"/>
            </w:tcBorders>
            <w:vAlign w:val="bottom"/>
          </w:tcPr>
          <w:p w14:paraId="0282B203" w14:textId="251DCCA5"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 xml:space="preserve">13,627 </w:t>
            </w:r>
          </w:p>
        </w:tc>
        <w:tc>
          <w:tcPr>
            <w:tcW w:w="792" w:type="pct"/>
            <w:tcBorders>
              <w:top w:val="nil"/>
              <w:left w:val="nil"/>
              <w:bottom w:val="nil"/>
              <w:right w:val="nil"/>
            </w:tcBorders>
            <w:vAlign w:val="bottom"/>
          </w:tcPr>
          <w:p w14:paraId="6AF3D4AF" w14:textId="03408A52"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 xml:space="preserve">173,766 </w:t>
            </w:r>
          </w:p>
        </w:tc>
        <w:tc>
          <w:tcPr>
            <w:tcW w:w="792" w:type="pct"/>
            <w:tcBorders>
              <w:top w:val="nil"/>
              <w:left w:val="nil"/>
              <w:bottom w:val="nil"/>
              <w:right w:val="nil"/>
            </w:tcBorders>
            <w:vAlign w:val="bottom"/>
          </w:tcPr>
          <w:p w14:paraId="728E32B5" w14:textId="5E071DFD"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 xml:space="preserve">187,393 </w:t>
            </w:r>
          </w:p>
        </w:tc>
      </w:tr>
      <w:tr w:rsidR="003C1511" w:rsidRPr="00B20900" w14:paraId="1FCE16D5" w14:textId="77777777" w:rsidTr="00D10E25">
        <w:trPr>
          <w:trHeight w:val="312"/>
        </w:trPr>
        <w:tc>
          <w:tcPr>
            <w:tcW w:w="2624" w:type="pct"/>
            <w:tcBorders>
              <w:top w:val="nil"/>
              <w:left w:val="nil"/>
              <w:bottom w:val="nil"/>
              <w:right w:val="nil"/>
            </w:tcBorders>
            <w:vAlign w:val="bottom"/>
          </w:tcPr>
          <w:p w14:paraId="27EB2DF5" w14:textId="77777777" w:rsidR="003C1511" w:rsidRPr="00B20900" w:rsidRDefault="003C1511" w:rsidP="003C1511">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Changes that relate to past service - changes in the FCF relating to incurred claims recovery from reinsurance contracts held</w:t>
            </w:r>
          </w:p>
        </w:tc>
        <w:tc>
          <w:tcPr>
            <w:tcW w:w="792" w:type="pct"/>
            <w:tcBorders>
              <w:top w:val="nil"/>
              <w:left w:val="nil"/>
              <w:bottom w:val="nil"/>
              <w:right w:val="nil"/>
            </w:tcBorders>
            <w:vAlign w:val="bottom"/>
          </w:tcPr>
          <w:p w14:paraId="044ED517" w14:textId="52166793"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(3,670)</w:t>
            </w:r>
          </w:p>
        </w:tc>
        <w:tc>
          <w:tcPr>
            <w:tcW w:w="792" w:type="pct"/>
            <w:tcBorders>
              <w:top w:val="nil"/>
              <w:left w:val="nil"/>
              <w:bottom w:val="nil"/>
              <w:right w:val="nil"/>
            </w:tcBorders>
            <w:vAlign w:val="bottom"/>
          </w:tcPr>
          <w:p w14:paraId="5F5198F6" w14:textId="40905C20"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(15,001)</w:t>
            </w:r>
          </w:p>
        </w:tc>
        <w:tc>
          <w:tcPr>
            <w:tcW w:w="792" w:type="pct"/>
            <w:tcBorders>
              <w:top w:val="nil"/>
              <w:left w:val="nil"/>
              <w:bottom w:val="nil"/>
              <w:right w:val="nil"/>
            </w:tcBorders>
            <w:vAlign w:val="bottom"/>
          </w:tcPr>
          <w:p w14:paraId="5DDDC4A7" w14:textId="7D2B1CC6"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(18,671)</w:t>
            </w:r>
          </w:p>
        </w:tc>
      </w:tr>
      <w:tr w:rsidR="003C1511" w:rsidRPr="00B20900" w14:paraId="5EA9EDBA" w14:textId="77777777" w:rsidTr="00D10E25">
        <w:trPr>
          <w:trHeight w:val="312"/>
        </w:trPr>
        <w:tc>
          <w:tcPr>
            <w:tcW w:w="2624" w:type="pct"/>
            <w:tcBorders>
              <w:top w:val="nil"/>
              <w:left w:val="nil"/>
              <w:bottom w:val="nil"/>
              <w:right w:val="nil"/>
            </w:tcBorders>
            <w:vAlign w:val="bottom"/>
          </w:tcPr>
          <w:p w14:paraId="404EACE4" w14:textId="77777777" w:rsidR="003C1511" w:rsidRPr="00B20900" w:rsidRDefault="003C1511" w:rsidP="003C1511">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 xml:space="preserve">Other changes </w:t>
            </w:r>
          </w:p>
        </w:tc>
        <w:tc>
          <w:tcPr>
            <w:tcW w:w="792" w:type="pct"/>
            <w:tcBorders>
              <w:top w:val="nil"/>
              <w:left w:val="nil"/>
              <w:bottom w:val="nil"/>
              <w:right w:val="nil"/>
            </w:tcBorders>
            <w:vAlign w:val="bottom"/>
          </w:tcPr>
          <w:p w14:paraId="254B738F" w14:textId="79FBE05F"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 xml:space="preserve">29 </w:t>
            </w:r>
          </w:p>
        </w:tc>
        <w:tc>
          <w:tcPr>
            <w:tcW w:w="792" w:type="pct"/>
            <w:tcBorders>
              <w:top w:val="nil"/>
              <w:left w:val="nil"/>
              <w:bottom w:val="nil"/>
              <w:right w:val="nil"/>
            </w:tcBorders>
            <w:vAlign w:val="bottom"/>
          </w:tcPr>
          <w:p w14:paraId="5A9CE86C" w14:textId="4EDB93DF"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(1,774)</w:t>
            </w:r>
          </w:p>
        </w:tc>
        <w:tc>
          <w:tcPr>
            <w:tcW w:w="792" w:type="pct"/>
            <w:tcBorders>
              <w:top w:val="nil"/>
              <w:left w:val="nil"/>
              <w:bottom w:val="nil"/>
              <w:right w:val="nil"/>
            </w:tcBorders>
            <w:vAlign w:val="bottom"/>
          </w:tcPr>
          <w:p w14:paraId="5CF28374" w14:textId="58C4B97D"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(1,745)</w:t>
            </w:r>
          </w:p>
        </w:tc>
      </w:tr>
      <w:tr w:rsidR="003C1511" w:rsidRPr="00B20900" w14:paraId="2A2B89E6" w14:textId="77777777" w:rsidTr="00D10E25">
        <w:trPr>
          <w:trHeight w:val="312"/>
        </w:trPr>
        <w:tc>
          <w:tcPr>
            <w:tcW w:w="2624" w:type="pct"/>
            <w:tcBorders>
              <w:top w:val="nil"/>
              <w:left w:val="nil"/>
              <w:bottom w:val="nil"/>
              <w:right w:val="nil"/>
            </w:tcBorders>
            <w:vAlign w:val="bottom"/>
          </w:tcPr>
          <w:p w14:paraId="3811EAB0" w14:textId="2314AF5E" w:rsidR="003C1511" w:rsidRPr="00B20900" w:rsidRDefault="003C1511" w:rsidP="003C1511">
            <w:pPr>
              <w:spacing w:line="340" w:lineRule="exact"/>
              <w:ind w:left="158" w:right="-288" w:hanging="158"/>
              <w:rPr>
                <w:rFonts w:ascii="Arial" w:hAnsi="Arial" w:cs="Arial"/>
                <w:sz w:val="16"/>
                <w:szCs w:val="16"/>
                <w:lang w:val="en-GB" w:eastAsia="en-GB"/>
              </w:rPr>
            </w:pPr>
            <w:r w:rsidRPr="00B20900">
              <w:rPr>
                <w:rFonts w:ascii="Arial" w:hAnsi="Arial" w:cs="Arial"/>
                <w:sz w:val="16"/>
                <w:szCs w:val="16"/>
                <w:lang w:val="en-GB" w:eastAsia="en-GB"/>
              </w:rPr>
              <w:t>Net income (expenses) from reinsurance contracts held</w:t>
            </w:r>
          </w:p>
        </w:tc>
        <w:tc>
          <w:tcPr>
            <w:tcW w:w="792" w:type="pct"/>
            <w:tcBorders>
              <w:top w:val="nil"/>
              <w:left w:val="nil"/>
              <w:bottom w:val="nil"/>
              <w:right w:val="nil"/>
            </w:tcBorders>
            <w:vAlign w:val="bottom"/>
          </w:tcPr>
          <w:p w14:paraId="22652DEB" w14:textId="0E0CC455"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(1,976)</w:t>
            </w:r>
          </w:p>
        </w:tc>
        <w:tc>
          <w:tcPr>
            <w:tcW w:w="792" w:type="pct"/>
            <w:tcBorders>
              <w:top w:val="nil"/>
              <w:left w:val="nil"/>
              <w:bottom w:val="nil"/>
              <w:right w:val="nil"/>
            </w:tcBorders>
            <w:vAlign w:val="bottom"/>
          </w:tcPr>
          <w:p w14:paraId="1E9F4AE4" w14:textId="1AD4B524"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 xml:space="preserve">54,049 </w:t>
            </w:r>
          </w:p>
        </w:tc>
        <w:tc>
          <w:tcPr>
            <w:tcW w:w="792" w:type="pct"/>
            <w:tcBorders>
              <w:top w:val="nil"/>
              <w:left w:val="nil"/>
              <w:bottom w:val="nil"/>
              <w:right w:val="nil"/>
            </w:tcBorders>
            <w:vAlign w:val="bottom"/>
          </w:tcPr>
          <w:p w14:paraId="4FB9E8F9" w14:textId="6D35EBC2"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 xml:space="preserve">52,073 </w:t>
            </w:r>
          </w:p>
        </w:tc>
      </w:tr>
      <w:tr w:rsidR="003C1511" w:rsidRPr="00B20900" w14:paraId="693CAC15" w14:textId="77777777" w:rsidTr="00D10E25">
        <w:trPr>
          <w:trHeight w:val="312"/>
        </w:trPr>
        <w:tc>
          <w:tcPr>
            <w:tcW w:w="2624" w:type="pct"/>
            <w:tcBorders>
              <w:top w:val="nil"/>
              <w:left w:val="nil"/>
              <w:bottom w:val="nil"/>
              <w:right w:val="nil"/>
            </w:tcBorders>
            <w:vAlign w:val="bottom"/>
          </w:tcPr>
          <w:p w14:paraId="6356168B" w14:textId="77777777" w:rsidR="003C1511" w:rsidRPr="00B20900" w:rsidRDefault="003C1511" w:rsidP="003C1511">
            <w:pPr>
              <w:spacing w:line="340" w:lineRule="exact"/>
              <w:ind w:left="158" w:hanging="158"/>
              <w:rPr>
                <w:rFonts w:ascii="Arial" w:hAnsi="Arial" w:cs="Arial"/>
                <w:b/>
                <w:bCs/>
                <w:sz w:val="16"/>
                <w:szCs w:val="16"/>
                <w:lang w:val="en-GB" w:eastAsia="en-GB"/>
              </w:rPr>
            </w:pPr>
            <w:r w:rsidRPr="00B20900">
              <w:rPr>
                <w:rFonts w:ascii="Arial" w:hAnsi="Arial" w:cs="Arial"/>
                <w:b/>
                <w:bCs/>
                <w:sz w:val="16"/>
                <w:szCs w:val="16"/>
                <w:lang w:val="en-GB" w:eastAsia="en-GB"/>
              </w:rPr>
              <w:t>Insurance service results</w:t>
            </w:r>
          </w:p>
        </w:tc>
        <w:tc>
          <w:tcPr>
            <w:tcW w:w="792" w:type="pct"/>
            <w:tcBorders>
              <w:top w:val="nil"/>
              <w:left w:val="nil"/>
              <w:bottom w:val="nil"/>
              <w:right w:val="nil"/>
            </w:tcBorders>
            <w:vAlign w:val="bottom"/>
          </w:tcPr>
          <w:p w14:paraId="78ABB21A" w14:textId="48A26ED5" w:rsidR="003C1511" w:rsidRPr="00B20900" w:rsidRDefault="003C1511" w:rsidP="003C1511">
            <w:pPr>
              <w:pBdr>
                <w:bottom w:val="doub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 xml:space="preserve">238,579 </w:t>
            </w:r>
          </w:p>
        </w:tc>
        <w:tc>
          <w:tcPr>
            <w:tcW w:w="792" w:type="pct"/>
            <w:tcBorders>
              <w:top w:val="nil"/>
              <w:left w:val="nil"/>
              <w:bottom w:val="nil"/>
              <w:right w:val="nil"/>
            </w:tcBorders>
            <w:vAlign w:val="bottom"/>
          </w:tcPr>
          <w:p w14:paraId="6DDC86F4" w14:textId="1A82B6E0" w:rsidR="003C1511" w:rsidRPr="00B20900" w:rsidRDefault="003C1511" w:rsidP="003C1511">
            <w:pPr>
              <w:pBdr>
                <w:bottom w:val="doub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 xml:space="preserve">32,476 </w:t>
            </w:r>
          </w:p>
        </w:tc>
        <w:tc>
          <w:tcPr>
            <w:tcW w:w="792" w:type="pct"/>
            <w:tcBorders>
              <w:top w:val="nil"/>
              <w:left w:val="nil"/>
              <w:bottom w:val="nil"/>
              <w:right w:val="nil"/>
            </w:tcBorders>
            <w:vAlign w:val="bottom"/>
          </w:tcPr>
          <w:p w14:paraId="6103C8D6" w14:textId="23AE6C85" w:rsidR="003C1511" w:rsidRPr="00B20900" w:rsidRDefault="003C1511" w:rsidP="003C1511">
            <w:pPr>
              <w:pBdr>
                <w:bottom w:val="doub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 xml:space="preserve">271,055 </w:t>
            </w:r>
          </w:p>
        </w:tc>
      </w:tr>
    </w:tbl>
    <w:p w14:paraId="3A5CF6D8" w14:textId="77777777" w:rsidR="00AC1ADD" w:rsidRPr="008D5213" w:rsidRDefault="00AC1ADD">
      <w:pPr>
        <w:overflowPunct/>
        <w:autoSpaceDE/>
        <w:autoSpaceDN/>
        <w:adjustRightInd/>
        <w:textAlignment w:val="auto"/>
        <w:rPr>
          <w:rFonts w:ascii="Arial" w:hAnsi="Arial" w:cs="Arial"/>
          <w:b/>
          <w:bCs/>
          <w:color w:val="5B9BD5" w:themeColor="accent5"/>
          <w:sz w:val="22"/>
          <w:szCs w:val="22"/>
          <w:highlight w:val="yellow"/>
        </w:rPr>
      </w:pPr>
    </w:p>
    <w:p w14:paraId="2FD2E1FA" w14:textId="77777777" w:rsidR="00AC1ADD" w:rsidRPr="008D5213" w:rsidRDefault="00AC1ADD">
      <w:pPr>
        <w:overflowPunct/>
        <w:autoSpaceDE/>
        <w:autoSpaceDN/>
        <w:adjustRightInd/>
        <w:textAlignment w:val="auto"/>
        <w:rPr>
          <w:rFonts w:ascii="Arial" w:hAnsi="Arial" w:cs="Arial"/>
          <w:b/>
          <w:bCs/>
          <w:color w:val="5B9BD5" w:themeColor="accent5"/>
          <w:sz w:val="22"/>
          <w:szCs w:val="22"/>
          <w:highlight w:val="yellow"/>
        </w:rPr>
      </w:pPr>
    </w:p>
    <w:p w14:paraId="63D2D2C5" w14:textId="77777777" w:rsidR="00D10E25" w:rsidRDefault="00D10E25">
      <w:r>
        <w:br w:type="page"/>
      </w:r>
    </w:p>
    <w:tbl>
      <w:tblPr>
        <w:tblW w:w="4768" w:type="pct"/>
        <w:tblInd w:w="450" w:type="dxa"/>
        <w:tblLayout w:type="fixed"/>
        <w:tblLook w:val="04A0" w:firstRow="1" w:lastRow="0" w:firstColumn="1" w:lastColumn="0" w:noHBand="0" w:noVBand="1"/>
      </w:tblPr>
      <w:tblGrid>
        <w:gridCol w:w="4771"/>
        <w:gridCol w:w="1440"/>
        <w:gridCol w:w="1440"/>
        <w:gridCol w:w="1440"/>
      </w:tblGrid>
      <w:tr w:rsidR="000D4962" w:rsidRPr="00B20900" w14:paraId="76F0C367" w14:textId="77777777" w:rsidTr="00D10E25">
        <w:trPr>
          <w:trHeight w:val="342"/>
          <w:tblHeader/>
        </w:trPr>
        <w:tc>
          <w:tcPr>
            <w:tcW w:w="2624" w:type="pct"/>
            <w:tcBorders>
              <w:top w:val="nil"/>
              <w:left w:val="nil"/>
              <w:right w:val="nil"/>
            </w:tcBorders>
            <w:vAlign w:val="bottom"/>
          </w:tcPr>
          <w:p w14:paraId="3F07DD40" w14:textId="4FAE1119" w:rsidR="005A3B52" w:rsidRPr="00B20900" w:rsidRDefault="005A3B52" w:rsidP="00665094">
            <w:pPr>
              <w:spacing w:line="340" w:lineRule="exact"/>
              <w:jc w:val="center"/>
              <w:rPr>
                <w:rFonts w:ascii="Arial" w:hAnsi="Arial" w:cs="Arial"/>
                <w:sz w:val="16"/>
                <w:szCs w:val="16"/>
                <w:lang w:val="en-GB" w:eastAsia="en-GB"/>
              </w:rPr>
            </w:pPr>
          </w:p>
        </w:tc>
        <w:tc>
          <w:tcPr>
            <w:tcW w:w="2376" w:type="pct"/>
            <w:gridSpan w:val="3"/>
            <w:tcBorders>
              <w:top w:val="nil"/>
              <w:left w:val="nil"/>
              <w:right w:val="nil"/>
            </w:tcBorders>
            <w:vAlign w:val="bottom"/>
          </w:tcPr>
          <w:p w14:paraId="2BBFC4E1" w14:textId="77777777" w:rsidR="005A3B52" w:rsidRPr="00B20900" w:rsidRDefault="005A3B52" w:rsidP="00665094">
            <w:pPr>
              <w:spacing w:line="340" w:lineRule="exact"/>
              <w:jc w:val="right"/>
              <w:rPr>
                <w:rFonts w:ascii="Arial" w:hAnsi="Arial" w:cs="Arial"/>
                <w:sz w:val="16"/>
                <w:szCs w:val="16"/>
              </w:rPr>
            </w:pPr>
            <w:r w:rsidRPr="00B20900">
              <w:rPr>
                <w:rFonts w:ascii="Arial" w:hAnsi="Arial" w:cs="Arial"/>
                <w:sz w:val="16"/>
                <w:szCs w:val="16"/>
                <w:cs/>
              </w:rPr>
              <w:t>(</w:t>
            </w:r>
            <w:r w:rsidRPr="00B20900">
              <w:rPr>
                <w:rFonts w:ascii="Arial" w:hAnsi="Arial" w:cs="Arial"/>
                <w:sz w:val="16"/>
                <w:szCs w:val="16"/>
              </w:rPr>
              <w:t>Unit: Thousand Baht)</w:t>
            </w:r>
          </w:p>
        </w:tc>
      </w:tr>
      <w:tr w:rsidR="00B20900" w:rsidRPr="00B20900" w14:paraId="1509A697" w14:textId="77777777" w:rsidTr="00D10E25">
        <w:trPr>
          <w:trHeight w:val="342"/>
          <w:tblHeader/>
        </w:trPr>
        <w:tc>
          <w:tcPr>
            <w:tcW w:w="2624" w:type="pct"/>
            <w:tcBorders>
              <w:top w:val="nil"/>
              <w:left w:val="nil"/>
              <w:right w:val="nil"/>
            </w:tcBorders>
            <w:vAlign w:val="bottom"/>
          </w:tcPr>
          <w:p w14:paraId="24F22CB8" w14:textId="77777777" w:rsidR="00B20900" w:rsidRPr="00B20900" w:rsidRDefault="00B20900" w:rsidP="00B20900">
            <w:pPr>
              <w:spacing w:line="340" w:lineRule="exact"/>
              <w:jc w:val="center"/>
              <w:rPr>
                <w:rFonts w:ascii="Arial" w:hAnsi="Arial" w:cs="Arial"/>
                <w:sz w:val="16"/>
                <w:szCs w:val="16"/>
                <w:lang w:val="en-GB" w:eastAsia="en-GB"/>
              </w:rPr>
            </w:pPr>
          </w:p>
        </w:tc>
        <w:tc>
          <w:tcPr>
            <w:tcW w:w="2376" w:type="pct"/>
            <w:gridSpan w:val="3"/>
            <w:tcBorders>
              <w:left w:val="nil"/>
              <w:right w:val="nil"/>
            </w:tcBorders>
            <w:vAlign w:val="bottom"/>
          </w:tcPr>
          <w:p w14:paraId="79AA4AEF" w14:textId="54A7A9ED" w:rsidR="00B20900" w:rsidRPr="00B20900" w:rsidRDefault="00B20900" w:rsidP="00B20900">
            <w:pPr>
              <w:pBdr>
                <w:bottom w:val="single" w:sz="4" w:space="1" w:color="auto"/>
              </w:pBdr>
              <w:spacing w:line="340" w:lineRule="exact"/>
              <w:ind w:left="-110"/>
              <w:jc w:val="center"/>
              <w:rPr>
                <w:rFonts w:ascii="Arial" w:hAnsi="Arial" w:cs="Arial"/>
                <w:sz w:val="16"/>
                <w:szCs w:val="16"/>
                <w:cs/>
                <w:lang w:val="en-GB" w:eastAsia="en-GB"/>
              </w:rPr>
            </w:pPr>
            <w:r w:rsidRPr="00B20900">
              <w:rPr>
                <w:rFonts w:ascii="Arial" w:hAnsi="Arial" w:cs="Arial"/>
                <w:sz w:val="16"/>
                <w:szCs w:val="16"/>
                <w:lang w:val="en-GB" w:eastAsia="en-GB"/>
              </w:rPr>
              <w:t>Consolidated financial statements</w:t>
            </w:r>
          </w:p>
        </w:tc>
      </w:tr>
      <w:tr w:rsidR="00B20900" w:rsidRPr="00B20900" w14:paraId="6216D397" w14:textId="77777777" w:rsidTr="00D10E25">
        <w:trPr>
          <w:trHeight w:val="342"/>
          <w:tblHeader/>
        </w:trPr>
        <w:tc>
          <w:tcPr>
            <w:tcW w:w="2624" w:type="pct"/>
            <w:tcBorders>
              <w:top w:val="nil"/>
              <w:left w:val="nil"/>
              <w:right w:val="nil"/>
            </w:tcBorders>
            <w:vAlign w:val="bottom"/>
          </w:tcPr>
          <w:p w14:paraId="648A500D" w14:textId="77777777" w:rsidR="00B20900" w:rsidRPr="00B20900" w:rsidRDefault="00B20900" w:rsidP="00B20900">
            <w:pPr>
              <w:spacing w:line="340" w:lineRule="exact"/>
              <w:jc w:val="center"/>
              <w:rPr>
                <w:rFonts w:ascii="Arial" w:hAnsi="Arial" w:cs="Arial"/>
                <w:sz w:val="16"/>
                <w:szCs w:val="16"/>
                <w:lang w:val="en-GB" w:eastAsia="en-GB"/>
              </w:rPr>
            </w:pPr>
          </w:p>
        </w:tc>
        <w:tc>
          <w:tcPr>
            <w:tcW w:w="2376" w:type="pct"/>
            <w:gridSpan w:val="3"/>
            <w:tcBorders>
              <w:left w:val="nil"/>
              <w:right w:val="nil"/>
            </w:tcBorders>
            <w:vAlign w:val="bottom"/>
          </w:tcPr>
          <w:p w14:paraId="292DEE2C" w14:textId="78FE115D" w:rsidR="00B20900" w:rsidRPr="00B20900" w:rsidRDefault="00B20900" w:rsidP="00B20900">
            <w:pPr>
              <w:pBdr>
                <w:bottom w:val="single" w:sz="4" w:space="1" w:color="auto"/>
              </w:pBdr>
              <w:spacing w:line="340" w:lineRule="exact"/>
              <w:ind w:left="-110"/>
              <w:jc w:val="center"/>
              <w:rPr>
                <w:rFonts w:ascii="Arial" w:hAnsi="Arial" w:cs="Arial"/>
                <w:sz w:val="16"/>
                <w:szCs w:val="16"/>
              </w:rPr>
            </w:pPr>
            <w:r w:rsidRPr="00B20900">
              <w:rPr>
                <w:rFonts w:ascii="Arial" w:hAnsi="Arial" w:cs="Arial"/>
                <w:sz w:val="16"/>
                <w:szCs w:val="16"/>
              </w:rPr>
              <w:t xml:space="preserve">For the three-month period ended </w:t>
            </w:r>
            <w:r w:rsidR="00183B39" w:rsidRPr="00183B39">
              <w:rPr>
                <w:rFonts w:ascii="Arial" w:hAnsi="Arial" w:cs="Arial"/>
                <w:sz w:val="16"/>
                <w:szCs w:val="16"/>
              </w:rPr>
              <w:t>30 June 202</w:t>
            </w:r>
            <w:r w:rsidR="00183B39">
              <w:rPr>
                <w:rFonts w:ascii="Arial" w:hAnsi="Arial" w:cs="Arial"/>
                <w:sz w:val="16"/>
                <w:szCs w:val="16"/>
              </w:rPr>
              <w:t>4</w:t>
            </w:r>
          </w:p>
        </w:tc>
      </w:tr>
      <w:tr w:rsidR="00B20900" w:rsidRPr="00B20900" w14:paraId="00E34B64" w14:textId="77777777" w:rsidTr="00D10E25">
        <w:trPr>
          <w:trHeight w:val="279"/>
          <w:tblHeader/>
        </w:trPr>
        <w:tc>
          <w:tcPr>
            <w:tcW w:w="2624" w:type="pct"/>
            <w:tcBorders>
              <w:left w:val="nil"/>
              <w:right w:val="nil"/>
            </w:tcBorders>
            <w:vAlign w:val="bottom"/>
            <w:hideMark/>
          </w:tcPr>
          <w:p w14:paraId="2E48BAC2" w14:textId="77777777" w:rsidR="00B20900" w:rsidRPr="00B20900" w:rsidRDefault="00B20900" w:rsidP="00B20900">
            <w:pPr>
              <w:spacing w:line="340" w:lineRule="exact"/>
              <w:jc w:val="center"/>
              <w:rPr>
                <w:rFonts w:ascii="Arial" w:hAnsi="Arial" w:cs="Arial"/>
                <w:sz w:val="16"/>
                <w:szCs w:val="16"/>
                <w:lang w:eastAsia="en-GB"/>
              </w:rPr>
            </w:pPr>
          </w:p>
        </w:tc>
        <w:tc>
          <w:tcPr>
            <w:tcW w:w="792" w:type="pct"/>
            <w:tcBorders>
              <w:left w:val="nil"/>
              <w:right w:val="nil"/>
            </w:tcBorders>
            <w:vAlign w:val="bottom"/>
          </w:tcPr>
          <w:p w14:paraId="37317E64" w14:textId="77777777" w:rsidR="00B20900" w:rsidRPr="00B20900" w:rsidRDefault="00B20900" w:rsidP="00B20900">
            <w:pPr>
              <w:pBdr>
                <w:bottom w:val="single" w:sz="4" w:space="1" w:color="auto"/>
              </w:pBdr>
              <w:spacing w:line="340" w:lineRule="exact"/>
              <w:ind w:left="-110"/>
              <w:jc w:val="center"/>
              <w:rPr>
                <w:rFonts w:ascii="Arial" w:hAnsi="Arial" w:cs="Arial"/>
                <w:sz w:val="16"/>
                <w:szCs w:val="16"/>
                <w:lang w:val="en-GB" w:eastAsia="en-GB"/>
              </w:rPr>
            </w:pPr>
            <w:r w:rsidRPr="00B20900">
              <w:rPr>
                <w:rFonts w:ascii="Arial" w:hAnsi="Arial" w:cs="Arial"/>
                <w:sz w:val="16"/>
                <w:szCs w:val="16"/>
                <w:lang w:val="en-GB" w:eastAsia="en-GB"/>
              </w:rPr>
              <w:t>Motor</w:t>
            </w:r>
          </w:p>
        </w:tc>
        <w:tc>
          <w:tcPr>
            <w:tcW w:w="792" w:type="pct"/>
            <w:tcBorders>
              <w:left w:val="nil"/>
              <w:right w:val="nil"/>
            </w:tcBorders>
            <w:vAlign w:val="bottom"/>
          </w:tcPr>
          <w:p w14:paraId="00CA9AF9" w14:textId="77777777" w:rsidR="00B20900" w:rsidRPr="00B20900" w:rsidRDefault="00B20900" w:rsidP="00B20900">
            <w:pPr>
              <w:pBdr>
                <w:bottom w:val="single" w:sz="4" w:space="1" w:color="auto"/>
              </w:pBdr>
              <w:spacing w:line="340" w:lineRule="exact"/>
              <w:ind w:left="-110"/>
              <w:jc w:val="center"/>
              <w:rPr>
                <w:rFonts w:ascii="Arial" w:hAnsi="Arial" w:cs="Arial"/>
                <w:sz w:val="16"/>
                <w:szCs w:val="16"/>
                <w:lang w:val="en-GB" w:eastAsia="en-GB"/>
              </w:rPr>
            </w:pPr>
            <w:r w:rsidRPr="00B20900">
              <w:rPr>
                <w:rFonts w:ascii="Arial" w:hAnsi="Arial" w:cs="Arial"/>
                <w:sz w:val="16"/>
                <w:szCs w:val="16"/>
                <w:lang w:val="en-GB" w:eastAsia="en-GB"/>
              </w:rPr>
              <w:t>Non-Motor</w:t>
            </w:r>
          </w:p>
        </w:tc>
        <w:tc>
          <w:tcPr>
            <w:tcW w:w="792" w:type="pct"/>
            <w:tcBorders>
              <w:left w:val="nil"/>
              <w:right w:val="nil"/>
            </w:tcBorders>
            <w:vAlign w:val="bottom"/>
            <w:hideMark/>
          </w:tcPr>
          <w:p w14:paraId="77A7F15C" w14:textId="77777777" w:rsidR="00B20900" w:rsidRPr="00B20900" w:rsidRDefault="00B20900" w:rsidP="00B20900">
            <w:pPr>
              <w:pBdr>
                <w:bottom w:val="single" w:sz="4" w:space="1" w:color="auto"/>
              </w:pBdr>
              <w:spacing w:line="340" w:lineRule="exact"/>
              <w:ind w:left="-110"/>
              <w:jc w:val="center"/>
              <w:rPr>
                <w:rFonts w:ascii="Arial" w:hAnsi="Arial" w:cs="Arial"/>
                <w:sz w:val="16"/>
                <w:szCs w:val="16"/>
                <w:lang w:val="en-GB" w:eastAsia="en-GB"/>
              </w:rPr>
            </w:pPr>
            <w:r w:rsidRPr="00B20900">
              <w:rPr>
                <w:rFonts w:ascii="Arial" w:hAnsi="Arial" w:cs="Arial"/>
                <w:sz w:val="16"/>
                <w:szCs w:val="16"/>
                <w:lang w:val="en-GB" w:eastAsia="en-GB"/>
              </w:rPr>
              <w:t>Total</w:t>
            </w:r>
          </w:p>
        </w:tc>
      </w:tr>
      <w:tr w:rsidR="00B20900" w:rsidRPr="00B20900" w14:paraId="5AE05793" w14:textId="77777777" w:rsidTr="00D10E25">
        <w:trPr>
          <w:trHeight w:val="300"/>
        </w:trPr>
        <w:tc>
          <w:tcPr>
            <w:tcW w:w="2624" w:type="pct"/>
            <w:tcBorders>
              <w:left w:val="nil"/>
              <w:bottom w:val="nil"/>
              <w:right w:val="nil"/>
            </w:tcBorders>
            <w:vAlign w:val="bottom"/>
            <w:hideMark/>
          </w:tcPr>
          <w:p w14:paraId="2ACFE8D0" w14:textId="77777777" w:rsidR="00B20900" w:rsidRPr="00B20900" w:rsidRDefault="00B20900" w:rsidP="00B20900">
            <w:pPr>
              <w:spacing w:line="340" w:lineRule="exact"/>
              <w:rPr>
                <w:rFonts w:ascii="Arial" w:hAnsi="Arial" w:cs="Arial"/>
                <w:b/>
                <w:bCs/>
                <w:sz w:val="16"/>
                <w:szCs w:val="16"/>
                <w:lang w:eastAsia="en-GB"/>
              </w:rPr>
            </w:pPr>
            <w:r w:rsidRPr="00B20900">
              <w:rPr>
                <w:rFonts w:ascii="Arial" w:hAnsi="Arial" w:cs="Arial"/>
                <w:b/>
                <w:bCs/>
                <w:sz w:val="16"/>
                <w:szCs w:val="16"/>
                <w:lang w:val="en-GB" w:eastAsia="en-GB"/>
              </w:rPr>
              <w:t>Insurance revenue</w:t>
            </w:r>
          </w:p>
        </w:tc>
        <w:tc>
          <w:tcPr>
            <w:tcW w:w="792" w:type="pct"/>
            <w:tcBorders>
              <w:left w:val="nil"/>
              <w:bottom w:val="nil"/>
              <w:right w:val="nil"/>
            </w:tcBorders>
            <w:vAlign w:val="bottom"/>
          </w:tcPr>
          <w:p w14:paraId="052330DC" w14:textId="77777777" w:rsidR="00B20900" w:rsidRPr="00B20900" w:rsidRDefault="00B20900" w:rsidP="003C1511">
            <w:pPr>
              <w:tabs>
                <w:tab w:val="decimal" w:pos="1055"/>
              </w:tabs>
              <w:spacing w:line="340" w:lineRule="exact"/>
              <w:ind w:left="-115"/>
              <w:rPr>
                <w:rFonts w:ascii="Arial" w:hAnsi="Arial" w:cs="Arial"/>
                <w:sz w:val="16"/>
                <w:szCs w:val="16"/>
                <w:lang w:val="en-GB" w:eastAsia="en-GB"/>
              </w:rPr>
            </w:pPr>
          </w:p>
        </w:tc>
        <w:tc>
          <w:tcPr>
            <w:tcW w:w="792" w:type="pct"/>
            <w:tcBorders>
              <w:left w:val="nil"/>
              <w:bottom w:val="nil"/>
              <w:right w:val="nil"/>
            </w:tcBorders>
            <w:vAlign w:val="bottom"/>
          </w:tcPr>
          <w:p w14:paraId="321616DE" w14:textId="77777777" w:rsidR="00B20900" w:rsidRPr="00B20900" w:rsidRDefault="00B20900" w:rsidP="003C1511">
            <w:pPr>
              <w:tabs>
                <w:tab w:val="decimal" w:pos="1055"/>
              </w:tabs>
              <w:spacing w:line="340" w:lineRule="exact"/>
              <w:ind w:left="-115"/>
              <w:rPr>
                <w:rFonts w:ascii="Arial" w:hAnsi="Arial" w:cs="Arial"/>
                <w:sz w:val="16"/>
                <w:szCs w:val="16"/>
                <w:lang w:val="en-GB" w:eastAsia="en-GB"/>
              </w:rPr>
            </w:pPr>
          </w:p>
        </w:tc>
        <w:tc>
          <w:tcPr>
            <w:tcW w:w="792" w:type="pct"/>
            <w:tcBorders>
              <w:left w:val="nil"/>
              <w:bottom w:val="nil"/>
              <w:right w:val="nil"/>
            </w:tcBorders>
            <w:vAlign w:val="bottom"/>
            <w:hideMark/>
          </w:tcPr>
          <w:p w14:paraId="1478018E" w14:textId="77777777" w:rsidR="00B20900" w:rsidRPr="00B20900" w:rsidRDefault="00B20900" w:rsidP="003C1511">
            <w:pPr>
              <w:tabs>
                <w:tab w:val="decimal" w:pos="1055"/>
              </w:tabs>
              <w:spacing w:line="340" w:lineRule="exact"/>
              <w:ind w:left="-115"/>
              <w:rPr>
                <w:rFonts w:ascii="Arial" w:hAnsi="Arial" w:cs="Arial"/>
                <w:sz w:val="16"/>
                <w:szCs w:val="16"/>
                <w:lang w:val="en-GB" w:eastAsia="en-GB"/>
              </w:rPr>
            </w:pPr>
          </w:p>
        </w:tc>
      </w:tr>
      <w:tr w:rsidR="003C1511" w:rsidRPr="00B20900" w14:paraId="6EE7349A" w14:textId="77777777" w:rsidTr="00D10E25">
        <w:trPr>
          <w:trHeight w:val="80"/>
        </w:trPr>
        <w:tc>
          <w:tcPr>
            <w:tcW w:w="2624" w:type="pct"/>
            <w:tcBorders>
              <w:top w:val="nil"/>
              <w:left w:val="nil"/>
              <w:bottom w:val="nil"/>
              <w:right w:val="nil"/>
            </w:tcBorders>
            <w:vAlign w:val="bottom"/>
            <w:hideMark/>
          </w:tcPr>
          <w:p w14:paraId="6B8C8053" w14:textId="77777777" w:rsidR="003C1511" w:rsidRPr="00B20900" w:rsidRDefault="003C1511" w:rsidP="003C1511">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Insurance revenues from contracts measured under the PAA</w:t>
            </w:r>
          </w:p>
        </w:tc>
        <w:tc>
          <w:tcPr>
            <w:tcW w:w="792" w:type="pct"/>
            <w:tcBorders>
              <w:top w:val="nil"/>
              <w:left w:val="nil"/>
              <w:bottom w:val="nil"/>
              <w:right w:val="nil"/>
            </w:tcBorders>
            <w:vAlign w:val="bottom"/>
          </w:tcPr>
          <w:p w14:paraId="0823D11D" w14:textId="46C8FF37"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1,525,149</w:t>
            </w:r>
          </w:p>
        </w:tc>
        <w:tc>
          <w:tcPr>
            <w:tcW w:w="792" w:type="pct"/>
            <w:tcBorders>
              <w:top w:val="nil"/>
              <w:left w:val="nil"/>
              <w:bottom w:val="nil"/>
              <w:right w:val="nil"/>
            </w:tcBorders>
            <w:vAlign w:val="bottom"/>
          </w:tcPr>
          <w:p w14:paraId="6119FACF" w14:textId="27F3C9BB"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280,648</w:t>
            </w:r>
          </w:p>
        </w:tc>
        <w:tc>
          <w:tcPr>
            <w:tcW w:w="792" w:type="pct"/>
            <w:tcBorders>
              <w:top w:val="nil"/>
              <w:left w:val="nil"/>
              <w:bottom w:val="nil"/>
              <w:right w:val="nil"/>
            </w:tcBorders>
            <w:vAlign w:val="bottom"/>
          </w:tcPr>
          <w:p w14:paraId="3CB7B6A9" w14:textId="4E8EE239"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1,805,797</w:t>
            </w:r>
          </w:p>
        </w:tc>
      </w:tr>
      <w:tr w:rsidR="003C1511" w:rsidRPr="00B20900" w14:paraId="5AE1BDCE" w14:textId="77777777" w:rsidTr="00D10E25">
        <w:trPr>
          <w:trHeight w:val="312"/>
        </w:trPr>
        <w:tc>
          <w:tcPr>
            <w:tcW w:w="2624" w:type="pct"/>
            <w:tcBorders>
              <w:top w:val="nil"/>
              <w:left w:val="nil"/>
              <w:bottom w:val="nil"/>
              <w:right w:val="nil"/>
            </w:tcBorders>
            <w:vAlign w:val="bottom"/>
          </w:tcPr>
          <w:p w14:paraId="36D9F587" w14:textId="77777777" w:rsidR="003C1511" w:rsidRPr="00B20900" w:rsidRDefault="003C1511" w:rsidP="003C1511">
            <w:pPr>
              <w:spacing w:line="340" w:lineRule="exact"/>
              <w:rPr>
                <w:rFonts w:ascii="Arial" w:hAnsi="Arial" w:cs="Arial"/>
                <w:sz w:val="16"/>
                <w:szCs w:val="16"/>
                <w:cs/>
                <w:lang w:val="en-GB" w:eastAsia="en-GB"/>
              </w:rPr>
            </w:pPr>
            <w:r w:rsidRPr="00B20900">
              <w:rPr>
                <w:rFonts w:ascii="Arial" w:hAnsi="Arial" w:cs="Arial"/>
                <w:sz w:val="16"/>
                <w:szCs w:val="16"/>
                <w:lang w:val="en-GB" w:eastAsia="en-GB"/>
              </w:rPr>
              <w:t>Total insurance revenue</w:t>
            </w:r>
          </w:p>
        </w:tc>
        <w:tc>
          <w:tcPr>
            <w:tcW w:w="792" w:type="pct"/>
            <w:tcBorders>
              <w:top w:val="nil"/>
              <w:left w:val="nil"/>
              <w:bottom w:val="nil"/>
              <w:right w:val="nil"/>
            </w:tcBorders>
            <w:vAlign w:val="bottom"/>
          </w:tcPr>
          <w:p w14:paraId="62AD0000" w14:textId="5A8995FF"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1,525,149</w:t>
            </w:r>
          </w:p>
        </w:tc>
        <w:tc>
          <w:tcPr>
            <w:tcW w:w="792" w:type="pct"/>
            <w:tcBorders>
              <w:top w:val="nil"/>
              <w:left w:val="nil"/>
              <w:bottom w:val="nil"/>
              <w:right w:val="nil"/>
            </w:tcBorders>
            <w:vAlign w:val="bottom"/>
          </w:tcPr>
          <w:p w14:paraId="21E5F68A" w14:textId="6B4C4A0D"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280,648</w:t>
            </w:r>
          </w:p>
        </w:tc>
        <w:tc>
          <w:tcPr>
            <w:tcW w:w="792" w:type="pct"/>
            <w:tcBorders>
              <w:top w:val="nil"/>
              <w:left w:val="nil"/>
              <w:bottom w:val="nil"/>
              <w:right w:val="nil"/>
            </w:tcBorders>
            <w:vAlign w:val="bottom"/>
          </w:tcPr>
          <w:p w14:paraId="0E2FCD40" w14:textId="68C1BC92"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1,805,797</w:t>
            </w:r>
          </w:p>
        </w:tc>
      </w:tr>
      <w:tr w:rsidR="003C1511" w:rsidRPr="00B20900" w14:paraId="36F82617" w14:textId="77777777" w:rsidTr="00D10E25">
        <w:trPr>
          <w:trHeight w:val="312"/>
        </w:trPr>
        <w:tc>
          <w:tcPr>
            <w:tcW w:w="2624" w:type="pct"/>
            <w:tcBorders>
              <w:top w:val="nil"/>
              <w:left w:val="nil"/>
              <w:bottom w:val="nil"/>
              <w:right w:val="nil"/>
            </w:tcBorders>
            <w:vAlign w:val="bottom"/>
          </w:tcPr>
          <w:p w14:paraId="213B7276" w14:textId="77777777" w:rsidR="003C1511" w:rsidRPr="00B20900" w:rsidRDefault="003C1511" w:rsidP="003C1511">
            <w:pPr>
              <w:spacing w:line="340" w:lineRule="exact"/>
              <w:rPr>
                <w:rFonts w:ascii="Arial" w:hAnsi="Arial" w:cs="Arial"/>
                <w:sz w:val="16"/>
                <w:szCs w:val="16"/>
                <w:lang w:val="en-GB" w:eastAsia="en-GB"/>
              </w:rPr>
            </w:pPr>
            <w:r w:rsidRPr="00B20900">
              <w:rPr>
                <w:rFonts w:ascii="Arial" w:hAnsi="Arial" w:cs="Arial"/>
                <w:b/>
                <w:bCs/>
                <w:sz w:val="16"/>
                <w:szCs w:val="16"/>
                <w:lang w:val="en-GB" w:eastAsia="en-GB"/>
              </w:rPr>
              <w:t>Insurance service expenses</w:t>
            </w:r>
          </w:p>
        </w:tc>
        <w:tc>
          <w:tcPr>
            <w:tcW w:w="792" w:type="pct"/>
            <w:tcBorders>
              <w:top w:val="nil"/>
              <w:left w:val="nil"/>
              <w:bottom w:val="nil"/>
              <w:right w:val="nil"/>
            </w:tcBorders>
            <w:vAlign w:val="bottom"/>
          </w:tcPr>
          <w:p w14:paraId="00A2DE8E" w14:textId="77777777" w:rsidR="003C1511" w:rsidRPr="00B20900" w:rsidRDefault="003C1511" w:rsidP="003C1511">
            <w:pPr>
              <w:tabs>
                <w:tab w:val="decimal" w:pos="1055"/>
              </w:tabs>
              <w:spacing w:line="340" w:lineRule="exact"/>
              <w:ind w:left="-115"/>
              <w:rPr>
                <w:rFonts w:ascii="Arial" w:hAnsi="Arial" w:cs="Arial"/>
                <w:sz w:val="16"/>
                <w:szCs w:val="16"/>
                <w:lang w:val="en-GB" w:eastAsia="en-GB"/>
              </w:rPr>
            </w:pPr>
          </w:p>
        </w:tc>
        <w:tc>
          <w:tcPr>
            <w:tcW w:w="792" w:type="pct"/>
            <w:tcBorders>
              <w:top w:val="nil"/>
              <w:left w:val="nil"/>
              <w:bottom w:val="nil"/>
              <w:right w:val="nil"/>
            </w:tcBorders>
            <w:vAlign w:val="bottom"/>
          </w:tcPr>
          <w:p w14:paraId="03409E38" w14:textId="77777777" w:rsidR="003C1511" w:rsidRPr="00B20900" w:rsidRDefault="003C1511" w:rsidP="003C1511">
            <w:pPr>
              <w:tabs>
                <w:tab w:val="decimal" w:pos="1055"/>
              </w:tabs>
              <w:spacing w:line="340" w:lineRule="exact"/>
              <w:ind w:left="-115"/>
              <w:rPr>
                <w:rFonts w:ascii="Arial" w:hAnsi="Arial" w:cs="Arial"/>
                <w:sz w:val="16"/>
                <w:szCs w:val="16"/>
                <w:lang w:val="en-GB" w:eastAsia="en-GB"/>
              </w:rPr>
            </w:pPr>
          </w:p>
        </w:tc>
        <w:tc>
          <w:tcPr>
            <w:tcW w:w="792" w:type="pct"/>
            <w:tcBorders>
              <w:top w:val="nil"/>
              <w:left w:val="nil"/>
              <w:bottom w:val="nil"/>
              <w:right w:val="nil"/>
            </w:tcBorders>
            <w:vAlign w:val="bottom"/>
          </w:tcPr>
          <w:p w14:paraId="61027966" w14:textId="77777777" w:rsidR="003C1511" w:rsidRPr="00B20900" w:rsidRDefault="003C1511" w:rsidP="003C1511">
            <w:pPr>
              <w:tabs>
                <w:tab w:val="decimal" w:pos="1055"/>
              </w:tabs>
              <w:spacing w:line="340" w:lineRule="exact"/>
              <w:ind w:left="-115"/>
              <w:rPr>
                <w:rFonts w:ascii="Arial" w:hAnsi="Arial" w:cs="Arial"/>
                <w:sz w:val="16"/>
                <w:szCs w:val="16"/>
                <w:lang w:val="en-GB" w:eastAsia="en-GB"/>
              </w:rPr>
            </w:pPr>
          </w:p>
        </w:tc>
      </w:tr>
      <w:tr w:rsidR="003C1511" w:rsidRPr="00B20900" w14:paraId="7D5CEC2E" w14:textId="77777777" w:rsidTr="00D10E25">
        <w:trPr>
          <w:trHeight w:val="312"/>
        </w:trPr>
        <w:tc>
          <w:tcPr>
            <w:tcW w:w="2624" w:type="pct"/>
            <w:tcBorders>
              <w:top w:val="nil"/>
              <w:left w:val="nil"/>
              <w:bottom w:val="nil"/>
              <w:right w:val="nil"/>
            </w:tcBorders>
            <w:vAlign w:val="bottom"/>
          </w:tcPr>
          <w:p w14:paraId="68DA1E63" w14:textId="4AEFDCC4" w:rsidR="003C1511" w:rsidRPr="00B20900" w:rsidRDefault="003C1511" w:rsidP="003C1511">
            <w:pPr>
              <w:spacing w:line="340" w:lineRule="exact"/>
              <w:ind w:left="158" w:right="-108" w:hanging="158"/>
              <w:rPr>
                <w:rFonts w:ascii="Arial" w:hAnsi="Arial" w:cs="Arial"/>
                <w:sz w:val="16"/>
                <w:szCs w:val="16"/>
                <w:lang w:val="en-GB" w:eastAsia="en-GB"/>
              </w:rPr>
            </w:pPr>
            <w:r w:rsidRPr="00B20900">
              <w:rPr>
                <w:rFonts w:ascii="Arial" w:hAnsi="Arial" w:cs="Arial"/>
                <w:sz w:val="16"/>
                <w:szCs w:val="16"/>
                <w:lang w:val="en-GB" w:eastAsia="en-GB"/>
              </w:rPr>
              <w:t>Incurred claims and directly attributable expenses</w:t>
            </w:r>
          </w:p>
        </w:tc>
        <w:tc>
          <w:tcPr>
            <w:tcW w:w="792" w:type="pct"/>
            <w:tcBorders>
              <w:top w:val="nil"/>
              <w:left w:val="nil"/>
              <w:bottom w:val="nil"/>
              <w:right w:val="nil"/>
            </w:tcBorders>
            <w:vAlign w:val="bottom"/>
          </w:tcPr>
          <w:p w14:paraId="12CCBA99" w14:textId="6B6C23F3"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(1,376,937)</w:t>
            </w:r>
          </w:p>
        </w:tc>
        <w:tc>
          <w:tcPr>
            <w:tcW w:w="792" w:type="pct"/>
            <w:tcBorders>
              <w:top w:val="nil"/>
              <w:left w:val="nil"/>
              <w:bottom w:val="nil"/>
              <w:right w:val="nil"/>
            </w:tcBorders>
            <w:vAlign w:val="bottom"/>
          </w:tcPr>
          <w:p w14:paraId="531F3202" w14:textId="2EAC053C"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(139,218)</w:t>
            </w:r>
          </w:p>
        </w:tc>
        <w:tc>
          <w:tcPr>
            <w:tcW w:w="792" w:type="pct"/>
            <w:tcBorders>
              <w:top w:val="nil"/>
              <w:left w:val="nil"/>
              <w:bottom w:val="nil"/>
              <w:right w:val="nil"/>
            </w:tcBorders>
            <w:vAlign w:val="bottom"/>
          </w:tcPr>
          <w:p w14:paraId="6ECE59EE" w14:textId="18518E44"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(1,516,155)</w:t>
            </w:r>
          </w:p>
        </w:tc>
      </w:tr>
      <w:tr w:rsidR="003C1511" w:rsidRPr="00B20900" w14:paraId="181BFB0C" w14:textId="77777777" w:rsidTr="00D10E25">
        <w:trPr>
          <w:trHeight w:val="312"/>
        </w:trPr>
        <w:tc>
          <w:tcPr>
            <w:tcW w:w="2624" w:type="pct"/>
            <w:tcBorders>
              <w:top w:val="nil"/>
              <w:left w:val="nil"/>
              <w:bottom w:val="nil"/>
              <w:right w:val="nil"/>
            </w:tcBorders>
            <w:vAlign w:val="bottom"/>
          </w:tcPr>
          <w:p w14:paraId="70DD9020" w14:textId="77777777" w:rsidR="003C1511" w:rsidRPr="00B20900" w:rsidRDefault="003C1511" w:rsidP="003C1511">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Changes that relate to past service - changes in the free cash flow (“FCF”) relating to the LIC</w:t>
            </w:r>
          </w:p>
        </w:tc>
        <w:tc>
          <w:tcPr>
            <w:tcW w:w="792" w:type="pct"/>
            <w:tcBorders>
              <w:top w:val="nil"/>
              <w:left w:val="nil"/>
              <w:bottom w:val="nil"/>
              <w:right w:val="nil"/>
            </w:tcBorders>
            <w:vAlign w:val="bottom"/>
          </w:tcPr>
          <w:p w14:paraId="7EEF1FB8" w14:textId="0BCB746A"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448,768</w:t>
            </w:r>
          </w:p>
        </w:tc>
        <w:tc>
          <w:tcPr>
            <w:tcW w:w="792" w:type="pct"/>
            <w:tcBorders>
              <w:top w:val="nil"/>
              <w:left w:val="nil"/>
              <w:bottom w:val="nil"/>
              <w:right w:val="nil"/>
            </w:tcBorders>
            <w:vAlign w:val="bottom"/>
          </w:tcPr>
          <w:p w14:paraId="36A0DF0A" w14:textId="173DB258"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41,981</w:t>
            </w:r>
          </w:p>
        </w:tc>
        <w:tc>
          <w:tcPr>
            <w:tcW w:w="792" w:type="pct"/>
            <w:tcBorders>
              <w:top w:val="nil"/>
              <w:left w:val="nil"/>
              <w:bottom w:val="nil"/>
              <w:right w:val="nil"/>
            </w:tcBorders>
            <w:vAlign w:val="bottom"/>
          </w:tcPr>
          <w:p w14:paraId="54994C96" w14:textId="34EF9769"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490,749</w:t>
            </w:r>
          </w:p>
        </w:tc>
      </w:tr>
      <w:tr w:rsidR="003C1511" w:rsidRPr="00B20900" w14:paraId="13A01F31" w14:textId="77777777" w:rsidTr="00D10E25">
        <w:trPr>
          <w:trHeight w:val="312"/>
        </w:trPr>
        <w:tc>
          <w:tcPr>
            <w:tcW w:w="2624" w:type="pct"/>
            <w:tcBorders>
              <w:top w:val="nil"/>
              <w:left w:val="nil"/>
              <w:bottom w:val="nil"/>
              <w:right w:val="nil"/>
            </w:tcBorders>
            <w:vAlign w:val="bottom"/>
          </w:tcPr>
          <w:p w14:paraId="047ACC10" w14:textId="77777777" w:rsidR="003C1511" w:rsidRPr="00B20900" w:rsidRDefault="003C1511" w:rsidP="003C1511">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Losses on onerous contracts and reversal of                           those losses</w:t>
            </w:r>
          </w:p>
        </w:tc>
        <w:tc>
          <w:tcPr>
            <w:tcW w:w="792" w:type="pct"/>
            <w:tcBorders>
              <w:top w:val="nil"/>
              <w:left w:val="nil"/>
              <w:bottom w:val="nil"/>
              <w:right w:val="nil"/>
            </w:tcBorders>
            <w:vAlign w:val="bottom"/>
          </w:tcPr>
          <w:p w14:paraId="75F326F9" w14:textId="66906EE2"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1,341</w:t>
            </w:r>
          </w:p>
        </w:tc>
        <w:tc>
          <w:tcPr>
            <w:tcW w:w="792" w:type="pct"/>
            <w:tcBorders>
              <w:top w:val="nil"/>
              <w:left w:val="nil"/>
              <w:bottom w:val="nil"/>
              <w:right w:val="nil"/>
            </w:tcBorders>
            <w:vAlign w:val="bottom"/>
          </w:tcPr>
          <w:p w14:paraId="0C2B2242" w14:textId="4DFAC8D7"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(2,155)</w:t>
            </w:r>
          </w:p>
        </w:tc>
        <w:tc>
          <w:tcPr>
            <w:tcW w:w="792" w:type="pct"/>
            <w:tcBorders>
              <w:top w:val="nil"/>
              <w:left w:val="nil"/>
              <w:bottom w:val="nil"/>
              <w:right w:val="nil"/>
            </w:tcBorders>
            <w:vAlign w:val="bottom"/>
          </w:tcPr>
          <w:p w14:paraId="6DCE04EE" w14:textId="28F7B9CC"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(814)</w:t>
            </w:r>
          </w:p>
        </w:tc>
      </w:tr>
      <w:tr w:rsidR="003C1511" w:rsidRPr="00B20900" w14:paraId="2A6FEF9F" w14:textId="77777777" w:rsidTr="00D10E25">
        <w:trPr>
          <w:trHeight w:val="312"/>
        </w:trPr>
        <w:tc>
          <w:tcPr>
            <w:tcW w:w="2624" w:type="pct"/>
            <w:tcBorders>
              <w:top w:val="nil"/>
              <w:left w:val="nil"/>
              <w:bottom w:val="nil"/>
              <w:right w:val="nil"/>
            </w:tcBorders>
            <w:vAlign w:val="bottom"/>
          </w:tcPr>
          <w:p w14:paraId="00D950AE" w14:textId="77777777" w:rsidR="003C1511" w:rsidRPr="00B20900" w:rsidRDefault="003C1511" w:rsidP="003C1511">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 xml:space="preserve">Insurance acquisition cash flows amortisation </w:t>
            </w:r>
          </w:p>
        </w:tc>
        <w:tc>
          <w:tcPr>
            <w:tcW w:w="792" w:type="pct"/>
            <w:tcBorders>
              <w:top w:val="nil"/>
              <w:left w:val="nil"/>
              <w:bottom w:val="nil"/>
              <w:right w:val="nil"/>
            </w:tcBorders>
            <w:vAlign w:val="bottom"/>
          </w:tcPr>
          <w:p w14:paraId="2BF8C754" w14:textId="429F8AD8"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(448,801)</w:t>
            </w:r>
          </w:p>
        </w:tc>
        <w:tc>
          <w:tcPr>
            <w:tcW w:w="792" w:type="pct"/>
            <w:tcBorders>
              <w:top w:val="nil"/>
              <w:left w:val="nil"/>
              <w:bottom w:val="nil"/>
              <w:right w:val="nil"/>
            </w:tcBorders>
            <w:vAlign w:val="bottom"/>
          </w:tcPr>
          <w:p w14:paraId="0203AA20" w14:textId="7D9E6219"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(79,333)</w:t>
            </w:r>
          </w:p>
        </w:tc>
        <w:tc>
          <w:tcPr>
            <w:tcW w:w="792" w:type="pct"/>
            <w:tcBorders>
              <w:top w:val="nil"/>
              <w:left w:val="nil"/>
              <w:bottom w:val="nil"/>
              <w:right w:val="nil"/>
            </w:tcBorders>
            <w:vAlign w:val="bottom"/>
          </w:tcPr>
          <w:p w14:paraId="61A24CFA" w14:textId="40264CEC"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(528,134)</w:t>
            </w:r>
          </w:p>
        </w:tc>
      </w:tr>
      <w:tr w:rsidR="003C1511" w:rsidRPr="00B20900" w14:paraId="37FD56DD" w14:textId="77777777" w:rsidTr="00D10E25">
        <w:trPr>
          <w:trHeight w:val="312"/>
        </w:trPr>
        <w:tc>
          <w:tcPr>
            <w:tcW w:w="2624" w:type="pct"/>
            <w:tcBorders>
              <w:top w:val="nil"/>
              <w:left w:val="nil"/>
              <w:bottom w:val="nil"/>
              <w:right w:val="nil"/>
            </w:tcBorders>
            <w:vAlign w:val="bottom"/>
          </w:tcPr>
          <w:p w14:paraId="234882ED" w14:textId="77777777" w:rsidR="003C1511" w:rsidRPr="00B20900" w:rsidRDefault="003C1511" w:rsidP="003C1511">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Total insurance service expenses</w:t>
            </w:r>
          </w:p>
        </w:tc>
        <w:tc>
          <w:tcPr>
            <w:tcW w:w="792" w:type="pct"/>
            <w:tcBorders>
              <w:top w:val="nil"/>
              <w:left w:val="nil"/>
              <w:bottom w:val="nil"/>
              <w:right w:val="nil"/>
            </w:tcBorders>
            <w:vAlign w:val="bottom"/>
          </w:tcPr>
          <w:p w14:paraId="2FD3819C" w14:textId="1861CCAF"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(1,375,629)</w:t>
            </w:r>
          </w:p>
        </w:tc>
        <w:tc>
          <w:tcPr>
            <w:tcW w:w="792" w:type="pct"/>
            <w:tcBorders>
              <w:top w:val="nil"/>
              <w:left w:val="nil"/>
              <w:bottom w:val="nil"/>
              <w:right w:val="nil"/>
            </w:tcBorders>
            <w:vAlign w:val="bottom"/>
          </w:tcPr>
          <w:p w14:paraId="60200A66" w14:textId="7AF60BF8"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(178,725)</w:t>
            </w:r>
          </w:p>
        </w:tc>
        <w:tc>
          <w:tcPr>
            <w:tcW w:w="792" w:type="pct"/>
            <w:tcBorders>
              <w:top w:val="nil"/>
              <w:left w:val="nil"/>
              <w:bottom w:val="nil"/>
              <w:right w:val="nil"/>
            </w:tcBorders>
            <w:vAlign w:val="bottom"/>
          </w:tcPr>
          <w:p w14:paraId="483BC4E5" w14:textId="4C36245A"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(1,554,354)</w:t>
            </w:r>
          </w:p>
        </w:tc>
      </w:tr>
      <w:tr w:rsidR="003C1511" w:rsidRPr="00B20900" w14:paraId="109F327C" w14:textId="77777777" w:rsidTr="00D10E25">
        <w:trPr>
          <w:trHeight w:val="312"/>
        </w:trPr>
        <w:tc>
          <w:tcPr>
            <w:tcW w:w="2624" w:type="pct"/>
            <w:tcBorders>
              <w:top w:val="nil"/>
              <w:left w:val="nil"/>
              <w:bottom w:val="nil"/>
              <w:right w:val="nil"/>
            </w:tcBorders>
            <w:vAlign w:val="bottom"/>
          </w:tcPr>
          <w:p w14:paraId="0CFA35AE" w14:textId="68728D81" w:rsidR="003C1511" w:rsidRPr="00B20900" w:rsidRDefault="003C1511" w:rsidP="003C1511">
            <w:pPr>
              <w:spacing w:line="340" w:lineRule="exact"/>
              <w:ind w:left="165" w:hanging="165"/>
              <w:rPr>
                <w:rFonts w:ascii="Arial" w:hAnsi="Arial" w:cs="Arial"/>
                <w:sz w:val="16"/>
                <w:szCs w:val="16"/>
                <w:lang w:val="en-GB" w:eastAsia="en-GB"/>
              </w:rPr>
            </w:pPr>
            <w:r w:rsidRPr="00B20900">
              <w:rPr>
                <w:rFonts w:ascii="Arial" w:hAnsi="Arial" w:cs="Arial"/>
                <w:b/>
                <w:bCs/>
                <w:sz w:val="16"/>
                <w:szCs w:val="16"/>
                <w:lang w:val="en-GB" w:eastAsia="en-GB"/>
              </w:rPr>
              <w:t>Net income (expenses) from reinsurance contracts held</w:t>
            </w:r>
          </w:p>
        </w:tc>
        <w:tc>
          <w:tcPr>
            <w:tcW w:w="792" w:type="pct"/>
            <w:tcBorders>
              <w:top w:val="nil"/>
              <w:left w:val="nil"/>
              <w:bottom w:val="nil"/>
              <w:right w:val="nil"/>
            </w:tcBorders>
            <w:vAlign w:val="bottom"/>
          </w:tcPr>
          <w:p w14:paraId="75E9FC12" w14:textId="77777777" w:rsidR="003C1511" w:rsidRPr="00B20900" w:rsidRDefault="003C1511" w:rsidP="003C1511">
            <w:pPr>
              <w:tabs>
                <w:tab w:val="decimal" w:pos="1055"/>
              </w:tabs>
              <w:spacing w:line="340" w:lineRule="exact"/>
              <w:ind w:left="-115"/>
              <w:rPr>
                <w:rFonts w:ascii="Arial" w:hAnsi="Arial" w:cs="Arial"/>
                <w:sz w:val="16"/>
                <w:szCs w:val="16"/>
                <w:lang w:val="en-GB" w:eastAsia="en-GB"/>
              </w:rPr>
            </w:pPr>
          </w:p>
        </w:tc>
        <w:tc>
          <w:tcPr>
            <w:tcW w:w="792" w:type="pct"/>
            <w:tcBorders>
              <w:top w:val="nil"/>
              <w:left w:val="nil"/>
              <w:bottom w:val="nil"/>
              <w:right w:val="nil"/>
            </w:tcBorders>
            <w:vAlign w:val="bottom"/>
          </w:tcPr>
          <w:p w14:paraId="2C7830A8" w14:textId="77777777" w:rsidR="003C1511" w:rsidRPr="00B20900" w:rsidRDefault="003C1511" w:rsidP="003C1511">
            <w:pPr>
              <w:tabs>
                <w:tab w:val="decimal" w:pos="1055"/>
              </w:tabs>
              <w:spacing w:line="340" w:lineRule="exact"/>
              <w:ind w:left="-115"/>
              <w:rPr>
                <w:rFonts w:ascii="Arial" w:hAnsi="Arial" w:cs="Arial"/>
                <w:sz w:val="16"/>
                <w:szCs w:val="16"/>
                <w:lang w:val="en-GB" w:eastAsia="en-GB"/>
              </w:rPr>
            </w:pPr>
          </w:p>
        </w:tc>
        <w:tc>
          <w:tcPr>
            <w:tcW w:w="792" w:type="pct"/>
            <w:tcBorders>
              <w:top w:val="nil"/>
              <w:left w:val="nil"/>
              <w:bottom w:val="nil"/>
              <w:right w:val="nil"/>
            </w:tcBorders>
            <w:vAlign w:val="bottom"/>
          </w:tcPr>
          <w:p w14:paraId="19EF6916" w14:textId="77777777" w:rsidR="003C1511" w:rsidRPr="00B20900" w:rsidRDefault="003C1511" w:rsidP="003C1511">
            <w:pPr>
              <w:tabs>
                <w:tab w:val="decimal" w:pos="1055"/>
              </w:tabs>
              <w:spacing w:line="340" w:lineRule="exact"/>
              <w:ind w:left="-115"/>
              <w:rPr>
                <w:rFonts w:ascii="Arial" w:hAnsi="Arial" w:cs="Arial"/>
                <w:sz w:val="16"/>
                <w:szCs w:val="16"/>
                <w:lang w:val="en-GB" w:eastAsia="en-GB"/>
              </w:rPr>
            </w:pPr>
          </w:p>
        </w:tc>
      </w:tr>
      <w:tr w:rsidR="003C1511" w:rsidRPr="00B20900" w14:paraId="43BE9779" w14:textId="77777777" w:rsidTr="00D10E25">
        <w:trPr>
          <w:trHeight w:val="312"/>
        </w:trPr>
        <w:tc>
          <w:tcPr>
            <w:tcW w:w="2624" w:type="pct"/>
            <w:tcBorders>
              <w:top w:val="nil"/>
              <w:left w:val="nil"/>
              <w:bottom w:val="nil"/>
              <w:right w:val="nil"/>
            </w:tcBorders>
            <w:vAlign w:val="bottom"/>
          </w:tcPr>
          <w:p w14:paraId="46606915" w14:textId="0DAB708C" w:rsidR="003C1511" w:rsidRPr="00B20900" w:rsidRDefault="003C1511" w:rsidP="003C1511">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Reinsurance expenses - contracts measured under the PAA</w:t>
            </w:r>
          </w:p>
        </w:tc>
        <w:tc>
          <w:tcPr>
            <w:tcW w:w="792" w:type="pct"/>
            <w:tcBorders>
              <w:top w:val="nil"/>
              <w:left w:val="nil"/>
              <w:bottom w:val="nil"/>
              <w:right w:val="nil"/>
            </w:tcBorders>
            <w:vAlign w:val="bottom"/>
          </w:tcPr>
          <w:p w14:paraId="7BAC20A5" w14:textId="541D62E4"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(10,620)</w:t>
            </w:r>
          </w:p>
        </w:tc>
        <w:tc>
          <w:tcPr>
            <w:tcW w:w="792" w:type="pct"/>
            <w:tcBorders>
              <w:top w:val="nil"/>
              <w:left w:val="nil"/>
              <w:bottom w:val="nil"/>
              <w:right w:val="nil"/>
            </w:tcBorders>
            <w:vAlign w:val="bottom"/>
          </w:tcPr>
          <w:p w14:paraId="156D47DD" w14:textId="0667A8A3"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(44,748)</w:t>
            </w:r>
          </w:p>
        </w:tc>
        <w:tc>
          <w:tcPr>
            <w:tcW w:w="792" w:type="pct"/>
            <w:tcBorders>
              <w:top w:val="nil"/>
              <w:left w:val="nil"/>
              <w:bottom w:val="nil"/>
              <w:right w:val="nil"/>
            </w:tcBorders>
            <w:vAlign w:val="bottom"/>
          </w:tcPr>
          <w:p w14:paraId="1C6AAEBF" w14:textId="51BD2698"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(55,368)</w:t>
            </w:r>
          </w:p>
        </w:tc>
      </w:tr>
      <w:tr w:rsidR="003C1511" w:rsidRPr="00B20900" w14:paraId="4DD064A8" w14:textId="77777777" w:rsidTr="00D10E25">
        <w:trPr>
          <w:trHeight w:val="312"/>
        </w:trPr>
        <w:tc>
          <w:tcPr>
            <w:tcW w:w="2624" w:type="pct"/>
            <w:tcBorders>
              <w:top w:val="nil"/>
              <w:left w:val="nil"/>
              <w:bottom w:val="nil"/>
              <w:right w:val="nil"/>
            </w:tcBorders>
            <w:vAlign w:val="bottom"/>
          </w:tcPr>
          <w:p w14:paraId="01C5DEBE" w14:textId="77777777" w:rsidR="003C1511" w:rsidRPr="00B20900" w:rsidRDefault="003C1511" w:rsidP="003C1511">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Incurred claims recovery</w:t>
            </w:r>
          </w:p>
        </w:tc>
        <w:tc>
          <w:tcPr>
            <w:tcW w:w="792" w:type="pct"/>
            <w:tcBorders>
              <w:top w:val="nil"/>
              <w:left w:val="nil"/>
              <w:bottom w:val="nil"/>
              <w:right w:val="nil"/>
            </w:tcBorders>
            <w:vAlign w:val="bottom"/>
          </w:tcPr>
          <w:p w14:paraId="1EFED413" w14:textId="607E6398"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13,807</w:t>
            </w:r>
          </w:p>
        </w:tc>
        <w:tc>
          <w:tcPr>
            <w:tcW w:w="792" w:type="pct"/>
            <w:tcBorders>
              <w:top w:val="nil"/>
              <w:left w:val="nil"/>
              <w:bottom w:val="nil"/>
              <w:right w:val="nil"/>
            </w:tcBorders>
            <w:vAlign w:val="bottom"/>
          </w:tcPr>
          <w:p w14:paraId="311AA776" w14:textId="6BBF97E8"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11,002</w:t>
            </w:r>
          </w:p>
        </w:tc>
        <w:tc>
          <w:tcPr>
            <w:tcW w:w="792" w:type="pct"/>
            <w:tcBorders>
              <w:top w:val="nil"/>
              <w:left w:val="nil"/>
              <w:bottom w:val="nil"/>
              <w:right w:val="nil"/>
            </w:tcBorders>
            <w:vAlign w:val="bottom"/>
          </w:tcPr>
          <w:p w14:paraId="66971A14" w14:textId="30338962"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24,809</w:t>
            </w:r>
          </w:p>
        </w:tc>
      </w:tr>
      <w:tr w:rsidR="003C1511" w:rsidRPr="00B20900" w14:paraId="35EA7019" w14:textId="77777777" w:rsidTr="00D10E25">
        <w:trPr>
          <w:trHeight w:val="312"/>
        </w:trPr>
        <w:tc>
          <w:tcPr>
            <w:tcW w:w="2624" w:type="pct"/>
            <w:tcBorders>
              <w:top w:val="nil"/>
              <w:left w:val="nil"/>
              <w:bottom w:val="nil"/>
              <w:right w:val="nil"/>
            </w:tcBorders>
            <w:vAlign w:val="bottom"/>
          </w:tcPr>
          <w:p w14:paraId="4EB25061" w14:textId="77777777" w:rsidR="003C1511" w:rsidRPr="00B20900" w:rsidRDefault="003C1511" w:rsidP="003C1511">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Changes that relate to past service - changes in the FCF relating to incurred claims recovery from reinsurance contracts held</w:t>
            </w:r>
          </w:p>
        </w:tc>
        <w:tc>
          <w:tcPr>
            <w:tcW w:w="792" w:type="pct"/>
            <w:tcBorders>
              <w:top w:val="nil"/>
              <w:left w:val="nil"/>
              <w:bottom w:val="nil"/>
              <w:right w:val="nil"/>
            </w:tcBorders>
            <w:vAlign w:val="bottom"/>
          </w:tcPr>
          <w:p w14:paraId="29C280CA" w14:textId="442A2FDF"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14,742</w:t>
            </w:r>
          </w:p>
        </w:tc>
        <w:tc>
          <w:tcPr>
            <w:tcW w:w="792" w:type="pct"/>
            <w:tcBorders>
              <w:top w:val="nil"/>
              <w:left w:val="nil"/>
              <w:bottom w:val="nil"/>
              <w:right w:val="nil"/>
            </w:tcBorders>
            <w:vAlign w:val="bottom"/>
          </w:tcPr>
          <w:p w14:paraId="25D3A046" w14:textId="217B4B7D"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(18,231)</w:t>
            </w:r>
          </w:p>
        </w:tc>
        <w:tc>
          <w:tcPr>
            <w:tcW w:w="792" w:type="pct"/>
            <w:tcBorders>
              <w:top w:val="nil"/>
              <w:left w:val="nil"/>
              <w:bottom w:val="nil"/>
              <w:right w:val="nil"/>
            </w:tcBorders>
            <w:vAlign w:val="bottom"/>
          </w:tcPr>
          <w:p w14:paraId="42B85D92" w14:textId="120BCD36"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(3,489)</w:t>
            </w:r>
          </w:p>
        </w:tc>
      </w:tr>
      <w:tr w:rsidR="003C1511" w:rsidRPr="00B20900" w14:paraId="0910B2E6" w14:textId="77777777" w:rsidTr="00D10E25">
        <w:trPr>
          <w:trHeight w:val="312"/>
        </w:trPr>
        <w:tc>
          <w:tcPr>
            <w:tcW w:w="2624" w:type="pct"/>
            <w:tcBorders>
              <w:top w:val="nil"/>
              <w:left w:val="nil"/>
              <w:bottom w:val="nil"/>
              <w:right w:val="nil"/>
            </w:tcBorders>
            <w:vAlign w:val="bottom"/>
          </w:tcPr>
          <w:p w14:paraId="7DDB428C" w14:textId="77777777" w:rsidR="003C1511" w:rsidRPr="00B20900" w:rsidRDefault="003C1511" w:rsidP="003C1511">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 xml:space="preserve">Other changes </w:t>
            </w:r>
          </w:p>
        </w:tc>
        <w:tc>
          <w:tcPr>
            <w:tcW w:w="792" w:type="pct"/>
            <w:tcBorders>
              <w:top w:val="nil"/>
              <w:left w:val="nil"/>
              <w:bottom w:val="nil"/>
              <w:right w:val="nil"/>
            </w:tcBorders>
            <w:vAlign w:val="bottom"/>
          </w:tcPr>
          <w:p w14:paraId="5F950266" w14:textId="69CC3914"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(8)</w:t>
            </w:r>
          </w:p>
        </w:tc>
        <w:tc>
          <w:tcPr>
            <w:tcW w:w="792" w:type="pct"/>
            <w:tcBorders>
              <w:top w:val="nil"/>
              <w:left w:val="nil"/>
              <w:bottom w:val="nil"/>
              <w:right w:val="nil"/>
            </w:tcBorders>
            <w:vAlign w:val="bottom"/>
          </w:tcPr>
          <w:p w14:paraId="7289E189" w14:textId="5AB69166"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2,577</w:t>
            </w:r>
          </w:p>
        </w:tc>
        <w:tc>
          <w:tcPr>
            <w:tcW w:w="792" w:type="pct"/>
            <w:tcBorders>
              <w:top w:val="nil"/>
              <w:left w:val="nil"/>
              <w:bottom w:val="nil"/>
              <w:right w:val="nil"/>
            </w:tcBorders>
            <w:vAlign w:val="bottom"/>
          </w:tcPr>
          <w:p w14:paraId="2E9E46D9" w14:textId="28F4EDCB"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2,569</w:t>
            </w:r>
          </w:p>
        </w:tc>
      </w:tr>
      <w:tr w:rsidR="003C1511" w:rsidRPr="00B20900" w14:paraId="17B5D880" w14:textId="77777777" w:rsidTr="00D10E25">
        <w:trPr>
          <w:trHeight w:val="312"/>
        </w:trPr>
        <w:tc>
          <w:tcPr>
            <w:tcW w:w="2624" w:type="pct"/>
            <w:tcBorders>
              <w:top w:val="nil"/>
              <w:left w:val="nil"/>
              <w:bottom w:val="nil"/>
              <w:right w:val="nil"/>
            </w:tcBorders>
            <w:vAlign w:val="bottom"/>
          </w:tcPr>
          <w:p w14:paraId="60ABE0A5" w14:textId="4E3F20DE" w:rsidR="003C1511" w:rsidRPr="00B20900" w:rsidRDefault="003C1511" w:rsidP="003C1511">
            <w:pPr>
              <w:spacing w:line="340" w:lineRule="exact"/>
              <w:ind w:left="158" w:right="-288" w:hanging="158"/>
              <w:rPr>
                <w:rFonts w:ascii="Arial" w:hAnsi="Arial" w:cs="Arial"/>
                <w:sz w:val="16"/>
                <w:szCs w:val="16"/>
                <w:lang w:val="en-GB" w:eastAsia="en-GB"/>
              </w:rPr>
            </w:pPr>
            <w:r w:rsidRPr="00B20900">
              <w:rPr>
                <w:rFonts w:ascii="Arial" w:hAnsi="Arial" w:cs="Arial"/>
                <w:sz w:val="16"/>
                <w:szCs w:val="16"/>
                <w:lang w:val="en-GB" w:eastAsia="en-GB"/>
              </w:rPr>
              <w:t>Net income (expenses) from reinsurance contracts held</w:t>
            </w:r>
          </w:p>
        </w:tc>
        <w:tc>
          <w:tcPr>
            <w:tcW w:w="792" w:type="pct"/>
            <w:tcBorders>
              <w:top w:val="nil"/>
              <w:left w:val="nil"/>
              <w:bottom w:val="nil"/>
              <w:right w:val="nil"/>
            </w:tcBorders>
            <w:vAlign w:val="bottom"/>
          </w:tcPr>
          <w:p w14:paraId="3CD5F188" w14:textId="57534243"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17,921</w:t>
            </w:r>
          </w:p>
        </w:tc>
        <w:tc>
          <w:tcPr>
            <w:tcW w:w="792" w:type="pct"/>
            <w:tcBorders>
              <w:top w:val="nil"/>
              <w:left w:val="nil"/>
              <w:bottom w:val="nil"/>
              <w:right w:val="nil"/>
            </w:tcBorders>
            <w:vAlign w:val="bottom"/>
          </w:tcPr>
          <w:p w14:paraId="769FD534" w14:textId="3021E30D"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(49,400)</w:t>
            </w:r>
          </w:p>
        </w:tc>
        <w:tc>
          <w:tcPr>
            <w:tcW w:w="792" w:type="pct"/>
            <w:tcBorders>
              <w:top w:val="nil"/>
              <w:left w:val="nil"/>
              <w:bottom w:val="nil"/>
              <w:right w:val="nil"/>
            </w:tcBorders>
            <w:vAlign w:val="bottom"/>
          </w:tcPr>
          <w:p w14:paraId="6CC3342F" w14:textId="1F1033FB"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(31,479)</w:t>
            </w:r>
          </w:p>
        </w:tc>
      </w:tr>
      <w:tr w:rsidR="003C1511" w:rsidRPr="00B20900" w14:paraId="22F6018C" w14:textId="77777777" w:rsidTr="00D10E25">
        <w:trPr>
          <w:trHeight w:val="312"/>
        </w:trPr>
        <w:tc>
          <w:tcPr>
            <w:tcW w:w="2624" w:type="pct"/>
            <w:tcBorders>
              <w:top w:val="nil"/>
              <w:left w:val="nil"/>
              <w:bottom w:val="nil"/>
              <w:right w:val="nil"/>
            </w:tcBorders>
            <w:vAlign w:val="bottom"/>
          </w:tcPr>
          <w:p w14:paraId="363F6FDB" w14:textId="77777777" w:rsidR="003C1511" w:rsidRPr="00B20900" w:rsidRDefault="003C1511" w:rsidP="003C1511">
            <w:pPr>
              <w:spacing w:line="340" w:lineRule="exact"/>
              <w:ind w:left="158" w:hanging="158"/>
              <w:rPr>
                <w:rFonts w:ascii="Arial" w:hAnsi="Arial" w:cs="Arial"/>
                <w:b/>
                <w:bCs/>
                <w:sz w:val="16"/>
                <w:szCs w:val="16"/>
                <w:lang w:val="en-GB" w:eastAsia="en-GB"/>
              </w:rPr>
            </w:pPr>
            <w:r w:rsidRPr="00B20900">
              <w:rPr>
                <w:rFonts w:ascii="Arial" w:hAnsi="Arial" w:cs="Arial"/>
                <w:b/>
                <w:bCs/>
                <w:sz w:val="16"/>
                <w:szCs w:val="16"/>
                <w:lang w:val="en-GB" w:eastAsia="en-GB"/>
              </w:rPr>
              <w:t>Insurance service results</w:t>
            </w:r>
          </w:p>
        </w:tc>
        <w:tc>
          <w:tcPr>
            <w:tcW w:w="792" w:type="pct"/>
            <w:tcBorders>
              <w:top w:val="nil"/>
              <w:left w:val="nil"/>
              <w:bottom w:val="nil"/>
              <w:right w:val="nil"/>
            </w:tcBorders>
            <w:vAlign w:val="bottom"/>
          </w:tcPr>
          <w:p w14:paraId="3AB2F7BB" w14:textId="4BA6D7E2" w:rsidR="003C1511" w:rsidRPr="00B20900" w:rsidRDefault="003C1511" w:rsidP="003C1511">
            <w:pPr>
              <w:pBdr>
                <w:bottom w:val="doub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167,441</w:t>
            </w:r>
          </w:p>
        </w:tc>
        <w:tc>
          <w:tcPr>
            <w:tcW w:w="792" w:type="pct"/>
            <w:tcBorders>
              <w:top w:val="nil"/>
              <w:left w:val="nil"/>
              <w:bottom w:val="nil"/>
              <w:right w:val="nil"/>
            </w:tcBorders>
            <w:vAlign w:val="bottom"/>
          </w:tcPr>
          <w:p w14:paraId="7ED68C3C" w14:textId="5AB4DFAD" w:rsidR="003C1511" w:rsidRPr="00B20900" w:rsidRDefault="003C1511" w:rsidP="003C1511">
            <w:pPr>
              <w:pBdr>
                <w:bottom w:val="doub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52,523</w:t>
            </w:r>
          </w:p>
        </w:tc>
        <w:tc>
          <w:tcPr>
            <w:tcW w:w="792" w:type="pct"/>
            <w:tcBorders>
              <w:top w:val="nil"/>
              <w:left w:val="nil"/>
              <w:bottom w:val="nil"/>
              <w:right w:val="nil"/>
            </w:tcBorders>
            <w:vAlign w:val="bottom"/>
          </w:tcPr>
          <w:p w14:paraId="07CEC8B2" w14:textId="67F5E33C" w:rsidR="003C1511" w:rsidRPr="00B20900" w:rsidRDefault="003C1511" w:rsidP="003C1511">
            <w:pPr>
              <w:pBdr>
                <w:bottom w:val="doub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219,964</w:t>
            </w:r>
          </w:p>
        </w:tc>
      </w:tr>
    </w:tbl>
    <w:p w14:paraId="65E5553A" w14:textId="77777777" w:rsidR="00863BA3" w:rsidRDefault="00863BA3">
      <w:pPr>
        <w:overflowPunct/>
        <w:autoSpaceDE/>
        <w:autoSpaceDN/>
        <w:adjustRightInd/>
        <w:textAlignment w:val="auto"/>
        <w:rPr>
          <w:rFonts w:ascii="Arial" w:hAnsi="Arial" w:cs="Arial"/>
          <w:b/>
          <w:bCs/>
          <w:sz w:val="22"/>
          <w:szCs w:val="22"/>
          <w:highlight w:val="yellow"/>
        </w:rPr>
      </w:pPr>
    </w:p>
    <w:p w14:paraId="5B64CF3B" w14:textId="77777777" w:rsidR="00183B39" w:rsidRDefault="00183B39">
      <w:pPr>
        <w:overflowPunct/>
        <w:autoSpaceDE/>
        <w:autoSpaceDN/>
        <w:adjustRightInd/>
        <w:textAlignment w:val="auto"/>
        <w:rPr>
          <w:rFonts w:ascii="Arial" w:hAnsi="Arial" w:cs="Arial"/>
          <w:b/>
          <w:bCs/>
          <w:sz w:val="22"/>
          <w:szCs w:val="22"/>
          <w:highlight w:val="yellow"/>
        </w:rPr>
      </w:pPr>
    </w:p>
    <w:p w14:paraId="4DDB7933" w14:textId="77777777" w:rsidR="00183B39" w:rsidRDefault="00183B39">
      <w:pPr>
        <w:overflowPunct/>
        <w:autoSpaceDE/>
        <w:autoSpaceDN/>
        <w:adjustRightInd/>
        <w:textAlignment w:val="auto"/>
        <w:rPr>
          <w:rFonts w:ascii="Arial" w:hAnsi="Arial" w:cs="Arial"/>
          <w:b/>
          <w:bCs/>
          <w:sz w:val="22"/>
          <w:szCs w:val="22"/>
          <w:highlight w:val="yellow"/>
        </w:rPr>
      </w:pPr>
    </w:p>
    <w:p w14:paraId="6DF5E2A9" w14:textId="77777777" w:rsidR="00183B39" w:rsidRDefault="00183B39">
      <w:pPr>
        <w:overflowPunct/>
        <w:autoSpaceDE/>
        <w:autoSpaceDN/>
        <w:adjustRightInd/>
        <w:textAlignment w:val="auto"/>
        <w:rPr>
          <w:rFonts w:ascii="Arial" w:hAnsi="Arial" w:cs="Arial"/>
          <w:b/>
          <w:bCs/>
          <w:sz w:val="22"/>
          <w:szCs w:val="22"/>
          <w:highlight w:val="yellow"/>
        </w:rPr>
      </w:pPr>
    </w:p>
    <w:p w14:paraId="23A95F93" w14:textId="77777777" w:rsidR="00183B39" w:rsidRDefault="00183B39">
      <w:pPr>
        <w:overflowPunct/>
        <w:autoSpaceDE/>
        <w:autoSpaceDN/>
        <w:adjustRightInd/>
        <w:textAlignment w:val="auto"/>
        <w:rPr>
          <w:rFonts w:ascii="Arial" w:hAnsi="Arial" w:cs="Arial"/>
          <w:b/>
          <w:bCs/>
          <w:sz w:val="22"/>
          <w:szCs w:val="22"/>
          <w:highlight w:val="yellow"/>
        </w:rPr>
      </w:pPr>
    </w:p>
    <w:p w14:paraId="0B97C621" w14:textId="77777777" w:rsidR="00183B39" w:rsidRDefault="00183B39">
      <w:pPr>
        <w:overflowPunct/>
        <w:autoSpaceDE/>
        <w:autoSpaceDN/>
        <w:adjustRightInd/>
        <w:textAlignment w:val="auto"/>
        <w:rPr>
          <w:rFonts w:ascii="Arial" w:hAnsi="Arial" w:cs="Arial"/>
          <w:b/>
          <w:bCs/>
          <w:sz w:val="22"/>
          <w:szCs w:val="22"/>
          <w:highlight w:val="yellow"/>
        </w:rPr>
      </w:pPr>
    </w:p>
    <w:p w14:paraId="6F1EFC41" w14:textId="77777777" w:rsidR="00183B39" w:rsidRDefault="00183B39">
      <w:pPr>
        <w:overflowPunct/>
        <w:autoSpaceDE/>
        <w:autoSpaceDN/>
        <w:adjustRightInd/>
        <w:textAlignment w:val="auto"/>
        <w:rPr>
          <w:rFonts w:ascii="Arial" w:hAnsi="Arial" w:cs="Arial"/>
          <w:b/>
          <w:bCs/>
          <w:sz w:val="22"/>
          <w:szCs w:val="22"/>
          <w:highlight w:val="yellow"/>
        </w:rPr>
      </w:pPr>
    </w:p>
    <w:p w14:paraId="755B4E90" w14:textId="77777777" w:rsidR="00183B39" w:rsidRDefault="00183B39">
      <w:pPr>
        <w:overflowPunct/>
        <w:autoSpaceDE/>
        <w:autoSpaceDN/>
        <w:adjustRightInd/>
        <w:textAlignment w:val="auto"/>
        <w:rPr>
          <w:rFonts w:ascii="Arial" w:hAnsi="Arial" w:cs="Arial"/>
          <w:b/>
          <w:bCs/>
          <w:sz w:val="22"/>
          <w:szCs w:val="22"/>
          <w:highlight w:val="yellow"/>
        </w:rPr>
      </w:pPr>
    </w:p>
    <w:p w14:paraId="58FFAF7D" w14:textId="77777777" w:rsidR="00183B39" w:rsidRDefault="00183B39">
      <w:pPr>
        <w:overflowPunct/>
        <w:autoSpaceDE/>
        <w:autoSpaceDN/>
        <w:adjustRightInd/>
        <w:textAlignment w:val="auto"/>
        <w:rPr>
          <w:rFonts w:ascii="Arial" w:hAnsi="Arial" w:cs="Arial"/>
          <w:b/>
          <w:bCs/>
          <w:sz w:val="22"/>
          <w:szCs w:val="22"/>
          <w:highlight w:val="yellow"/>
        </w:rPr>
      </w:pPr>
    </w:p>
    <w:p w14:paraId="5C788739" w14:textId="77777777" w:rsidR="00183B39" w:rsidRDefault="00183B39">
      <w:pPr>
        <w:overflowPunct/>
        <w:autoSpaceDE/>
        <w:autoSpaceDN/>
        <w:adjustRightInd/>
        <w:textAlignment w:val="auto"/>
        <w:rPr>
          <w:rFonts w:ascii="Arial" w:hAnsi="Arial" w:cs="Arial"/>
          <w:b/>
          <w:bCs/>
          <w:sz w:val="22"/>
          <w:szCs w:val="22"/>
          <w:highlight w:val="yellow"/>
        </w:rPr>
      </w:pPr>
    </w:p>
    <w:p w14:paraId="6DA7840E" w14:textId="77777777" w:rsidR="00183B39" w:rsidRDefault="00183B39">
      <w:pPr>
        <w:overflowPunct/>
        <w:autoSpaceDE/>
        <w:autoSpaceDN/>
        <w:adjustRightInd/>
        <w:textAlignment w:val="auto"/>
        <w:rPr>
          <w:rFonts w:ascii="Arial" w:hAnsi="Arial" w:cs="Arial"/>
          <w:b/>
          <w:bCs/>
          <w:sz w:val="22"/>
          <w:szCs w:val="22"/>
          <w:highlight w:val="yellow"/>
        </w:rPr>
      </w:pPr>
    </w:p>
    <w:p w14:paraId="6CD1D263" w14:textId="77777777" w:rsidR="00183B39" w:rsidRDefault="00183B39">
      <w:pPr>
        <w:overflowPunct/>
        <w:autoSpaceDE/>
        <w:autoSpaceDN/>
        <w:adjustRightInd/>
        <w:textAlignment w:val="auto"/>
        <w:rPr>
          <w:rFonts w:ascii="Arial" w:hAnsi="Arial" w:cs="Arial"/>
          <w:b/>
          <w:bCs/>
          <w:sz w:val="22"/>
          <w:szCs w:val="22"/>
          <w:highlight w:val="yellow"/>
        </w:rPr>
      </w:pPr>
    </w:p>
    <w:p w14:paraId="182FB7D3" w14:textId="77777777" w:rsidR="00183B39" w:rsidRDefault="00183B39">
      <w:pPr>
        <w:overflowPunct/>
        <w:autoSpaceDE/>
        <w:autoSpaceDN/>
        <w:adjustRightInd/>
        <w:textAlignment w:val="auto"/>
        <w:rPr>
          <w:rFonts w:ascii="Arial" w:hAnsi="Arial" w:cs="Arial"/>
          <w:b/>
          <w:bCs/>
          <w:sz w:val="22"/>
          <w:szCs w:val="22"/>
          <w:highlight w:val="yellow"/>
        </w:rPr>
      </w:pPr>
    </w:p>
    <w:p w14:paraId="4E17661A" w14:textId="77777777" w:rsidR="00183B39" w:rsidRDefault="00183B39">
      <w:pPr>
        <w:overflowPunct/>
        <w:autoSpaceDE/>
        <w:autoSpaceDN/>
        <w:adjustRightInd/>
        <w:textAlignment w:val="auto"/>
        <w:rPr>
          <w:rFonts w:ascii="Arial" w:hAnsi="Arial" w:cs="Arial"/>
          <w:b/>
          <w:bCs/>
          <w:sz w:val="22"/>
          <w:szCs w:val="22"/>
          <w:highlight w:val="yellow"/>
        </w:rPr>
      </w:pPr>
    </w:p>
    <w:p w14:paraId="1C3D0651" w14:textId="77777777" w:rsidR="00183B39" w:rsidRDefault="00183B39">
      <w:pPr>
        <w:overflowPunct/>
        <w:autoSpaceDE/>
        <w:autoSpaceDN/>
        <w:adjustRightInd/>
        <w:textAlignment w:val="auto"/>
        <w:rPr>
          <w:rFonts w:ascii="Arial" w:hAnsi="Arial" w:cs="Arial"/>
          <w:b/>
          <w:bCs/>
          <w:sz w:val="22"/>
          <w:szCs w:val="22"/>
          <w:highlight w:val="yellow"/>
        </w:rPr>
      </w:pPr>
    </w:p>
    <w:p w14:paraId="579E5496" w14:textId="77777777" w:rsidR="00183B39" w:rsidRDefault="00183B39">
      <w:pPr>
        <w:overflowPunct/>
        <w:autoSpaceDE/>
        <w:autoSpaceDN/>
        <w:adjustRightInd/>
        <w:textAlignment w:val="auto"/>
        <w:rPr>
          <w:rFonts w:ascii="Arial" w:hAnsi="Arial" w:cs="Arial"/>
          <w:b/>
          <w:bCs/>
          <w:sz w:val="22"/>
          <w:szCs w:val="22"/>
          <w:highlight w:val="yellow"/>
        </w:rPr>
      </w:pPr>
    </w:p>
    <w:p w14:paraId="13C8E361" w14:textId="77777777" w:rsidR="00183B39" w:rsidRDefault="00183B39">
      <w:pPr>
        <w:overflowPunct/>
        <w:autoSpaceDE/>
        <w:autoSpaceDN/>
        <w:adjustRightInd/>
        <w:textAlignment w:val="auto"/>
        <w:rPr>
          <w:rFonts w:ascii="Arial" w:hAnsi="Arial" w:cs="Arial"/>
          <w:b/>
          <w:bCs/>
          <w:sz w:val="22"/>
          <w:szCs w:val="22"/>
          <w:highlight w:val="yellow"/>
        </w:rPr>
      </w:pPr>
    </w:p>
    <w:p w14:paraId="32F8D428" w14:textId="77777777" w:rsidR="00183B39" w:rsidRPr="008D5213" w:rsidRDefault="00183B39">
      <w:pPr>
        <w:overflowPunct/>
        <w:autoSpaceDE/>
        <w:autoSpaceDN/>
        <w:adjustRightInd/>
        <w:textAlignment w:val="auto"/>
        <w:rPr>
          <w:rFonts w:ascii="Arial" w:hAnsi="Arial" w:cs="Arial"/>
          <w:b/>
          <w:bCs/>
          <w:sz w:val="22"/>
          <w:szCs w:val="22"/>
          <w:highlight w:val="yellow"/>
        </w:rPr>
      </w:pPr>
    </w:p>
    <w:tbl>
      <w:tblPr>
        <w:tblW w:w="4768" w:type="pct"/>
        <w:tblInd w:w="450" w:type="dxa"/>
        <w:tblLayout w:type="fixed"/>
        <w:tblLook w:val="04A0" w:firstRow="1" w:lastRow="0" w:firstColumn="1" w:lastColumn="0" w:noHBand="0" w:noVBand="1"/>
      </w:tblPr>
      <w:tblGrid>
        <w:gridCol w:w="4771"/>
        <w:gridCol w:w="1440"/>
        <w:gridCol w:w="1440"/>
        <w:gridCol w:w="1440"/>
      </w:tblGrid>
      <w:tr w:rsidR="00183B39" w:rsidRPr="00B20900" w14:paraId="66E73CD7" w14:textId="77777777" w:rsidTr="00991D75">
        <w:trPr>
          <w:trHeight w:val="342"/>
          <w:tblHeader/>
        </w:trPr>
        <w:tc>
          <w:tcPr>
            <w:tcW w:w="2624" w:type="pct"/>
            <w:tcBorders>
              <w:top w:val="nil"/>
              <w:left w:val="nil"/>
              <w:right w:val="nil"/>
            </w:tcBorders>
            <w:vAlign w:val="bottom"/>
          </w:tcPr>
          <w:p w14:paraId="30216086" w14:textId="77777777" w:rsidR="00183B39" w:rsidRPr="00B20900" w:rsidRDefault="00183B39" w:rsidP="00991D75">
            <w:pPr>
              <w:spacing w:line="340" w:lineRule="exact"/>
              <w:jc w:val="center"/>
              <w:rPr>
                <w:rFonts w:ascii="Arial" w:hAnsi="Arial" w:cs="Arial"/>
                <w:sz w:val="16"/>
                <w:szCs w:val="16"/>
                <w:lang w:val="en-GB" w:eastAsia="en-GB"/>
              </w:rPr>
            </w:pPr>
          </w:p>
        </w:tc>
        <w:tc>
          <w:tcPr>
            <w:tcW w:w="2376" w:type="pct"/>
            <w:gridSpan w:val="3"/>
            <w:tcBorders>
              <w:top w:val="nil"/>
              <w:left w:val="nil"/>
              <w:right w:val="nil"/>
            </w:tcBorders>
            <w:vAlign w:val="bottom"/>
          </w:tcPr>
          <w:p w14:paraId="0B80CA8D" w14:textId="77777777" w:rsidR="00183B39" w:rsidRPr="00B20900" w:rsidRDefault="00183B39" w:rsidP="00991D75">
            <w:pPr>
              <w:spacing w:line="340" w:lineRule="exact"/>
              <w:jc w:val="right"/>
              <w:rPr>
                <w:rFonts w:ascii="Arial" w:hAnsi="Arial" w:cs="Arial"/>
                <w:sz w:val="16"/>
                <w:szCs w:val="16"/>
              </w:rPr>
            </w:pPr>
            <w:r w:rsidRPr="00B20900">
              <w:rPr>
                <w:rFonts w:ascii="Arial" w:hAnsi="Arial" w:cs="Arial"/>
                <w:sz w:val="16"/>
                <w:szCs w:val="16"/>
                <w:cs/>
              </w:rPr>
              <w:t>(</w:t>
            </w:r>
            <w:r w:rsidRPr="00B20900">
              <w:rPr>
                <w:rFonts w:ascii="Arial" w:hAnsi="Arial" w:cs="Arial"/>
                <w:sz w:val="16"/>
                <w:szCs w:val="16"/>
              </w:rPr>
              <w:t>Unit: Thousand Baht)</w:t>
            </w:r>
          </w:p>
        </w:tc>
      </w:tr>
      <w:tr w:rsidR="00183B39" w:rsidRPr="00B20900" w14:paraId="0367D5BA" w14:textId="77777777" w:rsidTr="00991D75">
        <w:trPr>
          <w:trHeight w:val="342"/>
          <w:tblHeader/>
        </w:trPr>
        <w:tc>
          <w:tcPr>
            <w:tcW w:w="2624" w:type="pct"/>
            <w:tcBorders>
              <w:top w:val="nil"/>
              <w:left w:val="nil"/>
              <w:right w:val="nil"/>
            </w:tcBorders>
            <w:vAlign w:val="bottom"/>
          </w:tcPr>
          <w:p w14:paraId="5015F818" w14:textId="77777777" w:rsidR="00183B39" w:rsidRPr="00B20900" w:rsidRDefault="00183B39" w:rsidP="00991D75">
            <w:pPr>
              <w:spacing w:line="340" w:lineRule="exact"/>
              <w:jc w:val="center"/>
              <w:rPr>
                <w:rFonts w:ascii="Arial" w:hAnsi="Arial" w:cs="Arial"/>
                <w:sz w:val="16"/>
                <w:szCs w:val="16"/>
                <w:lang w:val="en-GB" w:eastAsia="en-GB"/>
              </w:rPr>
            </w:pPr>
          </w:p>
        </w:tc>
        <w:tc>
          <w:tcPr>
            <w:tcW w:w="2376" w:type="pct"/>
            <w:gridSpan w:val="3"/>
            <w:tcBorders>
              <w:left w:val="nil"/>
              <w:right w:val="nil"/>
            </w:tcBorders>
            <w:vAlign w:val="bottom"/>
          </w:tcPr>
          <w:p w14:paraId="75DB9173" w14:textId="77777777" w:rsidR="00183B39" w:rsidRPr="00B20900" w:rsidRDefault="00183B39" w:rsidP="00991D75">
            <w:pPr>
              <w:pBdr>
                <w:bottom w:val="single" w:sz="4" w:space="1" w:color="auto"/>
              </w:pBdr>
              <w:spacing w:line="340" w:lineRule="exact"/>
              <w:ind w:left="-110"/>
              <w:jc w:val="center"/>
              <w:rPr>
                <w:rFonts w:ascii="Arial" w:hAnsi="Arial" w:cs="Arial"/>
                <w:sz w:val="16"/>
                <w:szCs w:val="16"/>
                <w:cs/>
                <w:lang w:val="en-GB" w:eastAsia="en-GB"/>
              </w:rPr>
            </w:pPr>
            <w:r w:rsidRPr="00B20900">
              <w:rPr>
                <w:rFonts w:ascii="Arial" w:hAnsi="Arial" w:cs="Arial"/>
                <w:sz w:val="16"/>
                <w:szCs w:val="16"/>
                <w:lang w:val="en-GB" w:eastAsia="en-GB"/>
              </w:rPr>
              <w:t>Consolidated financial statements</w:t>
            </w:r>
          </w:p>
        </w:tc>
      </w:tr>
      <w:tr w:rsidR="00183B39" w:rsidRPr="00B20900" w14:paraId="6D0A302C" w14:textId="77777777" w:rsidTr="00991D75">
        <w:trPr>
          <w:trHeight w:val="342"/>
          <w:tblHeader/>
        </w:trPr>
        <w:tc>
          <w:tcPr>
            <w:tcW w:w="2624" w:type="pct"/>
            <w:tcBorders>
              <w:top w:val="nil"/>
              <w:left w:val="nil"/>
              <w:right w:val="nil"/>
            </w:tcBorders>
            <w:vAlign w:val="bottom"/>
          </w:tcPr>
          <w:p w14:paraId="417EF83E" w14:textId="77777777" w:rsidR="00183B39" w:rsidRPr="00B20900" w:rsidRDefault="00183B39" w:rsidP="00991D75">
            <w:pPr>
              <w:spacing w:line="340" w:lineRule="exact"/>
              <w:jc w:val="center"/>
              <w:rPr>
                <w:rFonts w:ascii="Arial" w:hAnsi="Arial" w:cs="Arial"/>
                <w:sz w:val="16"/>
                <w:szCs w:val="16"/>
                <w:lang w:val="en-GB" w:eastAsia="en-GB"/>
              </w:rPr>
            </w:pPr>
          </w:p>
        </w:tc>
        <w:tc>
          <w:tcPr>
            <w:tcW w:w="2376" w:type="pct"/>
            <w:gridSpan w:val="3"/>
            <w:tcBorders>
              <w:left w:val="nil"/>
              <w:right w:val="nil"/>
            </w:tcBorders>
            <w:vAlign w:val="bottom"/>
          </w:tcPr>
          <w:p w14:paraId="3F063ACA" w14:textId="6C0BCBF3" w:rsidR="00183B39" w:rsidRPr="00B20900" w:rsidRDefault="00183B39" w:rsidP="00991D75">
            <w:pPr>
              <w:pBdr>
                <w:bottom w:val="single" w:sz="4" w:space="1" w:color="auto"/>
              </w:pBdr>
              <w:spacing w:line="340" w:lineRule="exact"/>
              <w:ind w:left="-110"/>
              <w:jc w:val="center"/>
              <w:rPr>
                <w:rFonts w:ascii="Arial" w:hAnsi="Arial" w:cs="Arial"/>
                <w:sz w:val="16"/>
                <w:szCs w:val="16"/>
              </w:rPr>
            </w:pPr>
            <w:r w:rsidRPr="00B20900">
              <w:rPr>
                <w:rFonts w:ascii="Arial" w:hAnsi="Arial" w:cs="Arial"/>
                <w:sz w:val="16"/>
                <w:szCs w:val="16"/>
              </w:rPr>
              <w:t xml:space="preserve">For the </w:t>
            </w:r>
            <w:r>
              <w:rPr>
                <w:rFonts w:ascii="Arial" w:hAnsi="Arial" w:cs="Arial"/>
                <w:sz w:val="16"/>
                <w:szCs w:val="16"/>
              </w:rPr>
              <w:t>six</w:t>
            </w:r>
            <w:r w:rsidRPr="00B20900">
              <w:rPr>
                <w:rFonts w:ascii="Arial" w:hAnsi="Arial" w:cs="Arial"/>
                <w:sz w:val="16"/>
                <w:szCs w:val="16"/>
              </w:rPr>
              <w:t xml:space="preserve">-month period ended </w:t>
            </w:r>
            <w:r w:rsidRPr="00183B39">
              <w:rPr>
                <w:rFonts w:ascii="Arial" w:hAnsi="Arial" w:cs="Arial"/>
                <w:sz w:val="16"/>
                <w:szCs w:val="16"/>
              </w:rPr>
              <w:t>30 June 2025</w:t>
            </w:r>
          </w:p>
        </w:tc>
      </w:tr>
      <w:tr w:rsidR="00183B39" w:rsidRPr="00B20900" w14:paraId="4417BA29" w14:textId="77777777" w:rsidTr="00991D75">
        <w:trPr>
          <w:trHeight w:val="279"/>
          <w:tblHeader/>
        </w:trPr>
        <w:tc>
          <w:tcPr>
            <w:tcW w:w="2624" w:type="pct"/>
            <w:tcBorders>
              <w:left w:val="nil"/>
              <w:right w:val="nil"/>
            </w:tcBorders>
            <w:vAlign w:val="bottom"/>
            <w:hideMark/>
          </w:tcPr>
          <w:p w14:paraId="3AE6EB31" w14:textId="77777777" w:rsidR="00183B39" w:rsidRPr="00B20900" w:rsidRDefault="00183B39" w:rsidP="00991D75">
            <w:pPr>
              <w:spacing w:line="340" w:lineRule="exact"/>
              <w:jc w:val="center"/>
              <w:rPr>
                <w:rFonts w:ascii="Arial" w:hAnsi="Arial" w:cs="Arial"/>
                <w:sz w:val="16"/>
                <w:szCs w:val="16"/>
                <w:lang w:eastAsia="en-GB"/>
              </w:rPr>
            </w:pPr>
          </w:p>
        </w:tc>
        <w:tc>
          <w:tcPr>
            <w:tcW w:w="792" w:type="pct"/>
            <w:tcBorders>
              <w:left w:val="nil"/>
              <w:right w:val="nil"/>
            </w:tcBorders>
            <w:vAlign w:val="bottom"/>
          </w:tcPr>
          <w:p w14:paraId="47D97D29" w14:textId="77777777" w:rsidR="00183B39" w:rsidRPr="00B20900" w:rsidRDefault="00183B39" w:rsidP="00991D75">
            <w:pPr>
              <w:pBdr>
                <w:bottom w:val="single" w:sz="4" w:space="1" w:color="auto"/>
              </w:pBdr>
              <w:spacing w:line="340" w:lineRule="exact"/>
              <w:ind w:left="-110"/>
              <w:jc w:val="center"/>
              <w:rPr>
                <w:rFonts w:ascii="Arial" w:hAnsi="Arial" w:cs="Arial"/>
                <w:sz w:val="16"/>
                <w:szCs w:val="16"/>
                <w:lang w:val="en-GB" w:eastAsia="en-GB"/>
              </w:rPr>
            </w:pPr>
            <w:r w:rsidRPr="00B20900">
              <w:rPr>
                <w:rFonts w:ascii="Arial" w:hAnsi="Arial" w:cs="Arial"/>
                <w:sz w:val="16"/>
                <w:szCs w:val="16"/>
                <w:lang w:val="en-GB" w:eastAsia="en-GB"/>
              </w:rPr>
              <w:t>Motor</w:t>
            </w:r>
          </w:p>
        </w:tc>
        <w:tc>
          <w:tcPr>
            <w:tcW w:w="792" w:type="pct"/>
            <w:tcBorders>
              <w:left w:val="nil"/>
              <w:right w:val="nil"/>
            </w:tcBorders>
            <w:vAlign w:val="bottom"/>
          </w:tcPr>
          <w:p w14:paraId="7DA356DF" w14:textId="77777777" w:rsidR="00183B39" w:rsidRPr="00B20900" w:rsidRDefault="00183B39" w:rsidP="00991D75">
            <w:pPr>
              <w:pBdr>
                <w:bottom w:val="single" w:sz="4" w:space="1" w:color="auto"/>
              </w:pBdr>
              <w:spacing w:line="340" w:lineRule="exact"/>
              <w:ind w:left="-110"/>
              <w:jc w:val="center"/>
              <w:rPr>
                <w:rFonts w:ascii="Arial" w:hAnsi="Arial" w:cs="Arial"/>
                <w:sz w:val="16"/>
                <w:szCs w:val="16"/>
                <w:lang w:val="en-GB" w:eastAsia="en-GB"/>
              </w:rPr>
            </w:pPr>
            <w:r w:rsidRPr="00B20900">
              <w:rPr>
                <w:rFonts w:ascii="Arial" w:hAnsi="Arial" w:cs="Arial"/>
                <w:sz w:val="16"/>
                <w:szCs w:val="16"/>
                <w:lang w:val="en-GB" w:eastAsia="en-GB"/>
              </w:rPr>
              <w:t>Non-Motor</w:t>
            </w:r>
          </w:p>
        </w:tc>
        <w:tc>
          <w:tcPr>
            <w:tcW w:w="792" w:type="pct"/>
            <w:tcBorders>
              <w:left w:val="nil"/>
              <w:right w:val="nil"/>
            </w:tcBorders>
            <w:vAlign w:val="bottom"/>
            <w:hideMark/>
          </w:tcPr>
          <w:p w14:paraId="7E48A610" w14:textId="77777777" w:rsidR="00183B39" w:rsidRPr="00B20900" w:rsidRDefault="00183B39" w:rsidP="00991D75">
            <w:pPr>
              <w:pBdr>
                <w:bottom w:val="single" w:sz="4" w:space="1" w:color="auto"/>
              </w:pBdr>
              <w:spacing w:line="340" w:lineRule="exact"/>
              <w:ind w:left="-110"/>
              <w:jc w:val="center"/>
              <w:rPr>
                <w:rFonts w:ascii="Arial" w:hAnsi="Arial" w:cs="Arial"/>
                <w:sz w:val="16"/>
                <w:szCs w:val="16"/>
                <w:lang w:val="en-GB" w:eastAsia="en-GB"/>
              </w:rPr>
            </w:pPr>
            <w:r w:rsidRPr="00B20900">
              <w:rPr>
                <w:rFonts w:ascii="Arial" w:hAnsi="Arial" w:cs="Arial"/>
                <w:sz w:val="16"/>
                <w:szCs w:val="16"/>
                <w:lang w:val="en-GB" w:eastAsia="en-GB"/>
              </w:rPr>
              <w:t>Total</w:t>
            </w:r>
          </w:p>
        </w:tc>
      </w:tr>
      <w:tr w:rsidR="00183B39" w:rsidRPr="00B20900" w14:paraId="659AE968" w14:textId="77777777" w:rsidTr="00991D75">
        <w:trPr>
          <w:trHeight w:val="300"/>
        </w:trPr>
        <w:tc>
          <w:tcPr>
            <w:tcW w:w="2624" w:type="pct"/>
            <w:tcBorders>
              <w:left w:val="nil"/>
              <w:bottom w:val="nil"/>
              <w:right w:val="nil"/>
            </w:tcBorders>
            <w:vAlign w:val="bottom"/>
            <w:hideMark/>
          </w:tcPr>
          <w:p w14:paraId="5D4D8498" w14:textId="77777777" w:rsidR="00183B39" w:rsidRPr="00B20900" w:rsidRDefault="00183B39" w:rsidP="00991D75">
            <w:pPr>
              <w:spacing w:line="340" w:lineRule="exact"/>
              <w:rPr>
                <w:rFonts w:ascii="Arial" w:hAnsi="Arial" w:cs="Arial"/>
                <w:b/>
                <w:bCs/>
                <w:sz w:val="16"/>
                <w:szCs w:val="16"/>
                <w:lang w:eastAsia="en-GB"/>
              </w:rPr>
            </w:pPr>
            <w:r w:rsidRPr="00B20900">
              <w:rPr>
                <w:rFonts w:ascii="Arial" w:hAnsi="Arial" w:cs="Arial"/>
                <w:b/>
                <w:bCs/>
                <w:sz w:val="16"/>
                <w:szCs w:val="16"/>
                <w:lang w:val="en-GB" w:eastAsia="en-GB"/>
              </w:rPr>
              <w:t>Insurance revenue</w:t>
            </w:r>
          </w:p>
        </w:tc>
        <w:tc>
          <w:tcPr>
            <w:tcW w:w="792" w:type="pct"/>
            <w:tcBorders>
              <w:left w:val="nil"/>
              <w:bottom w:val="nil"/>
              <w:right w:val="nil"/>
            </w:tcBorders>
            <w:vAlign w:val="bottom"/>
          </w:tcPr>
          <w:p w14:paraId="01E4A2EC" w14:textId="77777777" w:rsidR="00183B39" w:rsidRPr="00B20900" w:rsidRDefault="00183B39" w:rsidP="003C1511">
            <w:pPr>
              <w:tabs>
                <w:tab w:val="decimal" w:pos="1055"/>
              </w:tabs>
              <w:spacing w:line="340" w:lineRule="exact"/>
              <w:ind w:left="-115"/>
              <w:rPr>
                <w:rFonts w:ascii="Arial" w:hAnsi="Arial" w:cs="Arial"/>
                <w:sz w:val="16"/>
                <w:szCs w:val="16"/>
                <w:lang w:val="en-GB" w:eastAsia="en-GB"/>
              </w:rPr>
            </w:pPr>
          </w:p>
        </w:tc>
        <w:tc>
          <w:tcPr>
            <w:tcW w:w="792" w:type="pct"/>
            <w:tcBorders>
              <w:left w:val="nil"/>
              <w:bottom w:val="nil"/>
              <w:right w:val="nil"/>
            </w:tcBorders>
            <w:vAlign w:val="bottom"/>
          </w:tcPr>
          <w:p w14:paraId="3B4AFA32" w14:textId="77777777" w:rsidR="00183B39" w:rsidRPr="00B20900" w:rsidRDefault="00183B39" w:rsidP="003C1511">
            <w:pPr>
              <w:tabs>
                <w:tab w:val="decimal" w:pos="1055"/>
              </w:tabs>
              <w:spacing w:line="340" w:lineRule="exact"/>
              <w:ind w:left="-115"/>
              <w:rPr>
                <w:rFonts w:ascii="Arial" w:hAnsi="Arial" w:cs="Arial"/>
                <w:sz w:val="16"/>
                <w:szCs w:val="16"/>
                <w:lang w:val="en-GB" w:eastAsia="en-GB"/>
              </w:rPr>
            </w:pPr>
          </w:p>
        </w:tc>
        <w:tc>
          <w:tcPr>
            <w:tcW w:w="792" w:type="pct"/>
            <w:tcBorders>
              <w:left w:val="nil"/>
              <w:bottom w:val="nil"/>
              <w:right w:val="nil"/>
            </w:tcBorders>
            <w:vAlign w:val="bottom"/>
            <w:hideMark/>
          </w:tcPr>
          <w:p w14:paraId="466D2E6D" w14:textId="77777777" w:rsidR="00183B39" w:rsidRPr="00B20900" w:rsidRDefault="00183B39" w:rsidP="003C1511">
            <w:pPr>
              <w:tabs>
                <w:tab w:val="decimal" w:pos="1055"/>
              </w:tabs>
              <w:spacing w:line="340" w:lineRule="exact"/>
              <w:ind w:left="-115"/>
              <w:rPr>
                <w:rFonts w:ascii="Arial" w:hAnsi="Arial" w:cs="Arial"/>
                <w:sz w:val="16"/>
                <w:szCs w:val="16"/>
                <w:lang w:val="en-GB" w:eastAsia="en-GB"/>
              </w:rPr>
            </w:pPr>
          </w:p>
        </w:tc>
      </w:tr>
      <w:tr w:rsidR="003C1511" w:rsidRPr="00B20900" w14:paraId="10FEF009" w14:textId="77777777" w:rsidTr="00991D75">
        <w:trPr>
          <w:trHeight w:val="80"/>
        </w:trPr>
        <w:tc>
          <w:tcPr>
            <w:tcW w:w="2624" w:type="pct"/>
            <w:tcBorders>
              <w:top w:val="nil"/>
              <w:left w:val="nil"/>
              <w:bottom w:val="nil"/>
              <w:right w:val="nil"/>
            </w:tcBorders>
            <w:vAlign w:val="bottom"/>
            <w:hideMark/>
          </w:tcPr>
          <w:p w14:paraId="02F92482" w14:textId="77777777" w:rsidR="003C1511" w:rsidRPr="00B20900" w:rsidRDefault="003C1511" w:rsidP="003C1511">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Insurance revenues from contracts measured under the PAA</w:t>
            </w:r>
          </w:p>
        </w:tc>
        <w:tc>
          <w:tcPr>
            <w:tcW w:w="792" w:type="pct"/>
            <w:tcBorders>
              <w:top w:val="nil"/>
              <w:left w:val="nil"/>
              <w:bottom w:val="nil"/>
              <w:right w:val="nil"/>
            </w:tcBorders>
            <w:vAlign w:val="bottom"/>
          </w:tcPr>
          <w:p w14:paraId="2AFA4E05" w14:textId="6A21AE78"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3,049,116</w:t>
            </w:r>
          </w:p>
        </w:tc>
        <w:tc>
          <w:tcPr>
            <w:tcW w:w="792" w:type="pct"/>
            <w:tcBorders>
              <w:top w:val="nil"/>
              <w:left w:val="nil"/>
              <w:bottom w:val="nil"/>
              <w:right w:val="nil"/>
            </w:tcBorders>
            <w:vAlign w:val="bottom"/>
          </w:tcPr>
          <w:p w14:paraId="5F8FD189" w14:textId="292F2450"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757,514</w:t>
            </w:r>
          </w:p>
        </w:tc>
        <w:tc>
          <w:tcPr>
            <w:tcW w:w="792" w:type="pct"/>
            <w:tcBorders>
              <w:top w:val="nil"/>
              <w:left w:val="nil"/>
              <w:bottom w:val="nil"/>
              <w:right w:val="nil"/>
            </w:tcBorders>
            <w:vAlign w:val="bottom"/>
          </w:tcPr>
          <w:p w14:paraId="2B665CB2" w14:textId="1090C810"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3,806,630</w:t>
            </w:r>
          </w:p>
        </w:tc>
      </w:tr>
      <w:tr w:rsidR="003C1511" w:rsidRPr="00B20900" w14:paraId="12F89285" w14:textId="77777777" w:rsidTr="00991D75">
        <w:trPr>
          <w:trHeight w:val="312"/>
        </w:trPr>
        <w:tc>
          <w:tcPr>
            <w:tcW w:w="2624" w:type="pct"/>
            <w:tcBorders>
              <w:top w:val="nil"/>
              <w:left w:val="nil"/>
              <w:bottom w:val="nil"/>
              <w:right w:val="nil"/>
            </w:tcBorders>
            <w:vAlign w:val="bottom"/>
          </w:tcPr>
          <w:p w14:paraId="1F4B34CE" w14:textId="77777777" w:rsidR="003C1511" w:rsidRPr="00B20900" w:rsidRDefault="003C1511" w:rsidP="003C1511">
            <w:pPr>
              <w:spacing w:line="340" w:lineRule="exact"/>
              <w:rPr>
                <w:rFonts w:ascii="Arial" w:hAnsi="Arial" w:cs="Arial"/>
                <w:sz w:val="16"/>
                <w:szCs w:val="16"/>
                <w:cs/>
                <w:lang w:val="en-GB" w:eastAsia="en-GB"/>
              </w:rPr>
            </w:pPr>
            <w:r w:rsidRPr="00B20900">
              <w:rPr>
                <w:rFonts w:ascii="Arial" w:hAnsi="Arial" w:cs="Arial"/>
                <w:sz w:val="16"/>
                <w:szCs w:val="16"/>
                <w:lang w:val="en-GB" w:eastAsia="en-GB"/>
              </w:rPr>
              <w:t>Total insurance revenue</w:t>
            </w:r>
          </w:p>
        </w:tc>
        <w:tc>
          <w:tcPr>
            <w:tcW w:w="792" w:type="pct"/>
            <w:tcBorders>
              <w:top w:val="nil"/>
              <w:left w:val="nil"/>
              <w:bottom w:val="nil"/>
              <w:right w:val="nil"/>
            </w:tcBorders>
            <w:vAlign w:val="bottom"/>
          </w:tcPr>
          <w:p w14:paraId="23358AC5" w14:textId="1D57CDBB"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3,049,116</w:t>
            </w:r>
          </w:p>
        </w:tc>
        <w:tc>
          <w:tcPr>
            <w:tcW w:w="792" w:type="pct"/>
            <w:tcBorders>
              <w:top w:val="nil"/>
              <w:left w:val="nil"/>
              <w:bottom w:val="nil"/>
              <w:right w:val="nil"/>
            </w:tcBorders>
            <w:vAlign w:val="bottom"/>
          </w:tcPr>
          <w:p w14:paraId="5819696D" w14:textId="4C7C3016"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757,514</w:t>
            </w:r>
          </w:p>
        </w:tc>
        <w:tc>
          <w:tcPr>
            <w:tcW w:w="792" w:type="pct"/>
            <w:tcBorders>
              <w:top w:val="nil"/>
              <w:left w:val="nil"/>
              <w:bottom w:val="nil"/>
              <w:right w:val="nil"/>
            </w:tcBorders>
            <w:vAlign w:val="bottom"/>
          </w:tcPr>
          <w:p w14:paraId="61EE6DD6" w14:textId="534D9BD3"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3,806,630</w:t>
            </w:r>
          </w:p>
        </w:tc>
      </w:tr>
      <w:tr w:rsidR="003C1511" w:rsidRPr="00B20900" w14:paraId="7B5EBB8A" w14:textId="77777777" w:rsidTr="00991D75">
        <w:trPr>
          <w:trHeight w:val="312"/>
        </w:trPr>
        <w:tc>
          <w:tcPr>
            <w:tcW w:w="2624" w:type="pct"/>
            <w:tcBorders>
              <w:top w:val="nil"/>
              <w:left w:val="nil"/>
              <w:bottom w:val="nil"/>
              <w:right w:val="nil"/>
            </w:tcBorders>
            <w:vAlign w:val="bottom"/>
          </w:tcPr>
          <w:p w14:paraId="6519C1BF" w14:textId="77777777" w:rsidR="003C1511" w:rsidRPr="00B20900" w:rsidRDefault="003C1511" w:rsidP="003C1511">
            <w:pPr>
              <w:spacing w:line="340" w:lineRule="exact"/>
              <w:rPr>
                <w:rFonts w:ascii="Arial" w:hAnsi="Arial" w:cs="Arial"/>
                <w:sz w:val="16"/>
                <w:szCs w:val="16"/>
                <w:lang w:val="en-GB" w:eastAsia="en-GB"/>
              </w:rPr>
            </w:pPr>
            <w:r w:rsidRPr="00B20900">
              <w:rPr>
                <w:rFonts w:ascii="Arial" w:hAnsi="Arial" w:cs="Arial"/>
                <w:b/>
                <w:bCs/>
                <w:sz w:val="16"/>
                <w:szCs w:val="16"/>
                <w:lang w:val="en-GB" w:eastAsia="en-GB"/>
              </w:rPr>
              <w:t>Insurance service expenses</w:t>
            </w:r>
          </w:p>
        </w:tc>
        <w:tc>
          <w:tcPr>
            <w:tcW w:w="792" w:type="pct"/>
            <w:tcBorders>
              <w:top w:val="nil"/>
              <w:left w:val="nil"/>
              <w:bottom w:val="nil"/>
              <w:right w:val="nil"/>
            </w:tcBorders>
            <w:vAlign w:val="bottom"/>
          </w:tcPr>
          <w:p w14:paraId="282A9687" w14:textId="77777777" w:rsidR="003C1511" w:rsidRPr="00B20900" w:rsidRDefault="003C1511" w:rsidP="003C1511">
            <w:pPr>
              <w:tabs>
                <w:tab w:val="decimal" w:pos="1055"/>
              </w:tabs>
              <w:spacing w:line="340" w:lineRule="exact"/>
              <w:ind w:left="-115"/>
              <w:rPr>
                <w:rFonts w:ascii="Arial" w:hAnsi="Arial" w:cs="Arial"/>
                <w:sz w:val="16"/>
                <w:szCs w:val="16"/>
                <w:lang w:val="en-GB" w:eastAsia="en-GB"/>
              </w:rPr>
            </w:pPr>
          </w:p>
        </w:tc>
        <w:tc>
          <w:tcPr>
            <w:tcW w:w="792" w:type="pct"/>
            <w:tcBorders>
              <w:top w:val="nil"/>
              <w:left w:val="nil"/>
              <w:bottom w:val="nil"/>
              <w:right w:val="nil"/>
            </w:tcBorders>
            <w:vAlign w:val="bottom"/>
          </w:tcPr>
          <w:p w14:paraId="04DD803B" w14:textId="77777777" w:rsidR="003C1511" w:rsidRPr="00B20900" w:rsidRDefault="003C1511" w:rsidP="003C1511">
            <w:pPr>
              <w:tabs>
                <w:tab w:val="decimal" w:pos="1055"/>
              </w:tabs>
              <w:spacing w:line="340" w:lineRule="exact"/>
              <w:ind w:left="-115"/>
              <w:rPr>
                <w:rFonts w:ascii="Arial" w:hAnsi="Arial" w:cs="Arial"/>
                <w:sz w:val="16"/>
                <w:szCs w:val="16"/>
                <w:lang w:val="en-GB" w:eastAsia="en-GB"/>
              </w:rPr>
            </w:pPr>
          </w:p>
        </w:tc>
        <w:tc>
          <w:tcPr>
            <w:tcW w:w="792" w:type="pct"/>
            <w:tcBorders>
              <w:top w:val="nil"/>
              <w:left w:val="nil"/>
              <w:bottom w:val="nil"/>
              <w:right w:val="nil"/>
            </w:tcBorders>
            <w:vAlign w:val="bottom"/>
          </w:tcPr>
          <w:p w14:paraId="408CF9FA" w14:textId="77777777" w:rsidR="003C1511" w:rsidRPr="00B20900" w:rsidRDefault="003C1511" w:rsidP="003C1511">
            <w:pPr>
              <w:tabs>
                <w:tab w:val="decimal" w:pos="1055"/>
              </w:tabs>
              <w:spacing w:line="340" w:lineRule="exact"/>
              <w:ind w:left="-115"/>
              <w:rPr>
                <w:rFonts w:ascii="Arial" w:hAnsi="Arial" w:cs="Arial"/>
                <w:sz w:val="16"/>
                <w:szCs w:val="16"/>
                <w:lang w:val="en-GB" w:eastAsia="en-GB"/>
              </w:rPr>
            </w:pPr>
          </w:p>
        </w:tc>
      </w:tr>
      <w:tr w:rsidR="003C1511" w:rsidRPr="00B20900" w14:paraId="32C48030" w14:textId="77777777" w:rsidTr="00991D75">
        <w:trPr>
          <w:trHeight w:val="312"/>
        </w:trPr>
        <w:tc>
          <w:tcPr>
            <w:tcW w:w="2624" w:type="pct"/>
            <w:tcBorders>
              <w:top w:val="nil"/>
              <w:left w:val="nil"/>
              <w:bottom w:val="nil"/>
              <w:right w:val="nil"/>
            </w:tcBorders>
            <w:vAlign w:val="bottom"/>
          </w:tcPr>
          <w:p w14:paraId="7C4DA786" w14:textId="77777777" w:rsidR="003C1511" w:rsidRPr="00B20900" w:rsidRDefault="003C1511" w:rsidP="003C1511">
            <w:pPr>
              <w:spacing w:line="340" w:lineRule="exact"/>
              <w:ind w:left="158" w:right="-108" w:hanging="158"/>
              <w:rPr>
                <w:rFonts w:ascii="Arial" w:hAnsi="Arial" w:cs="Arial"/>
                <w:sz w:val="16"/>
                <w:szCs w:val="16"/>
                <w:lang w:val="en-GB" w:eastAsia="en-GB"/>
              </w:rPr>
            </w:pPr>
            <w:r w:rsidRPr="00B20900">
              <w:rPr>
                <w:rFonts w:ascii="Arial" w:hAnsi="Arial" w:cs="Arial"/>
                <w:sz w:val="16"/>
                <w:szCs w:val="16"/>
                <w:lang w:val="en-GB" w:eastAsia="en-GB"/>
              </w:rPr>
              <w:t>Incurred claims and directly attributable expenses</w:t>
            </w:r>
          </w:p>
        </w:tc>
        <w:tc>
          <w:tcPr>
            <w:tcW w:w="792" w:type="pct"/>
            <w:tcBorders>
              <w:top w:val="nil"/>
              <w:left w:val="nil"/>
              <w:bottom w:val="nil"/>
              <w:right w:val="nil"/>
            </w:tcBorders>
            <w:vAlign w:val="bottom"/>
          </w:tcPr>
          <w:p w14:paraId="4A20AC66" w14:textId="635FD3B4"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(2,156,520)</w:t>
            </w:r>
          </w:p>
        </w:tc>
        <w:tc>
          <w:tcPr>
            <w:tcW w:w="792" w:type="pct"/>
            <w:tcBorders>
              <w:top w:val="nil"/>
              <w:left w:val="nil"/>
              <w:bottom w:val="nil"/>
              <w:right w:val="nil"/>
            </w:tcBorders>
            <w:vAlign w:val="bottom"/>
          </w:tcPr>
          <w:p w14:paraId="6282B479" w14:textId="6E49895D"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(693,578)</w:t>
            </w:r>
          </w:p>
        </w:tc>
        <w:tc>
          <w:tcPr>
            <w:tcW w:w="792" w:type="pct"/>
            <w:tcBorders>
              <w:top w:val="nil"/>
              <w:left w:val="nil"/>
              <w:bottom w:val="nil"/>
              <w:right w:val="nil"/>
            </w:tcBorders>
            <w:vAlign w:val="bottom"/>
          </w:tcPr>
          <w:p w14:paraId="4B52639E" w14:textId="1627A0FC"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(2,850,098)</w:t>
            </w:r>
          </w:p>
        </w:tc>
      </w:tr>
      <w:tr w:rsidR="003C1511" w:rsidRPr="00B20900" w14:paraId="4ED26B0B" w14:textId="77777777" w:rsidTr="00991D75">
        <w:trPr>
          <w:trHeight w:val="312"/>
        </w:trPr>
        <w:tc>
          <w:tcPr>
            <w:tcW w:w="2624" w:type="pct"/>
            <w:tcBorders>
              <w:top w:val="nil"/>
              <w:left w:val="nil"/>
              <w:bottom w:val="nil"/>
              <w:right w:val="nil"/>
            </w:tcBorders>
            <w:vAlign w:val="bottom"/>
          </w:tcPr>
          <w:p w14:paraId="37767878" w14:textId="08FDEA29" w:rsidR="003C1511" w:rsidRPr="00B20900" w:rsidRDefault="003C1511" w:rsidP="003C1511">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 xml:space="preserve">Changes that relate to past service - changes in the </w:t>
            </w:r>
            <w:r w:rsidR="006C6A7F">
              <w:rPr>
                <w:rFonts w:ascii="Arial" w:hAnsi="Arial" w:cs="Arial"/>
                <w:sz w:val="16"/>
                <w:szCs w:val="16"/>
                <w:lang w:val="en-GB" w:eastAsia="en-GB"/>
              </w:rPr>
              <w:t>fulfilment</w:t>
            </w:r>
            <w:r w:rsidRPr="00B20900">
              <w:rPr>
                <w:rFonts w:ascii="Arial" w:hAnsi="Arial" w:cs="Arial"/>
                <w:sz w:val="16"/>
                <w:szCs w:val="16"/>
                <w:lang w:val="en-GB" w:eastAsia="en-GB"/>
              </w:rPr>
              <w:t xml:space="preserve"> cash flow (“FCF”) relating to the LIC</w:t>
            </w:r>
          </w:p>
        </w:tc>
        <w:tc>
          <w:tcPr>
            <w:tcW w:w="792" w:type="pct"/>
            <w:tcBorders>
              <w:top w:val="nil"/>
              <w:left w:val="nil"/>
              <w:bottom w:val="nil"/>
              <w:right w:val="nil"/>
            </w:tcBorders>
            <w:vAlign w:val="bottom"/>
          </w:tcPr>
          <w:p w14:paraId="56F874ED" w14:textId="0957A21E"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517,920</w:t>
            </w:r>
          </w:p>
        </w:tc>
        <w:tc>
          <w:tcPr>
            <w:tcW w:w="792" w:type="pct"/>
            <w:tcBorders>
              <w:top w:val="nil"/>
              <w:left w:val="nil"/>
              <w:bottom w:val="nil"/>
              <w:right w:val="nil"/>
            </w:tcBorders>
            <w:vAlign w:val="bottom"/>
          </w:tcPr>
          <w:p w14:paraId="14AA8011" w14:textId="01F2FFB7"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113,529</w:t>
            </w:r>
          </w:p>
        </w:tc>
        <w:tc>
          <w:tcPr>
            <w:tcW w:w="792" w:type="pct"/>
            <w:tcBorders>
              <w:top w:val="nil"/>
              <w:left w:val="nil"/>
              <w:bottom w:val="nil"/>
              <w:right w:val="nil"/>
            </w:tcBorders>
            <w:vAlign w:val="bottom"/>
          </w:tcPr>
          <w:p w14:paraId="6BFFC917" w14:textId="6248C667"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631,449</w:t>
            </w:r>
          </w:p>
        </w:tc>
      </w:tr>
      <w:tr w:rsidR="003C1511" w:rsidRPr="00B20900" w14:paraId="1A0AD6CD" w14:textId="77777777" w:rsidTr="00991D75">
        <w:trPr>
          <w:trHeight w:val="312"/>
        </w:trPr>
        <w:tc>
          <w:tcPr>
            <w:tcW w:w="2624" w:type="pct"/>
            <w:tcBorders>
              <w:top w:val="nil"/>
              <w:left w:val="nil"/>
              <w:bottom w:val="nil"/>
              <w:right w:val="nil"/>
            </w:tcBorders>
            <w:vAlign w:val="bottom"/>
          </w:tcPr>
          <w:p w14:paraId="79617037" w14:textId="77777777" w:rsidR="003C1511" w:rsidRPr="00B20900" w:rsidRDefault="003C1511" w:rsidP="003C1511">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Losses on onerous contracts and reversal of                           those losses</w:t>
            </w:r>
          </w:p>
        </w:tc>
        <w:tc>
          <w:tcPr>
            <w:tcW w:w="792" w:type="pct"/>
            <w:tcBorders>
              <w:top w:val="nil"/>
              <w:left w:val="nil"/>
              <w:bottom w:val="nil"/>
              <w:right w:val="nil"/>
            </w:tcBorders>
            <w:vAlign w:val="bottom"/>
          </w:tcPr>
          <w:p w14:paraId="2A1AEB69" w14:textId="1CF03CBB"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(727)</w:t>
            </w:r>
          </w:p>
        </w:tc>
        <w:tc>
          <w:tcPr>
            <w:tcW w:w="792" w:type="pct"/>
            <w:tcBorders>
              <w:top w:val="nil"/>
              <w:left w:val="nil"/>
              <w:bottom w:val="nil"/>
              <w:right w:val="nil"/>
            </w:tcBorders>
            <w:vAlign w:val="bottom"/>
          </w:tcPr>
          <w:p w14:paraId="65C5F7AE" w14:textId="47569E36"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(17,811)</w:t>
            </w:r>
          </w:p>
        </w:tc>
        <w:tc>
          <w:tcPr>
            <w:tcW w:w="792" w:type="pct"/>
            <w:tcBorders>
              <w:top w:val="nil"/>
              <w:left w:val="nil"/>
              <w:bottom w:val="nil"/>
              <w:right w:val="nil"/>
            </w:tcBorders>
            <w:vAlign w:val="bottom"/>
          </w:tcPr>
          <w:p w14:paraId="76BBB48F" w14:textId="61005402"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(18,538)</w:t>
            </w:r>
          </w:p>
        </w:tc>
      </w:tr>
      <w:tr w:rsidR="003C1511" w:rsidRPr="00B20900" w14:paraId="389C32AE" w14:textId="77777777" w:rsidTr="00991D75">
        <w:trPr>
          <w:trHeight w:val="312"/>
        </w:trPr>
        <w:tc>
          <w:tcPr>
            <w:tcW w:w="2624" w:type="pct"/>
            <w:tcBorders>
              <w:top w:val="nil"/>
              <w:left w:val="nil"/>
              <w:bottom w:val="nil"/>
              <w:right w:val="nil"/>
            </w:tcBorders>
            <w:vAlign w:val="bottom"/>
          </w:tcPr>
          <w:p w14:paraId="2CDF2BE6" w14:textId="77777777" w:rsidR="003C1511" w:rsidRPr="00B20900" w:rsidRDefault="003C1511" w:rsidP="003C1511">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 xml:space="preserve">Insurance acquisition cash flows amortisation </w:t>
            </w:r>
          </w:p>
        </w:tc>
        <w:tc>
          <w:tcPr>
            <w:tcW w:w="792" w:type="pct"/>
            <w:tcBorders>
              <w:top w:val="nil"/>
              <w:left w:val="nil"/>
              <w:bottom w:val="nil"/>
              <w:right w:val="nil"/>
            </w:tcBorders>
            <w:vAlign w:val="bottom"/>
          </w:tcPr>
          <w:p w14:paraId="08A3DD97" w14:textId="64A3BB1F"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(910,790)</w:t>
            </w:r>
          </w:p>
        </w:tc>
        <w:tc>
          <w:tcPr>
            <w:tcW w:w="792" w:type="pct"/>
            <w:tcBorders>
              <w:top w:val="nil"/>
              <w:left w:val="nil"/>
              <w:bottom w:val="nil"/>
              <w:right w:val="nil"/>
            </w:tcBorders>
            <w:vAlign w:val="bottom"/>
          </w:tcPr>
          <w:p w14:paraId="1178A4D4" w14:textId="784E91C3"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(209,167)</w:t>
            </w:r>
          </w:p>
        </w:tc>
        <w:tc>
          <w:tcPr>
            <w:tcW w:w="792" w:type="pct"/>
            <w:tcBorders>
              <w:top w:val="nil"/>
              <w:left w:val="nil"/>
              <w:bottom w:val="nil"/>
              <w:right w:val="nil"/>
            </w:tcBorders>
            <w:vAlign w:val="bottom"/>
          </w:tcPr>
          <w:p w14:paraId="5C580A9E" w14:textId="793AEF8E"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(1,119,957)</w:t>
            </w:r>
          </w:p>
        </w:tc>
      </w:tr>
      <w:tr w:rsidR="003C1511" w:rsidRPr="00B20900" w14:paraId="1B01DCB1" w14:textId="77777777" w:rsidTr="003E523E">
        <w:trPr>
          <w:trHeight w:val="312"/>
        </w:trPr>
        <w:tc>
          <w:tcPr>
            <w:tcW w:w="2624" w:type="pct"/>
            <w:tcBorders>
              <w:top w:val="nil"/>
              <w:left w:val="nil"/>
              <w:bottom w:val="nil"/>
              <w:right w:val="nil"/>
            </w:tcBorders>
            <w:vAlign w:val="bottom"/>
          </w:tcPr>
          <w:p w14:paraId="5B510A89" w14:textId="77777777" w:rsidR="003C1511" w:rsidRPr="00B20900" w:rsidRDefault="003C1511" w:rsidP="003C1511">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Total insurance service expenses</w:t>
            </w:r>
          </w:p>
        </w:tc>
        <w:tc>
          <w:tcPr>
            <w:tcW w:w="792" w:type="pct"/>
            <w:tcBorders>
              <w:top w:val="nil"/>
              <w:left w:val="nil"/>
              <w:bottom w:val="nil"/>
              <w:right w:val="nil"/>
            </w:tcBorders>
            <w:vAlign w:val="bottom"/>
          </w:tcPr>
          <w:p w14:paraId="4F0E14FE" w14:textId="65051564"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(2,550,117)</w:t>
            </w:r>
          </w:p>
        </w:tc>
        <w:tc>
          <w:tcPr>
            <w:tcW w:w="792" w:type="pct"/>
            <w:tcBorders>
              <w:top w:val="nil"/>
              <w:left w:val="nil"/>
              <w:bottom w:val="nil"/>
              <w:right w:val="nil"/>
            </w:tcBorders>
            <w:vAlign w:val="bottom"/>
          </w:tcPr>
          <w:p w14:paraId="6A482B56" w14:textId="0F129272"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(807,027)</w:t>
            </w:r>
          </w:p>
        </w:tc>
        <w:tc>
          <w:tcPr>
            <w:tcW w:w="792" w:type="pct"/>
            <w:tcBorders>
              <w:top w:val="nil"/>
              <w:left w:val="nil"/>
              <w:bottom w:val="nil"/>
              <w:right w:val="nil"/>
            </w:tcBorders>
            <w:vAlign w:val="bottom"/>
          </w:tcPr>
          <w:p w14:paraId="6DB384FD" w14:textId="5688CF38"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(3,357,144)</w:t>
            </w:r>
          </w:p>
        </w:tc>
      </w:tr>
      <w:tr w:rsidR="003C1511" w:rsidRPr="00B20900" w14:paraId="3252EAA2" w14:textId="77777777" w:rsidTr="00991D75">
        <w:trPr>
          <w:trHeight w:val="312"/>
        </w:trPr>
        <w:tc>
          <w:tcPr>
            <w:tcW w:w="2624" w:type="pct"/>
            <w:tcBorders>
              <w:top w:val="nil"/>
              <w:left w:val="nil"/>
              <w:bottom w:val="nil"/>
              <w:right w:val="nil"/>
            </w:tcBorders>
            <w:vAlign w:val="bottom"/>
          </w:tcPr>
          <w:p w14:paraId="317C32AA" w14:textId="77777777" w:rsidR="003C1511" w:rsidRPr="00B20900" w:rsidRDefault="003C1511" w:rsidP="003C1511">
            <w:pPr>
              <w:spacing w:line="340" w:lineRule="exact"/>
              <w:ind w:left="165" w:hanging="165"/>
              <w:rPr>
                <w:rFonts w:ascii="Arial" w:hAnsi="Arial" w:cs="Arial"/>
                <w:sz w:val="16"/>
                <w:szCs w:val="16"/>
                <w:lang w:val="en-GB" w:eastAsia="en-GB"/>
              </w:rPr>
            </w:pPr>
            <w:r w:rsidRPr="00B20900">
              <w:rPr>
                <w:rFonts w:ascii="Arial" w:hAnsi="Arial" w:cs="Arial"/>
                <w:b/>
                <w:bCs/>
                <w:sz w:val="16"/>
                <w:szCs w:val="16"/>
                <w:lang w:val="en-GB" w:eastAsia="en-GB"/>
              </w:rPr>
              <w:t>Net income (expenses) from reinsurance contracts held</w:t>
            </w:r>
          </w:p>
        </w:tc>
        <w:tc>
          <w:tcPr>
            <w:tcW w:w="792" w:type="pct"/>
            <w:tcBorders>
              <w:top w:val="nil"/>
              <w:left w:val="nil"/>
              <w:bottom w:val="nil"/>
              <w:right w:val="nil"/>
            </w:tcBorders>
            <w:vAlign w:val="bottom"/>
          </w:tcPr>
          <w:p w14:paraId="04B07EBA" w14:textId="77777777" w:rsidR="003C1511" w:rsidRPr="00B20900" w:rsidRDefault="003C1511" w:rsidP="003C1511">
            <w:pPr>
              <w:tabs>
                <w:tab w:val="decimal" w:pos="1055"/>
              </w:tabs>
              <w:spacing w:line="340" w:lineRule="exact"/>
              <w:ind w:left="-115"/>
              <w:rPr>
                <w:rFonts w:ascii="Arial" w:hAnsi="Arial" w:cs="Arial"/>
                <w:sz w:val="16"/>
                <w:szCs w:val="16"/>
                <w:lang w:val="en-GB" w:eastAsia="en-GB"/>
              </w:rPr>
            </w:pPr>
          </w:p>
        </w:tc>
        <w:tc>
          <w:tcPr>
            <w:tcW w:w="792" w:type="pct"/>
            <w:tcBorders>
              <w:top w:val="nil"/>
              <w:left w:val="nil"/>
              <w:bottom w:val="nil"/>
              <w:right w:val="nil"/>
            </w:tcBorders>
            <w:vAlign w:val="bottom"/>
          </w:tcPr>
          <w:p w14:paraId="01FA4651" w14:textId="77777777" w:rsidR="003C1511" w:rsidRPr="00B20900" w:rsidRDefault="003C1511" w:rsidP="003C1511">
            <w:pPr>
              <w:tabs>
                <w:tab w:val="decimal" w:pos="1055"/>
              </w:tabs>
              <w:spacing w:line="340" w:lineRule="exact"/>
              <w:ind w:left="-115"/>
              <w:rPr>
                <w:rFonts w:ascii="Arial" w:hAnsi="Arial" w:cs="Arial"/>
                <w:sz w:val="16"/>
                <w:szCs w:val="16"/>
                <w:lang w:val="en-GB" w:eastAsia="en-GB"/>
              </w:rPr>
            </w:pPr>
          </w:p>
        </w:tc>
        <w:tc>
          <w:tcPr>
            <w:tcW w:w="792" w:type="pct"/>
            <w:tcBorders>
              <w:top w:val="nil"/>
              <w:left w:val="nil"/>
              <w:bottom w:val="nil"/>
              <w:right w:val="nil"/>
            </w:tcBorders>
            <w:vAlign w:val="bottom"/>
          </w:tcPr>
          <w:p w14:paraId="7968535C" w14:textId="77777777" w:rsidR="003C1511" w:rsidRPr="00B20900" w:rsidRDefault="003C1511" w:rsidP="003C1511">
            <w:pPr>
              <w:tabs>
                <w:tab w:val="decimal" w:pos="1055"/>
              </w:tabs>
              <w:spacing w:line="340" w:lineRule="exact"/>
              <w:ind w:left="-115"/>
              <w:rPr>
                <w:rFonts w:ascii="Arial" w:hAnsi="Arial" w:cs="Arial"/>
                <w:sz w:val="16"/>
                <w:szCs w:val="16"/>
                <w:lang w:val="en-GB" w:eastAsia="en-GB"/>
              </w:rPr>
            </w:pPr>
          </w:p>
        </w:tc>
      </w:tr>
      <w:tr w:rsidR="003C1511" w:rsidRPr="00B20900" w14:paraId="5C8796E5" w14:textId="77777777" w:rsidTr="00991D75">
        <w:trPr>
          <w:trHeight w:val="312"/>
        </w:trPr>
        <w:tc>
          <w:tcPr>
            <w:tcW w:w="2624" w:type="pct"/>
            <w:tcBorders>
              <w:top w:val="nil"/>
              <w:left w:val="nil"/>
              <w:bottom w:val="nil"/>
              <w:right w:val="nil"/>
            </w:tcBorders>
            <w:vAlign w:val="bottom"/>
          </w:tcPr>
          <w:p w14:paraId="32001D26" w14:textId="77777777" w:rsidR="003C1511" w:rsidRPr="00B20900" w:rsidRDefault="003C1511" w:rsidP="003C1511">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Reinsurance expenses - contracts measured under the PAA</w:t>
            </w:r>
          </w:p>
        </w:tc>
        <w:tc>
          <w:tcPr>
            <w:tcW w:w="792" w:type="pct"/>
            <w:tcBorders>
              <w:top w:val="nil"/>
              <w:left w:val="nil"/>
              <w:bottom w:val="nil"/>
              <w:right w:val="nil"/>
            </w:tcBorders>
            <w:vAlign w:val="bottom"/>
          </w:tcPr>
          <w:p w14:paraId="496AFB8B" w14:textId="59826CD6"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(22,513)</w:t>
            </w:r>
          </w:p>
        </w:tc>
        <w:tc>
          <w:tcPr>
            <w:tcW w:w="792" w:type="pct"/>
            <w:tcBorders>
              <w:top w:val="nil"/>
              <w:left w:val="nil"/>
              <w:bottom w:val="nil"/>
              <w:right w:val="nil"/>
            </w:tcBorders>
            <w:vAlign w:val="bottom"/>
          </w:tcPr>
          <w:p w14:paraId="2840DAF0" w14:textId="7B96313E"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(204,065)</w:t>
            </w:r>
          </w:p>
        </w:tc>
        <w:tc>
          <w:tcPr>
            <w:tcW w:w="792" w:type="pct"/>
            <w:tcBorders>
              <w:top w:val="nil"/>
              <w:left w:val="nil"/>
              <w:bottom w:val="nil"/>
              <w:right w:val="nil"/>
            </w:tcBorders>
            <w:vAlign w:val="bottom"/>
          </w:tcPr>
          <w:p w14:paraId="5B1C020D" w14:textId="4BEC201E"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(226,578)</w:t>
            </w:r>
          </w:p>
        </w:tc>
      </w:tr>
      <w:tr w:rsidR="003C1511" w:rsidRPr="00B20900" w14:paraId="3A9A41FF" w14:textId="77777777" w:rsidTr="00991D75">
        <w:trPr>
          <w:trHeight w:val="312"/>
        </w:trPr>
        <w:tc>
          <w:tcPr>
            <w:tcW w:w="2624" w:type="pct"/>
            <w:tcBorders>
              <w:top w:val="nil"/>
              <w:left w:val="nil"/>
              <w:bottom w:val="nil"/>
              <w:right w:val="nil"/>
            </w:tcBorders>
            <w:vAlign w:val="bottom"/>
          </w:tcPr>
          <w:p w14:paraId="58B4B7CA" w14:textId="77777777" w:rsidR="003C1511" w:rsidRPr="00B20900" w:rsidRDefault="003C1511" w:rsidP="003C1511">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Incurred claims recovery</w:t>
            </w:r>
          </w:p>
        </w:tc>
        <w:tc>
          <w:tcPr>
            <w:tcW w:w="792" w:type="pct"/>
            <w:tcBorders>
              <w:top w:val="nil"/>
              <w:left w:val="nil"/>
              <w:bottom w:val="nil"/>
              <w:right w:val="nil"/>
            </w:tcBorders>
            <w:vAlign w:val="bottom"/>
          </w:tcPr>
          <w:p w14:paraId="27FBB01A" w14:textId="3C98FDD5"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26,594</w:t>
            </w:r>
          </w:p>
        </w:tc>
        <w:tc>
          <w:tcPr>
            <w:tcW w:w="792" w:type="pct"/>
            <w:tcBorders>
              <w:top w:val="nil"/>
              <w:left w:val="nil"/>
              <w:bottom w:val="nil"/>
              <w:right w:val="nil"/>
            </w:tcBorders>
            <w:vAlign w:val="bottom"/>
          </w:tcPr>
          <w:p w14:paraId="7D9FA89D" w14:textId="544EB389"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310,473</w:t>
            </w:r>
          </w:p>
        </w:tc>
        <w:tc>
          <w:tcPr>
            <w:tcW w:w="792" w:type="pct"/>
            <w:tcBorders>
              <w:top w:val="nil"/>
              <w:left w:val="nil"/>
              <w:bottom w:val="nil"/>
              <w:right w:val="nil"/>
            </w:tcBorders>
            <w:vAlign w:val="bottom"/>
          </w:tcPr>
          <w:p w14:paraId="711480B3" w14:textId="6A4A82D5"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337,067</w:t>
            </w:r>
          </w:p>
        </w:tc>
      </w:tr>
      <w:tr w:rsidR="003C1511" w:rsidRPr="00B20900" w14:paraId="7B37F161" w14:textId="77777777" w:rsidTr="00991D75">
        <w:trPr>
          <w:trHeight w:val="312"/>
        </w:trPr>
        <w:tc>
          <w:tcPr>
            <w:tcW w:w="2624" w:type="pct"/>
            <w:tcBorders>
              <w:top w:val="nil"/>
              <w:left w:val="nil"/>
              <w:bottom w:val="nil"/>
              <w:right w:val="nil"/>
            </w:tcBorders>
            <w:vAlign w:val="bottom"/>
          </w:tcPr>
          <w:p w14:paraId="4AE2ADED" w14:textId="77777777" w:rsidR="003C1511" w:rsidRPr="00B20900" w:rsidRDefault="003C1511" w:rsidP="003C1511">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Changes that relate to past service - changes in the FCF relating to incurred claims recovery from reinsurance contracts held</w:t>
            </w:r>
          </w:p>
        </w:tc>
        <w:tc>
          <w:tcPr>
            <w:tcW w:w="792" w:type="pct"/>
            <w:tcBorders>
              <w:top w:val="nil"/>
              <w:left w:val="nil"/>
              <w:bottom w:val="nil"/>
              <w:right w:val="nil"/>
            </w:tcBorders>
            <w:vAlign w:val="bottom"/>
          </w:tcPr>
          <w:p w14:paraId="75373237" w14:textId="478A0D14"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(7,152)</w:t>
            </w:r>
          </w:p>
        </w:tc>
        <w:tc>
          <w:tcPr>
            <w:tcW w:w="792" w:type="pct"/>
            <w:tcBorders>
              <w:top w:val="nil"/>
              <w:left w:val="nil"/>
              <w:bottom w:val="nil"/>
              <w:right w:val="nil"/>
            </w:tcBorders>
            <w:vAlign w:val="bottom"/>
          </w:tcPr>
          <w:p w14:paraId="618E4F01" w14:textId="1624A118"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(32,251)</w:t>
            </w:r>
          </w:p>
        </w:tc>
        <w:tc>
          <w:tcPr>
            <w:tcW w:w="792" w:type="pct"/>
            <w:tcBorders>
              <w:top w:val="nil"/>
              <w:left w:val="nil"/>
              <w:bottom w:val="nil"/>
              <w:right w:val="nil"/>
            </w:tcBorders>
            <w:vAlign w:val="bottom"/>
          </w:tcPr>
          <w:p w14:paraId="2B79D047" w14:textId="1644CD9E"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(39,403)</w:t>
            </w:r>
          </w:p>
        </w:tc>
      </w:tr>
      <w:tr w:rsidR="003C1511" w:rsidRPr="00B20900" w14:paraId="65135475" w14:textId="77777777" w:rsidTr="00991D75">
        <w:trPr>
          <w:trHeight w:val="312"/>
        </w:trPr>
        <w:tc>
          <w:tcPr>
            <w:tcW w:w="2624" w:type="pct"/>
            <w:tcBorders>
              <w:top w:val="nil"/>
              <w:left w:val="nil"/>
              <w:bottom w:val="nil"/>
              <w:right w:val="nil"/>
            </w:tcBorders>
            <w:vAlign w:val="bottom"/>
          </w:tcPr>
          <w:p w14:paraId="2C342248" w14:textId="77777777" w:rsidR="003C1511" w:rsidRPr="00B20900" w:rsidRDefault="003C1511" w:rsidP="003C1511">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 xml:space="preserve">Other changes </w:t>
            </w:r>
          </w:p>
        </w:tc>
        <w:tc>
          <w:tcPr>
            <w:tcW w:w="792" w:type="pct"/>
            <w:tcBorders>
              <w:top w:val="nil"/>
              <w:left w:val="nil"/>
              <w:bottom w:val="nil"/>
              <w:right w:val="nil"/>
            </w:tcBorders>
            <w:vAlign w:val="bottom"/>
          </w:tcPr>
          <w:p w14:paraId="6713EA5D" w14:textId="6890ED34"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29</w:t>
            </w:r>
          </w:p>
        </w:tc>
        <w:tc>
          <w:tcPr>
            <w:tcW w:w="792" w:type="pct"/>
            <w:tcBorders>
              <w:top w:val="nil"/>
              <w:left w:val="nil"/>
              <w:bottom w:val="nil"/>
              <w:right w:val="nil"/>
            </w:tcBorders>
            <w:vAlign w:val="bottom"/>
          </w:tcPr>
          <w:p w14:paraId="0212D332" w14:textId="1AE8D6AF"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4,315</w:t>
            </w:r>
          </w:p>
        </w:tc>
        <w:tc>
          <w:tcPr>
            <w:tcW w:w="792" w:type="pct"/>
            <w:tcBorders>
              <w:top w:val="nil"/>
              <w:left w:val="nil"/>
              <w:bottom w:val="nil"/>
              <w:right w:val="nil"/>
            </w:tcBorders>
            <w:vAlign w:val="bottom"/>
          </w:tcPr>
          <w:p w14:paraId="273CDDBD" w14:textId="7180B58A"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4,344</w:t>
            </w:r>
          </w:p>
        </w:tc>
      </w:tr>
      <w:tr w:rsidR="003C1511" w:rsidRPr="00B20900" w14:paraId="5262C11F" w14:textId="77777777" w:rsidTr="00991D75">
        <w:trPr>
          <w:trHeight w:val="312"/>
        </w:trPr>
        <w:tc>
          <w:tcPr>
            <w:tcW w:w="2624" w:type="pct"/>
            <w:tcBorders>
              <w:top w:val="nil"/>
              <w:left w:val="nil"/>
              <w:bottom w:val="nil"/>
              <w:right w:val="nil"/>
            </w:tcBorders>
            <w:vAlign w:val="bottom"/>
          </w:tcPr>
          <w:p w14:paraId="319BF135" w14:textId="77777777" w:rsidR="003C1511" w:rsidRPr="00B20900" w:rsidRDefault="003C1511" w:rsidP="003C1511">
            <w:pPr>
              <w:spacing w:line="340" w:lineRule="exact"/>
              <w:ind w:left="158" w:right="-288" w:hanging="158"/>
              <w:rPr>
                <w:rFonts w:ascii="Arial" w:hAnsi="Arial" w:cs="Arial"/>
                <w:sz w:val="16"/>
                <w:szCs w:val="16"/>
                <w:lang w:val="en-GB" w:eastAsia="en-GB"/>
              </w:rPr>
            </w:pPr>
            <w:r w:rsidRPr="00B20900">
              <w:rPr>
                <w:rFonts w:ascii="Arial" w:hAnsi="Arial" w:cs="Arial"/>
                <w:sz w:val="16"/>
                <w:szCs w:val="16"/>
                <w:lang w:val="en-GB" w:eastAsia="en-GB"/>
              </w:rPr>
              <w:t>Net income (expenses) from reinsurance contracts held</w:t>
            </w:r>
          </w:p>
        </w:tc>
        <w:tc>
          <w:tcPr>
            <w:tcW w:w="792" w:type="pct"/>
            <w:tcBorders>
              <w:top w:val="nil"/>
              <w:left w:val="nil"/>
              <w:bottom w:val="nil"/>
              <w:right w:val="nil"/>
            </w:tcBorders>
            <w:vAlign w:val="bottom"/>
          </w:tcPr>
          <w:p w14:paraId="46815CE3" w14:textId="71C15149"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(3,042)</w:t>
            </w:r>
          </w:p>
        </w:tc>
        <w:tc>
          <w:tcPr>
            <w:tcW w:w="792" w:type="pct"/>
            <w:tcBorders>
              <w:top w:val="nil"/>
              <w:left w:val="nil"/>
              <w:bottom w:val="nil"/>
              <w:right w:val="nil"/>
            </w:tcBorders>
            <w:vAlign w:val="bottom"/>
          </w:tcPr>
          <w:p w14:paraId="6BD55A1D" w14:textId="20585BED"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78,472</w:t>
            </w:r>
          </w:p>
        </w:tc>
        <w:tc>
          <w:tcPr>
            <w:tcW w:w="792" w:type="pct"/>
            <w:tcBorders>
              <w:top w:val="nil"/>
              <w:left w:val="nil"/>
              <w:bottom w:val="nil"/>
              <w:right w:val="nil"/>
            </w:tcBorders>
            <w:vAlign w:val="bottom"/>
          </w:tcPr>
          <w:p w14:paraId="72EEE8B8" w14:textId="78CB570E"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75,430</w:t>
            </w:r>
          </w:p>
        </w:tc>
      </w:tr>
      <w:tr w:rsidR="003C1511" w:rsidRPr="00B20900" w14:paraId="564FF8DA" w14:textId="77777777" w:rsidTr="00991D75">
        <w:trPr>
          <w:trHeight w:val="312"/>
        </w:trPr>
        <w:tc>
          <w:tcPr>
            <w:tcW w:w="2624" w:type="pct"/>
            <w:tcBorders>
              <w:top w:val="nil"/>
              <w:left w:val="nil"/>
              <w:bottom w:val="nil"/>
              <w:right w:val="nil"/>
            </w:tcBorders>
            <w:vAlign w:val="bottom"/>
          </w:tcPr>
          <w:p w14:paraId="319799DB" w14:textId="77777777" w:rsidR="003C1511" w:rsidRPr="00B20900" w:rsidRDefault="003C1511" w:rsidP="003C1511">
            <w:pPr>
              <w:spacing w:line="340" w:lineRule="exact"/>
              <w:ind w:left="158" w:hanging="158"/>
              <w:rPr>
                <w:rFonts w:ascii="Arial" w:hAnsi="Arial" w:cs="Arial"/>
                <w:b/>
                <w:bCs/>
                <w:sz w:val="16"/>
                <w:szCs w:val="16"/>
                <w:lang w:val="en-GB" w:eastAsia="en-GB"/>
              </w:rPr>
            </w:pPr>
            <w:r w:rsidRPr="00B20900">
              <w:rPr>
                <w:rFonts w:ascii="Arial" w:hAnsi="Arial" w:cs="Arial"/>
                <w:b/>
                <w:bCs/>
                <w:sz w:val="16"/>
                <w:szCs w:val="16"/>
                <w:lang w:val="en-GB" w:eastAsia="en-GB"/>
              </w:rPr>
              <w:t>Insurance service results</w:t>
            </w:r>
          </w:p>
        </w:tc>
        <w:tc>
          <w:tcPr>
            <w:tcW w:w="792" w:type="pct"/>
            <w:tcBorders>
              <w:top w:val="nil"/>
              <w:left w:val="nil"/>
              <w:bottom w:val="nil"/>
              <w:right w:val="nil"/>
            </w:tcBorders>
            <w:vAlign w:val="bottom"/>
          </w:tcPr>
          <w:p w14:paraId="1FF62700" w14:textId="2BD7AAA0" w:rsidR="003C1511" w:rsidRPr="00B20900" w:rsidRDefault="003C1511" w:rsidP="003C1511">
            <w:pPr>
              <w:pBdr>
                <w:bottom w:val="doub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495,957</w:t>
            </w:r>
          </w:p>
        </w:tc>
        <w:tc>
          <w:tcPr>
            <w:tcW w:w="792" w:type="pct"/>
            <w:tcBorders>
              <w:top w:val="nil"/>
              <w:left w:val="nil"/>
              <w:bottom w:val="nil"/>
              <w:right w:val="nil"/>
            </w:tcBorders>
            <w:vAlign w:val="bottom"/>
          </w:tcPr>
          <w:p w14:paraId="4142E691" w14:textId="0BB97D64" w:rsidR="003C1511" w:rsidRPr="00B20900" w:rsidRDefault="003C1511" w:rsidP="003C1511">
            <w:pPr>
              <w:pBdr>
                <w:bottom w:val="doub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28,959</w:t>
            </w:r>
          </w:p>
        </w:tc>
        <w:tc>
          <w:tcPr>
            <w:tcW w:w="792" w:type="pct"/>
            <w:tcBorders>
              <w:top w:val="nil"/>
              <w:left w:val="nil"/>
              <w:bottom w:val="nil"/>
              <w:right w:val="nil"/>
            </w:tcBorders>
            <w:vAlign w:val="bottom"/>
          </w:tcPr>
          <w:p w14:paraId="3E943206" w14:textId="660C20D2" w:rsidR="003C1511" w:rsidRPr="00B20900" w:rsidRDefault="003C1511" w:rsidP="003C1511">
            <w:pPr>
              <w:pBdr>
                <w:bottom w:val="doub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524,916</w:t>
            </w:r>
          </w:p>
        </w:tc>
      </w:tr>
    </w:tbl>
    <w:p w14:paraId="550AB9E1" w14:textId="77777777" w:rsidR="00183B39" w:rsidRPr="008D5213" w:rsidRDefault="00183B39" w:rsidP="00183B39">
      <w:pPr>
        <w:overflowPunct/>
        <w:autoSpaceDE/>
        <w:autoSpaceDN/>
        <w:adjustRightInd/>
        <w:textAlignment w:val="auto"/>
        <w:rPr>
          <w:rFonts w:ascii="Arial" w:hAnsi="Arial" w:cs="Arial"/>
          <w:b/>
          <w:bCs/>
          <w:color w:val="5B9BD5" w:themeColor="accent5"/>
          <w:sz w:val="22"/>
          <w:szCs w:val="22"/>
          <w:highlight w:val="yellow"/>
        </w:rPr>
      </w:pPr>
    </w:p>
    <w:p w14:paraId="1789E227" w14:textId="77777777" w:rsidR="00183B39" w:rsidRPr="008D5213" w:rsidRDefault="00183B39" w:rsidP="00183B39">
      <w:pPr>
        <w:overflowPunct/>
        <w:autoSpaceDE/>
        <w:autoSpaceDN/>
        <w:adjustRightInd/>
        <w:textAlignment w:val="auto"/>
        <w:rPr>
          <w:rFonts w:ascii="Arial" w:hAnsi="Arial" w:cs="Arial"/>
          <w:b/>
          <w:bCs/>
          <w:color w:val="5B9BD5" w:themeColor="accent5"/>
          <w:sz w:val="22"/>
          <w:szCs w:val="22"/>
          <w:highlight w:val="yellow"/>
        </w:rPr>
      </w:pPr>
    </w:p>
    <w:p w14:paraId="1FB5BDD9" w14:textId="77777777" w:rsidR="00183B39" w:rsidRDefault="00183B39" w:rsidP="00183B39">
      <w:r>
        <w:br w:type="page"/>
      </w:r>
    </w:p>
    <w:tbl>
      <w:tblPr>
        <w:tblW w:w="4768" w:type="pct"/>
        <w:tblInd w:w="450" w:type="dxa"/>
        <w:tblLayout w:type="fixed"/>
        <w:tblLook w:val="04A0" w:firstRow="1" w:lastRow="0" w:firstColumn="1" w:lastColumn="0" w:noHBand="0" w:noVBand="1"/>
      </w:tblPr>
      <w:tblGrid>
        <w:gridCol w:w="4771"/>
        <w:gridCol w:w="1440"/>
        <w:gridCol w:w="1440"/>
        <w:gridCol w:w="1440"/>
      </w:tblGrid>
      <w:tr w:rsidR="00183B39" w:rsidRPr="00B20900" w14:paraId="4A6A9151" w14:textId="77777777" w:rsidTr="00991D75">
        <w:trPr>
          <w:trHeight w:val="342"/>
          <w:tblHeader/>
        </w:trPr>
        <w:tc>
          <w:tcPr>
            <w:tcW w:w="2624" w:type="pct"/>
            <w:tcBorders>
              <w:top w:val="nil"/>
              <w:left w:val="nil"/>
              <w:right w:val="nil"/>
            </w:tcBorders>
            <w:vAlign w:val="bottom"/>
          </w:tcPr>
          <w:p w14:paraId="1A40F2D8" w14:textId="77777777" w:rsidR="00183B39" w:rsidRPr="00B20900" w:rsidRDefault="00183B39" w:rsidP="00991D75">
            <w:pPr>
              <w:spacing w:line="340" w:lineRule="exact"/>
              <w:jc w:val="center"/>
              <w:rPr>
                <w:rFonts w:ascii="Arial" w:hAnsi="Arial" w:cs="Arial"/>
                <w:sz w:val="16"/>
                <w:szCs w:val="16"/>
                <w:lang w:val="en-GB" w:eastAsia="en-GB"/>
              </w:rPr>
            </w:pPr>
          </w:p>
        </w:tc>
        <w:tc>
          <w:tcPr>
            <w:tcW w:w="2376" w:type="pct"/>
            <w:gridSpan w:val="3"/>
            <w:tcBorders>
              <w:top w:val="nil"/>
              <w:left w:val="nil"/>
              <w:right w:val="nil"/>
            </w:tcBorders>
            <w:vAlign w:val="bottom"/>
          </w:tcPr>
          <w:p w14:paraId="48B1071C" w14:textId="77777777" w:rsidR="00183B39" w:rsidRPr="00B20900" w:rsidRDefault="00183B39" w:rsidP="00991D75">
            <w:pPr>
              <w:spacing w:line="340" w:lineRule="exact"/>
              <w:jc w:val="right"/>
              <w:rPr>
                <w:rFonts w:ascii="Arial" w:hAnsi="Arial" w:cs="Arial"/>
                <w:sz w:val="16"/>
                <w:szCs w:val="16"/>
              </w:rPr>
            </w:pPr>
            <w:r w:rsidRPr="00B20900">
              <w:rPr>
                <w:rFonts w:ascii="Arial" w:hAnsi="Arial" w:cs="Arial"/>
                <w:sz w:val="16"/>
                <w:szCs w:val="16"/>
                <w:cs/>
              </w:rPr>
              <w:t>(</w:t>
            </w:r>
            <w:r w:rsidRPr="00B20900">
              <w:rPr>
                <w:rFonts w:ascii="Arial" w:hAnsi="Arial" w:cs="Arial"/>
                <w:sz w:val="16"/>
                <w:szCs w:val="16"/>
              </w:rPr>
              <w:t>Unit: Thousand Baht)</w:t>
            </w:r>
          </w:p>
        </w:tc>
      </w:tr>
      <w:tr w:rsidR="00183B39" w:rsidRPr="00B20900" w14:paraId="310DB753" w14:textId="77777777" w:rsidTr="00991D75">
        <w:trPr>
          <w:trHeight w:val="342"/>
          <w:tblHeader/>
        </w:trPr>
        <w:tc>
          <w:tcPr>
            <w:tcW w:w="2624" w:type="pct"/>
            <w:tcBorders>
              <w:top w:val="nil"/>
              <w:left w:val="nil"/>
              <w:right w:val="nil"/>
            </w:tcBorders>
            <w:vAlign w:val="bottom"/>
          </w:tcPr>
          <w:p w14:paraId="7555A996" w14:textId="77777777" w:rsidR="00183B39" w:rsidRPr="00B20900" w:rsidRDefault="00183B39" w:rsidP="00991D75">
            <w:pPr>
              <w:spacing w:line="340" w:lineRule="exact"/>
              <w:jc w:val="center"/>
              <w:rPr>
                <w:rFonts w:ascii="Arial" w:hAnsi="Arial" w:cs="Arial"/>
                <w:sz w:val="16"/>
                <w:szCs w:val="16"/>
                <w:lang w:val="en-GB" w:eastAsia="en-GB"/>
              </w:rPr>
            </w:pPr>
          </w:p>
        </w:tc>
        <w:tc>
          <w:tcPr>
            <w:tcW w:w="2376" w:type="pct"/>
            <w:gridSpan w:val="3"/>
            <w:tcBorders>
              <w:left w:val="nil"/>
              <w:right w:val="nil"/>
            </w:tcBorders>
            <w:vAlign w:val="bottom"/>
          </w:tcPr>
          <w:p w14:paraId="7257E589" w14:textId="77777777" w:rsidR="00183B39" w:rsidRPr="00B20900" w:rsidRDefault="00183B39" w:rsidP="00991D75">
            <w:pPr>
              <w:pBdr>
                <w:bottom w:val="single" w:sz="4" w:space="1" w:color="auto"/>
              </w:pBdr>
              <w:spacing w:line="340" w:lineRule="exact"/>
              <w:ind w:left="-110"/>
              <w:jc w:val="center"/>
              <w:rPr>
                <w:rFonts w:ascii="Arial" w:hAnsi="Arial" w:cs="Arial"/>
                <w:sz w:val="16"/>
                <w:szCs w:val="16"/>
                <w:cs/>
                <w:lang w:val="en-GB" w:eastAsia="en-GB"/>
              </w:rPr>
            </w:pPr>
            <w:r w:rsidRPr="00B20900">
              <w:rPr>
                <w:rFonts w:ascii="Arial" w:hAnsi="Arial" w:cs="Arial"/>
                <w:sz w:val="16"/>
                <w:szCs w:val="16"/>
                <w:lang w:val="en-GB" w:eastAsia="en-GB"/>
              </w:rPr>
              <w:t>Consolidated financial statements</w:t>
            </w:r>
          </w:p>
        </w:tc>
      </w:tr>
      <w:tr w:rsidR="00183B39" w:rsidRPr="00B20900" w14:paraId="4AE6E5E5" w14:textId="77777777" w:rsidTr="00991D75">
        <w:trPr>
          <w:trHeight w:val="342"/>
          <w:tblHeader/>
        </w:trPr>
        <w:tc>
          <w:tcPr>
            <w:tcW w:w="2624" w:type="pct"/>
            <w:tcBorders>
              <w:top w:val="nil"/>
              <w:left w:val="nil"/>
              <w:right w:val="nil"/>
            </w:tcBorders>
            <w:vAlign w:val="bottom"/>
          </w:tcPr>
          <w:p w14:paraId="763EBD0C" w14:textId="77777777" w:rsidR="00183B39" w:rsidRPr="00B20900" w:rsidRDefault="00183B39" w:rsidP="00991D75">
            <w:pPr>
              <w:spacing w:line="340" w:lineRule="exact"/>
              <w:jc w:val="center"/>
              <w:rPr>
                <w:rFonts w:ascii="Arial" w:hAnsi="Arial" w:cs="Arial"/>
                <w:sz w:val="16"/>
                <w:szCs w:val="16"/>
                <w:lang w:val="en-GB" w:eastAsia="en-GB"/>
              </w:rPr>
            </w:pPr>
          </w:p>
        </w:tc>
        <w:tc>
          <w:tcPr>
            <w:tcW w:w="2376" w:type="pct"/>
            <w:gridSpan w:val="3"/>
            <w:tcBorders>
              <w:left w:val="nil"/>
              <w:right w:val="nil"/>
            </w:tcBorders>
            <w:vAlign w:val="bottom"/>
          </w:tcPr>
          <w:p w14:paraId="5FE763A7" w14:textId="0999FA5F" w:rsidR="00183B39" w:rsidRPr="00B20900" w:rsidRDefault="00183B39" w:rsidP="00991D75">
            <w:pPr>
              <w:pBdr>
                <w:bottom w:val="single" w:sz="4" w:space="1" w:color="auto"/>
              </w:pBdr>
              <w:spacing w:line="340" w:lineRule="exact"/>
              <w:ind w:left="-110"/>
              <w:jc w:val="center"/>
              <w:rPr>
                <w:rFonts w:ascii="Arial" w:hAnsi="Arial" w:cs="Arial"/>
                <w:sz w:val="16"/>
                <w:szCs w:val="16"/>
              </w:rPr>
            </w:pPr>
            <w:r w:rsidRPr="00B20900">
              <w:rPr>
                <w:rFonts w:ascii="Arial" w:hAnsi="Arial" w:cs="Arial"/>
                <w:sz w:val="16"/>
                <w:szCs w:val="16"/>
              </w:rPr>
              <w:t xml:space="preserve">For the </w:t>
            </w:r>
            <w:r>
              <w:rPr>
                <w:rFonts w:ascii="Arial" w:hAnsi="Arial" w:cs="Arial"/>
                <w:sz w:val="16"/>
                <w:szCs w:val="16"/>
              </w:rPr>
              <w:t>six</w:t>
            </w:r>
            <w:r w:rsidRPr="00B20900">
              <w:rPr>
                <w:rFonts w:ascii="Arial" w:hAnsi="Arial" w:cs="Arial"/>
                <w:sz w:val="16"/>
                <w:szCs w:val="16"/>
              </w:rPr>
              <w:t xml:space="preserve">-month period ended </w:t>
            </w:r>
            <w:r w:rsidRPr="00183B39">
              <w:rPr>
                <w:rFonts w:ascii="Arial" w:hAnsi="Arial" w:cs="Arial"/>
                <w:sz w:val="16"/>
                <w:szCs w:val="16"/>
              </w:rPr>
              <w:t>30 June 202</w:t>
            </w:r>
            <w:r>
              <w:rPr>
                <w:rFonts w:ascii="Arial" w:hAnsi="Arial" w:cs="Arial"/>
                <w:sz w:val="16"/>
                <w:szCs w:val="16"/>
              </w:rPr>
              <w:t>4</w:t>
            </w:r>
          </w:p>
        </w:tc>
      </w:tr>
      <w:tr w:rsidR="00183B39" w:rsidRPr="00B20900" w14:paraId="04631E66" w14:textId="77777777" w:rsidTr="00991D75">
        <w:trPr>
          <w:trHeight w:val="279"/>
          <w:tblHeader/>
        </w:trPr>
        <w:tc>
          <w:tcPr>
            <w:tcW w:w="2624" w:type="pct"/>
            <w:tcBorders>
              <w:left w:val="nil"/>
              <w:right w:val="nil"/>
            </w:tcBorders>
            <w:vAlign w:val="bottom"/>
            <w:hideMark/>
          </w:tcPr>
          <w:p w14:paraId="170E4F12" w14:textId="77777777" w:rsidR="00183B39" w:rsidRPr="00B20900" w:rsidRDefault="00183B39" w:rsidP="00991D75">
            <w:pPr>
              <w:spacing w:line="340" w:lineRule="exact"/>
              <w:jc w:val="center"/>
              <w:rPr>
                <w:rFonts w:ascii="Arial" w:hAnsi="Arial" w:cs="Arial"/>
                <w:sz w:val="16"/>
                <w:szCs w:val="16"/>
                <w:lang w:eastAsia="en-GB"/>
              </w:rPr>
            </w:pPr>
          </w:p>
        </w:tc>
        <w:tc>
          <w:tcPr>
            <w:tcW w:w="792" w:type="pct"/>
            <w:tcBorders>
              <w:left w:val="nil"/>
              <w:right w:val="nil"/>
            </w:tcBorders>
            <w:vAlign w:val="bottom"/>
          </w:tcPr>
          <w:p w14:paraId="1AFC26F4" w14:textId="77777777" w:rsidR="00183B39" w:rsidRPr="00B20900" w:rsidRDefault="00183B39" w:rsidP="00991D75">
            <w:pPr>
              <w:pBdr>
                <w:bottom w:val="single" w:sz="4" w:space="1" w:color="auto"/>
              </w:pBdr>
              <w:spacing w:line="340" w:lineRule="exact"/>
              <w:ind w:left="-110"/>
              <w:jc w:val="center"/>
              <w:rPr>
                <w:rFonts w:ascii="Arial" w:hAnsi="Arial" w:cs="Arial"/>
                <w:sz w:val="16"/>
                <w:szCs w:val="16"/>
                <w:lang w:val="en-GB" w:eastAsia="en-GB"/>
              </w:rPr>
            </w:pPr>
            <w:r w:rsidRPr="00B20900">
              <w:rPr>
                <w:rFonts w:ascii="Arial" w:hAnsi="Arial" w:cs="Arial"/>
                <w:sz w:val="16"/>
                <w:szCs w:val="16"/>
                <w:lang w:val="en-GB" w:eastAsia="en-GB"/>
              </w:rPr>
              <w:t>Motor</w:t>
            </w:r>
          </w:p>
        </w:tc>
        <w:tc>
          <w:tcPr>
            <w:tcW w:w="792" w:type="pct"/>
            <w:tcBorders>
              <w:left w:val="nil"/>
              <w:right w:val="nil"/>
            </w:tcBorders>
            <w:vAlign w:val="bottom"/>
          </w:tcPr>
          <w:p w14:paraId="566F2812" w14:textId="77777777" w:rsidR="00183B39" w:rsidRPr="00B20900" w:rsidRDefault="00183B39" w:rsidP="00991D75">
            <w:pPr>
              <w:pBdr>
                <w:bottom w:val="single" w:sz="4" w:space="1" w:color="auto"/>
              </w:pBdr>
              <w:spacing w:line="340" w:lineRule="exact"/>
              <w:ind w:left="-110"/>
              <w:jc w:val="center"/>
              <w:rPr>
                <w:rFonts w:ascii="Arial" w:hAnsi="Arial" w:cs="Arial"/>
                <w:sz w:val="16"/>
                <w:szCs w:val="16"/>
                <w:lang w:val="en-GB" w:eastAsia="en-GB"/>
              </w:rPr>
            </w:pPr>
            <w:r w:rsidRPr="00B20900">
              <w:rPr>
                <w:rFonts w:ascii="Arial" w:hAnsi="Arial" w:cs="Arial"/>
                <w:sz w:val="16"/>
                <w:szCs w:val="16"/>
                <w:lang w:val="en-GB" w:eastAsia="en-GB"/>
              </w:rPr>
              <w:t>Non-Motor</w:t>
            </w:r>
          </w:p>
        </w:tc>
        <w:tc>
          <w:tcPr>
            <w:tcW w:w="792" w:type="pct"/>
            <w:tcBorders>
              <w:left w:val="nil"/>
              <w:right w:val="nil"/>
            </w:tcBorders>
            <w:vAlign w:val="bottom"/>
            <w:hideMark/>
          </w:tcPr>
          <w:p w14:paraId="016114AF" w14:textId="77777777" w:rsidR="00183B39" w:rsidRPr="00B20900" w:rsidRDefault="00183B39" w:rsidP="00991D75">
            <w:pPr>
              <w:pBdr>
                <w:bottom w:val="single" w:sz="4" w:space="1" w:color="auto"/>
              </w:pBdr>
              <w:spacing w:line="340" w:lineRule="exact"/>
              <w:ind w:left="-110"/>
              <w:jc w:val="center"/>
              <w:rPr>
                <w:rFonts w:ascii="Arial" w:hAnsi="Arial" w:cs="Arial"/>
                <w:sz w:val="16"/>
                <w:szCs w:val="16"/>
                <w:lang w:val="en-GB" w:eastAsia="en-GB"/>
              </w:rPr>
            </w:pPr>
            <w:r w:rsidRPr="00B20900">
              <w:rPr>
                <w:rFonts w:ascii="Arial" w:hAnsi="Arial" w:cs="Arial"/>
                <w:sz w:val="16"/>
                <w:szCs w:val="16"/>
                <w:lang w:val="en-GB" w:eastAsia="en-GB"/>
              </w:rPr>
              <w:t>Total</w:t>
            </w:r>
          </w:p>
        </w:tc>
      </w:tr>
      <w:tr w:rsidR="00183B39" w:rsidRPr="00B20900" w14:paraId="72182989" w14:textId="77777777" w:rsidTr="00991D75">
        <w:trPr>
          <w:trHeight w:val="300"/>
        </w:trPr>
        <w:tc>
          <w:tcPr>
            <w:tcW w:w="2624" w:type="pct"/>
            <w:tcBorders>
              <w:left w:val="nil"/>
              <w:bottom w:val="nil"/>
              <w:right w:val="nil"/>
            </w:tcBorders>
            <w:vAlign w:val="bottom"/>
            <w:hideMark/>
          </w:tcPr>
          <w:p w14:paraId="6991D198" w14:textId="77777777" w:rsidR="00183B39" w:rsidRPr="00B20900" w:rsidRDefault="00183B39" w:rsidP="00991D75">
            <w:pPr>
              <w:spacing w:line="340" w:lineRule="exact"/>
              <w:rPr>
                <w:rFonts w:ascii="Arial" w:hAnsi="Arial" w:cs="Arial"/>
                <w:b/>
                <w:bCs/>
                <w:sz w:val="16"/>
                <w:szCs w:val="16"/>
                <w:lang w:eastAsia="en-GB"/>
              </w:rPr>
            </w:pPr>
            <w:r w:rsidRPr="00B20900">
              <w:rPr>
                <w:rFonts w:ascii="Arial" w:hAnsi="Arial" w:cs="Arial"/>
                <w:b/>
                <w:bCs/>
                <w:sz w:val="16"/>
                <w:szCs w:val="16"/>
                <w:lang w:val="en-GB" w:eastAsia="en-GB"/>
              </w:rPr>
              <w:t>Insurance revenue</w:t>
            </w:r>
          </w:p>
        </w:tc>
        <w:tc>
          <w:tcPr>
            <w:tcW w:w="792" w:type="pct"/>
            <w:tcBorders>
              <w:left w:val="nil"/>
              <w:bottom w:val="nil"/>
              <w:right w:val="nil"/>
            </w:tcBorders>
            <w:vAlign w:val="bottom"/>
          </w:tcPr>
          <w:p w14:paraId="1A22B5CE" w14:textId="77777777" w:rsidR="00183B39" w:rsidRPr="00B20900" w:rsidRDefault="00183B39" w:rsidP="003C1511">
            <w:pPr>
              <w:tabs>
                <w:tab w:val="decimal" w:pos="1055"/>
              </w:tabs>
              <w:spacing w:line="340" w:lineRule="exact"/>
              <w:ind w:left="-115"/>
              <w:rPr>
                <w:rFonts w:ascii="Arial" w:hAnsi="Arial" w:cs="Arial"/>
                <w:sz w:val="16"/>
                <w:szCs w:val="16"/>
                <w:lang w:val="en-GB" w:eastAsia="en-GB"/>
              </w:rPr>
            </w:pPr>
          </w:p>
        </w:tc>
        <w:tc>
          <w:tcPr>
            <w:tcW w:w="792" w:type="pct"/>
            <w:tcBorders>
              <w:left w:val="nil"/>
              <w:bottom w:val="nil"/>
              <w:right w:val="nil"/>
            </w:tcBorders>
            <w:vAlign w:val="bottom"/>
          </w:tcPr>
          <w:p w14:paraId="40A5648C" w14:textId="77777777" w:rsidR="00183B39" w:rsidRPr="00B20900" w:rsidRDefault="00183B39" w:rsidP="003C1511">
            <w:pPr>
              <w:tabs>
                <w:tab w:val="decimal" w:pos="1055"/>
              </w:tabs>
              <w:spacing w:line="340" w:lineRule="exact"/>
              <w:ind w:left="-115"/>
              <w:rPr>
                <w:rFonts w:ascii="Arial" w:hAnsi="Arial" w:cs="Arial"/>
                <w:sz w:val="16"/>
                <w:szCs w:val="16"/>
                <w:lang w:val="en-GB" w:eastAsia="en-GB"/>
              </w:rPr>
            </w:pPr>
          </w:p>
        </w:tc>
        <w:tc>
          <w:tcPr>
            <w:tcW w:w="792" w:type="pct"/>
            <w:tcBorders>
              <w:left w:val="nil"/>
              <w:bottom w:val="nil"/>
              <w:right w:val="nil"/>
            </w:tcBorders>
            <w:vAlign w:val="bottom"/>
            <w:hideMark/>
          </w:tcPr>
          <w:p w14:paraId="240F17FE" w14:textId="77777777" w:rsidR="00183B39" w:rsidRPr="00B20900" w:rsidRDefault="00183B39" w:rsidP="003C1511">
            <w:pPr>
              <w:tabs>
                <w:tab w:val="decimal" w:pos="1055"/>
              </w:tabs>
              <w:spacing w:line="340" w:lineRule="exact"/>
              <w:ind w:left="-115"/>
              <w:rPr>
                <w:rFonts w:ascii="Arial" w:hAnsi="Arial" w:cs="Arial"/>
                <w:sz w:val="16"/>
                <w:szCs w:val="16"/>
                <w:lang w:val="en-GB" w:eastAsia="en-GB"/>
              </w:rPr>
            </w:pPr>
          </w:p>
        </w:tc>
      </w:tr>
      <w:tr w:rsidR="003C1511" w:rsidRPr="00B20900" w14:paraId="1AE96F6E" w14:textId="77777777" w:rsidTr="00991D75">
        <w:trPr>
          <w:trHeight w:val="80"/>
        </w:trPr>
        <w:tc>
          <w:tcPr>
            <w:tcW w:w="2624" w:type="pct"/>
            <w:tcBorders>
              <w:top w:val="nil"/>
              <w:left w:val="nil"/>
              <w:bottom w:val="nil"/>
              <w:right w:val="nil"/>
            </w:tcBorders>
            <w:vAlign w:val="bottom"/>
            <w:hideMark/>
          </w:tcPr>
          <w:p w14:paraId="23FE6ACD" w14:textId="77777777" w:rsidR="003C1511" w:rsidRPr="00B20900" w:rsidRDefault="003C1511" w:rsidP="003C1511">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Insurance revenues from contracts measured under the PAA</w:t>
            </w:r>
          </w:p>
        </w:tc>
        <w:tc>
          <w:tcPr>
            <w:tcW w:w="792" w:type="pct"/>
            <w:tcBorders>
              <w:top w:val="nil"/>
              <w:left w:val="nil"/>
              <w:bottom w:val="nil"/>
              <w:right w:val="nil"/>
            </w:tcBorders>
            <w:vAlign w:val="bottom"/>
          </w:tcPr>
          <w:p w14:paraId="72540207" w14:textId="3643F1A9"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3,036,297</w:t>
            </w:r>
          </w:p>
        </w:tc>
        <w:tc>
          <w:tcPr>
            <w:tcW w:w="792" w:type="pct"/>
            <w:tcBorders>
              <w:top w:val="nil"/>
              <w:left w:val="nil"/>
              <w:bottom w:val="nil"/>
              <w:right w:val="nil"/>
            </w:tcBorders>
            <w:vAlign w:val="bottom"/>
          </w:tcPr>
          <w:p w14:paraId="1BDEB24B" w14:textId="679ABB6E"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552,068</w:t>
            </w:r>
          </w:p>
        </w:tc>
        <w:tc>
          <w:tcPr>
            <w:tcW w:w="792" w:type="pct"/>
            <w:tcBorders>
              <w:top w:val="nil"/>
              <w:left w:val="nil"/>
              <w:bottom w:val="nil"/>
              <w:right w:val="nil"/>
            </w:tcBorders>
            <w:vAlign w:val="bottom"/>
          </w:tcPr>
          <w:p w14:paraId="496AA284" w14:textId="36155F67"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3,588,365</w:t>
            </w:r>
          </w:p>
        </w:tc>
      </w:tr>
      <w:tr w:rsidR="003C1511" w:rsidRPr="00B20900" w14:paraId="437D8460" w14:textId="77777777" w:rsidTr="00991D75">
        <w:trPr>
          <w:trHeight w:val="312"/>
        </w:trPr>
        <w:tc>
          <w:tcPr>
            <w:tcW w:w="2624" w:type="pct"/>
            <w:tcBorders>
              <w:top w:val="nil"/>
              <w:left w:val="nil"/>
              <w:bottom w:val="nil"/>
              <w:right w:val="nil"/>
            </w:tcBorders>
            <w:vAlign w:val="bottom"/>
          </w:tcPr>
          <w:p w14:paraId="0864A1C3" w14:textId="77777777" w:rsidR="003C1511" w:rsidRPr="00B20900" w:rsidRDefault="003C1511" w:rsidP="003C1511">
            <w:pPr>
              <w:spacing w:line="340" w:lineRule="exact"/>
              <w:rPr>
                <w:rFonts w:ascii="Arial" w:hAnsi="Arial" w:cs="Arial"/>
                <w:sz w:val="16"/>
                <w:szCs w:val="16"/>
                <w:cs/>
                <w:lang w:val="en-GB" w:eastAsia="en-GB"/>
              </w:rPr>
            </w:pPr>
            <w:r w:rsidRPr="00B20900">
              <w:rPr>
                <w:rFonts w:ascii="Arial" w:hAnsi="Arial" w:cs="Arial"/>
                <w:sz w:val="16"/>
                <w:szCs w:val="16"/>
                <w:lang w:val="en-GB" w:eastAsia="en-GB"/>
              </w:rPr>
              <w:t>Total insurance revenue</w:t>
            </w:r>
          </w:p>
        </w:tc>
        <w:tc>
          <w:tcPr>
            <w:tcW w:w="792" w:type="pct"/>
            <w:tcBorders>
              <w:top w:val="nil"/>
              <w:left w:val="nil"/>
              <w:bottom w:val="nil"/>
              <w:right w:val="nil"/>
            </w:tcBorders>
            <w:vAlign w:val="bottom"/>
          </w:tcPr>
          <w:p w14:paraId="179E5E4E" w14:textId="6CF9B03B"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3,036,297</w:t>
            </w:r>
          </w:p>
        </w:tc>
        <w:tc>
          <w:tcPr>
            <w:tcW w:w="792" w:type="pct"/>
            <w:tcBorders>
              <w:top w:val="nil"/>
              <w:left w:val="nil"/>
              <w:bottom w:val="nil"/>
              <w:right w:val="nil"/>
            </w:tcBorders>
            <w:vAlign w:val="bottom"/>
          </w:tcPr>
          <w:p w14:paraId="31948D1C" w14:textId="41EAC204"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552,068</w:t>
            </w:r>
          </w:p>
        </w:tc>
        <w:tc>
          <w:tcPr>
            <w:tcW w:w="792" w:type="pct"/>
            <w:tcBorders>
              <w:top w:val="nil"/>
              <w:left w:val="nil"/>
              <w:bottom w:val="nil"/>
              <w:right w:val="nil"/>
            </w:tcBorders>
            <w:vAlign w:val="bottom"/>
          </w:tcPr>
          <w:p w14:paraId="2AF63C8C" w14:textId="6621F396"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3,588,365</w:t>
            </w:r>
          </w:p>
        </w:tc>
      </w:tr>
      <w:tr w:rsidR="003C1511" w:rsidRPr="00B20900" w14:paraId="60586415" w14:textId="77777777" w:rsidTr="00991D75">
        <w:trPr>
          <w:trHeight w:val="312"/>
        </w:trPr>
        <w:tc>
          <w:tcPr>
            <w:tcW w:w="2624" w:type="pct"/>
            <w:tcBorders>
              <w:top w:val="nil"/>
              <w:left w:val="nil"/>
              <w:bottom w:val="nil"/>
              <w:right w:val="nil"/>
            </w:tcBorders>
            <w:vAlign w:val="bottom"/>
          </w:tcPr>
          <w:p w14:paraId="414C3596" w14:textId="77777777" w:rsidR="003C1511" w:rsidRPr="00B20900" w:rsidRDefault="003C1511" w:rsidP="003C1511">
            <w:pPr>
              <w:spacing w:line="340" w:lineRule="exact"/>
              <w:rPr>
                <w:rFonts w:ascii="Arial" w:hAnsi="Arial" w:cs="Arial"/>
                <w:sz w:val="16"/>
                <w:szCs w:val="16"/>
                <w:lang w:val="en-GB" w:eastAsia="en-GB"/>
              </w:rPr>
            </w:pPr>
            <w:r w:rsidRPr="00B20900">
              <w:rPr>
                <w:rFonts w:ascii="Arial" w:hAnsi="Arial" w:cs="Arial"/>
                <w:b/>
                <w:bCs/>
                <w:sz w:val="16"/>
                <w:szCs w:val="16"/>
                <w:lang w:val="en-GB" w:eastAsia="en-GB"/>
              </w:rPr>
              <w:t>Insurance service expenses</w:t>
            </w:r>
          </w:p>
        </w:tc>
        <w:tc>
          <w:tcPr>
            <w:tcW w:w="792" w:type="pct"/>
            <w:tcBorders>
              <w:top w:val="nil"/>
              <w:left w:val="nil"/>
              <w:bottom w:val="nil"/>
              <w:right w:val="nil"/>
            </w:tcBorders>
            <w:vAlign w:val="bottom"/>
          </w:tcPr>
          <w:p w14:paraId="23B085C0" w14:textId="77777777" w:rsidR="003C1511" w:rsidRPr="00B20900" w:rsidRDefault="003C1511" w:rsidP="003C1511">
            <w:pPr>
              <w:tabs>
                <w:tab w:val="decimal" w:pos="1055"/>
              </w:tabs>
              <w:spacing w:line="340" w:lineRule="exact"/>
              <w:ind w:left="-115"/>
              <w:rPr>
                <w:rFonts w:ascii="Arial" w:hAnsi="Arial" w:cs="Arial"/>
                <w:sz w:val="16"/>
                <w:szCs w:val="16"/>
                <w:lang w:val="en-GB" w:eastAsia="en-GB"/>
              </w:rPr>
            </w:pPr>
          </w:p>
        </w:tc>
        <w:tc>
          <w:tcPr>
            <w:tcW w:w="792" w:type="pct"/>
            <w:tcBorders>
              <w:top w:val="nil"/>
              <w:left w:val="nil"/>
              <w:bottom w:val="nil"/>
              <w:right w:val="nil"/>
            </w:tcBorders>
            <w:vAlign w:val="bottom"/>
          </w:tcPr>
          <w:p w14:paraId="4607CA73" w14:textId="77777777" w:rsidR="003C1511" w:rsidRPr="00B20900" w:rsidRDefault="003C1511" w:rsidP="003C1511">
            <w:pPr>
              <w:tabs>
                <w:tab w:val="decimal" w:pos="1055"/>
              </w:tabs>
              <w:spacing w:line="340" w:lineRule="exact"/>
              <w:ind w:left="-115"/>
              <w:rPr>
                <w:rFonts w:ascii="Arial" w:hAnsi="Arial" w:cs="Arial"/>
                <w:sz w:val="16"/>
                <w:szCs w:val="16"/>
                <w:lang w:val="en-GB" w:eastAsia="en-GB"/>
              </w:rPr>
            </w:pPr>
          </w:p>
        </w:tc>
        <w:tc>
          <w:tcPr>
            <w:tcW w:w="792" w:type="pct"/>
            <w:tcBorders>
              <w:top w:val="nil"/>
              <w:left w:val="nil"/>
              <w:bottom w:val="nil"/>
              <w:right w:val="nil"/>
            </w:tcBorders>
            <w:vAlign w:val="bottom"/>
          </w:tcPr>
          <w:p w14:paraId="33EE845B" w14:textId="77777777" w:rsidR="003C1511" w:rsidRPr="00B20900" w:rsidRDefault="003C1511" w:rsidP="003C1511">
            <w:pPr>
              <w:tabs>
                <w:tab w:val="decimal" w:pos="1055"/>
              </w:tabs>
              <w:spacing w:line="340" w:lineRule="exact"/>
              <w:ind w:left="-115"/>
              <w:rPr>
                <w:rFonts w:ascii="Arial" w:hAnsi="Arial" w:cs="Arial"/>
                <w:sz w:val="16"/>
                <w:szCs w:val="16"/>
                <w:lang w:val="en-GB" w:eastAsia="en-GB"/>
              </w:rPr>
            </w:pPr>
          </w:p>
        </w:tc>
      </w:tr>
      <w:tr w:rsidR="003C1511" w:rsidRPr="00B20900" w14:paraId="482AB0EF" w14:textId="77777777" w:rsidTr="00991D75">
        <w:trPr>
          <w:trHeight w:val="312"/>
        </w:trPr>
        <w:tc>
          <w:tcPr>
            <w:tcW w:w="2624" w:type="pct"/>
            <w:tcBorders>
              <w:top w:val="nil"/>
              <w:left w:val="nil"/>
              <w:bottom w:val="nil"/>
              <w:right w:val="nil"/>
            </w:tcBorders>
            <w:vAlign w:val="bottom"/>
          </w:tcPr>
          <w:p w14:paraId="3A046F58" w14:textId="77777777" w:rsidR="003C1511" w:rsidRPr="00B20900" w:rsidRDefault="003C1511" w:rsidP="003C1511">
            <w:pPr>
              <w:spacing w:line="340" w:lineRule="exact"/>
              <w:ind w:left="158" w:right="-108" w:hanging="158"/>
              <w:rPr>
                <w:rFonts w:ascii="Arial" w:hAnsi="Arial" w:cs="Arial"/>
                <w:sz w:val="16"/>
                <w:szCs w:val="16"/>
                <w:lang w:val="en-GB" w:eastAsia="en-GB"/>
              </w:rPr>
            </w:pPr>
            <w:r w:rsidRPr="00B20900">
              <w:rPr>
                <w:rFonts w:ascii="Arial" w:hAnsi="Arial" w:cs="Arial"/>
                <w:sz w:val="16"/>
                <w:szCs w:val="16"/>
                <w:lang w:val="en-GB" w:eastAsia="en-GB"/>
              </w:rPr>
              <w:t>Incurred claims and directly attributable expenses</w:t>
            </w:r>
          </w:p>
        </w:tc>
        <w:tc>
          <w:tcPr>
            <w:tcW w:w="792" w:type="pct"/>
            <w:tcBorders>
              <w:top w:val="nil"/>
              <w:left w:val="nil"/>
              <w:bottom w:val="nil"/>
              <w:right w:val="nil"/>
            </w:tcBorders>
            <w:vAlign w:val="bottom"/>
          </w:tcPr>
          <w:p w14:paraId="57304428" w14:textId="3F8A9D0E"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(2,382,698)</w:t>
            </w:r>
          </w:p>
        </w:tc>
        <w:tc>
          <w:tcPr>
            <w:tcW w:w="792" w:type="pct"/>
            <w:tcBorders>
              <w:top w:val="nil"/>
              <w:left w:val="nil"/>
              <w:bottom w:val="nil"/>
              <w:right w:val="nil"/>
            </w:tcBorders>
            <w:vAlign w:val="bottom"/>
          </w:tcPr>
          <w:p w14:paraId="71B38D6B" w14:textId="43B7FA94"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(285,029)</w:t>
            </w:r>
          </w:p>
        </w:tc>
        <w:tc>
          <w:tcPr>
            <w:tcW w:w="792" w:type="pct"/>
            <w:tcBorders>
              <w:top w:val="nil"/>
              <w:left w:val="nil"/>
              <w:bottom w:val="nil"/>
              <w:right w:val="nil"/>
            </w:tcBorders>
            <w:vAlign w:val="bottom"/>
          </w:tcPr>
          <w:p w14:paraId="10452860" w14:textId="0414C71A"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(2,667,727)</w:t>
            </w:r>
          </w:p>
        </w:tc>
      </w:tr>
      <w:tr w:rsidR="003C1511" w:rsidRPr="00B20900" w14:paraId="17577733" w14:textId="77777777" w:rsidTr="00991D75">
        <w:trPr>
          <w:trHeight w:val="312"/>
        </w:trPr>
        <w:tc>
          <w:tcPr>
            <w:tcW w:w="2624" w:type="pct"/>
            <w:tcBorders>
              <w:top w:val="nil"/>
              <w:left w:val="nil"/>
              <w:bottom w:val="nil"/>
              <w:right w:val="nil"/>
            </w:tcBorders>
            <w:vAlign w:val="bottom"/>
          </w:tcPr>
          <w:p w14:paraId="28D2944C" w14:textId="5313F7E5" w:rsidR="003C1511" w:rsidRPr="00B20900" w:rsidRDefault="003C1511" w:rsidP="003C1511">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 xml:space="preserve">Changes that relate to past service - changes in the </w:t>
            </w:r>
            <w:r w:rsidR="0004296A">
              <w:rPr>
                <w:rFonts w:ascii="Arial" w:hAnsi="Arial" w:cs="Arial"/>
                <w:sz w:val="16"/>
                <w:szCs w:val="16"/>
                <w:lang w:val="en-GB" w:eastAsia="en-GB"/>
              </w:rPr>
              <w:t>fulfilment</w:t>
            </w:r>
            <w:r w:rsidRPr="00B20900">
              <w:rPr>
                <w:rFonts w:ascii="Arial" w:hAnsi="Arial" w:cs="Arial"/>
                <w:sz w:val="16"/>
                <w:szCs w:val="16"/>
                <w:lang w:val="en-GB" w:eastAsia="en-GB"/>
              </w:rPr>
              <w:t xml:space="preserve"> cash flow (“FCF”) relating to the LIC</w:t>
            </w:r>
          </w:p>
        </w:tc>
        <w:tc>
          <w:tcPr>
            <w:tcW w:w="792" w:type="pct"/>
            <w:tcBorders>
              <w:top w:val="nil"/>
              <w:left w:val="nil"/>
              <w:bottom w:val="nil"/>
              <w:right w:val="nil"/>
            </w:tcBorders>
            <w:vAlign w:val="bottom"/>
          </w:tcPr>
          <w:p w14:paraId="318FE86C" w14:textId="2C26E0ED"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544,447</w:t>
            </w:r>
          </w:p>
        </w:tc>
        <w:tc>
          <w:tcPr>
            <w:tcW w:w="792" w:type="pct"/>
            <w:tcBorders>
              <w:top w:val="nil"/>
              <w:left w:val="nil"/>
              <w:bottom w:val="nil"/>
              <w:right w:val="nil"/>
            </w:tcBorders>
            <w:vAlign w:val="bottom"/>
          </w:tcPr>
          <w:p w14:paraId="78D455A4" w14:textId="6A8FAB94"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72,127</w:t>
            </w:r>
          </w:p>
        </w:tc>
        <w:tc>
          <w:tcPr>
            <w:tcW w:w="792" w:type="pct"/>
            <w:tcBorders>
              <w:top w:val="nil"/>
              <w:left w:val="nil"/>
              <w:bottom w:val="nil"/>
              <w:right w:val="nil"/>
            </w:tcBorders>
            <w:vAlign w:val="bottom"/>
          </w:tcPr>
          <w:p w14:paraId="04E66FB0" w14:textId="24B6318C"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616,574</w:t>
            </w:r>
          </w:p>
        </w:tc>
      </w:tr>
      <w:tr w:rsidR="003C1511" w:rsidRPr="00B20900" w14:paraId="0802282F" w14:textId="77777777" w:rsidTr="00991D75">
        <w:trPr>
          <w:trHeight w:val="312"/>
        </w:trPr>
        <w:tc>
          <w:tcPr>
            <w:tcW w:w="2624" w:type="pct"/>
            <w:tcBorders>
              <w:top w:val="nil"/>
              <w:left w:val="nil"/>
              <w:bottom w:val="nil"/>
              <w:right w:val="nil"/>
            </w:tcBorders>
            <w:vAlign w:val="bottom"/>
          </w:tcPr>
          <w:p w14:paraId="1184A537" w14:textId="77777777" w:rsidR="003C1511" w:rsidRPr="00B20900" w:rsidRDefault="003C1511" w:rsidP="003C1511">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Losses on onerous contracts and reversal of                           those losses</w:t>
            </w:r>
          </w:p>
        </w:tc>
        <w:tc>
          <w:tcPr>
            <w:tcW w:w="792" w:type="pct"/>
            <w:tcBorders>
              <w:top w:val="nil"/>
              <w:left w:val="nil"/>
              <w:bottom w:val="nil"/>
              <w:right w:val="nil"/>
            </w:tcBorders>
            <w:vAlign w:val="bottom"/>
          </w:tcPr>
          <w:p w14:paraId="28C2DF9C" w14:textId="7C978718"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2,394</w:t>
            </w:r>
          </w:p>
        </w:tc>
        <w:tc>
          <w:tcPr>
            <w:tcW w:w="792" w:type="pct"/>
            <w:tcBorders>
              <w:top w:val="nil"/>
              <w:left w:val="nil"/>
              <w:bottom w:val="nil"/>
              <w:right w:val="nil"/>
            </w:tcBorders>
            <w:vAlign w:val="bottom"/>
          </w:tcPr>
          <w:p w14:paraId="57093917" w14:textId="5C26AF9C"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(4,734)</w:t>
            </w:r>
          </w:p>
        </w:tc>
        <w:tc>
          <w:tcPr>
            <w:tcW w:w="792" w:type="pct"/>
            <w:tcBorders>
              <w:top w:val="nil"/>
              <w:left w:val="nil"/>
              <w:bottom w:val="nil"/>
              <w:right w:val="nil"/>
            </w:tcBorders>
            <w:vAlign w:val="bottom"/>
          </w:tcPr>
          <w:p w14:paraId="17E003E5" w14:textId="532BD24E"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(2,340)</w:t>
            </w:r>
          </w:p>
        </w:tc>
      </w:tr>
      <w:tr w:rsidR="003C1511" w:rsidRPr="00B20900" w14:paraId="4790CBB0" w14:textId="77777777" w:rsidTr="00991D75">
        <w:trPr>
          <w:trHeight w:val="312"/>
        </w:trPr>
        <w:tc>
          <w:tcPr>
            <w:tcW w:w="2624" w:type="pct"/>
            <w:tcBorders>
              <w:top w:val="nil"/>
              <w:left w:val="nil"/>
              <w:bottom w:val="nil"/>
              <w:right w:val="nil"/>
            </w:tcBorders>
            <w:vAlign w:val="bottom"/>
          </w:tcPr>
          <w:p w14:paraId="55CC4B32" w14:textId="77777777" w:rsidR="003C1511" w:rsidRPr="00B20900" w:rsidRDefault="003C1511" w:rsidP="003C1511">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 xml:space="preserve">Insurance acquisition cash flows amortisation </w:t>
            </w:r>
          </w:p>
        </w:tc>
        <w:tc>
          <w:tcPr>
            <w:tcW w:w="792" w:type="pct"/>
            <w:tcBorders>
              <w:top w:val="nil"/>
              <w:left w:val="nil"/>
              <w:bottom w:val="nil"/>
              <w:right w:val="nil"/>
            </w:tcBorders>
            <w:vAlign w:val="bottom"/>
          </w:tcPr>
          <w:p w14:paraId="196D98E1" w14:textId="532FE3FC"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(882,308)</w:t>
            </w:r>
          </w:p>
        </w:tc>
        <w:tc>
          <w:tcPr>
            <w:tcW w:w="792" w:type="pct"/>
            <w:tcBorders>
              <w:top w:val="nil"/>
              <w:left w:val="nil"/>
              <w:bottom w:val="nil"/>
              <w:right w:val="nil"/>
            </w:tcBorders>
            <w:vAlign w:val="bottom"/>
          </w:tcPr>
          <w:p w14:paraId="1C8EAFCE" w14:textId="6F4A18BB"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(145,410)</w:t>
            </w:r>
          </w:p>
        </w:tc>
        <w:tc>
          <w:tcPr>
            <w:tcW w:w="792" w:type="pct"/>
            <w:tcBorders>
              <w:top w:val="nil"/>
              <w:left w:val="nil"/>
              <w:bottom w:val="nil"/>
              <w:right w:val="nil"/>
            </w:tcBorders>
            <w:vAlign w:val="bottom"/>
          </w:tcPr>
          <w:p w14:paraId="28FB30ED" w14:textId="08A3A424"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(1,027,718)</w:t>
            </w:r>
          </w:p>
        </w:tc>
      </w:tr>
      <w:tr w:rsidR="003C1511" w:rsidRPr="00B20900" w14:paraId="62CB0512" w14:textId="77777777" w:rsidTr="00991D75">
        <w:trPr>
          <w:trHeight w:val="312"/>
        </w:trPr>
        <w:tc>
          <w:tcPr>
            <w:tcW w:w="2624" w:type="pct"/>
            <w:tcBorders>
              <w:top w:val="nil"/>
              <w:left w:val="nil"/>
              <w:bottom w:val="nil"/>
              <w:right w:val="nil"/>
            </w:tcBorders>
            <w:vAlign w:val="bottom"/>
          </w:tcPr>
          <w:p w14:paraId="18E305BE" w14:textId="77777777" w:rsidR="003C1511" w:rsidRPr="00B20900" w:rsidRDefault="003C1511" w:rsidP="003C1511">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Total insurance service expenses</w:t>
            </w:r>
          </w:p>
        </w:tc>
        <w:tc>
          <w:tcPr>
            <w:tcW w:w="792" w:type="pct"/>
            <w:tcBorders>
              <w:top w:val="nil"/>
              <w:left w:val="nil"/>
              <w:bottom w:val="nil"/>
              <w:right w:val="nil"/>
            </w:tcBorders>
            <w:vAlign w:val="bottom"/>
          </w:tcPr>
          <w:p w14:paraId="58600597" w14:textId="08DCA344"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(2,718,165)</w:t>
            </w:r>
          </w:p>
        </w:tc>
        <w:tc>
          <w:tcPr>
            <w:tcW w:w="792" w:type="pct"/>
            <w:tcBorders>
              <w:top w:val="nil"/>
              <w:left w:val="nil"/>
              <w:bottom w:val="nil"/>
              <w:right w:val="nil"/>
            </w:tcBorders>
            <w:vAlign w:val="bottom"/>
          </w:tcPr>
          <w:p w14:paraId="76C35B34" w14:textId="1370254C"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(363,046)</w:t>
            </w:r>
          </w:p>
        </w:tc>
        <w:tc>
          <w:tcPr>
            <w:tcW w:w="792" w:type="pct"/>
            <w:tcBorders>
              <w:top w:val="nil"/>
              <w:left w:val="nil"/>
              <w:bottom w:val="nil"/>
              <w:right w:val="nil"/>
            </w:tcBorders>
            <w:vAlign w:val="bottom"/>
          </w:tcPr>
          <w:p w14:paraId="3F8EC291" w14:textId="505393EC"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(3,081,211)</w:t>
            </w:r>
          </w:p>
        </w:tc>
      </w:tr>
      <w:tr w:rsidR="003C1511" w:rsidRPr="00B20900" w14:paraId="316A26D0" w14:textId="77777777" w:rsidTr="00991D75">
        <w:trPr>
          <w:trHeight w:val="312"/>
        </w:trPr>
        <w:tc>
          <w:tcPr>
            <w:tcW w:w="2624" w:type="pct"/>
            <w:tcBorders>
              <w:top w:val="nil"/>
              <w:left w:val="nil"/>
              <w:bottom w:val="nil"/>
              <w:right w:val="nil"/>
            </w:tcBorders>
            <w:vAlign w:val="bottom"/>
          </w:tcPr>
          <w:p w14:paraId="218E7FEC" w14:textId="77777777" w:rsidR="003C1511" w:rsidRPr="00B20900" w:rsidRDefault="003C1511" w:rsidP="003C1511">
            <w:pPr>
              <w:spacing w:line="340" w:lineRule="exact"/>
              <w:ind w:left="165" w:hanging="165"/>
              <w:rPr>
                <w:rFonts w:ascii="Arial" w:hAnsi="Arial" w:cs="Arial"/>
                <w:sz w:val="16"/>
                <w:szCs w:val="16"/>
                <w:lang w:val="en-GB" w:eastAsia="en-GB"/>
              </w:rPr>
            </w:pPr>
            <w:r w:rsidRPr="00B20900">
              <w:rPr>
                <w:rFonts w:ascii="Arial" w:hAnsi="Arial" w:cs="Arial"/>
                <w:b/>
                <w:bCs/>
                <w:sz w:val="16"/>
                <w:szCs w:val="16"/>
                <w:lang w:val="en-GB" w:eastAsia="en-GB"/>
              </w:rPr>
              <w:t>Net income (expenses) from reinsurance contracts held</w:t>
            </w:r>
          </w:p>
        </w:tc>
        <w:tc>
          <w:tcPr>
            <w:tcW w:w="792" w:type="pct"/>
            <w:tcBorders>
              <w:top w:val="nil"/>
              <w:left w:val="nil"/>
              <w:bottom w:val="nil"/>
              <w:right w:val="nil"/>
            </w:tcBorders>
            <w:vAlign w:val="bottom"/>
          </w:tcPr>
          <w:p w14:paraId="72CE484A" w14:textId="77777777" w:rsidR="003C1511" w:rsidRPr="00B20900" w:rsidRDefault="003C1511" w:rsidP="003C1511">
            <w:pPr>
              <w:tabs>
                <w:tab w:val="decimal" w:pos="1055"/>
              </w:tabs>
              <w:spacing w:line="340" w:lineRule="exact"/>
              <w:ind w:left="-115"/>
              <w:rPr>
                <w:rFonts w:ascii="Arial" w:hAnsi="Arial" w:cs="Arial"/>
                <w:sz w:val="16"/>
                <w:szCs w:val="16"/>
                <w:lang w:val="en-GB" w:eastAsia="en-GB"/>
              </w:rPr>
            </w:pPr>
          </w:p>
        </w:tc>
        <w:tc>
          <w:tcPr>
            <w:tcW w:w="792" w:type="pct"/>
            <w:tcBorders>
              <w:top w:val="nil"/>
              <w:left w:val="nil"/>
              <w:bottom w:val="nil"/>
              <w:right w:val="nil"/>
            </w:tcBorders>
            <w:vAlign w:val="bottom"/>
          </w:tcPr>
          <w:p w14:paraId="6EB82AA1" w14:textId="77777777" w:rsidR="003C1511" w:rsidRPr="00B20900" w:rsidRDefault="003C1511" w:rsidP="003C1511">
            <w:pPr>
              <w:tabs>
                <w:tab w:val="decimal" w:pos="1055"/>
              </w:tabs>
              <w:spacing w:line="340" w:lineRule="exact"/>
              <w:ind w:left="-115"/>
              <w:rPr>
                <w:rFonts w:ascii="Arial" w:hAnsi="Arial" w:cs="Arial"/>
                <w:sz w:val="16"/>
                <w:szCs w:val="16"/>
                <w:lang w:val="en-GB" w:eastAsia="en-GB"/>
              </w:rPr>
            </w:pPr>
          </w:p>
        </w:tc>
        <w:tc>
          <w:tcPr>
            <w:tcW w:w="792" w:type="pct"/>
            <w:tcBorders>
              <w:top w:val="nil"/>
              <w:left w:val="nil"/>
              <w:bottom w:val="nil"/>
              <w:right w:val="nil"/>
            </w:tcBorders>
            <w:vAlign w:val="bottom"/>
          </w:tcPr>
          <w:p w14:paraId="2A48441F" w14:textId="77777777" w:rsidR="003C1511" w:rsidRPr="00B20900" w:rsidRDefault="003C1511" w:rsidP="003C1511">
            <w:pPr>
              <w:tabs>
                <w:tab w:val="decimal" w:pos="1055"/>
              </w:tabs>
              <w:spacing w:line="340" w:lineRule="exact"/>
              <w:ind w:left="-115"/>
              <w:rPr>
                <w:rFonts w:ascii="Arial" w:hAnsi="Arial" w:cs="Arial"/>
                <w:sz w:val="16"/>
                <w:szCs w:val="16"/>
                <w:lang w:val="en-GB" w:eastAsia="en-GB"/>
              </w:rPr>
            </w:pPr>
          </w:p>
        </w:tc>
      </w:tr>
      <w:tr w:rsidR="003C1511" w:rsidRPr="00B20900" w14:paraId="0E5D7F7F" w14:textId="77777777" w:rsidTr="00991D75">
        <w:trPr>
          <w:trHeight w:val="312"/>
        </w:trPr>
        <w:tc>
          <w:tcPr>
            <w:tcW w:w="2624" w:type="pct"/>
            <w:tcBorders>
              <w:top w:val="nil"/>
              <w:left w:val="nil"/>
              <w:bottom w:val="nil"/>
              <w:right w:val="nil"/>
            </w:tcBorders>
            <w:vAlign w:val="bottom"/>
          </w:tcPr>
          <w:p w14:paraId="505FD353" w14:textId="77777777" w:rsidR="003C1511" w:rsidRPr="00B20900" w:rsidRDefault="003C1511" w:rsidP="003C1511">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Reinsurance expenses - contracts measured under the PAA</w:t>
            </w:r>
          </w:p>
        </w:tc>
        <w:tc>
          <w:tcPr>
            <w:tcW w:w="792" w:type="pct"/>
            <w:tcBorders>
              <w:top w:val="nil"/>
              <w:left w:val="nil"/>
              <w:bottom w:val="nil"/>
              <w:right w:val="nil"/>
            </w:tcBorders>
            <w:vAlign w:val="bottom"/>
          </w:tcPr>
          <w:p w14:paraId="073B0839" w14:textId="315EB13B"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(13,030)</w:t>
            </w:r>
          </w:p>
        </w:tc>
        <w:tc>
          <w:tcPr>
            <w:tcW w:w="792" w:type="pct"/>
            <w:tcBorders>
              <w:top w:val="nil"/>
              <w:left w:val="nil"/>
              <w:bottom w:val="nil"/>
              <w:right w:val="nil"/>
            </w:tcBorders>
            <w:vAlign w:val="bottom"/>
          </w:tcPr>
          <w:p w14:paraId="7EB729DA" w14:textId="18C1FEE0"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(102,276)</w:t>
            </w:r>
          </w:p>
        </w:tc>
        <w:tc>
          <w:tcPr>
            <w:tcW w:w="792" w:type="pct"/>
            <w:tcBorders>
              <w:top w:val="nil"/>
              <w:left w:val="nil"/>
              <w:bottom w:val="nil"/>
              <w:right w:val="nil"/>
            </w:tcBorders>
            <w:vAlign w:val="bottom"/>
          </w:tcPr>
          <w:p w14:paraId="53CD8469" w14:textId="655B9411"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(115,306)</w:t>
            </w:r>
          </w:p>
        </w:tc>
      </w:tr>
      <w:tr w:rsidR="003C1511" w:rsidRPr="00B20900" w14:paraId="08A52C7A" w14:textId="77777777" w:rsidTr="00991D75">
        <w:trPr>
          <w:trHeight w:val="312"/>
        </w:trPr>
        <w:tc>
          <w:tcPr>
            <w:tcW w:w="2624" w:type="pct"/>
            <w:tcBorders>
              <w:top w:val="nil"/>
              <w:left w:val="nil"/>
              <w:bottom w:val="nil"/>
              <w:right w:val="nil"/>
            </w:tcBorders>
            <w:vAlign w:val="bottom"/>
          </w:tcPr>
          <w:p w14:paraId="33F0EC53" w14:textId="77777777" w:rsidR="003C1511" w:rsidRPr="00B20900" w:rsidRDefault="003C1511" w:rsidP="003C1511">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Incurred claims recovery</w:t>
            </w:r>
          </w:p>
        </w:tc>
        <w:tc>
          <w:tcPr>
            <w:tcW w:w="792" w:type="pct"/>
            <w:tcBorders>
              <w:top w:val="nil"/>
              <w:left w:val="nil"/>
              <w:bottom w:val="nil"/>
              <w:right w:val="nil"/>
            </w:tcBorders>
            <w:vAlign w:val="bottom"/>
          </w:tcPr>
          <w:p w14:paraId="3CA7070A" w14:textId="054C2EF7"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11,254</w:t>
            </w:r>
          </w:p>
        </w:tc>
        <w:tc>
          <w:tcPr>
            <w:tcW w:w="792" w:type="pct"/>
            <w:tcBorders>
              <w:top w:val="nil"/>
              <w:left w:val="nil"/>
              <w:bottom w:val="nil"/>
              <w:right w:val="nil"/>
            </w:tcBorders>
            <w:vAlign w:val="bottom"/>
          </w:tcPr>
          <w:p w14:paraId="6EC5F122" w14:textId="56B26497"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43,646</w:t>
            </w:r>
          </w:p>
        </w:tc>
        <w:tc>
          <w:tcPr>
            <w:tcW w:w="792" w:type="pct"/>
            <w:tcBorders>
              <w:top w:val="nil"/>
              <w:left w:val="nil"/>
              <w:bottom w:val="nil"/>
              <w:right w:val="nil"/>
            </w:tcBorders>
            <w:vAlign w:val="bottom"/>
          </w:tcPr>
          <w:p w14:paraId="3AC091C6" w14:textId="14C9CACD"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54,900</w:t>
            </w:r>
          </w:p>
        </w:tc>
      </w:tr>
      <w:tr w:rsidR="003C1511" w:rsidRPr="00B20900" w14:paraId="74ECAD3D" w14:textId="77777777" w:rsidTr="00991D75">
        <w:trPr>
          <w:trHeight w:val="312"/>
        </w:trPr>
        <w:tc>
          <w:tcPr>
            <w:tcW w:w="2624" w:type="pct"/>
            <w:tcBorders>
              <w:top w:val="nil"/>
              <w:left w:val="nil"/>
              <w:bottom w:val="nil"/>
              <w:right w:val="nil"/>
            </w:tcBorders>
            <w:vAlign w:val="bottom"/>
          </w:tcPr>
          <w:p w14:paraId="43A80C1A" w14:textId="77777777" w:rsidR="003C1511" w:rsidRPr="00B20900" w:rsidRDefault="003C1511" w:rsidP="003C1511">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Changes that relate to past service - changes in the FCF relating to incurred claims recovery from reinsurance contracts held</w:t>
            </w:r>
          </w:p>
        </w:tc>
        <w:tc>
          <w:tcPr>
            <w:tcW w:w="792" w:type="pct"/>
            <w:tcBorders>
              <w:top w:val="nil"/>
              <w:left w:val="nil"/>
              <w:bottom w:val="nil"/>
              <w:right w:val="nil"/>
            </w:tcBorders>
            <w:vAlign w:val="bottom"/>
          </w:tcPr>
          <w:p w14:paraId="20E51BBC" w14:textId="1C75DB10"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23,701</w:t>
            </w:r>
          </w:p>
        </w:tc>
        <w:tc>
          <w:tcPr>
            <w:tcW w:w="792" w:type="pct"/>
            <w:tcBorders>
              <w:top w:val="nil"/>
              <w:left w:val="nil"/>
              <w:bottom w:val="nil"/>
              <w:right w:val="nil"/>
            </w:tcBorders>
            <w:vAlign w:val="bottom"/>
          </w:tcPr>
          <w:p w14:paraId="1065D06B" w14:textId="7061BE51"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(26,340)</w:t>
            </w:r>
          </w:p>
        </w:tc>
        <w:tc>
          <w:tcPr>
            <w:tcW w:w="792" w:type="pct"/>
            <w:tcBorders>
              <w:top w:val="nil"/>
              <w:left w:val="nil"/>
              <w:bottom w:val="nil"/>
              <w:right w:val="nil"/>
            </w:tcBorders>
            <w:vAlign w:val="bottom"/>
          </w:tcPr>
          <w:p w14:paraId="2CF95989" w14:textId="70CF0A88" w:rsidR="003C1511" w:rsidRPr="00B20900" w:rsidRDefault="003C1511" w:rsidP="003C1511">
            <w:pP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(2,639)</w:t>
            </w:r>
          </w:p>
        </w:tc>
      </w:tr>
      <w:tr w:rsidR="003C1511" w:rsidRPr="00B20900" w14:paraId="56013853" w14:textId="77777777" w:rsidTr="00991D75">
        <w:trPr>
          <w:trHeight w:val="312"/>
        </w:trPr>
        <w:tc>
          <w:tcPr>
            <w:tcW w:w="2624" w:type="pct"/>
            <w:tcBorders>
              <w:top w:val="nil"/>
              <w:left w:val="nil"/>
              <w:bottom w:val="nil"/>
              <w:right w:val="nil"/>
            </w:tcBorders>
            <w:vAlign w:val="bottom"/>
          </w:tcPr>
          <w:p w14:paraId="36BF0083" w14:textId="77777777" w:rsidR="003C1511" w:rsidRPr="00B20900" w:rsidRDefault="003C1511" w:rsidP="003C1511">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 xml:space="preserve">Other changes </w:t>
            </w:r>
          </w:p>
        </w:tc>
        <w:tc>
          <w:tcPr>
            <w:tcW w:w="792" w:type="pct"/>
            <w:tcBorders>
              <w:top w:val="nil"/>
              <w:left w:val="nil"/>
              <w:bottom w:val="nil"/>
              <w:right w:val="nil"/>
            </w:tcBorders>
            <w:vAlign w:val="bottom"/>
          </w:tcPr>
          <w:p w14:paraId="58836519" w14:textId="51D3ECD4"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(78)</w:t>
            </w:r>
          </w:p>
        </w:tc>
        <w:tc>
          <w:tcPr>
            <w:tcW w:w="792" w:type="pct"/>
            <w:tcBorders>
              <w:top w:val="nil"/>
              <w:left w:val="nil"/>
              <w:bottom w:val="nil"/>
              <w:right w:val="nil"/>
            </w:tcBorders>
            <w:vAlign w:val="bottom"/>
          </w:tcPr>
          <w:p w14:paraId="43CA632C" w14:textId="4A3170BC"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1,487</w:t>
            </w:r>
          </w:p>
        </w:tc>
        <w:tc>
          <w:tcPr>
            <w:tcW w:w="792" w:type="pct"/>
            <w:tcBorders>
              <w:top w:val="nil"/>
              <w:left w:val="nil"/>
              <w:bottom w:val="nil"/>
              <w:right w:val="nil"/>
            </w:tcBorders>
            <w:vAlign w:val="bottom"/>
          </w:tcPr>
          <w:p w14:paraId="464B68D3" w14:textId="65BEAF77"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1,409</w:t>
            </w:r>
          </w:p>
        </w:tc>
      </w:tr>
      <w:tr w:rsidR="003C1511" w:rsidRPr="00B20900" w14:paraId="67FAB4D9" w14:textId="77777777" w:rsidTr="00991D75">
        <w:trPr>
          <w:trHeight w:val="312"/>
        </w:trPr>
        <w:tc>
          <w:tcPr>
            <w:tcW w:w="2624" w:type="pct"/>
            <w:tcBorders>
              <w:top w:val="nil"/>
              <w:left w:val="nil"/>
              <w:bottom w:val="nil"/>
              <w:right w:val="nil"/>
            </w:tcBorders>
            <w:vAlign w:val="bottom"/>
          </w:tcPr>
          <w:p w14:paraId="07DAA18C" w14:textId="77777777" w:rsidR="003C1511" w:rsidRPr="00B20900" w:rsidRDefault="003C1511" w:rsidP="003C1511">
            <w:pPr>
              <w:spacing w:line="340" w:lineRule="exact"/>
              <w:ind w:left="158" w:right="-288" w:hanging="158"/>
              <w:rPr>
                <w:rFonts w:ascii="Arial" w:hAnsi="Arial" w:cs="Arial"/>
                <w:sz w:val="16"/>
                <w:szCs w:val="16"/>
                <w:lang w:val="en-GB" w:eastAsia="en-GB"/>
              </w:rPr>
            </w:pPr>
            <w:r w:rsidRPr="00B20900">
              <w:rPr>
                <w:rFonts w:ascii="Arial" w:hAnsi="Arial" w:cs="Arial"/>
                <w:sz w:val="16"/>
                <w:szCs w:val="16"/>
                <w:lang w:val="en-GB" w:eastAsia="en-GB"/>
              </w:rPr>
              <w:t>Net income (expenses) from reinsurance contracts held</w:t>
            </w:r>
          </w:p>
        </w:tc>
        <w:tc>
          <w:tcPr>
            <w:tcW w:w="792" w:type="pct"/>
            <w:tcBorders>
              <w:top w:val="nil"/>
              <w:left w:val="nil"/>
              <w:bottom w:val="nil"/>
              <w:right w:val="nil"/>
            </w:tcBorders>
            <w:vAlign w:val="bottom"/>
          </w:tcPr>
          <w:p w14:paraId="69741FB8" w14:textId="5F5E59E5"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21,847</w:t>
            </w:r>
          </w:p>
        </w:tc>
        <w:tc>
          <w:tcPr>
            <w:tcW w:w="792" w:type="pct"/>
            <w:tcBorders>
              <w:top w:val="nil"/>
              <w:left w:val="nil"/>
              <w:bottom w:val="nil"/>
              <w:right w:val="nil"/>
            </w:tcBorders>
            <w:vAlign w:val="bottom"/>
          </w:tcPr>
          <w:p w14:paraId="26F1C7F6" w14:textId="41AB9516"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(83,483)</w:t>
            </w:r>
          </w:p>
        </w:tc>
        <w:tc>
          <w:tcPr>
            <w:tcW w:w="792" w:type="pct"/>
            <w:tcBorders>
              <w:top w:val="nil"/>
              <w:left w:val="nil"/>
              <w:bottom w:val="nil"/>
              <w:right w:val="nil"/>
            </w:tcBorders>
            <w:vAlign w:val="bottom"/>
          </w:tcPr>
          <w:p w14:paraId="2490F459" w14:textId="6E83403C" w:rsidR="003C1511" w:rsidRPr="00B20900" w:rsidRDefault="003C1511" w:rsidP="003C1511">
            <w:pPr>
              <w:pBdr>
                <w:bottom w:val="sing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(61,636)</w:t>
            </w:r>
          </w:p>
        </w:tc>
      </w:tr>
      <w:tr w:rsidR="003C1511" w:rsidRPr="00B20900" w14:paraId="7F5172D8" w14:textId="77777777" w:rsidTr="00991D75">
        <w:trPr>
          <w:trHeight w:val="312"/>
        </w:trPr>
        <w:tc>
          <w:tcPr>
            <w:tcW w:w="2624" w:type="pct"/>
            <w:tcBorders>
              <w:top w:val="nil"/>
              <w:left w:val="nil"/>
              <w:bottom w:val="nil"/>
              <w:right w:val="nil"/>
            </w:tcBorders>
            <w:vAlign w:val="bottom"/>
          </w:tcPr>
          <w:p w14:paraId="17F8E3B8" w14:textId="77777777" w:rsidR="003C1511" w:rsidRPr="00B20900" w:rsidRDefault="003C1511" w:rsidP="003C1511">
            <w:pPr>
              <w:spacing w:line="340" w:lineRule="exact"/>
              <w:ind w:left="158" w:hanging="158"/>
              <w:rPr>
                <w:rFonts w:ascii="Arial" w:hAnsi="Arial" w:cs="Arial"/>
                <w:b/>
                <w:bCs/>
                <w:sz w:val="16"/>
                <w:szCs w:val="16"/>
                <w:lang w:val="en-GB" w:eastAsia="en-GB"/>
              </w:rPr>
            </w:pPr>
            <w:r w:rsidRPr="00B20900">
              <w:rPr>
                <w:rFonts w:ascii="Arial" w:hAnsi="Arial" w:cs="Arial"/>
                <w:b/>
                <w:bCs/>
                <w:sz w:val="16"/>
                <w:szCs w:val="16"/>
                <w:lang w:val="en-GB" w:eastAsia="en-GB"/>
              </w:rPr>
              <w:t>Insurance service results</w:t>
            </w:r>
          </w:p>
        </w:tc>
        <w:tc>
          <w:tcPr>
            <w:tcW w:w="792" w:type="pct"/>
            <w:tcBorders>
              <w:top w:val="nil"/>
              <w:left w:val="nil"/>
              <w:bottom w:val="nil"/>
              <w:right w:val="nil"/>
            </w:tcBorders>
            <w:vAlign w:val="bottom"/>
          </w:tcPr>
          <w:p w14:paraId="4244B920" w14:textId="3C44366F" w:rsidR="003C1511" w:rsidRPr="00B20900" w:rsidRDefault="003C1511" w:rsidP="003C1511">
            <w:pPr>
              <w:pBdr>
                <w:bottom w:val="doub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339,979</w:t>
            </w:r>
          </w:p>
        </w:tc>
        <w:tc>
          <w:tcPr>
            <w:tcW w:w="792" w:type="pct"/>
            <w:tcBorders>
              <w:top w:val="nil"/>
              <w:left w:val="nil"/>
              <w:bottom w:val="nil"/>
              <w:right w:val="nil"/>
            </w:tcBorders>
            <w:vAlign w:val="bottom"/>
          </w:tcPr>
          <w:p w14:paraId="617ECBB4" w14:textId="1FE904E3" w:rsidR="003C1511" w:rsidRPr="00B20900" w:rsidRDefault="003C1511" w:rsidP="003C1511">
            <w:pPr>
              <w:pBdr>
                <w:bottom w:val="doub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105,539</w:t>
            </w:r>
          </w:p>
        </w:tc>
        <w:tc>
          <w:tcPr>
            <w:tcW w:w="792" w:type="pct"/>
            <w:tcBorders>
              <w:top w:val="nil"/>
              <w:left w:val="nil"/>
              <w:bottom w:val="nil"/>
              <w:right w:val="nil"/>
            </w:tcBorders>
            <w:vAlign w:val="bottom"/>
          </w:tcPr>
          <w:p w14:paraId="58599261" w14:textId="496D33A8" w:rsidR="003C1511" w:rsidRPr="00B20900" w:rsidRDefault="003C1511" w:rsidP="003C1511">
            <w:pPr>
              <w:pBdr>
                <w:bottom w:val="double" w:sz="4" w:space="1" w:color="auto"/>
              </w:pBdr>
              <w:tabs>
                <w:tab w:val="decimal" w:pos="1055"/>
              </w:tabs>
              <w:spacing w:line="340" w:lineRule="exact"/>
              <w:ind w:left="-115"/>
              <w:rPr>
                <w:rFonts w:ascii="Arial" w:hAnsi="Arial" w:cs="Arial"/>
                <w:sz w:val="16"/>
                <w:szCs w:val="16"/>
                <w:lang w:val="en-GB" w:eastAsia="en-GB"/>
              </w:rPr>
            </w:pPr>
            <w:r w:rsidRPr="003C1511">
              <w:rPr>
                <w:rFonts w:ascii="Arial" w:hAnsi="Arial" w:cs="Arial"/>
                <w:sz w:val="16"/>
                <w:szCs w:val="16"/>
                <w:lang w:val="en-GB" w:eastAsia="en-GB"/>
              </w:rPr>
              <w:t>445,518</w:t>
            </w:r>
          </w:p>
        </w:tc>
      </w:tr>
    </w:tbl>
    <w:p w14:paraId="16858E66" w14:textId="77777777" w:rsidR="00863BA3" w:rsidRPr="008D5213" w:rsidRDefault="00863BA3">
      <w:pPr>
        <w:overflowPunct/>
        <w:autoSpaceDE/>
        <w:autoSpaceDN/>
        <w:adjustRightInd/>
        <w:textAlignment w:val="auto"/>
        <w:rPr>
          <w:rFonts w:ascii="Arial" w:hAnsi="Arial" w:cs="Arial"/>
          <w:b/>
          <w:bCs/>
          <w:color w:val="5B9BD5" w:themeColor="accent5"/>
          <w:sz w:val="22"/>
          <w:szCs w:val="22"/>
          <w:highlight w:val="yellow"/>
        </w:rPr>
      </w:pPr>
      <w:r w:rsidRPr="008D5213">
        <w:rPr>
          <w:rFonts w:ascii="Arial" w:hAnsi="Arial" w:cs="Arial"/>
          <w:b/>
          <w:bCs/>
          <w:color w:val="5B9BD5" w:themeColor="accent5"/>
          <w:sz w:val="22"/>
          <w:szCs w:val="22"/>
          <w:highlight w:val="yellow"/>
        </w:rPr>
        <w:br w:type="page"/>
      </w:r>
    </w:p>
    <w:p w14:paraId="6437EE4F" w14:textId="79B28F5A" w:rsidR="00863BA3" w:rsidRPr="000D4962" w:rsidRDefault="00863BA3" w:rsidP="00D10E25">
      <w:pPr>
        <w:tabs>
          <w:tab w:val="left" w:pos="540"/>
        </w:tabs>
        <w:spacing w:before="80" w:after="80" w:line="360" w:lineRule="exact"/>
        <w:jc w:val="thaiDistribute"/>
        <w:rPr>
          <w:rFonts w:ascii="Arial" w:hAnsi="Arial" w:cs="Arial"/>
          <w:b/>
          <w:bCs/>
          <w:sz w:val="22"/>
          <w:szCs w:val="22"/>
        </w:rPr>
      </w:pPr>
      <w:r w:rsidRPr="000D4962">
        <w:rPr>
          <w:rFonts w:ascii="Arial" w:hAnsi="Arial" w:cs="Arial"/>
          <w:b/>
          <w:bCs/>
          <w:sz w:val="22"/>
          <w:szCs w:val="22"/>
        </w:rPr>
        <w:lastRenderedPageBreak/>
        <w:t>6</w:t>
      </w:r>
      <w:r w:rsidRPr="000D4962">
        <w:rPr>
          <w:rFonts w:ascii="Arial" w:hAnsi="Arial" w:cs="Arial"/>
          <w:b/>
          <w:bCs/>
          <w:sz w:val="22"/>
          <w:szCs w:val="22"/>
          <w:cs/>
        </w:rPr>
        <w:t>.</w:t>
      </w:r>
      <w:r w:rsidRPr="000D4962">
        <w:rPr>
          <w:rFonts w:ascii="Arial" w:hAnsi="Arial" w:cs="Arial"/>
          <w:b/>
          <w:bCs/>
          <w:sz w:val="22"/>
          <w:szCs w:val="22"/>
        </w:rPr>
        <w:tab/>
        <w:t xml:space="preserve">Insurance contracts issued </w:t>
      </w:r>
      <w:r w:rsidR="00D10E25">
        <w:rPr>
          <w:rFonts w:ascii="Arial" w:hAnsi="Arial" w:cs="Arial"/>
          <w:b/>
          <w:bCs/>
          <w:sz w:val="22"/>
          <w:szCs w:val="22"/>
        </w:rPr>
        <w:t>-</w:t>
      </w:r>
      <w:r w:rsidRPr="000D4962">
        <w:rPr>
          <w:rFonts w:ascii="Arial" w:hAnsi="Arial" w:cs="Arial"/>
          <w:b/>
          <w:bCs/>
          <w:sz w:val="22"/>
          <w:szCs w:val="22"/>
        </w:rPr>
        <w:t xml:space="preserve"> Motor</w:t>
      </w:r>
    </w:p>
    <w:p w14:paraId="4A487186" w14:textId="6E362C35" w:rsidR="00863BA3" w:rsidRPr="00A6155E" w:rsidRDefault="000D4962" w:rsidP="00D10E25">
      <w:pPr>
        <w:tabs>
          <w:tab w:val="left" w:pos="720"/>
        </w:tabs>
        <w:spacing w:before="80" w:after="80" w:line="360" w:lineRule="exact"/>
        <w:ind w:left="547" w:right="-29" w:hanging="547"/>
        <w:jc w:val="thaiDistribute"/>
        <w:rPr>
          <w:rFonts w:ascii="Arial" w:hAnsi="Arial" w:cs="Arial"/>
          <w:sz w:val="22"/>
          <w:szCs w:val="22"/>
        </w:rPr>
      </w:pPr>
      <w:r w:rsidRPr="00A6155E">
        <w:rPr>
          <w:rFonts w:ascii="Arial" w:hAnsi="Arial" w:cs="Arial"/>
          <w:sz w:val="22"/>
          <w:szCs w:val="22"/>
        </w:rPr>
        <w:tab/>
      </w:r>
      <w:r w:rsidR="00863BA3" w:rsidRPr="00A6155E">
        <w:rPr>
          <w:rFonts w:ascii="Arial" w:hAnsi="Arial" w:cs="Arial"/>
          <w:sz w:val="22"/>
          <w:szCs w:val="22"/>
        </w:rPr>
        <w:t xml:space="preserve">Reconciliation of the liability for remaining coverage </w:t>
      </w:r>
      <w:r w:rsidR="006C6A7F">
        <w:rPr>
          <w:rFonts w:ascii="Arial" w:hAnsi="Arial" w:cs="Arial"/>
          <w:sz w:val="22"/>
          <w:szCs w:val="22"/>
        </w:rPr>
        <w:t xml:space="preserve">(LRC) </w:t>
      </w:r>
      <w:r w:rsidR="00863BA3" w:rsidRPr="00A6155E">
        <w:rPr>
          <w:rFonts w:ascii="Arial" w:hAnsi="Arial" w:cs="Arial"/>
          <w:sz w:val="22"/>
          <w:szCs w:val="22"/>
        </w:rPr>
        <w:t>and the liability for incurred claim</w:t>
      </w:r>
      <w:r w:rsidR="006C6A7F">
        <w:rPr>
          <w:rFonts w:ascii="Arial" w:hAnsi="Arial" w:cs="Arial"/>
          <w:sz w:val="22"/>
          <w:szCs w:val="22"/>
        </w:rPr>
        <w:t xml:space="preserve"> (LIC)</w:t>
      </w:r>
    </w:p>
    <w:tbl>
      <w:tblPr>
        <w:tblW w:w="4862" w:type="pct"/>
        <w:tblInd w:w="450" w:type="dxa"/>
        <w:tblLayout w:type="fixed"/>
        <w:tblLook w:val="06A0" w:firstRow="1" w:lastRow="0" w:firstColumn="1" w:lastColumn="0" w:noHBand="1" w:noVBand="1"/>
      </w:tblPr>
      <w:tblGrid>
        <w:gridCol w:w="2964"/>
        <w:gridCol w:w="1260"/>
        <w:gridCol w:w="1261"/>
        <w:gridCol w:w="1261"/>
        <w:gridCol w:w="1261"/>
        <w:gridCol w:w="1263"/>
      </w:tblGrid>
      <w:tr w:rsidR="000D4962" w:rsidRPr="000D4962" w14:paraId="4CF744E6" w14:textId="77777777" w:rsidTr="007C4CAF">
        <w:trPr>
          <w:trHeight w:val="20"/>
          <w:tblHeader/>
        </w:trPr>
        <w:tc>
          <w:tcPr>
            <w:tcW w:w="1599" w:type="pct"/>
            <w:shd w:val="clear" w:color="auto" w:fill="auto"/>
            <w:noWrap/>
            <w:vAlign w:val="bottom"/>
          </w:tcPr>
          <w:p w14:paraId="583806C2" w14:textId="77777777" w:rsidR="00863BA3" w:rsidRPr="000D4962" w:rsidRDefault="00863BA3" w:rsidP="003C1511">
            <w:pPr>
              <w:spacing w:line="260" w:lineRule="exact"/>
              <w:ind w:left="161" w:hanging="161"/>
              <w:jc w:val="center"/>
              <w:rPr>
                <w:rFonts w:ascii="Arial" w:hAnsi="Arial" w:cs="Arial"/>
                <w:sz w:val="16"/>
                <w:szCs w:val="16"/>
                <w:lang w:val="en-GB" w:eastAsia="en-GB"/>
              </w:rPr>
            </w:pPr>
          </w:p>
        </w:tc>
        <w:tc>
          <w:tcPr>
            <w:tcW w:w="3401" w:type="pct"/>
            <w:gridSpan w:val="5"/>
            <w:shd w:val="clear" w:color="auto" w:fill="auto"/>
            <w:noWrap/>
            <w:vAlign w:val="bottom"/>
          </w:tcPr>
          <w:p w14:paraId="78681B96" w14:textId="369AD8C1" w:rsidR="00863BA3" w:rsidRPr="000D4962" w:rsidRDefault="00863BA3" w:rsidP="003C1511">
            <w:pPr>
              <w:spacing w:line="260" w:lineRule="exact"/>
              <w:ind w:left="-106" w:right="-21"/>
              <w:jc w:val="right"/>
              <w:rPr>
                <w:rFonts w:ascii="Arial" w:hAnsi="Arial" w:cs="Arial"/>
                <w:sz w:val="16"/>
                <w:szCs w:val="16"/>
                <w:lang w:val="en-GB" w:eastAsia="en-GB"/>
              </w:rPr>
            </w:pPr>
            <w:r w:rsidRPr="000D4962">
              <w:rPr>
                <w:rFonts w:ascii="Arial" w:hAnsi="Arial" w:cs="Arial"/>
                <w:sz w:val="16"/>
                <w:szCs w:val="16"/>
                <w:cs/>
              </w:rPr>
              <w:t>(</w:t>
            </w:r>
            <w:r w:rsidRPr="000D4962">
              <w:rPr>
                <w:rFonts w:ascii="Arial" w:hAnsi="Arial" w:cs="Arial"/>
                <w:sz w:val="16"/>
                <w:szCs w:val="16"/>
              </w:rPr>
              <w:t>Unit: Thousand Baht)</w:t>
            </w:r>
          </w:p>
        </w:tc>
      </w:tr>
      <w:tr w:rsidR="000D4962" w:rsidRPr="000D4962" w14:paraId="397D18FE" w14:textId="77777777" w:rsidTr="00B20900">
        <w:trPr>
          <w:trHeight w:val="20"/>
          <w:tblHeader/>
        </w:trPr>
        <w:tc>
          <w:tcPr>
            <w:tcW w:w="1599" w:type="pct"/>
            <w:shd w:val="clear" w:color="auto" w:fill="auto"/>
            <w:noWrap/>
            <w:vAlign w:val="bottom"/>
            <w:hideMark/>
          </w:tcPr>
          <w:p w14:paraId="451B0BB0" w14:textId="77777777" w:rsidR="00863BA3" w:rsidRPr="000D4962" w:rsidRDefault="00863BA3" w:rsidP="003C1511">
            <w:pPr>
              <w:spacing w:line="260" w:lineRule="exact"/>
              <w:ind w:left="161" w:hanging="161"/>
              <w:jc w:val="center"/>
              <w:rPr>
                <w:rFonts w:ascii="Arial" w:hAnsi="Arial" w:cs="Arial"/>
                <w:sz w:val="16"/>
                <w:szCs w:val="16"/>
                <w:lang w:val="en-GB" w:eastAsia="en-GB"/>
              </w:rPr>
            </w:pPr>
          </w:p>
        </w:tc>
        <w:tc>
          <w:tcPr>
            <w:tcW w:w="3401" w:type="pct"/>
            <w:gridSpan w:val="5"/>
            <w:shd w:val="clear" w:color="auto" w:fill="auto"/>
            <w:noWrap/>
            <w:vAlign w:val="bottom"/>
          </w:tcPr>
          <w:p w14:paraId="399C3A80" w14:textId="0E64672F" w:rsidR="00863BA3" w:rsidRPr="000D4962" w:rsidRDefault="00B20900" w:rsidP="003C1511">
            <w:pPr>
              <w:pBdr>
                <w:bottom w:val="single" w:sz="4" w:space="1" w:color="auto"/>
              </w:pBdr>
              <w:spacing w:line="260" w:lineRule="exact"/>
              <w:ind w:left="-101" w:right="-14"/>
              <w:jc w:val="center"/>
              <w:rPr>
                <w:rFonts w:ascii="Arial" w:hAnsi="Arial" w:cs="Arial"/>
                <w:sz w:val="16"/>
                <w:szCs w:val="16"/>
                <w:lang w:val="en-GB" w:eastAsia="en-GB"/>
              </w:rPr>
            </w:pPr>
            <w:r w:rsidRPr="00B20900">
              <w:rPr>
                <w:rFonts w:ascii="Arial" w:hAnsi="Arial" w:cs="Arial"/>
                <w:sz w:val="16"/>
                <w:szCs w:val="16"/>
                <w:lang w:val="en-GB" w:eastAsia="en-GB"/>
              </w:rPr>
              <w:t>Consolidated financial statements</w:t>
            </w:r>
          </w:p>
        </w:tc>
      </w:tr>
      <w:tr w:rsidR="00B20900" w:rsidRPr="000D4962" w14:paraId="22D510A2" w14:textId="77777777" w:rsidTr="007C4CAF">
        <w:trPr>
          <w:trHeight w:val="20"/>
          <w:tblHeader/>
        </w:trPr>
        <w:tc>
          <w:tcPr>
            <w:tcW w:w="1599" w:type="pct"/>
            <w:shd w:val="clear" w:color="auto" w:fill="auto"/>
            <w:noWrap/>
            <w:vAlign w:val="bottom"/>
          </w:tcPr>
          <w:p w14:paraId="63B04076" w14:textId="77777777" w:rsidR="00B20900" w:rsidRPr="000D4962" w:rsidRDefault="00B20900" w:rsidP="003C1511">
            <w:pPr>
              <w:spacing w:line="260" w:lineRule="exact"/>
              <w:ind w:left="161" w:hanging="161"/>
              <w:jc w:val="center"/>
              <w:rPr>
                <w:rFonts w:ascii="Arial" w:hAnsi="Arial" w:cs="Arial"/>
                <w:sz w:val="16"/>
                <w:szCs w:val="16"/>
                <w:lang w:val="en-GB" w:eastAsia="en-GB"/>
              </w:rPr>
            </w:pPr>
          </w:p>
        </w:tc>
        <w:tc>
          <w:tcPr>
            <w:tcW w:w="3401" w:type="pct"/>
            <w:gridSpan w:val="5"/>
            <w:shd w:val="clear" w:color="auto" w:fill="auto"/>
            <w:noWrap/>
            <w:vAlign w:val="bottom"/>
          </w:tcPr>
          <w:p w14:paraId="7BA5CDCC" w14:textId="4368DE46" w:rsidR="00B20900" w:rsidRPr="000D4962" w:rsidRDefault="00B20900" w:rsidP="003C1511">
            <w:pPr>
              <w:pBdr>
                <w:bottom w:val="single" w:sz="4" w:space="1" w:color="auto"/>
              </w:pBdr>
              <w:spacing w:line="260" w:lineRule="exact"/>
              <w:ind w:left="-106" w:right="-21"/>
              <w:jc w:val="center"/>
              <w:rPr>
                <w:rFonts w:ascii="Arial" w:hAnsi="Arial" w:cs="Arial"/>
                <w:sz w:val="16"/>
                <w:szCs w:val="16"/>
                <w:lang w:val="en-GB" w:eastAsia="en-GB"/>
              </w:rPr>
            </w:pPr>
            <w:r w:rsidRPr="000D4962">
              <w:rPr>
                <w:rFonts w:ascii="Arial" w:hAnsi="Arial" w:cs="Arial"/>
                <w:sz w:val="16"/>
                <w:szCs w:val="16"/>
                <w:lang w:val="en-GB" w:eastAsia="en-GB"/>
              </w:rPr>
              <w:t xml:space="preserve">For the </w:t>
            </w:r>
            <w:r w:rsidR="00183B39">
              <w:rPr>
                <w:rFonts w:ascii="Arial" w:hAnsi="Arial" w:cs="Arial"/>
                <w:sz w:val="16"/>
                <w:szCs w:val="16"/>
                <w:lang w:val="en-GB" w:eastAsia="en-GB"/>
              </w:rPr>
              <w:t>six</w:t>
            </w:r>
            <w:r w:rsidRPr="000D4962">
              <w:rPr>
                <w:rFonts w:ascii="Arial" w:hAnsi="Arial" w:cs="Arial"/>
                <w:sz w:val="16"/>
                <w:szCs w:val="16"/>
                <w:lang w:val="en-GB" w:eastAsia="en-GB"/>
              </w:rPr>
              <w:t xml:space="preserve">-month period ended </w:t>
            </w:r>
            <w:r w:rsidR="00183B39" w:rsidRPr="00183B39">
              <w:rPr>
                <w:rFonts w:ascii="Arial" w:hAnsi="Arial" w:cs="Arial"/>
                <w:sz w:val="16"/>
                <w:szCs w:val="16"/>
                <w:cs/>
                <w:lang w:val="en-GB" w:eastAsia="en-GB"/>
              </w:rPr>
              <w:t xml:space="preserve">30 </w:t>
            </w:r>
            <w:r w:rsidR="00183B39" w:rsidRPr="00183B39">
              <w:rPr>
                <w:rFonts w:ascii="Arial" w:hAnsi="Arial" w:cs="Arial"/>
                <w:sz w:val="16"/>
                <w:szCs w:val="16"/>
                <w:lang w:val="en-GB" w:eastAsia="en-GB"/>
              </w:rPr>
              <w:t xml:space="preserve">June </w:t>
            </w:r>
            <w:r w:rsidR="00183B39" w:rsidRPr="00183B39">
              <w:rPr>
                <w:rFonts w:ascii="Arial" w:hAnsi="Arial" w:cs="Arial"/>
                <w:sz w:val="16"/>
                <w:szCs w:val="16"/>
                <w:cs/>
                <w:lang w:val="en-GB" w:eastAsia="en-GB"/>
              </w:rPr>
              <w:t>2025</w:t>
            </w:r>
          </w:p>
        </w:tc>
      </w:tr>
      <w:tr w:rsidR="00B20900" w:rsidRPr="000D4962" w14:paraId="5C7C46F9" w14:textId="77777777" w:rsidTr="007C4CAF">
        <w:trPr>
          <w:trHeight w:val="20"/>
          <w:tblHeader/>
        </w:trPr>
        <w:tc>
          <w:tcPr>
            <w:tcW w:w="1599" w:type="pct"/>
            <w:vMerge w:val="restart"/>
            <w:shd w:val="clear" w:color="auto" w:fill="auto"/>
            <w:noWrap/>
            <w:vAlign w:val="bottom"/>
          </w:tcPr>
          <w:p w14:paraId="0F348F9C" w14:textId="77777777" w:rsidR="00B20900" w:rsidRPr="000D4962" w:rsidRDefault="00B20900" w:rsidP="003C1511">
            <w:pPr>
              <w:pBdr>
                <w:bottom w:val="single" w:sz="4" w:space="1" w:color="auto"/>
              </w:pBdr>
              <w:spacing w:line="260" w:lineRule="exact"/>
              <w:ind w:left="158" w:hanging="158"/>
              <w:jc w:val="center"/>
              <w:rPr>
                <w:rFonts w:ascii="Arial" w:hAnsi="Arial" w:cs="Arial"/>
                <w:sz w:val="16"/>
                <w:szCs w:val="16"/>
                <w:lang w:val="en-GB" w:eastAsia="en-GB"/>
              </w:rPr>
            </w:pPr>
            <w:r w:rsidRPr="000D4962">
              <w:rPr>
                <w:rFonts w:ascii="Arial" w:hAnsi="Arial" w:cs="Arial"/>
                <w:sz w:val="16"/>
                <w:szCs w:val="16"/>
                <w:lang w:val="en-GB" w:eastAsia="en-GB"/>
              </w:rPr>
              <w:t>Insurance contracts issued</w:t>
            </w:r>
          </w:p>
        </w:tc>
        <w:tc>
          <w:tcPr>
            <w:tcW w:w="1360" w:type="pct"/>
            <w:gridSpan w:val="2"/>
            <w:shd w:val="clear" w:color="auto" w:fill="auto"/>
            <w:noWrap/>
            <w:vAlign w:val="bottom"/>
            <w:hideMark/>
          </w:tcPr>
          <w:p w14:paraId="6E760426" w14:textId="77777777" w:rsidR="00B20900" w:rsidRPr="000D4962" w:rsidRDefault="00B20900" w:rsidP="003C1511">
            <w:pPr>
              <w:pBdr>
                <w:bottom w:val="single" w:sz="4" w:space="1" w:color="auto"/>
              </w:pBdr>
              <w:spacing w:line="260" w:lineRule="exact"/>
              <w:ind w:left="-106" w:right="-21"/>
              <w:jc w:val="center"/>
              <w:rPr>
                <w:rFonts w:ascii="Arial" w:hAnsi="Arial" w:cs="Arial"/>
                <w:spacing w:val="-2"/>
                <w:sz w:val="16"/>
                <w:szCs w:val="16"/>
                <w:lang w:val="en-GB" w:eastAsia="en-GB"/>
              </w:rPr>
            </w:pPr>
            <w:r w:rsidRPr="000D4962">
              <w:rPr>
                <w:rFonts w:ascii="Arial" w:hAnsi="Arial" w:cs="Arial"/>
                <w:spacing w:val="-2"/>
                <w:sz w:val="16"/>
                <w:szCs w:val="16"/>
                <w:lang w:val="en-GB" w:eastAsia="en-GB"/>
              </w:rPr>
              <w:t>Liabilities for remaining coverage</w:t>
            </w:r>
          </w:p>
        </w:tc>
        <w:tc>
          <w:tcPr>
            <w:tcW w:w="1360" w:type="pct"/>
            <w:gridSpan w:val="2"/>
            <w:shd w:val="clear" w:color="auto" w:fill="auto"/>
            <w:noWrap/>
            <w:vAlign w:val="bottom"/>
            <w:hideMark/>
          </w:tcPr>
          <w:p w14:paraId="408A13A6" w14:textId="77777777" w:rsidR="00B20900" w:rsidRPr="000D4962" w:rsidRDefault="00B20900" w:rsidP="003C1511">
            <w:pPr>
              <w:pBdr>
                <w:bottom w:val="single" w:sz="4" w:space="1" w:color="auto"/>
              </w:pBdr>
              <w:spacing w:line="260" w:lineRule="exact"/>
              <w:ind w:left="-106" w:right="-21"/>
              <w:jc w:val="center"/>
              <w:rPr>
                <w:rFonts w:ascii="Arial" w:hAnsi="Arial" w:cs="Arial"/>
                <w:sz w:val="16"/>
                <w:szCs w:val="16"/>
                <w:lang w:val="en-GB" w:eastAsia="en-GB"/>
              </w:rPr>
            </w:pPr>
            <w:r w:rsidRPr="000D4962">
              <w:rPr>
                <w:rFonts w:ascii="Arial" w:hAnsi="Arial" w:cs="Arial"/>
                <w:sz w:val="16"/>
                <w:szCs w:val="16"/>
                <w:lang w:val="en-GB" w:eastAsia="en-GB"/>
              </w:rPr>
              <w:t>Liabilities for incurred claim</w:t>
            </w:r>
          </w:p>
        </w:tc>
        <w:tc>
          <w:tcPr>
            <w:tcW w:w="681" w:type="pct"/>
            <w:shd w:val="clear" w:color="auto" w:fill="auto"/>
            <w:noWrap/>
            <w:vAlign w:val="bottom"/>
          </w:tcPr>
          <w:p w14:paraId="0C20AC3D" w14:textId="77777777" w:rsidR="00B20900" w:rsidRPr="000D4962" w:rsidRDefault="00B20900" w:rsidP="003C1511">
            <w:pPr>
              <w:spacing w:line="260" w:lineRule="exact"/>
              <w:ind w:left="-106" w:right="-21"/>
              <w:jc w:val="center"/>
              <w:rPr>
                <w:rFonts w:ascii="Arial" w:hAnsi="Arial" w:cs="Arial"/>
                <w:sz w:val="16"/>
                <w:szCs w:val="16"/>
                <w:cs/>
                <w:lang w:val="en-GB" w:eastAsia="en-GB"/>
              </w:rPr>
            </w:pPr>
          </w:p>
        </w:tc>
      </w:tr>
      <w:tr w:rsidR="00B20900" w:rsidRPr="000D4962" w14:paraId="2D192EC6" w14:textId="77777777" w:rsidTr="007C4CAF">
        <w:trPr>
          <w:trHeight w:val="20"/>
          <w:tblHeader/>
        </w:trPr>
        <w:tc>
          <w:tcPr>
            <w:tcW w:w="1599" w:type="pct"/>
            <w:vMerge/>
            <w:shd w:val="clear" w:color="auto" w:fill="auto"/>
            <w:noWrap/>
            <w:vAlign w:val="bottom"/>
            <w:hideMark/>
          </w:tcPr>
          <w:p w14:paraId="26BB9BBF" w14:textId="77777777" w:rsidR="00B20900" w:rsidRPr="000D4962" w:rsidRDefault="00B20900" w:rsidP="003C1511">
            <w:pPr>
              <w:pBdr>
                <w:bottom w:val="single" w:sz="4" w:space="1" w:color="auto"/>
              </w:pBdr>
              <w:spacing w:line="260" w:lineRule="exact"/>
              <w:ind w:left="161" w:hanging="161"/>
              <w:jc w:val="center"/>
              <w:rPr>
                <w:rFonts w:ascii="Arial" w:hAnsi="Arial" w:cs="Arial"/>
                <w:sz w:val="16"/>
                <w:szCs w:val="16"/>
                <w:lang w:val="en-GB" w:eastAsia="en-GB"/>
              </w:rPr>
            </w:pPr>
          </w:p>
        </w:tc>
        <w:tc>
          <w:tcPr>
            <w:tcW w:w="680" w:type="pct"/>
            <w:shd w:val="clear" w:color="auto" w:fill="auto"/>
            <w:noWrap/>
            <w:vAlign w:val="bottom"/>
            <w:hideMark/>
          </w:tcPr>
          <w:p w14:paraId="0652A756" w14:textId="77777777" w:rsidR="00B20900" w:rsidRPr="000D4962" w:rsidRDefault="00B20900" w:rsidP="003C1511">
            <w:pPr>
              <w:pBdr>
                <w:bottom w:val="single" w:sz="4" w:space="1" w:color="auto"/>
              </w:pBdr>
              <w:spacing w:line="260" w:lineRule="exact"/>
              <w:ind w:left="-106" w:right="-21"/>
              <w:jc w:val="center"/>
              <w:rPr>
                <w:rFonts w:ascii="Arial" w:hAnsi="Arial" w:cs="Arial"/>
                <w:sz w:val="16"/>
                <w:szCs w:val="16"/>
                <w:lang w:val="en-GB" w:eastAsia="en-GB"/>
              </w:rPr>
            </w:pPr>
            <w:r w:rsidRPr="000D4962">
              <w:rPr>
                <w:rFonts w:ascii="Arial" w:hAnsi="Arial" w:cs="Arial"/>
                <w:sz w:val="16"/>
                <w:szCs w:val="16"/>
                <w:lang w:val="en-GB" w:eastAsia="en-GB"/>
              </w:rPr>
              <w:t>Excluding loss component</w:t>
            </w:r>
          </w:p>
        </w:tc>
        <w:tc>
          <w:tcPr>
            <w:tcW w:w="680" w:type="pct"/>
            <w:shd w:val="clear" w:color="auto" w:fill="auto"/>
            <w:noWrap/>
            <w:vAlign w:val="bottom"/>
            <w:hideMark/>
          </w:tcPr>
          <w:p w14:paraId="2BEA4385" w14:textId="77777777" w:rsidR="00B20900" w:rsidRPr="000D4962" w:rsidRDefault="00B20900" w:rsidP="003C1511">
            <w:pPr>
              <w:pBdr>
                <w:bottom w:val="single" w:sz="4" w:space="1" w:color="auto"/>
              </w:pBdr>
              <w:spacing w:line="260" w:lineRule="exact"/>
              <w:ind w:left="-106" w:right="-21"/>
              <w:jc w:val="center"/>
              <w:rPr>
                <w:rFonts w:ascii="Arial" w:hAnsi="Arial" w:cs="Arial"/>
                <w:sz w:val="16"/>
                <w:szCs w:val="16"/>
                <w:lang w:val="en-GB" w:eastAsia="en-GB"/>
              </w:rPr>
            </w:pPr>
            <w:r w:rsidRPr="000D4962">
              <w:rPr>
                <w:rFonts w:ascii="Arial" w:hAnsi="Arial" w:cs="Arial"/>
                <w:sz w:val="16"/>
                <w:szCs w:val="16"/>
                <w:lang w:val="en-GB" w:eastAsia="en-GB"/>
              </w:rPr>
              <w:t>Loss component</w:t>
            </w:r>
          </w:p>
        </w:tc>
        <w:tc>
          <w:tcPr>
            <w:tcW w:w="680" w:type="pct"/>
            <w:shd w:val="clear" w:color="auto" w:fill="auto"/>
            <w:noWrap/>
            <w:vAlign w:val="bottom"/>
            <w:hideMark/>
          </w:tcPr>
          <w:p w14:paraId="552CFE69" w14:textId="77777777" w:rsidR="00B20900" w:rsidRPr="000D4962" w:rsidRDefault="00B20900" w:rsidP="003C1511">
            <w:pPr>
              <w:pBdr>
                <w:bottom w:val="single" w:sz="4" w:space="1" w:color="auto"/>
              </w:pBdr>
              <w:spacing w:line="260" w:lineRule="exact"/>
              <w:ind w:left="-106" w:right="-21"/>
              <w:jc w:val="center"/>
              <w:rPr>
                <w:rFonts w:ascii="Arial" w:hAnsi="Arial" w:cs="Arial"/>
                <w:sz w:val="16"/>
                <w:szCs w:val="16"/>
                <w:lang w:val="en-GB" w:eastAsia="en-GB"/>
              </w:rPr>
            </w:pPr>
            <w:r w:rsidRPr="000D4962">
              <w:rPr>
                <w:rFonts w:ascii="Arial" w:hAnsi="Arial" w:cs="Arial"/>
                <w:sz w:val="16"/>
                <w:szCs w:val="16"/>
                <w:lang w:val="en-GB" w:eastAsia="en-GB"/>
              </w:rPr>
              <w:t>Present value                 of future                                  cash flows</w:t>
            </w:r>
          </w:p>
        </w:tc>
        <w:tc>
          <w:tcPr>
            <w:tcW w:w="680" w:type="pct"/>
            <w:shd w:val="clear" w:color="auto" w:fill="auto"/>
            <w:noWrap/>
            <w:vAlign w:val="bottom"/>
            <w:hideMark/>
          </w:tcPr>
          <w:p w14:paraId="3A28EBB8" w14:textId="77777777" w:rsidR="00B20900" w:rsidRPr="000D4962" w:rsidRDefault="00B20900" w:rsidP="003C1511">
            <w:pPr>
              <w:pBdr>
                <w:bottom w:val="single" w:sz="4" w:space="1" w:color="auto"/>
              </w:pBdr>
              <w:spacing w:line="260" w:lineRule="exact"/>
              <w:ind w:left="-101" w:right="-14"/>
              <w:jc w:val="center"/>
              <w:rPr>
                <w:rFonts w:ascii="Arial" w:hAnsi="Arial" w:cs="Arial"/>
                <w:sz w:val="16"/>
                <w:szCs w:val="16"/>
                <w:lang w:val="en-GB" w:eastAsia="en-GB"/>
              </w:rPr>
            </w:pPr>
            <w:r w:rsidRPr="000D4962">
              <w:rPr>
                <w:rFonts w:ascii="Arial" w:hAnsi="Arial" w:cs="Arial"/>
                <w:sz w:val="16"/>
                <w:szCs w:val="16"/>
                <w:lang w:val="en-GB" w:eastAsia="en-GB"/>
              </w:rPr>
              <w:t>Risk adjustment for non-financial risk</w:t>
            </w:r>
          </w:p>
        </w:tc>
        <w:tc>
          <w:tcPr>
            <w:tcW w:w="681" w:type="pct"/>
            <w:shd w:val="clear" w:color="auto" w:fill="auto"/>
            <w:noWrap/>
            <w:vAlign w:val="bottom"/>
            <w:hideMark/>
          </w:tcPr>
          <w:p w14:paraId="4EE7C90F" w14:textId="77777777" w:rsidR="00B20900" w:rsidRPr="000D4962" w:rsidRDefault="00B20900" w:rsidP="003C1511">
            <w:pPr>
              <w:pBdr>
                <w:bottom w:val="single" w:sz="4" w:space="1" w:color="auto"/>
              </w:pBdr>
              <w:spacing w:line="260" w:lineRule="exact"/>
              <w:ind w:left="-106" w:right="-21"/>
              <w:jc w:val="center"/>
              <w:rPr>
                <w:rFonts w:ascii="Arial" w:hAnsi="Arial" w:cs="Arial"/>
                <w:sz w:val="16"/>
                <w:szCs w:val="16"/>
                <w:lang w:eastAsia="en-GB"/>
              </w:rPr>
            </w:pPr>
            <w:r w:rsidRPr="000D4962">
              <w:rPr>
                <w:rFonts w:ascii="Arial" w:hAnsi="Arial" w:cs="Arial"/>
                <w:sz w:val="16"/>
                <w:szCs w:val="16"/>
                <w:lang w:eastAsia="en-GB"/>
              </w:rPr>
              <w:t>Total</w:t>
            </w:r>
          </w:p>
        </w:tc>
      </w:tr>
      <w:tr w:rsidR="003C1511" w:rsidRPr="000D4962" w14:paraId="69F4BC7C" w14:textId="77777777" w:rsidTr="007C4CAF">
        <w:trPr>
          <w:trHeight w:val="20"/>
        </w:trPr>
        <w:tc>
          <w:tcPr>
            <w:tcW w:w="1599" w:type="pct"/>
            <w:shd w:val="clear" w:color="auto" w:fill="auto"/>
            <w:noWrap/>
            <w:vAlign w:val="bottom"/>
            <w:hideMark/>
          </w:tcPr>
          <w:p w14:paraId="3A24321B" w14:textId="77777777" w:rsidR="003C1511" w:rsidRPr="000D4962" w:rsidRDefault="003C1511" w:rsidP="003C1511">
            <w:pPr>
              <w:spacing w:line="260" w:lineRule="exact"/>
              <w:ind w:left="158" w:right="-101" w:hanging="158"/>
              <w:rPr>
                <w:rFonts w:ascii="Arial" w:hAnsi="Arial" w:cs="Arial"/>
                <w:sz w:val="16"/>
                <w:szCs w:val="16"/>
                <w:lang w:val="en-GB" w:eastAsia="en-GB"/>
              </w:rPr>
            </w:pPr>
            <w:r w:rsidRPr="000D4962">
              <w:rPr>
                <w:rFonts w:ascii="Arial" w:hAnsi="Arial" w:cs="Arial"/>
                <w:sz w:val="16"/>
                <w:szCs w:val="16"/>
                <w:lang w:val="en-GB" w:eastAsia="en-GB"/>
              </w:rPr>
              <w:t xml:space="preserve">Insurance contract liabilities </w:t>
            </w:r>
          </w:p>
          <w:p w14:paraId="19A2F6ED" w14:textId="057A7A3A" w:rsidR="003C1511" w:rsidRPr="000D4962" w:rsidRDefault="003C1511" w:rsidP="003C1511">
            <w:pPr>
              <w:spacing w:line="260" w:lineRule="exact"/>
              <w:ind w:left="162" w:right="-105" w:hanging="162"/>
              <w:rPr>
                <w:rFonts w:ascii="Arial" w:hAnsi="Arial" w:cs="Arial"/>
                <w:sz w:val="16"/>
                <w:szCs w:val="16"/>
                <w:lang w:val="en-GB" w:eastAsia="en-GB"/>
              </w:rPr>
            </w:pPr>
            <w:r w:rsidRPr="000D4962">
              <w:rPr>
                <w:rFonts w:ascii="Arial" w:hAnsi="Arial" w:cs="Arial"/>
                <w:sz w:val="16"/>
                <w:szCs w:val="16"/>
                <w:lang w:val="en-GB" w:eastAsia="en-GB"/>
              </w:rPr>
              <w:tab/>
              <w:t>balance - beginning balance</w:t>
            </w:r>
          </w:p>
        </w:tc>
        <w:tc>
          <w:tcPr>
            <w:tcW w:w="680" w:type="pct"/>
            <w:shd w:val="clear" w:color="auto" w:fill="auto"/>
            <w:noWrap/>
            <w:vAlign w:val="bottom"/>
          </w:tcPr>
          <w:p w14:paraId="1BE78FA8" w14:textId="0947F8F2" w:rsidR="003C1511" w:rsidRPr="000D4962" w:rsidRDefault="003C1511" w:rsidP="003C1511">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1,999,723 </w:t>
            </w:r>
          </w:p>
        </w:tc>
        <w:tc>
          <w:tcPr>
            <w:tcW w:w="680" w:type="pct"/>
            <w:shd w:val="clear" w:color="auto" w:fill="auto"/>
            <w:noWrap/>
            <w:vAlign w:val="bottom"/>
          </w:tcPr>
          <w:p w14:paraId="1D7EE44B" w14:textId="29260A39" w:rsidR="003C1511" w:rsidRPr="000D4962" w:rsidRDefault="003C1511" w:rsidP="003C1511">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2808D6EE" w14:textId="3362E9ED" w:rsidR="003C1511" w:rsidRPr="000D4962" w:rsidRDefault="003C1511" w:rsidP="003C1511">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1,478,676 </w:t>
            </w:r>
          </w:p>
        </w:tc>
        <w:tc>
          <w:tcPr>
            <w:tcW w:w="680" w:type="pct"/>
            <w:shd w:val="clear" w:color="auto" w:fill="auto"/>
            <w:noWrap/>
            <w:vAlign w:val="bottom"/>
          </w:tcPr>
          <w:p w14:paraId="762A3F73" w14:textId="74B4EBEE" w:rsidR="003C1511" w:rsidRPr="000D4962" w:rsidRDefault="003C1511" w:rsidP="003C1511">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93,455 </w:t>
            </w:r>
          </w:p>
        </w:tc>
        <w:tc>
          <w:tcPr>
            <w:tcW w:w="681" w:type="pct"/>
            <w:shd w:val="clear" w:color="auto" w:fill="auto"/>
            <w:noWrap/>
            <w:vAlign w:val="bottom"/>
          </w:tcPr>
          <w:p w14:paraId="4DD11A8F" w14:textId="5BCC0A90" w:rsidR="003C1511" w:rsidRPr="000D4962" w:rsidRDefault="003C1511" w:rsidP="003C1511">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3,571,854 </w:t>
            </w:r>
          </w:p>
        </w:tc>
      </w:tr>
      <w:tr w:rsidR="003C1511" w:rsidRPr="000D4962" w14:paraId="5066A017" w14:textId="77777777" w:rsidTr="007C4CAF">
        <w:trPr>
          <w:trHeight w:val="20"/>
        </w:trPr>
        <w:tc>
          <w:tcPr>
            <w:tcW w:w="1599" w:type="pct"/>
            <w:shd w:val="clear" w:color="auto" w:fill="auto"/>
            <w:noWrap/>
            <w:vAlign w:val="bottom"/>
            <w:hideMark/>
          </w:tcPr>
          <w:p w14:paraId="6CEFC766" w14:textId="77777777" w:rsidR="003C1511" w:rsidRPr="000D4962" w:rsidRDefault="003C1511" w:rsidP="003C1511">
            <w:pPr>
              <w:spacing w:line="260" w:lineRule="exact"/>
              <w:ind w:left="162" w:right="-105" w:hanging="162"/>
              <w:rPr>
                <w:rFonts w:ascii="Arial" w:hAnsi="Arial" w:cs="Arial"/>
                <w:sz w:val="16"/>
                <w:szCs w:val="16"/>
                <w:lang w:val="en-GB" w:eastAsia="en-GB"/>
              </w:rPr>
            </w:pPr>
            <w:r w:rsidRPr="000D4962">
              <w:rPr>
                <w:rFonts w:ascii="Arial" w:hAnsi="Arial" w:cs="Arial"/>
                <w:sz w:val="16"/>
                <w:szCs w:val="16"/>
                <w:lang w:val="en-GB" w:eastAsia="en-GB"/>
              </w:rPr>
              <w:t xml:space="preserve">Insurance contract assets </w:t>
            </w:r>
          </w:p>
          <w:p w14:paraId="45C1728A" w14:textId="3666F037" w:rsidR="003C1511" w:rsidRPr="000D4962" w:rsidRDefault="003C1511" w:rsidP="003C1511">
            <w:pPr>
              <w:spacing w:line="260" w:lineRule="exact"/>
              <w:ind w:left="162" w:right="-105" w:hanging="162"/>
              <w:rPr>
                <w:rFonts w:ascii="Arial" w:hAnsi="Arial" w:cs="Arial"/>
                <w:sz w:val="16"/>
                <w:szCs w:val="16"/>
                <w:lang w:val="en-GB" w:eastAsia="en-GB"/>
              </w:rPr>
            </w:pPr>
            <w:r w:rsidRPr="000D4962">
              <w:rPr>
                <w:rFonts w:ascii="Arial" w:hAnsi="Arial" w:cs="Arial"/>
                <w:sz w:val="16"/>
                <w:szCs w:val="16"/>
                <w:lang w:val="en-GB" w:eastAsia="en-GB"/>
              </w:rPr>
              <w:tab/>
              <w:t>balance - beginning balance</w:t>
            </w:r>
          </w:p>
        </w:tc>
        <w:tc>
          <w:tcPr>
            <w:tcW w:w="680" w:type="pct"/>
            <w:shd w:val="clear" w:color="auto" w:fill="auto"/>
            <w:noWrap/>
            <w:vAlign w:val="bottom"/>
          </w:tcPr>
          <w:p w14:paraId="2953F3EC" w14:textId="3DBE0EF4" w:rsidR="003C1511" w:rsidRPr="000D4962" w:rsidRDefault="003C1511" w:rsidP="003C1511">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14C16BC5" w14:textId="3F507BE9" w:rsidR="003C1511" w:rsidRPr="000D4962" w:rsidRDefault="003C1511" w:rsidP="003C1511">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5B501F89" w14:textId="0DAE683F" w:rsidR="003C1511" w:rsidRPr="000D4962" w:rsidRDefault="003C1511" w:rsidP="003C1511">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2BD6A2BD" w14:textId="76E2011D" w:rsidR="003C1511" w:rsidRPr="000D4962" w:rsidRDefault="003C1511" w:rsidP="003C1511">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1" w:type="pct"/>
            <w:shd w:val="clear" w:color="auto" w:fill="auto"/>
            <w:noWrap/>
            <w:vAlign w:val="bottom"/>
          </w:tcPr>
          <w:p w14:paraId="642DE993" w14:textId="5751B9A2" w:rsidR="003C1511" w:rsidRPr="000D4962" w:rsidRDefault="003C1511" w:rsidP="003C1511">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r>
      <w:tr w:rsidR="003C1511" w:rsidRPr="000D4962" w14:paraId="4CF7452A" w14:textId="77777777" w:rsidTr="007C4CAF">
        <w:trPr>
          <w:trHeight w:val="20"/>
        </w:trPr>
        <w:tc>
          <w:tcPr>
            <w:tcW w:w="1599" w:type="pct"/>
            <w:shd w:val="clear" w:color="auto" w:fill="auto"/>
            <w:noWrap/>
            <w:vAlign w:val="bottom"/>
            <w:hideMark/>
          </w:tcPr>
          <w:p w14:paraId="0C187D95" w14:textId="0FF8F311" w:rsidR="003C1511" w:rsidRPr="000D4962" w:rsidRDefault="003C1511" w:rsidP="003C1511">
            <w:pPr>
              <w:spacing w:line="260" w:lineRule="exact"/>
              <w:ind w:left="161" w:right="-117" w:hanging="161"/>
              <w:rPr>
                <w:rFonts w:ascii="Arial" w:hAnsi="Arial" w:cs="Arial"/>
                <w:b/>
                <w:bCs/>
                <w:sz w:val="16"/>
                <w:szCs w:val="16"/>
                <w:lang w:val="en-GB" w:eastAsia="en-GB"/>
              </w:rPr>
            </w:pPr>
            <w:r w:rsidRPr="000D4962">
              <w:rPr>
                <w:rFonts w:ascii="Arial" w:hAnsi="Arial" w:cs="Arial"/>
                <w:b/>
                <w:bCs/>
                <w:sz w:val="16"/>
                <w:szCs w:val="16"/>
                <w:lang w:val="en-GB" w:eastAsia="en-GB"/>
              </w:rPr>
              <w:t>Net balance - beginning balance</w:t>
            </w:r>
          </w:p>
        </w:tc>
        <w:tc>
          <w:tcPr>
            <w:tcW w:w="680" w:type="pct"/>
            <w:shd w:val="clear" w:color="auto" w:fill="auto"/>
            <w:noWrap/>
            <w:vAlign w:val="bottom"/>
          </w:tcPr>
          <w:p w14:paraId="22966DD6" w14:textId="754B5EAE" w:rsidR="003C1511" w:rsidRPr="000D4962" w:rsidRDefault="003C1511" w:rsidP="003C1511">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1,999,723 </w:t>
            </w:r>
          </w:p>
        </w:tc>
        <w:tc>
          <w:tcPr>
            <w:tcW w:w="680" w:type="pct"/>
            <w:shd w:val="clear" w:color="auto" w:fill="auto"/>
            <w:noWrap/>
            <w:vAlign w:val="bottom"/>
          </w:tcPr>
          <w:p w14:paraId="000060C5" w14:textId="677C2974" w:rsidR="003C1511" w:rsidRPr="000D4962" w:rsidRDefault="003C1511" w:rsidP="003C1511">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298D179F" w14:textId="214F24E1" w:rsidR="003C1511" w:rsidRPr="000D4962" w:rsidRDefault="003C1511" w:rsidP="003C1511">
            <w:pPr>
              <w:pBdr>
                <w:bottom w:val="single" w:sz="4" w:space="1" w:color="auto"/>
              </w:pBdr>
              <w:tabs>
                <w:tab w:val="decimal" w:pos="980"/>
              </w:tabs>
              <w:spacing w:line="260" w:lineRule="exact"/>
              <w:ind w:left="-106" w:right="-21"/>
              <w:rPr>
                <w:rFonts w:ascii="Arial" w:hAnsi="Arial" w:cs="Arial"/>
                <w:sz w:val="16"/>
                <w:szCs w:val="16"/>
                <w:cs/>
                <w:lang w:eastAsia="en-GB"/>
              </w:rPr>
            </w:pPr>
            <w:r w:rsidRPr="003C1511">
              <w:rPr>
                <w:rFonts w:ascii="Arial" w:hAnsi="Arial" w:cs="Arial"/>
                <w:sz w:val="16"/>
                <w:szCs w:val="16"/>
                <w:lang w:eastAsia="en-GB"/>
              </w:rPr>
              <w:t xml:space="preserve">1,478,676 </w:t>
            </w:r>
          </w:p>
        </w:tc>
        <w:tc>
          <w:tcPr>
            <w:tcW w:w="680" w:type="pct"/>
            <w:shd w:val="clear" w:color="auto" w:fill="auto"/>
            <w:noWrap/>
            <w:vAlign w:val="bottom"/>
          </w:tcPr>
          <w:p w14:paraId="24CFEF21" w14:textId="74468821" w:rsidR="003C1511" w:rsidRPr="000D4962" w:rsidRDefault="003C1511" w:rsidP="003C1511">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93,455 </w:t>
            </w:r>
          </w:p>
        </w:tc>
        <w:tc>
          <w:tcPr>
            <w:tcW w:w="681" w:type="pct"/>
            <w:shd w:val="clear" w:color="auto" w:fill="auto"/>
            <w:noWrap/>
            <w:vAlign w:val="bottom"/>
          </w:tcPr>
          <w:p w14:paraId="58158760" w14:textId="50E14343" w:rsidR="003C1511" w:rsidRPr="000D4962" w:rsidRDefault="003C1511" w:rsidP="003C1511">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3,571,854 </w:t>
            </w:r>
          </w:p>
        </w:tc>
      </w:tr>
      <w:tr w:rsidR="003C1511" w:rsidRPr="000D4962" w14:paraId="2BC59109" w14:textId="77777777" w:rsidTr="00657CA4">
        <w:trPr>
          <w:trHeight w:hRule="exact" w:val="144"/>
        </w:trPr>
        <w:tc>
          <w:tcPr>
            <w:tcW w:w="1599" w:type="pct"/>
            <w:shd w:val="clear" w:color="auto" w:fill="auto"/>
            <w:noWrap/>
            <w:vAlign w:val="bottom"/>
          </w:tcPr>
          <w:p w14:paraId="45254D8D" w14:textId="77777777" w:rsidR="003C1511" w:rsidRPr="000D4962" w:rsidRDefault="003C1511" w:rsidP="003C1511">
            <w:pPr>
              <w:spacing w:line="260" w:lineRule="exact"/>
              <w:ind w:left="161" w:hanging="161"/>
              <w:rPr>
                <w:rFonts w:ascii="Arial" w:hAnsi="Arial" w:cs="Arial"/>
                <w:b/>
                <w:bCs/>
                <w:sz w:val="16"/>
                <w:szCs w:val="16"/>
                <w:lang w:val="en-GB" w:eastAsia="en-GB"/>
              </w:rPr>
            </w:pPr>
          </w:p>
        </w:tc>
        <w:tc>
          <w:tcPr>
            <w:tcW w:w="680" w:type="pct"/>
            <w:shd w:val="clear" w:color="auto" w:fill="auto"/>
            <w:noWrap/>
            <w:vAlign w:val="bottom"/>
          </w:tcPr>
          <w:p w14:paraId="431CE646" w14:textId="77777777" w:rsidR="003C1511" w:rsidRPr="000D4962" w:rsidRDefault="003C1511" w:rsidP="003C1511">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46BAF348" w14:textId="77777777" w:rsidR="003C1511" w:rsidRPr="000D4962" w:rsidRDefault="003C1511" w:rsidP="003C1511">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0D13E18F" w14:textId="77777777" w:rsidR="003C1511" w:rsidRPr="000D4962" w:rsidRDefault="003C1511" w:rsidP="003C1511">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4EC0DA9A" w14:textId="77777777" w:rsidR="003C1511" w:rsidRPr="000D4962" w:rsidRDefault="003C1511" w:rsidP="003C1511">
            <w:pPr>
              <w:tabs>
                <w:tab w:val="decimal" w:pos="980"/>
              </w:tabs>
              <w:spacing w:line="260" w:lineRule="exact"/>
              <w:ind w:left="-106" w:right="-21"/>
              <w:rPr>
                <w:rFonts w:ascii="Arial" w:hAnsi="Arial" w:cs="Arial"/>
                <w:sz w:val="16"/>
                <w:szCs w:val="16"/>
                <w:lang w:eastAsia="en-GB"/>
              </w:rPr>
            </w:pPr>
          </w:p>
        </w:tc>
        <w:tc>
          <w:tcPr>
            <w:tcW w:w="681" w:type="pct"/>
            <w:shd w:val="clear" w:color="auto" w:fill="auto"/>
            <w:noWrap/>
            <w:vAlign w:val="bottom"/>
          </w:tcPr>
          <w:p w14:paraId="578F33DD" w14:textId="77777777" w:rsidR="003C1511" w:rsidRPr="000D4962" w:rsidRDefault="003C1511" w:rsidP="003C1511">
            <w:pPr>
              <w:tabs>
                <w:tab w:val="decimal" w:pos="980"/>
              </w:tabs>
              <w:spacing w:line="260" w:lineRule="exact"/>
              <w:ind w:left="-106" w:right="-21"/>
              <w:rPr>
                <w:rFonts w:ascii="Arial" w:hAnsi="Arial" w:cs="Arial"/>
                <w:sz w:val="16"/>
                <w:szCs w:val="16"/>
                <w:lang w:eastAsia="en-GB"/>
              </w:rPr>
            </w:pPr>
          </w:p>
        </w:tc>
      </w:tr>
      <w:tr w:rsidR="003C1511" w:rsidRPr="000D4962" w14:paraId="2A52FB99" w14:textId="77777777" w:rsidTr="007C4CAF">
        <w:trPr>
          <w:trHeight w:val="20"/>
        </w:trPr>
        <w:tc>
          <w:tcPr>
            <w:tcW w:w="1599" w:type="pct"/>
            <w:shd w:val="clear" w:color="auto" w:fill="auto"/>
            <w:noWrap/>
            <w:vAlign w:val="bottom"/>
            <w:hideMark/>
          </w:tcPr>
          <w:p w14:paraId="5559C163" w14:textId="19CAC3CD" w:rsidR="003C1511" w:rsidRPr="000D4962" w:rsidRDefault="003C1511" w:rsidP="003C1511">
            <w:pPr>
              <w:spacing w:line="260" w:lineRule="exact"/>
              <w:ind w:left="161" w:hanging="161"/>
              <w:rPr>
                <w:rFonts w:ascii="Arial" w:hAnsi="Arial" w:cs="Arial"/>
                <w:b/>
                <w:bCs/>
                <w:sz w:val="16"/>
                <w:szCs w:val="16"/>
                <w:lang w:val="en-GB" w:eastAsia="en-GB"/>
              </w:rPr>
            </w:pPr>
            <w:r w:rsidRPr="000D4962">
              <w:rPr>
                <w:rFonts w:ascii="Arial" w:hAnsi="Arial" w:cs="Arial"/>
                <w:b/>
                <w:bCs/>
                <w:sz w:val="16"/>
                <w:szCs w:val="16"/>
                <w:lang w:val="en-GB" w:eastAsia="en-GB"/>
              </w:rPr>
              <w:t>Insurance revenue</w:t>
            </w:r>
          </w:p>
        </w:tc>
        <w:tc>
          <w:tcPr>
            <w:tcW w:w="680" w:type="pct"/>
            <w:shd w:val="clear" w:color="auto" w:fill="auto"/>
            <w:noWrap/>
            <w:vAlign w:val="bottom"/>
          </w:tcPr>
          <w:p w14:paraId="6F5CD8DD" w14:textId="6CDE431E" w:rsidR="003C1511" w:rsidRPr="000D4962" w:rsidRDefault="003C1511" w:rsidP="003C1511">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(3,049,116)</w:t>
            </w:r>
          </w:p>
        </w:tc>
        <w:tc>
          <w:tcPr>
            <w:tcW w:w="680" w:type="pct"/>
            <w:shd w:val="clear" w:color="auto" w:fill="auto"/>
            <w:noWrap/>
            <w:vAlign w:val="bottom"/>
          </w:tcPr>
          <w:p w14:paraId="57F897AF" w14:textId="25C1D7AD" w:rsidR="003C1511" w:rsidRPr="000D4962" w:rsidRDefault="003C1511" w:rsidP="003C1511">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76E00916" w14:textId="187BD267" w:rsidR="003C1511" w:rsidRPr="000D4962" w:rsidRDefault="003C1511" w:rsidP="003C1511">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0BC97C25" w14:textId="614388FD" w:rsidR="003C1511" w:rsidRPr="000D4962" w:rsidRDefault="003C1511" w:rsidP="003C1511">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1" w:type="pct"/>
            <w:shd w:val="clear" w:color="auto" w:fill="auto"/>
            <w:noWrap/>
            <w:vAlign w:val="bottom"/>
          </w:tcPr>
          <w:p w14:paraId="4BAC4153" w14:textId="76EB4E5D" w:rsidR="003C1511" w:rsidRPr="000D4962" w:rsidRDefault="003C1511" w:rsidP="003C1511">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(3,049,116)</w:t>
            </w:r>
          </w:p>
        </w:tc>
      </w:tr>
      <w:tr w:rsidR="003C1511" w:rsidRPr="000D4962" w14:paraId="36DC4419" w14:textId="77777777" w:rsidTr="007C4CAF">
        <w:trPr>
          <w:trHeight w:val="20"/>
        </w:trPr>
        <w:tc>
          <w:tcPr>
            <w:tcW w:w="1599" w:type="pct"/>
            <w:shd w:val="clear" w:color="auto" w:fill="auto"/>
            <w:noWrap/>
            <w:vAlign w:val="bottom"/>
            <w:hideMark/>
          </w:tcPr>
          <w:p w14:paraId="4C8AEC61" w14:textId="77777777" w:rsidR="003C1511" w:rsidRPr="000D4962" w:rsidRDefault="003C1511" w:rsidP="003C1511">
            <w:pPr>
              <w:spacing w:line="260" w:lineRule="exact"/>
              <w:ind w:left="161" w:hanging="161"/>
              <w:rPr>
                <w:rFonts w:ascii="Arial" w:hAnsi="Arial" w:cs="Arial"/>
                <w:b/>
                <w:bCs/>
                <w:sz w:val="16"/>
                <w:szCs w:val="16"/>
                <w:lang w:val="en-GB" w:eastAsia="en-GB"/>
              </w:rPr>
            </w:pPr>
            <w:r w:rsidRPr="000D4962">
              <w:rPr>
                <w:rFonts w:ascii="Arial" w:hAnsi="Arial" w:cs="Arial"/>
                <w:b/>
                <w:bCs/>
                <w:sz w:val="16"/>
                <w:szCs w:val="16"/>
                <w:lang w:val="en-GB" w:eastAsia="en-GB"/>
              </w:rPr>
              <w:t>Insurance service expenses</w:t>
            </w:r>
          </w:p>
        </w:tc>
        <w:tc>
          <w:tcPr>
            <w:tcW w:w="680" w:type="pct"/>
            <w:shd w:val="clear" w:color="auto" w:fill="auto"/>
            <w:noWrap/>
            <w:vAlign w:val="bottom"/>
          </w:tcPr>
          <w:p w14:paraId="089B303D" w14:textId="77777777" w:rsidR="003C1511" w:rsidRPr="000D4962" w:rsidRDefault="003C1511" w:rsidP="003C1511">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44965652" w14:textId="77777777" w:rsidR="003C1511" w:rsidRPr="000D4962" w:rsidRDefault="003C1511" w:rsidP="003C1511">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567A708A" w14:textId="77777777" w:rsidR="003C1511" w:rsidRPr="000D4962" w:rsidRDefault="003C1511" w:rsidP="003C1511">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323C356D" w14:textId="77777777" w:rsidR="003C1511" w:rsidRPr="000D4962" w:rsidRDefault="003C1511" w:rsidP="003C1511">
            <w:pPr>
              <w:tabs>
                <w:tab w:val="decimal" w:pos="980"/>
              </w:tabs>
              <w:spacing w:line="260" w:lineRule="exact"/>
              <w:ind w:left="-106" w:right="-21"/>
              <w:rPr>
                <w:rFonts w:ascii="Arial" w:hAnsi="Arial" w:cs="Arial"/>
                <w:sz w:val="16"/>
                <w:szCs w:val="16"/>
                <w:lang w:eastAsia="en-GB"/>
              </w:rPr>
            </w:pPr>
          </w:p>
        </w:tc>
        <w:tc>
          <w:tcPr>
            <w:tcW w:w="681" w:type="pct"/>
            <w:shd w:val="clear" w:color="auto" w:fill="auto"/>
            <w:noWrap/>
            <w:vAlign w:val="bottom"/>
          </w:tcPr>
          <w:p w14:paraId="4ADA6187" w14:textId="77777777" w:rsidR="003C1511" w:rsidRPr="000D4962" w:rsidRDefault="003C1511" w:rsidP="003C1511">
            <w:pPr>
              <w:tabs>
                <w:tab w:val="decimal" w:pos="980"/>
              </w:tabs>
              <w:spacing w:line="260" w:lineRule="exact"/>
              <w:ind w:left="-106" w:right="-21"/>
              <w:rPr>
                <w:rFonts w:ascii="Arial" w:hAnsi="Arial" w:cs="Arial"/>
                <w:sz w:val="16"/>
                <w:szCs w:val="16"/>
                <w:lang w:eastAsia="en-GB"/>
              </w:rPr>
            </w:pPr>
          </w:p>
        </w:tc>
      </w:tr>
      <w:tr w:rsidR="003C1511" w:rsidRPr="000D4962" w14:paraId="0703592C" w14:textId="77777777" w:rsidTr="007C4CAF">
        <w:trPr>
          <w:trHeight w:val="20"/>
        </w:trPr>
        <w:tc>
          <w:tcPr>
            <w:tcW w:w="1599" w:type="pct"/>
            <w:shd w:val="clear" w:color="auto" w:fill="auto"/>
            <w:noWrap/>
            <w:vAlign w:val="bottom"/>
            <w:hideMark/>
          </w:tcPr>
          <w:p w14:paraId="3B2D3492" w14:textId="6EF51827" w:rsidR="003C1511" w:rsidRPr="000D4962" w:rsidRDefault="003C1511" w:rsidP="003C1511">
            <w:pPr>
              <w:spacing w:line="260" w:lineRule="exact"/>
              <w:ind w:left="161" w:right="-107" w:hanging="161"/>
              <w:rPr>
                <w:rFonts w:ascii="Arial" w:hAnsi="Arial" w:cs="Arial"/>
                <w:sz w:val="16"/>
                <w:szCs w:val="16"/>
                <w:lang w:val="en-GB" w:eastAsia="en-GB"/>
              </w:rPr>
            </w:pPr>
            <w:r w:rsidRPr="000D4962">
              <w:rPr>
                <w:rFonts w:ascii="Arial" w:hAnsi="Arial" w:cs="Arial"/>
                <w:sz w:val="16"/>
                <w:szCs w:val="16"/>
                <w:lang w:val="en-GB" w:eastAsia="en-GB"/>
              </w:rPr>
              <w:t>Incurred claims and directly attributable expenses</w:t>
            </w:r>
          </w:p>
        </w:tc>
        <w:tc>
          <w:tcPr>
            <w:tcW w:w="680" w:type="pct"/>
            <w:shd w:val="clear" w:color="auto" w:fill="auto"/>
            <w:noWrap/>
            <w:vAlign w:val="bottom"/>
          </w:tcPr>
          <w:p w14:paraId="50469570" w14:textId="71A90412" w:rsidR="003C1511" w:rsidRPr="003C1511" w:rsidRDefault="003C1511" w:rsidP="003C1511">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3EDFBFB5" w14:textId="7C0E2431" w:rsidR="003C1511" w:rsidRPr="000D4962" w:rsidRDefault="003C1511" w:rsidP="003C1511">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28CA4A50" w14:textId="458F5D2B" w:rsidR="003C1511" w:rsidRPr="000D4962" w:rsidRDefault="003C1511" w:rsidP="003C1511">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2,096,899 </w:t>
            </w:r>
          </w:p>
        </w:tc>
        <w:tc>
          <w:tcPr>
            <w:tcW w:w="680" w:type="pct"/>
            <w:shd w:val="clear" w:color="auto" w:fill="auto"/>
            <w:noWrap/>
            <w:vAlign w:val="bottom"/>
          </w:tcPr>
          <w:p w14:paraId="7391A471" w14:textId="27F60DB8" w:rsidR="003C1511" w:rsidRPr="000D4962" w:rsidRDefault="003C1511" w:rsidP="003C1511">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59,621 </w:t>
            </w:r>
          </w:p>
        </w:tc>
        <w:tc>
          <w:tcPr>
            <w:tcW w:w="681" w:type="pct"/>
            <w:shd w:val="clear" w:color="auto" w:fill="auto"/>
            <w:noWrap/>
            <w:vAlign w:val="bottom"/>
          </w:tcPr>
          <w:p w14:paraId="355E8AE6" w14:textId="2579102E" w:rsidR="003C1511" w:rsidRPr="000D4962" w:rsidRDefault="003C1511" w:rsidP="003C1511">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2,156,520 </w:t>
            </w:r>
          </w:p>
        </w:tc>
      </w:tr>
      <w:tr w:rsidR="003C1511" w:rsidRPr="000D4962" w14:paraId="178305A0" w14:textId="77777777" w:rsidTr="007C4CAF">
        <w:trPr>
          <w:trHeight w:val="20"/>
        </w:trPr>
        <w:tc>
          <w:tcPr>
            <w:tcW w:w="1599" w:type="pct"/>
            <w:shd w:val="clear" w:color="auto" w:fill="auto"/>
            <w:noWrap/>
            <w:vAlign w:val="bottom"/>
          </w:tcPr>
          <w:p w14:paraId="2680A8A1" w14:textId="77777777" w:rsidR="003C1511" w:rsidRPr="000D4962" w:rsidRDefault="003C1511" w:rsidP="003C1511">
            <w:pPr>
              <w:spacing w:line="260" w:lineRule="exact"/>
              <w:ind w:left="161" w:right="-109" w:hanging="161"/>
              <w:rPr>
                <w:rFonts w:ascii="Arial" w:hAnsi="Arial" w:cs="Arial"/>
                <w:sz w:val="16"/>
                <w:szCs w:val="16"/>
                <w:lang w:val="en-GB" w:eastAsia="en-GB"/>
              </w:rPr>
            </w:pPr>
            <w:r w:rsidRPr="000D4962">
              <w:rPr>
                <w:rFonts w:ascii="Arial" w:hAnsi="Arial" w:cs="Arial"/>
                <w:sz w:val="16"/>
                <w:szCs w:val="16"/>
                <w:lang w:val="en-GB" w:eastAsia="en-GB"/>
              </w:rPr>
              <w:t xml:space="preserve">Changes that relate to past service </w:t>
            </w:r>
          </w:p>
          <w:p w14:paraId="30D1F272" w14:textId="77777777" w:rsidR="003C1511" w:rsidRPr="000D4962" w:rsidRDefault="003C1511" w:rsidP="003C1511">
            <w:pPr>
              <w:spacing w:line="260" w:lineRule="exact"/>
              <w:ind w:left="161" w:right="-109" w:hanging="161"/>
              <w:rPr>
                <w:rFonts w:ascii="Arial" w:hAnsi="Arial" w:cs="Arial"/>
                <w:sz w:val="16"/>
                <w:szCs w:val="16"/>
                <w:lang w:val="en-GB" w:eastAsia="en-GB"/>
              </w:rPr>
            </w:pPr>
            <w:r w:rsidRPr="000D4962">
              <w:rPr>
                <w:rFonts w:ascii="Arial" w:hAnsi="Arial" w:cs="Arial"/>
                <w:sz w:val="16"/>
                <w:szCs w:val="16"/>
                <w:lang w:val="en-GB" w:eastAsia="en-GB"/>
              </w:rPr>
              <w:tab/>
              <w:t xml:space="preserve">- changes in the FCF relating </w:t>
            </w:r>
          </w:p>
          <w:p w14:paraId="014EBD9C" w14:textId="77777777" w:rsidR="003C1511" w:rsidRPr="000D4962" w:rsidRDefault="003C1511" w:rsidP="003C1511">
            <w:pPr>
              <w:spacing w:line="260" w:lineRule="exact"/>
              <w:ind w:left="161" w:right="-109" w:hanging="161"/>
              <w:rPr>
                <w:rFonts w:ascii="Arial" w:hAnsi="Arial" w:cs="Arial"/>
                <w:sz w:val="16"/>
                <w:szCs w:val="16"/>
                <w:lang w:val="en-GB" w:eastAsia="en-GB"/>
              </w:rPr>
            </w:pPr>
            <w:r w:rsidRPr="000D4962">
              <w:rPr>
                <w:rFonts w:ascii="Arial" w:hAnsi="Arial" w:cs="Arial"/>
                <w:sz w:val="16"/>
                <w:szCs w:val="16"/>
                <w:lang w:val="en-GB" w:eastAsia="en-GB"/>
              </w:rPr>
              <w:tab/>
              <w:t>to the LIC</w:t>
            </w:r>
          </w:p>
        </w:tc>
        <w:tc>
          <w:tcPr>
            <w:tcW w:w="680" w:type="pct"/>
            <w:shd w:val="clear" w:color="auto" w:fill="auto"/>
            <w:noWrap/>
            <w:vAlign w:val="bottom"/>
          </w:tcPr>
          <w:p w14:paraId="44CCB402" w14:textId="306E815D" w:rsidR="003C1511" w:rsidRPr="000D4962" w:rsidRDefault="003C1511" w:rsidP="003C1511">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7C227C41" w14:textId="1A659FA9" w:rsidR="003C1511" w:rsidRPr="000D4962" w:rsidRDefault="003C1511" w:rsidP="003C1511">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5205B283" w14:textId="47AAC5D3" w:rsidR="003C1511" w:rsidRPr="000D4962" w:rsidRDefault="003C1511" w:rsidP="003C1511">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(456,729)</w:t>
            </w:r>
          </w:p>
        </w:tc>
        <w:tc>
          <w:tcPr>
            <w:tcW w:w="680" w:type="pct"/>
            <w:shd w:val="clear" w:color="auto" w:fill="auto"/>
            <w:noWrap/>
            <w:vAlign w:val="bottom"/>
          </w:tcPr>
          <w:p w14:paraId="3F9E30D1" w14:textId="7D7408AA" w:rsidR="003C1511" w:rsidRPr="000D4962" w:rsidRDefault="003C1511" w:rsidP="003C1511">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(61,191)</w:t>
            </w:r>
          </w:p>
        </w:tc>
        <w:tc>
          <w:tcPr>
            <w:tcW w:w="681" w:type="pct"/>
            <w:shd w:val="clear" w:color="auto" w:fill="auto"/>
            <w:noWrap/>
            <w:vAlign w:val="bottom"/>
          </w:tcPr>
          <w:p w14:paraId="32C3AAFA" w14:textId="677D59DE" w:rsidR="003C1511" w:rsidRPr="000D4962" w:rsidRDefault="003C1511" w:rsidP="003C1511">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(517,920)</w:t>
            </w:r>
          </w:p>
        </w:tc>
      </w:tr>
      <w:tr w:rsidR="003C1511" w:rsidRPr="000D4962" w14:paraId="6EB91166" w14:textId="77777777" w:rsidTr="007C4CAF">
        <w:trPr>
          <w:trHeight w:val="20"/>
        </w:trPr>
        <w:tc>
          <w:tcPr>
            <w:tcW w:w="1599" w:type="pct"/>
            <w:shd w:val="clear" w:color="auto" w:fill="auto"/>
            <w:noWrap/>
            <w:vAlign w:val="bottom"/>
          </w:tcPr>
          <w:p w14:paraId="6A94C242" w14:textId="20F35B76" w:rsidR="003C1511" w:rsidRPr="000D4962" w:rsidRDefault="003C1511" w:rsidP="003C1511">
            <w:pPr>
              <w:spacing w:line="260" w:lineRule="exact"/>
              <w:ind w:left="161" w:right="-107" w:hanging="161"/>
              <w:rPr>
                <w:rFonts w:ascii="Arial" w:hAnsi="Arial" w:cs="Arial"/>
                <w:sz w:val="16"/>
                <w:szCs w:val="16"/>
                <w:lang w:val="en-GB" w:eastAsia="en-GB"/>
              </w:rPr>
            </w:pPr>
            <w:r w:rsidRPr="000D4962">
              <w:rPr>
                <w:rFonts w:ascii="Arial" w:hAnsi="Arial" w:cs="Arial"/>
                <w:sz w:val="16"/>
                <w:szCs w:val="16"/>
                <w:lang w:val="en-GB" w:eastAsia="en-GB"/>
              </w:rPr>
              <w:t>Losses on onerous contracts and reversal of those losses</w:t>
            </w:r>
          </w:p>
        </w:tc>
        <w:tc>
          <w:tcPr>
            <w:tcW w:w="680" w:type="pct"/>
            <w:shd w:val="clear" w:color="auto" w:fill="auto"/>
            <w:noWrap/>
            <w:vAlign w:val="bottom"/>
          </w:tcPr>
          <w:p w14:paraId="67ED44B3" w14:textId="4EED7A15" w:rsidR="003C1511" w:rsidRPr="000D4962" w:rsidRDefault="003C1511" w:rsidP="003C1511">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1471885B" w14:textId="077148B5" w:rsidR="003C1511" w:rsidRPr="000D4962" w:rsidRDefault="003C1511" w:rsidP="003C1511">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727 </w:t>
            </w:r>
          </w:p>
        </w:tc>
        <w:tc>
          <w:tcPr>
            <w:tcW w:w="680" w:type="pct"/>
            <w:shd w:val="clear" w:color="auto" w:fill="auto"/>
            <w:noWrap/>
            <w:vAlign w:val="bottom"/>
          </w:tcPr>
          <w:p w14:paraId="6288D22A" w14:textId="1FFEE966" w:rsidR="003C1511" w:rsidRPr="000D4962" w:rsidRDefault="003C1511" w:rsidP="003C1511">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35F37D8F" w14:textId="114CB6E3" w:rsidR="003C1511" w:rsidRPr="000D4962" w:rsidRDefault="003C1511" w:rsidP="003C1511">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1" w:type="pct"/>
            <w:shd w:val="clear" w:color="auto" w:fill="auto"/>
            <w:noWrap/>
            <w:vAlign w:val="bottom"/>
          </w:tcPr>
          <w:p w14:paraId="5924AACB" w14:textId="4710EB38" w:rsidR="003C1511" w:rsidRPr="000D4962" w:rsidRDefault="003C1511" w:rsidP="003C1511">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727 </w:t>
            </w:r>
          </w:p>
        </w:tc>
      </w:tr>
      <w:tr w:rsidR="003C1511" w:rsidRPr="000D4962" w14:paraId="6C0FA2C2" w14:textId="77777777" w:rsidTr="007C4CAF">
        <w:trPr>
          <w:trHeight w:val="20"/>
        </w:trPr>
        <w:tc>
          <w:tcPr>
            <w:tcW w:w="1599" w:type="pct"/>
            <w:shd w:val="clear" w:color="auto" w:fill="auto"/>
            <w:noWrap/>
            <w:vAlign w:val="bottom"/>
          </w:tcPr>
          <w:p w14:paraId="33D4E7E3" w14:textId="77777777" w:rsidR="003C1511" w:rsidRPr="000D4962" w:rsidRDefault="003C1511" w:rsidP="003C1511">
            <w:pPr>
              <w:spacing w:line="260" w:lineRule="exact"/>
              <w:ind w:left="161" w:hanging="161"/>
              <w:rPr>
                <w:rFonts w:ascii="Arial" w:hAnsi="Arial" w:cs="Arial"/>
                <w:sz w:val="16"/>
                <w:szCs w:val="16"/>
                <w:cs/>
                <w:lang w:val="en-GB" w:eastAsia="en-GB"/>
              </w:rPr>
            </w:pPr>
            <w:r w:rsidRPr="000D4962">
              <w:rPr>
                <w:rFonts w:ascii="Arial" w:hAnsi="Arial" w:cs="Arial"/>
                <w:sz w:val="16"/>
                <w:szCs w:val="16"/>
                <w:lang w:val="en-GB" w:eastAsia="en-GB"/>
              </w:rPr>
              <w:t>Insurance acquisition cash flows amortisation</w:t>
            </w:r>
          </w:p>
        </w:tc>
        <w:tc>
          <w:tcPr>
            <w:tcW w:w="680" w:type="pct"/>
            <w:shd w:val="clear" w:color="auto" w:fill="auto"/>
            <w:noWrap/>
            <w:vAlign w:val="bottom"/>
          </w:tcPr>
          <w:p w14:paraId="09D0CE7A" w14:textId="6F1CAB7E" w:rsidR="003C1511" w:rsidRPr="000D4962" w:rsidRDefault="003C1511" w:rsidP="003C1511">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910,790 </w:t>
            </w:r>
          </w:p>
        </w:tc>
        <w:tc>
          <w:tcPr>
            <w:tcW w:w="680" w:type="pct"/>
            <w:shd w:val="clear" w:color="auto" w:fill="auto"/>
            <w:noWrap/>
            <w:vAlign w:val="bottom"/>
          </w:tcPr>
          <w:p w14:paraId="2A8DDE16" w14:textId="39EBED0C" w:rsidR="003C1511" w:rsidRPr="000D4962" w:rsidRDefault="003C1511" w:rsidP="003C1511">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1F8DBB93" w14:textId="2AF1AAF8" w:rsidR="003C1511" w:rsidRPr="000D4962" w:rsidRDefault="003C1511" w:rsidP="003C1511">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1B61B81E" w14:textId="1438BC1F" w:rsidR="003C1511" w:rsidRPr="000D4962" w:rsidRDefault="003C1511" w:rsidP="003C1511">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1" w:type="pct"/>
            <w:shd w:val="clear" w:color="auto" w:fill="auto"/>
            <w:noWrap/>
            <w:vAlign w:val="bottom"/>
          </w:tcPr>
          <w:p w14:paraId="0EE115D7" w14:textId="5F95A470" w:rsidR="003C1511" w:rsidRPr="000D4962" w:rsidRDefault="003C1511" w:rsidP="003C1511">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910,790 </w:t>
            </w:r>
          </w:p>
        </w:tc>
      </w:tr>
      <w:tr w:rsidR="003C1511" w:rsidRPr="000D4962" w14:paraId="0CA387E8" w14:textId="77777777" w:rsidTr="007C4CAF">
        <w:trPr>
          <w:trHeight w:val="20"/>
        </w:trPr>
        <w:tc>
          <w:tcPr>
            <w:tcW w:w="1599" w:type="pct"/>
            <w:shd w:val="clear" w:color="auto" w:fill="auto"/>
            <w:noWrap/>
            <w:vAlign w:val="bottom"/>
          </w:tcPr>
          <w:p w14:paraId="2EE3DB86" w14:textId="77777777" w:rsidR="003C1511" w:rsidRPr="000D4962" w:rsidRDefault="003C1511" w:rsidP="003C1511">
            <w:pPr>
              <w:spacing w:line="260" w:lineRule="exact"/>
              <w:ind w:left="161" w:hanging="161"/>
              <w:rPr>
                <w:rFonts w:ascii="Arial" w:hAnsi="Arial" w:cs="Arial"/>
                <w:b/>
                <w:bCs/>
                <w:sz w:val="16"/>
                <w:szCs w:val="16"/>
                <w:lang w:val="en-GB" w:eastAsia="en-GB"/>
              </w:rPr>
            </w:pPr>
            <w:r w:rsidRPr="000D4962">
              <w:rPr>
                <w:rFonts w:ascii="Arial" w:hAnsi="Arial" w:cs="Arial"/>
                <w:b/>
                <w:bCs/>
                <w:sz w:val="16"/>
                <w:szCs w:val="16"/>
                <w:lang w:val="en-GB" w:eastAsia="en-GB"/>
              </w:rPr>
              <w:t>Insurance service expenses</w:t>
            </w:r>
          </w:p>
        </w:tc>
        <w:tc>
          <w:tcPr>
            <w:tcW w:w="680" w:type="pct"/>
            <w:shd w:val="clear" w:color="auto" w:fill="auto"/>
            <w:noWrap/>
            <w:vAlign w:val="bottom"/>
          </w:tcPr>
          <w:p w14:paraId="76695EA5" w14:textId="0AD238DA" w:rsidR="003C1511" w:rsidRPr="000D4962" w:rsidRDefault="003C1511" w:rsidP="003C1511">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910,790 </w:t>
            </w:r>
          </w:p>
        </w:tc>
        <w:tc>
          <w:tcPr>
            <w:tcW w:w="680" w:type="pct"/>
            <w:shd w:val="clear" w:color="auto" w:fill="auto"/>
            <w:noWrap/>
            <w:vAlign w:val="bottom"/>
          </w:tcPr>
          <w:p w14:paraId="4360DE45" w14:textId="3DDBC6B5" w:rsidR="003C1511" w:rsidRPr="000D4962" w:rsidRDefault="003C1511" w:rsidP="003C1511">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727 </w:t>
            </w:r>
          </w:p>
        </w:tc>
        <w:tc>
          <w:tcPr>
            <w:tcW w:w="680" w:type="pct"/>
            <w:shd w:val="clear" w:color="auto" w:fill="auto"/>
            <w:noWrap/>
            <w:vAlign w:val="bottom"/>
          </w:tcPr>
          <w:p w14:paraId="763BE07E" w14:textId="3362DA7B" w:rsidR="003C1511" w:rsidRPr="000D4962" w:rsidRDefault="003C1511" w:rsidP="003C1511">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1,640,170 </w:t>
            </w:r>
          </w:p>
        </w:tc>
        <w:tc>
          <w:tcPr>
            <w:tcW w:w="680" w:type="pct"/>
            <w:shd w:val="clear" w:color="auto" w:fill="auto"/>
            <w:noWrap/>
            <w:vAlign w:val="bottom"/>
          </w:tcPr>
          <w:p w14:paraId="72204366" w14:textId="72647A85" w:rsidR="003C1511" w:rsidRPr="000D4962" w:rsidRDefault="003C1511" w:rsidP="003C1511">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(1,570)</w:t>
            </w:r>
          </w:p>
        </w:tc>
        <w:tc>
          <w:tcPr>
            <w:tcW w:w="681" w:type="pct"/>
            <w:shd w:val="clear" w:color="auto" w:fill="auto"/>
            <w:noWrap/>
            <w:vAlign w:val="bottom"/>
          </w:tcPr>
          <w:p w14:paraId="5AC6832F" w14:textId="13BD385B" w:rsidR="003C1511" w:rsidRPr="000D4962" w:rsidRDefault="003C1511" w:rsidP="003C1511">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2,550,117 </w:t>
            </w:r>
          </w:p>
        </w:tc>
      </w:tr>
      <w:tr w:rsidR="003C1511" w:rsidRPr="000D4962" w14:paraId="360378D1" w14:textId="77777777" w:rsidTr="007C4CAF">
        <w:trPr>
          <w:trHeight w:val="20"/>
        </w:trPr>
        <w:tc>
          <w:tcPr>
            <w:tcW w:w="1599" w:type="pct"/>
            <w:shd w:val="clear" w:color="auto" w:fill="auto"/>
            <w:noWrap/>
            <w:vAlign w:val="bottom"/>
          </w:tcPr>
          <w:p w14:paraId="78A17CFC" w14:textId="4637700B" w:rsidR="003C1511" w:rsidRPr="000D4962" w:rsidRDefault="003C1511" w:rsidP="003C1511">
            <w:pPr>
              <w:spacing w:line="260" w:lineRule="exact"/>
              <w:ind w:left="161" w:hanging="161"/>
              <w:rPr>
                <w:rFonts w:ascii="Arial" w:hAnsi="Arial" w:cs="Arial"/>
                <w:b/>
                <w:bCs/>
                <w:sz w:val="16"/>
                <w:szCs w:val="16"/>
                <w:lang w:val="en-GB" w:eastAsia="en-GB"/>
              </w:rPr>
            </w:pPr>
            <w:r w:rsidRPr="000D4962">
              <w:rPr>
                <w:rFonts w:ascii="Arial" w:hAnsi="Arial" w:cs="Arial"/>
                <w:sz w:val="16"/>
                <w:szCs w:val="16"/>
              </w:rPr>
              <w:br w:type="page"/>
            </w:r>
            <w:r w:rsidRPr="000D4962">
              <w:rPr>
                <w:rFonts w:ascii="Arial" w:hAnsi="Arial" w:cs="Arial"/>
                <w:b/>
                <w:bCs/>
                <w:sz w:val="16"/>
                <w:szCs w:val="16"/>
                <w:lang w:val="en-GB" w:eastAsia="en-GB"/>
              </w:rPr>
              <w:t>Insurance service results</w:t>
            </w:r>
            <w:r>
              <w:rPr>
                <w:rFonts w:ascii="Arial" w:hAnsi="Arial" w:cs="Arial"/>
                <w:b/>
                <w:bCs/>
                <w:sz w:val="16"/>
                <w:szCs w:val="16"/>
                <w:lang w:val="en-GB" w:eastAsia="en-GB"/>
              </w:rPr>
              <w:t xml:space="preserve"> -                    (profit) loss</w:t>
            </w:r>
          </w:p>
        </w:tc>
        <w:tc>
          <w:tcPr>
            <w:tcW w:w="680" w:type="pct"/>
            <w:shd w:val="clear" w:color="auto" w:fill="auto"/>
            <w:noWrap/>
            <w:vAlign w:val="bottom"/>
          </w:tcPr>
          <w:p w14:paraId="6644C81B" w14:textId="5D27AE3C" w:rsidR="003C1511" w:rsidRPr="000D4962" w:rsidRDefault="003C1511" w:rsidP="003C1511">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(2,138,326)</w:t>
            </w:r>
          </w:p>
        </w:tc>
        <w:tc>
          <w:tcPr>
            <w:tcW w:w="680" w:type="pct"/>
            <w:shd w:val="clear" w:color="auto" w:fill="auto"/>
            <w:noWrap/>
            <w:vAlign w:val="bottom"/>
          </w:tcPr>
          <w:p w14:paraId="77BD97AF" w14:textId="56540FF5" w:rsidR="003C1511" w:rsidRPr="000D4962" w:rsidRDefault="003C1511" w:rsidP="003C1511">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727 </w:t>
            </w:r>
          </w:p>
        </w:tc>
        <w:tc>
          <w:tcPr>
            <w:tcW w:w="680" w:type="pct"/>
            <w:shd w:val="clear" w:color="auto" w:fill="auto"/>
            <w:noWrap/>
            <w:vAlign w:val="bottom"/>
          </w:tcPr>
          <w:p w14:paraId="3F7119A6" w14:textId="71F513E0" w:rsidR="003C1511" w:rsidRPr="000D4962" w:rsidRDefault="003C1511" w:rsidP="003C1511">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1,640,170 </w:t>
            </w:r>
          </w:p>
        </w:tc>
        <w:tc>
          <w:tcPr>
            <w:tcW w:w="680" w:type="pct"/>
            <w:shd w:val="clear" w:color="auto" w:fill="auto"/>
            <w:noWrap/>
            <w:vAlign w:val="bottom"/>
          </w:tcPr>
          <w:p w14:paraId="70F1BF8E" w14:textId="62086B77" w:rsidR="003C1511" w:rsidRPr="000D4962" w:rsidRDefault="003C1511" w:rsidP="003C1511">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(1,570)</w:t>
            </w:r>
          </w:p>
        </w:tc>
        <w:tc>
          <w:tcPr>
            <w:tcW w:w="681" w:type="pct"/>
            <w:shd w:val="clear" w:color="auto" w:fill="auto"/>
            <w:noWrap/>
            <w:vAlign w:val="bottom"/>
          </w:tcPr>
          <w:p w14:paraId="054EAB04" w14:textId="780F8E11" w:rsidR="003C1511" w:rsidRPr="000D4962" w:rsidRDefault="003C1511" w:rsidP="003C1511">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(498,999)</w:t>
            </w:r>
          </w:p>
        </w:tc>
      </w:tr>
      <w:tr w:rsidR="003C1511" w:rsidRPr="000D4962" w14:paraId="5A0EA8B4" w14:textId="77777777" w:rsidTr="007C4CAF">
        <w:trPr>
          <w:trHeight w:val="20"/>
        </w:trPr>
        <w:tc>
          <w:tcPr>
            <w:tcW w:w="1599" w:type="pct"/>
            <w:shd w:val="clear" w:color="auto" w:fill="auto"/>
            <w:noWrap/>
            <w:vAlign w:val="bottom"/>
          </w:tcPr>
          <w:p w14:paraId="3E3EC4E4" w14:textId="30EE37DB" w:rsidR="003C1511" w:rsidRPr="003262FA" w:rsidRDefault="003C1511" w:rsidP="003C1511">
            <w:pPr>
              <w:spacing w:line="260" w:lineRule="exact"/>
              <w:ind w:left="161" w:hanging="161"/>
              <w:rPr>
                <w:rFonts w:ascii="Arial" w:hAnsi="Arial" w:cs="Arial"/>
                <w:sz w:val="16"/>
                <w:szCs w:val="16"/>
                <w:lang w:val="en-GB" w:eastAsia="en-GB"/>
              </w:rPr>
            </w:pPr>
            <w:r w:rsidRPr="003262FA">
              <w:rPr>
                <w:rFonts w:ascii="Arial" w:hAnsi="Arial" w:cs="Arial"/>
                <w:sz w:val="16"/>
                <w:szCs w:val="16"/>
                <w:lang w:val="en-GB" w:eastAsia="en-GB"/>
              </w:rPr>
              <w:t xml:space="preserve">Finance expenses from insurance contracts issued </w:t>
            </w:r>
          </w:p>
        </w:tc>
        <w:tc>
          <w:tcPr>
            <w:tcW w:w="680" w:type="pct"/>
            <w:shd w:val="clear" w:color="auto" w:fill="auto"/>
            <w:noWrap/>
            <w:vAlign w:val="bottom"/>
          </w:tcPr>
          <w:p w14:paraId="091425F0" w14:textId="3C52A588" w:rsidR="003C1511" w:rsidRPr="00B20900" w:rsidRDefault="003C1511" w:rsidP="003C1511">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65002A1F" w14:textId="74495519" w:rsidR="003C1511" w:rsidRPr="000D4962" w:rsidRDefault="003C1511" w:rsidP="003C1511">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525CE178" w14:textId="42814538" w:rsidR="003C1511" w:rsidRPr="000D4962" w:rsidRDefault="003C1511" w:rsidP="003C1511">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50429C3F" w14:textId="692B7054" w:rsidR="003C1511" w:rsidRPr="000D4962" w:rsidRDefault="003C1511" w:rsidP="003C1511">
            <w:pPr>
              <w:tabs>
                <w:tab w:val="decimal" w:pos="980"/>
              </w:tabs>
              <w:spacing w:line="260" w:lineRule="exact"/>
              <w:ind w:left="-106" w:right="-21"/>
              <w:rPr>
                <w:rFonts w:ascii="Arial" w:hAnsi="Arial" w:cs="Arial"/>
                <w:sz w:val="16"/>
                <w:szCs w:val="16"/>
                <w:lang w:eastAsia="en-GB"/>
              </w:rPr>
            </w:pPr>
          </w:p>
        </w:tc>
        <w:tc>
          <w:tcPr>
            <w:tcW w:w="681" w:type="pct"/>
            <w:shd w:val="clear" w:color="auto" w:fill="auto"/>
            <w:noWrap/>
            <w:vAlign w:val="bottom"/>
          </w:tcPr>
          <w:p w14:paraId="26710D0E" w14:textId="03838FAC" w:rsidR="003C1511" w:rsidRPr="000D4962" w:rsidRDefault="003C1511" w:rsidP="003C1511">
            <w:pPr>
              <w:tabs>
                <w:tab w:val="decimal" w:pos="980"/>
              </w:tabs>
              <w:spacing w:line="260" w:lineRule="exact"/>
              <w:ind w:left="-106" w:right="-21"/>
              <w:rPr>
                <w:rFonts w:ascii="Arial" w:hAnsi="Arial" w:cs="Arial"/>
                <w:sz w:val="16"/>
                <w:szCs w:val="16"/>
                <w:lang w:eastAsia="en-GB"/>
              </w:rPr>
            </w:pPr>
          </w:p>
        </w:tc>
      </w:tr>
      <w:tr w:rsidR="003C1511" w:rsidRPr="000D4962" w14:paraId="1EBC1301" w14:textId="77777777" w:rsidTr="007C4CAF">
        <w:trPr>
          <w:trHeight w:val="20"/>
        </w:trPr>
        <w:tc>
          <w:tcPr>
            <w:tcW w:w="1599" w:type="pct"/>
            <w:shd w:val="clear" w:color="auto" w:fill="auto"/>
            <w:noWrap/>
            <w:vAlign w:val="bottom"/>
          </w:tcPr>
          <w:p w14:paraId="649522A6" w14:textId="1761F27B" w:rsidR="003C1511" w:rsidRPr="000D4962" w:rsidRDefault="003C1511" w:rsidP="003C1511">
            <w:pPr>
              <w:spacing w:line="260" w:lineRule="exact"/>
              <w:ind w:left="336" w:hanging="161"/>
              <w:rPr>
                <w:rFonts w:ascii="Arial" w:hAnsi="Arial" w:cs="Arial"/>
                <w:sz w:val="16"/>
                <w:szCs w:val="16"/>
                <w:lang w:val="en-GB" w:eastAsia="en-GB"/>
              </w:rPr>
            </w:pPr>
            <w:r w:rsidRPr="000D4962">
              <w:rPr>
                <w:rFonts w:ascii="Arial" w:hAnsi="Arial" w:cs="Arial"/>
                <w:sz w:val="16"/>
                <w:szCs w:val="16"/>
              </w:rPr>
              <w:t>Recognised in profit or loss</w:t>
            </w:r>
          </w:p>
        </w:tc>
        <w:tc>
          <w:tcPr>
            <w:tcW w:w="680" w:type="pct"/>
            <w:shd w:val="clear" w:color="auto" w:fill="auto"/>
            <w:noWrap/>
            <w:vAlign w:val="bottom"/>
          </w:tcPr>
          <w:p w14:paraId="485F1E30" w14:textId="07CA1A37" w:rsidR="003C1511" w:rsidRPr="000D4962" w:rsidRDefault="003C1511" w:rsidP="003C1511">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0415E6CA" w14:textId="6F5C6327" w:rsidR="003C1511" w:rsidRPr="000D4962" w:rsidRDefault="003C1511" w:rsidP="003C1511">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57439492" w14:textId="4654D1B1" w:rsidR="003C1511" w:rsidRPr="000D4962" w:rsidRDefault="003C1511" w:rsidP="003C1511">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18,892 </w:t>
            </w:r>
          </w:p>
        </w:tc>
        <w:tc>
          <w:tcPr>
            <w:tcW w:w="680" w:type="pct"/>
            <w:shd w:val="clear" w:color="auto" w:fill="auto"/>
            <w:noWrap/>
            <w:vAlign w:val="bottom"/>
          </w:tcPr>
          <w:p w14:paraId="56A77FED" w14:textId="3EFD5D53" w:rsidR="003C1511" w:rsidRPr="000D4962" w:rsidRDefault="003C1511" w:rsidP="003C1511">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1" w:type="pct"/>
            <w:shd w:val="clear" w:color="auto" w:fill="auto"/>
            <w:noWrap/>
            <w:vAlign w:val="bottom"/>
          </w:tcPr>
          <w:p w14:paraId="72E38D99" w14:textId="18F213D1" w:rsidR="003C1511" w:rsidRPr="000D4962" w:rsidRDefault="003C1511" w:rsidP="003C1511">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18,892 </w:t>
            </w:r>
          </w:p>
        </w:tc>
      </w:tr>
      <w:tr w:rsidR="003C1511" w:rsidRPr="000D4962" w14:paraId="65518416" w14:textId="77777777" w:rsidTr="007C4CAF">
        <w:trPr>
          <w:trHeight w:val="20"/>
        </w:trPr>
        <w:tc>
          <w:tcPr>
            <w:tcW w:w="1599" w:type="pct"/>
            <w:shd w:val="clear" w:color="auto" w:fill="auto"/>
            <w:noWrap/>
            <w:vAlign w:val="bottom"/>
          </w:tcPr>
          <w:p w14:paraId="0927EBAA" w14:textId="3F86CCAE" w:rsidR="003C1511" w:rsidRPr="000D4962" w:rsidRDefault="003C1511" w:rsidP="003C1511">
            <w:pPr>
              <w:spacing w:line="260" w:lineRule="exact"/>
              <w:ind w:left="336" w:hanging="161"/>
              <w:rPr>
                <w:rFonts w:ascii="Arial" w:hAnsi="Arial" w:cs="Arial"/>
                <w:sz w:val="16"/>
                <w:szCs w:val="16"/>
              </w:rPr>
            </w:pPr>
            <w:r w:rsidRPr="000D4962">
              <w:rPr>
                <w:rFonts w:ascii="Arial" w:hAnsi="Arial" w:cs="Arial"/>
                <w:sz w:val="16"/>
                <w:szCs w:val="16"/>
              </w:rPr>
              <w:t>Recognised in other comprehensive income</w:t>
            </w:r>
          </w:p>
        </w:tc>
        <w:tc>
          <w:tcPr>
            <w:tcW w:w="680" w:type="pct"/>
            <w:shd w:val="clear" w:color="auto" w:fill="auto"/>
            <w:noWrap/>
            <w:vAlign w:val="bottom"/>
          </w:tcPr>
          <w:p w14:paraId="5B888F01" w14:textId="19EF0A86" w:rsidR="003C1511" w:rsidRPr="000D4962" w:rsidRDefault="003C1511" w:rsidP="003C1511">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20E306B0" w14:textId="0273891B" w:rsidR="003C1511" w:rsidRPr="000D4962" w:rsidRDefault="003C1511" w:rsidP="003C1511">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408441F0" w14:textId="255F7CCB" w:rsidR="003C1511" w:rsidRPr="000D4962" w:rsidRDefault="003C1511" w:rsidP="003C1511">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3,655 </w:t>
            </w:r>
          </w:p>
        </w:tc>
        <w:tc>
          <w:tcPr>
            <w:tcW w:w="680" w:type="pct"/>
            <w:shd w:val="clear" w:color="auto" w:fill="auto"/>
            <w:noWrap/>
            <w:vAlign w:val="bottom"/>
          </w:tcPr>
          <w:p w14:paraId="2CE27047" w14:textId="5B434320" w:rsidR="003C1511" w:rsidRPr="000D4962" w:rsidRDefault="003C1511" w:rsidP="003C1511">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1" w:type="pct"/>
            <w:shd w:val="clear" w:color="auto" w:fill="auto"/>
            <w:noWrap/>
            <w:vAlign w:val="bottom"/>
          </w:tcPr>
          <w:p w14:paraId="05FA1057" w14:textId="3E730921" w:rsidR="003C1511" w:rsidRPr="000D4962" w:rsidRDefault="003C1511" w:rsidP="003C1511">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3,655 </w:t>
            </w:r>
          </w:p>
        </w:tc>
      </w:tr>
      <w:tr w:rsidR="003C1511" w:rsidRPr="000D4962" w14:paraId="5437D99D" w14:textId="77777777" w:rsidTr="007C4CAF">
        <w:trPr>
          <w:trHeight w:val="20"/>
        </w:trPr>
        <w:tc>
          <w:tcPr>
            <w:tcW w:w="1599" w:type="pct"/>
            <w:shd w:val="clear" w:color="auto" w:fill="auto"/>
            <w:noWrap/>
            <w:vAlign w:val="bottom"/>
          </w:tcPr>
          <w:p w14:paraId="5EA3578E" w14:textId="5AB869AE" w:rsidR="003C1511" w:rsidRPr="000D4962" w:rsidRDefault="003C1511" w:rsidP="003C1511">
            <w:pPr>
              <w:spacing w:line="260" w:lineRule="exact"/>
              <w:ind w:left="156" w:hanging="156"/>
              <w:rPr>
                <w:rFonts w:ascii="Arial" w:hAnsi="Arial" w:cs="Arial"/>
                <w:sz w:val="16"/>
                <w:szCs w:val="16"/>
              </w:rPr>
            </w:pPr>
            <w:r w:rsidRPr="00DA234E">
              <w:rPr>
                <w:rFonts w:ascii="Arial" w:hAnsi="Arial" w:cs="Arial"/>
                <w:sz w:val="16"/>
                <w:szCs w:val="16"/>
              </w:rPr>
              <w:t>Other changes affect the insurance services</w:t>
            </w:r>
          </w:p>
        </w:tc>
        <w:tc>
          <w:tcPr>
            <w:tcW w:w="680" w:type="pct"/>
            <w:shd w:val="clear" w:color="auto" w:fill="auto"/>
            <w:noWrap/>
            <w:vAlign w:val="bottom"/>
          </w:tcPr>
          <w:p w14:paraId="3B62D97F" w14:textId="5E31FD0B" w:rsidR="003C1511" w:rsidRPr="000D4962" w:rsidRDefault="003C1511" w:rsidP="003C1511">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(237)</w:t>
            </w:r>
          </w:p>
        </w:tc>
        <w:tc>
          <w:tcPr>
            <w:tcW w:w="680" w:type="pct"/>
            <w:shd w:val="clear" w:color="auto" w:fill="auto"/>
            <w:noWrap/>
            <w:vAlign w:val="bottom"/>
          </w:tcPr>
          <w:p w14:paraId="5A3EC117" w14:textId="3EC588D4" w:rsidR="003C1511" w:rsidRPr="000D4962" w:rsidRDefault="003C1511" w:rsidP="003C1511">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34827509" w14:textId="3B1F1431" w:rsidR="003C1511" w:rsidRPr="000D4962" w:rsidRDefault="003C1511" w:rsidP="003C1511">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(110)</w:t>
            </w:r>
          </w:p>
        </w:tc>
        <w:tc>
          <w:tcPr>
            <w:tcW w:w="680" w:type="pct"/>
            <w:shd w:val="clear" w:color="auto" w:fill="auto"/>
            <w:noWrap/>
            <w:vAlign w:val="bottom"/>
          </w:tcPr>
          <w:p w14:paraId="0BD0A068" w14:textId="32567A36" w:rsidR="003C1511" w:rsidRPr="000D4962" w:rsidRDefault="003C1511" w:rsidP="003C1511">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(8)</w:t>
            </w:r>
          </w:p>
        </w:tc>
        <w:tc>
          <w:tcPr>
            <w:tcW w:w="681" w:type="pct"/>
            <w:shd w:val="clear" w:color="auto" w:fill="auto"/>
            <w:noWrap/>
            <w:vAlign w:val="bottom"/>
          </w:tcPr>
          <w:p w14:paraId="5DA669DB" w14:textId="3A9B3E5D" w:rsidR="003C1511" w:rsidRPr="000D4962" w:rsidRDefault="003C1511" w:rsidP="003C1511">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(355)</w:t>
            </w:r>
          </w:p>
        </w:tc>
      </w:tr>
      <w:tr w:rsidR="003C1511" w:rsidRPr="000D4962" w14:paraId="788031D5" w14:textId="77777777" w:rsidTr="007C4CAF">
        <w:trPr>
          <w:trHeight w:val="20"/>
        </w:trPr>
        <w:tc>
          <w:tcPr>
            <w:tcW w:w="1599" w:type="pct"/>
            <w:shd w:val="clear" w:color="auto" w:fill="auto"/>
            <w:noWrap/>
            <w:vAlign w:val="bottom"/>
          </w:tcPr>
          <w:p w14:paraId="57A93635" w14:textId="040D9390" w:rsidR="003C1511" w:rsidRPr="000D4962" w:rsidRDefault="003C1511" w:rsidP="003C1511">
            <w:pPr>
              <w:spacing w:line="260" w:lineRule="exact"/>
              <w:ind w:left="161" w:hanging="161"/>
              <w:rPr>
                <w:rFonts w:ascii="Arial" w:hAnsi="Arial" w:cs="Arial"/>
                <w:b/>
                <w:bCs/>
                <w:sz w:val="16"/>
                <w:szCs w:val="16"/>
              </w:rPr>
            </w:pPr>
            <w:r w:rsidRPr="000D4962">
              <w:rPr>
                <w:rFonts w:ascii="Arial" w:hAnsi="Arial" w:cs="Arial"/>
                <w:b/>
                <w:bCs/>
                <w:sz w:val="16"/>
                <w:szCs w:val="16"/>
              </w:rPr>
              <w:t>Total amounts recognised in comprehensive income</w:t>
            </w:r>
          </w:p>
        </w:tc>
        <w:tc>
          <w:tcPr>
            <w:tcW w:w="680" w:type="pct"/>
            <w:shd w:val="clear" w:color="auto" w:fill="auto"/>
            <w:noWrap/>
            <w:vAlign w:val="bottom"/>
          </w:tcPr>
          <w:p w14:paraId="1191649A" w14:textId="70B439F8" w:rsidR="003C1511" w:rsidRPr="000D4962" w:rsidRDefault="003C1511" w:rsidP="003C1511">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(2,138,563)</w:t>
            </w:r>
          </w:p>
        </w:tc>
        <w:tc>
          <w:tcPr>
            <w:tcW w:w="680" w:type="pct"/>
            <w:shd w:val="clear" w:color="auto" w:fill="auto"/>
            <w:noWrap/>
            <w:vAlign w:val="bottom"/>
          </w:tcPr>
          <w:p w14:paraId="11CD1727" w14:textId="4D20C42C" w:rsidR="003C1511" w:rsidRPr="000D4962" w:rsidRDefault="003C1511" w:rsidP="003C1511">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727 </w:t>
            </w:r>
          </w:p>
        </w:tc>
        <w:tc>
          <w:tcPr>
            <w:tcW w:w="680" w:type="pct"/>
            <w:shd w:val="clear" w:color="auto" w:fill="auto"/>
            <w:noWrap/>
            <w:vAlign w:val="bottom"/>
          </w:tcPr>
          <w:p w14:paraId="03FDF748" w14:textId="7D12A72B" w:rsidR="003C1511" w:rsidRPr="000D4962" w:rsidRDefault="003C1511" w:rsidP="003C1511">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1,662,607 </w:t>
            </w:r>
          </w:p>
        </w:tc>
        <w:tc>
          <w:tcPr>
            <w:tcW w:w="680" w:type="pct"/>
            <w:shd w:val="clear" w:color="auto" w:fill="auto"/>
            <w:noWrap/>
            <w:vAlign w:val="bottom"/>
          </w:tcPr>
          <w:p w14:paraId="41043CE7" w14:textId="4FA41EFF" w:rsidR="003C1511" w:rsidRPr="000D4962" w:rsidRDefault="003C1511" w:rsidP="003C1511">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(1,578)</w:t>
            </w:r>
          </w:p>
        </w:tc>
        <w:tc>
          <w:tcPr>
            <w:tcW w:w="681" w:type="pct"/>
            <w:shd w:val="clear" w:color="auto" w:fill="auto"/>
            <w:noWrap/>
            <w:vAlign w:val="bottom"/>
          </w:tcPr>
          <w:p w14:paraId="5AA14927" w14:textId="6645F892" w:rsidR="003C1511" w:rsidRPr="000D4962" w:rsidRDefault="003C1511" w:rsidP="003C1511">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(476,807)</w:t>
            </w:r>
          </w:p>
        </w:tc>
      </w:tr>
      <w:tr w:rsidR="003C1511" w:rsidRPr="000D4962" w14:paraId="21520DE5" w14:textId="77777777" w:rsidTr="007C4CAF">
        <w:trPr>
          <w:trHeight w:hRule="exact" w:val="144"/>
        </w:trPr>
        <w:tc>
          <w:tcPr>
            <w:tcW w:w="1599" w:type="pct"/>
            <w:shd w:val="clear" w:color="auto" w:fill="auto"/>
            <w:noWrap/>
            <w:vAlign w:val="bottom"/>
          </w:tcPr>
          <w:p w14:paraId="7F6ADA54" w14:textId="77777777" w:rsidR="003C1511" w:rsidRPr="000D4962" w:rsidRDefault="003C1511" w:rsidP="003C1511">
            <w:pPr>
              <w:spacing w:line="260" w:lineRule="exact"/>
              <w:ind w:left="161" w:hanging="161"/>
              <w:rPr>
                <w:rFonts w:ascii="Arial" w:hAnsi="Arial" w:cs="Arial"/>
                <w:b/>
                <w:bCs/>
                <w:sz w:val="16"/>
                <w:szCs w:val="16"/>
                <w:lang w:val="en-GB" w:eastAsia="en-GB"/>
              </w:rPr>
            </w:pPr>
          </w:p>
        </w:tc>
        <w:tc>
          <w:tcPr>
            <w:tcW w:w="680" w:type="pct"/>
            <w:shd w:val="clear" w:color="auto" w:fill="auto"/>
            <w:noWrap/>
            <w:vAlign w:val="bottom"/>
          </w:tcPr>
          <w:p w14:paraId="4146B9A8" w14:textId="77777777" w:rsidR="003C1511" w:rsidRPr="000D4962" w:rsidRDefault="003C1511" w:rsidP="003C1511">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514D46A9" w14:textId="77777777" w:rsidR="003C1511" w:rsidRPr="000D4962" w:rsidRDefault="003C1511" w:rsidP="003C1511">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1C9C9910" w14:textId="77777777" w:rsidR="003C1511" w:rsidRPr="000D4962" w:rsidRDefault="003C1511" w:rsidP="003C1511">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3EA8C238" w14:textId="77777777" w:rsidR="003C1511" w:rsidRPr="000D4962" w:rsidRDefault="003C1511" w:rsidP="003C1511">
            <w:pPr>
              <w:tabs>
                <w:tab w:val="decimal" w:pos="980"/>
              </w:tabs>
              <w:spacing w:line="260" w:lineRule="exact"/>
              <w:ind w:left="-106" w:right="-21"/>
              <w:rPr>
                <w:rFonts w:ascii="Arial" w:hAnsi="Arial" w:cs="Arial"/>
                <w:sz w:val="16"/>
                <w:szCs w:val="16"/>
                <w:lang w:eastAsia="en-GB"/>
              </w:rPr>
            </w:pPr>
          </w:p>
        </w:tc>
        <w:tc>
          <w:tcPr>
            <w:tcW w:w="681" w:type="pct"/>
            <w:shd w:val="clear" w:color="auto" w:fill="auto"/>
            <w:noWrap/>
            <w:vAlign w:val="bottom"/>
          </w:tcPr>
          <w:p w14:paraId="6B2FBC27" w14:textId="77777777" w:rsidR="003C1511" w:rsidRPr="000D4962" w:rsidRDefault="003C1511" w:rsidP="003C1511">
            <w:pPr>
              <w:tabs>
                <w:tab w:val="decimal" w:pos="980"/>
              </w:tabs>
              <w:spacing w:line="260" w:lineRule="exact"/>
              <w:ind w:left="-106" w:right="-21"/>
              <w:rPr>
                <w:rFonts w:ascii="Arial" w:hAnsi="Arial" w:cs="Arial"/>
                <w:sz w:val="16"/>
                <w:szCs w:val="16"/>
                <w:lang w:eastAsia="en-GB"/>
              </w:rPr>
            </w:pPr>
          </w:p>
        </w:tc>
      </w:tr>
      <w:tr w:rsidR="003C1511" w:rsidRPr="000D4962" w14:paraId="5A1C956C" w14:textId="77777777" w:rsidTr="007C4CAF">
        <w:trPr>
          <w:trHeight w:val="20"/>
        </w:trPr>
        <w:tc>
          <w:tcPr>
            <w:tcW w:w="1599" w:type="pct"/>
            <w:shd w:val="clear" w:color="auto" w:fill="auto"/>
            <w:noWrap/>
            <w:vAlign w:val="bottom"/>
          </w:tcPr>
          <w:p w14:paraId="63EBC90E" w14:textId="77777777" w:rsidR="003C1511" w:rsidRPr="000D4962" w:rsidRDefault="003C1511" w:rsidP="003C1511">
            <w:pPr>
              <w:spacing w:line="260" w:lineRule="exact"/>
              <w:ind w:left="161" w:hanging="161"/>
              <w:rPr>
                <w:rFonts w:ascii="Arial" w:hAnsi="Arial" w:cs="Arial"/>
                <w:b/>
                <w:bCs/>
                <w:sz w:val="16"/>
                <w:szCs w:val="16"/>
                <w:lang w:val="en-GB" w:eastAsia="en-GB"/>
              </w:rPr>
            </w:pPr>
            <w:r w:rsidRPr="000D4962">
              <w:rPr>
                <w:rFonts w:ascii="Arial" w:hAnsi="Arial" w:cs="Arial"/>
                <w:b/>
                <w:bCs/>
                <w:sz w:val="16"/>
                <w:szCs w:val="16"/>
                <w:lang w:val="en-GB" w:eastAsia="en-GB"/>
              </w:rPr>
              <w:t>Cash flows</w:t>
            </w:r>
          </w:p>
        </w:tc>
        <w:tc>
          <w:tcPr>
            <w:tcW w:w="680" w:type="pct"/>
            <w:shd w:val="clear" w:color="auto" w:fill="auto"/>
            <w:noWrap/>
            <w:vAlign w:val="bottom"/>
          </w:tcPr>
          <w:p w14:paraId="678D0722" w14:textId="77777777" w:rsidR="003C1511" w:rsidRPr="00B20900" w:rsidRDefault="003C1511" w:rsidP="003C1511">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28579685" w14:textId="77777777" w:rsidR="003C1511" w:rsidRPr="00B20900" w:rsidRDefault="003C1511" w:rsidP="003C1511">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433626C3" w14:textId="77777777" w:rsidR="003C1511" w:rsidRPr="00B20900" w:rsidRDefault="003C1511" w:rsidP="003C1511">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0F79D465" w14:textId="77777777" w:rsidR="003C1511" w:rsidRPr="00B20900" w:rsidRDefault="003C1511" w:rsidP="003C1511">
            <w:pPr>
              <w:tabs>
                <w:tab w:val="decimal" w:pos="980"/>
              </w:tabs>
              <w:spacing w:line="260" w:lineRule="exact"/>
              <w:ind w:left="-106" w:right="-21"/>
              <w:rPr>
                <w:rFonts w:ascii="Arial" w:hAnsi="Arial" w:cs="Arial"/>
                <w:sz w:val="16"/>
                <w:szCs w:val="16"/>
                <w:lang w:eastAsia="en-GB"/>
              </w:rPr>
            </w:pPr>
          </w:p>
        </w:tc>
        <w:tc>
          <w:tcPr>
            <w:tcW w:w="681" w:type="pct"/>
            <w:shd w:val="clear" w:color="auto" w:fill="auto"/>
            <w:noWrap/>
            <w:vAlign w:val="bottom"/>
          </w:tcPr>
          <w:p w14:paraId="4FD5DA17" w14:textId="77777777" w:rsidR="003C1511" w:rsidRPr="00B20900" w:rsidRDefault="003C1511" w:rsidP="003C1511">
            <w:pPr>
              <w:tabs>
                <w:tab w:val="decimal" w:pos="980"/>
              </w:tabs>
              <w:spacing w:line="260" w:lineRule="exact"/>
              <w:ind w:left="-106" w:right="-21"/>
              <w:rPr>
                <w:rFonts w:ascii="Arial" w:hAnsi="Arial" w:cs="Arial"/>
                <w:sz w:val="16"/>
                <w:szCs w:val="16"/>
                <w:lang w:eastAsia="en-GB"/>
              </w:rPr>
            </w:pPr>
          </w:p>
        </w:tc>
      </w:tr>
      <w:tr w:rsidR="003C1511" w:rsidRPr="000D4962" w14:paraId="09335BAC" w14:textId="77777777" w:rsidTr="007C4CAF">
        <w:trPr>
          <w:trHeight w:val="20"/>
        </w:trPr>
        <w:tc>
          <w:tcPr>
            <w:tcW w:w="1599" w:type="pct"/>
            <w:shd w:val="clear" w:color="auto" w:fill="auto"/>
            <w:noWrap/>
            <w:vAlign w:val="bottom"/>
          </w:tcPr>
          <w:p w14:paraId="159D2DBF" w14:textId="77777777" w:rsidR="003C1511" w:rsidRPr="000D4962" w:rsidRDefault="003C1511" w:rsidP="003C1511">
            <w:pPr>
              <w:spacing w:line="260" w:lineRule="exact"/>
              <w:ind w:left="161" w:hanging="161"/>
              <w:rPr>
                <w:rFonts w:ascii="Arial" w:hAnsi="Arial" w:cs="Arial"/>
                <w:sz w:val="16"/>
                <w:szCs w:val="16"/>
                <w:lang w:val="en-GB" w:eastAsia="en-GB"/>
              </w:rPr>
            </w:pPr>
            <w:r w:rsidRPr="000D4962">
              <w:rPr>
                <w:rFonts w:ascii="Arial" w:hAnsi="Arial" w:cs="Arial"/>
                <w:sz w:val="16"/>
                <w:szCs w:val="16"/>
                <w:lang w:val="en-GB" w:eastAsia="en-GB"/>
              </w:rPr>
              <w:t>Premiums received</w:t>
            </w:r>
          </w:p>
        </w:tc>
        <w:tc>
          <w:tcPr>
            <w:tcW w:w="680" w:type="pct"/>
            <w:shd w:val="clear" w:color="auto" w:fill="auto"/>
            <w:noWrap/>
            <w:vAlign w:val="bottom"/>
          </w:tcPr>
          <w:p w14:paraId="49F0C63D" w14:textId="2AD18298" w:rsidR="003C1511" w:rsidRPr="000D4962" w:rsidRDefault="003C1511" w:rsidP="003C1511">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3,118,116 </w:t>
            </w:r>
          </w:p>
        </w:tc>
        <w:tc>
          <w:tcPr>
            <w:tcW w:w="680" w:type="pct"/>
            <w:shd w:val="clear" w:color="auto" w:fill="auto"/>
            <w:noWrap/>
            <w:vAlign w:val="bottom"/>
          </w:tcPr>
          <w:p w14:paraId="34F1E16F" w14:textId="428BCD0C" w:rsidR="003C1511" w:rsidRPr="000D4962" w:rsidRDefault="003C1511" w:rsidP="003C1511">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3E623FE8" w14:textId="0846184F" w:rsidR="003C1511" w:rsidRPr="000D4962" w:rsidRDefault="003C1511" w:rsidP="003C1511">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5A3A864A" w14:textId="041F451A" w:rsidR="003C1511" w:rsidRPr="000D4962" w:rsidRDefault="003C1511" w:rsidP="003C1511">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1" w:type="pct"/>
            <w:shd w:val="clear" w:color="auto" w:fill="auto"/>
            <w:noWrap/>
            <w:vAlign w:val="bottom"/>
          </w:tcPr>
          <w:p w14:paraId="123EAB03" w14:textId="3EAAA4FA" w:rsidR="003C1511" w:rsidRPr="000D4962" w:rsidRDefault="003C1511" w:rsidP="003C1511">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3,118,116 </w:t>
            </w:r>
          </w:p>
        </w:tc>
      </w:tr>
      <w:tr w:rsidR="003C1511" w:rsidRPr="000D4962" w14:paraId="719F5DE9" w14:textId="77777777" w:rsidTr="007C4CAF">
        <w:trPr>
          <w:trHeight w:val="20"/>
        </w:trPr>
        <w:tc>
          <w:tcPr>
            <w:tcW w:w="1599" w:type="pct"/>
            <w:shd w:val="clear" w:color="auto" w:fill="auto"/>
            <w:noWrap/>
            <w:vAlign w:val="bottom"/>
          </w:tcPr>
          <w:p w14:paraId="12509733" w14:textId="6FBB19FD" w:rsidR="003C1511" w:rsidRPr="000D4962" w:rsidRDefault="003C1511" w:rsidP="003C1511">
            <w:pPr>
              <w:spacing w:line="260" w:lineRule="exact"/>
              <w:ind w:left="161" w:hanging="161"/>
              <w:rPr>
                <w:rFonts w:ascii="Arial" w:hAnsi="Arial" w:cs="Arial"/>
                <w:sz w:val="16"/>
                <w:szCs w:val="16"/>
                <w:lang w:val="en-GB" w:eastAsia="en-GB"/>
              </w:rPr>
            </w:pPr>
            <w:r w:rsidRPr="000D4962">
              <w:rPr>
                <w:rFonts w:ascii="Arial" w:hAnsi="Arial" w:cs="Arial"/>
                <w:sz w:val="16"/>
                <w:szCs w:val="16"/>
                <w:lang w:val="en-GB" w:eastAsia="en-GB"/>
              </w:rPr>
              <w:t>Claims and directly attributable expenses paid</w:t>
            </w:r>
          </w:p>
        </w:tc>
        <w:tc>
          <w:tcPr>
            <w:tcW w:w="680" w:type="pct"/>
            <w:shd w:val="clear" w:color="auto" w:fill="auto"/>
            <w:noWrap/>
            <w:vAlign w:val="bottom"/>
          </w:tcPr>
          <w:p w14:paraId="38C53E78" w14:textId="3387DCF1" w:rsidR="003C1511" w:rsidRPr="000D4962" w:rsidRDefault="003C1511" w:rsidP="003C1511">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01FA4B41" w14:textId="7E33E662" w:rsidR="003C1511" w:rsidRPr="000D4962" w:rsidRDefault="003C1511" w:rsidP="003C1511">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7A259EED" w14:textId="281A3FD4" w:rsidR="003C1511" w:rsidRPr="000D4962" w:rsidRDefault="003C1511" w:rsidP="003C1511">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(1,679,468)</w:t>
            </w:r>
          </w:p>
        </w:tc>
        <w:tc>
          <w:tcPr>
            <w:tcW w:w="680" w:type="pct"/>
            <w:shd w:val="clear" w:color="auto" w:fill="auto"/>
            <w:noWrap/>
            <w:vAlign w:val="bottom"/>
          </w:tcPr>
          <w:p w14:paraId="104EF1A6" w14:textId="120F762B" w:rsidR="003C1511" w:rsidRPr="000D4962" w:rsidRDefault="003C1511" w:rsidP="003C1511">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1" w:type="pct"/>
            <w:shd w:val="clear" w:color="auto" w:fill="auto"/>
            <w:noWrap/>
            <w:vAlign w:val="bottom"/>
          </w:tcPr>
          <w:p w14:paraId="3F9927F9" w14:textId="76351467" w:rsidR="003C1511" w:rsidRPr="000D4962" w:rsidRDefault="003C1511" w:rsidP="003C1511">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(1,679,468)</w:t>
            </w:r>
          </w:p>
        </w:tc>
      </w:tr>
      <w:tr w:rsidR="003C1511" w:rsidRPr="000D4962" w14:paraId="29C591B5" w14:textId="77777777" w:rsidTr="007C4CAF">
        <w:trPr>
          <w:trHeight w:val="20"/>
        </w:trPr>
        <w:tc>
          <w:tcPr>
            <w:tcW w:w="1599" w:type="pct"/>
            <w:shd w:val="clear" w:color="auto" w:fill="auto"/>
            <w:noWrap/>
            <w:vAlign w:val="bottom"/>
          </w:tcPr>
          <w:p w14:paraId="09E2A76A" w14:textId="77777777" w:rsidR="003C1511" w:rsidRPr="000D4962" w:rsidRDefault="003C1511" w:rsidP="003C1511">
            <w:pPr>
              <w:spacing w:line="260" w:lineRule="exact"/>
              <w:ind w:left="161" w:hanging="161"/>
              <w:rPr>
                <w:rFonts w:ascii="Arial" w:hAnsi="Arial" w:cs="Arial"/>
                <w:sz w:val="16"/>
                <w:szCs w:val="16"/>
                <w:lang w:val="en-GB" w:eastAsia="en-GB"/>
              </w:rPr>
            </w:pPr>
            <w:r w:rsidRPr="000D4962">
              <w:rPr>
                <w:rFonts w:ascii="Arial" w:hAnsi="Arial" w:cs="Arial"/>
                <w:sz w:val="16"/>
                <w:szCs w:val="16"/>
                <w:lang w:val="en-GB" w:eastAsia="en-GB"/>
              </w:rPr>
              <w:t>Insurance acquisition cash flows</w:t>
            </w:r>
          </w:p>
        </w:tc>
        <w:tc>
          <w:tcPr>
            <w:tcW w:w="680" w:type="pct"/>
            <w:shd w:val="clear" w:color="auto" w:fill="auto"/>
            <w:noWrap/>
            <w:vAlign w:val="bottom"/>
          </w:tcPr>
          <w:p w14:paraId="573D330C" w14:textId="6D5CA9E1" w:rsidR="003C1511" w:rsidRPr="000D4962" w:rsidRDefault="003C1511" w:rsidP="003C1511">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(970,327)</w:t>
            </w:r>
          </w:p>
        </w:tc>
        <w:tc>
          <w:tcPr>
            <w:tcW w:w="680" w:type="pct"/>
            <w:shd w:val="clear" w:color="auto" w:fill="auto"/>
            <w:noWrap/>
            <w:vAlign w:val="bottom"/>
          </w:tcPr>
          <w:p w14:paraId="61DC2D46" w14:textId="16EDFD53" w:rsidR="003C1511" w:rsidRPr="000D4962" w:rsidRDefault="003C1511" w:rsidP="003C1511">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56C1AF12" w14:textId="431C11E0" w:rsidR="003C1511" w:rsidRPr="000D4962" w:rsidRDefault="003C1511" w:rsidP="003C1511">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5F661ACE" w14:textId="26E6851C" w:rsidR="003C1511" w:rsidRPr="000D4962" w:rsidRDefault="003C1511" w:rsidP="003C1511">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1" w:type="pct"/>
            <w:shd w:val="clear" w:color="auto" w:fill="auto"/>
            <w:noWrap/>
            <w:vAlign w:val="bottom"/>
          </w:tcPr>
          <w:p w14:paraId="6B1F45CC" w14:textId="748D48A1" w:rsidR="003C1511" w:rsidRPr="000D4962" w:rsidRDefault="003C1511" w:rsidP="003C1511">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(970,327)</w:t>
            </w:r>
          </w:p>
        </w:tc>
      </w:tr>
      <w:tr w:rsidR="003C1511" w:rsidRPr="000D4962" w14:paraId="5528860A" w14:textId="77777777" w:rsidTr="007C4CAF">
        <w:trPr>
          <w:trHeight w:val="20"/>
        </w:trPr>
        <w:tc>
          <w:tcPr>
            <w:tcW w:w="1599" w:type="pct"/>
            <w:shd w:val="clear" w:color="auto" w:fill="auto"/>
            <w:noWrap/>
            <w:vAlign w:val="bottom"/>
          </w:tcPr>
          <w:p w14:paraId="1B738421" w14:textId="1A743B61" w:rsidR="003C1511" w:rsidRPr="000D4962" w:rsidRDefault="003C1511" w:rsidP="003C1511">
            <w:pPr>
              <w:spacing w:line="260" w:lineRule="exact"/>
              <w:ind w:left="161" w:hanging="161"/>
              <w:rPr>
                <w:rFonts w:ascii="Arial" w:hAnsi="Arial" w:cs="Arial"/>
                <w:sz w:val="16"/>
                <w:szCs w:val="16"/>
                <w:lang w:val="en-GB" w:eastAsia="en-GB"/>
              </w:rPr>
            </w:pPr>
            <w:r w:rsidRPr="000D4962">
              <w:rPr>
                <w:rFonts w:ascii="Arial" w:hAnsi="Arial" w:cs="Arial"/>
                <w:b/>
                <w:bCs/>
                <w:sz w:val="16"/>
                <w:szCs w:val="16"/>
                <w:lang w:val="en-GB" w:eastAsia="en-GB"/>
              </w:rPr>
              <w:t>Total cash flows</w:t>
            </w:r>
          </w:p>
        </w:tc>
        <w:tc>
          <w:tcPr>
            <w:tcW w:w="680" w:type="pct"/>
            <w:shd w:val="clear" w:color="auto" w:fill="auto"/>
            <w:noWrap/>
            <w:vAlign w:val="bottom"/>
          </w:tcPr>
          <w:p w14:paraId="39A0A262" w14:textId="6B2830F0" w:rsidR="003C1511" w:rsidRPr="000D4962" w:rsidRDefault="003C1511" w:rsidP="003C1511">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2,147,789 </w:t>
            </w:r>
          </w:p>
        </w:tc>
        <w:tc>
          <w:tcPr>
            <w:tcW w:w="680" w:type="pct"/>
            <w:shd w:val="clear" w:color="auto" w:fill="auto"/>
            <w:noWrap/>
            <w:vAlign w:val="bottom"/>
          </w:tcPr>
          <w:p w14:paraId="62824C83" w14:textId="7FEA491D" w:rsidR="003C1511" w:rsidRPr="000D4962" w:rsidRDefault="003C1511" w:rsidP="003C1511">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3BBE1F4C" w14:textId="5A03ED52" w:rsidR="003C1511" w:rsidRPr="000D4962" w:rsidRDefault="003C1511" w:rsidP="003C1511">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(1,679,468)</w:t>
            </w:r>
          </w:p>
        </w:tc>
        <w:tc>
          <w:tcPr>
            <w:tcW w:w="680" w:type="pct"/>
            <w:shd w:val="clear" w:color="auto" w:fill="auto"/>
            <w:noWrap/>
            <w:vAlign w:val="bottom"/>
          </w:tcPr>
          <w:p w14:paraId="07C37B0F" w14:textId="63B45281" w:rsidR="003C1511" w:rsidRPr="000D4962" w:rsidRDefault="003C1511" w:rsidP="003C1511">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1" w:type="pct"/>
            <w:shd w:val="clear" w:color="auto" w:fill="auto"/>
            <w:noWrap/>
            <w:vAlign w:val="bottom"/>
          </w:tcPr>
          <w:p w14:paraId="715496C2" w14:textId="17CE1866" w:rsidR="003C1511" w:rsidRPr="000D4962" w:rsidRDefault="003C1511" w:rsidP="003C1511">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468,321 </w:t>
            </w:r>
          </w:p>
        </w:tc>
      </w:tr>
      <w:tr w:rsidR="003C1511" w:rsidRPr="000D4962" w14:paraId="54F52F82" w14:textId="77777777" w:rsidTr="007C4CAF">
        <w:trPr>
          <w:trHeight w:val="20"/>
        </w:trPr>
        <w:tc>
          <w:tcPr>
            <w:tcW w:w="1599" w:type="pct"/>
            <w:shd w:val="clear" w:color="auto" w:fill="auto"/>
            <w:noWrap/>
            <w:vAlign w:val="bottom"/>
          </w:tcPr>
          <w:p w14:paraId="5CA6C77C" w14:textId="3B501FA8" w:rsidR="003C1511" w:rsidRPr="000D4962" w:rsidRDefault="003C1511" w:rsidP="003C1511">
            <w:pPr>
              <w:spacing w:line="260" w:lineRule="exact"/>
              <w:ind w:left="161" w:hanging="161"/>
              <w:rPr>
                <w:rFonts w:ascii="Arial" w:hAnsi="Arial" w:cs="Arial"/>
                <w:sz w:val="16"/>
                <w:szCs w:val="16"/>
                <w:lang w:val="en-GB" w:eastAsia="en-GB"/>
              </w:rPr>
            </w:pPr>
            <w:r w:rsidRPr="000D4962">
              <w:rPr>
                <w:rFonts w:ascii="Arial" w:hAnsi="Arial" w:cs="Arial"/>
                <w:b/>
                <w:bCs/>
                <w:sz w:val="16"/>
                <w:szCs w:val="16"/>
                <w:lang w:val="en-GB" w:eastAsia="en-GB"/>
              </w:rPr>
              <w:t>Net balance - ending balance</w:t>
            </w:r>
          </w:p>
        </w:tc>
        <w:tc>
          <w:tcPr>
            <w:tcW w:w="680" w:type="pct"/>
            <w:shd w:val="clear" w:color="auto" w:fill="auto"/>
            <w:noWrap/>
            <w:vAlign w:val="bottom"/>
          </w:tcPr>
          <w:p w14:paraId="053FC3EE" w14:textId="588ACC5B" w:rsidR="003C1511" w:rsidRPr="000D4962" w:rsidRDefault="003C1511" w:rsidP="003C1511">
            <w:pPr>
              <w:pBdr>
                <w:bottom w:val="doub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2,008,949 </w:t>
            </w:r>
          </w:p>
        </w:tc>
        <w:tc>
          <w:tcPr>
            <w:tcW w:w="680" w:type="pct"/>
            <w:shd w:val="clear" w:color="auto" w:fill="auto"/>
            <w:noWrap/>
            <w:vAlign w:val="bottom"/>
          </w:tcPr>
          <w:p w14:paraId="7A4C39CE" w14:textId="5FCEADF3" w:rsidR="003C1511" w:rsidRPr="000D4962" w:rsidRDefault="003C1511" w:rsidP="003C1511">
            <w:pPr>
              <w:pBdr>
                <w:bottom w:val="doub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727 </w:t>
            </w:r>
          </w:p>
        </w:tc>
        <w:tc>
          <w:tcPr>
            <w:tcW w:w="680" w:type="pct"/>
            <w:shd w:val="clear" w:color="auto" w:fill="auto"/>
            <w:noWrap/>
            <w:vAlign w:val="bottom"/>
          </w:tcPr>
          <w:p w14:paraId="59528474" w14:textId="16F43CE4" w:rsidR="003C1511" w:rsidRPr="000D4962" w:rsidRDefault="003C1511" w:rsidP="003C1511">
            <w:pPr>
              <w:pBdr>
                <w:bottom w:val="doub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1,461,815 </w:t>
            </w:r>
          </w:p>
        </w:tc>
        <w:tc>
          <w:tcPr>
            <w:tcW w:w="680" w:type="pct"/>
            <w:shd w:val="clear" w:color="auto" w:fill="auto"/>
            <w:noWrap/>
            <w:vAlign w:val="bottom"/>
          </w:tcPr>
          <w:p w14:paraId="4DB03047" w14:textId="32D0A2BD" w:rsidR="003C1511" w:rsidRPr="000D4962" w:rsidRDefault="003C1511" w:rsidP="003C1511">
            <w:pPr>
              <w:pBdr>
                <w:bottom w:val="doub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91,877 </w:t>
            </w:r>
          </w:p>
        </w:tc>
        <w:tc>
          <w:tcPr>
            <w:tcW w:w="681" w:type="pct"/>
            <w:shd w:val="clear" w:color="auto" w:fill="auto"/>
            <w:noWrap/>
            <w:vAlign w:val="bottom"/>
          </w:tcPr>
          <w:p w14:paraId="7B390156" w14:textId="08FFF113" w:rsidR="003C1511" w:rsidRPr="000D4962" w:rsidRDefault="003C1511" w:rsidP="003C1511">
            <w:pPr>
              <w:pBdr>
                <w:bottom w:val="doub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3,563,368 </w:t>
            </w:r>
          </w:p>
        </w:tc>
      </w:tr>
      <w:tr w:rsidR="003C1511" w:rsidRPr="000D4962" w14:paraId="780A2737" w14:textId="77777777" w:rsidTr="00DD0ABD">
        <w:trPr>
          <w:trHeight w:hRule="exact" w:val="144"/>
        </w:trPr>
        <w:tc>
          <w:tcPr>
            <w:tcW w:w="1599" w:type="pct"/>
            <w:shd w:val="clear" w:color="auto" w:fill="auto"/>
            <w:noWrap/>
            <w:vAlign w:val="bottom"/>
          </w:tcPr>
          <w:p w14:paraId="355796AA" w14:textId="77777777" w:rsidR="003C1511" w:rsidRPr="000D4962" w:rsidRDefault="003C1511" w:rsidP="003C1511">
            <w:pPr>
              <w:spacing w:line="260" w:lineRule="exact"/>
              <w:ind w:left="161" w:hanging="161"/>
              <w:rPr>
                <w:rFonts w:ascii="Arial" w:hAnsi="Arial" w:cs="Arial"/>
                <w:b/>
                <w:bCs/>
                <w:sz w:val="16"/>
                <w:szCs w:val="16"/>
                <w:lang w:val="en-GB" w:eastAsia="en-GB"/>
              </w:rPr>
            </w:pPr>
          </w:p>
        </w:tc>
        <w:tc>
          <w:tcPr>
            <w:tcW w:w="680" w:type="pct"/>
            <w:shd w:val="clear" w:color="auto" w:fill="auto"/>
            <w:noWrap/>
            <w:vAlign w:val="center"/>
          </w:tcPr>
          <w:p w14:paraId="7C3BD38B" w14:textId="77777777" w:rsidR="003C1511" w:rsidRPr="000D4962" w:rsidRDefault="003C1511" w:rsidP="003C1511">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center"/>
          </w:tcPr>
          <w:p w14:paraId="1E2F68E5" w14:textId="77777777" w:rsidR="003C1511" w:rsidRPr="000D4962" w:rsidRDefault="003C1511" w:rsidP="003C1511">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center"/>
          </w:tcPr>
          <w:p w14:paraId="1BD7D42A" w14:textId="77777777" w:rsidR="003C1511" w:rsidRPr="000D4962" w:rsidRDefault="003C1511" w:rsidP="003C1511">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center"/>
          </w:tcPr>
          <w:p w14:paraId="41F300DC" w14:textId="77777777" w:rsidR="003C1511" w:rsidRPr="000D4962" w:rsidRDefault="003C1511" w:rsidP="003C1511">
            <w:pPr>
              <w:tabs>
                <w:tab w:val="decimal" w:pos="980"/>
              </w:tabs>
              <w:spacing w:line="260" w:lineRule="exact"/>
              <w:ind w:left="-106" w:right="-21"/>
              <w:rPr>
                <w:rFonts w:ascii="Arial" w:hAnsi="Arial" w:cs="Arial"/>
                <w:sz w:val="16"/>
                <w:szCs w:val="16"/>
                <w:lang w:eastAsia="en-GB"/>
              </w:rPr>
            </w:pPr>
          </w:p>
        </w:tc>
        <w:tc>
          <w:tcPr>
            <w:tcW w:w="681" w:type="pct"/>
            <w:shd w:val="clear" w:color="auto" w:fill="auto"/>
            <w:noWrap/>
            <w:vAlign w:val="center"/>
          </w:tcPr>
          <w:p w14:paraId="2274DB34" w14:textId="77777777" w:rsidR="003C1511" w:rsidRPr="000D4962" w:rsidRDefault="003C1511" w:rsidP="003C1511">
            <w:pPr>
              <w:tabs>
                <w:tab w:val="decimal" w:pos="980"/>
              </w:tabs>
              <w:spacing w:line="260" w:lineRule="exact"/>
              <w:ind w:left="-106" w:right="-21"/>
              <w:rPr>
                <w:rFonts w:ascii="Arial" w:hAnsi="Arial" w:cs="Arial"/>
                <w:sz w:val="16"/>
                <w:szCs w:val="16"/>
                <w:lang w:eastAsia="en-GB"/>
              </w:rPr>
            </w:pPr>
          </w:p>
        </w:tc>
      </w:tr>
      <w:tr w:rsidR="003C1511" w:rsidRPr="000D4962" w14:paraId="49574ABC" w14:textId="77777777" w:rsidTr="007C4CAF">
        <w:trPr>
          <w:trHeight w:val="20"/>
        </w:trPr>
        <w:tc>
          <w:tcPr>
            <w:tcW w:w="1599" w:type="pct"/>
            <w:shd w:val="clear" w:color="auto" w:fill="auto"/>
            <w:noWrap/>
            <w:vAlign w:val="bottom"/>
          </w:tcPr>
          <w:p w14:paraId="5D2C8463" w14:textId="77777777" w:rsidR="003C1511" w:rsidRPr="000D4962" w:rsidRDefault="003C1511" w:rsidP="003C1511">
            <w:pPr>
              <w:spacing w:line="260" w:lineRule="exact"/>
              <w:ind w:left="161" w:hanging="161"/>
              <w:rPr>
                <w:rFonts w:ascii="Arial" w:hAnsi="Arial" w:cs="Arial"/>
                <w:sz w:val="16"/>
                <w:szCs w:val="16"/>
                <w:lang w:val="en-GB" w:eastAsia="en-GB"/>
              </w:rPr>
            </w:pPr>
            <w:r w:rsidRPr="000D4962">
              <w:rPr>
                <w:rFonts w:ascii="Arial" w:hAnsi="Arial" w:cs="Arial"/>
                <w:sz w:val="16"/>
                <w:szCs w:val="16"/>
                <w:lang w:val="en-GB" w:eastAsia="en-GB"/>
              </w:rPr>
              <w:t xml:space="preserve">Insurance contract liabilities </w:t>
            </w:r>
          </w:p>
          <w:p w14:paraId="0FDFB4F7" w14:textId="757AEDF9" w:rsidR="003C1511" w:rsidRPr="000D4962" w:rsidRDefault="003C1511" w:rsidP="003C1511">
            <w:pPr>
              <w:spacing w:line="260" w:lineRule="exact"/>
              <w:ind w:left="161" w:hanging="161"/>
              <w:rPr>
                <w:rFonts w:ascii="Arial" w:hAnsi="Arial" w:cs="Arial"/>
                <w:sz w:val="16"/>
                <w:szCs w:val="16"/>
                <w:lang w:val="en-GB" w:eastAsia="en-GB"/>
              </w:rPr>
            </w:pPr>
            <w:r w:rsidRPr="000D4962">
              <w:rPr>
                <w:rFonts w:ascii="Arial" w:hAnsi="Arial" w:cs="Arial"/>
                <w:sz w:val="16"/>
                <w:szCs w:val="16"/>
                <w:lang w:val="en-GB" w:eastAsia="en-GB"/>
              </w:rPr>
              <w:tab/>
              <w:t xml:space="preserve">balance - ending balance </w:t>
            </w:r>
          </w:p>
        </w:tc>
        <w:tc>
          <w:tcPr>
            <w:tcW w:w="680" w:type="pct"/>
            <w:shd w:val="clear" w:color="auto" w:fill="auto"/>
            <w:noWrap/>
            <w:vAlign w:val="bottom"/>
          </w:tcPr>
          <w:p w14:paraId="142E29E5" w14:textId="5DD01328" w:rsidR="003C1511" w:rsidRPr="000D4962" w:rsidRDefault="003C1511" w:rsidP="003C1511">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2,008,949 </w:t>
            </w:r>
          </w:p>
        </w:tc>
        <w:tc>
          <w:tcPr>
            <w:tcW w:w="680" w:type="pct"/>
            <w:shd w:val="clear" w:color="auto" w:fill="auto"/>
            <w:noWrap/>
            <w:vAlign w:val="bottom"/>
          </w:tcPr>
          <w:p w14:paraId="4A09F894" w14:textId="127BDAA6" w:rsidR="003C1511" w:rsidRPr="000D4962" w:rsidRDefault="003C1511" w:rsidP="003C1511">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727 </w:t>
            </w:r>
          </w:p>
        </w:tc>
        <w:tc>
          <w:tcPr>
            <w:tcW w:w="680" w:type="pct"/>
            <w:shd w:val="clear" w:color="auto" w:fill="auto"/>
            <w:noWrap/>
            <w:vAlign w:val="bottom"/>
          </w:tcPr>
          <w:p w14:paraId="7B921D0E" w14:textId="347FC21C" w:rsidR="003C1511" w:rsidRPr="000D4962" w:rsidRDefault="003C1511" w:rsidP="003C1511">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1,461,815 </w:t>
            </w:r>
          </w:p>
        </w:tc>
        <w:tc>
          <w:tcPr>
            <w:tcW w:w="680" w:type="pct"/>
            <w:shd w:val="clear" w:color="auto" w:fill="auto"/>
            <w:noWrap/>
            <w:vAlign w:val="bottom"/>
          </w:tcPr>
          <w:p w14:paraId="2F719361" w14:textId="244681AB" w:rsidR="003C1511" w:rsidRPr="000D4962" w:rsidRDefault="003C1511" w:rsidP="003C1511">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91,877 </w:t>
            </w:r>
          </w:p>
        </w:tc>
        <w:tc>
          <w:tcPr>
            <w:tcW w:w="681" w:type="pct"/>
            <w:shd w:val="clear" w:color="auto" w:fill="auto"/>
            <w:noWrap/>
            <w:vAlign w:val="bottom"/>
          </w:tcPr>
          <w:p w14:paraId="332FBC4B" w14:textId="3FE93A43" w:rsidR="003C1511" w:rsidRPr="000D4962" w:rsidRDefault="003C1511" w:rsidP="003C1511">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3,563,368 </w:t>
            </w:r>
          </w:p>
        </w:tc>
      </w:tr>
      <w:tr w:rsidR="003C1511" w:rsidRPr="000D4962" w14:paraId="7850E8F6" w14:textId="77777777" w:rsidTr="007C4CAF">
        <w:trPr>
          <w:trHeight w:val="20"/>
        </w:trPr>
        <w:tc>
          <w:tcPr>
            <w:tcW w:w="1599" w:type="pct"/>
            <w:shd w:val="clear" w:color="auto" w:fill="auto"/>
            <w:noWrap/>
            <w:vAlign w:val="bottom"/>
          </w:tcPr>
          <w:p w14:paraId="34DADEB2" w14:textId="77777777" w:rsidR="003C1511" w:rsidRPr="000D4962" w:rsidRDefault="003C1511" w:rsidP="003C1511">
            <w:pPr>
              <w:spacing w:line="260" w:lineRule="exact"/>
              <w:ind w:left="161" w:hanging="161"/>
              <w:rPr>
                <w:rFonts w:ascii="Arial" w:hAnsi="Arial" w:cs="Arial"/>
                <w:sz w:val="16"/>
                <w:szCs w:val="16"/>
                <w:lang w:val="en-GB" w:eastAsia="en-GB"/>
              </w:rPr>
            </w:pPr>
            <w:r w:rsidRPr="000D4962">
              <w:rPr>
                <w:rFonts w:ascii="Arial" w:hAnsi="Arial" w:cs="Arial"/>
                <w:sz w:val="16"/>
                <w:szCs w:val="16"/>
                <w:lang w:val="en-GB" w:eastAsia="en-GB"/>
              </w:rPr>
              <w:t xml:space="preserve">Insurance contract assets </w:t>
            </w:r>
          </w:p>
          <w:p w14:paraId="4B9E28AE" w14:textId="24888CE5" w:rsidR="003C1511" w:rsidRPr="000D4962" w:rsidRDefault="003C1511" w:rsidP="003C1511">
            <w:pPr>
              <w:spacing w:line="260" w:lineRule="exact"/>
              <w:ind w:left="161" w:hanging="161"/>
              <w:rPr>
                <w:rFonts w:ascii="Arial" w:hAnsi="Arial" w:cs="Arial"/>
                <w:sz w:val="16"/>
                <w:szCs w:val="16"/>
                <w:lang w:val="en-GB" w:eastAsia="en-GB"/>
              </w:rPr>
            </w:pPr>
            <w:r w:rsidRPr="000D4962">
              <w:rPr>
                <w:rFonts w:ascii="Arial" w:hAnsi="Arial" w:cs="Arial"/>
                <w:sz w:val="16"/>
                <w:szCs w:val="16"/>
                <w:lang w:val="en-GB" w:eastAsia="en-GB"/>
              </w:rPr>
              <w:tab/>
              <w:t>balance - ending balance</w:t>
            </w:r>
          </w:p>
        </w:tc>
        <w:tc>
          <w:tcPr>
            <w:tcW w:w="680" w:type="pct"/>
            <w:shd w:val="clear" w:color="auto" w:fill="auto"/>
            <w:noWrap/>
            <w:vAlign w:val="bottom"/>
          </w:tcPr>
          <w:p w14:paraId="0D8B8922" w14:textId="716CFE91" w:rsidR="003C1511" w:rsidRPr="000D4962" w:rsidRDefault="003C1511" w:rsidP="003C1511">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3D18A2BC" w14:textId="7D6F05E5" w:rsidR="003C1511" w:rsidRPr="000D4962" w:rsidRDefault="003C1511" w:rsidP="003C1511">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7527E7C7" w14:textId="274220E6" w:rsidR="003C1511" w:rsidRPr="000D4962" w:rsidRDefault="003C1511" w:rsidP="003C1511">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16F3A333" w14:textId="2EF4D107" w:rsidR="003C1511" w:rsidRPr="000D4962" w:rsidRDefault="003C1511" w:rsidP="003C1511">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1" w:type="pct"/>
            <w:shd w:val="clear" w:color="auto" w:fill="auto"/>
            <w:noWrap/>
            <w:vAlign w:val="bottom"/>
          </w:tcPr>
          <w:p w14:paraId="1BC89034" w14:textId="0103B93C" w:rsidR="003C1511" w:rsidRPr="000D4962" w:rsidRDefault="003C1511" w:rsidP="003C1511">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r>
      <w:tr w:rsidR="003C1511" w:rsidRPr="000D4962" w14:paraId="44632BBA" w14:textId="77777777" w:rsidTr="007C4CAF">
        <w:trPr>
          <w:trHeight w:val="20"/>
        </w:trPr>
        <w:tc>
          <w:tcPr>
            <w:tcW w:w="1599" w:type="pct"/>
            <w:shd w:val="clear" w:color="auto" w:fill="auto"/>
            <w:noWrap/>
            <w:vAlign w:val="bottom"/>
          </w:tcPr>
          <w:p w14:paraId="53062FE9" w14:textId="3B08637D" w:rsidR="003C1511" w:rsidRPr="000D4962" w:rsidRDefault="003C1511" w:rsidP="003C1511">
            <w:pPr>
              <w:spacing w:line="260" w:lineRule="exact"/>
              <w:ind w:left="158" w:hanging="158"/>
              <w:rPr>
                <w:rFonts w:ascii="Arial" w:hAnsi="Arial" w:cs="Arial"/>
                <w:b/>
                <w:bCs/>
                <w:sz w:val="16"/>
                <w:szCs w:val="16"/>
                <w:lang w:val="en-GB" w:eastAsia="en-GB"/>
              </w:rPr>
            </w:pPr>
            <w:r w:rsidRPr="000D4962">
              <w:rPr>
                <w:rFonts w:ascii="Arial" w:hAnsi="Arial" w:cs="Arial"/>
                <w:b/>
                <w:bCs/>
                <w:sz w:val="16"/>
                <w:szCs w:val="16"/>
                <w:lang w:val="en-GB" w:eastAsia="en-GB"/>
              </w:rPr>
              <w:t>Net balance - ending balance</w:t>
            </w:r>
          </w:p>
        </w:tc>
        <w:tc>
          <w:tcPr>
            <w:tcW w:w="680" w:type="pct"/>
            <w:shd w:val="clear" w:color="auto" w:fill="auto"/>
            <w:noWrap/>
            <w:vAlign w:val="bottom"/>
          </w:tcPr>
          <w:p w14:paraId="2F68D1F1" w14:textId="06E5F569" w:rsidR="003C1511" w:rsidRPr="000D4962" w:rsidRDefault="003C1511" w:rsidP="003C1511">
            <w:pPr>
              <w:pBdr>
                <w:bottom w:val="doub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2,008,949 </w:t>
            </w:r>
          </w:p>
        </w:tc>
        <w:tc>
          <w:tcPr>
            <w:tcW w:w="680" w:type="pct"/>
            <w:shd w:val="clear" w:color="auto" w:fill="auto"/>
            <w:noWrap/>
            <w:vAlign w:val="bottom"/>
          </w:tcPr>
          <w:p w14:paraId="634ACB49" w14:textId="3F0482FB" w:rsidR="003C1511" w:rsidRPr="000D4962" w:rsidRDefault="003C1511" w:rsidP="003C1511">
            <w:pPr>
              <w:pBdr>
                <w:bottom w:val="doub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727 </w:t>
            </w:r>
          </w:p>
        </w:tc>
        <w:tc>
          <w:tcPr>
            <w:tcW w:w="680" w:type="pct"/>
            <w:shd w:val="clear" w:color="auto" w:fill="auto"/>
            <w:noWrap/>
            <w:vAlign w:val="bottom"/>
          </w:tcPr>
          <w:p w14:paraId="4765AD53" w14:textId="2B21A140" w:rsidR="003C1511" w:rsidRPr="000D4962" w:rsidRDefault="003C1511" w:rsidP="003C1511">
            <w:pPr>
              <w:pBdr>
                <w:bottom w:val="doub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1,461,815 </w:t>
            </w:r>
          </w:p>
        </w:tc>
        <w:tc>
          <w:tcPr>
            <w:tcW w:w="680" w:type="pct"/>
            <w:shd w:val="clear" w:color="auto" w:fill="auto"/>
            <w:noWrap/>
            <w:vAlign w:val="bottom"/>
          </w:tcPr>
          <w:p w14:paraId="22B72205" w14:textId="4433F01D" w:rsidR="003C1511" w:rsidRPr="000D4962" w:rsidRDefault="003C1511" w:rsidP="003C1511">
            <w:pPr>
              <w:pBdr>
                <w:bottom w:val="doub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91,877 </w:t>
            </w:r>
          </w:p>
        </w:tc>
        <w:tc>
          <w:tcPr>
            <w:tcW w:w="681" w:type="pct"/>
            <w:shd w:val="clear" w:color="auto" w:fill="auto"/>
            <w:noWrap/>
            <w:vAlign w:val="bottom"/>
          </w:tcPr>
          <w:p w14:paraId="66A0DDA0" w14:textId="178F568A" w:rsidR="003C1511" w:rsidRPr="000D4962" w:rsidRDefault="003C1511" w:rsidP="003C1511">
            <w:pPr>
              <w:pBdr>
                <w:bottom w:val="double" w:sz="4" w:space="1" w:color="auto"/>
              </w:pBdr>
              <w:tabs>
                <w:tab w:val="decimal" w:pos="980"/>
              </w:tabs>
              <w:spacing w:line="260" w:lineRule="exact"/>
              <w:ind w:left="-106" w:right="-21"/>
              <w:rPr>
                <w:rFonts w:ascii="Arial" w:hAnsi="Arial" w:cs="Arial"/>
                <w:sz w:val="16"/>
                <w:szCs w:val="16"/>
                <w:cs/>
                <w:lang w:eastAsia="en-GB"/>
              </w:rPr>
            </w:pPr>
            <w:r w:rsidRPr="003C1511">
              <w:rPr>
                <w:rFonts w:ascii="Arial" w:hAnsi="Arial" w:cs="Arial"/>
                <w:sz w:val="16"/>
                <w:szCs w:val="16"/>
                <w:lang w:eastAsia="en-GB"/>
              </w:rPr>
              <w:t xml:space="preserve">3,563,368 </w:t>
            </w:r>
          </w:p>
        </w:tc>
      </w:tr>
    </w:tbl>
    <w:p w14:paraId="2B9147ED" w14:textId="77777777" w:rsidR="00863BA3" w:rsidRPr="008D5213" w:rsidRDefault="00863BA3" w:rsidP="00863BA3">
      <w:pPr>
        <w:rPr>
          <w:rFonts w:asciiTheme="majorBidi" w:hAnsiTheme="majorBidi" w:cstheme="majorBidi"/>
          <w:sz w:val="2"/>
          <w:szCs w:val="2"/>
          <w:highlight w:val="yellow"/>
        </w:rPr>
      </w:pPr>
    </w:p>
    <w:tbl>
      <w:tblPr>
        <w:tblW w:w="4862" w:type="pct"/>
        <w:tblInd w:w="450" w:type="dxa"/>
        <w:tblLayout w:type="fixed"/>
        <w:tblLook w:val="04A0" w:firstRow="1" w:lastRow="0" w:firstColumn="1" w:lastColumn="0" w:noHBand="0" w:noVBand="1"/>
      </w:tblPr>
      <w:tblGrid>
        <w:gridCol w:w="2964"/>
        <w:gridCol w:w="1260"/>
        <w:gridCol w:w="1261"/>
        <w:gridCol w:w="1261"/>
        <w:gridCol w:w="1261"/>
        <w:gridCol w:w="1263"/>
      </w:tblGrid>
      <w:tr w:rsidR="000D4962" w:rsidRPr="000D4962" w14:paraId="3768F613" w14:textId="77777777" w:rsidTr="00665094">
        <w:trPr>
          <w:trHeight w:val="20"/>
          <w:tblHeader/>
        </w:trPr>
        <w:tc>
          <w:tcPr>
            <w:tcW w:w="1599" w:type="pct"/>
            <w:shd w:val="clear" w:color="auto" w:fill="auto"/>
            <w:noWrap/>
            <w:vAlign w:val="bottom"/>
          </w:tcPr>
          <w:p w14:paraId="3F1585E9" w14:textId="77777777" w:rsidR="007944CD" w:rsidRPr="000D4962" w:rsidRDefault="007944CD" w:rsidP="000F1F53">
            <w:pPr>
              <w:spacing w:line="280" w:lineRule="exact"/>
              <w:ind w:left="161" w:hanging="161"/>
              <w:jc w:val="center"/>
              <w:rPr>
                <w:rFonts w:ascii="Arial" w:hAnsi="Arial" w:cs="Arial"/>
                <w:sz w:val="16"/>
                <w:szCs w:val="16"/>
                <w:lang w:val="en-GB" w:eastAsia="en-GB"/>
              </w:rPr>
            </w:pPr>
          </w:p>
        </w:tc>
        <w:tc>
          <w:tcPr>
            <w:tcW w:w="3401" w:type="pct"/>
            <w:gridSpan w:val="5"/>
            <w:shd w:val="clear" w:color="auto" w:fill="auto"/>
            <w:noWrap/>
            <w:vAlign w:val="bottom"/>
          </w:tcPr>
          <w:p w14:paraId="37BF0D2B" w14:textId="77777777" w:rsidR="007944CD" w:rsidRPr="000D4962" w:rsidRDefault="007944CD" w:rsidP="000F1F53">
            <w:pPr>
              <w:spacing w:line="280" w:lineRule="exact"/>
              <w:ind w:left="-106" w:right="-21"/>
              <w:jc w:val="right"/>
              <w:rPr>
                <w:rFonts w:ascii="Arial" w:hAnsi="Arial" w:cs="Arial"/>
                <w:sz w:val="16"/>
                <w:szCs w:val="16"/>
                <w:lang w:val="en-GB" w:eastAsia="en-GB"/>
              </w:rPr>
            </w:pPr>
            <w:r w:rsidRPr="000D4962">
              <w:rPr>
                <w:rFonts w:ascii="Arial" w:hAnsi="Arial" w:cs="Arial"/>
                <w:sz w:val="16"/>
                <w:szCs w:val="16"/>
                <w:cs/>
              </w:rPr>
              <w:t>(</w:t>
            </w:r>
            <w:r w:rsidRPr="000D4962">
              <w:rPr>
                <w:rFonts w:ascii="Arial" w:hAnsi="Arial" w:cs="Arial"/>
                <w:sz w:val="16"/>
                <w:szCs w:val="16"/>
              </w:rPr>
              <w:t>Unit: Thousand Baht)</w:t>
            </w:r>
          </w:p>
        </w:tc>
      </w:tr>
      <w:tr w:rsidR="000D4962" w:rsidRPr="000D4962" w14:paraId="72723A43" w14:textId="77777777" w:rsidTr="00665094">
        <w:trPr>
          <w:trHeight w:val="20"/>
          <w:tblHeader/>
        </w:trPr>
        <w:tc>
          <w:tcPr>
            <w:tcW w:w="1599" w:type="pct"/>
            <w:shd w:val="clear" w:color="auto" w:fill="auto"/>
            <w:noWrap/>
            <w:vAlign w:val="bottom"/>
            <w:hideMark/>
          </w:tcPr>
          <w:p w14:paraId="7EFAE62F" w14:textId="77777777" w:rsidR="007944CD" w:rsidRPr="000D4962" w:rsidRDefault="007944CD" w:rsidP="000F1F53">
            <w:pPr>
              <w:spacing w:line="280" w:lineRule="exact"/>
              <w:ind w:left="161" w:hanging="161"/>
              <w:jc w:val="center"/>
              <w:rPr>
                <w:rFonts w:ascii="Arial" w:hAnsi="Arial" w:cs="Arial"/>
                <w:sz w:val="16"/>
                <w:szCs w:val="16"/>
                <w:lang w:val="en-GB" w:eastAsia="en-GB"/>
              </w:rPr>
            </w:pPr>
          </w:p>
        </w:tc>
        <w:tc>
          <w:tcPr>
            <w:tcW w:w="3401" w:type="pct"/>
            <w:gridSpan w:val="5"/>
            <w:shd w:val="clear" w:color="auto" w:fill="auto"/>
            <w:noWrap/>
            <w:vAlign w:val="bottom"/>
            <w:hideMark/>
          </w:tcPr>
          <w:p w14:paraId="7A5D9035" w14:textId="61306CB8" w:rsidR="007944CD" w:rsidRPr="000D4962" w:rsidRDefault="00B20900" w:rsidP="000F1F53">
            <w:pPr>
              <w:pBdr>
                <w:bottom w:val="single" w:sz="4" w:space="1" w:color="auto"/>
              </w:pBdr>
              <w:spacing w:line="280" w:lineRule="exact"/>
              <w:ind w:left="-106" w:right="-21"/>
              <w:jc w:val="center"/>
              <w:rPr>
                <w:rFonts w:ascii="Arial" w:hAnsi="Arial" w:cs="Arial"/>
                <w:sz w:val="16"/>
                <w:szCs w:val="16"/>
                <w:lang w:val="en-GB" w:eastAsia="en-GB"/>
              </w:rPr>
            </w:pPr>
            <w:r w:rsidRPr="00B20900">
              <w:rPr>
                <w:rFonts w:ascii="Arial" w:hAnsi="Arial" w:cs="Arial"/>
                <w:sz w:val="16"/>
                <w:szCs w:val="16"/>
                <w:lang w:val="en-GB" w:eastAsia="en-GB"/>
              </w:rPr>
              <w:t>Consolidated financial statements</w:t>
            </w:r>
          </w:p>
        </w:tc>
      </w:tr>
      <w:tr w:rsidR="00B20900" w:rsidRPr="000D4962" w14:paraId="168200FC" w14:textId="77777777" w:rsidTr="00665094">
        <w:trPr>
          <w:trHeight w:val="20"/>
          <w:tblHeader/>
        </w:trPr>
        <w:tc>
          <w:tcPr>
            <w:tcW w:w="1599" w:type="pct"/>
            <w:shd w:val="clear" w:color="auto" w:fill="auto"/>
            <w:noWrap/>
            <w:vAlign w:val="bottom"/>
          </w:tcPr>
          <w:p w14:paraId="5397E5A1" w14:textId="77777777" w:rsidR="00B20900" w:rsidRPr="000D4962" w:rsidRDefault="00B20900" w:rsidP="000F1F53">
            <w:pPr>
              <w:spacing w:line="280" w:lineRule="exact"/>
              <w:ind w:left="161" w:hanging="161"/>
              <w:jc w:val="center"/>
              <w:rPr>
                <w:rFonts w:ascii="Arial" w:hAnsi="Arial" w:cs="Arial"/>
                <w:sz w:val="16"/>
                <w:szCs w:val="16"/>
                <w:lang w:val="en-GB" w:eastAsia="en-GB"/>
              </w:rPr>
            </w:pPr>
          </w:p>
        </w:tc>
        <w:tc>
          <w:tcPr>
            <w:tcW w:w="3401" w:type="pct"/>
            <w:gridSpan w:val="5"/>
            <w:shd w:val="clear" w:color="auto" w:fill="auto"/>
            <w:noWrap/>
            <w:vAlign w:val="bottom"/>
          </w:tcPr>
          <w:p w14:paraId="05512EEE" w14:textId="49A1D9E1" w:rsidR="00B20900" w:rsidRPr="000D4962" w:rsidRDefault="00B20900" w:rsidP="000F1F53">
            <w:pPr>
              <w:pBdr>
                <w:bottom w:val="single" w:sz="4" w:space="1" w:color="auto"/>
              </w:pBdr>
              <w:spacing w:line="280" w:lineRule="exact"/>
              <w:ind w:left="-106" w:right="-21"/>
              <w:jc w:val="center"/>
              <w:rPr>
                <w:rFonts w:ascii="Arial" w:hAnsi="Arial" w:cs="Arial"/>
                <w:sz w:val="16"/>
                <w:szCs w:val="16"/>
                <w:lang w:val="en-GB" w:eastAsia="en-GB"/>
              </w:rPr>
            </w:pPr>
            <w:r w:rsidRPr="000D4962">
              <w:rPr>
                <w:rFonts w:ascii="Arial" w:hAnsi="Arial" w:cs="Arial"/>
                <w:sz w:val="16"/>
                <w:szCs w:val="16"/>
                <w:lang w:val="en-GB" w:eastAsia="en-GB"/>
              </w:rPr>
              <w:t xml:space="preserve">For the year ended </w:t>
            </w:r>
            <w:r w:rsidRPr="000D4962">
              <w:rPr>
                <w:rFonts w:ascii="Arial" w:hAnsi="Arial" w:cs="Arial"/>
                <w:sz w:val="16"/>
                <w:szCs w:val="16"/>
                <w:cs/>
                <w:lang w:val="en-GB" w:eastAsia="en-GB"/>
              </w:rPr>
              <w:t xml:space="preserve">31 </w:t>
            </w:r>
            <w:r w:rsidRPr="000D4962">
              <w:rPr>
                <w:rFonts w:ascii="Arial" w:hAnsi="Arial" w:cs="Arial"/>
                <w:sz w:val="16"/>
                <w:szCs w:val="16"/>
                <w:lang w:val="en-GB" w:eastAsia="en-GB"/>
              </w:rPr>
              <w:t>December 2024</w:t>
            </w:r>
          </w:p>
        </w:tc>
      </w:tr>
      <w:tr w:rsidR="000D4962" w:rsidRPr="000D4962" w14:paraId="4F4E8AF3" w14:textId="77777777" w:rsidTr="00665094">
        <w:trPr>
          <w:trHeight w:val="20"/>
          <w:tblHeader/>
        </w:trPr>
        <w:tc>
          <w:tcPr>
            <w:tcW w:w="1599" w:type="pct"/>
            <w:vMerge w:val="restart"/>
            <w:shd w:val="clear" w:color="auto" w:fill="auto"/>
            <w:noWrap/>
            <w:vAlign w:val="bottom"/>
          </w:tcPr>
          <w:p w14:paraId="233203AB" w14:textId="77777777" w:rsidR="007944CD" w:rsidRPr="000D4962" w:rsidRDefault="007944CD" w:rsidP="000F1F53">
            <w:pPr>
              <w:pBdr>
                <w:bottom w:val="single" w:sz="4" w:space="1" w:color="auto"/>
              </w:pBdr>
              <w:spacing w:line="280" w:lineRule="exact"/>
              <w:ind w:left="161" w:hanging="161"/>
              <w:jc w:val="center"/>
              <w:rPr>
                <w:rFonts w:ascii="Arial" w:hAnsi="Arial" w:cs="Arial"/>
                <w:sz w:val="16"/>
                <w:szCs w:val="16"/>
                <w:lang w:val="en-GB" w:eastAsia="en-GB"/>
              </w:rPr>
            </w:pPr>
            <w:r w:rsidRPr="000D4962">
              <w:rPr>
                <w:rFonts w:ascii="Arial" w:hAnsi="Arial" w:cs="Arial"/>
                <w:sz w:val="16"/>
                <w:szCs w:val="16"/>
                <w:lang w:val="en-GB" w:eastAsia="en-GB"/>
              </w:rPr>
              <w:t>Insurance contracts issued</w:t>
            </w:r>
          </w:p>
        </w:tc>
        <w:tc>
          <w:tcPr>
            <w:tcW w:w="1360" w:type="pct"/>
            <w:gridSpan w:val="2"/>
            <w:shd w:val="clear" w:color="auto" w:fill="auto"/>
            <w:noWrap/>
            <w:vAlign w:val="bottom"/>
            <w:hideMark/>
          </w:tcPr>
          <w:p w14:paraId="50C37D2E" w14:textId="77777777" w:rsidR="007944CD" w:rsidRPr="000D4962" w:rsidRDefault="007944CD" w:rsidP="000F1F53">
            <w:pPr>
              <w:pBdr>
                <w:bottom w:val="single" w:sz="4" w:space="1" w:color="auto"/>
              </w:pBdr>
              <w:spacing w:line="280" w:lineRule="exact"/>
              <w:ind w:left="-106" w:right="-21"/>
              <w:jc w:val="center"/>
              <w:rPr>
                <w:rFonts w:ascii="Arial" w:hAnsi="Arial" w:cs="Arial"/>
                <w:spacing w:val="-2"/>
                <w:sz w:val="16"/>
                <w:szCs w:val="16"/>
                <w:lang w:val="en-GB" w:eastAsia="en-GB"/>
              </w:rPr>
            </w:pPr>
            <w:r w:rsidRPr="000D4962">
              <w:rPr>
                <w:rFonts w:ascii="Arial" w:hAnsi="Arial" w:cs="Arial"/>
                <w:spacing w:val="-2"/>
                <w:sz w:val="16"/>
                <w:szCs w:val="16"/>
                <w:lang w:val="en-GB" w:eastAsia="en-GB"/>
              </w:rPr>
              <w:t>Liabilities for remaining coverage</w:t>
            </w:r>
          </w:p>
        </w:tc>
        <w:tc>
          <w:tcPr>
            <w:tcW w:w="1360" w:type="pct"/>
            <w:gridSpan w:val="2"/>
            <w:shd w:val="clear" w:color="auto" w:fill="auto"/>
            <w:noWrap/>
            <w:vAlign w:val="bottom"/>
            <w:hideMark/>
          </w:tcPr>
          <w:p w14:paraId="76A6212E" w14:textId="77777777" w:rsidR="007944CD" w:rsidRPr="000D4962" w:rsidRDefault="007944CD" w:rsidP="000F1F53">
            <w:pPr>
              <w:pBdr>
                <w:bottom w:val="single" w:sz="4" w:space="1" w:color="auto"/>
              </w:pBdr>
              <w:spacing w:line="280" w:lineRule="exact"/>
              <w:ind w:left="-106" w:right="-21"/>
              <w:jc w:val="center"/>
              <w:rPr>
                <w:rFonts w:ascii="Arial" w:hAnsi="Arial" w:cs="Arial"/>
                <w:sz w:val="16"/>
                <w:szCs w:val="16"/>
                <w:lang w:val="en-GB" w:eastAsia="en-GB"/>
              </w:rPr>
            </w:pPr>
            <w:r w:rsidRPr="000D4962">
              <w:rPr>
                <w:rFonts w:ascii="Arial" w:hAnsi="Arial" w:cs="Arial"/>
                <w:sz w:val="16"/>
                <w:szCs w:val="16"/>
                <w:lang w:val="en-GB" w:eastAsia="en-GB"/>
              </w:rPr>
              <w:t>Liabilities for incurred claim</w:t>
            </w:r>
          </w:p>
        </w:tc>
        <w:tc>
          <w:tcPr>
            <w:tcW w:w="681" w:type="pct"/>
            <w:shd w:val="clear" w:color="auto" w:fill="auto"/>
            <w:noWrap/>
            <w:vAlign w:val="bottom"/>
          </w:tcPr>
          <w:p w14:paraId="5E53C8E3" w14:textId="77777777" w:rsidR="007944CD" w:rsidRPr="000D4962" w:rsidRDefault="007944CD" w:rsidP="000F1F53">
            <w:pPr>
              <w:spacing w:line="280" w:lineRule="exact"/>
              <w:ind w:left="-106" w:right="-21"/>
              <w:jc w:val="center"/>
              <w:rPr>
                <w:rFonts w:ascii="Arial" w:hAnsi="Arial" w:cs="Arial"/>
                <w:sz w:val="16"/>
                <w:szCs w:val="16"/>
                <w:cs/>
                <w:lang w:val="en-GB" w:eastAsia="en-GB"/>
              </w:rPr>
            </w:pPr>
          </w:p>
        </w:tc>
      </w:tr>
      <w:tr w:rsidR="000D4962" w:rsidRPr="000D4962" w14:paraId="28102179" w14:textId="77777777" w:rsidTr="00665094">
        <w:trPr>
          <w:trHeight w:val="20"/>
          <w:tblHeader/>
        </w:trPr>
        <w:tc>
          <w:tcPr>
            <w:tcW w:w="1599" w:type="pct"/>
            <w:vMerge/>
            <w:shd w:val="clear" w:color="auto" w:fill="auto"/>
            <w:noWrap/>
            <w:vAlign w:val="bottom"/>
            <w:hideMark/>
          </w:tcPr>
          <w:p w14:paraId="133567FE" w14:textId="77777777" w:rsidR="007944CD" w:rsidRPr="000D4962" w:rsidRDefault="007944CD" w:rsidP="000F1F53">
            <w:pPr>
              <w:pBdr>
                <w:bottom w:val="single" w:sz="4" w:space="1" w:color="auto"/>
              </w:pBdr>
              <w:spacing w:line="280" w:lineRule="exact"/>
              <w:ind w:left="161" w:hanging="161"/>
              <w:jc w:val="center"/>
              <w:rPr>
                <w:rFonts w:ascii="Arial" w:hAnsi="Arial" w:cs="Arial"/>
                <w:sz w:val="16"/>
                <w:szCs w:val="16"/>
                <w:lang w:val="en-GB" w:eastAsia="en-GB"/>
              </w:rPr>
            </w:pPr>
          </w:p>
        </w:tc>
        <w:tc>
          <w:tcPr>
            <w:tcW w:w="680" w:type="pct"/>
            <w:shd w:val="clear" w:color="auto" w:fill="auto"/>
            <w:noWrap/>
            <w:vAlign w:val="bottom"/>
            <w:hideMark/>
          </w:tcPr>
          <w:p w14:paraId="02E33B57" w14:textId="77777777" w:rsidR="007944CD" w:rsidRPr="000D4962" w:rsidRDefault="007944CD" w:rsidP="000F1F53">
            <w:pPr>
              <w:pBdr>
                <w:bottom w:val="single" w:sz="4" w:space="1" w:color="auto"/>
              </w:pBdr>
              <w:spacing w:line="280" w:lineRule="exact"/>
              <w:ind w:left="-106" w:right="-21"/>
              <w:jc w:val="center"/>
              <w:rPr>
                <w:rFonts w:ascii="Arial" w:hAnsi="Arial" w:cs="Arial"/>
                <w:sz w:val="16"/>
                <w:szCs w:val="16"/>
                <w:lang w:val="en-GB" w:eastAsia="en-GB"/>
              </w:rPr>
            </w:pPr>
            <w:r w:rsidRPr="000D4962">
              <w:rPr>
                <w:rFonts w:ascii="Arial" w:hAnsi="Arial" w:cs="Arial"/>
                <w:sz w:val="16"/>
                <w:szCs w:val="16"/>
                <w:lang w:val="en-GB" w:eastAsia="en-GB"/>
              </w:rPr>
              <w:t>Excluding loss component</w:t>
            </w:r>
          </w:p>
        </w:tc>
        <w:tc>
          <w:tcPr>
            <w:tcW w:w="680" w:type="pct"/>
            <w:shd w:val="clear" w:color="auto" w:fill="auto"/>
            <w:noWrap/>
            <w:vAlign w:val="bottom"/>
            <w:hideMark/>
          </w:tcPr>
          <w:p w14:paraId="626837B1" w14:textId="77777777" w:rsidR="007944CD" w:rsidRPr="000D4962" w:rsidRDefault="007944CD" w:rsidP="000F1F53">
            <w:pPr>
              <w:pBdr>
                <w:bottom w:val="single" w:sz="4" w:space="1" w:color="auto"/>
              </w:pBdr>
              <w:spacing w:line="280" w:lineRule="exact"/>
              <w:ind w:left="-106" w:right="-21"/>
              <w:jc w:val="center"/>
              <w:rPr>
                <w:rFonts w:ascii="Arial" w:hAnsi="Arial" w:cs="Arial"/>
                <w:sz w:val="16"/>
                <w:szCs w:val="16"/>
                <w:lang w:val="en-GB" w:eastAsia="en-GB"/>
              </w:rPr>
            </w:pPr>
            <w:r w:rsidRPr="000D4962">
              <w:rPr>
                <w:rFonts w:ascii="Arial" w:hAnsi="Arial" w:cs="Arial"/>
                <w:sz w:val="16"/>
                <w:szCs w:val="16"/>
                <w:lang w:val="en-GB" w:eastAsia="en-GB"/>
              </w:rPr>
              <w:t>Loss component</w:t>
            </w:r>
          </w:p>
        </w:tc>
        <w:tc>
          <w:tcPr>
            <w:tcW w:w="680" w:type="pct"/>
            <w:shd w:val="clear" w:color="auto" w:fill="auto"/>
            <w:noWrap/>
            <w:vAlign w:val="bottom"/>
            <w:hideMark/>
          </w:tcPr>
          <w:p w14:paraId="532D7F42" w14:textId="77777777" w:rsidR="007944CD" w:rsidRPr="000D4962" w:rsidRDefault="007944CD" w:rsidP="000F1F53">
            <w:pPr>
              <w:pBdr>
                <w:bottom w:val="single" w:sz="4" w:space="1" w:color="auto"/>
              </w:pBdr>
              <w:spacing w:line="280" w:lineRule="exact"/>
              <w:ind w:left="-106" w:right="-21"/>
              <w:jc w:val="center"/>
              <w:rPr>
                <w:rFonts w:ascii="Arial" w:hAnsi="Arial" w:cs="Arial"/>
                <w:sz w:val="16"/>
                <w:szCs w:val="16"/>
                <w:lang w:val="en-GB" w:eastAsia="en-GB"/>
              </w:rPr>
            </w:pPr>
            <w:r w:rsidRPr="000D4962">
              <w:rPr>
                <w:rFonts w:ascii="Arial" w:hAnsi="Arial" w:cs="Arial"/>
                <w:sz w:val="16"/>
                <w:szCs w:val="16"/>
                <w:lang w:val="en-GB" w:eastAsia="en-GB"/>
              </w:rPr>
              <w:t>Present value                 of future                                  cash flows</w:t>
            </w:r>
          </w:p>
        </w:tc>
        <w:tc>
          <w:tcPr>
            <w:tcW w:w="680" w:type="pct"/>
            <w:shd w:val="clear" w:color="auto" w:fill="auto"/>
            <w:noWrap/>
            <w:vAlign w:val="bottom"/>
            <w:hideMark/>
          </w:tcPr>
          <w:p w14:paraId="1377DE6C" w14:textId="77777777" w:rsidR="007944CD" w:rsidRPr="000D4962" w:rsidRDefault="007944CD" w:rsidP="000F1F53">
            <w:pPr>
              <w:pBdr>
                <w:bottom w:val="single" w:sz="4" w:space="1" w:color="auto"/>
              </w:pBdr>
              <w:spacing w:line="280" w:lineRule="exact"/>
              <w:ind w:left="-106" w:right="-21"/>
              <w:jc w:val="center"/>
              <w:rPr>
                <w:rFonts w:ascii="Arial" w:hAnsi="Arial" w:cs="Arial"/>
                <w:sz w:val="16"/>
                <w:szCs w:val="16"/>
                <w:lang w:val="en-GB" w:eastAsia="en-GB"/>
              </w:rPr>
            </w:pPr>
            <w:r w:rsidRPr="000D4962">
              <w:rPr>
                <w:rFonts w:ascii="Arial" w:hAnsi="Arial" w:cs="Arial"/>
                <w:sz w:val="16"/>
                <w:szCs w:val="16"/>
                <w:lang w:val="en-GB" w:eastAsia="en-GB"/>
              </w:rPr>
              <w:t>Risk adjustment for non-financial risk</w:t>
            </w:r>
          </w:p>
        </w:tc>
        <w:tc>
          <w:tcPr>
            <w:tcW w:w="681" w:type="pct"/>
            <w:shd w:val="clear" w:color="auto" w:fill="auto"/>
            <w:noWrap/>
            <w:vAlign w:val="bottom"/>
            <w:hideMark/>
          </w:tcPr>
          <w:p w14:paraId="789C87BC" w14:textId="77777777" w:rsidR="007944CD" w:rsidRPr="000D4962" w:rsidRDefault="007944CD" w:rsidP="000F1F53">
            <w:pPr>
              <w:pBdr>
                <w:bottom w:val="single" w:sz="4" w:space="1" w:color="auto"/>
              </w:pBdr>
              <w:spacing w:line="280" w:lineRule="exact"/>
              <w:ind w:left="-106" w:right="-21"/>
              <w:jc w:val="center"/>
              <w:rPr>
                <w:rFonts w:ascii="Arial" w:hAnsi="Arial" w:cs="Arial"/>
                <w:sz w:val="16"/>
                <w:szCs w:val="16"/>
                <w:lang w:eastAsia="en-GB"/>
              </w:rPr>
            </w:pPr>
            <w:r w:rsidRPr="000D4962">
              <w:rPr>
                <w:rFonts w:ascii="Arial" w:hAnsi="Arial" w:cs="Arial"/>
                <w:sz w:val="16"/>
                <w:szCs w:val="16"/>
                <w:lang w:eastAsia="en-GB"/>
              </w:rPr>
              <w:t>Total</w:t>
            </w:r>
          </w:p>
        </w:tc>
      </w:tr>
      <w:tr w:rsidR="00B20900" w:rsidRPr="000D4962" w14:paraId="593ABA0C" w14:textId="77777777" w:rsidTr="00665094">
        <w:trPr>
          <w:trHeight w:val="20"/>
        </w:trPr>
        <w:tc>
          <w:tcPr>
            <w:tcW w:w="1599" w:type="pct"/>
            <w:shd w:val="clear" w:color="auto" w:fill="auto"/>
            <w:noWrap/>
            <w:vAlign w:val="bottom"/>
            <w:hideMark/>
          </w:tcPr>
          <w:p w14:paraId="0DE0E146" w14:textId="77777777" w:rsidR="00B20900" w:rsidRPr="000D4962" w:rsidRDefault="00B20900" w:rsidP="00B20900">
            <w:pPr>
              <w:spacing w:line="280" w:lineRule="exact"/>
              <w:ind w:left="162" w:right="-105" w:hanging="162"/>
              <w:rPr>
                <w:rFonts w:ascii="Arial" w:hAnsi="Arial" w:cs="Arial"/>
                <w:sz w:val="16"/>
                <w:szCs w:val="16"/>
                <w:lang w:val="en-GB" w:eastAsia="en-GB"/>
              </w:rPr>
            </w:pPr>
            <w:r w:rsidRPr="000D4962">
              <w:rPr>
                <w:rFonts w:ascii="Arial" w:hAnsi="Arial" w:cs="Arial"/>
                <w:sz w:val="16"/>
                <w:szCs w:val="16"/>
                <w:lang w:val="en-GB" w:eastAsia="en-GB"/>
              </w:rPr>
              <w:t xml:space="preserve">Insurance contract liabilities </w:t>
            </w:r>
          </w:p>
          <w:p w14:paraId="072EE465" w14:textId="77777777" w:rsidR="00B20900" w:rsidRPr="000D4962" w:rsidRDefault="00B20900" w:rsidP="00B20900">
            <w:pPr>
              <w:spacing w:line="280" w:lineRule="exact"/>
              <w:ind w:left="162" w:right="-105" w:hanging="162"/>
              <w:rPr>
                <w:rFonts w:ascii="Arial" w:hAnsi="Arial" w:cs="Arial"/>
                <w:sz w:val="16"/>
                <w:szCs w:val="16"/>
                <w:lang w:val="en-GB" w:eastAsia="en-GB"/>
              </w:rPr>
            </w:pPr>
            <w:r w:rsidRPr="000D4962">
              <w:rPr>
                <w:rFonts w:ascii="Arial" w:hAnsi="Arial" w:cs="Arial"/>
                <w:sz w:val="16"/>
                <w:szCs w:val="16"/>
                <w:lang w:val="en-GB" w:eastAsia="en-GB"/>
              </w:rPr>
              <w:tab/>
              <w:t>balance - beginning balance</w:t>
            </w:r>
          </w:p>
        </w:tc>
        <w:tc>
          <w:tcPr>
            <w:tcW w:w="680" w:type="pct"/>
            <w:shd w:val="clear" w:color="auto" w:fill="auto"/>
            <w:noWrap/>
            <w:vAlign w:val="bottom"/>
          </w:tcPr>
          <w:p w14:paraId="2CFC9F61" w14:textId="49A1AC31"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1,951,642 </w:t>
            </w:r>
          </w:p>
        </w:tc>
        <w:tc>
          <w:tcPr>
            <w:tcW w:w="680" w:type="pct"/>
            <w:shd w:val="clear" w:color="auto" w:fill="auto"/>
            <w:noWrap/>
            <w:vAlign w:val="bottom"/>
          </w:tcPr>
          <w:p w14:paraId="727B17EA" w14:textId="5A57C2EB"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6,695 </w:t>
            </w:r>
          </w:p>
        </w:tc>
        <w:tc>
          <w:tcPr>
            <w:tcW w:w="680" w:type="pct"/>
            <w:shd w:val="clear" w:color="auto" w:fill="auto"/>
            <w:noWrap/>
            <w:vAlign w:val="bottom"/>
          </w:tcPr>
          <w:p w14:paraId="77515761" w14:textId="73DD9985"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1,709,569 </w:t>
            </w:r>
          </w:p>
        </w:tc>
        <w:tc>
          <w:tcPr>
            <w:tcW w:w="680" w:type="pct"/>
            <w:shd w:val="clear" w:color="auto" w:fill="auto"/>
            <w:noWrap/>
            <w:vAlign w:val="bottom"/>
          </w:tcPr>
          <w:p w14:paraId="06920952" w14:textId="17576F97"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88,319 </w:t>
            </w:r>
          </w:p>
        </w:tc>
        <w:tc>
          <w:tcPr>
            <w:tcW w:w="681" w:type="pct"/>
            <w:shd w:val="clear" w:color="auto" w:fill="auto"/>
            <w:noWrap/>
            <w:vAlign w:val="bottom"/>
          </w:tcPr>
          <w:p w14:paraId="2B7C439D" w14:textId="1060B978"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3,756,225</w:t>
            </w:r>
          </w:p>
        </w:tc>
      </w:tr>
      <w:tr w:rsidR="00B20900" w:rsidRPr="000D4962" w14:paraId="6683706F" w14:textId="77777777" w:rsidTr="00665094">
        <w:trPr>
          <w:trHeight w:val="20"/>
        </w:trPr>
        <w:tc>
          <w:tcPr>
            <w:tcW w:w="1599" w:type="pct"/>
            <w:shd w:val="clear" w:color="auto" w:fill="auto"/>
            <w:noWrap/>
            <w:vAlign w:val="bottom"/>
            <w:hideMark/>
          </w:tcPr>
          <w:p w14:paraId="3D003A4C" w14:textId="77777777" w:rsidR="00B20900" w:rsidRPr="000D4962" w:rsidRDefault="00B20900" w:rsidP="00B20900">
            <w:pPr>
              <w:spacing w:line="280" w:lineRule="exact"/>
              <w:ind w:left="162" w:right="-105" w:hanging="162"/>
              <w:rPr>
                <w:rFonts w:ascii="Arial" w:hAnsi="Arial" w:cs="Arial"/>
                <w:sz w:val="16"/>
                <w:szCs w:val="16"/>
                <w:lang w:val="en-GB" w:eastAsia="en-GB"/>
              </w:rPr>
            </w:pPr>
            <w:r w:rsidRPr="000D4962">
              <w:rPr>
                <w:rFonts w:ascii="Arial" w:hAnsi="Arial" w:cs="Arial"/>
                <w:sz w:val="16"/>
                <w:szCs w:val="16"/>
                <w:lang w:val="en-GB" w:eastAsia="en-GB"/>
              </w:rPr>
              <w:t xml:space="preserve">Insurance contract assets </w:t>
            </w:r>
          </w:p>
          <w:p w14:paraId="4CC94A94" w14:textId="77777777" w:rsidR="00B20900" w:rsidRPr="000D4962" w:rsidRDefault="00B20900" w:rsidP="00B20900">
            <w:pPr>
              <w:spacing w:line="280" w:lineRule="exact"/>
              <w:ind w:left="162" w:right="-105" w:hanging="162"/>
              <w:rPr>
                <w:rFonts w:ascii="Arial" w:hAnsi="Arial" w:cs="Arial"/>
                <w:sz w:val="16"/>
                <w:szCs w:val="16"/>
                <w:lang w:val="en-GB" w:eastAsia="en-GB"/>
              </w:rPr>
            </w:pPr>
            <w:r w:rsidRPr="000D4962">
              <w:rPr>
                <w:rFonts w:ascii="Arial" w:hAnsi="Arial" w:cs="Arial"/>
                <w:sz w:val="16"/>
                <w:szCs w:val="16"/>
                <w:lang w:val="en-GB" w:eastAsia="en-GB"/>
              </w:rPr>
              <w:tab/>
              <w:t>balance - beginning balance</w:t>
            </w:r>
          </w:p>
        </w:tc>
        <w:tc>
          <w:tcPr>
            <w:tcW w:w="680" w:type="pct"/>
            <w:shd w:val="clear" w:color="auto" w:fill="auto"/>
            <w:noWrap/>
            <w:vAlign w:val="bottom"/>
          </w:tcPr>
          <w:p w14:paraId="613EE8DB" w14:textId="69B7DA40"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4577F246" w14:textId="4D3CC927"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259643AB" w14:textId="2FFDB955"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10AEC19A" w14:textId="33BBB564"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1B45F98E" w14:textId="432A8A0E"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r>
      <w:tr w:rsidR="00B20900" w:rsidRPr="000D4962" w14:paraId="64E7FF9C" w14:textId="77777777" w:rsidTr="00665094">
        <w:trPr>
          <w:trHeight w:val="20"/>
        </w:trPr>
        <w:tc>
          <w:tcPr>
            <w:tcW w:w="1599" w:type="pct"/>
            <w:shd w:val="clear" w:color="auto" w:fill="auto"/>
            <w:noWrap/>
            <w:vAlign w:val="bottom"/>
            <w:hideMark/>
          </w:tcPr>
          <w:p w14:paraId="5B7D46D6" w14:textId="77777777" w:rsidR="00B20900" w:rsidRPr="000D4962" w:rsidRDefault="00B20900" w:rsidP="00B20900">
            <w:pPr>
              <w:spacing w:line="280" w:lineRule="exact"/>
              <w:ind w:left="161" w:right="-117" w:hanging="161"/>
              <w:rPr>
                <w:rFonts w:ascii="Arial" w:hAnsi="Arial" w:cs="Arial"/>
                <w:b/>
                <w:bCs/>
                <w:sz w:val="16"/>
                <w:szCs w:val="16"/>
                <w:lang w:val="en-GB" w:eastAsia="en-GB"/>
              </w:rPr>
            </w:pPr>
            <w:r w:rsidRPr="000D4962">
              <w:rPr>
                <w:rFonts w:ascii="Arial" w:hAnsi="Arial" w:cs="Arial"/>
                <w:b/>
                <w:bCs/>
                <w:sz w:val="16"/>
                <w:szCs w:val="16"/>
                <w:lang w:val="en-GB" w:eastAsia="en-GB"/>
              </w:rPr>
              <w:t>Net balance - beginning balance</w:t>
            </w:r>
          </w:p>
        </w:tc>
        <w:tc>
          <w:tcPr>
            <w:tcW w:w="680" w:type="pct"/>
            <w:shd w:val="clear" w:color="auto" w:fill="auto"/>
            <w:noWrap/>
            <w:vAlign w:val="bottom"/>
          </w:tcPr>
          <w:p w14:paraId="70136AE3" w14:textId="51FF14ED"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1,951,642 </w:t>
            </w:r>
          </w:p>
        </w:tc>
        <w:tc>
          <w:tcPr>
            <w:tcW w:w="680" w:type="pct"/>
            <w:shd w:val="clear" w:color="auto" w:fill="auto"/>
            <w:noWrap/>
            <w:vAlign w:val="bottom"/>
          </w:tcPr>
          <w:p w14:paraId="33F87CED" w14:textId="41D299C5"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6,695 </w:t>
            </w:r>
          </w:p>
        </w:tc>
        <w:tc>
          <w:tcPr>
            <w:tcW w:w="680" w:type="pct"/>
            <w:shd w:val="clear" w:color="auto" w:fill="auto"/>
            <w:noWrap/>
            <w:vAlign w:val="bottom"/>
          </w:tcPr>
          <w:p w14:paraId="5EDD70AE" w14:textId="4761F3F5"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cs/>
                <w:lang w:eastAsia="en-GB"/>
              </w:rPr>
            </w:pPr>
            <w:r w:rsidRPr="00B20900">
              <w:rPr>
                <w:rFonts w:ascii="Arial" w:hAnsi="Arial" w:cs="Arial"/>
                <w:sz w:val="16"/>
                <w:szCs w:val="16"/>
                <w:lang w:eastAsia="en-GB"/>
              </w:rPr>
              <w:t xml:space="preserve"> 1,709,569 </w:t>
            </w:r>
          </w:p>
        </w:tc>
        <w:tc>
          <w:tcPr>
            <w:tcW w:w="680" w:type="pct"/>
            <w:shd w:val="clear" w:color="auto" w:fill="auto"/>
            <w:noWrap/>
            <w:vAlign w:val="bottom"/>
          </w:tcPr>
          <w:p w14:paraId="7038A238" w14:textId="13D8CC3B"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88,319 </w:t>
            </w:r>
          </w:p>
        </w:tc>
        <w:tc>
          <w:tcPr>
            <w:tcW w:w="681" w:type="pct"/>
            <w:shd w:val="clear" w:color="auto" w:fill="auto"/>
            <w:noWrap/>
            <w:vAlign w:val="bottom"/>
          </w:tcPr>
          <w:p w14:paraId="47B42479" w14:textId="7F1FBF2F"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3,756,225</w:t>
            </w:r>
          </w:p>
        </w:tc>
      </w:tr>
      <w:tr w:rsidR="00B20900" w:rsidRPr="000D4962" w14:paraId="7A9F85BF" w14:textId="77777777" w:rsidTr="00C31881">
        <w:trPr>
          <w:trHeight w:hRule="exact" w:val="144"/>
        </w:trPr>
        <w:tc>
          <w:tcPr>
            <w:tcW w:w="1599" w:type="pct"/>
            <w:shd w:val="clear" w:color="auto" w:fill="auto"/>
            <w:noWrap/>
            <w:vAlign w:val="bottom"/>
          </w:tcPr>
          <w:p w14:paraId="3345F2B7" w14:textId="77777777" w:rsidR="00B20900" w:rsidRPr="000D4962" w:rsidRDefault="00B20900" w:rsidP="00B20900">
            <w:pPr>
              <w:spacing w:line="280" w:lineRule="exact"/>
              <w:ind w:left="161" w:hanging="161"/>
              <w:rPr>
                <w:rFonts w:ascii="Arial" w:hAnsi="Arial" w:cs="Arial"/>
                <w:b/>
                <w:bCs/>
                <w:sz w:val="16"/>
                <w:szCs w:val="16"/>
                <w:lang w:val="en-GB" w:eastAsia="en-GB"/>
              </w:rPr>
            </w:pPr>
          </w:p>
        </w:tc>
        <w:tc>
          <w:tcPr>
            <w:tcW w:w="680" w:type="pct"/>
            <w:shd w:val="clear" w:color="auto" w:fill="auto"/>
            <w:noWrap/>
            <w:vAlign w:val="bottom"/>
          </w:tcPr>
          <w:p w14:paraId="1D7D37AA"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67CD3EC9"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47EE908B"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262BF113"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1" w:type="pct"/>
            <w:shd w:val="clear" w:color="auto" w:fill="auto"/>
            <w:noWrap/>
            <w:vAlign w:val="bottom"/>
          </w:tcPr>
          <w:p w14:paraId="7ECC31CD"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r>
      <w:tr w:rsidR="00B20900" w:rsidRPr="000D4962" w14:paraId="48D517D5" w14:textId="77777777" w:rsidTr="00665094">
        <w:trPr>
          <w:trHeight w:val="20"/>
        </w:trPr>
        <w:tc>
          <w:tcPr>
            <w:tcW w:w="1599" w:type="pct"/>
            <w:shd w:val="clear" w:color="auto" w:fill="auto"/>
            <w:noWrap/>
            <w:vAlign w:val="bottom"/>
            <w:hideMark/>
          </w:tcPr>
          <w:p w14:paraId="54DAEF64" w14:textId="77777777" w:rsidR="00B20900" w:rsidRPr="000D4962" w:rsidRDefault="00B20900" w:rsidP="00B20900">
            <w:pPr>
              <w:spacing w:line="280" w:lineRule="exact"/>
              <w:ind w:left="161" w:hanging="161"/>
              <w:rPr>
                <w:rFonts w:ascii="Arial" w:hAnsi="Arial" w:cs="Arial"/>
                <w:b/>
                <w:bCs/>
                <w:sz w:val="16"/>
                <w:szCs w:val="16"/>
                <w:lang w:val="en-GB" w:eastAsia="en-GB"/>
              </w:rPr>
            </w:pPr>
            <w:r w:rsidRPr="000D4962">
              <w:rPr>
                <w:rFonts w:ascii="Arial" w:hAnsi="Arial" w:cs="Arial"/>
                <w:b/>
                <w:bCs/>
                <w:sz w:val="16"/>
                <w:szCs w:val="16"/>
                <w:lang w:val="en-GB" w:eastAsia="en-GB"/>
              </w:rPr>
              <w:t>Insurance revenue</w:t>
            </w:r>
          </w:p>
        </w:tc>
        <w:tc>
          <w:tcPr>
            <w:tcW w:w="680" w:type="pct"/>
            <w:shd w:val="clear" w:color="auto" w:fill="auto"/>
            <w:noWrap/>
            <w:vAlign w:val="bottom"/>
          </w:tcPr>
          <w:p w14:paraId="6E1EA4AB" w14:textId="7FF66069"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(6,139,320)</w:t>
            </w:r>
          </w:p>
        </w:tc>
        <w:tc>
          <w:tcPr>
            <w:tcW w:w="680" w:type="pct"/>
            <w:shd w:val="clear" w:color="auto" w:fill="auto"/>
            <w:noWrap/>
            <w:vAlign w:val="bottom"/>
          </w:tcPr>
          <w:p w14:paraId="28A0300E" w14:textId="29DDA38B"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24604D59" w14:textId="36D7C7AA"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1D841505" w14:textId="0F139921"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6F271171" w14:textId="7DE64EB1"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(6,139,320)</w:t>
            </w:r>
          </w:p>
        </w:tc>
      </w:tr>
      <w:tr w:rsidR="00B20900" w:rsidRPr="000D4962" w14:paraId="5406B346" w14:textId="77777777" w:rsidTr="00665094">
        <w:trPr>
          <w:trHeight w:val="20"/>
        </w:trPr>
        <w:tc>
          <w:tcPr>
            <w:tcW w:w="1599" w:type="pct"/>
            <w:shd w:val="clear" w:color="auto" w:fill="auto"/>
            <w:noWrap/>
            <w:vAlign w:val="bottom"/>
            <w:hideMark/>
          </w:tcPr>
          <w:p w14:paraId="320022EB" w14:textId="77777777" w:rsidR="00B20900" w:rsidRPr="000D4962" w:rsidRDefault="00B20900" w:rsidP="00B20900">
            <w:pPr>
              <w:spacing w:line="280" w:lineRule="exact"/>
              <w:ind w:left="161" w:hanging="161"/>
              <w:rPr>
                <w:rFonts w:ascii="Arial" w:hAnsi="Arial" w:cs="Arial"/>
                <w:b/>
                <w:bCs/>
                <w:sz w:val="16"/>
                <w:szCs w:val="16"/>
                <w:lang w:val="en-GB" w:eastAsia="en-GB"/>
              </w:rPr>
            </w:pPr>
            <w:r w:rsidRPr="000D4962">
              <w:rPr>
                <w:rFonts w:ascii="Arial" w:hAnsi="Arial" w:cs="Arial"/>
                <w:b/>
                <w:bCs/>
                <w:sz w:val="16"/>
                <w:szCs w:val="16"/>
                <w:lang w:val="en-GB" w:eastAsia="en-GB"/>
              </w:rPr>
              <w:t>Insurance service expenses</w:t>
            </w:r>
          </w:p>
        </w:tc>
        <w:tc>
          <w:tcPr>
            <w:tcW w:w="680" w:type="pct"/>
            <w:shd w:val="clear" w:color="auto" w:fill="auto"/>
            <w:noWrap/>
            <w:vAlign w:val="bottom"/>
          </w:tcPr>
          <w:p w14:paraId="4A48515C"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536614E8"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0E3CE3FF"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51036DB3"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1" w:type="pct"/>
            <w:shd w:val="clear" w:color="auto" w:fill="auto"/>
            <w:noWrap/>
            <w:vAlign w:val="bottom"/>
          </w:tcPr>
          <w:p w14:paraId="0B94517C"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r>
      <w:tr w:rsidR="00B20900" w:rsidRPr="000D4962" w14:paraId="3DAB27C8" w14:textId="77777777" w:rsidTr="00665094">
        <w:trPr>
          <w:trHeight w:val="20"/>
        </w:trPr>
        <w:tc>
          <w:tcPr>
            <w:tcW w:w="1599" w:type="pct"/>
            <w:shd w:val="clear" w:color="auto" w:fill="auto"/>
            <w:noWrap/>
            <w:vAlign w:val="bottom"/>
            <w:hideMark/>
          </w:tcPr>
          <w:p w14:paraId="20186B3C" w14:textId="77E100AF" w:rsidR="00B20900" w:rsidRPr="000D4962" w:rsidRDefault="00B20900" w:rsidP="00B20900">
            <w:pPr>
              <w:spacing w:line="280" w:lineRule="exact"/>
              <w:ind w:left="161" w:right="-107" w:hanging="161"/>
              <w:rPr>
                <w:rFonts w:ascii="Arial" w:hAnsi="Arial" w:cs="Arial"/>
                <w:sz w:val="16"/>
                <w:szCs w:val="16"/>
                <w:lang w:val="en-GB" w:eastAsia="en-GB"/>
              </w:rPr>
            </w:pPr>
            <w:r w:rsidRPr="000D4962">
              <w:rPr>
                <w:rFonts w:ascii="Arial" w:hAnsi="Arial" w:cs="Arial"/>
                <w:sz w:val="16"/>
                <w:szCs w:val="16"/>
                <w:lang w:val="en-GB" w:eastAsia="en-GB"/>
              </w:rPr>
              <w:t>Incurred claims and directly attributable expenses</w:t>
            </w:r>
          </w:p>
        </w:tc>
        <w:tc>
          <w:tcPr>
            <w:tcW w:w="680" w:type="pct"/>
            <w:shd w:val="clear" w:color="auto" w:fill="auto"/>
            <w:noWrap/>
            <w:vAlign w:val="bottom"/>
          </w:tcPr>
          <w:p w14:paraId="63D6985D" w14:textId="0765D5FD"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35 </w:t>
            </w:r>
          </w:p>
        </w:tc>
        <w:tc>
          <w:tcPr>
            <w:tcW w:w="680" w:type="pct"/>
            <w:shd w:val="clear" w:color="auto" w:fill="auto"/>
            <w:noWrap/>
            <w:vAlign w:val="bottom"/>
          </w:tcPr>
          <w:p w14:paraId="3AA01123" w14:textId="68CEFDC9"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29BE2E07" w14:textId="67EAEEAB"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4,233,405 </w:t>
            </w:r>
          </w:p>
        </w:tc>
        <w:tc>
          <w:tcPr>
            <w:tcW w:w="680" w:type="pct"/>
            <w:shd w:val="clear" w:color="auto" w:fill="auto"/>
            <w:noWrap/>
            <w:vAlign w:val="bottom"/>
          </w:tcPr>
          <w:p w14:paraId="7FF892DD" w14:textId="3AD3107B"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77,653 </w:t>
            </w:r>
          </w:p>
        </w:tc>
        <w:tc>
          <w:tcPr>
            <w:tcW w:w="681" w:type="pct"/>
            <w:shd w:val="clear" w:color="auto" w:fill="auto"/>
            <w:noWrap/>
            <w:vAlign w:val="bottom"/>
          </w:tcPr>
          <w:p w14:paraId="7E271DB2" w14:textId="4E2C09E9"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4,311,093 </w:t>
            </w:r>
          </w:p>
        </w:tc>
      </w:tr>
      <w:tr w:rsidR="00B20900" w:rsidRPr="000D4962" w14:paraId="5DFC7EB2" w14:textId="77777777" w:rsidTr="00665094">
        <w:trPr>
          <w:trHeight w:val="20"/>
        </w:trPr>
        <w:tc>
          <w:tcPr>
            <w:tcW w:w="1599" w:type="pct"/>
            <w:shd w:val="clear" w:color="auto" w:fill="auto"/>
            <w:noWrap/>
            <w:vAlign w:val="bottom"/>
          </w:tcPr>
          <w:p w14:paraId="6A21EFB5" w14:textId="77777777" w:rsidR="00B20900" w:rsidRPr="000D4962" w:rsidRDefault="00B20900" w:rsidP="00B20900">
            <w:pPr>
              <w:spacing w:line="280" w:lineRule="exact"/>
              <w:ind w:left="161" w:right="-109" w:hanging="161"/>
              <w:rPr>
                <w:rFonts w:ascii="Arial" w:hAnsi="Arial" w:cs="Arial"/>
                <w:sz w:val="16"/>
                <w:szCs w:val="16"/>
                <w:lang w:val="en-GB" w:eastAsia="en-GB"/>
              </w:rPr>
            </w:pPr>
            <w:r w:rsidRPr="000D4962">
              <w:rPr>
                <w:rFonts w:ascii="Arial" w:hAnsi="Arial" w:cs="Arial"/>
                <w:sz w:val="16"/>
                <w:szCs w:val="16"/>
                <w:lang w:val="en-GB" w:eastAsia="en-GB"/>
              </w:rPr>
              <w:t xml:space="preserve">Changes that relate to past service </w:t>
            </w:r>
          </w:p>
          <w:p w14:paraId="32F5DA9B" w14:textId="77777777" w:rsidR="00B20900" w:rsidRPr="000D4962" w:rsidRDefault="00B20900" w:rsidP="00B20900">
            <w:pPr>
              <w:spacing w:line="280" w:lineRule="exact"/>
              <w:ind w:left="161" w:right="-109" w:hanging="161"/>
              <w:rPr>
                <w:rFonts w:ascii="Arial" w:hAnsi="Arial" w:cs="Arial"/>
                <w:sz w:val="16"/>
                <w:szCs w:val="16"/>
                <w:lang w:val="en-GB" w:eastAsia="en-GB"/>
              </w:rPr>
            </w:pPr>
            <w:r w:rsidRPr="000D4962">
              <w:rPr>
                <w:rFonts w:ascii="Arial" w:hAnsi="Arial" w:cs="Arial"/>
                <w:sz w:val="16"/>
                <w:szCs w:val="16"/>
                <w:lang w:val="en-GB" w:eastAsia="en-GB"/>
              </w:rPr>
              <w:tab/>
              <w:t xml:space="preserve">- changes in the FCF relating </w:t>
            </w:r>
          </w:p>
          <w:p w14:paraId="1CD03CB6" w14:textId="77777777" w:rsidR="00B20900" w:rsidRPr="000D4962" w:rsidRDefault="00B20900" w:rsidP="00B20900">
            <w:pPr>
              <w:spacing w:line="280" w:lineRule="exact"/>
              <w:ind w:left="161" w:right="-109" w:hanging="161"/>
              <w:rPr>
                <w:rFonts w:ascii="Arial" w:hAnsi="Arial" w:cs="Arial"/>
                <w:sz w:val="16"/>
                <w:szCs w:val="16"/>
                <w:lang w:val="en-GB" w:eastAsia="en-GB"/>
              </w:rPr>
            </w:pPr>
            <w:r w:rsidRPr="000D4962">
              <w:rPr>
                <w:rFonts w:ascii="Arial" w:hAnsi="Arial" w:cs="Arial"/>
                <w:sz w:val="16"/>
                <w:szCs w:val="16"/>
                <w:lang w:val="en-GB" w:eastAsia="en-GB"/>
              </w:rPr>
              <w:tab/>
              <w:t>to the LIC</w:t>
            </w:r>
          </w:p>
        </w:tc>
        <w:tc>
          <w:tcPr>
            <w:tcW w:w="680" w:type="pct"/>
            <w:shd w:val="clear" w:color="auto" w:fill="auto"/>
            <w:noWrap/>
            <w:vAlign w:val="bottom"/>
          </w:tcPr>
          <w:p w14:paraId="7BB5C1C5" w14:textId="0A851793"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06D7907D" w14:textId="2EE61368"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16CED0DF" w14:textId="05BA86EB"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(919,893)</w:t>
            </w:r>
          </w:p>
        </w:tc>
        <w:tc>
          <w:tcPr>
            <w:tcW w:w="680" w:type="pct"/>
            <w:shd w:val="clear" w:color="auto" w:fill="auto"/>
            <w:noWrap/>
            <w:vAlign w:val="bottom"/>
          </w:tcPr>
          <w:p w14:paraId="172FBD1A" w14:textId="076E3125"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(72,517)</w:t>
            </w:r>
          </w:p>
        </w:tc>
        <w:tc>
          <w:tcPr>
            <w:tcW w:w="681" w:type="pct"/>
            <w:shd w:val="clear" w:color="auto" w:fill="auto"/>
            <w:noWrap/>
            <w:vAlign w:val="bottom"/>
          </w:tcPr>
          <w:p w14:paraId="1D7649DE" w14:textId="43F52E0F"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(992,410)</w:t>
            </w:r>
          </w:p>
        </w:tc>
      </w:tr>
      <w:tr w:rsidR="00B20900" w:rsidRPr="000D4962" w14:paraId="528C806A" w14:textId="77777777" w:rsidTr="00665094">
        <w:trPr>
          <w:trHeight w:val="20"/>
        </w:trPr>
        <w:tc>
          <w:tcPr>
            <w:tcW w:w="1599" w:type="pct"/>
            <w:shd w:val="clear" w:color="auto" w:fill="auto"/>
            <w:noWrap/>
            <w:vAlign w:val="bottom"/>
          </w:tcPr>
          <w:p w14:paraId="3A956395" w14:textId="77777777" w:rsidR="00B20900" w:rsidRPr="000D4962" w:rsidRDefault="00B20900" w:rsidP="00B20900">
            <w:pPr>
              <w:spacing w:line="280" w:lineRule="exact"/>
              <w:ind w:left="161" w:right="-107" w:hanging="161"/>
              <w:rPr>
                <w:rFonts w:ascii="Arial" w:hAnsi="Arial" w:cs="Arial"/>
                <w:sz w:val="16"/>
                <w:szCs w:val="16"/>
                <w:lang w:val="en-GB" w:eastAsia="en-GB"/>
              </w:rPr>
            </w:pPr>
            <w:r w:rsidRPr="000D4962">
              <w:rPr>
                <w:rFonts w:ascii="Arial" w:hAnsi="Arial" w:cs="Arial"/>
                <w:sz w:val="16"/>
                <w:szCs w:val="16"/>
                <w:lang w:val="en-GB" w:eastAsia="en-GB"/>
              </w:rPr>
              <w:t>Losses on onerous contracts and reversal of those losses</w:t>
            </w:r>
          </w:p>
        </w:tc>
        <w:tc>
          <w:tcPr>
            <w:tcW w:w="680" w:type="pct"/>
            <w:shd w:val="clear" w:color="auto" w:fill="auto"/>
            <w:noWrap/>
            <w:vAlign w:val="bottom"/>
          </w:tcPr>
          <w:p w14:paraId="101A1AB5" w14:textId="66DDEF36"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547F417B" w14:textId="7BE11A4A"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(6,695)</w:t>
            </w:r>
          </w:p>
        </w:tc>
        <w:tc>
          <w:tcPr>
            <w:tcW w:w="680" w:type="pct"/>
            <w:shd w:val="clear" w:color="auto" w:fill="auto"/>
            <w:noWrap/>
            <w:vAlign w:val="bottom"/>
          </w:tcPr>
          <w:p w14:paraId="31000093" w14:textId="7E4A361E"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6822C8AA" w14:textId="000B1D68"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1979039E" w14:textId="5FD68690"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(6,695)</w:t>
            </w:r>
          </w:p>
        </w:tc>
      </w:tr>
      <w:tr w:rsidR="00B20900" w:rsidRPr="000D4962" w14:paraId="189CCF51" w14:textId="77777777" w:rsidTr="00665094">
        <w:trPr>
          <w:trHeight w:val="20"/>
        </w:trPr>
        <w:tc>
          <w:tcPr>
            <w:tcW w:w="1599" w:type="pct"/>
            <w:shd w:val="clear" w:color="auto" w:fill="auto"/>
            <w:noWrap/>
            <w:vAlign w:val="bottom"/>
          </w:tcPr>
          <w:p w14:paraId="73274F4D" w14:textId="77777777" w:rsidR="00B20900" w:rsidRPr="000D4962" w:rsidRDefault="00B20900" w:rsidP="00B20900">
            <w:pPr>
              <w:spacing w:line="280" w:lineRule="exact"/>
              <w:ind w:left="161" w:hanging="161"/>
              <w:rPr>
                <w:rFonts w:ascii="Arial" w:hAnsi="Arial" w:cs="Arial"/>
                <w:sz w:val="16"/>
                <w:szCs w:val="16"/>
                <w:cs/>
                <w:lang w:val="en-GB" w:eastAsia="en-GB"/>
              </w:rPr>
            </w:pPr>
            <w:r w:rsidRPr="000D4962">
              <w:rPr>
                <w:rFonts w:ascii="Arial" w:hAnsi="Arial" w:cs="Arial"/>
                <w:sz w:val="16"/>
                <w:szCs w:val="16"/>
                <w:lang w:val="en-GB" w:eastAsia="en-GB"/>
              </w:rPr>
              <w:t>Insurance acquisition cash flows amortisation</w:t>
            </w:r>
          </w:p>
        </w:tc>
        <w:tc>
          <w:tcPr>
            <w:tcW w:w="680" w:type="pct"/>
            <w:shd w:val="clear" w:color="auto" w:fill="auto"/>
            <w:noWrap/>
            <w:vAlign w:val="bottom"/>
          </w:tcPr>
          <w:p w14:paraId="461A3349" w14:textId="25D51DB3"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1,794,566 </w:t>
            </w:r>
          </w:p>
        </w:tc>
        <w:tc>
          <w:tcPr>
            <w:tcW w:w="680" w:type="pct"/>
            <w:shd w:val="clear" w:color="auto" w:fill="auto"/>
            <w:noWrap/>
            <w:vAlign w:val="bottom"/>
          </w:tcPr>
          <w:p w14:paraId="762E4A2A" w14:textId="3506D573"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68E01482" w14:textId="62375D10"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777FA4C0" w14:textId="00FA292D"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76E05EAB" w14:textId="180A4837"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1,794,566 </w:t>
            </w:r>
          </w:p>
        </w:tc>
      </w:tr>
      <w:tr w:rsidR="00B20900" w:rsidRPr="000D4962" w14:paraId="5EEDDE24" w14:textId="77777777" w:rsidTr="00665094">
        <w:trPr>
          <w:trHeight w:val="20"/>
        </w:trPr>
        <w:tc>
          <w:tcPr>
            <w:tcW w:w="1599" w:type="pct"/>
            <w:shd w:val="clear" w:color="auto" w:fill="auto"/>
            <w:noWrap/>
            <w:vAlign w:val="bottom"/>
          </w:tcPr>
          <w:p w14:paraId="52CA2061" w14:textId="77777777" w:rsidR="00B20900" w:rsidRPr="000D4962" w:rsidRDefault="00B20900" w:rsidP="00B20900">
            <w:pPr>
              <w:spacing w:line="280" w:lineRule="exact"/>
              <w:ind w:left="161" w:hanging="161"/>
              <w:rPr>
                <w:rFonts w:ascii="Arial" w:hAnsi="Arial" w:cs="Arial"/>
                <w:b/>
                <w:bCs/>
                <w:sz w:val="16"/>
                <w:szCs w:val="16"/>
                <w:lang w:val="en-GB" w:eastAsia="en-GB"/>
              </w:rPr>
            </w:pPr>
            <w:r w:rsidRPr="000D4962">
              <w:rPr>
                <w:rFonts w:ascii="Arial" w:hAnsi="Arial" w:cs="Arial"/>
                <w:b/>
                <w:bCs/>
                <w:sz w:val="16"/>
                <w:szCs w:val="16"/>
                <w:lang w:val="en-GB" w:eastAsia="en-GB"/>
              </w:rPr>
              <w:t>Insurance service expenses</w:t>
            </w:r>
          </w:p>
        </w:tc>
        <w:tc>
          <w:tcPr>
            <w:tcW w:w="680" w:type="pct"/>
            <w:shd w:val="clear" w:color="auto" w:fill="auto"/>
            <w:noWrap/>
            <w:vAlign w:val="bottom"/>
          </w:tcPr>
          <w:p w14:paraId="2F490DCB" w14:textId="5D81278B"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1,794,601 </w:t>
            </w:r>
          </w:p>
        </w:tc>
        <w:tc>
          <w:tcPr>
            <w:tcW w:w="680" w:type="pct"/>
            <w:shd w:val="clear" w:color="auto" w:fill="auto"/>
            <w:noWrap/>
            <w:vAlign w:val="bottom"/>
          </w:tcPr>
          <w:p w14:paraId="20A2F572" w14:textId="3ED6E25D"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(6,695)</w:t>
            </w:r>
          </w:p>
        </w:tc>
        <w:tc>
          <w:tcPr>
            <w:tcW w:w="680" w:type="pct"/>
            <w:shd w:val="clear" w:color="auto" w:fill="auto"/>
            <w:noWrap/>
            <w:vAlign w:val="bottom"/>
          </w:tcPr>
          <w:p w14:paraId="26AEE1F2" w14:textId="54B6EA4B"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3,313,512</w:t>
            </w:r>
          </w:p>
        </w:tc>
        <w:tc>
          <w:tcPr>
            <w:tcW w:w="680" w:type="pct"/>
            <w:shd w:val="clear" w:color="auto" w:fill="auto"/>
            <w:noWrap/>
            <w:vAlign w:val="bottom"/>
          </w:tcPr>
          <w:p w14:paraId="1E1EB7FD" w14:textId="0847174A"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5,136 </w:t>
            </w:r>
          </w:p>
        </w:tc>
        <w:tc>
          <w:tcPr>
            <w:tcW w:w="681" w:type="pct"/>
            <w:shd w:val="clear" w:color="auto" w:fill="auto"/>
            <w:noWrap/>
            <w:vAlign w:val="bottom"/>
          </w:tcPr>
          <w:p w14:paraId="1B852BCB" w14:textId="2A5535C5"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5,106,554 </w:t>
            </w:r>
          </w:p>
        </w:tc>
      </w:tr>
      <w:tr w:rsidR="00B20900" w:rsidRPr="000D4962" w14:paraId="2D52C0BB" w14:textId="77777777" w:rsidTr="00665094">
        <w:trPr>
          <w:trHeight w:val="20"/>
        </w:trPr>
        <w:tc>
          <w:tcPr>
            <w:tcW w:w="1599" w:type="pct"/>
            <w:shd w:val="clear" w:color="auto" w:fill="auto"/>
            <w:noWrap/>
            <w:vAlign w:val="bottom"/>
          </w:tcPr>
          <w:p w14:paraId="666FEB49" w14:textId="76012AD5" w:rsidR="00B20900" w:rsidRPr="000D4962" w:rsidRDefault="00B20900" w:rsidP="00B20900">
            <w:pPr>
              <w:spacing w:line="280" w:lineRule="exact"/>
              <w:ind w:left="161" w:hanging="161"/>
              <w:rPr>
                <w:rFonts w:ascii="Arial" w:hAnsi="Arial" w:cs="Arial"/>
                <w:b/>
                <w:bCs/>
                <w:sz w:val="16"/>
                <w:szCs w:val="16"/>
                <w:lang w:val="en-GB" w:eastAsia="en-GB"/>
              </w:rPr>
            </w:pPr>
            <w:r w:rsidRPr="000D4962">
              <w:rPr>
                <w:rFonts w:ascii="Arial" w:hAnsi="Arial" w:cs="Arial"/>
                <w:sz w:val="16"/>
                <w:szCs w:val="16"/>
              </w:rPr>
              <w:br w:type="page"/>
            </w:r>
            <w:r w:rsidRPr="000D4962">
              <w:rPr>
                <w:rFonts w:ascii="Arial" w:hAnsi="Arial" w:cs="Arial"/>
                <w:b/>
                <w:bCs/>
                <w:sz w:val="16"/>
                <w:szCs w:val="16"/>
                <w:lang w:val="en-GB" w:eastAsia="en-GB"/>
              </w:rPr>
              <w:t>Insurance service results</w:t>
            </w:r>
            <w:r>
              <w:rPr>
                <w:rFonts w:ascii="Arial" w:hAnsi="Arial" w:cs="Arial"/>
                <w:b/>
                <w:bCs/>
                <w:sz w:val="16"/>
                <w:szCs w:val="16"/>
                <w:lang w:val="en-GB" w:eastAsia="en-GB"/>
              </w:rPr>
              <w:t xml:space="preserve"> </w:t>
            </w:r>
            <w:r w:rsidR="00655E04">
              <w:rPr>
                <w:rFonts w:ascii="Arial" w:hAnsi="Arial" w:cs="Arial"/>
                <w:b/>
                <w:bCs/>
                <w:sz w:val="16"/>
                <w:szCs w:val="16"/>
                <w:lang w:val="en-GB" w:eastAsia="en-GB"/>
              </w:rPr>
              <w:t>-</w:t>
            </w:r>
            <w:r>
              <w:rPr>
                <w:rFonts w:ascii="Arial" w:hAnsi="Arial" w:cs="Arial"/>
                <w:b/>
                <w:bCs/>
                <w:sz w:val="16"/>
                <w:szCs w:val="16"/>
                <w:lang w:val="en-GB" w:eastAsia="en-GB"/>
              </w:rPr>
              <w:t xml:space="preserve"> (profit) loss</w:t>
            </w:r>
          </w:p>
        </w:tc>
        <w:tc>
          <w:tcPr>
            <w:tcW w:w="680" w:type="pct"/>
            <w:shd w:val="clear" w:color="auto" w:fill="auto"/>
            <w:noWrap/>
            <w:vAlign w:val="bottom"/>
          </w:tcPr>
          <w:p w14:paraId="6EA2320C" w14:textId="21FC8FC6"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(4,344,719)</w:t>
            </w:r>
          </w:p>
        </w:tc>
        <w:tc>
          <w:tcPr>
            <w:tcW w:w="680" w:type="pct"/>
            <w:shd w:val="clear" w:color="auto" w:fill="auto"/>
            <w:noWrap/>
            <w:vAlign w:val="bottom"/>
          </w:tcPr>
          <w:p w14:paraId="5F66F117" w14:textId="71246429"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(6,695)</w:t>
            </w:r>
          </w:p>
        </w:tc>
        <w:tc>
          <w:tcPr>
            <w:tcW w:w="680" w:type="pct"/>
            <w:shd w:val="clear" w:color="auto" w:fill="auto"/>
            <w:noWrap/>
            <w:vAlign w:val="bottom"/>
          </w:tcPr>
          <w:p w14:paraId="0B3BED94" w14:textId="1C2372CE"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3,313,512</w:t>
            </w:r>
          </w:p>
        </w:tc>
        <w:tc>
          <w:tcPr>
            <w:tcW w:w="680" w:type="pct"/>
            <w:shd w:val="clear" w:color="auto" w:fill="auto"/>
            <w:noWrap/>
            <w:vAlign w:val="bottom"/>
          </w:tcPr>
          <w:p w14:paraId="151601AA" w14:textId="16F810B2"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5,136 </w:t>
            </w:r>
          </w:p>
        </w:tc>
        <w:tc>
          <w:tcPr>
            <w:tcW w:w="681" w:type="pct"/>
            <w:shd w:val="clear" w:color="auto" w:fill="auto"/>
            <w:noWrap/>
            <w:vAlign w:val="bottom"/>
          </w:tcPr>
          <w:p w14:paraId="084A8165" w14:textId="45A5378F"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(1,032,766)</w:t>
            </w:r>
          </w:p>
        </w:tc>
      </w:tr>
      <w:tr w:rsidR="00B20900" w:rsidRPr="000D4962" w14:paraId="24E4B84B" w14:textId="77777777" w:rsidTr="00665094">
        <w:trPr>
          <w:trHeight w:val="20"/>
        </w:trPr>
        <w:tc>
          <w:tcPr>
            <w:tcW w:w="1599" w:type="pct"/>
            <w:shd w:val="clear" w:color="auto" w:fill="auto"/>
            <w:noWrap/>
            <w:vAlign w:val="bottom"/>
          </w:tcPr>
          <w:p w14:paraId="5AB892E2" w14:textId="324036D9" w:rsidR="00B20900" w:rsidRPr="003262FA" w:rsidRDefault="00B20900" w:rsidP="00B20900">
            <w:pPr>
              <w:spacing w:line="280" w:lineRule="exact"/>
              <w:ind w:left="161" w:hanging="161"/>
              <w:rPr>
                <w:rFonts w:ascii="Arial" w:hAnsi="Arial" w:cs="Arial"/>
                <w:sz w:val="16"/>
                <w:szCs w:val="16"/>
                <w:lang w:val="en-GB" w:eastAsia="en-GB"/>
              </w:rPr>
            </w:pPr>
            <w:r w:rsidRPr="003262FA">
              <w:rPr>
                <w:rFonts w:ascii="Arial" w:hAnsi="Arial" w:cs="Arial"/>
                <w:sz w:val="16"/>
                <w:szCs w:val="16"/>
                <w:lang w:val="en-GB" w:eastAsia="en-GB"/>
              </w:rPr>
              <w:t xml:space="preserve">Finance expenses from insurance contracts issued </w:t>
            </w:r>
          </w:p>
        </w:tc>
        <w:tc>
          <w:tcPr>
            <w:tcW w:w="680" w:type="pct"/>
            <w:shd w:val="clear" w:color="auto" w:fill="auto"/>
            <w:noWrap/>
            <w:vAlign w:val="bottom"/>
          </w:tcPr>
          <w:p w14:paraId="75E7D6D8"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5A2A0824"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198727AB"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710995BF"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1" w:type="pct"/>
            <w:shd w:val="clear" w:color="auto" w:fill="auto"/>
            <w:noWrap/>
            <w:vAlign w:val="bottom"/>
          </w:tcPr>
          <w:p w14:paraId="17C2BD4C"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r>
      <w:tr w:rsidR="00B20900" w:rsidRPr="000D4962" w14:paraId="113D5094" w14:textId="77777777" w:rsidTr="00665094">
        <w:trPr>
          <w:trHeight w:val="20"/>
        </w:trPr>
        <w:tc>
          <w:tcPr>
            <w:tcW w:w="1599" w:type="pct"/>
            <w:shd w:val="clear" w:color="auto" w:fill="auto"/>
            <w:noWrap/>
            <w:vAlign w:val="bottom"/>
          </w:tcPr>
          <w:p w14:paraId="757EEB1C" w14:textId="596E8BBB" w:rsidR="00B20900" w:rsidRPr="000D4962" w:rsidRDefault="00B20900" w:rsidP="00B20900">
            <w:pPr>
              <w:spacing w:line="280" w:lineRule="exact"/>
              <w:ind w:left="336" w:hanging="161"/>
              <w:rPr>
                <w:rFonts w:ascii="Arial" w:hAnsi="Arial" w:cs="Arial"/>
                <w:sz w:val="16"/>
                <w:szCs w:val="16"/>
                <w:lang w:val="en-GB" w:eastAsia="en-GB"/>
              </w:rPr>
            </w:pPr>
            <w:r w:rsidRPr="000D4962">
              <w:rPr>
                <w:rFonts w:ascii="Arial" w:hAnsi="Arial" w:cs="Arial"/>
                <w:sz w:val="16"/>
                <w:szCs w:val="16"/>
              </w:rPr>
              <w:t>Recognised in profit or loss</w:t>
            </w:r>
          </w:p>
        </w:tc>
        <w:tc>
          <w:tcPr>
            <w:tcW w:w="680" w:type="pct"/>
            <w:shd w:val="clear" w:color="auto" w:fill="auto"/>
            <w:noWrap/>
            <w:vAlign w:val="bottom"/>
          </w:tcPr>
          <w:p w14:paraId="210E9785" w14:textId="6E5139F2"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47D79704" w14:textId="3D28E051"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34C95C28" w14:textId="64325060"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49,895 </w:t>
            </w:r>
          </w:p>
        </w:tc>
        <w:tc>
          <w:tcPr>
            <w:tcW w:w="680" w:type="pct"/>
            <w:shd w:val="clear" w:color="auto" w:fill="auto"/>
            <w:noWrap/>
            <w:vAlign w:val="bottom"/>
          </w:tcPr>
          <w:p w14:paraId="2BE12CFF" w14:textId="7942619E"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7887EA88" w14:textId="02A7D613"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49,895 </w:t>
            </w:r>
          </w:p>
        </w:tc>
      </w:tr>
      <w:tr w:rsidR="00B20900" w:rsidRPr="000D4962" w14:paraId="013DAAE5" w14:textId="77777777" w:rsidTr="00665094">
        <w:trPr>
          <w:trHeight w:val="20"/>
        </w:trPr>
        <w:tc>
          <w:tcPr>
            <w:tcW w:w="1599" w:type="pct"/>
            <w:shd w:val="clear" w:color="auto" w:fill="auto"/>
            <w:noWrap/>
            <w:vAlign w:val="bottom"/>
          </w:tcPr>
          <w:p w14:paraId="78490A44" w14:textId="12B8ACEB" w:rsidR="00B20900" w:rsidRPr="000D4962" w:rsidRDefault="00B20900" w:rsidP="00B20900">
            <w:pPr>
              <w:spacing w:line="280" w:lineRule="exact"/>
              <w:ind w:left="336" w:hanging="161"/>
              <w:rPr>
                <w:rFonts w:ascii="Arial" w:hAnsi="Arial" w:cs="Arial"/>
                <w:sz w:val="16"/>
                <w:szCs w:val="16"/>
              </w:rPr>
            </w:pPr>
            <w:r w:rsidRPr="000D4962">
              <w:rPr>
                <w:rFonts w:ascii="Arial" w:hAnsi="Arial" w:cs="Arial"/>
                <w:sz w:val="16"/>
                <w:szCs w:val="16"/>
              </w:rPr>
              <w:t>Recognised in other comprehensive income</w:t>
            </w:r>
          </w:p>
        </w:tc>
        <w:tc>
          <w:tcPr>
            <w:tcW w:w="680" w:type="pct"/>
            <w:shd w:val="clear" w:color="auto" w:fill="auto"/>
            <w:noWrap/>
            <w:vAlign w:val="bottom"/>
          </w:tcPr>
          <w:p w14:paraId="251BBE01" w14:textId="7BCC4B20"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3454E409" w14:textId="676AFB9E"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37BD0589" w14:textId="0E43CA06"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3,341 </w:t>
            </w:r>
          </w:p>
        </w:tc>
        <w:tc>
          <w:tcPr>
            <w:tcW w:w="680" w:type="pct"/>
            <w:shd w:val="clear" w:color="auto" w:fill="auto"/>
            <w:noWrap/>
            <w:vAlign w:val="bottom"/>
          </w:tcPr>
          <w:p w14:paraId="698A318F" w14:textId="59A9F1B0"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759C1E27" w14:textId="67A9DEE7"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3,341 </w:t>
            </w:r>
          </w:p>
        </w:tc>
      </w:tr>
      <w:tr w:rsidR="00B20900" w:rsidRPr="000D4962" w14:paraId="6AF0D4C8" w14:textId="77777777" w:rsidTr="00665094">
        <w:trPr>
          <w:trHeight w:val="20"/>
        </w:trPr>
        <w:tc>
          <w:tcPr>
            <w:tcW w:w="1599" w:type="pct"/>
            <w:shd w:val="clear" w:color="auto" w:fill="auto"/>
            <w:noWrap/>
            <w:vAlign w:val="bottom"/>
          </w:tcPr>
          <w:p w14:paraId="6BD2F3A4" w14:textId="5B0D534B" w:rsidR="00B20900" w:rsidRPr="000D4962" w:rsidRDefault="00B20900" w:rsidP="00B20900">
            <w:pPr>
              <w:spacing w:line="280" w:lineRule="exact"/>
              <w:ind w:left="161" w:hanging="161"/>
              <w:rPr>
                <w:rFonts w:ascii="Arial" w:hAnsi="Arial" w:cs="Arial"/>
                <w:b/>
                <w:bCs/>
                <w:sz w:val="16"/>
                <w:szCs w:val="16"/>
              </w:rPr>
            </w:pPr>
            <w:r w:rsidRPr="00DA234E">
              <w:rPr>
                <w:rFonts w:ascii="Arial" w:hAnsi="Arial" w:cs="Arial"/>
                <w:sz w:val="16"/>
                <w:szCs w:val="16"/>
              </w:rPr>
              <w:t>Other changes affect the insurance services</w:t>
            </w:r>
          </w:p>
        </w:tc>
        <w:tc>
          <w:tcPr>
            <w:tcW w:w="680" w:type="pct"/>
            <w:shd w:val="clear" w:color="auto" w:fill="auto"/>
            <w:noWrap/>
            <w:vAlign w:val="bottom"/>
          </w:tcPr>
          <w:p w14:paraId="16D9CFC5" w14:textId="7AD92852"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(1,088)</w:t>
            </w:r>
          </w:p>
        </w:tc>
        <w:tc>
          <w:tcPr>
            <w:tcW w:w="680" w:type="pct"/>
            <w:shd w:val="clear" w:color="auto" w:fill="auto"/>
            <w:noWrap/>
            <w:vAlign w:val="bottom"/>
          </w:tcPr>
          <w:p w14:paraId="3D046F57" w14:textId="77ECBAE9"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6E302DFA" w14:textId="4FCB76DA"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6 </w:t>
            </w:r>
          </w:p>
        </w:tc>
        <w:tc>
          <w:tcPr>
            <w:tcW w:w="680" w:type="pct"/>
            <w:shd w:val="clear" w:color="auto" w:fill="auto"/>
            <w:noWrap/>
            <w:vAlign w:val="bottom"/>
          </w:tcPr>
          <w:p w14:paraId="4960B3B3" w14:textId="4B9B6CED"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1DDAB8D0" w14:textId="24AE90DF"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(1,082)</w:t>
            </w:r>
          </w:p>
        </w:tc>
      </w:tr>
      <w:tr w:rsidR="00B20900" w:rsidRPr="000D4962" w14:paraId="0AE9E69F" w14:textId="77777777" w:rsidTr="00665094">
        <w:trPr>
          <w:trHeight w:val="20"/>
        </w:trPr>
        <w:tc>
          <w:tcPr>
            <w:tcW w:w="1599" w:type="pct"/>
            <w:shd w:val="clear" w:color="auto" w:fill="auto"/>
            <w:noWrap/>
            <w:vAlign w:val="bottom"/>
          </w:tcPr>
          <w:p w14:paraId="23B20A7B" w14:textId="426301E4" w:rsidR="00B20900" w:rsidRPr="000D4962" w:rsidRDefault="00B20900" w:rsidP="00B20900">
            <w:pPr>
              <w:spacing w:line="280" w:lineRule="exact"/>
              <w:ind w:left="161" w:hanging="161"/>
              <w:rPr>
                <w:rFonts w:ascii="Arial" w:hAnsi="Arial" w:cs="Arial"/>
                <w:b/>
                <w:bCs/>
                <w:sz w:val="16"/>
                <w:szCs w:val="16"/>
              </w:rPr>
            </w:pPr>
            <w:r w:rsidRPr="000D4962">
              <w:rPr>
                <w:rFonts w:ascii="Arial" w:hAnsi="Arial" w:cs="Arial"/>
                <w:b/>
                <w:bCs/>
                <w:sz w:val="16"/>
                <w:szCs w:val="16"/>
              </w:rPr>
              <w:t>Total amounts recognised in comprehensive income</w:t>
            </w:r>
          </w:p>
        </w:tc>
        <w:tc>
          <w:tcPr>
            <w:tcW w:w="680" w:type="pct"/>
            <w:shd w:val="clear" w:color="auto" w:fill="auto"/>
            <w:noWrap/>
            <w:vAlign w:val="bottom"/>
          </w:tcPr>
          <w:p w14:paraId="0048CE21" w14:textId="57F88D82"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(4,345,807)</w:t>
            </w:r>
          </w:p>
        </w:tc>
        <w:tc>
          <w:tcPr>
            <w:tcW w:w="680" w:type="pct"/>
            <w:shd w:val="clear" w:color="auto" w:fill="auto"/>
            <w:noWrap/>
            <w:vAlign w:val="bottom"/>
          </w:tcPr>
          <w:p w14:paraId="0418795F" w14:textId="75598D8A"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(6,695)</w:t>
            </w:r>
          </w:p>
        </w:tc>
        <w:tc>
          <w:tcPr>
            <w:tcW w:w="680" w:type="pct"/>
            <w:shd w:val="clear" w:color="auto" w:fill="auto"/>
            <w:noWrap/>
            <w:vAlign w:val="bottom"/>
          </w:tcPr>
          <w:p w14:paraId="39F4D987" w14:textId="0797D4C2"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3,366,754</w:t>
            </w:r>
          </w:p>
        </w:tc>
        <w:tc>
          <w:tcPr>
            <w:tcW w:w="680" w:type="pct"/>
            <w:shd w:val="clear" w:color="auto" w:fill="auto"/>
            <w:noWrap/>
            <w:vAlign w:val="bottom"/>
          </w:tcPr>
          <w:p w14:paraId="0149D1BF" w14:textId="66C9C00F"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5,136 </w:t>
            </w:r>
          </w:p>
        </w:tc>
        <w:tc>
          <w:tcPr>
            <w:tcW w:w="681" w:type="pct"/>
            <w:shd w:val="clear" w:color="auto" w:fill="auto"/>
            <w:noWrap/>
            <w:vAlign w:val="bottom"/>
          </w:tcPr>
          <w:p w14:paraId="0800347A" w14:textId="64D9F862"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(980,612)</w:t>
            </w:r>
          </w:p>
        </w:tc>
      </w:tr>
      <w:tr w:rsidR="00B20900" w:rsidRPr="000D4962" w14:paraId="1D89F3CE" w14:textId="77777777" w:rsidTr="00665094">
        <w:trPr>
          <w:trHeight w:hRule="exact" w:val="144"/>
        </w:trPr>
        <w:tc>
          <w:tcPr>
            <w:tcW w:w="1599" w:type="pct"/>
            <w:shd w:val="clear" w:color="auto" w:fill="auto"/>
            <w:noWrap/>
            <w:vAlign w:val="bottom"/>
          </w:tcPr>
          <w:p w14:paraId="35D1B5E2" w14:textId="77777777" w:rsidR="00B20900" w:rsidRPr="000D4962" w:rsidRDefault="00B20900" w:rsidP="00B20900">
            <w:pPr>
              <w:spacing w:line="280" w:lineRule="exact"/>
              <w:ind w:left="161" w:hanging="161"/>
              <w:rPr>
                <w:rFonts w:ascii="Arial" w:hAnsi="Arial" w:cs="Arial"/>
                <w:b/>
                <w:bCs/>
                <w:sz w:val="16"/>
                <w:szCs w:val="16"/>
                <w:lang w:val="en-GB" w:eastAsia="en-GB"/>
              </w:rPr>
            </w:pPr>
          </w:p>
        </w:tc>
        <w:tc>
          <w:tcPr>
            <w:tcW w:w="680" w:type="pct"/>
            <w:shd w:val="clear" w:color="auto" w:fill="auto"/>
            <w:noWrap/>
            <w:vAlign w:val="bottom"/>
          </w:tcPr>
          <w:p w14:paraId="493B7CC3"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0A2E2C18"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285E53BC"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45BF23EB"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1" w:type="pct"/>
            <w:shd w:val="clear" w:color="auto" w:fill="auto"/>
            <w:noWrap/>
            <w:vAlign w:val="bottom"/>
          </w:tcPr>
          <w:p w14:paraId="50D1D94B"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r>
      <w:tr w:rsidR="00B20900" w:rsidRPr="000D4962" w14:paraId="1A69E84B" w14:textId="77777777" w:rsidTr="00665094">
        <w:trPr>
          <w:trHeight w:val="20"/>
        </w:trPr>
        <w:tc>
          <w:tcPr>
            <w:tcW w:w="1599" w:type="pct"/>
            <w:shd w:val="clear" w:color="auto" w:fill="auto"/>
            <w:noWrap/>
            <w:vAlign w:val="bottom"/>
          </w:tcPr>
          <w:p w14:paraId="505AEC58" w14:textId="77777777" w:rsidR="00B20900" w:rsidRPr="000D4962" w:rsidRDefault="00B20900" w:rsidP="00B20900">
            <w:pPr>
              <w:spacing w:line="280" w:lineRule="exact"/>
              <w:ind w:left="161" w:hanging="161"/>
              <w:rPr>
                <w:rFonts w:ascii="Arial" w:hAnsi="Arial" w:cs="Arial"/>
                <w:b/>
                <w:bCs/>
                <w:sz w:val="16"/>
                <w:szCs w:val="16"/>
                <w:lang w:val="en-GB" w:eastAsia="en-GB"/>
              </w:rPr>
            </w:pPr>
            <w:r w:rsidRPr="000D4962">
              <w:rPr>
                <w:rFonts w:ascii="Arial" w:hAnsi="Arial" w:cs="Arial"/>
                <w:b/>
                <w:bCs/>
                <w:sz w:val="16"/>
                <w:szCs w:val="16"/>
                <w:lang w:val="en-GB" w:eastAsia="en-GB"/>
              </w:rPr>
              <w:t>Cash flows</w:t>
            </w:r>
          </w:p>
        </w:tc>
        <w:tc>
          <w:tcPr>
            <w:tcW w:w="680" w:type="pct"/>
            <w:shd w:val="clear" w:color="auto" w:fill="auto"/>
            <w:noWrap/>
            <w:vAlign w:val="bottom"/>
          </w:tcPr>
          <w:p w14:paraId="4B29C2E3" w14:textId="77777777" w:rsidR="00B20900" w:rsidRPr="00B20900"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1C264CEB" w14:textId="77777777" w:rsidR="00B20900" w:rsidRPr="00B20900"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04618DAB" w14:textId="77777777" w:rsidR="00B20900" w:rsidRPr="00B20900"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2D8498BD" w14:textId="77777777" w:rsidR="00B20900" w:rsidRPr="00B20900" w:rsidRDefault="00B20900" w:rsidP="00B20900">
            <w:pPr>
              <w:tabs>
                <w:tab w:val="decimal" w:pos="980"/>
              </w:tabs>
              <w:spacing w:line="260" w:lineRule="exact"/>
              <w:ind w:left="-106" w:right="-21"/>
              <w:rPr>
                <w:rFonts w:ascii="Arial" w:hAnsi="Arial" w:cs="Arial"/>
                <w:sz w:val="16"/>
                <w:szCs w:val="16"/>
                <w:lang w:eastAsia="en-GB"/>
              </w:rPr>
            </w:pPr>
          </w:p>
        </w:tc>
        <w:tc>
          <w:tcPr>
            <w:tcW w:w="681" w:type="pct"/>
            <w:shd w:val="clear" w:color="auto" w:fill="auto"/>
            <w:noWrap/>
            <w:vAlign w:val="bottom"/>
          </w:tcPr>
          <w:p w14:paraId="52E4464D" w14:textId="77777777" w:rsidR="00B20900" w:rsidRPr="00B20900" w:rsidRDefault="00B20900" w:rsidP="00B20900">
            <w:pPr>
              <w:tabs>
                <w:tab w:val="decimal" w:pos="980"/>
              </w:tabs>
              <w:spacing w:line="260" w:lineRule="exact"/>
              <w:ind w:left="-106" w:right="-21"/>
              <w:rPr>
                <w:rFonts w:ascii="Arial" w:hAnsi="Arial" w:cs="Arial"/>
                <w:sz w:val="16"/>
                <w:szCs w:val="16"/>
                <w:lang w:eastAsia="en-GB"/>
              </w:rPr>
            </w:pPr>
          </w:p>
        </w:tc>
      </w:tr>
      <w:tr w:rsidR="00B20900" w:rsidRPr="000D4962" w14:paraId="615D0FC4" w14:textId="77777777" w:rsidTr="00665094">
        <w:trPr>
          <w:trHeight w:val="20"/>
        </w:trPr>
        <w:tc>
          <w:tcPr>
            <w:tcW w:w="1599" w:type="pct"/>
            <w:shd w:val="clear" w:color="auto" w:fill="auto"/>
            <w:noWrap/>
            <w:vAlign w:val="bottom"/>
          </w:tcPr>
          <w:p w14:paraId="6C01436F" w14:textId="77777777" w:rsidR="00B20900" w:rsidRPr="000D4962" w:rsidRDefault="00B20900" w:rsidP="00B20900">
            <w:pPr>
              <w:spacing w:line="280" w:lineRule="exact"/>
              <w:ind w:left="161" w:hanging="161"/>
              <w:rPr>
                <w:rFonts w:ascii="Arial" w:hAnsi="Arial" w:cs="Arial"/>
                <w:sz w:val="16"/>
                <w:szCs w:val="16"/>
                <w:lang w:val="en-GB" w:eastAsia="en-GB"/>
              </w:rPr>
            </w:pPr>
            <w:r w:rsidRPr="000D4962">
              <w:rPr>
                <w:rFonts w:ascii="Arial" w:hAnsi="Arial" w:cs="Arial"/>
                <w:sz w:val="16"/>
                <w:szCs w:val="16"/>
                <w:lang w:val="en-GB" w:eastAsia="en-GB"/>
              </w:rPr>
              <w:t>Premiums received</w:t>
            </w:r>
          </w:p>
        </w:tc>
        <w:tc>
          <w:tcPr>
            <w:tcW w:w="680" w:type="pct"/>
            <w:shd w:val="clear" w:color="auto" w:fill="auto"/>
            <w:noWrap/>
            <w:vAlign w:val="bottom"/>
          </w:tcPr>
          <w:p w14:paraId="0784F064" w14:textId="191AA7E3"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6,197,187 </w:t>
            </w:r>
          </w:p>
        </w:tc>
        <w:tc>
          <w:tcPr>
            <w:tcW w:w="680" w:type="pct"/>
            <w:shd w:val="clear" w:color="auto" w:fill="auto"/>
            <w:noWrap/>
            <w:vAlign w:val="bottom"/>
          </w:tcPr>
          <w:p w14:paraId="1206D192" w14:textId="2EA7729A"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2AA28C15" w14:textId="68E44E31"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38E4C464" w14:textId="19989C3F"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3B4F0419" w14:textId="0EAEECB0"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6,197,187 </w:t>
            </w:r>
          </w:p>
        </w:tc>
      </w:tr>
      <w:tr w:rsidR="00B20900" w:rsidRPr="000D4962" w14:paraId="73E2BBD7" w14:textId="77777777" w:rsidTr="00665094">
        <w:trPr>
          <w:trHeight w:val="20"/>
        </w:trPr>
        <w:tc>
          <w:tcPr>
            <w:tcW w:w="1599" w:type="pct"/>
            <w:shd w:val="clear" w:color="auto" w:fill="auto"/>
            <w:noWrap/>
            <w:vAlign w:val="bottom"/>
          </w:tcPr>
          <w:p w14:paraId="4A32C67E" w14:textId="29415504" w:rsidR="00B20900" w:rsidRPr="000D4962" w:rsidRDefault="00B20900" w:rsidP="00B20900">
            <w:pPr>
              <w:spacing w:line="280" w:lineRule="exact"/>
              <w:ind w:left="161" w:hanging="161"/>
              <w:rPr>
                <w:rFonts w:ascii="Arial" w:hAnsi="Arial" w:cs="Arial"/>
                <w:sz w:val="16"/>
                <w:szCs w:val="16"/>
                <w:lang w:val="en-GB" w:eastAsia="en-GB"/>
              </w:rPr>
            </w:pPr>
            <w:r w:rsidRPr="000D4962">
              <w:rPr>
                <w:rFonts w:ascii="Arial" w:hAnsi="Arial" w:cs="Arial"/>
                <w:sz w:val="16"/>
                <w:szCs w:val="16"/>
                <w:lang w:val="en-GB" w:eastAsia="en-GB"/>
              </w:rPr>
              <w:t>Claims and directly attributable expenses paid</w:t>
            </w:r>
          </w:p>
        </w:tc>
        <w:tc>
          <w:tcPr>
            <w:tcW w:w="680" w:type="pct"/>
            <w:shd w:val="clear" w:color="auto" w:fill="auto"/>
            <w:noWrap/>
            <w:vAlign w:val="bottom"/>
          </w:tcPr>
          <w:p w14:paraId="18F5A605" w14:textId="67BAE092"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22EEC3EB" w14:textId="07462991"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3CDEC764" w14:textId="29B56210"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(3,593,692)</w:t>
            </w:r>
          </w:p>
        </w:tc>
        <w:tc>
          <w:tcPr>
            <w:tcW w:w="680" w:type="pct"/>
            <w:shd w:val="clear" w:color="auto" w:fill="auto"/>
            <w:noWrap/>
            <w:vAlign w:val="bottom"/>
          </w:tcPr>
          <w:p w14:paraId="499429EF" w14:textId="2E7FD71B"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54199129" w14:textId="796BF1BC"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(3,593,692)</w:t>
            </w:r>
          </w:p>
        </w:tc>
      </w:tr>
      <w:tr w:rsidR="00B20900" w:rsidRPr="000D4962" w14:paraId="1B17C534" w14:textId="77777777" w:rsidTr="00665094">
        <w:trPr>
          <w:trHeight w:val="20"/>
        </w:trPr>
        <w:tc>
          <w:tcPr>
            <w:tcW w:w="1599" w:type="pct"/>
            <w:shd w:val="clear" w:color="auto" w:fill="auto"/>
            <w:noWrap/>
            <w:vAlign w:val="bottom"/>
          </w:tcPr>
          <w:p w14:paraId="5C4D212A" w14:textId="77777777" w:rsidR="00B20900" w:rsidRPr="000D4962" w:rsidRDefault="00B20900" w:rsidP="00B20900">
            <w:pPr>
              <w:spacing w:line="280" w:lineRule="exact"/>
              <w:ind w:left="161" w:hanging="161"/>
              <w:rPr>
                <w:rFonts w:ascii="Arial" w:hAnsi="Arial" w:cs="Arial"/>
                <w:sz w:val="16"/>
                <w:szCs w:val="16"/>
                <w:lang w:val="en-GB" w:eastAsia="en-GB"/>
              </w:rPr>
            </w:pPr>
            <w:r w:rsidRPr="000D4962">
              <w:rPr>
                <w:rFonts w:ascii="Arial" w:hAnsi="Arial" w:cs="Arial"/>
                <w:sz w:val="16"/>
                <w:szCs w:val="16"/>
                <w:lang w:val="en-GB" w:eastAsia="en-GB"/>
              </w:rPr>
              <w:t>Insurance acquisition cash flows</w:t>
            </w:r>
          </w:p>
        </w:tc>
        <w:tc>
          <w:tcPr>
            <w:tcW w:w="680" w:type="pct"/>
            <w:shd w:val="clear" w:color="auto" w:fill="auto"/>
            <w:noWrap/>
            <w:vAlign w:val="bottom"/>
          </w:tcPr>
          <w:p w14:paraId="15FE1E0E" w14:textId="3D25ABB6"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(1,803,299)</w:t>
            </w:r>
          </w:p>
        </w:tc>
        <w:tc>
          <w:tcPr>
            <w:tcW w:w="680" w:type="pct"/>
            <w:shd w:val="clear" w:color="auto" w:fill="auto"/>
            <w:noWrap/>
            <w:vAlign w:val="bottom"/>
          </w:tcPr>
          <w:p w14:paraId="50D3B1BD" w14:textId="69394D0A"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64567168" w14:textId="564D765D"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(3,955)</w:t>
            </w:r>
          </w:p>
        </w:tc>
        <w:tc>
          <w:tcPr>
            <w:tcW w:w="680" w:type="pct"/>
            <w:shd w:val="clear" w:color="auto" w:fill="auto"/>
            <w:noWrap/>
            <w:vAlign w:val="bottom"/>
          </w:tcPr>
          <w:p w14:paraId="63498323" w14:textId="74C29FAE"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1638C62F" w14:textId="6974C481"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(1,807,254)</w:t>
            </w:r>
          </w:p>
        </w:tc>
      </w:tr>
      <w:tr w:rsidR="00B20900" w:rsidRPr="000D4962" w14:paraId="1D949632" w14:textId="77777777" w:rsidTr="00665094">
        <w:trPr>
          <w:trHeight w:val="20"/>
        </w:trPr>
        <w:tc>
          <w:tcPr>
            <w:tcW w:w="1599" w:type="pct"/>
            <w:shd w:val="clear" w:color="auto" w:fill="auto"/>
            <w:noWrap/>
            <w:vAlign w:val="bottom"/>
          </w:tcPr>
          <w:p w14:paraId="79F52458" w14:textId="77777777" w:rsidR="00B20900" w:rsidRPr="000D4962" w:rsidRDefault="00B20900" w:rsidP="00B20900">
            <w:pPr>
              <w:spacing w:line="280" w:lineRule="exact"/>
              <w:ind w:left="161" w:hanging="161"/>
              <w:rPr>
                <w:rFonts w:ascii="Arial" w:hAnsi="Arial" w:cs="Arial"/>
                <w:sz w:val="16"/>
                <w:szCs w:val="16"/>
                <w:lang w:val="en-GB" w:eastAsia="en-GB"/>
              </w:rPr>
            </w:pPr>
            <w:r w:rsidRPr="000D4962">
              <w:rPr>
                <w:rFonts w:ascii="Arial" w:hAnsi="Arial" w:cs="Arial"/>
                <w:b/>
                <w:bCs/>
                <w:sz w:val="16"/>
                <w:szCs w:val="16"/>
                <w:lang w:val="en-GB" w:eastAsia="en-GB"/>
              </w:rPr>
              <w:t>Total cash flows</w:t>
            </w:r>
          </w:p>
        </w:tc>
        <w:tc>
          <w:tcPr>
            <w:tcW w:w="680" w:type="pct"/>
            <w:shd w:val="clear" w:color="auto" w:fill="auto"/>
            <w:noWrap/>
            <w:vAlign w:val="bottom"/>
          </w:tcPr>
          <w:p w14:paraId="4C80369C" w14:textId="3FA37117"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4,393,888 </w:t>
            </w:r>
          </w:p>
        </w:tc>
        <w:tc>
          <w:tcPr>
            <w:tcW w:w="680" w:type="pct"/>
            <w:shd w:val="clear" w:color="auto" w:fill="auto"/>
            <w:noWrap/>
            <w:vAlign w:val="bottom"/>
          </w:tcPr>
          <w:p w14:paraId="6DBBD536" w14:textId="7C364C3B"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59EF70F3" w14:textId="4A175B36"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(3,597,647)</w:t>
            </w:r>
          </w:p>
        </w:tc>
        <w:tc>
          <w:tcPr>
            <w:tcW w:w="680" w:type="pct"/>
            <w:shd w:val="clear" w:color="auto" w:fill="auto"/>
            <w:noWrap/>
            <w:vAlign w:val="bottom"/>
          </w:tcPr>
          <w:p w14:paraId="51CD0FB0" w14:textId="7D12F01E"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42DFC4FA" w14:textId="5A92B65E"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796,241 </w:t>
            </w:r>
          </w:p>
        </w:tc>
      </w:tr>
      <w:tr w:rsidR="00B20900" w:rsidRPr="000D4962" w14:paraId="0ABAE13D" w14:textId="77777777" w:rsidTr="00665094">
        <w:trPr>
          <w:trHeight w:val="20"/>
        </w:trPr>
        <w:tc>
          <w:tcPr>
            <w:tcW w:w="1599" w:type="pct"/>
            <w:shd w:val="clear" w:color="auto" w:fill="auto"/>
            <w:noWrap/>
            <w:vAlign w:val="bottom"/>
          </w:tcPr>
          <w:p w14:paraId="330BD767" w14:textId="77777777" w:rsidR="00B20900" w:rsidRPr="000D4962" w:rsidRDefault="00B20900" w:rsidP="00B20900">
            <w:pPr>
              <w:spacing w:line="280" w:lineRule="exact"/>
              <w:ind w:left="161" w:hanging="161"/>
              <w:rPr>
                <w:rFonts w:ascii="Arial" w:hAnsi="Arial" w:cs="Arial"/>
                <w:sz w:val="16"/>
                <w:szCs w:val="16"/>
                <w:lang w:val="en-GB" w:eastAsia="en-GB"/>
              </w:rPr>
            </w:pPr>
            <w:r w:rsidRPr="000D4962">
              <w:rPr>
                <w:rFonts w:ascii="Arial" w:hAnsi="Arial" w:cs="Arial"/>
                <w:b/>
                <w:bCs/>
                <w:sz w:val="16"/>
                <w:szCs w:val="16"/>
                <w:lang w:val="en-GB" w:eastAsia="en-GB"/>
              </w:rPr>
              <w:t>Net balance - ending balance</w:t>
            </w:r>
          </w:p>
        </w:tc>
        <w:tc>
          <w:tcPr>
            <w:tcW w:w="680" w:type="pct"/>
            <w:shd w:val="clear" w:color="auto" w:fill="auto"/>
            <w:noWrap/>
            <w:vAlign w:val="bottom"/>
          </w:tcPr>
          <w:p w14:paraId="68535A70" w14:textId="496B1D93" w:rsidR="00B20900" w:rsidRPr="000D4962" w:rsidRDefault="00B20900" w:rsidP="00B20900">
            <w:pPr>
              <w:pBdr>
                <w:bottom w:val="doub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1,999,723 </w:t>
            </w:r>
          </w:p>
        </w:tc>
        <w:tc>
          <w:tcPr>
            <w:tcW w:w="680" w:type="pct"/>
            <w:shd w:val="clear" w:color="auto" w:fill="auto"/>
            <w:noWrap/>
            <w:vAlign w:val="bottom"/>
          </w:tcPr>
          <w:p w14:paraId="60C17A97" w14:textId="2D5A59AF" w:rsidR="00B20900" w:rsidRPr="000D4962" w:rsidRDefault="00B20900" w:rsidP="00B20900">
            <w:pPr>
              <w:pBdr>
                <w:bottom w:val="doub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7988CF04" w14:textId="7E2F5AC6" w:rsidR="00B20900" w:rsidRPr="000D4962" w:rsidRDefault="00B20900" w:rsidP="00B20900">
            <w:pPr>
              <w:pBdr>
                <w:bottom w:val="doub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1,478,676</w:t>
            </w:r>
          </w:p>
        </w:tc>
        <w:tc>
          <w:tcPr>
            <w:tcW w:w="680" w:type="pct"/>
            <w:shd w:val="clear" w:color="auto" w:fill="auto"/>
            <w:noWrap/>
            <w:vAlign w:val="bottom"/>
          </w:tcPr>
          <w:p w14:paraId="107AB654" w14:textId="79BA53B7" w:rsidR="00B20900" w:rsidRPr="000D4962" w:rsidRDefault="00B20900" w:rsidP="00B20900">
            <w:pPr>
              <w:pBdr>
                <w:bottom w:val="doub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93,455 </w:t>
            </w:r>
          </w:p>
        </w:tc>
        <w:tc>
          <w:tcPr>
            <w:tcW w:w="681" w:type="pct"/>
            <w:shd w:val="clear" w:color="auto" w:fill="auto"/>
            <w:noWrap/>
            <w:vAlign w:val="bottom"/>
          </w:tcPr>
          <w:p w14:paraId="4EB18151" w14:textId="7C2A81FF" w:rsidR="00B20900" w:rsidRPr="000D4962" w:rsidRDefault="00B20900" w:rsidP="00B20900">
            <w:pPr>
              <w:pBdr>
                <w:bottom w:val="doub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3,571,854</w:t>
            </w:r>
          </w:p>
        </w:tc>
      </w:tr>
      <w:tr w:rsidR="00B20900" w:rsidRPr="000D4962" w14:paraId="69436529" w14:textId="77777777" w:rsidTr="00665094">
        <w:trPr>
          <w:trHeight w:val="20"/>
        </w:trPr>
        <w:tc>
          <w:tcPr>
            <w:tcW w:w="1599" w:type="pct"/>
            <w:shd w:val="clear" w:color="auto" w:fill="auto"/>
            <w:noWrap/>
            <w:vAlign w:val="bottom"/>
          </w:tcPr>
          <w:p w14:paraId="56D5B113" w14:textId="77777777" w:rsidR="00B20900" w:rsidRPr="000D4962" w:rsidRDefault="00B20900" w:rsidP="00B20900">
            <w:pPr>
              <w:spacing w:line="280" w:lineRule="exact"/>
              <w:ind w:left="161" w:hanging="161"/>
              <w:rPr>
                <w:rFonts w:ascii="Arial" w:hAnsi="Arial" w:cs="Arial"/>
                <w:sz w:val="16"/>
                <w:szCs w:val="16"/>
                <w:lang w:val="en-GB" w:eastAsia="en-GB"/>
              </w:rPr>
            </w:pPr>
          </w:p>
        </w:tc>
        <w:tc>
          <w:tcPr>
            <w:tcW w:w="680" w:type="pct"/>
            <w:shd w:val="clear" w:color="auto" w:fill="auto"/>
            <w:noWrap/>
            <w:vAlign w:val="bottom"/>
          </w:tcPr>
          <w:p w14:paraId="5EF70F8D"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471C7268"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295DE5FC"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124CC519"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1" w:type="pct"/>
            <w:shd w:val="clear" w:color="auto" w:fill="auto"/>
            <w:noWrap/>
            <w:vAlign w:val="bottom"/>
          </w:tcPr>
          <w:p w14:paraId="26320DAD"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r>
      <w:tr w:rsidR="00B20900" w:rsidRPr="000D4962" w14:paraId="53BE9BA0" w14:textId="77777777" w:rsidTr="00665094">
        <w:trPr>
          <w:trHeight w:val="20"/>
        </w:trPr>
        <w:tc>
          <w:tcPr>
            <w:tcW w:w="1599" w:type="pct"/>
            <w:shd w:val="clear" w:color="auto" w:fill="auto"/>
            <w:noWrap/>
            <w:vAlign w:val="bottom"/>
          </w:tcPr>
          <w:p w14:paraId="3E5F8859" w14:textId="77777777" w:rsidR="00B20900" w:rsidRPr="000D4962" w:rsidRDefault="00B20900" w:rsidP="00B20900">
            <w:pPr>
              <w:spacing w:line="280" w:lineRule="exact"/>
              <w:ind w:left="161" w:hanging="161"/>
              <w:rPr>
                <w:rFonts w:ascii="Arial" w:hAnsi="Arial" w:cs="Arial"/>
                <w:sz w:val="16"/>
                <w:szCs w:val="16"/>
                <w:lang w:val="en-GB" w:eastAsia="en-GB"/>
              </w:rPr>
            </w:pPr>
            <w:r w:rsidRPr="000D4962">
              <w:rPr>
                <w:rFonts w:ascii="Arial" w:hAnsi="Arial" w:cs="Arial"/>
                <w:sz w:val="16"/>
                <w:szCs w:val="16"/>
                <w:lang w:val="en-GB" w:eastAsia="en-GB"/>
              </w:rPr>
              <w:t xml:space="preserve">Insurance contract liabilities </w:t>
            </w:r>
          </w:p>
          <w:p w14:paraId="71FE9818" w14:textId="77777777" w:rsidR="00B20900" w:rsidRPr="000D4962" w:rsidRDefault="00B20900" w:rsidP="00B20900">
            <w:pPr>
              <w:spacing w:line="280" w:lineRule="exact"/>
              <w:ind w:left="161" w:hanging="161"/>
              <w:rPr>
                <w:rFonts w:ascii="Arial" w:hAnsi="Arial" w:cs="Arial"/>
                <w:sz w:val="16"/>
                <w:szCs w:val="16"/>
                <w:lang w:val="en-GB" w:eastAsia="en-GB"/>
              </w:rPr>
            </w:pPr>
            <w:r w:rsidRPr="000D4962">
              <w:rPr>
                <w:rFonts w:ascii="Arial" w:hAnsi="Arial" w:cs="Arial"/>
                <w:sz w:val="16"/>
                <w:szCs w:val="16"/>
                <w:lang w:val="en-GB" w:eastAsia="en-GB"/>
              </w:rPr>
              <w:tab/>
              <w:t xml:space="preserve">balance - ending balance </w:t>
            </w:r>
          </w:p>
        </w:tc>
        <w:tc>
          <w:tcPr>
            <w:tcW w:w="680" w:type="pct"/>
            <w:shd w:val="clear" w:color="auto" w:fill="auto"/>
            <w:noWrap/>
            <w:vAlign w:val="bottom"/>
          </w:tcPr>
          <w:p w14:paraId="4F1DC1C9" w14:textId="05CA10D9"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1,999,723 </w:t>
            </w:r>
          </w:p>
        </w:tc>
        <w:tc>
          <w:tcPr>
            <w:tcW w:w="680" w:type="pct"/>
            <w:shd w:val="clear" w:color="auto" w:fill="auto"/>
            <w:noWrap/>
            <w:vAlign w:val="bottom"/>
          </w:tcPr>
          <w:p w14:paraId="43A0199B" w14:textId="33F4F607"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70032420" w14:textId="578F2FED"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1,478,676</w:t>
            </w:r>
          </w:p>
        </w:tc>
        <w:tc>
          <w:tcPr>
            <w:tcW w:w="680" w:type="pct"/>
            <w:shd w:val="clear" w:color="auto" w:fill="auto"/>
            <w:noWrap/>
            <w:vAlign w:val="bottom"/>
          </w:tcPr>
          <w:p w14:paraId="438DD124" w14:textId="2B2E7895"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93,455 </w:t>
            </w:r>
          </w:p>
        </w:tc>
        <w:tc>
          <w:tcPr>
            <w:tcW w:w="681" w:type="pct"/>
            <w:shd w:val="clear" w:color="auto" w:fill="auto"/>
            <w:noWrap/>
            <w:vAlign w:val="bottom"/>
          </w:tcPr>
          <w:p w14:paraId="329D331D" w14:textId="30D4ABAB"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3,571,854</w:t>
            </w:r>
          </w:p>
        </w:tc>
      </w:tr>
      <w:tr w:rsidR="00B20900" w:rsidRPr="000D4962" w14:paraId="4FB5FC10" w14:textId="77777777" w:rsidTr="00665094">
        <w:trPr>
          <w:trHeight w:val="20"/>
        </w:trPr>
        <w:tc>
          <w:tcPr>
            <w:tcW w:w="1599" w:type="pct"/>
            <w:shd w:val="clear" w:color="auto" w:fill="auto"/>
            <w:noWrap/>
            <w:vAlign w:val="bottom"/>
          </w:tcPr>
          <w:p w14:paraId="52653CE3" w14:textId="77777777" w:rsidR="00B20900" w:rsidRPr="000D4962" w:rsidRDefault="00B20900" w:rsidP="00B20900">
            <w:pPr>
              <w:spacing w:line="280" w:lineRule="exact"/>
              <w:ind w:left="161" w:hanging="161"/>
              <w:rPr>
                <w:rFonts w:ascii="Arial" w:hAnsi="Arial" w:cs="Arial"/>
                <w:sz w:val="16"/>
                <w:szCs w:val="16"/>
                <w:lang w:val="en-GB" w:eastAsia="en-GB"/>
              </w:rPr>
            </w:pPr>
            <w:r w:rsidRPr="000D4962">
              <w:rPr>
                <w:rFonts w:ascii="Arial" w:hAnsi="Arial" w:cs="Arial"/>
                <w:sz w:val="16"/>
                <w:szCs w:val="16"/>
                <w:lang w:val="en-GB" w:eastAsia="en-GB"/>
              </w:rPr>
              <w:t xml:space="preserve">Insurance contract assets </w:t>
            </w:r>
          </w:p>
          <w:p w14:paraId="10DDC2A9" w14:textId="77777777" w:rsidR="00B20900" w:rsidRPr="000D4962" w:rsidRDefault="00B20900" w:rsidP="00B20900">
            <w:pPr>
              <w:spacing w:line="280" w:lineRule="exact"/>
              <w:ind w:left="161" w:hanging="161"/>
              <w:rPr>
                <w:rFonts w:ascii="Arial" w:hAnsi="Arial" w:cs="Arial"/>
                <w:sz w:val="16"/>
                <w:szCs w:val="16"/>
                <w:lang w:val="en-GB" w:eastAsia="en-GB"/>
              </w:rPr>
            </w:pPr>
            <w:r w:rsidRPr="000D4962">
              <w:rPr>
                <w:rFonts w:ascii="Arial" w:hAnsi="Arial" w:cs="Arial"/>
                <w:sz w:val="16"/>
                <w:szCs w:val="16"/>
                <w:lang w:val="en-GB" w:eastAsia="en-GB"/>
              </w:rPr>
              <w:tab/>
              <w:t>balance - ending balance</w:t>
            </w:r>
          </w:p>
        </w:tc>
        <w:tc>
          <w:tcPr>
            <w:tcW w:w="680" w:type="pct"/>
            <w:shd w:val="clear" w:color="auto" w:fill="auto"/>
            <w:noWrap/>
            <w:vAlign w:val="bottom"/>
          </w:tcPr>
          <w:p w14:paraId="268179FB" w14:textId="69CA9A28"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50314895" w14:textId="1C88E4F9"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0DBA5107" w14:textId="4AC4E246"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3FC3254D" w14:textId="7E296BA5"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3C7AD7CF" w14:textId="16139F71"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r>
      <w:tr w:rsidR="00B20900" w:rsidRPr="000D4962" w14:paraId="723AD714" w14:textId="77777777" w:rsidTr="00665094">
        <w:trPr>
          <w:trHeight w:val="20"/>
        </w:trPr>
        <w:tc>
          <w:tcPr>
            <w:tcW w:w="1599" w:type="pct"/>
            <w:shd w:val="clear" w:color="auto" w:fill="auto"/>
            <w:noWrap/>
            <w:vAlign w:val="bottom"/>
          </w:tcPr>
          <w:p w14:paraId="1393BFD1" w14:textId="77777777" w:rsidR="00B20900" w:rsidRPr="000D4962" w:rsidRDefault="00B20900" w:rsidP="00B20900">
            <w:pPr>
              <w:spacing w:line="280" w:lineRule="exact"/>
              <w:ind w:left="161" w:hanging="161"/>
              <w:rPr>
                <w:rFonts w:ascii="Arial" w:hAnsi="Arial" w:cs="Arial"/>
                <w:b/>
                <w:bCs/>
                <w:sz w:val="16"/>
                <w:szCs w:val="16"/>
                <w:lang w:val="en-GB" w:eastAsia="en-GB"/>
              </w:rPr>
            </w:pPr>
            <w:r w:rsidRPr="000D4962">
              <w:rPr>
                <w:rFonts w:ascii="Arial" w:hAnsi="Arial" w:cs="Arial"/>
                <w:b/>
                <w:bCs/>
                <w:sz w:val="16"/>
                <w:szCs w:val="16"/>
                <w:lang w:val="en-GB" w:eastAsia="en-GB"/>
              </w:rPr>
              <w:t>Net balance - ending balance</w:t>
            </w:r>
          </w:p>
        </w:tc>
        <w:tc>
          <w:tcPr>
            <w:tcW w:w="680" w:type="pct"/>
            <w:shd w:val="clear" w:color="auto" w:fill="auto"/>
            <w:noWrap/>
            <w:vAlign w:val="bottom"/>
          </w:tcPr>
          <w:p w14:paraId="26326BC6" w14:textId="09D86754" w:rsidR="00B20900" w:rsidRPr="000D4962" w:rsidRDefault="00B20900" w:rsidP="00B20900">
            <w:pPr>
              <w:pBdr>
                <w:bottom w:val="doub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1,999,723 </w:t>
            </w:r>
          </w:p>
        </w:tc>
        <w:tc>
          <w:tcPr>
            <w:tcW w:w="680" w:type="pct"/>
            <w:shd w:val="clear" w:color="auto" w:fill="auto"/>
            <w:noWrap/>
            <w:vAlign w:val="bottom"/>
          </w:tcPr>
          <w:p w14:paraId="775D6344" w14:textId="4E00BA9C" w:rsidR="00B20900" w:rsidRPr="000D4962" w:rsidRDefault="00B20900" w:rsidP="00B20900">
            <w:pPr>
              <w:pBdr>
                <w:bottom w:val="doub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54B62DD3" w14:textId="0D03DC40" w:rsidR="00B20900" w:rsidRPr="000D4962" w:rsidRDefault="00B20900" w:rsidP="00B20900">
            <w:pPr>
              <w:pBdr>
                <w:bottom w:val="doub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1,478,676</w:t>
            </w:r>
          </w:p>
        </w:tc>
        <w:tc>
          <w:tcPr>
            <w:tcW w:w="680" w:type="pct"/>
            <w:shd w:val="clear" w:color="auto" w:fill="auto"/>
            <w:noWrap/>
            <w:vAlign w:val="bottom"/>
          </w:tcPr>
          <w:p w14:paraId="6C08D6E2" w14:textId="6825341A" w:rsidR="00B20900" w:rsidRPr="000D4962" w:rsidRDefault="00B20900" w:rsidP="00B20900">
            <w:pPr>
              <w:pBdr>
                <w:bottom w:val="doub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93,455 </w:t>
            </w:r>
          </w:p>
        </w:tc>
        <w:tc>
          <w:tcPr>
            <w:tcW w:w="681" w:type="pct"/>
            <w:shd w:val="clear" w:color="auto" w:fill="auto"/>
            <w:noWrap/>
            <w:vAlign w:val="bottom"/>
          </w:tcPr>
          <w:p w14:paraId="2A289723" w14:textId="764CB3C4" w:rsidR="00B20900" w:rsidRPr="000D4962" w:rsidRDefault="00B20900" w:rsidP="00B20900">
            <w:pPr>
              <w:pBdr>
                <w:bottom w:val="double" w:sz="4" w:space="1" w:color="auto"/>
              </w:pBdr>
              <w:tabs>
                <w:tab w:val="decimal" w:pos="980"/>
              </w:tabs>
              <w:spacing w:line="260" w:lineRule="exact"/>
              <w:ind w:left="-106" w:right="-21"/>
              <w:rPr>
                <w:rFonts w:ascii="Arial" w:hAnsi="Arial" w:cs="Arial"/>
                <w:sz w:val="16"/>
                <w:szCs w:val="16"/>
                <w:cs/>
                <w:lang w:eastAsia="en-GB"/>
              </w:rPr>
            </w:pPr>
            <w:r w:rsidRPr="00B20900">
              <w:rPr>
                <w:rFonts w:ascii="Arial" w:hAnsi="Arial" w:cs="Arial"/>
                <w:sz w:val="16"/>
                <w:szCs w:val="16"/>
                <w:lang w:eastAsia="en-GB"/>
              </w:rPr>
              <w:t xml:space="preserve"> 3,571,854</w:t>
            </w:r>
          </w:p>
        </w:tc>
      </w:tr>
    </w:tbl>
    <w:p w14:paraId="2D86F1F3" w14:textId="77777777" w:rsidR="00655E04" w:rsidRDefault="00655E0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C12F080" w14:textId="3FC96DD2" w:rsidR="008D2020" w:rsidRPr="000D4962" w:rsidRDefault="008D2020" w:rsidP="000F1F53">
      <w:pPr>
        <w:tabs>
          <w:tab w:val="left" w:pos="540"/>
        </w:tabs>
        <w:spacing w:before="120" w:after="120" w:line="360" w:lineRule="exact"/>
        <w:jc w:val="thaiDistribute"/>
        <w:rPr>
          <w:rFonts w:ascii="Arial" w:hAnsi="Arial" w:cs="Arial"/>
          <w:b/>
          <w:bCs/>
          <w:sz w:val="22"/>
          <w:szCs w:val="22"/>
        </w:rPr>
      </w:pPr>
      <w:r w:rsidRPr="000D4962">
        <w:rPr>
          <w:rFonts w:ascii="Arial" w:hAnsi="Arial" w:cs="Arial"/>
          <w:b/>
          <w:bCs/>
          <w:sz w:val="22"/>
          <w:szCs w:val="22"/>
        </w:rPr>
        <w:lastRenderedPageBreak/>
        <w:t>7</w:t>
      </w:r>
      <w:r w:rsidRPr="000D4962">
        <w:rPr>
          <w:rFonts w:ascii="Arial" w:hAnsi="Arial" w:cs="Arial"/>
          <w:b/>
          <w:bCs/>
          <w:sz w:val="22"/>
          <w:szCs w:val="22"/>
          <w:cs/>
        </w:rPr>
        <w:t>.</w:t>
      </w:r>
      <w:r w:rsidRPr="000D4962">
        <w:rPr>
          <w:rFonts w:ascii="Arial" w:hAnsi="Arial" w:cs="Arial"/>
          <w:b/>
          <w:bCs/>
          <w:sz w:val="22"/>
          <w:szCs w:val="22"/>
        </w:rPr>
        <w:tab/>
        <w:t xml:space="preserve">Insurance contracts issued </w:t>
      </w:r>
      <w:r w:rsidR="000F1F53">
        <w:rPr>
          <w:rFonts w:ascii="Arial" w:hAnsi="Arial" w:cs="Arial"/>
          <w:b/>
          <w:bCs/>
          <w:sz w:val="22"/>
          <w:szCs w:val="22"/>
        </w:rPr>
        <w:t>-</w:t>
      </w:r>
      <w:r w:rsidRPr="000D4962">
        <w:rPr>
          <w:rFonts w:ascii="Arial" w:hAnsi="Arial" w:cs="Arial"/>
          <w:b/>
          <w:bCs/>
          <w:sz w:val="22"/>
          <w:szCs w:val="22"/>
        </w:rPr>
        <w:t xml:space="preserve"> Non-Motor</w:t>
      </w:r>
    </w:p>
    <w:p w14:paraId="3DA1235C" w14:textId="4E6646A0" w:rsidR="008D2020" w:rsidRPr="00A6155E" w:rsidRDefault="000D4962" w:rsidP="006C6A7F">
      <w:pPr>
        <w:tabs>
          <w:tab w:val="left" w:pos="720"/>
        </w:tabs>
        <w:spacing w:before="120" w:line="360" w:lineRule="exact"/>
        <w:ind w:left="547" w:right="-29" w:hanging="547"/>
        <w:jc w:val="thaiDistribute"/>
        <w:rPr>
          <w:rFonts w:ascii="Arial" w:hAnsi="Arial" w:cs="Arial"/>
          <w:sz w:val="22"/>
          <w:szCs w:val="22"/>
        </w:rPr>
      </w:pPr>
      <w:r w:rsidRPr="00A6155E">
        <w:rPr>
          <w:rFonts w:ascii="Arial" w:hAnsi="Arial" w:cs="Arial"/>
          <w:sz w:val="22"/>
          <w:szCs w:val="22"/>
        </w:rPr>
        <w:tab/>
      </w:r>
      <w:r w:rsidR="008D2020" w:rsidRPr="00A6155E">
        <w:rPr>
          <w:rFonts w:ascii="Arial" w:hAnsi="Arial" w:cs="Arial"/>
          <w:sz w:val="22"/>
          <w:szCs w:val="22"/>
        </w:rPr>
        <w:t xml:space="preserve">Reconciliation of the liability for remaining coverage </w:t>
      </w:r>
      <w:r w:rsidR="006C6A7F">
        <w:rPr>
          <w:rFonts w:ascii="Arial" w:hAnsi="Arial" w:cs="Arial"/>
          <w:sz w:val="22"/>
          <w:szCs w:val="22"/>
        </w:rPr>
        <w:t xml:space="preserve">(LRC) </w:t>
      </w:r>
      <w:r w:rsidR="008D2020" w:rsidRPr="00A6155E">
        <w:rPr>
          <w:rFonts w:ascii="Arial" w:hAnsi="Arial" w:cs="Arial"/>
          <w:sz w:val="22"/>
          <w:szCs w:val="22"/>
        </w:rPr>
        <w:t>and the liability for incurred claim</w:t>
      </w:r>
      <w:r w:rsidR="006C6A7F">
        <w:rPr>
          <w:rFonts w:ascii="Arial" w:hAnsi="Arial" w:cs="Arial"/>
          <w:sz w:val="22"/>
          <w:szCs w:val="22"/>
        </w:rPr>
        <w:t xml:space="preserve"> (LIC)</w:t>
      </w:r>
    </w:p>
    <w:p w14:paraId="5CCB8A27" w14:textId="77777777" w:rsidR="008D2020" w:rsidRPr="008D5213" w:rsidRDefault="008D2020" w:rsidP="008D2020">
      <w:pPr>
        <w:rPr>
          <w:rFonts w:asciiTheme="majorBidi" w:hAnsiTheme="majorBidi" w:cstheme="majorBidi"/>
          <w:sz w:val="2"/>
          <w:szCs w:val="2"/>
          <w:highlight w:val="yellow"/>
        </w:rPr>
      </w:pPr>
    </w:p>
    <w:tbl>
      <w:tblPr>
        <w:tblW w:w="4862" w:type="pct"/>
        <w:tblInd w:w="450" w:type="dxa"/>
        <w:tblLayout w:type="fixed"/>
        <w:tblLook w:val="06A0" w:firstRow="1" w:lastRow="0" w:firstColumn="1" w:lastColumn="0" w:noHBand="1" w:noVBand="1"/>
      </w:tblPr>
      <w:tblGrid>
        <w:gridCol w:w="2964"/>
        <w:gridCol w:w="1260"/>
        <w:gridCol w:w="1261"/>
        <w:gridCol w:w="1261"/>
        <w:gridCol w:w="1261"/>
        <w:gridCol w:w="1263"/>
      </w:tblGrid>
      <w:tr w:rsidR="000D4962" w:rsidRPr="000D4962" w14:paraId="14F1AB4D" w14:textId="77777777" w:rsidTr="00CA654A">
        <w:trPr>
          <w:trHeight w:val="20"/>
          <w:tblHeader/>
        </w:trPr>
        <w:tc>
          <w:tcPr>
            <w:tcW w:w="1599" w:type="pct"/>
            <w:shd w:val="clear" w:color="auto" w:fill="auto"/>
            <w:noWrap/>
            <w:vAlign w:val="bottom"/>
          </w:tcPr>
          <w:p w14:paraId="7DB8E2F0" w14:textId="77777777" w:rsidR="000667C3" w:rsidRPr="000D4962" w:rsidRDefault="000667C3" w:rsidP="006C6A7F">
            <w:pPr>
              <w:spacing w:line="260" w:lineRule="exact"/>
              <w:ind w:left="161" w:hanging="161"/>
              <w:jc w:val="center"/>
              <w:rPr>
                <w:rFonts w:ascii="Arial" w:hAnsi="Arial" w:cs="Arial"/>
                <w:sz w:val="16"/>
                <w:szCs w:val="16"/>
                <w:lang w:val="en-GB" w:eastAsia="en-GB"/>
              </w:rPr>
            </w:pPr>
          </w:p>
        </w:tc>
        <w:tc>
          <w:tcPr>
            <w:tcW w:w="3401" w:type="pct"/>
            <w:gridSpan w:val="5"/>
            <w:shd w:val="clear" w:color="auto" w:fill="auto"/>
            <w:noWrap/>
            <w:vAlign w:val="bottom"/>
          </w:tcPr>
          <w:p w14:paraId="38E71A88" w14:textId="77777777" w:rsidR="000667C3" w:rsidRPr="000D4962" w:rsidRDefault="000667C3" w:rsidP="006C6A7F">
            <w:pPr>
              <w:spacing w:line="260" w:lineRule="exact"/>
              <w:ind w:left="-106" w:right="-21"/>
              <w:jc w:val="right"/>
              <w:rPr>
                <w:rFonts w:ascii="Arial" w:hAnsi="Arial" w:cs="Arial"/>
                <w:sz w:val="16"/>
                <w:szCs w:val="16"/>
                <w:lang w:val="en-GB" w:eastAsia="en-GB"/>
              </w:rPr>
            </w:pPr>
            <w:r w:rsidRPr="000D4962">
              <w:rPr>
                <w:rFonts w:ascii="Arial" w:hAnsi="Arial" w:cs="Arial"/>
                <w:sz w:val="16"/>
                <w:szCs w:val="16"/>
                <w:cs/>
              </w:rPr>
              <w:t>(</w:t>
            </w:r>
            <w:r w:rsidRPr="000D4962">
              <w:rPr>
                <w:rFonts w:ascii="Arial" w:hAnsi="Arial" w:cs="Arial"/>
                <w:sz w:val="16"/>
                <w:szCs w:val="16"/>
              </w:rPr>
              <w:t>Unit: Thousand Baht)</w:t>
            </w:r>
          </w:p>
        </w:tc>
      </w:tr>
      <w:tr w:rsidR="00B20900" w:rsidRPr="000D4962" w14:paraId="265F531C" w14:textId="77777777" w:rsidTr="00B20900">
        <w:trPr>
          <w:trHeight w:val="20"/>
          <w:tblHeader/>
        </w:trPr>
        <w:tc>
          <w:tcPr>
            <w:tcW w:w="1599" w:type="pct"/>
            <w:shd w:val="clear" w:color="auto" w:fill="auto"/>
            <w:noWrap/>
            <w:vAlign w:val="bottom"/>
            <w:hideMark/>
          </w:tcPr>
          <w:p w14:paraId="796138AF" w14:textId="77777777" w:rsidR="00B20900" w:rsidRPr="000D4962" w:rsidRDefault="00B20900" w:rsidP="006C6A7F">
            <w:pPr>
              <w:spacing w:line="260" w:lineRule="exact"/>
              <w:ind w:left="161" w:hanging="161"/>
              <w:jc w:val="center"/>
              <w:rPr>
                <w:rFonts w:ascii="Arial" w:hAnsi="Arial" w:cs="Arial"/>
                <w:sz w:val="16"/>
                <w:szCs w:val="16"/>
                <w:lang w:val="en-GB" w:eastAsia="en-GB"/>
              </w:rPr>
            </w:pPr>
          </w:p>
        </w:tc>
        <w:tc>
          <w:tcPr>
            <w:tcW w:w="3401" w:type="pct"/>
            <w:gridSpan w:val="5"/>
            <w:shd w:val="clear" w:color="auto" w:fill="auto"/>
            <w:noWrap/>
            <w:vAlign w:val="bottom"/>
          </w:tcPr>
          <w:p w14:paraId="21C89094" w14:textId="69994628" w:rsidR="00B20900" w:rsidRPr="000D4962" w:rsidRDefault="00B20900" w:rsidP="006C6A7F">
            <w:pPr>
              <w:pBdr>
                <w:bottom w:val="single" w:sz="4" w:space="1" w:color="auto"/>
              </w:pBdr>
              <w:spacing w:line="260" w:lineRule="exact"/>
              <w:ind w:left="-106" w:right="-21"/>
              <w:jc w:val="center"/>
              <w:rPr>
                <w:rFonts w:ascii="Arial" w:hAnsi="Arial" w:cs="Arial"/>
                <w:sz w:val="16"/>
                <w:szCs w:val="16"/>
                <w:lang w:val="en-GB" w:eastAsia="en-GB"/>
              </w:rPr>
            </w:pPr>
            <w:r w:rsidRPr="00B20900">
              <w:rPr>
                <w:rFonts w:ascii="Arial" w:hAnsi="Arial" w:cs="Arial"/>
                <w:sz w:val="16"/>
                <w:szCs w:val="16"/>
                <w:lang w:val="en-GB" w:eastAsia="en-GB"/>
              </w:rPr>
              <w:t>Consolidated financial statements</w:t>
            </w:r>
          </w:p>
        </w:tc>
      </w:tr>
      <w:tr w:rsidR="00183B39" w:rsidRPr="000D4962" w14:paraId="721023B6" w14:textId="77777777" w:rsidTr="00CA654A">
        <w:trPr>
          <w:trHeight w:val="20"/>
          <w:tblHeader/>
        </w:trPr>
        <w:tc>
          <w:tcPr>
            <w:tcW w:w="1599" w:type="pct"/>
            <w:shd w:val="clear" w:color="auto" w:fill="auto"/>
            <w:noWrap/>
            <w:vAlign w:val="bottom"/>
          </w:tcPr>
          <w:p w14:paraId="222AC242" w14:textId="77777777" w:rsidR="00183B39" w:rsidRPr="000D4962" w:rsidRDefault="00183B39" w:rsidP="006C6A7F">
            <w:pPr>
              <w:spacing w:line="260" w:lineRule="exact"/>
              <w:ind w:left="161" w:hanging="161"/>
              <w:jc w:val="center"/>
              <w:rPr>
                <w:rFonts w:ascii="Arial" w:hAnsi="Arial" w:cs="Arial"/>
                <w:sz w:val="16"/>
                <w:szCs w:val="16"/>
                <w:lang w:val="en-GB" w:eastAsia="en-GB"/>
              </w:rPr>
            </w:pPr>
          </w:p>
        </w:tc>
        <w:tc>
          <w:tcPr>
            <w:tcW w:w="3401" w:type="pct"/>
            <w:gridSpan w:val="5"/>
            <w:shd w:val="clear" w:color="auto" w:fill="auto"/>
            <w:noWrap/>
            <w:vAlign w:val="bottom"/>
          </w:tcPr>
          <w:p w14:paraId="5D6B224F" w14:textId="0B8FA580" w:rsidR="00183B39" w:rsidRPr="000D4962" w:rsidRDefault="00183B39" w:rsidP="006C6A7F">
            <w:pPr>
              <w:pBdr>
                <w:bottom w:val="single" w:sz="4" w:space="1" w:color="auto"/>
              </w:pBdr>
              <w:spacing w:line="260" w:lineRule="exact"/>
              <w:ind w:left="-106" w:right="-21"/>
              <w:jc w:val="center"/>
              <w:rPr>
                <w:rFonts w:ascii="Arial" w:hAnsi="Arial" w:cs="Arial"/>
                <w:sz w:val="16"/>
                <w:szCs w:val="16"/>
                <w:lang w:val="en-GB" w:eastAsia="en-GB"/>
              </w:rPr>
            </w:pPr>
            <w:r w:rsidRPr="000D4962">
              <w:rPr>
                <w:rFonts w:ascii="Arial" w:hAnsi="Arial" w:cs="Arial"/>
                <w:sz w:val="16"/>
                <w:szCs w:val="16"/>
                <w:lang w:val="en-GB" w:eastAsia="en-GB"/>
              </w:rPr>
              <w:t xml:space="preserve">For the </w:t>
            </w:r>
            <w:r>
              <w:rPr>
                <w:rFonts w:ascii="Arial" w:hAnsi="Arial" w:cs="Arial"/>
                <w:sz w:val="16"/>
                <w:szCs w:val="16"/>
                <w:lang w:val="en-GB" w:eastAsia="en-GB"/>
              </w:rPr>
              <w:t>six</w:t>
            </w:r>
            <w:r w:rsidRPr="000D4962">
              <w:rPr>
                <w:rFonts w:ascii="Arial" w:hAnsi="Arial" w:cs="Arial"/>
                <w:sz w:val="16"/>
                <w:szCs w:val="16"/>
                <w:lang w:val="en-GB" w:eastAsia="en-GB"/>
              </w:rPr>
              <w:t xml:space="preserve">-month period ended </w:t>
            </w:r>
            <w:r w:rsidRPr="00183B39">
              <w:rPr>
                <w:rFonts w:ascii="Arial" w:hAnsi="Arial" w:cs="Arial"/>
                <w:sz w:val="16"/>
                <w:szCs w:val="16"/>
                <w:cs/>
                <w:lang w:val="en-GB" w:eastAsia="en-GB"/>
              </w:rPr>
              <w:t xml:space="preserve">30 </w:t>
            </w:r>
            <w:r w:rsidRPr="00183B39">
              <w:rPr>
                <w:rFonts w:ascii="Arial" w:hAnsi="Arial" w:cs="Arial"/>
                <w:sz w:val="16"/>
                <w:szCs w:val="16"/>
                <w:lang w:val="en-GB" w:eastAsia="en-GB"/>
              </w:rPr>
              <w:t xml:space="preserve">June </w:t>
            </w:r>
            <w:r w:rsidRPr="00183B39">
              <w:rPr>
                <w:rFonts w:ascii="Arial" w:hAnsi="Arial" w:cs="Arial"/>
                <w:sz w:val="16"/>
                <w:szCs w:val="16"/>
                <w:cs/>
                <w:lang w:val="en-GB" w:eastAsia="en-GB"/>
              </w:rPr>
              <w:t>2025</w:t>
            </w:r>
          </w:p>
        </w:tc>
      </w:tr>
      <w:tr w:rsidR="00183B39" w:rsidRPr="000D4962" w14:paraId="5658351D" w14:textId="77777777" w:rsidTr="00CA654A">
        <w:trPr>
          <w:trHeight w:val="20"/>
          <w:tblHeader/>
        </w:trPr>
        <w:tc>
          <w:tcPr>
            <w:tcW w:w="1599" w:type="pct"/>
            <w:vMerge w:val="restart"/>
            <w:shd w:val="clear" w:color="auto" w:fill="auto"/>
            <w:noWrap/>
            <w:vAlign w:val="bottom"/>
          </w:tcPr>
          <w:p w14:paraId="32042EBE" w14:textId="77777777" w:rsidR="00183B39" w:rsidRPr="000D4962" w:rsidRDefault="00183B39" w:rsidP="006C6A7F">
            <w:pPr>
              <w:pBdr>
                <w:bottom w:val="single" w:sz="4" w:space="1" w:color="auto"/>
              </w:pBdr>
              <w:spacing w:line="260" w:lineRule="exact"/>
              <w:ind w:left="161" w:hanging="161"/>
              <w:jc w:val="center"/>
              <w:rPr>
                <w:rFonts w:ascii="Arial" w:hAnsi="Arial" w:cs="Arial"/>
                <w:sz w:val="16"/>
                <w:szCs w:val="16"/>
                <w:lang w:val="en-GB" w:eastAsia="en-GB"/>
              </w:rPr>
            </w:pPr>
            <w:r w:rsidRPr="000D4962">
              <w:rPr>
                <w:rFonts w:ascii="Arial" w:hAnsi="Arial" w:cs="Arial"/>
                <w:sz w:val="16"/>
                <w:szCs w:val="16"/>
                <w:lang w:val="en-GB" w:eastAsia="en-GB"/>
              </w:rPr>
              <w:t>Insurance contracts issued</w:t>
            </w:r>
          </w:p>
        </w:tc>
        <w:tc>
          <w:tcPr>
            <w:tcW w:w="1360" w:type="pct"/>
            <w:gridSpan w:val="2"/>
            <w:shd w:val="clear" w:color="auto" w:fill="auto"/>
            <w:noWrap/>
            <w:vAlign w:val="bottom"/>
            <w:hideMark/>
          </w:tcPr>
          <w:p w14:paraId="6581F322" w14:textId="77777777" w:rsidR="00183B39" w:rsidRPr="000D4962" w:rsidRDefault="00183B39" w:rsidP="006C6A7F">
            <w:pPr>
              <w:pBdr>
                <w:bottom w:val="single" w:sz="4" w:space="1" w:color="auto"/>
              </w:pBdr>
              <w:spacing w:line="260" w:lineRule="exact"/>
              <w:ind w:left="-106" w:right="-21"/>
              <w:jc w:val="center"/>
              <w:rPr>
                <w:rFonts w:ascii="Arial" w:hAnsi="Arial" w:cs="Arial"/>
                <w:spacing w:val="-2"/>
                <w:sz w:val="16"/>
                <w:szCs w:val="16"/>
                <w:lang w:val="en-GB" w:eastAsia="en-GB"/>
              </w:rPr>
            </w:pPr>
            <w:r w:rsidRPr="000D4962">
              <w:rPr>
                <w:rFonts w:ascii="Arial" w:hAnsi="Arial" w:cs="Arial"/>
                <w:spacing w:val="-2"/>
                <w:sz w:val="16"/>
                <w:szCs w:val="16"/>
                <w:lang w:val="en-GB" w:eastAsia="en-GB"/>
              </w:rPr>
              <w:t>Liabilities for remaining coverage</w:t>
            </w:r>
          </w:p>
        </w:tc>
        <w:tc>
          <w:tcPr>
            <w:tcW w:w="1360" w:type="pct"/>
            <w:gridSpan w:val="2"/>
            <w:shd w:val="clear" w:color="auto" w:fill="auto"/>
            <w:noWrap/>
            <w:vAlign w:val="bottom"/>
            <w:hideMark/>
          </w:tcPr>
          <w:p w14:paraId="45593D76" w14:textId="77777777" w:rsidR="00183B39" w:rsidRPr="000D4962" w:rsidRDefault="00183B39" w:rsidP="006C6A7F">
            <w:pPr>
              <w:pBdr>
                <w:bottom w:val="single" w:sz="4" w:space="1" w:color="auto"/>
              </w:pBdr>
              <w:spacing w:line="260" w:lineRule="exact"/>
              <w:ind w:left="-106" w:right="-21"/>
              <w:jc w:val="center"/>
              <w:rPr>
                <w:rFonts w:ascii="Arial" w:hAnsi="Arial" w:cs="Arial"/>
                <w:sz w:val="16"/>
                <w:szCs w:val="16"/>
                <w:lang w:val="en-GB" w:eastAsia="en-GB"/>
              </w:rPr>
            </w:pPr>
            <w:r w:rsidRPr="000D4962">
              <w:rPr>
                <w:rFonts w:ascii="Arial" w:hAnsi="Arial" w:cs="Arial"/>
                <w:sz w:val="16"/>
                <w:szCs w:val="16"/>
                <w:lang w:val="en-GB" w:eastAsia="en-GB"/>
              </w:rPr>
              <w:t>Liabilities for incurred claim</w:t>
            </w:r>
          </w:p>
        </w:tc>
        <w:tc>
          <w:tcPr>
            <w:tcW w:w="681" w:type="pct"/>
            <w:shd w:val="clear" w:color="auto" w:fill="auto"/>
            <w:noWrap/>
            <w:vAlign w:val="bottom"/>
          </w:tcPr>
          <w:p w14:paraId="0B97B71B" w14:textId="77777777" w:rsidR="00183B39" w:rsidRPr="000D4962" w:rsidRDefault="00183B39" w:rsidP="006C6A7F">
            <w:pPr>
              <w:spacing w:line="260" w:lineRule="exact"/>
              <w:ind w:left="-106" w:right="-21"/>
              <w:jc w:val="center"/>
              <w:rPr>
                <w:rFonts w:ascii="Arial" w:hAnsi="Arial" w:cs="Arial"/>
                <w:sz w:val="16"/>
                <w:szCs w:val="16"/>
                <w:cs/>
                <w:lang w:val="en-GB" w:eastAsia="en-GB"/>
              </w:rPr>
            </w:pPr>
          </w:p>
        </w:tc>
      </w:tr>
      <w:tr w:rsidR="00183B39" w:rsidRPr="000D4962" w14:paraId="46BC30E7" w14:textId="77777777" w:rsidTr="00CA654A">
        <w:trPr>
          <w:trHeight w:val="20"/>
          <w:tblHeader/>
        </w:trPr>
        <w:tc>
          <w:tcPr>
            <w:tcW w:w="1599" w:type="pct"/>
            <w:vMerge/>
            <w:shd w:val="clear" w:color="auto" w:fill="auto"/>
            <w:noWrap/>
            <w:vAlign w:val="bottom"/>
            <w:hideMark/>
          </w:tcPr>
          <w:p w14:paraId="10FA7D1E" w14:textId="77777777" w:rsidR="00183B39" w:rsidRPr="000D4962" w:rsidRDefault="00183B39" w:rsidP="006C6A7F">
            <w:pPr>
              <w:pBdr>
                <w:bottom w:val="single" w:sz="4" w:space="1" w:color="auto"/>
              </w:pBdr>
              <w:spacing w:line="260" w:lineRule="exact"/>
              <w:ind w:left="161" w:hanging="161"/>
              <w:jc w:val="center"/>
              <w:rPr>
                <w:rFonts w:ascii="Arial" w:hAnsi="Arial" w:cs="Arial"/>
                <w:sz w:val="16"/>
                <w:szCs w:val="16"/>
                <w:lang w:val="en-GB" w:eastAsia="en-GB"/>
              </w:rPr>
            </w:pPr>
          </w:p>
        </w:tc>
        <w:tc>
          <w:tcPr>
            <w:tcW w:w="680" w:type="pct"/>
            <w:shd w:val="clear" w:color="auto" w:fill="auto"/>
            <w:noWrap/>
            <w:vAlign w:val="bottom"/>
            <w:hideMark/>
          </w:tcPr>
          <w:p w14:paraId="749EAABB" w14:textId="77777777" w:rsidR="00183B39" w:rsidRPr="000D4962" w:rsidRDefault="00183B39" w:rsidP="006C6A7F">
            <w:pPr>
              <w:pBdr>
                <w:bottom w:val="single" w:sz="4" w:space="1" w:color="auto"/>
              </w:pBdr>
              <w:spacing w:line="260" w:lineRule="exact"/>
              <w:ind w:left="-106" w:right="-21"/>
              <w:jc w:val="center"/>
              <w:rPr>
                <w:rFonts w:ascii="Arial" w:hAnsi="Arial" w:cs="Arial"/>
                <w:sz w:val="16"/>
                <w:szCs w:val="16"/>
                <w:lang w:val="en-GB" w:eastAsia="en-GB"/>
              </w:rPr>
            </w:pPr>
            <w:r w:rsidRPr="000D4962">
              <w:rPr>
                <w:rFonts w:ascii="Arial" w:hAnsi="Arial" w:cs="Arial"/>
                <w:sz w:val="16"/>
                <w:szCs w:val="16"/>
                <w:lang w:val="en-GB" w:eastAsia="en-GB"/>
              </w:rPr>
              <w:t>Excluding loss component</w:t>
            </w:r>
          </w:p>
        </w:tc>
        <w:tc>
          <w:tcPr>
            <w:tcW w:w="680" w:type="pct"/>
            <w:shd w:val="clear" w:color="auto" w:fill="auto"/>
            <w:noWrap/>
            <w:vAlign w:val="bottom"/>
            <w:hideMark/>
          </w:tcPr>
          <w:p w14:paraId="0608C90A" w14:textId="77777777" w:rsidR="00183B39" w:rsidRPr="000D4962" w:rsidRDefault="00183B39" w:rsidP="006C6A7F">
            <w:pPr>
              <w:pBdr>
                <w:bottom w:val="single" w:sz="4" w:space="1" w:color="auto"/>
              </w:pBdr>
              <w:spacing w:line="260" w:lineRule="exact"/>
              <w:ind w:left="-106" w:right="-21"/>
              <w:jc w:val="center"/>
              <w:rPr>
                <w:rFonts w:ascii="Arial" w:hAnsi="Arial" w:cs="Arial"/>
                <w:sz w:val="16"/>
                <w:szCs w:val="16"/>
                <w:lang w:val="en-GB" w:eastAsia="en-GB"/>
              </w:rPr>
            </w:pPr>
            <w:r w:rsidRPr="000D4962">
              <w:rPr>
                <w:rFonts w:ascii="Arial" w:hAnsi="Arial" w:cs="Arial"/>
                <w:sz w:val="16"/>
                <w:szCs w:val="16"/>
                <w:lang w:val="en-GB" w:eastAsia="en-GB"/>
              </w:rPr>
              <w:t>Loss component</w:t>
            </w:r>
          </w:p>
        </w:tc>
        <w:tc>
          <w:tcPr>
            <w:tcW w:w="680" w:type="pct"/>
            <w:shd w:val="clear" w:color="auto" w:fill="auto"/>
            <w:noWrap/>
            <w:vAlign w:val="bottom"/>
            <w:hideMark/>
          </w:tcPr>
          <w:p w14:paraId="1A1536EA" w14:textId="77777777" w:rsidR="00183B39" w:rsidRPr="000D4962" w:rsidRDefault="00183B39" w:rsidP="006C6A7F">
            <w:pPr>
              <w:pBdr>
                <w:bottom w:val="single" w:sz="4" w:space="1" w:color="auto"/>
              </w:pBdr>
              <w:spacing w:line="260" w:lineRule="exact"/>
              <w:ind w:left="-106" w:right="-21"/>
              <w:jc w:val="center"/>
              <w:rPr>
                <w:rFonts w:ascii="Arial" w:hAnsi="Arial" w:cs="Arial"/>
                <w:sz w:val="16"/>
                <w:szCs w:val="16"/>
                <w:lang w:val="en-GB" w:eastAsia="en-GB"/>
              </w:rPr>
            </w:pPr>
            <w:r w:rsidRPr="000D4962">
              <w:rPr>
                <w:rFonts w:ascii="Arial" w:hAnsi="Arial" w:cs="Arial"/>
                <w:sz w:val="16"/>
                <w:szCs w:val="16"/>
                <w:lang w:val="en-GB" w:eastAsia="en-GB"/>
              </w:rPr>
              <w:t>Present value                 of future                                  cash flows</w:t>
            </w:r>
          </w:p>
        </w:tc>
        <w:tc>
          <w:tcPr>
            <w:tcW w:w="680" w:type="pct"/>
            <w:shd w:val="clear" w:color="auto" w:fill="auto"/>
            <w:noWrap/>
            <w:vAlign w:val="bottom"/>
            <w:hideMark/>
          </w:tcPr>
          <w:p w14:paraId="3AE85DEA" w14:textId="77777777" w:rsidR="00183B39" w:rsidRPr="000D4962" w:rsidRDefault="00183B39" w:rsidP="006C6A7F">
            <w:pPr>
              <w:pBdr>
                <w:bottom w:val="single" w:sz="4" w:space="1" w:color="auto"/>
              </w:pBdr>
              <w:spacing w:line="260" w:lineRule="exact"/>
              <w:ind w:left="-106" w:right="-21"/>
              <w:jc w:val="center"/>
              <w:rPr>
                <w:rFonts w:ascii="Arial" w:hAnsi="Arial" w:cs="Arial"/>
                <w:sz w:val="16"/>
                <w:szCs w:val="16"/>
                <w:lang w:val="en-GB" w:eastAsia="en-GB"/>
              </w:rPr>
            </w:pPr>
            <w:r w:rsidRPr="000D4962">
              <w:rPr>
                <w:rFonts w:ascii="Arial" w:hAnsi="Arial" w:cs="Arial"/>
                <w:sz w:val="16"/>
                <w:szCs w:val="16"/>
                <w:lang w:val="en-GB" w:eastAsia="en-GB"/>
              </w:rPr>
              <w:t>Risk adjustment for non-financial risk</w:t>
            </w:r>
          </w:p>
        </w:tc>
        <w:tc>
          <w:tcPr>
            <w:tcW w:w="681" w:type="pct"/>
            <w:shd w:val="clear" w:color="auto" w:fill="auto"/>
            <w:noWrap/>
            <w:vAlign w:val="bottom"/>
            <w:hideMark/>
          </w:tcPr>
          <w:p w14:paraId="7F67A89B" w14:textId="77777777" w:rsidR="00183B39" w:rsidRPr="000D4962" w:rsidRDefault="00183B39" w:rsidP="006C6A7F">
            <w:pPr>
              <w:pBdr>
                <w:bottom w:val="single" w:sz="4" w:space="1" w:color="auto"/>
              </w:pBdr>
              <w:spacing w:line="260" w:lineRule="exact"/>
              <w:ind w:left="-106" w:right="-21"/>
              <w:jc w:val="center"/>
              <w:rPr>
                <w:rFonts w:ascii="Arial" w:hAnsi="Arial" w:cs="Arial"/>
                <w:sz w:val="16"/>
                <w:szCs w:val="16"/>
                <w:lang w:eastAsia="en-GB"/>
              </w:rPr>
            </w:pPr>
            <w:r w:rsidRPr="000D4962">
              <w:rPr>
                <w:rFonts w:ascii="Arial" w:hAnsi="Arial" w:cs="Arial"/>
                <w:sz w:val="16"/>
                <w:szCs w:val="16"/>
                <w:lang w:eastAsia="en-GB"/>
              </w:rPr>
              <w:t>Total</w:t>
            </w:r>
          </w:p>
        </w:tc>
      </w:tr>
      <w:tr w:rsidR="003C1511" w:rsidRPr="000D4962" w14:paraId="61D32E52" w14:textId="77777777" w:rsidTr="00CA654A">
        <w:trPr>
          <w:trHeight w:val="20"/>
        </w:trPr>
        <w:tc>
          <w:tcPr>
            <w:tcW w:w="1599" w:type="pct"/>
            <w:shd w:val="clear" w:color="auto" w:fill="auto"/>
            <w:noWrap/>
            <w:vAlign w:val="bottom"/>
            <w:hideMark/>
          </w:tcPr>
          <w:p w14:paraId="3CACEBA7" w14:textId="77777777" w:rsidR="003C1511" w:rsidRPr="000D4962" w:rsidRDefault="003C1511" w:rsidP="006C6A7F">
            <w:pPr>
              <w:spacing w:line="260" w:lineRule="exact"/>
              <w:ind w:left="162" w:right="-105" w:hanging="162"/>
              <w:rPr>
                <w:rFonts w:ascii="Arial" w:hAnsi="Arial" w:cs="Arial"/>
                <w:sz w:val="16"/>
                <w:szCs w:val="16"/>
                <w:lang w:val="en-GB" w:eastAsia="en-GB"/>
              </w:rPr>
            </w:pPr>
            <w:r w:rsidRPr="000D4962">
              <w:rPr>
                <w:rFonts w:ascii="Arial" w:hAnsi="Arial" w:cs="Arial"/>
                <w:sz w:val="16"/>
                <w:szCs w:val="16"/>
                <w:lang w:val="en-GB" w:eastAsia="en-GB"/>
              </w:rPr>
              <w:t xml:space="preserve">Insurance contract liabilities </w:t>
            </w:r>
          </w:p>
          <w:p w14:paraId="50D9486C" w14:textId="77777777" w:rsidR="003C1511" w:rsidRPr="000D4962" w:rsidRDefault="003C1511" w:rsidP="006C6A7F">
            <w:pPr>
              <w:spacing w:line="260" w:lineRule="exact"/>
              <w:ind w:left="162" w:right="-105" w:hanging="162"/>
              <w:rPr>
                <w:rFonts w:ascii="Arial" w:hAnsi="Arial" w:cs="Arial"/>
                <w:sz w:val="16"/>
                <w:szCs w:val="16"/>
                <w:lang w:val="en-GB" w:eastAsia="en-GB"/>
              </w:rPr>
            </w:pPr>
            <w:r w:rsidRPr="000D4962">
              <w:rPr>
                <w:rFonts w:ascii="Arial" w:hAnsi="Arial" w:cs="Arial"/>
                <w:sz w:val="16"/>
                <w:szCs w:val="16"/>
                <w:lang w:val="en-GB" w:eastAsia="en-GB"/>
              </w:rPr>
              <w:tab/>
              <w:t>balance - beginning balance</w:t>
            </w:r>
          </w:p>
        </w:tc>
        <w:tc>
          <w:tcPr>
            <w:tcW w:w="680" w:type="pct"/>
            <w:shd w:val="clear" w:color="auto" w:fill="auto"/>
            <w:noWrap/>
            <w:vAlign w:val="bottom"/>
          </w:tcPr>
          <w:p w14:paraId="3ABC4082" w14:textId="5E86BD4F" w:rsidR="003C1511" w:rsidRPr="000D4962" w:rsidRDefault="003C1511" w:rsidP="006C6A7F">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731,358 </w:t>
            </w:r>
          </w:p>
        </w:tc>
        <w:tc>
          <w:tcPr>
            <w:tcW w:w="680" w:type="pct"/>
            <w:shd w:val="clear" w:color="auto" w:fill="auto"/>
            <w:noWrap/>
            <w:vAlign w:val="bottom"/>
          </w:tcPr>
          <w:p w14:paraId="63039CEE" w14:textId="72195D6F" w:rsidR="003C1511" w:rsidRPr="000D4962" w:rsidRDefault="003C1511" w:rsidP="006C6A7F">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34,329 </w:t>
            </w:r>
          </w:p>
        </w:tc>
        <w:tc>
          <w:tcPr>
            <w:tcW w:w="680" w:type="pct"/>
            <w:shd w:val="clear" w:color="auto" w:fill="auto"/>
            <w:noWrap/>
            <w:vAlign w:val="bottom"/>
          </w:tcPr>
          <w:p w14:paraId="1CA85145" w14:textId="52224E14" w:rsidR="003C1511" w:rsidRPr="000D4962" w:rsidRDefault="003C1511" w:rsidP="006C6A7F">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357,783 </w:t>
            </w:r>
          </w:p>
        </w:tc>
        <w:tc>
          <w:tcPr>
            <w:tcW w:w="680" w:type="pct"/>
            <w:shd w:val="clear" w:color="auto" w:fill="auto"/>
            <w:noWrap/>
            <w:vAlign w:val="bottom"/>
          </w:tcPr>
          <w:p w14:paraId="004292BF" w14:textId="091A3EB2" w:rsidR="003C1511" w:rsidRPr="000D4962" w:rsidRDefault="003C1511" w:rsidP="006C6A7F">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67,750 </w:t>
            </w:r>
          </w:p>
        </w:tc>
        <w:tc>
          <w:tcPr>
            <w:tcW w:w="681" w:type="pct"/>
            <w:shd w:val="clear" w:color="auto" w:fill="auto"/>
            <w:noWrap/>
            <w:vAlign w:val="bottom"/>
          </w:tcPr>
          <w:p w14:paraId="1504523A" w14:textId="4EE3D594" w:rsidR="003C1511" w:rsidRPr="000D4962" w:rsidRDefault="003C1511" w:rsidP="006C6A7F">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1,191,220 </w:t>
            </w:r>
          </w:p>
        </w:tc>
      </w:tr>
      <w:tr w:rsidR="003C1511" w:rsidRPr="000D4962" w14:paraId="3CDFB207" w14:textId="77777777" w:rsidTr="00CA654A">
        <w:trPr>
          <w:trHeight w:val="20"/>
        </w:trPr>
        <w:tc>
          <w:tcPr>
            <w:tcW w:w="1599" w:type="pct"/>
            <w:shd w:val="clear" w:color="auto" w:fill="auto"/>
            <w:noWrap/>
            <w:vAlign w:val="bottom"/>
            <w:hideMark/>
          </w:tcPr>
          <w:p w14:paraId="7DA4F149" w14:textId="77777777" w:rsidR="003C1511" w:rsidRPr="000D4962" w:rsidRDefault="003C1511" w:rsidP="006C6A7F">
            <w:pPr>
              <w:spacing w:line="260" w:lineRule="exact"/>
              <w:ind w:left="162" w:right="-105" w:hanging="162"/>
              <w:rPr>
                <w:rFonts w:ascii="Arial" w:hAnsi="Arial" w:cs="Arial"/>
                <w:sz w:val="16"/>
                <w:szCs w:val="16"/>
                <w:lang w:val="en-GB" w:eastAsia="en-GB"/>
              </w:rPr>
            </w:pPr>
            <w:r w:rsidRPr="000D4962">
              <w:rPr>
                <w:rFonts w:ascii="Arial" w:hAnsi="Arial" w:cs="Arial"/>
                <w:sz w:val="16"/>
                <w:szCs w:val="16"/>
                <w:lang w:val="en-GB" w:eastAsia="en-GB"/>
              </w:rPr>
              <w:t xml:space="preserve">Insurance contract assets </w:t>
            </w:r>
          </w:p>
          <w:p w14:paraId="3BC96658" w14:textId="77777777" w:rsidR="003C1511" w:rsidRPr="000D4962" w:rsidRDefault="003C1511" w:rsidP="006C6A7F">
            <w:pPr>
              <w:spacing w:line="260" w:lineRule="exact"/>
              <w:ind w:left="162" w:right="-105" w:hanging="162"/>
              <w:rPr>
                <w:rFonts w:ascii="Arial" w:hAnsi="Arial" w:cs="Arial"/>
                <w:sz w:val="16"/>
                <w:szCs w:val="16"/>
                <w:lang w:val="en-GB" w:eastAsia="en-GB"/>
              </w:rPr>
            </w:pPr>
            <w:r w:rsidRPr="000D4962">
              <w:rPr>
                <w:rFonts w:ascii="Arial" w:hAnsi="Arial" w:cs="Arial"/>
                <w:sz w:val="16"/>
                <w:szCs w:val="16"/>
                <w:lang w:val="en-GB" w:eastAsia="en-GB"/>
              </w:rPr>
              <w:tab/>
              <w:t>balance - beginning balance</w:t>
            </w:r>
          </w:p>
        </w:tc>
        <w:tc>
          <w:tcPr>
            <w:tcW w:w="680" w:type="pct"/>
            <w:shd w:val="clear" w:color="auto" w:fill="auto"/>
            <w:noWrap/>
            <w:vAlign w:val="bottom"/>
          </w:tcPr>
          <w:p w14:paraId="38681C4E" w14:textId="15858155" w:rsidR="003C1511" w:rsidRPr="000D4962" w:rsidRDefault="003C1511" w:rsidP="006C6A7F">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0D12AA1D" w14:textId="3DBF694E" w:rsidR="003C1511" w:rsidRPr="000D4962" w:rsidRDefault="003C1511" w:rsidP="006C6A7F">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2014E2D8" w14:textId="73379D7D" w:rsidR="003C1511" w:rsidRPr="000D4962" w:rsidRDefault="003C1511" w:rsidP="006C6A7F">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5C4F36CF" w14:textId="37A1C18B" w:rsidR="003C1511" w:rsidRPr="000D4962" w:rsidRDefault="003C1511" w:rsidP="006C6A7F">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1" w:type="pct"/>
            <w:shd w:val="clear" w:color="auto" w:fill="auto"/>
            <w:noWrap/>
            <w:vAlign w:val="bottom"/>
          </w:tcPr>
          <w:p w14:paraId="65F681D5" w14:textId="538AB229" w:rsidR="003C1511" w:rsidRPr="000D4962" w:rsidRDefault="003C1511" w:rsidP="006C6A7F">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r>
      <w:tr w:rsidR="003C1511" w:rsidRPr="000D4962" w14:paraId="4D434AC6" w14:textId="77777777" w:rsidTr="00CA654A">
        <w:trPr>
          <w:trHeight w:val="20"/>
        </w:trPr>
        <w:tc>
          <w:tcPr>
            <w:tcW w:w="1599" w:type="pct"/>
            <w:shd w:val="clear" w:color="auto" w:fill="auto"/>
            <w:noWrap/>
            <w:vAlign w:val="bottom"/>
            <w:hideMark/>
          </w:tcPr>
          <w:p w14:paraId="6CBD94BA" w14:textId="77777777" w:rsidR="003C1511" w:rsidRPr="000D4962" w:rsidRDefault="003C1511" w:rsidP="006C6A7F">
            <w:pPr>
              <w:spacing w:line="260" w:lineRule="exact"/>
              <w:ind w:left="161" w:right="-117" w:hanging="161"/>
              <w:rPr>
                <w:rFonts w:ascii="Arial" w:hAnsi="Arial" w:cs="Arial"/>
                <w:b/>
                <w:bCs/>
                <w:sz w:val="16"/>
                <w:szCs w:val="16"/>
                <w:lang w:val="en-GB" w:eastAsia="en-GB"/>
              </w:rPr>
            </w:pPr>
            <w:r w:rsidRPr="000D4962">
              <w:rPr>
                <w:rFonts w:ascii="Arial" w:hAnsi="Arial" w:cs="Arial"/>
                <w:b/>
                <w:bCs/>
                <w:sz w:val="16"/>
                <w:szCs w:val="16"/>
                <w:lang w:val="en-GB" w:eastAsia="en-GB"/>
              </w:rPr>
              <w:t>Net balance - beginning balance</w:t>
            </w:r>
          </w:p>
        </w:tc>
        <w:tc>
          <w:tcPr>
            <w:tcW w:w="680" w:type="pct"/>
            <w:shd w:val="clear" w:color="auto" w:fill="auto"/>
            <w:noWrap/>
            <w:vAlign w:val="bottom"/>
          </w:tcPr>
          <w:p w14:paraId="3FFF89C6" w14:textId="0AE19F5F" w:rsidR="003C1511" w:rsidRPr="000D4962" w:rsidRDefault="003C1511" w:rsidP="006C6A7F">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731,358 </w:t>
            </w:r>
          </w:p>
        </w:tc>
        <w:tc>
          <w:tcPr>
            <w:tcW w:w="680" w:type="pct"/>
            <w:shd w:val="clear" w:color="auto" w:fill="auto"/>
            <w:noWrap/>
            <w:vAlign w:val="bottom"/>
          </w:tcPr>
          <w:p w14:paraId="4955417A" w14:textId="0CABB623" w:rsidR="003C1511" w:rsidRPr="000D4962" w:rsidRDefault="003C1511" w:rsidP="006C6A7F">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34,329 </w:t>
            </w:r>
          </w:p>
        </w:tc>
        <w:tc>
          <w:tcPr>
            <w:tcW w:w="680" w:type="pct"/>
            <w:shd w:val="clear" w:color="auto" w:fill="auto"/>
            <w:noWrap/>
            <w:vAlign w:val="bottom"/>
          </w:tcPr>
          <w:p w14:paraId="66BDC946" w14:textId="32772027" w:rsidR="003C1511" w:rsidRPr="000D4962" w:rsidRDefault="003C1511" w:rsidP="006C6A7F">
            <w:pPr>
              <w:pBdr>
                <w:bottom w:val="single" w:sz="4" w:space="1" w:color="auto"/>
              </w:pBdr>
              <w:tabs>
                <w:tab w:val="decimal" w:pos="980"/>
              </w:tabs>
              <w:spacing w:line="260" w:lineRule="exact"/>
              <w:ind w:left="-106" w:right="-21"/>
              <w:rPr>
                <w:rFonts w:ascii="Arial" w:hAnsi="Arial" w:cs="Arial"/>
                <w:sz w:val="16"/>
                <w:szCs w:val="16"/>
                <w:cs/>
                <w:lang w:eastAsia="en-GB"/>
              </w:rPr>
            </w:pPr>
            <w:r w:rsidRPr="003C1511">
              <w:rPr>
                <w:rFonts w:ascii="Arial" w:hAnsi="Arial" w:cs="Arial"/>
                <w:sz w:val="16"/>
                <w:szCs w:val="16"/>
                <w:lang w:eastAsia="en-GB"/>
              </w:rPr>
              <w:t xml:space="preserve">357,783 </w:t>
            </w:r>
          </w:p>
        </w:tc>
        <w:tc>
          <w:tcPr>
            <w:tcW w:w="680" w:type="pct"/>
            <w:shd w:val="clear" w:color="auto" w:fill="auto"/>
            <w:noWrap/>
            <w:vAlign w:val="bottom"/>
          </w:tcPr>
          <w:p w14:paraId="19DF681C" w14:textId="1F193DEE" w:rsidR="003C1511" w:rsidRPr="000D4962" w:rsidRDefault="003C1511" w:rsidP="006C6A7F">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67,750 </w:t>
            </w:r>
          </w:p>
        </w:tc>
        <w:tc>
          <w:tcPr>
            <w:tcW w:w="681" w:type="pct"/>
            <w:shd w:val="clear" w:color="auto" w:fill="auto"/>
            <w:noWrap/>
            <w:vAlign w:val="bottom"/>
          </w:tcPr>
          <w:p w14:paraId="2AA9C04E" w14:textId="26698B0F" w:rsidR="003C1511" w:rsidRPr="000D4962" w:rsidRDefault="003C1511" w:rsidP="006C6A7F">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1,191,220 </w:t>
            </w:r>
          </w:p>
        </w:tc>
      </w:tr>
      <w:tr w:rsidR="003C1511" w:rsidRPr="000D4962" w14:paraId="18568D7C" w14:textId="77777777" w:rsidTr="00CB3C01">
        <w:trPr>
          <w:trHeight w:hRule="exact" w:val="144"/>
        </w:trPr>
        <w:tc>
          <w:tcPr>
            <w:tcW w:w="1599" w:type="pct"/>
            <w:shd w:val="clear" w:color="auto" w:fill="auto"/>
            <w:noWrap/>
            <w:vAlign w:val="bottom"/>
          </w:tcPr>
          <w:p w14:paraId="299870FD" w14:textId="77777777" w:rsidR="003C1511" w:rsidRPr="000D4962" w:rsidRDefault="003C1511" w:rsidP="006C6A7F">
            <w:pPr>
              <w:spacing w:line="260" w:lineRule="exact"/>
              <w:ind w:left="161" w:hanging="161"/>
              <w:rPr>
                <w:rFonts w:ascii="Arial" w:hAnsi="Arial" w:cs="Arial"/>
                <w:b/>
                <w:bCs/>
                <w:sz w:val="16"/>
                <w:szCs w:val="16"/>
                <w:lang w:val="en-GB" w:eastAsia="en-GB"/>
              </w:rPr>
            </w:pPr>
          </w:p>
        </w:tc>
        <w:tc>
          <w:tcPr>
            <w:tcW w:w="680" w:type="pct"/>
            <w:shd w:val="clear" w:color="auto" w:fill="auto"/>
            <w:noWrap/>
            <w:vAlign w:val="bottom"/>
          </w:tcPr>
          <w:p w14:paraId="58335254" w14:textId="77777777" w:rsidR="003C1511" w:rsidRPr="000D4962" w:rsidRDefault="003C1511" w:rsidP="006C6A7F">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43EA581A" w14:textId="77777777" w:rsidR="003C1511" w:rsidRPr="000D4962" w:rsidRDefault="003C1511" w:rsidP="006C6A7F">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1042B364" w14:textId="77777777" w:rsidR="003C1511" w:rsidRPr="000D4962" w:rsidRDefault="003C1511" w:rsidP="006C6A7F">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69E8C3EA" w14:textId="77777777" w:rsidR="003C1511" w:rsidRPr="000D4962" w:rsidRDefault="003C1511" w:rsidP="006C6A7F">
            <w:pPr>
              <w:tabs>
                <w:tab w:val="decimal" w:pos="980"/>
              </w:tabs>
              <w:spacing w:line="260" w:lineRule="exact"/>
              <w:ind w:left="-106" w:right="-21"/>
              <w:rPr>
                <w:rFonts w:ascii="Arial" w:hAnsi="Arial" w:cs="Arial"/>
                <w:sz w:val="16"/>
                <w:szCs w:val="16"/>
                <w:lang w:eastAsia="en-GB"/>
              </w:rPr>
            </w:pPr>
          </w:p>
        </w:tc>
        <w:tc>
          <w:tcPr>
            <w:tcW w:w="681" w:type="pct"/>
            <w:shd w:val="clear" w:color="auto" w:fill="auto"/>
            <w:noWrap/>
            <w:vAlign w:val="bottom"/>
          </w:tcPr>
          <w:p w14:paraId="21B0D7E1" w14:textId="77777777" w:rsidR="003C1511" w:rsidRPr="000D4962" w:rsidRDefault="003C1511" w:rsidP="006C6A7F">
            <w:pPr>
              <w:tabs>
                <w:tab w:val="decimal" w:pos="980"/>
              </w:tabs>
              <w:spacing w:line="260" w:lineRule="exact"/>
              <w:ind w:left="-106" w:right="-21"/>
              <w:rPr>
                <w:rFonts w:ascii="Arial" w:hAnsi="Arial" w:cs="Arial"/>
                <w:sz w:val="16"/>
                <w:szCs w:val="16"/>
                <w:lang w:eastAsia="en-GB"/>
              </w:rPr>
            </w:pPr>
          </w:p>
        </w:tc>
      </w:tr>
      <w:tr w:rsidR="003C1511" w:rsidRPr="000D4962" w14:paraId="67E4AE75" w14:textId="77777777" w:rsidTr="00CA654A">
        <w:trPr>
          <w:trHeight w:val="20"/>
        </w:trPr>
        <w:tc>
          <w:tcPr>
            <w:tcW w:w="1599" w:type="pct"/>
            <w:shd w:val="clear" w:color="auto" w:fill="auto"/>
            <w:noWrap/>
            <w:vAlign w:val="bottom"/>
            <w:hideMark/>
          </w:tcPr>
          <w:p w14:paraId="4B7E911B" w14:textId="77777777" w:rsidR="003C1511" w:rsidRPr="000D4962" w:rsidRDefault="003C1511" w:rsidP="006C6A7F">
            <w:pPr>
              <w:spacing w:line="260" w:lineRule="exact"/>
              <w:ind w:left="161" w:hanging="161"/>
              <w:rPr>
                <w:rFonts w:ascii="Arial" w:hAnsi="Arial" w:cs="Arial"/>
                <w:b/>
                <w:bCs/>
                <w:sz w:val="16"/>
                <w:szCs w:val="16"/>
                <w:lang w:val="en-GB" w:eastAsia="en-GB"/>
              </w:rPr>
            </w:pPr>
            <w:r w:rsidRPr="000D4962">
              <w:rPr>
                <w:rFonts w:ascii="Arial" w:hAnsi="Arial" w:cs="Arial"/>
                <w:b/>
                <w:bCs/>
                <w:sz w:val="16"/>
                <w:szCs w:val="16"/>
                <w:lang w:val="en-GB" w:eastAsia="en-GB"/>
              </w:rPr>
              <w:t>Insurance revenue</w:t>
            </w:r>
          </w:p>
        </w:tc>
        <w:tc>
          <w:tcPr>
            <w:tcW w:w="680" w:type="pct"/>
            <w:shd w:val="clear" w:color="auto" w:fill="auto"/>
            <w:noWrap/>
            <w:vAlign w:val="bottom"/>
          </w:tcPr>
          <w:p w14:paraId="5191A873" w14:textId="3A088FBF" w:rsidR="003C1511" w:rsidRPr="000D4962" w:rsidRDefault="003C1511" w:rsidP="006C6A7F">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(757,514)</w:t>
            </w:r>
          </w:p>
        </w:tc>
        <w:tc>
          <w:tcPr>
            <w:tcW w:w="680" w:type="pct"/>
            <w:shd w:val="clear" w:color="auto" w:fill="auto"/>
            <w:noWrap/>
            <w:vAlign w:val="bottom"/>
          </w:tcPr>
          <w:p w14:paraId="5BF83657" w14:textId="757F6F4B" w:rsidR="003C1511" w:rsidRPr="000D4962" w:rsidRDefault="003C1511" w:rsidP="006C6A7F">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5C499D64" w14:textId="34DD9971" w:rsidR="003C1511" w:rsidRPr="000D4962" w:rsidRDefault="003C1511" w:rsidP="006C6A7F">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0F27F3DA" w14:textId="34544E02" w:rsidR="003C1511" w:rsidRPr="000D4962" w:rsidRDefault="003C1511" w:rsidP="006C6A7F">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1" w:type="pct"/>
            <w:shd w:val="clear" w:color="auto" w:fill="auto"/>
            <w:noWrap/>
            <w:vAlign w:val="bottom"/>
          </w:tcPr>
          <w:p w14:paraId="0AC2A29A" w14:textId="214160EB" w:rsidR="003C1511" w:rsidRPr="000D4962" w:rsidRDefault="003C1511" w:rsidP="006C6A7F">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(757,514)</w:t>
            </w:r>
          </w:p>
        </w:tc>
      </w:tr>
      <w:tr w:rsidR="003C1511" w:rsidRPr="000D4962" w14:paraId="742947E2" w14:textId="77777777" w:rsidTr="00CA654A">
        <w:trPr>
          <w:trHeight w:val="20"/>
        </w:trPr>
        <w:tc>
          <w:tcPr>
            <w:tcW w:w="1599" w:type="pct"/>
            <w:shd w:val="clear" w:color="auto" w:fill="auto"/>
            <w:noWrap/>
            <w:vAlign w:val="bottom"/>
            <w:hideMark/>
          </w:tcPr>
          <w:p w14:paraId="4B05A767" w14:textId="77777777" w:rsidR="003C1511" w:rsidRPr="000D4962" w:rsidRDefault="003C1511" w:rsidP="006C6A7F">
            <w:pPr>
              <w:spacing w:line="260" w:lineRule="exact"/>
              <w:ind w:left="161" w:hanging="161"/>
              <w:rPr>
                <w:rFonts w:ascii="Arial" w:hAnsi="Arial" w:cs="Arial"/>
                <w:b/>
                <w:bCs/>
                <w:sz w:val="16"/>
                <w:szCs w:val="16"/>
                <w:lang w:val="en-GB" w:eastAsia="en-GB"/>
              </w:rPr>
            </w:pPr>
            <w:r w:rsidRPr="000D4962">
              <w:rPr>
                <w:rFonts w:ascii="Arial" w:hAnsi="Arial" w:cs="Arial"/>
                <w:b/>
                <w:bCs/>
                <w:sz w:val="16"/>
                <w:szCs w:val="16"/>
                <w:lang w:val="en-GB" w:eastAsia="en-GB"/>
              </w:rPr>
              <w:t>Insurance service expenses</w:t>
            </w:r>
          </w:p>
        </w:tc>
        <w:tc>
          <w:tcPr>
            <w:tcW w:w="680" w:type="pct"/>
            <w:shd w:val="clear" w:color="auto" w:fill="auto"/>
            <w:noWrap/>
            <w:vAlign w:val="bottom"/>
          </w:tcPr>
          <w:p w14:paraId="32F3FFA6" w14:textId="77777777" w:rsidR="003C1511" w:rsidRPr="000D4962" w:rsidRDefault="003C1511" w:rsidP="006C6A7F">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55A345FD" w14:textId="77777777" w:rsidR="003C1511" w:rsidRPr="000D4962" w:rsidRDefault="003C1511" w:rsidP="006C6A7F">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73C0EE12" w14:textId="77777777" w:rsidR="003C1511" w:rsidRPr="000D4962" w:rsidRDefault="003C1511" w:rsidP="006C6A7F">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4B7A2FB6" w14:textId="77777777" w:rsidR="003C1511" w:rsidRPr="000D4962" w:rsidRDefault="003C1511" w:rsidP="006C6A7F">
            <w:pPr>
              <w:tabs>
                <w:tab w:val="decimal" w:pos="980"/>
              </w:tabs>
              <w:spacing w:line="260" w:lineRule="exact"/>
              <w:ind w:left="-106" w:right="-21"/>
              <w:rPr>
                <w:rFonts w:ascii="Arial" w:hAnsi="Arial" w:cs="Arial"/>
                <w:sz w:val="16"/>
                <w:szCs w:val="16"/>
                <w:lang w:eastAsia="en-GB"/>
              </w:rPr>
            </w:pPr>
          </w:p>
        </w:tc>
        <w:tc>
          <w:tcPr>
            <w:tcW w:w="681" w:type="pct"/>
            <w:shd w:val="clear" w:color="auto" w:fill="auto"/>
            <w:noWrap/>
            <w:vAlign w:val="bottom"/>
          </w:tcPr>
          <w:p w14:paraId="298526AB" w14:textId="77777777" w:rsidR="003C1511" w:rsidRPr="000D4962" w:rsidRDefault="003C1511" w:rsidP="006C6A7F">
            <w:pPr>
              <w:tabs>
                <w:tab w:val="decimal" w:pos="980"/>
              </w:tabs>
              <w:spacing w:line="260" w:lineRule="exact"/>
              <w:ind w:left="-106" w:right="-21"/>
              <w:rPr>
                <w:rFonts w:ascii="Arial" w:hAnsi="Arial" w:cs="Arial"/>
                <w:sz w:val="16"/>
                <w:szCs w:val="16"/>
                <w:lang w:eastAsia="en-GB"/>
              </w:rPr>
            </w:pPr>
          </w:p>
        </w:tc>
      </w:tr>
      <w:tr w:rsidR="003C1511" w:rsidRPr="000D4962" w14:paraId="037F6BF1" w14:textId="77777777" w:rsidTr="00CA654A">
        <w:trPr>
          <w:trHeight w:val="20"/>
        </w:trPr>
        <w:tc>
          <w:tcPr>
            <w:tcW w:w="1599" w:type="pct"/>
            <w:shd w:val="clear" w:color="auto" w:fill="auto"/>
            <w:noWrap/>
            <w:vAlign w:val="bottom"/>
            <w:hideMark/>
          </w:tcPr>
          <w:p w14:paraId="6EB79A2A" w14:textId="4B90507C" w:rsidR="003C1511" w:rsidRPr="000D4962" w:rsidRDefault="003C1511" w:rsidP="006C6A7F">
            <w:pPr>
              <w:spacing w:line="260" w:lineRule="exact"/>
              <w:ind w:left="161" w:right="-107" w:hanging="161"/>
              <w:rPr>
                <w:rFonts w:ascii="Arial" w:hAnsi="Arial" w:cs="Arial"/>
                <w:sz w:val="16"/>
                <w:szCs w:val="16"/>
                <w:lang w:val="en-GB" w:eastAsia="en-GB"/>
              </w:rPr>
            </w:pPr>
            <w:r w:rsidRPr="000D4962">
              <w:rPr>
                <w:rFonts w:ascii="Arial" w:hAnsi="Arial" w:cs="Arial"/>
                <w:sz w:val="16"/>
                <w:szCs w:val="16"/>
                <w:lang w:val="en-GB" w:eastAsia="en-GB"/>
              </w:rPr>
              <w:t>Incurred claims and directly attributable expenses</w:t>
            </w:r>
          </w:p>
        </w:tc>
        <w:tc>
          <w:tcPr>
            <w:tcW w:w="680" w:type="pct"/>
            <w:shd w:val="clear" w:color="auto" w:fill="auto"/>
            <w:noWrap/>
            <w:vAlign w:val="bottom"/>
          </w:tcPr>
          <w:p w14:paraId="14A24136" w14:textId="55D5ED8F" w:rsidR="003C1511" w:rsidRPr="000D4962" w:rsidRDefault="003C1511" w:rsidP="006C6A7F">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2FAC6326" w14:textId="0B0767D6" w:rsidR="003C1511" w:rsidRPr="000D4962" w:rsidRDefault="003C1511" w:rsidP="006C6A7F">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03647AEE" w14:textId="36272AE6" w:rsidR="003C1511" w:rsidRPr="000D4962" w:rsidRDefault="003C1511" w:rsidP="006C6A7F">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613,831 </w:t>
            </w:r>
          </w:p>
        </w:tc>
        <w:tc>
          <w:tcPr>
            <w:tcW w:w="680" w:type="pct"/>
            <w:shd w:val="clear" w:color="auto" w:fill="auto"/>
            <w:noWrap/>
            <w:vAlign w:val="bottom"/>
          </w:tcPr>
          <w:p w14:paraId="40CCB2EF" w14:textId="17A58F33" w:rsidR="003C1511" w:rsidRPr="000D4962" w:rsidRDefault="003C1511" w:rsidP="006C6A7F">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79,747 </w:t>
            </w:r>
          </w:p>
        </w:tc>
        <w:tc>
          <w:tcPr>
            <w:tcW w:w="681" w:type="pct"/>
            <w:shd w:val="clear" w:color="auto" w:fill="auto"/>
            <w:noWrap/>
            <w:vAlign w:val="bottom"/>
          </w:tcPr>
          <w:p w14:paraId="07F956B1" w14:textId="4573629B" w:rsidR="003C1511" w:rsidRPr="000D4962" w:rsidRDefault="003C1511" w:rsidP="006C6A7F">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693,578 </w:t>
            </w:r>
          </w:p>
        </w:tc>
      </w:tr>
      <w:tr w:rsidR="003C1511" w:rsidRPr="000D4962" w14:paraId="1A4D5B90" w14:textId="77777777" w:rsidTr="00CA654A">
        <w:trPr>
          <w:trHeight w:val="20"/>
        </w:trPr>
        <w:tc>
          <w:tcPr>
            <w:tcW w:w="1599" w:type="pct"/>
            <w:shd w:val="clear" w:color="auto" w:fill="auto"/>
            <w:noWrap/>
            <w:vAlign w:val="bottom"/>
          </w:tcPr>
          <w:p w14:paraId="4A5CB366" w14:textId="77777777" w:rsidR="003C1511" w:rsidRPr="000D4962" w:rsidRDefault="003C1511" w:rsidP="006C6A7F">
            <w:pPr>
              <w:spacing w:line="260" w:lineRule="exact"/>
              <w:ind w:left="161" w:right="-109" w:hanging="161"/>
              <w:rPr>
                <w:rFonts w:ascii="Arial" w:hAnsi="Arial" w:cs="Arial"/>
                <w:sz w:val="16"/>
                <w:szCs w:val="16"/>
                <w:lang w:val="en-GB" w:eastAsia="en-GB"/>
              </w:rPr>
            </w:pPr>
            <w:r w:rsidRPr="000D4962">
              <w:rPr>
                <w:rFonts w:ascii="Arial" w:hAnsi="Arial" w:cs="Arial"/>
                <w:sz w:val="16"/>
                <w:szCs w:val="16"/>
                <w:lang w:val="en-GB" w:eastAsia="en-GB"/>
              </w:rPr>
              <w:t xml:space="preserve">Changes that relate to past service </w:t>
            </w:r>
          </w:p>
          <w:p w14:paraId="615B2865" w14:textId="77777777" w:rsidR="003C1511" w:rsidRPr="000D4962" w:rsidRDefault="003C1511" w:rsidP="006C6A7F">
            <w:pPr>
              <w:spacing w:line="260" w:lineRule="exact"/>
              <w:ind w:left="161" w:right="-109" w:hanging="161"/>
              <w:rPr>
                <w:rFonts w:ascii="Arial" w:hAnsi="Arial" w:cs="Arial"/>
                <w:sz w:val="16"/>
                <w:szCs w:val="16"/>
                <w:lang w:val="en-GB" w:eastAsia="en-GB"/>
              </w:rPr>
            </w:pPr>
            <w:r w:rsidRPr="000D4962">
              <w:rPr>
                <w:rFonts w:ascii="Arial" w:hAnsi="Arial" w:cs="Arial"/>
                <w:sz w:val="16"/>
                <w:szCs w:val="16"/>
                <w:lang w:val="en-GB" w:eastAsia="en-GB"/>
              </w:rPr>
              <w:tab/>
              <w:t xml:space="preserve">- changes in the FCF relating </w:t>
            </w:r>
          </w:p>
          <w:p w14:paraId="01298A74" w14:textId="77777777" w:rsidR="003C1511" w:rsidRPr="000D4962" w:rsidRDefault="003C1511" w:rsidP="006C6A7F">
            <w:pPr>
              <w:spacing w:line="260" w:lineRule="exact"/>
              <w:ind w:left="161" w:right="-109" w:hanging="161"/>
              <w:rPr>
                <w:rFonts w:ascii="Arial" w:hAnsi="Arial" w:cs="Arial"/>
                <w:sz w:val="16"/>
                <w:szCs w:val="16"/>
                <w:lang w:val="en-GB" w:eastAsia="en-GB"/>
              </w:rPr>
            </w:pPr>
            <w:r w:rsidRPr="000D4962">
              <w:rPr>
                <w:rFonts w:ascii="Arial" w:hAnsi="Arial" w:cs="Arial"/>
                <w:sz w:val="16"/>
                <w:szCs w:val="16"/>
                <w:lang w:val="en-GB" w:eastAsia="en-GB"/>
              </w:rPr>
              <w:tab/>
              <w:t>to the LIC</w:t>
            </w:r>
          </w:p>
        </w:tc>
        <w:tc>
          <w:tcPr>
            <w:tcW w:w="680" w:type="pct"/>
            <w:shd w:val="clear" w:color="auto" w:fill="auto"/>
            <w:noWrap/>
            <w:vAlign w:val="bottom"/>
          </w:tcPr>
          <w:p w14:paraId="31B13CDD" w14:textId="769AAE4B" w:rsidR="003C1511" w:rsidRPr="000D4962" w:rsidRDefault="003C1511" w:rsidP="006C6A7F">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7778B104" w14:textId="271D7938" w:rsidR="003C1511" w:rsidRPr="000D4962" w:rsidRDefault="003C1511" w:rsidP="006C6A7F">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6C2BDDC6" w14:textId="30C02A7E" w:rsidR="003C1511" w:rsidRPr="000D4962" w:rsidRDefault="003C1511" w:rsidP="006C6A7F">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(83,182)</w:t>
            </w:r>
          </w:p>
        </w:tc>
        <w:tc>
          <w:tcPr>
            <w:tcW w:w="680" w:type="pct"/>
            <w:shd w:val="clear" w:color="auto" w:fill="auto"/>
            <w:noWrap/>
            <w:vAlign w:val="bottom"/>
          </w:tcPr>
          <w:p w14:paraId="69E7EC23" w14:textId="572AF2BF" w:rsidR="003C1511" w:rsidRPr="000D4962" w:rsidRDefault="003C1511" w:rsidP="006C6A7F">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(30,347)</w:t>
            </w:r>
          </w:p>
        </w:tc>
        <w:tc>
          <w:tcPr>
            <w:tcW w:w="681" w:type="pct"/>
            <w:shd w:val="clear" w:color="auto" w:fill="auto"/>
            <w:noWrap/>
            <w:vAlign w:val="bottom"/>
          </w:tcPr>
          <w:p w14:paraId="015AFA9F" w14:textId="25AF7476" w:rsidR="003C1511" w:rsidRPr="000D4962" w:rsidRDefault="003C1511" w:rsidP="006C6A7F">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(113,529)</w:t>
            </w:r>
          </w:p>
        </w:tc>
      </w:tr>
      <w:tr w:rsidR="003C1511" w:rsidRPr="000D4962" w14:paraId="062F8945" w14:textId="77777777" w:rsidTr="00CA654A">
        <w:trPr>
          <w:trHeight w:val="20"/>
        </w:trPr>
        <w:tc>
          <w:tcPr>
            <w:tcW w:w="1599" w:type="pct"/>
            <w:shd w:val="clear" w:color="auto" w:fill="auto"/>
            <w:noWrap/>
            <w:vAlign w:val="bottom"/>
          </w:tcPr>
          <w:p w14:paraId="24BE66D3" w14:textId="77777777" w:rsidR="003C1511" w:rsidRPr="000D4962" w:rsidRDefault="003C1511" w:rsidP="006C6A7F">
            <w:pPr>
              <w:spacing w:line="260" w:lineRule="exact"/>
              <w:ind w:left="161" w:right="-107" w:hanging="161"/>
              <w:rPr>
                <w:rFonts w:ascii="Arial" w:hAnsi="Arial" w:cs="Arial"/>
                <w:sz w:val="16"/>
                <w:szCs w:val="16"/>
                <w:lang w:val="en-GB" w:eastAsia="en-GB"/>
              </w:rPr>
            </w:pPr>
            <w:r w:rsidRPr="000D4962">
              <w:rPr>
                <w:rFonts w:ascii="Arial" w:hAnsi="Arial" w:cs="Arial"/>
                <w:sz w:val="16"/>
                <w:szCs w:val="16"/>
                <w:lang w:val="en-GB" w:eastAsia="en-GB"/>
              </w:rPr>
              <w:t>Losses on onerous contracts and reversal of those losses</w:t>
            </w:r>
          </w:p>
        </w:tc>
        <w:tc>
          <w:tcPr>
            <w:tcW w:w="680" w:type="pct"/>
            <w:shd w:val="clear" w:color="auto" w:fill="auto"/>
            <w:noWrap/>
            <w:vAlign w:val="bottom"/>
          </w:tcPr>
          <w:p w14:paraId="377B84E2" w14:textId="57139BFF" w:rsidR="003C1511" w:rsidRPr="000D4962" w:rsidRDefault="003C1511" w:rsidP="006C6A7F">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18A5943A" w14:textId="26546A44" w:rsidR="003C1511" w:rsidRPr="000D4962" w:rsidRDefault="003C1511" w:rsidP="006C6A7F">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17,811 </w:t>
            </w:r>
          </w:p>
        </w:tc>
        <w:tc>
          <w:tcPr>
            <w:tcW w:w="680" w:type="pct"/>
            <w:shd w:val="clear" w:color="auto" w:fill="auto"/>
            <w:noWrap/>
            <w:vAlign w:val="bottom"/>
          </w:tcPr>
          <w:p w14:paraId="23344732" w14:textId="0F7D8A5F" w:rsidR="003C1511" w:rsidRPr="000D4962" w:rsidRDefault="003C1511" w:rsidP="006C6A7F">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279BFFA4" w14:textId="5E3225EB" w:rsidR="003C1511" w:rsidRPr="000D4962" w:rsidRDefault="003C1511" w:rsidP="006C6A7F">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1" w:type="pct"/>
            <w:shd w:val="clear" w:color="auto" w:fill="auto"/>
            <w:noWrap/>
            <w:vAlign w:val="bottom"/>
          </w:tcPr>
          <w:p w14:paraId="26AAEC14" w14:textId="44E5862E" w:rsidR="003C1511" w:rsidRPr="000D4962" w:rsidRDefault="003C1511" w:rsidP="006C6A7F">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17,811 </w:t>
            </w:r>
          </w:p>
        </w:tc>
      </w:tr>
      <w:tr w:rsidR="003C1511" w:rsidRPr="000D4962" w14:paraId="17AE03C6" w14:textId="77777777" w:rsidTr="00CA654A">
        <w:trPr>
          <w:trHeight w:val="20"/>
        </w:trPr>
        <w:tc>
          <w:tcPr>
            <w:tcW w:w="1599" w:type="pct"/>
            <w:shd w:val="clear" w:color="auto" w:fill="auto"/>
            <w:noWrap/>
            <w:vAlign w:val="bottom"/>
          </w:tcPr>
          <w:p w14:paraId="68B1D2E9" w14:textId="77777777" w:rsidR="003C1511" w:rsidRPr="000D4962" w:rsidRDefault="003C1511" w:rsidP="006C6A7F">
            <w:pPr>
              <w:spacing w:line="260" w:lineRule="exact"/>
              <w:ind w:left="161" w:hanging="161"/>
              <w:rPr>
                <w:rFonts w:ascii="Arial" w:hAnsi="Arial" w:cs="Arial"/>
                <w:sz w:val="16"/>
                <w:szCs w:val="16"/>
                <w:cs/>
                <w:lang w:val="en-GB" w:eastAsia="en-GB"/>
              </w:rPr>
            </w:pPr>
            <w:r w:rsidRPr="000D4962">
              <w:rPr>
                <w:rFonts w:ascii="Arial" w:hAnsi="Arial" w:cs="Arial"/>
                <w:sz w:val="16"/>
                <w:szCs w:val="16"/>
                <w:lang w:val="en-GB" w:eastAsia="en-GB"/>
              </w:rPr>
              <w:t>Insurance acquisition cash flows amortisation</w:t>
            </w:r>
          </w:p>
        </w:tc>
        <w:tc>
          <w:tcPr>
            <w:tcW w:w="680" w:type="pct"/>
            <w:shd w:val="clear" w:color="auto" w:fill="auto"/>
            <w:noWrap/>
            <w:vAlign w:val="bottom"/>
          </w:tcPr>
          <w:p w14:paraId="08F5335A" w14:textId="34597C70" w:rsidR="003C1511" w:rsidRPr="000D4962" w:rsidRDefault="003C1511" w:rsidP="006C6A7F">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209,167 </w:t>
            </w:r>
          </w:p>
        </w:tc>
        <w:tc>
          <w:tcPr>
            <w:tcW w:w="680" w:type="pct"/>
            <w:shd w:val="clear" w:color="auto" w:fill="auto"/>
            <w:noWrap/>
            <w:vAlign w:val="bottom"/>
          </w:tcPr>
          <w:p w14:paraId="41BFBD17" w14:textId="6807937A" w:rsidR="003C1511" w:rsidRPr="000D4962" w:rsidRDefault="003C1511" w:rsidP="006C6A7F">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73C5FA70" w14:textId="05B19168" w:rsidR="003C1511" w:rsidRPr="000D4962" w:rsidRDefault="003C1511" w:rsidP="006C6A7F">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0D2587C9" w14:textId="0823ED58" w:rsidR="003C1511" w:rsidRPr="000D4962" w:rsidRDefault="003C1511" w:rsidP="006C6A7F">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1" w:type="pct"/>
            <w:shd w:val="clear" w:color="auto" w:fill="auto"/>
            <w:noWrap/>
            <w:vAlign w:val="bottom"/>
          </w:tcPr>
          <w:p w14:paraId="73D6EF7A" w14:textId="65550309" w:rsidR="003C1511" w:rsidRPr="000D4962" w:rsidRDefault="003C1511" w:rsidP="006C6A7F">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209,167 </w:t>
            </w:r>
          </w:p>
        </w:tc>
      </w:tr>
      <w:tr w:rsidR="003C1511" w:rsidRPr="000D4962" w14:paraId="42772915" w14:textId="77777777" w:rsidTr="00CA654A">
        <w:trPr>
          <w:trHeight w:val="20"/>
        </w:trPr>
        <w:tc>
          <w:tcPr>
            <w:tcW w:w="1599" w:type="pct"/>
            <w:shd w:val="clear" w:color="auto" w:fill="auto"/>
            <w:noWrap/>
            <w:vAlign w:val="bottom"/>
          </w:tcPr>
          <w:p w14:paraId="09D37E80" w14:textId="77777777" w:rsidR="003C1511" w:rsidRPr="000D4962" w:rsidRDefault="003C1511" w:rsidP="006C6A7F">
            <w:pPr>
              <w:spacing w:line="260" w:lineRule="exact"/>
              <w:ind w:left="161" w:hanging="161"/>
              <w:rPr>
                <w:rFonts w:ascii="Arial" w:hAnsi="Arial" w:cs="Arial"/>
                <w:b/>
                <w:bCs/>
                <w:sz w:val="16"/>
                <w:szCs w:val="16"/>
                <w:lang w:val="en-GB" w:eastAsia="en-GB"/>
              </w:rPr>
            </w:pPr>
            <w:r w:rsidRPr="000D4962">
              <w:rPr>
                <w:rFonts w:ascii="Arial" w:hAnsi="Arial" w:cs="Arial"/>
                <w:b/>
                <w:bCs/>
                <w:sz w:val="16"/>
                <w:szCs w:val="16"/>
                <w:lang w:val="en-GB" w:eastAsia="en-GB"/>
              </w:rPr>
              <w:t>Insurance service expenses</w:t>
            </w:r>
          </w:p>
        </w:tc>
        <w:tc>
          <w:tcPr>
            <w:tcW w:w="680" w:type="pct"/>
            <w:shd w:val="clear" w:color="auto" w:fill="auto"/>
            <w:noWrap/>
            <w:vAlign w:val="bottom"/>
          </w:tcPr>
          <w:p w14:paraId="11A8B77D" w14:textId="096267B5" w:rsidR="003C1511" w:rsidRPr="000D4962" w:rsidRDefault="003C1511" w:rsidP="006C6A7F">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209,167 </w:t>
            </w:r>
          </w:p>
        </w:tc>
        <w:tc>
          <w:tcPr>
            <w:tcW w:w="680" w:type="pct"/>
            <w:shd w:val="clear" w:color="auto" w:fill="auto"/>
            <w:noWrap/>
            <w:vAlign w:val="bottom"/>
          </w:tcPr>
          <w:p w14:paraId="1093F8BA" w14:textId="1F3152C3" w:rsidR="003C1511" w:rsidRPr="000D4962" w:rsidRDefault="003C1511" w:rsidP="006C6A7F">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17,811 </w:t>
            </w:r>
          </w:p>
        </w:tc>
        <w:tc>
          <w:tcPr>
            <w:tcW w:w="680" w:type="pct"/>
            <w:shd w:val="clear" w:color="auto" w:fill="auto"/>
            <w:noWrap/>
            <w:vAlign w:val="bottom"/>
          </w:tcPr>
          <w:p w14:paraId="17B9A188" w14:textId="4240CBAC" w:rsidR="003C1511" w:rsidRPr="000D4962" w:rsidRDefault="003C1511" w:rsidP="006C6A7F">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530,649 </w:t>
            </w:r>
          </w:p>
        </w:tc>
        <w:tc>
          <w:tcPr>
            <w:tcW w:w="680" w:type="pct"/>
            <w:shd w:val="clear" w:color="auto" w:fill="auto"/>
            <w:noWrap/>
            <w:vAlign w:val="bottom"/>
          </w:tcPr>
          <w:p w14:paraId="4776AD75" w14:textId="4AD24E3D" w:rsidR="003C1511" w:rsidRPr="000D4962" w:rsidRDefault="003C1511" w:rsidP="006C6A7F">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49,400 </w:t>
            </w:r>
          </w:p>
        </w:tc>
        <w:tc>
          <w:tcPr>
            <w:tcW w:w="681" w:type="pct"/>
            <w:shd w:val="clear" w:color="auto" w:fill="auto"/>
            <w:noWrap/>
            <w:vAlign w:val="bottom"/>
          </w:tcPr>
          <w:p w14:paraId="2EE92D2F" w14:textId="01106251" w:rsidR="003C1511" w:rsidRPr="000D4962" w:rsidRDefault="003C1511" w:rsidP="006C6A7F">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807,027 </w:t>
            </w:r>
          </w:p>
        </w:tc>
      </w:tr>
      <w:tr w:rsidR="003C1511" w:rsidRPr="000D4962" w14:paraId="0C6E865A" w14:textId="77777777" w:rsidTr="00CA654A">
        <w:trPr>
          <w:trHeight w:val="20"/>
        </w:trPr>
        <w:tc>
          <w:tcPr>
            <w:tcW w:w="1599" w:type="pct"/>
            <w:shd w:val="clear" w:color="auto" w:fill="auto"/>
            <w:noWrap/>
            <w:vAlign w:val="bottom"/>
          </w:tcPr>
          <w:p w14:paraId="706FEFA1" w14:textId="403B272F" w:rsidR="003C1511" w:rsidRPr="000D4962" w:rsidRDefault="003C1511" w:rsidP="006C6A7F">
            <w:pPr>
              <w:spacing w:line="260" w:lineRule="exact"/>
              <w:ind w:left="161" w:hanging="161"/>
              <w:rPr>
                <w:rFonts w:ascii="Arial" w:hAnsi="Arial" w:cs="Arial"/>
                <w:b/>
                <w:bCs/>
                <w:sz w:val="16"/>
                <w:szCs w:val="16"/>
                <w:lang w:val="en-GB" w:eastAsia="en-GB"/>
              </w:rPr>
            </w:pPr>
            <w:r w:rsidRPr="000D4962">
              <w:rPr>
                <w:rFonts w:ascii="Arial" w:hAnsi="Arial" w:cs="Arial"/>
                <w:sz w:val="16"/>
                <w:szCs w:val="16"/>
              </w:rPr>
              <w:br w:type="page"/>
            </w:r>
            <w:r w:rsidRPr="000D4962">
              <w:rPr>
                <w:rFonts w:ascii="Arial" w:hAnsi="Arial" w:cs="Arial"/>
                <w:b/>
                <w:bCs/>
                <w:sz w:val="16"/>
                <w:szCs w:val="16"/>
                <w:lang w:val="en-GB" w:eastAsia="en-GB"/>
              </w:rPr>
              <w:t>Insurance service results</w:t>
            </w:r>
            <w:r>
              <w:rPr>
                <w:rFonts w:ascii="Arial" w:hAnsi="Arial" w:cs="Arial"/>
                <w:b/>
                <w:bCs/>
                <w:sz w:val="16"/>
                <w:szCs w:val="16"/>
                <w:lang w:val="en-GB" w:eastAsia="en-GB"/>
              </w:rPr>
              <w:t xml:space="preserve"> - (profit) loss</w:t>
            </w:r>
          </w:p>
        </w:tc>
        <w:tc>
          <w:tcPr>
            <w:tcW w:w="680" w:type="pct"/>
            <w:shd w:val="clear" w:color="auto" w:fill="auto"/>
            <w:noWrap/>
            <w:vAlign w:val="bottom"/>
          </w:tcPr>
          <w:p w14:paraId="1148EE00" w14:textId="6C985CF8" w:rsidR="003C1511" w:rsidRPr="000D4962" w:rsidRDefault="003C1511" w:rsidP="006C6A7F">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(548,347)</w:t>
            </w:r>
          </w:p>
        </w:tc>
        <w:tc>
          <w:tcPr>
            <w:tcW w:w="680" w:type="pct"/>
            <w:shd w:val="clear" w:color="auto" w:fill="auto"/>
            <w:noWrap/>
            <w:vAlign w:val="bottom"/>
          </w:tcPr>
          <w:p w14:paraId="35DF28E1" w14:textId="2C3381FE" w:rsidR="003C1511" w:rsidRPr="000D4962" w:rsidRDefault="003C1511" w:rsidP="006C6A7F">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17,811 </w:t>
            </w:r>
          </w:p>
        </w:tc>
        <w:tc>
          <w:tcPr>
            <w:tcW w:w="680" w:type="pct"/>
            <w:shd w:val="clear" w:color="auto" w:fill="auto"/>
            <w:noWrap/>
            <w:vAlign w:val="bottom"/>
          </w:tcPr>
          <w:p w14:paraId="4D300007" w14:textId="4F0EC1DE" w:rsidR="003C1511" w:rsidRPr="000D4962" w:rsidRDefault="003C1511" w:rsidP="006C6A7F">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530,649 </w:t>
            </w:r>
          </w:p>
        </w:tc>
        <w:tc>
          <w:tcPr>
            <w:tcW w:w="680" w:type="pct"/>
            <w:shd w:val="clear" w:color="auto" w:fill="auto"/>
            <w:noWrap/>
            <w:vAlign w:val="bottom"/>
          </w:tcPr>
          <w:p w14:paraId="457DE08A" w14:textId="04303E44" w:rsidR="003C1511" w:rsidRPr="000D4962" w:rsidRDefault="003C1511" w:rsidP="006C6A7F">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49,400 </w:t>
            </w:r>
          </w:p>
        </w:tc>
        <w:tc>
          <w:tcPr>
            <w:tcW w:w="681" w:type="pct"/>
            <w:shd w:val="clear" w:color="auto" w:fill="auto"/>
            <w:noWrap/>
            <w:vAlign w:val="bottom"/>
          </w:tcPr>
          <w:p w14:paraId="091BD95D" w14:textId="49D1574C" w:rsidR="003C1511" w:rsidRPr="000D4962" w:rsidRDefault="003C1511" w:rsidP="006C6A7F">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49,513 </w:t>
            </w:r>
          </w:p>
        </w:tc>
      </w:tr>
      <w:tr w:rsidR="003C1511" w:rsidRPr="000D4962" w14:paraId="721FB584" w14:textId="77777777" w:rsidTr="00CA654A">
        <w:trPr>
          <w:trHeight w:val="20"/>
        </w:trPr>
        <w:tc>
          <w:tcPr>
            <w:tcW w:w="1599" w:type="pct"/>
            <w:shd w:val="clear" w:color="auto" w:fill="auto"/>
            <w:noWrap/>
            <w:vAlign w:val="bottom"/>
          </w:tcPr>
          <w:p w14:paraId="0724DBB4" w14:textId="362A1019" w:rsidR="003C1511" w:rsidRPr="003262FA" w:rsidRDefault="003C1511" w:rsidP="006C6A7F">
            <w:pPr>
              <w:spacing w:line="260" w:lineRule="exact"/>
              <w:ind w:left="161" w:hanging="161"/>
              <w:rPr>
                <w:rFonts w:ascii="Arial" w:hAnsi="Arial" w:cs="Arial"/>
                <w:sz w:val="16"/>
                <w:szCs w:val="16"/>
                <w:lang w:val="en-GB" w:eastAsia="en-GB"/>
              </w:rPr>
            </w:pPr>
            <w:r w:rsidRPr="003262FA">
              <w:rPr>
                <w:rFonts w:ascii="Arial" w:hAnsi="Arial" w:cs="Arial"/>
                <w:sz w:val="16"/>
                <w:szCs w:val="16"/>
                <w:lang w:val="en-GB" w:eastAsia="en-GB"/>
              </w:rPr>
              <w:t xml:space="preserve">Finance expenses from insurance contracts issued </w:t>
            </w:r>
          </w:p>
        </w:tc>
        <w:tc>
          <w:tcPr>
            <w:tcW w:w="680" w:type="pct"/>
            <w:shd w:val="clear" w:color="auto" w:fill="auto"/>
            <w:noWrap/>
            <w:vAlign w:val="bottom"/>
          </w:tcPr>
          <w:p w14:paraId="2C0D33ED" w14:textId="77777777" w:rsidR="003C1511" w:rsidRPr="00B20900" w:rsidRDefault="003C1511" w:rsidP="006C6A7F">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118DD308" w14:textId="77777777" w:rsidR="003C1511" w:rsidRPr="000D4962" w:rsidRDefault="003C1511" w:rsidP="006C6A7F">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08E59BC6" w14:textId="77777777" w:rsidR="003C1511" w:rsidRPr="000D4962" w:rsidRDefault="003C1511" w:rsidP="006C6A7F">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6B95A171" w14:textId="77777777" w:rsidR="003C1511" w:rsidRPr="000D4962" w:rsidRDefault="003C1511" w:rsidP="006C6A7F">
            <w:pPr>
              <w:tabs>
                <w:tab w:val="decimal" w:pos="980"/>
              </w:tabs>
              <w:spacing w:line="260" w:lineRule="exact"/>
              <w:ind w:left="-106" w:right="-21"/>
              <w:rPr>
                <w:rFonts w:ascii="Arial" w:hAnsi="Arial" w:cs="Arial"/>
                <w:sz w:val="16"/>
                <w:szCs w:val="16"/>
                <w:lang w:eastAsia="en-GB"/>
              </w:rPr>
            </w:pPr>
          </w:p>
        </w:tc>
        <w:tc>
          <w:tcPr>
            <w:tcW w:w="681" w:type="pct"/>
            <w:shd w:val="clear" w:color="auto" w:fill="auto"/>
            <w:noWrap/>
            <w:vAlign w:val="bottom"/>
          </w:tcPr>
          <w:p w14:paraId="665F53D3" w14:textId="77777777" w:rsidR="003C1511" w:rsidRPr="000D4962" w:rsidRDefault="003C1511" w:rsidP="006C6A7F">
            <w:pPr>
              <w:tabs>
                <w:tab w:val="decimal" w:pos="980"/>
              </w:tabs>
              <w:spacing w:line="260" w:lineRule="exact"/>
              <w:ind w:left="-106" w:right="-21"/>
              <w:rPr>
                <w:rFonts w:ascii="Arial" w:hAnsi="Arial" w:cs="Arial"/>
                <w:sz w:val="16"/>
                <w:szCs w:val="16"/>
                <w:lang w:eastAsia="en-GB"/>
              </w:rPr>
            </w:pPr>
          </w:p>
        </w:tc>
      </w:tr>
      <w:tr w:rsidR="003C1511" w:rsidRPr="000D4962" w14:paraId="08072607" w14:textId="77777777" w:rsidTr="00CA654A">
        <w:trPr>
          <w:trHeight w:val="20"/>
        </w:trPr>
        <w:tc>
          <w:tcPr>
            <w:tcW w:w="1599" w:type="pct"/>
            <w:shd w:val="clear" w:color="auto" w:fill="auto"/>
            <w:noWrap/>
            <w:vAlign w:val="bottom"/>
          </w:tcPr>
          <w:p w14:paraId="4583906C" w14:textId="69BDED00" w:rsidR="003C1511" w:rsidRPr="000D4962" w:rsidRDefault="003C1511" w:rsidP="006C6A7F">
            <w:pPr>
              <w:spacing w:line="260" w:lineRule="exact"/>
              <w:ind w:left="336" w:hanging="161"/>
              <w:rPr>
                <w:rFonts w:ascii="Arial" w:hAnsi="Arial" w:cs="Arial"/>
                <w:sz w:val="16"/>
                <w:szCs w:val="16"/>
                <w:lang w:val="en-GB" w:eastAsia="en-GB"/>
              </w:rPr>
            </w:pPr>
            <w:r w:rsidRPr="000D4962">
              <w:rPr>
                <w:rFonts w:ascii="Arial" w:hAnsi="Arial" w:cs="Arial"/>
                <w:sz w:val="16"/>
                <w:szCs w:val="16"/>
              </w:rPr>
              <w:t>Recognised in profit or loss</w:t>
            </w:r>
          </w:p>
        </w:tc>
        <w:tc>
          <w:tcPr>
            <w:tcW w:w="680" w:type="pct"/>
            <w:shd w:val="clear" w:color="auto" w:fill="auto"/>
            <w:noWrap/>
            <w:vAlign w:val="bottom"/>
          </w:tcPr>
          <w:p w14:paraId="634868A8" w14:textId="7F0ED8F8" w:rsidR="003C1511" w:rsidRPr="000D4962" w:rsidRDefault="003C1511" w:rsidP="006C6A7F">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6BE3E4AC" w14:textId="77A6A48A" w:rsidR="003C1511" w:rsidRPr="000D4962" w:rsidRDefault="003C1511" w:rsidP="006C6A7F">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20C88D0D" w14:textId="4F034B7A" w:rsidR="003C1511" w:rsidRPr="000D4962" w:rsidRDefault="003C1511" w:rsidP="006C6A7F">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3,543 </w:t>
            </w:r>
          </w:p>
        </w:tc>
        <w:tc>
          <w:tcPr>
            <w:tcW w:w="680" w:type="pct"/>
            <w:shd w:val="clear" w:color="auto" w:fill="auto"/>
            <w:noWrap/>
            <w:vAlign w:val="bottom"/>
          </w:tcPr>
          <w:p w14:paraId="48D7FB39" w14:textId="4C735F36" w:rsidR="003C1511" w:rsidRPr="000D4962" w:rsidRDefault="003C1511" w:rsidP="006C6A7F">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1" w:type="pct"/>
            <w:shd w:val="clear" w:color="auto" w:fill="auto"/>
            <w:noWrap/>
            <w:vAlign w:val="bottom"/>
          </w:tcPr>
          <w:p w14:paraId="20CD88D5" w14:textId="011876EF" w:rsidR="003C1511" w:rsidRPr="000D4962" w:rsidRDefault="003C1511" w:rsidP="006C6A7F">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3,543 </w:t>
            </w:r>
          </w:p>
        </w:tc>
      </w:tr>
      <w:tr w:rsidR="003C1511" w:rsidRPr="000D4962" w14:paraId="279A5262" w14:textId="77777777" w:rsidTr="00CA654A">
        <w:trPr>
          <w:trHeight w:val="20"/>
        </w:trPr>
        <w:tc>
          <w:tcPr>
            <w:tcW w:w="1599" w:type="pct"/>
            <w:shd w:val="clear" w:color="auto" w:fill="auto"/>
            <w:noWrap/>
            <w:vAlign w:val="bottom"/>
          </w:tcPr>
          <w:p w14:paraId="154A9B6F" w14:textId="6D7B5658" w:rsidR="003C1511" w:rsidRPr="000D4962" w:rsidRDefault="003C1511" w:rsidP="006C6A7F">
            <w:pPr>
              <w:spacing w:line="260" w:lineRule="exact"/>
              <w:ind w:left="336" w:hanging="161"/>
              <w:rPr>
                <w:rFonts w:ascii="Arial" w:hAnsi="Arial" w:cs="Arial"/>
                <w:sz w:val="16"/>
                <w:szCs w:val="16"/>
              </w:rPr>
            </w:pPr>
            <w:r w:rsidRPr="000D4962">
              <w:rPr>
                <w:rFonts w:ascii="Arial" w:hAnsi="Arial" w:cs="Arial"/>
                <w:sz w:val="16"/>
                <w:szCs w:val="16"/>
              </w:rPr>
              <w:t>Recognised in other comprehensive income</w:t>
            </w:r>
          </w:p>
        </w:tc>
        <w:tc>
          <w:tcPr>
            <w:tcW w:w="680" w:type="pct"/>
            <w:shd w:val="clear" w:color="auto" w:fill="auto"/>
            <w:noWrap/>
            <w:vAlign w:val="bottom"/>
          </w:tcPr>
          <w:p w14:paraId="6A39B056" w14:textId="229759E9" w:rsidR="003C1511" w:rsidRPr="000D4962" w:rsidRDefault="003C1511" w:rsidP="006C6A7F">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422ECA3A" w14:textId="23610422" w:rsidR="003C1511" w:rsidRPr="000D4962" w:rsidRDefault="003C1511" w:rsidP="006C6A7F">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1810FDFF" w14:textId="5BE84C14" w:rsidR="003C1511" w:rsidRPr="000D4962" w:rsidRDefault="003C1511" w:rsidP="006C6A7F">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856 </w:t>
            </w:r>
          </w:p>
        </w:tc>
        <w:tc>
          <w:tcPr>
            <w:tcW w:w="680" w:type="pct"/>
            <w:shd w:val="clear" w:color="auto" w:fill="auto"/>
            <w:noWrap/>
            <w:vAlign w:val="bottom"/>
          </w:tcPr>
          <w:p w14:paraId="5EECDAD4" w14:textId="79BB748A" w:rsidR="003C1511" w:rsidRPr="000D4962" w:rsidRDefault="003C1511" w:rsidP="006C6A7F">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1" w:type="pct"/>
            <w:shd w:val="clear" w:color="auto" w:fill="auto"/>
            <w:noWrap/>
            <w:vAlign w:val="bottom"/>
          </w:tcPr>
          <w:p w14:paraId="3F93E3E3" w14:textId="2772CF6A" w:rsidR="003C1511" w:rsidRPr="000D4962" w:rsidRDefault="003C1511" w:rsidP="006C6A7F">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856 </w:t>
            </w:r>
          </w:p>
        </w:tc>
      </w:tr>
      <w:tr w:rsidR="003C1511" w:rsidRPr="000D4962" w14:paraId="70B31B27" w14:textId="77777777" w:rsidTr="00CA654A">
        <w:trPr>
          <w:trHeight w:val="20"/>
        </w:trPr>
        <w:tc>
          <w:tcPr>
            <w:tcW w:w="1599" w:type="pct"/>
            <w:shd w:val="clear" w:color="auto" w:fill="auto"/>
            <w:noWrap/>
            <w:vAlign w:val="bottom"/>
          </w:tcPr>
          <w:p w14:paraId="5227E415" w14:textId="5867BD22" w:rsidR="003C1511" w:rsidRPr="000D4962" w:rsidRDefault="003C1511" w:rsidP="006C6A7F">
            <w:pPr>
              <w:spacing w:line="260" w:lineRule="exact"/>
              <w:ind w:left="161" w:hanging="161"/>
              <w:rPr>
                <w:rFonts w:ascii="Arial" w:hAnsi="Arial" w:cs="Arial"/>
                <w:sz w:val="16"/>
                <w:szCs w:val="16"/>
              </w:rPr>
            </w:pPr>
            <w:r w:rsidRPr="00DA234E">
              <w:rPr>
                <w:rFonts w:ascii="Arial" w:hAnsi="Arial" w:cs="Arial"/>
                <w:sz w:val="16"/>
                <w:szCs w:val="16"/>
              </w:rPr>
              <w:t>Other changes affect the insurance services</w:t>
            </w:r>
          </w:p>
        </w:tc>
        <w:tc>
          <w:tcPr>
            <w:tcW w:w="680" w:type="pct"/>
            <w:shd w:val="clear" w:color="auto" w:fill="auto"/>
            <w:noWrap/>
            <w:vAlign w:val="bottom"/>
          </w:tcPr>
          <w:p w14:paraId="5F65D1D1" w14:textId="7A8BE3F4" w:rsidR="003C1511" w:rsidRPr="000D4962" w:rsidRDefault="003C1511" w:rsidP="006C6A7F">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(55)</w:t>
            </w:r>
          </w:p>
        </w:tc>
        <w:tc>
          <w:tcPr>
            <w:tcW w:w="680" w:type="pct"/>
            <w:shd w:val="clear" w:color="auto" w:fill="auto"/>
            <w:noWrap/>
            <w:vAlign w:val="bottom"/>
          </w:tcPr>
          <w:p w14:paraId="602F371C" w14:textId="63B50EA9" w:rsidR="003C1511" w:rsidRPr="000D4962" w:rsidRDefault="003C1511" w:rsidP="006C6A7F">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0E621480" w14:textId="34004F86" w:rsidR="003C1511" w:rsidRPr="000D4962" w:rsidRDefault="003C1511" w:rsidP="006C6A7F">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(43)</w:t>
            </w:r>
          </w:p>
        </w:tc>
        <w:tc>
          <w:tcPr>
            <w:tcW w:w="680" w:type="pct"/>
            <w:shd w:val="clear" w:color="auto" w:fill="auto"/>
            <w:noWrap/>
            <w:vAlign w:val="bottom"/>
          </w:tcPr>
          <w:p w14:paraId="63B9387B" w14:textId="0AF79143" w:rsidR="003C1511" w:rsidRPr="000D4962" w:rsidRDefault="003C1511" w:rsidP="006C6A7F">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(7)</w:t>
            </w:r>
          </w:p>
        </w:tc>
        <w:tc>
          <w:tcPr>
            <w:tcW w:w="681" w:type="pct"/>
            <w:shd w:val="clear" w:color="auto" w:fill="auto"/>
            <w:noWrap/>
            <w:vAlign w:val="bottom"/>
          </w:tcPr>
          <w:p w14:paraId="53B8B98C" w14:textId="568C790D" w:rsidR="003C1511" w:rsidRPr="000D4962" w:rsidRDefault="003C1511" w:rsidP="006C6A7F">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(105)</w:t>
            </w:r>
          </w:p>
        </w:tc>
      </w:tr>
      <w:tr w:rsidR="003C1511" w:rsidRPr="000D4962" w14:paraId="6F88E6CD" w14:textId="77777777" w:rsidTr="00CA654A">
        <w:trPr>
          <w:trHeight w:val="20"/>
        </w:trPr>
        <w:tc>
          <w:tcPr>
            <w:tcW w:w="1599" w:type="pct"/>
            <w:shd w:val="clear" w:color="auto" w:fill="auto"/>
            <w:noWrap/>
            <w:vAlign w:val="bottom"/>
          </w:tcPr>
          <w:p w14:paraId="6657480D" w14:textId="7127AD7F" w:rsidR="003C1511" w:rsidRPr="000D4962" w:rsidRDefault="003C1511" w:rsidP="006C6A7F">
            <w:pPr>
              <w:spacing w:line="260" w:lineRule="exact"/>
              <w:ind w:left="161" w:hanging="161"/>
              <w:rPr>
                <w:rFonts w:ascii="Arial" w:hAnsi="Arial" w:cs="Arial"/>
                <w:b/>
                <w:bCs/>
                <w:sz w:val="16"/>
                <w:szCs w:val="16"/>
              </w:rPr>
            </w:pPr>
            <w:r w:rsidRPr="000D4962">
              <w:rPr>
                <w:rFonts w:ascii="Arial" w:hAnsi="Arial" w:cs="Arial"/>
                <w:b/>
                <w:bCs/>
                <w:sz w:val="16"/>
                <w:szCs w:val="16"/>
              </w:rPr>
              <w:t>Total amounts recognised in comprehensive income</w:t>
            </w:r>
          </w:p>
        </w:tc>
        <w:tc>
          <w:tcPr>
            <w:tcW w:w="680" w:type="pct"/>
            <w:shd w:val="clear" w:color="auto" w:fill="auto"/>
            <w:noWrap/>
            <w:vAlign w:val="bottom"/>
          </w:tcPr>
          <w:p w14:paraId="3D73FB61" w14:textId="660CCD06" w:rsidR="003C1511" w:rsidRPr="000D4962" w:rsidRDefault="003C1511" w:rsidP="006C6A7F">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(548,402)</w:t>
            </w:r>
          </w:p>
        </w:tc>
        <w:tc>
          <w:tcPr>
            <w:tcW w:w="680" w:type="pct"/>
            <w:shd w:val="clear" w:color="auto" w:fill="auto"/>
            <w:noWrap/>
            <w:vAlign w:val="bottom"/>
          </w:tcPr>
          <w:p w14:paraId="257F9E38" w14:textId="14224F33" w:rsidR="003C1511" w:rsidRPr="000D4962" w:rsidRDefault="003C1511" w:rsidP="006C6A7F">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17,811 </w:t>
            </w:r>
          </w:p>
        </w:tc>
        <w:tc>
          <w:tcPr>
            <w:tcW w:w="680" w:type="pct"/>
            <w:shd w:val="clear" w:color="auto" w:fill="auto"/>
            <w:noWrap/>
            <w:vAlign w:val="bottom"/>
          </w:tcPr>
          <w:p w14:paraId="2BE585FD" w14:textId="03452036" w:rsidR="003C1511" w:rsidRPr="000D4962" w:rsidRDefault="003C1511" w:rsidP="006C6A7F">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535,005 </w:t>
            </w:r>
          </w:p>
        </w:tc>
        <w:tc>
          <w:tcPr>
            <w:tcW w:w="680" w:type="pct"/>
            <w:shd w:val="clear" w:color="auto" w:fill="auto"/>
            <w:noWrap/>
            <w:vAlign w:val="bottom"/>
          </w:tcPr>
          <w:p w14:paraId="1F5204DE" w14:textId="0DF17270" w:rsidR="003C1511" w:rsidRPr="000D4962" w:rsidRDefault="003C1511" w:rsidP="006C6A7F">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49,393 </w:t>
            </w:r>
          </w:p>
        </w:tc>
        <w:tc>
          <w:tcPr>
            <w:tcW w:w="681" w:type="pct"/>
            <w:shd w:val="clear" w:color="auto" w:fill="auto"/>
            <w:noWrap/>
            <w:vAlign w:val="bottom"/>
          </w:tcPr>
          <w:p w14:paraId="289176D7" w14:textId="02BFFCB9" w:rsidR="003C1511" w:rsidRPr="000D4962" w:rsidRDefault="003C1511" w:rsidP="006C6A7F">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53,807 </w:t>
            </w:r>
          </w:p>
        </w:tc>
      </w:tr>
      <w:tr w:rsidR="003C1511" w:rsidRPr="000D4962" w14:paraId="60E5C715" w14:textId="77777777" w:rsidTr="00CA654A">
        <w:trPr>
          <w:trHeight w:val="20"/>
        </w:trPr>
        <w:tc>
          <w:tcPr>
            <w:tcW w:w="1599" w:type="pct"/>
            <w:shd w:val="clear" w:color="auto" w:fill="auto"/>
            <w:noWrap/>
            <w:vAlign w:val="bottom"/>
          </w:tcPr>
          <w:p w14:paraId="02E09B32" w14:textId="77777777" w:rsidR="003C1511" w:rsidRPr="000D4962" w:rsidRDefault="003C1511" w:rsidP="006C6A7F">
            <w:pPr>
              <w:spacing w:line="260" w:lineRule="exact"/>
              <w:ind w:left="161" w:hanging="161"/>
              <w:rPr>
                <w:rFonts w:ascii="Arial" w:hAnsi="Arial" w:cs="Arial"/>
                <w:b/>
                <w:bCs/>
                <w:sz w:val="16"/>
                <w:szCs w:val="16"/>
                <w:lang w:val="en-GB" w:eastAsia="en-GB"/>
              </w:rPr>
            </w:pPr>
            <w:r w:rsidRPr="000D4962">
              <w:rPr>
                <w:rFonts w:ascii="Arial" w:hAnsi="Arial" w:cs="Arial"/>
                <w:b/>
                <w:bCs/>
                <w:sz w:val="16"/>
                <w:szCs w:val="16"/>
                <w:lang w:val="en-GB" w:eastAsia="en-GB"/>
              </w:rPr>
              <w:t>Cash flows</w:t>
            </w:r>
          </w:p>
        </w:tc>
        <w:tc>
          <w:tcPr>
            <w:tcW w:w="680" w:type="pct"/>
            <w:shd w:val="clear" w:color="auto" w:fill="auto"/>
            <w:noWrap/>
            <w:vAlign w:val="bottom"/>
          </w:tcPr>
          <w:p w14:paraId="7DAE7BFE" w14:textId="77777777" w:rsidR="003C1511" w:rsidRPr="00B20900" w:rsidRDefault="003C1511" w:rsidP="006C6A7F">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29D7AD46" w14:textId="77777777" w:rsidR="003C1511" w:rsidRPr="00B20900" w:rsidRDefault="003C1511" w:rsidP="006C6A7F">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521F137F" w14:textId="77777777" w:rsidR="003C1511" w:rsidRPr="00B20900" w:rsidRDefault="003C1511" w:rsidP="006C6A7F">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0D3BCA67" w14:textId="77777777" w:rsidR="003C1511" w:rsidRPr="00B20900" w:rsidRDefault="003C1511" w:rsidP="006C6A7F">
            <w:pPr>
              <w:tabs>
                <w:tab w:val="decimal" w:pos="980"/>
              </w:tabs>
              <w:spacing w:line="260" w:lineRule="exact"/>
              <w:ind w:left="-106" w:right="-21"/>
              <w:rPr>
                <w:rFonts w:ascii="Arial" w:hAnsi="Arial" w:cs="Arial"/>
                <w:sz w:val="16"/>
                <w:szCs w:val="16"/>
                <w:lang w:eastAsia="en-GB"/>
              </w:rPr>
            </w:pPr>
          </w:p>
        </w:tc>
        <w:tc>
          <w:tcPr>
            <w:tcW w:w="681" w:type="pct"/>
            <w:shd w:val="clear" w:color="auto" w:fill="auto"/>
            <w:noWrap/>
            <w:vAlign w:val="bottom"/>
          </w:tcPr>
          <w:p w14:paraId="49D08E09" w14:textId="77777777" w:rsidR="003C1511" w:rsidRPr="00B20900" w:rsidRDefault="003C1511" w:rsidP="006C6A7F">
            <w:pPr>
              <w:tabs>
                <w:tab w:val="decimal" w:pos="980"/>
              </w:tabs>
              <w:spacing w:line="260" w:lineRule="exact"/>
              <w:ind w:left="-106" w:right="-21"/>
              <w:rPr>
                <w:rFonts w:ascii="Arial" w:hAnsi="Arial" w:cs="Arial"/>
                <w:sz w:val="16"/>
                <w:szCs w:val="16"/>
                <w:lang w:eastAsia="en-GB"/>
              </w:rPr>
            </w:pPr>
          </w:p>
        </w:tc>
      </w:tr>
      <w:tr w:rsidR="003C1511" w:rsidRPr="000D4962" w14:paraId="553213EE" w14:textId="77777777" w:rsidTr="00CA654A">
        <w:trPr>
          <w:trHeight w:val="20"/>
        </w:trPr>
        <w:tc>
          <w:tcPr>
            <w:tcW w:w="1599" w:type="pct"/>
            <w:shd w:val="clear" w:color="auto" w:fill="auto"/>
            <w:noWrap/>
            <w:vAlign w:val="bottom"/>
          </w:tcPr>
          <w:p w14:paraId="6A136C55" w14:textId="77777777" w:rsidR="003C1511" w:rsidRPr="000D4962" w:rsidRDefault="003C1511" w:rsidP="006C6A7F">
            <w:pPr>
              <w:spacing w:line="260" w:lineRule="exact"/>
              <w:ind w:left="161" w:hanging="161"/>
              <w:rPr>
                <w:rFonts w:ascii="Arial" w:hAnsi="Arial" w:cs="Arial"/>
                <w:sz w:val="16"/>
                <w:szCs w:val="16"/>
                <w:lang w:val="en-GB" w:eastAsia="en-GB"/>
              </w:rPr>
            </w:pPr>
            <w:r w:rsidRPr="000D4962">
              <w:rPr>
                <w:rFonts w:ascii="Arial" w:hAnsi="Arial" w:cs="Arial"/>
                <w:sz w:val="16"/>
                <w:szCs w:val="16"/>
                <w:lang w:val="en-GB" w:eastAsia="en-GB"/>
              </w:rPr>
              <w:t>Premiums received</w:t>
            </w:r>
          </w:p>
        </w:tc>
        <w:tc>
          <w:tcPr>
            <w:tcW w:w="680" w:type="pct"/>
            <w:shd w:val="clear" w:color="auto" w:fill="auto"/>
            <w:noWrap/>
            <w:vAlign w:val="bottom"/>
          </w:tcPr>
          <w:p w14:paraId="062FF4D0" w14:textId="1A4EFB02" w:rsidR="003C1511" w:rsidRPr="000D4962" w:rsidRDefault="003C1511" w:rsidP="006C6A7F">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820,271 </w:t>
            </w:r>
          </w:p>
        </w:tc>
        <w:tc>
          <w:tcPr>
            <w:tcW w:w="680" w:type="pct"/>
            <w:shd w:val="clear" w:color="auto" w:fill="auto"/>
            <w:noWrap/>
            <w:vAlign w:val="bottom"/>
          </w:tcPr>
          <w:p w14:paraId="78CF93AB" w14:textId="63003F3D" w:rsidR="003C1511" w:rsidRPr="000D4962" w:rsidRDefault="003C1511" w:rsidP="006C6A7F">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4E610B98" w14:textId="1B86EAE4" w:rsidR="003C1511" w:rsidRPr="000D4962" w:rsidRDefault="003C1511" w:rsidP="006C6A7F">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7C06A573" w14:textId="21EDFD9A" w:rsidR="003C1511" w:rsidRPr="000D4962" w:rsidRDefault="003C1511" w:rsidP="006C6A7F">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1" w:type="pct"/>
            <w:shd w:val="clear" w:color="auto" w:fill="auto"/>
            <w:noWrap/>
            <w:vAlign w:val="bottom"/>
          </w:tcPr>
          <w:p w14:paraId="260627D0" w14:textId="4226CF71" w:rsidR="003C1511" w:rsidRPr="000D4962" w:rsidRDefault="003C1511" w:rsidP="006C6A7F">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820,271 </w:t>
            </w:r>
          </w:p>
        </w:tc>
      </w:tr>
      <w:tr w:rsidR="003C1511" w:rsidRPr="000D4962" w14:paraId="21DCF751" w14:textId="77777777" w:rsidTr="00CA654A">
        <w:trPr>
          <w:trHeight w:val="20"/>
        </w:trPr>
        <w:tc>
          <w:tcPr>
            <w:tcW w:w="1599" w:type="pct"/>
            <w:shd w:val="clear" w:color="auto" w:fill="auto"/>
            <w:noWrap/>
            <w:vAlign w:val="bottom"/>
          </w:tcPr>
          <w:p w14:paraId="7D33623B" w14:textId="1ECFA4B5" w:rsidR="003C1511" w:rsidRPr="000D4962" w:rsidRDefault="003C1511" w:rsidP="006C6A7F">
            <w:pPr>
              <w:spacing w:line="260" w:lineRule="exact"/>
              <w:ind w:left="161" w:hanging="161"/>
              <w:rPr>
                <w:rFonts w:ascii="Arial" w:hAnsi="Arial" w:cs="Arial"/>
                <w:sz w:val="16"/>
                <w:szCs w:val="16"/>
                <w:lang w:val="en-GB" w:eastAsia="en-GB"/>
              </w:rPr>
            </w:pPr>
            <w:r w:rsidRPr="000D4962">
              <w:rPr>
                <w:rFonts w:ascii="Arial" w:hAnsi="Arial" w:cs="Arial"/>
                <w:sz w:val="16"/>
                <w:szCs w:val="16"/>
                <w:lang w:val="en-GB" w:eastAsia="en-GB"/>
              </w:rPr>
              <w:t>Claims and directly attributable expenses paid</w:t>
            </w:r>
          </w:p>
        </w:tc>
        <w:tc>
          <w:tcPr>
            <w:tcW w:w="680" w:type="pct"/>
            <w:shd w:val="clear" w:color="auto" w:fill="auto"/>
            <w:noWrap/>
            <w:vAlign w:val="bottom"/>
          </w:tcPr>
          <w:p w14:paraId="374C6A4B" w14:textId="65F0FB5D" w:rsidR="003C1511" w:rsidRPr="000D4962" w:rsidRDefault="003C1511" w:rsidP="006C6A7F">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099698A4" w14:textId="68E80C67" w:rsidR="003C1511" w:rsidRPr="000D4962" w:rsidRDefault="003C1511" w:rsidP="006C6A7F">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716A7370" w14:textId="2930C1A8" w:rsidR="003C1511" w:rsidRPr="000D4962" w:rsidRDefault="003C1511" w:rsidP="006C6A7F">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(366,093)</w:t>
            </w:r>
          </w:p>
        </w:tc>
        <w:tc>
          <w:tcPr>
            <w:tcW w:w="680" w:type="pct"/>
            <w:shd w:val="clear" w:color="auto" w:fill="auto"/>
            <w:noWrap/>
            <w:vAlign w:val="bottom"/>
          </w:tcPr>
          <w:p w14:paraId="1BDB81CE" w14:textId="4E8215A2" w:rsidR="003C1511" w:rsidRPr="000D4962" w:rsidRDefault="003C1511" w:rsidP="006C6A7F">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1" w:type="pct"/>
            <w:shd w:val="clear" w:color="auto" w:fill="auto"/>
            <w:noWrap/>
            <w:vAlign w:val="bottom"/>
          </w:tcPr>
          <w:p w14:paraId="4F0F87E3" w14:textId="6F84CC41" w:rsidR="003C1511" w:rsidRPr="000D4962" w:rsidRDefault="003C1511" w:rsidP="006C6A7F">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(366,093)</w:t>
            </w:r>
          </w:p>
        </w:tc>
      </w:tr>
      <w:tr w:rsidR="003C1511" w:rsidRPr="000D4962" w14:paraId="230E8735" w14:textId="77777777" w:rsidTr="00CA654A">
        <w:trPr>
          <w:trHeight w:val="20"/>
        </w:trPr>
        <w:tc>
          <w:tcPr>
            <w:tcW w:w="1599" w:type="pct"/>
            <w:shd w:val="clear" w:color="auto" w:fill="auto"/>
            <w:noWrap/>
            <w:vAlign w:val="bottom"/>
          </w:tcPr>
          <w:p w14:paraId="3508AED3" w14:textId="77777777" w:rsidR="003C1511" w:rsidRPr="000D4962" w:rsidRDefault="003C1511" w:rsidP="006C6A7F">
            <w:pPr>
              <w:spacing w:line="260" w:lineRule="exact"/>
              <w:ind w:left="161" w:hanging="161"/>
              <w:rPr>
                <w:rFonts w:ascii="Arial" w:hAnsi="Arial" w:cs="Arial"/>
                <w:sz w:val="16"/>
                <w:szCs w:val="16"/>
                <w:lang w:val="en-GB" w:eastAsia="en-GB"/>
              </w:rPr>
            </w:pPr>
            <w:r w:rsidRPr="000D4962">
              <w:rPr>
                <w:rFonts w:ascii="Arial" w:hAnsi="Arial" w:cs="Arial"/>
                <w:sz w:val="16"/>
                <w:szCs w:val="16"/>
                <w:lang w:val="en-GB" w:eastAsia="en-GB"/>
              </w:rPr>
              <w:t>Insurance acquisition cash flows</w:t>
            </w:r>
          </w:p>
        </w:tc>
        <w:tc>
          <w:tcPr>
            <w:tcW w:w="680" w:type="pct"/>
            <w:shd w:val="clear" w:color="auto" w:fill="auto"/>
            <w:noWrap/>
            <w:vAlign w:val="bottom"/>
          </w:tcPr>
          <w:p w14:paraId="2927AAAC" w14:textId="549CC2BD" w:rsidR="003C1511" w:rsidRPr="000D4962" w:rsidRDefault="003C1511" w:rsidP="006C6A7F">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(251,618)</w:t>
            </w:r>
          </w:p>
        </w:tc>
        <w:tc>
          <w:tcPr>
            <w:tcW w:w="680" w:type="pct"/>
            <w:shd w:val="clear" w:color="auto" w:fill="auto"/>
            <w:noWrap/>
            <w:vAlign w:val="bottom"/>
          </w:tcPr>
          <w:p w14:paraId="71CB500A" w14:textId="1CE7A082" w:rsidR="003C1511" w:rsidRPr="000D4962" w:rsidRDefault="003C1511" w:rsidP="006C6A7F">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1FCA7B62" w14:textId="7D055884" w:rsidR="003C1511" w:rsidRPr="000D4962" w:rsidRDefault="003C1511" w:rsidP="006C6A7F">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35EC19DF" w14:textId="5121B01F" w:rsidR="003C1511" w:rsidRPr="000D4962" w:rsidRDefault="003C1511" w:rsidP="006C6A7F">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1" w:type="pct"/>
            <w:shd w:val="clear" w:color="auto" w:fill="auto"/>
            <w:noWrap/>
            <w:vAlign w:val="bottom"/>
          </w:tcPr>
          <w:p w14:paraId="3DA94D7D" w14:textId="146E6BF5" w:rsidR="003C1511" w:rsidRPr="000D4962" w:rsidRDefault="003C1511" w:rsidP="006C6A7F">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(251,618)</w:t>
            </w:r>
          </w:p>
        </w:tc>
      </w:tr>
      <w:tr w:rsidR="003C1511" w:rsidRPr="000D4962" w14:paraId="0079AB5A" w14:textId="77777777" w:rsidTr="00CA654A">
        <w:trPr>
          <w:trHeight w:val="20"/>
        </w:trPr>
        <w:tc>
          <w:tcPr>
            <w:tcW w:w="1599" w:type="pct"/>
            <w:shd w:val="clear" w:color="auto" w:fill="auto"/>
            <w:noWrap/>
            <w:vAlign w:val="bottom"/>
          </w:tcPr>
          <w:p w14:paraId="7F65CB13" w14:textId="77777777" w:rsidR="003C1511" w:rsidRPr="000D4962" w:rsidRDefault="003C1511" w:rsidP="006C6A7F">
            <w:pPr>
              <w:spacing w:line="260" w:lineRule="exact"/>
              <w:ind w:left="161" w:hanging="161"/>
              <w:rPr>
                <w:rFonts w:ascii="Arial" w:hAnsi="Arial" w:cs="Arial"/>
                <w:sz w:val="16"/>
                <w:szCs w:val="16"/>
                <w:lang w:val="en-GB" w:eastAsia="en-GB"/>
              </w:rPr>
            </w:pPr>
            <w:r w:rsidRPr="000D4962">
              <w:rPr>
                <w:rFonts w:ascii="Arial" w:hAnsi="Arial" w:cs="Arial"/>
                <w:b/>
                <w:bCs/>
                <w:sz w:val="16"/>
                <w:szCs w:val="16"/>
                <w:lang w:val="en-GB" w:eastAsia="en-GB"/>
              </w:rPr>
              <w:t>Total cash flows</w:t>
            </w:r>
          </w:p>
        </w:tc>
        <w:tc>
          <w:tcPr>
            <w:tcW w:w="680" w:type="pct"/>
            <w:shd w:val="clear" w:color="auto" w:fill="auto"/>
            <w:noWrap/>
            <w:vAlign w:val="bottom"/>
          </w:tcPr>
          <w:p w14:paraId="7F2C9B66" w14:textId="6B304F8C" w:rsidR="003C1511" w:rsidRPr="000D4962" w:rsidRDefault="003C1511" w:rsidP="006C6A7F">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568,653 </w:t>
            </w:r>
          </w:p>
        </w:tc>
        <w:tc>
          <w:tcPr>
            <w:tcW w:w="680" w:type="pct"/>
            <w:shd w:val="clear" w:color="auto" w:fill="auto"/>
            <w:noWrap/>
            <w:vAlign w:val="bottom"/>
          </w:tcPr>
          <w:p w14:paraId="6D528FDD" w14:textId="37689AE2" w:rsidR="003C1511" w:rsidRPr="000D4962" w:rsidRDefault="003C1511" w:rsidP="006C6A7F">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1365FC36" w14:textId="430A8EAB" w:rsidR="003C1511" w:rsidRPr="000D4962" w:rsidRDefault="003C1511" w:rsidP="006C6A7F">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(366,093)</w:t>
            </w:r>
          </w:p>
        </w:tc>
        <w:tc>
          <w:tcPr>
            <w:tcW w:w="680" w:type="pct"/>
            <w:shd w:val="clear" w:color="auto" w:fill="auto"/>
            <w:noWrap/>
            <w:vAlign w:val="bottom"/>
          </w:tcPr>
          <w:p w14:paraId="4A895EE3" w14:textId="0710034D" w:rsidR="003C1511" w:rsidRPr="000D4962" w:rsidRDefault="003C1511" w:rsidP="006C6A7F">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1" w:type="pct"/>
            <w:shd w:val="clear" w:color="auto" w:fill="auto"/>
            <w:noWrap/>
            <w:vAlign w:val="bottom"/>
          </w:tcPr>
          <w:p w14:paraId="1309F7F2" w14:textId="0C5B57E6" w:rsidR="003C1511" w:rsidRPr="000D4962" w:rsidRDefault="003C1511" w:rsidP="006C6A7F">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202,560 </w:t>
            </w:r>
          </w:p>
        </w:tc>
      </w:tr>
      <w:tr w:rsidR="003C1511" w:rsidRPr="000D4962" w14:paraId="5AD10241" w14:textId="77777777" w:rsidTr="00CA654A">
        <w:trPr>
          <w:trHeight w:val="20"/>
        </w:trPr>
        <w:tc>
          <w:tcPr>
            <w:tcW w:w="1599" w:type="pct"/>
            <w:shd w:val="clear" w:color="auto" w:fill="auto"/>
            <w:noWrap/>
            <w:vAlign w:val="bottom"/>
          </w:tcPr>
          <w:p w14:paraId="51BCFB4D" w14:textId="77777777" w:rsidR="003C1511" w:rsidRPr="000D4962" w:rsidRDefault="003C1511" w:rsidP="006C6A7F">
            <w:pPr>
              <w:spacing w:line="260" w:lineRule="exact"/>
              <w:ind w:left="161" w:hanging="161"/>
              <w:rPr>
                <w:rFonts w:ascii="Arial" w:hAnsi="Arial" w:cs="Arial"/>
                <w:sz w:val="16"/>
                <w:szCs w:val="16"/>
                <w:lang w:val="en-GB" w:eastAsia="en-GB"/>
              </w:rPr>
            </w:pPr>
            <w:r w:rsidRPr="000D4962">
              <w:rPr>
                <w:rFonts w:ascii="Arial" w:hAnsi="Arial" w:cs="Arial"/>
                <w:b/>
                <w:bCs/>
                <w:sz w:val="16"/>
                <w:szCs w:val="16"/>
                <w:lang w:val="en-GB" w:eastAsia="en-GB"/>
              </w:rPr>
              <w:t>Net balance - ending balance</w:t>
            </w:r>
          </w:p>
        </w:tc>
        <w:tc>
          <w:tcPr>
            <w:tcW w:w="680" w:type="pct"/>
            <w:shd w:val="clear" w:color="auto" w:fill="auto"/>
            <w:noWrap/>
            <w:vAlign w:val="bottom"/>
          </w:tcPr>
          <w:p w14:paraId="5A019176" w14:textId="2747CB81" w:rsidR="003C1511" w:rsidRPr="000D4962" w:rsidRDefault="003C1511" w:rsidP="006C6A7F">
            <w:pPr>
              <w:pBdr>
                <w:bottom w:val="doub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751,609 </w:t>
            </w:r>
          </w:p>
        </w:tc>
        <w:tc>
          <w:tcPr>
            <w:tcW w:w="680" w:type="pct"/>
            <w:shd w:val="clear" w:color="auto" w:fill="auto"/>
            <w:noWrap/>
            <w:vAlign w:val="bottom"/>
          </w:tcPr>
          <w:p w14:paraId="09364991" w14:textId="0856C924" w:rsidR="003C1511" w:rsidRPr="000D4962" w:rsidRDefault="003C1511" w:rsidP="006C6A7F">
            <w:pPr>
              <w:pBdr>
                <w:bottom w:val="doub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52,140 </w:t>
            </w:r>
          </w:p>
        </w:tc>
        <w:tc>
          <w:tcPr>
            <w:tcW w:w="680" w:type="pct"/>
            <w:shd w:val="clear" w:color="auto" w:fill="auto"/>
            <w:noWrap/>
            <w:vAlign w:val="bottom"/>
          </w:tcPr>
          <w:p w14:paraId="02B0F029" w14:textId="046F232D" w:rsidR="003C1511" w:rsidRPr="000D4962" w:rsidRDefault="003C1511" w:rsidP="006C6A7F">
            <w:pPr>
              <w:pBdr>
                <w:bottom w:val="doub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526,695 </w:t>
            </w:r>
          </w:p>
        </w:tc>
        <w:tc>
          <w:tcPr>
            <w:tcW w:w="680" w:type="pct"/>
            <w:shd w:val="clear" w:color="auto" w:fill="auto"/>
            <w:noWrap/>
            <w:vAlign w:val="bottom"/>
          </w:tcPr>
          <w:p w14:paraId="58F9F603" w14:textId="36A5388F" w:rsidR="003C1511" w:rsidRPr="000D4962" w:rsidRDefault="003C1511" w:rsidP="006C6A7F">
            <w:pPr>
              <w:pBdr>
                <w:bottom w:val="doub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117,143 </w:t>
            </w:r>
          </w:p>
        </w:tc>
        <w:tc>
          <w:tcPr>
            <w:tcW w:w="681" w:type="pct"/>
            <w:shd w:val="clear" w:color="auto" w:fill="auto"/>
            <w:noWrap/>
            <w:vAlign w:val="bottom"/>
          </w:tcPr>
          <w:p w14:paraId="085FB5E0" w14:textId="7B779D2A" w:rsidR="003C1511" w:rsidRPr="000D4962" w:rsidRDefault="003C1511" w:rsidP="006C6A7F">
            <w:pPr>
              <w:pBdr>
                <w:bottom w:val="doub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1,447,587 </w:t>
            </w:r>
          </w:p>
        </w:tc>
      </w:tr>
      <w:tr w:rsidR="003C1511" w:rsidRPr="000D4962" w14:paraId="7C7D402C" w14:textId="77777777" w:rsidTr="00CA654A">
        <w:trPr>
          <w:trHeight w:val="20"/>
        </w:trPr>
        <w:tc>
          <w:tcPr>
            <w:tcW w:w="1599" w:type="pct"/>
            <w:shd w:val="clear" w:color="auto" w:fill="auto"/>
            <w:noWrap/>
            <w:vAlign w:val="bottom"/>
          </w:tcPr>
          <w:p w14:paraId="298DD65E" w14:textId="77777777" w:rsidR="003C1511" w:rsidRPr="000D4962" w:rsidRDefault="003C1511" w:rsidP="006C6A7F">
            <w:pPr>
              <w:spacing w:line="260" w:lineRule="exact"/>
              <w:ind w:left="161" w:hanging="161"/>
              <w:rPr>
                <w:rFonts w:ascii="Arial" w:hAnsi="Arial" w:cs="Arial"/>
                <w:b/>
                <w:bCs/>
                <w:sz w:val="16"/>
                <w:szCs w:val="16"/>
                <w:lang w:val="en-GB" w:eastAsia="en-GB"/>
              </w:rPr>
            </w:pPr>
          </w:p>
        </w:tc>
        <w:tc>
          <w:tcPr>
            <w:tcW w:w="680" w:type="pct"/>
            <w:shd w:val="clear" w:color="auto" w:fill="auto"/>
            <w:noWrap/>
            <w:vAlign w:val="bottom"/>
          </w:tcPr>
          <w:p w14:paraId="4165A539" w14:textId="77777777" w:rsidR="003C1511" w:rsidRPr="000D4962" w:rsidRDefault="003C1511" w:rsidP="006C6A7F">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738043B6" w14:textId="77777777" w:rsidR="003C1511" w:rsidRPr="000D4962" w:rsidRDefault="003C1511" w:rsidP="006C6A7F">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1AB28C50" w14:textId="77777777" w:rsidR="003C1511" w:rsidRPr="000D4962" w:rsidRDefault="003C1511" w:rsidP="006C6A7F">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4EBDA1D1" w14:textId="77777777" w:rsidR="003C1511" w:rsidRPr="000D4962" w:rsidRDefault="003C1511" w:rsidP="006C6A7F">
            <w:pPr>
              <w:tabs>
                <w:tab w:val="decimal" w:pos="980"/>
              </w:tabs>
              <w:spacing w:line="260" w:lineRule="exact"/>
              <w:ind w:left="-106" w:right="-21"/>
              <w:rPr>
                <w:rFonts w:ascii="Arial" w:hAnsi="Arial" w:cs="Arial"/>
                <w:sz w:val="16"/>
                <w:szCs w:val="16"/>
                <w:lang w:eastAsia="en-GB"/>
              </w:rPr>
            </w:pPr>
          </w:p>
        </w:tc>
        <w:tc>
          <w:tcPr>
            <w:tcW w:w="681" w:type="pct"/>
            <w:shd w:val="clear" w:color="auto" w:fill="auto"/>
            <w:noWrap/>
            <w:vAlign w:val="bottom"/>
          </w:tcPr>
          <w:p w14:paraId="5BF5B713" w14:textId="77777777" w:rsidR="003C1511" w:rsidRPr="000D4962" w:rsidRDefault="003C1511" w:rsidP="006C6A7F">
            <w:pPr>
              <w:tabs>
                <w:tab w:val="decimal" w:pos="980"/>
              </w:tabs>
              <w:spacing w:line="260" w:lineRule="exact"/>
              <w:ind w:left="-106" w:right="-21"/>
              <w:rPr>
                <w:rFonts w:ascii="Arial" w:hAnsi="Arial" w:cs="Arial"/>
                <w:sz w:val="16"/>
                <w:szCs w:val="16"/>
                <w:lang w:eastAsia="en-GB"/>
              </w:rPr>
            </w:pPr>
          </w:p>
        </w:tc>
      </w:tr>
      <w:tr w:rsidR="003C1511" w:rsidRPr="000D4962" w14:paraId="45CE4C3B" w14:textId="77777777" w:rsidTr="00CA654A">
        <w:trPr>
          <w:trHeight w:val="20"/>
        </w:trPr>
        <w:tc>
          <w:tcPr>
            <w:tcW w:w="1599" w:type="pct"/>
            <w:shd w:val="clear" w:color="auto" w:fill="auto"/>
            <w:noWrap/>
            <w:vAlign w:val="bottom"/>
          </w:tcPr>
          <w:p w14:paraId="1F505414" w14:textId="77777777" w:rsidR="003C1511" w:rsidRPr="000D4962" w:rsidRDefault="003C1511" w:rsidP="006C6A7F">
            <w:pPr>
              <w:spacing w:line="260" w:lineRule="exact"/>
              <w:ind w:left="161" w:hanging="161"/>
              <w:rPr>
                <w:rFonts w:ascii="Arial" w:hAnsi="Arial" w:cs="Arial"/>
                <w:sz w:val="16"/>
                <w:szCs w:val="16"/>
                <w:lang w:val="en-GB" w:eastAsia="en-GB"/>
              </w:rPr>
            </w:pPr>
            <w:r w:rsidRPr="000D4962">
              <w:rPr>
                <w:rFonts w:ascii="Arial" w:hAnsi="Arial" w:cs="Arial"/>
                <w:sz w:val="16"/>
                <w:szCs w:val="16"/>
                <w:lang w:val="en-GB" w:eastAsia="en-GB"/>
              </w:rPr>
              <w:t xml:space="preserve">Insurance contract liabilities </w:t>
            </w:r>
          </w:p>
          <w:p w14:paraId="67B63C49" w14:textId="77777777" w:rsidR="003C1511" w:rsidRPr="000D4962" w:rsidRDefault="003C1511" w:rsidP="006C6A7F">
            <w:pPr>
              <w:spacing w:line="260" w:lineRule="exact"/>
              <w:ind w:left="161" w:hanging="161"/>
              <w:rPr>
                <w:rFonts w:ascii="Arial" w:hAnsi="Arial" w:cs="Arial"/>
                <w:sz w:val="16"/>
                <w:szCs w:val="16"/>
                <w:lang w:val="en-GB" w:eastAsia="en-GB"/>
              </w:rPr>
            </w:pPr>
            <w:r w:rsidRPr="000D4962">
              <w:rPr>
                <w:rFonts w:ascii="Arial" w:hAnsi="Arial" w:cs="Arial"/>
                <w:sz w:val="16"/>
                <w:szCs w:val="16"/>
                <w:lang w:val="en-GB" w:eastAsia="en-GB"/>
              </w:rPr>
              <w:tab/>
              <w:t xml:space="preserve">balance - ending balance </w:t>
            </w:r>
          </w:p>
        </w:tc>
        <w:tc>
          <w:tcPr>
            <w:tcW w:w="680" w:type="pct"/>
            <w:shd w:val="clear" w:color="auto" w:fill="auto"/>
            <w:noWrap/>
            <w:vAlign w:val="bottom"/>
          </w:tcPr>
          <w:p w14:paraId="55339F20" w14:textId="36D53E95" w:rsidR="003C1511" w:rsidRPr="000D4962" w:rsidRDefault="003C1511" w:rsidP="006C6A7F">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751,609 </w:t>
            </w:r>
          </w:p>
        </w:tc>
        <w:tc>
          <w:tcPr>
            <w:tcW w:w="680" w:type="pct"/>
            <w:shd w:val="clear" w:color="auto" w:fill="auto"/>
            <w:noWrap/>
            <w:vAlign w:val="bottom"/>
          </w:tcPr>
          <w:p w14:paraId="386C69F7" w14:textId="2DCEAA61" w:rsidR="003C1511" w:rsidRPr="000D4962" w:rsidRDefault="003C1511" w:rsidP="006C6A7F">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52,140 </w:t>
            </w:r>
          </w:p>
        </w:tc>
        <w:tc>
          <w:tcPr>
            <w:tcW w:w="680" w:type="pct"/>
            <w:shd w:val="clear" w:color="auto" w:fill="auto"/>
            <w:noWrap/>
            <w:vAlign w:val="bottom"/>
          </w:tcPr>
          <w:p w14:paraId="3229EC51" w14:textId="6C6B1351" w:rsidR="003C1511" w:rsidRPr="000D4962" w:rsidRDefault="003C1511" w:rsidP="006C6A7F">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526,695 </w:t>
            </w:r>
          </w:p>
        </w:tc>
        <w:tc>
          <w:tcPr>
            <w:tcW w:w="680" w:type="pct"/>
            <w:shd w:val="clear" w:color="auto" w:fill="auto"/>
            <w:noWrap/>
            <w:vAlign w:val="bottom"/>
          </w:tcPr>
          <w:p w14:paraId="0D5BB320" w14:textId="62D10096" w:rsidR="003C1511" w:rsidRPr="000D4962" w:rsidRDefault="003C1511" w:rsidP="006C6A7F">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117,143 </w:t>
            </w:r>
          </w:p>
        </w:tc>
        <w:tc>
          <w:tcPr>
            <w:tcW w:w="681" w:type="pct"/>
            <w:shd w:val="clear" w:color="auto" w:fill="auto"/>
            <w:noWrap/>
            <w:vAlign w:val="bottom"/>
          </w:tcPr>
          <w:p w14:paraId="11F381FC" w14:textId="07106592" w:rsidR="003C1511" w:rsidRPr="000D4962" w:rsidRDefault="003C1511" w:rsidP="006C6A7F">
            <w:pP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1,447,587 </w:t>
            </w:r>
          </w:p>
        </w:tc>
      </w:tr>
      <w:tr w:rsidR="003C1511" w:rsidRPr="000D4962" w14:paraId="760B5138" w14:textId="77777777" w:rsidTr="00CA654A">
        <w:trPr>
          <w:trHeight w:val="20"/>
        </w:trPr>
        <w:tc>
          <w:tcPr>
            <w:tcW w:w="1599" w:type="pct"/>
            <w:shd w:val="clear" w:color="auto" w:fill="auto"/>
            <w:noWrap/>
            <w:vAlign w:val="bottom"/>
          </w:tcPr>
          <w:p w14:paraId="164F494E" w14:textId="77777777" w:rsidR="003C1511" w:rsidRPr="000D4962" w:rsidRDefault="003C1511" w:rsidP="006C6A7F">
            <w:pPr>
              <w:spacing w:line="260" w:lineRule="exact"/>
              <w:ind w:left="161" w:hanging="161"/>
              <w:rPr>
                <w:rFonts w:ascii="Arial" w:hAnsi="Arial" w:cs="Arial"/>
                <w:sz w:val="16"/>
                <w:szCs w:val="16"/>
                <w:lang w:val="en-GB" w:eastAsia="en-GB"/>
              </w:rPr>
            </w:pPr>
            <w:r w:rsidRPr="000D4962">
              <w:rPr>
                <w:rFonts w:ascii="Arial" w:hAnsi="Arial" w:cs="Arial"/>
                <w:sz w:val="16"/>
                <w:szCs w:val="16"/>
                <w:lang w:val="en-GB" w:eastAsia="en-GB"/>
              </w:rPr>
              <w:t xml:space="preserve">Insurance contract assets </w:t>
            </w:r>
          </w:p>
          <w:p w14:paraId="7ABBEEF4" w14:textId="77777777" w:rsidR="003C1511" w:rsidRPr="000D4962" w:rsidRDefault="003C1511" w:rsidP="006C6A7F">
            <w:pPr>
              <w:spacing w:line="260" w:lineRule="exact"/>
              <w:ind w:left="161" w:hanging="161"/>
              <w:rPr>
                <w:rFonts w:ascii="Arial" w:hAnsi="Arial" w:cs="Arial"/>
                <w:sz w:val="16"/>
                <w:szCs w:val="16"/>
                <w:lang w:val="en-GB" w:eastAsia="en-GB"/>
              </w:rPr>
            </w:pPr>
            <w:r w:rsidRPr="000D4962">
              <w:rPr>
                <w:rFonts w:ascii="Arial" w:hAnsi="Arial" w:cs="Arial"/>
                <w:sz w:val="16"/>
                <w:szCs w:val="16"/>
                <w:lang w:val="en-GB" w:eastAsia="en-GB"/>
              </w:rPr>
              <w:tab/>
              <w:t>balance - ending balance</w:t>
            </w:r>
          </w:p>
        </w:tc>
        <w:tc>
          <w:tcPr>
            <w:tcW w:w="680" w:type="pct"/>
            <w:shd w:val="clear" w:color="auto" w:fill="auto"/>
            <w:noWrap/>
            <w:vAlign w:val="bottom"/>
          </w:tcPr>
          <w:p w14:paraId="16CAFAA2" w14:textId="1B1534CF" w:rsidR="003C1511" w:rsidRPr="000D4962" w:rsidRDefault="003C1511" w:rsidP="006C6A7F">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03FDD33A" w14:textId="1797A778" w:rsidR="003C1511" w:rsidRPr="000D4962" w:rsidRDefault="003C1511" w:rsidP="006C6A7F">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3B9CF84A" w14:textId="300057E6" w:rsidR="003C1511" w:rsidRPr="000D4962" w:rsidRDefault="003C1511" w:rsidP="006C6A7F">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0" w:type="pct"/>
            <w:shd w:val="clear" w:color="auto" w:fill="auto"/>
            <w:noWrap/>
            <w:vAlign w:val="bottom"/>
          </w:tcPr>
          <w:p w14:paraId="0FEE0CC5" w14:textId="1838D9F7" w:rsidR="003C1511" w:rsidRPr="000D4962" w:rsidRDefault="003C1511" w:rsidP="006C6A7F">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c>
          <w:tcPr>
            <w:tcW w:w="681" w:type="pct"/>
            <w:shd w:val="clear" w:color="auto" w:fill="auto"/>
            <w:noWrap/>
            <w:vAlign w:val="bottom"/>
          </w:tcPr>
          <w:p w14:paraId="3A6CABE5" w14:textId="580E902D" w:rsidR="003C1511" w:rsidRPr="000D4962" w:rsidRDefault="003C1511" w:rsidP="006C6A7F">
            <w:pPr>
              <w:pBdr>
                <w:bottom w:val="sing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w:t>
            </w:r>
          </w:p>
        </w:tc>
      </w:tr>
      <w:tr w:rsidR="003C1511" w:rsidRPr="000D4962" w14:paraId="07631692" w14:textId="77777777" w:rsidTr="00CA654A">
        <w:trPr>
          <w:trHeight w:val="20"/>
        </w:trPr>
        <w:tc>
          <w:tcPr>
            <w:tcW w:w="1599" w:type="pct"/>
            <w:shd w:val="clear" w:color="auto" w:fill="auto"/>
            <w:noWrap/>
            <w:vAlign w:val="bottom"/>
          </w:tcPr>
          <w:p w14:paraId="2B37DA2A" w14:textId="77777777" w:rsidR="003C1511" w:rsidRPr="000D4962" w:rsidRDefault="003C1511" w:rsidP="006C6A7F">
            <w:pPr>
              <w:spacing w:line="260" w:lineRule="exact"/>
              <w:ind w:left="161" w:hanging="161"/>
              <w:rPr>
                <w:rFonts w:ascii="Arial" w:hAnsi="Arial" w:cs="Arial"/>
                <w:b/>
                <w:bCs/>
                <w:sz w:val="16"/>
                <w:szCs w:val="16"/>
                <w:lang w:val="en-GB" w:eastAsia="en-GB"/>
              </w:rPr>
            </w:pPr>
            <w:r w:rsidRPr="000D4962">
              <w:rPr>
                <w:rFonts w:ascii="Arial" w:hAnsi="Arial" w:cs="Arial"/>
                <w:b/>
                <w:bCs/>
                <w:sz w:val="16"/>
                <w:szCs w:val="16"/>
                <w:lang w:val="en-GB" w:eastAsia="en-GB"/>
              </w:rPr>
              <w:t>Net balance - ending balance</w:t>
            </w:r>
          </w:p>
        </w:tc>
        <w:tc>
          <w:tcPr>
            <w:tcW w:w="680" w:type="pct"/>
            <w:shd w:val="clear" w:color="auto" w:fill="auto"/>
            <w:noWrap/>
            <w:vAlign w:val="bottom"/>
          </w:tcPr>
          <w:p w14:paraId="18B94AD0" w14:textId="41BDF812" w:rsidR="003C1511" w:rsidRPr="000D4962" w:rsidRDefault="003C1511" w:rsidP="006C6A7F">
            <w:pPr>
              <w:pBdr>
                <w:bottom w:val="doub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751,609 </w:t>
            </w:r>
          </w:p>
        </w:tc>
        <w:tc>
          <w:tcPr>
            <w:tcW w:w="680" w:type="pct"/>
            <w:shd w:val="clear" w:color="auto" w:fill="auto"/>
            <w:noWrap/>
            <w:vAlign w:val="bottom"/>
          </w:tcPr>
          <w:p w14:paraId="1777C0F7" w14:textId="2FE2AFB2" w:rsidR="003C1511" w:rsidRPr="000D4962" w:rsidRDefault="003C1511" w:rsidP="006C6A7F">
            <w:pPr>
              <w:pBdr>
                <w:bottom w:val="doub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52,140 </w:t>
            </w:r>
          </w:p>
        </w:tc>
        <w:tc>
          <w:tcPr>
            <w:tcW w:w="680" w:type="pct"/>
            <w:shd w:val="clear" w:color="auto" w:fill="auto"/>
            <w:noWrap/>
            <w:vAlign w:val="bottom"/>
          </w:tcPr>
          <w:p w14:paraId="68328E6F" w14:textId="267AFB62" w:rsidR="003C1511" w:rsidRPr="000D4962" w:rsidRDefault="003C1511" w:rsidP="006C6A7F">
            <w:pPr>
              <w:pBdr>
                <w:bottom w:val="doub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526,695 </w:t>
            </w:r>
          </w:p>
        </w:tc>
        <w:tc>
          <w:tcPr>
            <w:tcW w:w="680" w:type="pct"/>
            <w:shd w:val="clear" w:color="auto" w:fill="auto"/>
            <w:noWrap/>
            <w:vAlign w:val="bottom"/>
          </w:tcPr>
          <w:p w14:paraId="768F15D5" w14:textId="570AAF86" w:rsidR="003C1511" w:rsidRPr="000D4962" w:rsidRDefault="003C1511" w:rsidP="006C6A7F">
            <w:pPr>
              <w:pBdr>
                <w:bottom w:val="double" w:sz="4" w:space="1" w:color="auto"/>
              </w:pBdr>
              <w:tabs>
                <w:tab w:val="decimal" w:pos="980"/>
              </w:tabs>
              <w:spacing w:line="260" w:lineRule="exact"/>
              <w:ind w:left="-106" w:right="-21"/>
              <w:rPr>
                <w:rFonts w:ascii="Arial" w:hAnsi="Arial" w:cs="Arial"/>
                <w:sz w:val="16"/>
                <w:szCs w:val="16"/>
                <w:lang w:eastAsia="en-GB"/>
              </w:rPr>
            </w:pPr>
            <w:r w:rsidRPr="003C1511">
              <w:rPr>
                <w:rFonts w:ascii="Arial" w:hAnsi="Arial" w:cs="Arial"/>
                <w:sz w:val="16"/>
                <w:szCs w:val="16"/>
                <w:lang w:eastAsia="en-GB"/>
              </w:rPr>
              <w:t xml:space="preserve">117,143 </w:t>
            </w:r>
          </w:p>
        </w:tc>
        <w:tc>
          <w:tcPr>
            <w:tcW w:w="681" w:type="pct"/>
            <w:shd w:val="clear" w:color="auto" w:fill="auto"/>
            <w:noWrap/>
            <w:vAlign w:val="bottom"/>
          </w:tcPr>
          <w:p w14:paraId="6A458097" w14:textId="4FFC881D" w:rsidR="003C1511" w:rsidRPr="000D4962" w:rsidRDefault="003C1511" w:rsidP="006C6A7F">
            <w:pPr>
              <w:pBdr>
                <w:bottom w:val="double" w:sz="4" w:space="1" w:color="auto"/>
              </w:pBdr>
              <w:tabs>
                <w:tab w:val="decimal" w:pos="980"/>
              </w:tabs>
              <w:spacing w:line="260" w:lineRule="exact"/>
              <w:ind w:left="-106" w:right="-21"/>
              <w:rPr>
                <w:rFonts w:ascii="Arial" w:hAnsi="Arial" w:cs="Arial"/>
                <w:sz w:val="16"/>
                <w:szCs w:val="16"/>
                <w:cs/>
                <w:lang w:eastAsia="en-GB"/>
              </w:rPr>
            </w:pPr>
            <w:r w:rsidRPr="003C1511">
              <w:rPr>
                <w:rFonts w:ascii="Arial" w:hAnsi="Arial" w:cs="Arial"/>
                <w:sz w:val="16"/>
                <w:szCs w:val="16"/>
                <w:lang w:eastAsia="en-GB"/>
              </w:rPr>
              <w:t xml:space="preserve">1,447,587 </w:t>
            </w:r>
          </w:p>
        </w:tc>
      </w:tr>
    </w:tbl>
    <w:p w14:paraId="5C45598D" w14:textId="77777777" w:rsidR="008D2020" w:rsidRPr="00655E04" w:rsidRDefault="008D2020" w:rsidP="008D2020">
      <w:pPr>
        <w:overflowPunct/>
        <w:autoSpaceDE/>
        <w:autoSpaceDN/>
        <w:adjustRightInd/>
        <w:textAlignment w:val="auto"/>
        <w:rPr>
          <w:rFonts w:ascii="Arial" w:hAnsi="Arial" w:cs="Arial"/>
          <w:b/>
          <w:bCs/>
          <w:sz w:val="6"/>
          <w:szCs w:val="6"/>
          <w:highlight w:val="yellow"/>
        </w:rPr>
      </w:pPr>
    </w:p>
    <w:tbl>
      <w:tblPr>
        <w:tblW w:w="4862" w:type="pct"/>
        <w:tblInd w:w="450" w:type="dxa"/>
        <w:tblLayout w:type="fixed"/>
        <w:tblLook w:val="06A0" w:firstRow="1" w:lastRow="0" w:firstColumn="1" w:lastColumn="0" w:noHBand="1" w:noVBand="1"/>
      </w:tblPr>
      <w:tblGrid>
        <w:gridCol w:w="2964"/>
        <w:gridCol w:w="1260"/>
        <w:gridCol w:w="1261"/>
        <w:gridCol w:w="1261"/>
        <w:gridCol w:w="1261"/>
        <w:gridCol w:w="1263"/>
      </w:tblGrid>
      <w:tr w:rsidR="000D4962" w:rsidRPr="000D4962" w14:paraId="1DF746C1" w14:textId="77777777" w:rsidTr="00CA654A">
        <w:trPr>
          <w:trHeight w:val="20"/>
          <w:tblHeader/>
        </w:trPr>
        <w:tc>
          <w:tcPr>
            <w:tcW w:w="1599" w:type="pct"/>
            <w:shd w:val="clear" w:color="auto" w:fill="auto"/>
            <w:noWrap/>
            <w:vAlign w:val="bottom"/>
          </w:tcPr>
          <w:p w14:paraId="1291BC95" w14:textId="77777777" w:rsidR="000667C3" w:rsidRPr="000D4962" w:rsidRDefault="000667C3" w:rsidP="000F1F53">
            <w:pPr>
              <w:spacing w:line="280" w:lineRule="exact"/>
              <w:ind w:left="161" w:hanging="161"/>
              <w:jc w:val="center"/>
              <w:rPr>
                <w:rFonts w:ascii="Arial" w:hAnsi="Arial" w:cs="Arial"/>
                <w:sz w:val="16"/>
                <w:szCs w:val="16"/>
                <w:lang w:val="en-GB" w:eastAsia="en-GB"/>
              </w:rPr>
            </w:pPr>
          </w:p>
        </w:tc>
        <w:tc>
          <w:tcPr>
            <w:tcW w:w="3401" w:type="pct"/>
            <w:gridSpan w:val="5"/>
            <w:shd w:val="clear" w:color="auto" w:fill="auto"/>
            <w:noWrap/>
            <w:vAlign w:val="bottom"/>
          </w:tcPr>
          <w:p w14:paraId="7BFC6D3A" w14:textId="77777777" w:rsidR="000667C3" w:rsidRPr="000D4962" w:rsidRDefault="000667C3" w:rsidP="000F1F53">
            <w:pPr>
              <w:spacing w:line="280" w:lineRule="exact"/>
              <w:ind w:left="-106" w:right="-21"/>
              <w:jc w:val="right"/>
              <w:rPr>
                <w:rFonts w:ascii="Arial" w:hAnsi="Arial" w:cs="Arial"/>
                <w:sz w:val="16"/>
                <w:szCs w:val="16"/>
                <w:lang w:val="en-GB" w:eastAsia="en-GB"/>
              </w:rPr>
            </w:pPr>
            <w:r w:rsidRPr="000D4962">
              <w:rPr>
                <w:rFonts w:ascii="Arial" w:hAnsi="Arial" w:cs="Arial"/>
                <w:sz w:val="16"/>
                <w:szCs w:val="16"/>
                <w:cs/>
              </w:rPr>
              <w:t>(</w:t>
            </w:r>
            <w:r w:rsidRPr="000D4962">
              <w:rPr>
                <w:rFonts w:ascii="Arial" w:hAnsi="Arial" w:cs="Arial"/>
                <w:sz w:val="16"/>
                <w:szCs w:val="16"/>
              </w:rPr>
              <w:t>Unit: Thousand Baht)</w:t>
            </w:r>
          </w:p>
        </w:tc>
      </w:tr>
      <w:tr w:rsidR="000D4962" w:rsidRPr="000D4962" w14:paraId="392762B7" w14:textId="77777777" w:rsidTr="00CA654A">
        <w:trPr>
          <w:trHeight w:val="20"/>
          <w:tblHeader/>
        </w:trPr>
        <w:tc>
          <w:tcPr>
            <w:tcW w:w="1599" w:type="pct"/>
            <w:shd w:val="clear" w:color="auto" w:fill="auto"/>
            <w:noWrap/>
            <w:vAlign w:val="bottom"/>
            <w:hideMark/>
          </w:tcPr>
          <w:p w14:paraId="5A529194" w14:textId="77777777" w:rsidR="000667C3" w:rsidRPr="000D4962" w:rsidRDefault="000667C3" w:rsidP="000F1F53">
            <w:pPr>
              <w:spacing w:line="280" w:lineRule="exact"/>
              <w:ind w:left="161" w:hanging="161"/>
              <w:jc w:val="center"/>
              <w:rPr>
                <w:rFonts w:ascii="Arial" w:hAnsi="Arial" w:cs="Arial"/>
                <w:sz w:val="16"/>
                <w:szCs w:val="16"/>
                <w:lang w:val="en-GB" w:eastAsia="en-GB"/>
              </w:rPr>
            </w:pPr>
          </w:p>
        </w:tc>
        <w:tc>
          <w:tcPr>
            <w:tcW w:w="3401" w:type="pct"/>
            <w:gridSpan w:val="5"/>
            <w:shd w:val="clear" w:color="auto" w:fill="auto"/>
            <w:noWrap/>
            <w:vAlign w:val="bottom"/>
            <w:hideMark/>
          </w:tcPr>
          <w:p w14:paraId="2CA7B715" w14:textId="58A7AF40" w:rsidR="000667C3" w:rsidRPr="000D4962" w:rsidRDefault="00B20900" w:rsidP="000F1F53">
            <w:pPr>
              <w:pBdr>
                <w:bottom w:val="single" w:sz="4" w:space="1" w:color="auto"/>
              </w:pBdr>
              <w:spacing w:line="280" w:lineRule="exact"/>
              <w:ind w:left="-106" w:right="-21"/>
              <w:jc w:val="center"/>
              <w:rPr>
                <w:rFonts w:ascii="Arial" w:hAnsi="Arial" w:cs="Arial"/>
                <w:sz w:val="16"/>
                <w:szCs w:val="16"/>
                <w:lang w:val="en-GB" w:eastAsia="en-GB"/>
              </w:rPr>
            </w:pPr>
            <w:r w:rsidRPr="00B20900">
              <w:rPr>
                <w:rFonts w:ascii="Arial" w:hAnsi="Arial" w:cs="Arial"/>
                <w:sz w:val="16"/>
                <w:szCs w:val="16"/>
                <w:lang w:val="en-GB" w:eastAsia="en-GB"/>
              </w:rPr>
              <w:t>Consolidated financial statements</w:t>
            </w:r>
          </w:p>
        </w:tc>
      </w:tr>
      <w:tr w:rsidR="00B20900" w:rsidRPr="000D4962" w14:paraId="3232BB48" w14:textId="77777777" w:rsidTr="00CA654A">
        <w:trPr>
          <w:trHeight w:val="20"/>
          <w:tblHeader/>
        </w:trPr>
        <w:tc>
          <w:tcPr>
            <w:tcW w:w="1599" w:type="pct"/>
            <w:shd w:val="clear" w:color="auto" w:fill="auto"/>
            <w:noWrap/>
            <w:vAlign w:val="bottom"/>
          </w:tcPr>
          <w:p w14:paraId="59948454" w14:textId="77777777" w:rsidR="00B20900" w:rsidRPr="000D4962" w:rsidRDefault="00B20900" w:rsidP="000F1F53">
            <w:pPr>
              <w:spacing w:line="280" w:lineRule="exact"/>
              <w:ind w:left="161" w:hanging="161"/>
              <w:jc w:val="center"/>
              <w:rPr>
                <w:rFonts w:ascii="Arial" w:hAnsi="Arial" w:cs="Arial"/>
                <w:sz w:val="16"/>
                <w:szCs w:val="16"/>
                <w:lang w:val="en-GB" w:eastAsia="en-GB"/>
              </w:rPr>
            </w:pPr>
          </w:p>
        </w:tc>
        <w:tc>
          <w:tcPr>
            <w:tcW w:w="3401" w:type="pct"/>
            <w:gridSpan w:val="5"/>
            <w:shd w:val="clear" w:color="auto" w:fill="auto"/>
            <w:noWrap/>
            <w:vAlign w:val="bottom"/>
          </w:tcPr>
          <w:p w14:paraId="31A56C26" w14:textId="3F0FDC33" w:rsidR="00B20900" w:rsidRPr="000D4962" w:rsidRDefault="00B20900" w:rsidP="000F1F53">
            <w:pPr>
              <w:pBdr>
                <w:bottom w:val="single" w:sz="4" w:space="1" w:color="auto"/>
              </w:pBdr>
              <w:spacing w:line="280" w:lineRule="exact"/>
              <w:ind w:left="-106" w:right="-21"/>
              <w:jc w:val="center"/>
              <w:rPr>
                <w:rFonts w:ascii="Arial" w:hAnsi="Arial" w:cs="Arial"/>
                <w:sz w:val="16"/>
                <w:szCs w:val="16"/>
                <w:lang w:val="en-GB" w:eastAsia="en-GB"/>
              </w:rPr>
            </w:pPr>
            <w:r w:rsidRPr="000D4962">
              <w:rPr>
                <w:rFonts w:ascii="Arial" w:hAnsi="Arial" w:cs="Arial"/>
                <w:sz w:val="16"/>
                <w:szCs w:val="16"/>
                <w:lang w:val="en-GB" w:eastAsia="en-GB"/>
              </w:rPr>
              <w:t xml:space="preserve">For the year ended </w:t>
            </w:r>
            <w:r w:rsidRPr="000D4962">
              <w:rPr>
                <w:rFonts w:ascii="Arial" w:hAnsi="Arial" w:cs="Arial"/>
                <w:sz w:val="16"/>
                <w:szCs w:val="16"/>
                <w:cs/>
                <w:lang w:val="en-GB" w:eastAsia="en-GB"/>
              </w:rPr>
              <w:t xml:space="preserve">31 </w:t>
            </w:r>
            <w:r w:rsidRPr="000D4962">
              <w:rPr>
                <w:rFonts w:ascii="Arial" w:hAnsi="Arial" w:cs="Arial"/>
                <w:sz w:val="16"/>
                <w:szCs w:val="16"/>
                <w:lang w:val="en-GB" w:eastAsia="en-GB"/>
              </w:rPr>
              <w:t>December 2024</w:t>
            </w:r>
          </w:p>
        </w:tc>
      </w:tr>
      <w:tr w:rsidR="000D4962" w:rsidRPr="000D4962" w14:paraId="53C79CC1" w14:textId="77777777" w:rsidTr="00CA654A">
        <w:trPr>
          <w:trHeight w:val="20"/>
          <w:tblHeader/>
        </w:trPr>
        <w:tc>
          <w:tcPr>
            <w:tcW w:w="1599" w:type="pct"/>
            <w:vMerge w:val="restart"/>
            <w:shd w:val="clear" w:color="auto" w:fill="auto"/>
            <w:noWrap/>
            <w:vAlign w:val="bottom"/>
          </w:tcPr>
          <w:p w14:paraId="3702E843" w14:textId="77777777" w:rsidR="000667C3" w:rsidRPr="000D4962" w:rsidRDefault="000667C3" w:rsidP="000F1F53">
            <w:pPr>
              <w:pBdr>
                <w:bottom w:val="single" w:sz="4" w:space="1" w:color="auto"/>
              </w:pBdr>
              <w:spacing w:line="280" w:lineRule="exact"/>
              <w:ind w:left="161" w:hanging="161"/>
              <w:jc w:val="center"/>
              <w:rPr>
                <w:rFonts w:ascii="Arial" w:hAnsi="Arial" w:cs="Arial"/>
                <w:sz w:val="16"/>
                <w:szCs w:val="16"/>
                <w:lang w:val="en-GB" w:eastAsia="en-GB"/>
              </w:rPr>
            </w:pPr>
            <w:r w:rsidRPr="000D4962">
              <w:rPr>
                <w:rFonts w:ascii="Arial" w:hAnsi="Arial" w:cs="Arial"/>
                <w:sz w:val="16"/>
                <w:szCs w:val="16"/>
                <w:lang w:val="en-GB" w:eastAsia="en-GB"/>
              </w:rPr>
              <w:t>Insurance contracts issued</w:t>
            </w:r>
          </w:p>
        </w:tc>
        <w:tc>
          <w:tcPr>
            <w:tcW w:w="1360" w:type="pct"/>
            <w:gridSpan w:val="2"/>
            <w:shd w:val="clear" w:color="auto" w:fill="auto"/>
            <w:noWrap/>
            <w:vAlign w:val="bottom"/>
            <w:hideMark/>
          </w:tcPr>
          <w:p w14:paraId="05952DC2" w14:textId="77777777" w:rsidR="000667C3" w:rsidRPr="000D4962" w:rsidRDefault="000667C3" w:rsidP="000F1F53">
            <w:pPr>
              <w:pBdr>
                <w:bottom w:val="single" w:sz="4" w:space="1" w:color="auto"/>
              </w:pBdr>
              <w:spacing w:line="280" w:lineRule="exact"/>
              <w:ind w:left="-106" w:right="-21"/>
              <w:jc w:val="center"/>
              <w:rPr>
                <w:rFonts w:ascii="Arial" w:hAnsi="Arial" w:cs="Arial"/>
                <w:spacing w:val="-2"/>
                <w:sz w:val="16"/>
                <w:szCs w:val="16"/>
                <w:lang w:val="en-GB" w:eastAsia="en-GB"/>
              </w:rPr>
            </w:pPr>
            <w:r w:rsidRPr="000D4962">
              <w:rPr>
                <w:rFonts w:ascii="Arial" w:hAnsi="Arial" w:cs="Arial"/>
                <w:spacing w:val="-2"/>
                <w:sz w:val="16"/>
                <w:szCs w:val="16"/>
                <w:lang w:val="en-GB" w:eastAsia="en-GB"/>
              </w:rPr>
              <w:t>Liabilities for remaining coverage</w:t>
            </w:r>
          </w:p>
        </w:tc>
        <w:tc>
          <w:tcPr>
            <w:tcW w:w="1360" w:type="pct"/>
            <w:gridSpan w:val="2"/>
            <w:shd w:val="clear" w:color="auto" w:fill="auto"/>
            <w:noWrap/>
            <w:vAlign w:val="bottom"/>
            <w:hideMark/>
          </w:tcPr>
          <w:p w14:paraId="47090FAB" w14:textId="77777777" w:rsidR="000667C3" w:rsidRPr="000D4962" w:rsidRDefault="000667C3" w:rsidP="000F1F53">
            <w:pPr>
              <w:pBdr>
                <w:bottom w:val="single" w:sz="4" w:space="1" w:color="auto"/>
              </w:pBdr>
              <w:spacing w:line="280" w:lineRule="exact"/>
              <w:ind w:left="-106" w:right="-21"/>
              <w:jc w:val="center"/>
              <w:rPr>
                <w:rFonts w:ascii="Arial" w:hAnsi="Arial" w:cs="Arial"/>
                <w:sz w:val="16"/>
                <w:szCs w:val="16"/>
                <w:lang w:val="en-GB" w:eastAsia="en-GB"/>
              </w:rPr>
            </w:pPr>
            <w:r w:rsidRPr="000D4962">
              <w:rPr>
                <w:rFonts w:ascii="Arial" w:hAnsi="Arial" w:cs="Arial"/>
                <w:sz w:val="16"/>
                <w:szCs w:val="16"/>
                <w:lang w:val="en-GB" w:eastAsia="en-GB"/>
              </w:rPr>
              <w:t>Liabilities for incurred claim</w:t>
            </w:r>
          </w:p>
        </w:tc>
        <w:tc>
          <w:tcPr>
            <w:tcW w:w="681" w:type="pct"/>
            <w:shd w:val="clear" w:color="auto" w:fill="auto"/>
            <w:noWrap/>
            <w:vAlign w:val="bottom"/>
          </w:tcPr>
          <w:p w14:paraId="41AAE2B2" w14:textId="77777777" w:rsidR="000667C3" w:rsidRPr="000D4962" w:rsidRDefault="000667C3" w:rsidP="000F1F53">
            <w:pPr>
              <w:spacing w:line="280" w:lineRule="exact"/>
              <w:ind w:left="-106" w:right="-21"/>
              <w:jc w:val="center"/>
              <w:rPr>
                <w:rFonts w:ascii="Arial" w:hAnsi="Arial" w:cs="Arial"/>
                <w:sz w:val="16"/>
                <w:szCs w:val="16"/>
                <w:cs/>
                <w:lang w:val="en-GB" w:eastAsia="en-GB"/>
              </w:rPr>
            </w:pPr>
          </w:p>
        </w:tc>
      </w:tr>
      <w:tr w:rsidR="000D4962" w:rsidRPr="000D4962" w14:paraId="144860D6" w14:textId="77777777" w:rsidTr="00CA654A">
        <w:trPr>
          <w:trHeight w:val="20"/>
          <w:tblHeader/>
        </w:trPr>
        <w:tc>
          <w:tcPr>
            <w:tcW w:w="1599" w:type="pct"/>
            <w:vMerge/>
            <w:shd w:val="clear" w:color="auto" w:fill="auto"/>
            <w:noWrap/>
            <w:vAlign w:val="bottom"/>
            <w:hideMark/>
          </w:tcPr>
          <w:p w14:paraId="2BD58D01" w14:textId="77777777" w:rsidR="000667C3" w:rsidRPr="000D4962" w:rsidRDefault="000667C3" w:rsidP="000F1F53">
            <w:pPr>
              <w:pBdr>
                <w:bottom w:val="single" w:sz="4" w:space="1" w:color="auto"/>
              </w:pBdr>
              <w:spacing w:line="280" w:lineRule="exact"/>
              <w:ind w:left="161" w:hanging="161"/>
              <w:jc w:val="center"/>
              <w:rPr>
                <w:rFonts w:ascii="Arial" w:hAnsi="Arial" w:cs="Arial"/>
                <w:sz w:val="16"/>
                <w:szCs w:val="16"/>
                <w:lang w:val="en-GB" w:eastAsia="en-GB"/>
              </w:rPr>
            </w:pPr>
          </w:p>
        </w:tc>
        <w:tc>
          <w:tcPr>
            <w:tcW w:w="680" w:type="pct"/>
            <w:shd w:val="clear" w:color="auto" w:fill="auto"/>
            <w:noWrap/>
            <w:vAlign w:val="bottom"/>
            <w:hideMark/>
          </w:tcPr>
          <w:p w14:paraId="3A8F20A0" w14:textId="77777777" w:rsidR="000667C3" w:rsidRPr="000D4962" w:rsidRDefault="000667C3" w:rsidP="000F1F53">
            <w:pPr>
              <w:pBdr>
                <w:bottom w:val="single" w:sz="4" w:space="1" w:color="auto"/>
              </w:pBdr>
              <w:spacing w:line="280" w:lineRule="exact"/>
              <w:ind w:left="-106" w:right="-21"/>
              <w:jc w:val="center"/>
              <w:rPr>
                <w:rFonts w:ascii="Arial" w:hAnsi="Arial" w:cs="Arial"/>
                <w:sz w:val="16"/>
                <w:szCs w:val="16"/>
                <w:lang w:val="en-GB" w:eastAsia="en-GB"/>
              </w:rPr>
            </w:pPr>
            <w:r w:rsidRPr="000D4962">
              <w:rPr>
                <w:rFonts w:ascii="Arial" w:hAnsi="Arial" w:cs="Arial"/>
                <w:sz w:val="16"/>
                <w:szCs w:val="16"/>
                <w:lang w:val="en-GB" w:eastAsia="en-GB"/>
              </w:rPr>
              <w:t>Excluding loss component</w:t>
            </w:r>
          </w:p>
        </w:tc>
        <w:tc>
          <w:tcPr>
            <w:tcW w:w="680" w:type="pct"/>
            <w:shd w:val="clear" w:color="auto" w:fill="auto"/>
            <w:noWrap/>
            <w:vAlign w:val="bottom"/>
            <w:hideMark/>
          </w:tcPr>
          <w:p w14:paraId="1FE37BFC" w14:textId="77777777" w:rsidR="000667C3" w:rsidRPr="000D4962" w:rsidRDefault="000667C3" w:rsidP="000F1F53">
            <w:pPr>
              <w:pBdr>
                <w:bottom w:val="single" w:sz="4" w:space="1" w:color="auto"/>
              </w:pBdr>
              <w:spacing w:line="280" w:lineRule="exact"/>
              <w:ind w:left="-106" w:right="-21"/>
              <w:jc w:val="center"/>
              <w:rPr>
                <w:rFonts w:ascii="Arial" w:hAnsi="Arial" w:cs="Arial"/>
                <w:sz w:val="16"/>
                <w:szCs w:val="16"/>
                <w:lang w:val="en-GB" w:eastAsia="en-GB"/>
              </w:rPr>
            </w:pPr>
            <w:r w:rsidRPr="000D4962">
              <w:rPr>
                <w:rFonts w:ascii="Arial" w:hAnsi="Arial" w:cs="Arial"/>
                <w:sz w:val="16"/>
                <w:szCs w:val="16"/>
                <w:lang w:val="en-GB" w:eastAsia="en-GB"/>
              </w:rPr>
              <w:t>Loss component</w:t>
            </w:r>
          </w:p>
        </w:tc>
        <w:tc>
          <w:tcPr>
            <w:tcW w:w="680" w:type="pct"/>
            <w:shd w:val="clear" w:color="auto" w:fill="auto"/>
            <w:noWrap/>
            <w:vAlign w:val="bottom"/>
            <w:hideMark/>
          </w:tcPr>
          <w:p w14:paraId="75182E90" w14:textId="77777777" w:rsidR="000667C3" w:rsidRPr="000D4962" w:rsidRDefault="000667C3" w:rsidP="000F1F53">
            <w:pPr>
              <w:pBdr>
                <w:bottom w:val="single" w:sz="4" w:space="1" w:color="auto"/>
              </w:pBdr>
              <w:spacing w:line="280" w:lineRule="exact"/>
              <w:ind w:left="-106" w:right="-21"/>
              <w:jc w:val="center"/>
              <w:rPr>
                <w:rFonts w:ascii="Arial" w:hAnsi="Arial" w:cs="Arial"/>
                <w:sz w:val="16"/>
                <w:szCs w:val="16"/>
                <w:lang w:val="en-GB" w:eastAsia="en-GB"/>
              </w:rPr>
            </w:pPr>
            <w:r w:rsidRPr="000D4962">
              <w:rPr>
                <w:rFonts w:ascii="Arial" w:hAnsi="Arial" w:cs="Arial"/>
                <w:sz w:val="16"/>
                <w:szCs w:val="16"/>
                <w:lang w:val="en-GB" w:eastAsia="en-GB"/>
              </w:rPr>
              <w:t>Present value                 of future                                  cash flows</w:t>
            </w:r>
          </w:p>
        </w:tc>
        <w:tc>
          <w:tcPr>
            <w:tcW w:w="680" w:type="pct"/>
            <w:shd w:val="clear" w:color="auto" w:fill="auto"/>
            <w:noWrap/>
            <w:vAlign w:val="bottom"/>
            <w:hideMark/>
          </w:tcPr>
          <w:p w14:paraId="3BBF371C" w14:textId="77777777" w:rsidR="000667C3" w:rsidRPr="000D4962" w:rsidRDefault="000667C3" w:rsidP="000F1F53">
            <w:pPr>
              <w:pBdr>
                <w:bottom w:val="single" w:sz="4" w:space="1" w:color="auto"/>
              </w:pBdr>
              <w:spacing w:line="280" w:lineRule="exact"/>
              <w:ind w:left="-106" w:right="-21"/>
              <w:jc w:val="center"/>
              <w:rPr>
                <w:rFonts w:ascii="Arial" w:hAnsi="Arial" w:cs="Arial"/>
                <w:sz w:val="16"/>
                <w:szCs w:val="16"/>
                <w:lang w:val="en-GB" w:eastAsia="en-GB"/>
              </w:rPr>
            </w:pPr>
            <w:r w:rsidRPr="000D4962">
              <w:rPr>
                <w:rFonts w:ascii="Arial" w:hAnsi="Arial" w:cs="Arial"/>
                <w:sz w:val="16"/>
                <w:szCs w:val="16"/>
                <w:lang w:val="en-GB" w:eastAsia="en-GB"/>
              </w:rPr>
              <w:t>Risk adjustment for non-financial risk</w:t>
            </w:r>
          </w:p>
        </w:tc>
        <w:tc>
          <w:tcPr>
            <w:tcW w:w="681" w:type="pct"/>
            <w:shd w:val="clear" w:color="auto" w:fill="auto"/>
            <w:noWrap/>
            <w:vAlign w:val="bottom"/>
            <w:hideMark/>
          </w:tcPr>
          <w:p w14:paraId="31B1FD1F" w14:textId="77777777" w:rsidR="000667C3" w:rsidRPr="000D4962" w:rsidRDefault="000667C3" w:rsidP="000F1F53">
            <w:pPr>
              <w:pBdr>
                <w:bottom w:val="single" w:sz="4" w:space="1" w:color="auto"/>
              </w:pBdr>
              <w:spacing w:line="280" w:lineRule="exact"/>
              <w:ind w:left="-106" w:right="-21"/>
              <w:jc w:val="center"/>
              <w:rPr>
                <w:rFonts w:ascii="Arial" w:hAnsi="Arial" w:cs="Arial"/>
                <w:sz w:val="16"/>
                <w:szCs w:val="16"/>
                <w:lang w:eastAsia="en-GB"/>
              </w:rPr>
            </w:pPr>
            <w:r w:rsidRPr="000D4962">
              <w:rPr>
                <w:rFonts w:ascii="Arial" w:hAnsi="Arial" w:cs="Arial"/>
                <w:sz w:val="16"/>
                <w:szCs w:val="16"/>
                <w:lang w:eastAsia="en-GB"/>
              </w:rPr>
              <w:t>Total</w:t>
            </w:r>
          </w:p>
        </w:tc>
      </w:tr>
      <w:tr w:rsidR="00B20900" w:rsidRPr="000D4962" w14:paraId="63411A62" w14:textId="77777777" w:rsidTr="00CA654A">
        <w:trPr>
          <w:trHeight w:val="20"/>
        </w:trPr>
        <w:tc>
          <w:tcPr>
            <w:tcW w:w="1599" w:type="pct"/>
            <w:shd w:val="clear" w:color="auto" w:fill="auto"/>
            <w:noWrap/>
            <w:vAlign w:val="bottom"/>
            <w:hideMark/>
          </w:tcPr>
          <w:p w14:paraId="37B7ABAA" w14:textId="77777777" w:rsidR="00B20900" w:rsidRPr="000D4962" w:rsidRDefault="00B20900" w:rsidP="00B20900">
            <w:pPr>
              <w:spacing w:line="280" w:lineRule="exact"/>
              <w:ind w:left="162" w:right="-105" w:hanging="162"/>
              <w:rPr>
                <w:rFonts w:ascii="Arial" w:hAnsi="Arial" w:cs="Arial"/>
                <w:sz w:val="16"/>
                <w:szCs w:val="16"/>
                <w:lang w:val="en-GB" w:eastAsia="en-GB"/>
              </w:rPr>
            </w:pPr>
            <w:r w:rsidRPr="000D4962">
              <w:rPr>
                <w:rFonts w:ascii="Arial" w:hAnsi="Arial" w:cs="Arial"/>
                <w:sz w:val="16"/>
                <w:szCs w:val="16"/>
                <w:lang w:val="en-GB" w:eastAsia="en-GB"/>
              </w:rPr>
              <w:t xml:space="preserve">Insurance contract liabilities </w:t>
            </w:r>
          </w:p>
          <w:p w14:paraId="1C415BE5" w14:textId="77777777" w:rsidR="00B20900" w:rsidRPr="000D4962" w:rsidRDefault="00B20900" w:rsidP="00B20900">
            <w:pPr>
              <w:spacing w:line="280" w:lineRule="exact"/>
              <w:ind w:left="162" w:right="-105" w:hanging="162"/>
              <w:rPr>
                <w:rFonts w:ascii="Arial" w:hAnsi="Arial" w:cs="Arial"/>
                <w:sz w:val="16"/>
                <w:szCs w:val="16"/>
                <w:lang w:val="en-GB" w:eastAsia="en-GB"/>
              </w:rPr>
            </w:pPr>
            <w:r w:rsidRPr="000D4962">
              <w:rPr>
                <w:rFonts w:ascii="Arial" w:hAnsi="Arial" w:cs="Arial"/>
                <w:sz w:val="16"/>
                <w:szCs w:val="16"/>
                <w:lang w:val="en-GB" w:eastAsia="en-GB"/>
              </w:rPr>
              <w:tab/>
              <w:t>balance - beginning balance</w:t>
            </w:r>
          </w:p>
        </w:tc>
        <w:tc>
          <w:tcPr>
            <w:tcW w:w="680" w:type="pct"/>
            <w:shd w:val="clear" w:color="auto" w:fill="auto"/>
            <w:noWrap/>
            <w:vAlign w:val="bottom"/>
          </w:tcPr>
          <w:p w14:paraId="126F3071" w14:textId="1EEFCBE1"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601,861 </w:t>
            </w:r>
          </w:p>
        </w:tc>
        <w:tc>
          <w:tcPr>
            <w:tcW w:w="680" w:type="pct"/>
            <w:shd w:val="clear" w:color="auto" w:fill="auto"/>
            <w:noWrap/>
            <w:vAlign w:val="bottom"/>
          </w:tcPr>
          <w:p w14:paraId="4EA22722" w14:textId="706D3B98"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23,545 </w:t>
            </w:r>
          </w:p>
        </w:tc>
        <w:tc>
          <w:tcPr>
            <w:tcW w:w="680" w:type="pct"/>
            <w:shd w:val="clear" w:color="auto" w:fill="auto"/>
            <w:noWrap/>
            <w:vAlign w:val="bottom"/>
          </w:tcPr>
          <w:p w14:paraId="3DC41327" w14:textId="299433A7"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234,893 </w:t>
            </w:r>
          </w:p>
        </w:tc>
        <w:tc>
          <w:tcPr>
            <w:tcW w:w="680" w:type="pct"/>
            <w:shd w:val="clear" w:color="auto" w:fill="auto"/>
            <w:noWrap/>
            <w:vAlign w:val="bottom"/>
          </w:tcPr>
          <w:p w14:paraId="261F83CE" w14:textId="358E43D8"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30,887 </w:t>
            </w:r>
          </w:p>
        </w:tc>
        <w:tc>
          <w:tcPr>
            <w:tcW w:w="681" w:type="pct"/>
            <w:shd w:val="clear" w:color="auto" w:fill="auto"/>
            <w:noWrap/>
            <w:vAlign w:val="bottom"/>
          </w:tcPr>
          <w:p w14:paraId="22103800" w14:textId="2DCD7575"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891,186 </w:t>
            </w:r>
          </w:p>
        </w:tc>
      </w:tr>
      <w:tr w:rsidR="00B20900" w:rsidRPr="000D4962" w14:paraId="75E36549" w14:textId="77777777" w:rsidTr="00CA654A">
        <w:trPr>
          <w:trHeight w:val="20"/>
        </w:trPr>
        <w:tc>
          <w:tcPr>
            <w:tcW w:w="1599" w:type="pct"/>
            <w:shd w:val="clear" w:color="auto" w:fill="auto"/>
            <w:noWrap/>
            <w:vAlign w:val="bottom"/>
            <w:hideMark/>
          </w:tcPr>
          <w:p w14:paraId="539E1F41" w14:textId="77777777" w:rsidR="00B20900" w:rsidRPr="000D4962" w:rsidRDefault="00B20900" w:rsidP="00B20900">
            <w:pPr>
              <w:spacing w:line="280" w:lineRule="exact"/>
              <w:ind w:left="162" w:right="-105" w:hanging="162"/>
              <w:rPr>
                <w:rFonts w:ascii="Arial" w:hAnsi="Arial" w:cs="Arial"/>
                <w:sz w:val="16"/>
                <w:szCs w:val="16"/>
                <w:lang w:val="en-GB" w:eastAsia="en-GB"/>
              </w:rPr>
            </w:pPr>
            <w:r w:rsidRPr="000D4962">
              <w:rPr>
                <w:rFonts w:ascii="Arial" w:hAnsi="Arial" w:cs="Arial"/>
                <w:sz w:val="16"/>
                <w:szCs w:val="16"/>
                <w:lang w:val="en-GB" w:eastAsia="en-GB"/>
              </w:rPr>
              <w:t xml:space="preserve">Insurance contract assets </w:t>
            </w:r>
          </w:p>
          <w:p w14:paraId="7421F1E7" w14:textId="77777777" w:rsidR="00B20900" w:rsidRPr="000D4962" w:rsidRDefault="00B20900" w:rsidP="00B20900">
            <w:pPr>
              <w:spacing w:line="280" w:lineRule="exact"/>
              <w:ind w:left="162" w:right="-105" w:hanging="162"/>
              <w:rPr>
                <w:rFonts w:ascii="Arial" w:hAnsi="Arial" w:cs="Arial"/>
                <w:sz w:val="16"/>
                <w:szCs w:val="16"/>
                <w:lang w:val="en-GB" w:eastAsia="en-GB"/>
              </w:rPr>
            </w:pPr>
            <w:r w:rsidRPr="000D4962">
              <w:rPr>
                <w:rFonts w:ascii="Arial" w:hAnsi="Arial" w:cs="Arial"/>
                <w:sz w:val="16"/>
                <w:szCs w:val="16"/>
                <w:lang w:val="en-GB" w:eastAsia="en-GB"/>
              </w:rPr>
              <w:tab/>
              <w:t>balance - beginning balance</w:t>
            </w:r>
          </w:p>
        </w:tc>
        <w:tc>
          <w:tcPr>
            <w:tcW w:w="680" w:type="pct"/>
            <w:shd w:val="clear" w:color="auto" w:fill="auto"/>
            <w:noWrap/>
            <w:vAlign w:val="bottom"/>
          </w:tcPr>
          <w:p w14:paraId="554A1D55" w14:textId="3E1FE7FD"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17542DCF" w14:textId="6913B09F"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136E0F35" w14:textId="336BAA31"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004A0FCB" w14:textId="446CD8E4"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344C8051" w14:textId="1EC97A6C"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r>
      <w:tr w:rsidR="00B20900" w:rsidRPr="000D4962" w14:paraId="4C05EC22" w14:textId="77777777" w:rsidTr="00CA654A">
        <w:trPr>
          <w:trHeight w:val="20"/>
        </w:trPr>
        <w:tc>
          <w:tcPr>
            <w:tcW w:w="1599" w:type="pct"/>
            <w:shd w:val="clear" w:color="auto" w:fill="auto"/>
            <w:noWrap/>
            <w:vAlign w:val="bottom"/>
            <w:hideMark/>
          </w:tcPr>
          <w:p w14:paraId="2FB1A326" w14:textId="77777777" w:rsidR="00B20900" w:rsidRPr="000D4962" w:rsidRDefault="00B20900" w:rsidP="00B20900">
            <w:pPr>
              <w:spacing w:line="280" w:lineRule="exact"/>
              <w:ind w:left="161" w:right="-117" w:hanging="161"/>
              <w:rPr>
                <w:rFonts w:ascii="Arial" w:hAnsi="Arial" w:cs="Arial"/>
                <w:b/>
                <w:bCs/>
                <w:sz w:val="16"/>
                <w:szCs w:val="16"/>
                <w:lang w:val="en-GB" w:eastAsia="en-GB"/>
              </w:rPr>
            </w:pPr>
            <w:r w:rsidRPr="000D4962">
              <w:rPr>
                <w:rFonts w:ascii="Arial" w:hAnsi="Arial" w:cs="Arial"/>
                <w:b/>
                <w:bCs/>
                <w:sz w:val="16"/>
                <w:szCs w:val="16"/>
                <w:lang w:val="en-GB" w:eastAsia="en-GB"/>
              </w:rPr>
              <w:t>Net balance - beginning balance</w:t>
            </w:r>
          </w:p>
        </w:tc>
        <w:tc>
          <w:tcPr>
            <w:tcW w:w="680" w:type="pct"/>
            <w:shd w:val="clear" w:color="auto" w:fill="auto"/>
            <w:noWrap/>
            <w:vAlign w:val="bottom"/>
          </w:tcPr>
          <w:p w14:paraId="4CCCA592" w14:textId="326A41AD"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601,861 </w:t>
            </w:r>
          </w:p>
        </w:tc>
        <w:tc>
          <w:tcPr>
            <w:tcW w:w="680" w:type="pct"/>
            <w:shd w:val="clear" w:color="auto" w:fill="auto"/>
            <w:noWrap/>
            <w:vAlign w:val="bottom"/>
          </w:tcPr>
          <w:p w14:paraId="61F8B7CA" w14:textId="3166456B"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23,545 </w:t>
            </w:r>
          </w:p>
        </w:tc>
        <w:tc>
          <w:tcPr>
            <w:tcW w:w="680" w:type="pct"/>
            <w:shd w:val="clear" w:color="auto" w:fill="auto"/>
            <w:noWrap/>
            <w:vAlign w:val="bottom"/>
          </w:tcPr>
          <w:p w14:paraId="1DAFB3DA" w14:textId="3B81DCDC"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cs/>
                <w:lang w:eastAsia="en-GB"/>
              </w:rPr>
            </w:pPr>
            <w:r w:rsidRPr="00B20900">
              <w:rPr>
                <w:rFonts w:ascii="Arial" w:hAnsi="Arial" w:cs="Arial"/>
                <w:sz w:val="16"/>
                <w:szCs w:val="16"/>
                <w:lang w:eastAsia="en-GB"/>
              </w:rPr>
              <w:t xml:space="preserve"> 234,893 </w:t>
            </w:r>
          </w:p>
        </w:tc>
        <w:tc>
          <w:tcPr>
            <w:tcW w:w="680" w:type="pct"/>
            <w:shd w:val="clear" w:color="auto" w:fill="auto"/>
            <w:noWrap/>
            <w:vAlign w:val="bottom"/>
          </w:tcPr>
          <w:p w14:paraId="78936225" w14:textId="0002A63D"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30,887 </w:t>
            </w:r>
          </w:p>
        </w:tc>
        <w:tc>
          <w:tcPr>
            <w:tcW w:w="681" w:type="pct"/>
            <w:shd w:val="clear" w:color="auto" w:fill="auto"/>
            <w:noWrap/>
            <w:vAlign w:val="bottom"/>
          </w:tcPr>
          <w:p w14:paraId="49292F3C" w14:textId="00B01C20"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891,186 </w:t>
            </w:r>
          </w:p>
        </w:tc>
      </w:tr>
      <w:tr w:rsidR="00B20900" w:rsidRPr="000D4962" w14:paraId="338E3C3D" w14:textId="77777777" w:rsidTr="000F7BBF">
        <w:trPr>
          <w:trHeight w:hRule="exact" w:val="144"/>
        </w:trPr>
        <w:tc>
          <w:tcPr>
            <w:tcW w:w="1599" w:type="pct"/>
            <w:shd w:val="clear" w:color="auto" w:fill="auto"/>
            <w:noWrap/>
            <w:vAlign w:val="bottom"/>
          </w:tcPr>
          <w:p w14:paraId="1A40BE4E" w14:textId="77777777" w:rsidR="00B20900" w:rsidRPr="000D4962" w:rsidRDefault="00B20900" w:rsidP="00B20900">
            <w:pPr>
              <w:spacing w:line="280" w:lineRule="exact"/>
              <w:ind w:left="161" w:hanging="161"/>
              <w:rPr>
                <w:rFonts w:ascii="Arial" w:hAnsi="Arial" w:cs="Arial"/>
                <w:b/>
                <w:bCs/>
                <w:sz w:val="16"/>
                <w:szCs w:val="16"/>
                <w:lang w:val="en-GB" w:eastAsia="en-GB"/>
              </w:rPr>
            </w:pPr>
          </w:p>
        </w:tc>
        <w:tc>
          <w:tcPr>
            <w:tcW w:w="680" w:type="pct"/>
            <w:shd w:val="clear" w:color="auto" w:fill="auto"/>
            <w:noWrap/>
            <w:vAlign w:val="bottom"/>
          </w:tcPr>
          <w:p w14:paraId="40D163AB"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3BE96CD7"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05014628"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1CED1C0A"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1" w:type="pct"/>
            <w:shd w:val="clear" w:color="auto" w:fill="auto"/>
            <w:noWrap/>
            <w:vAlign w:val="bottom"/>
          </w:tcPr>
          <w:p w14:paraId="4F596541"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r>
      <w:tr w:rsidR="00B20900" w:rsidRPr="000D4962" w14:paraId="108ACF66" w14:textId="77777777" w:rsidTr="00CA654A">
        <w:trPr>
          <w:trHeight w:val="20"/>
        </w:trPr>
        <w:tc>
          <w:tcPr>
            <w:tcW w:w="1599" w:type="pct"/>
            <w:shd w:val="clear" w:color="auto" w:fill="auto"/>
            <w:noWrap/>
            <w:vAlign w:val="bottom"/>
            <w:hideMark/>
          </w:tcPr>
          <w:p w14:paraId="72A9D0E4" w14:textId="77777777" w:rsidR="00B20900" w:rsidRPr="000D4962" w:rsidRDefault="00B20900" w:rsidP="00B20900">
            <w:pPr>
              <w:spacing w:line="280" w:lineRule="exact"/>
              <w:ind w:left="161" w:hanging="161"/>
              <w:rPr>
                <w:rFonts w:ascii="Arial" w:hAnsi="Arial" w:cs="Arial"/>
                <w:b/>
                <w:bCs/>
                <w:sz w:val="16"/>
                <w:szCs w:val="16"/>
                <w:lang w:val="en-GB" w:eastAsia="en-GB"/>
              </w:rPr>
            </w:pPr>
            <w:r w:rsidRPr="000D4962">
              <w:rPr>
                <w:rFonts w:ascii="Arial" w:hAnsi="Arial" w:cs="Arial"/>
                <w:b/>
                <w:bCs/>
                <w:sz w:val="16"/>
                <w:szCs w:val="16"/>
                <w:lang w:val="en-GB" w:eastAsia="en-GB"/>
              </w:rPr>
              <w:t>Insurance revenue</w:t>
            </w:r>
          </w:p>
        </w:tc>
        <w:tc>
          <w:tcPr>
            <w:tcW w:w="680" w:type="pct"/>
            <w:shd w:val="clear" w:color="auto" w:fill="auto"/>
            <w:noWrap/>
            <w:vAlign w:val="bottom"/>
          </w:tcPr>
          <w:p w14:paraId="77BFA7C5" w14:textId="7F33A04F"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(1,234,519)</w:t>
            </w:r>
          </w:p>
        </w:tc>
        <w:tc>
          <w:tcPr>
            <w:tcW w:w="680" w:type="pct"/>
            <w:shd w:val="clear" w:color="auto" w:fill="auto"/>
            <w:noWrap/>
            <w:vAlign w:val="bottom"/>
          </w:tcPr>
          <w:p w14:paraId="0E9434F8" w14:textId="7A99F692"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66C0C012" w14:textId="7F9545AF"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0B95524D" w14:textId="1C9F3427"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7A830CB1" w14:textId="22A06D19"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(1,234,519)</w:t>
            </w:r>
          </w:p>
        </w:tc>
      </w:tr>
      <w:tr w:rsidR="00B20900" w:rsidRPr="000D4962" w14:paraId="361D5199" w14:textId="77777777" w:rsidTr="00CA654A">
        <w:trPr>
          <w:trHeight w:val="20"/>
        </w:trPr>
        <w:tc>
          <w:tcPr>
            <w:tcW w:w="1599" w:type="pct"/>
            <w:shd w:val="clear" w:color="auto" w:fill="auto"/>
            <w:noWrap/>
            <w:vAlign w:val="bottom"/>
            <w:hideMark/>
          </w:tcPr>
          <w:p w14:paraId="38434184" w14:textId="77777777" w:rsidR="00B20900" w:rsidRPr="000D4962" w:rsidRDefault="00B20900" w:rsidP="00B20900">
            <w:pPr>
              <w:spacing w:line="280" w:lineRule="exact"/>
              <w:ind w:left="161" w:hanging="161"/>
              <w:rPr>
                <w:rFonts w:ascii="Arial" w:hAnsi="Arial" w:cs="Arial"/>
                <w:b/>
                <w:bCs/>
                <w:sz w:val="16"/>
                <w:szCs w:val="16"/>
                <w:lang w:val="en-GB" w:eastAsia="en-GB"/>
              </w:rPr>
            </w:pPr>
            <w:r w:rsidRPr="000D4962">
              <w:rPr>
                <w:rFonts w:ascii="Arial" w:hAnsi="Arial" w:cs="Arial"/>
                <w:b/>
                <w:bCs/>
                <w:sz w:val="16"/>
                <w:szCs w:val="16"/>
                <w:lang w:val="en-GB" w:eastAsia="en-GB"/>
              </w:rPr>
              <w:t>Insurance service expenses</w:t>
            </w:r>
          </w:p>
        </w:tc>
        <w:tc>
          <w:tcPr>
            <w:tcW w:w="680" w:type="pct"/>
            <w:shd w:val="clear" w:color="auto" w:fill="auto"/>
            <w:noWrap/>
            <w:vAlign w:val="bottom"/>
          </w:tcPr>
          <w:p w14:paraId="0735270B"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1D278C6B"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114299EC"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4317BD4A"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1" w:type="pct"/>
            <w:shd w:val="clear" w:color="auto" w:fill="auto"/>
            <w:noWrap/>
            <w:vAlign w:val="bottom"/>
          </w:tcPr>
          <w:p w14:paraId="00C58F76"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r>
      <w:tr w:rsidR="00B20900" w:rsidRPr="000D4962" w14:paraId="37BC8C28" w14:textId="77777777" w:rsidTr="00CA654A">
        <w:trPr>
          <w:trHeight w:val="20"/>
        </w:trPr>
        <w:tc>
          <w:tcPr>
            <w:tcW w:w="1599" w:type="pct"/>
            <w:shd w:val="clear" w:color="auto" w:fill="auto"/>
            <w:noWrap/>
            <w:vAlign w:val="bottom"/>
            <w:hideMark/>
          </w:tcPr>
          <w:p w14:paraId="1DD0291C" w14:textId="1EEE880D" w:rsidR="00B20900" w:rsidRPr="000D4962" w:rsidRDefault="00B20900" w:rsidP="00B20900">
            <w:pPr>
              <w:spacing w:line="280" w:lineRule="exact"/>
              <w:ind w:left="161" w:right="-107" w:hanging="161"/>
              <w:rPr>
                <w:rFonts w:ascii="Arial" w:hAnsi="Arial" w:cs="Arial"/>
                <w:sz w:val="16"/>
                <w:szCs w:val="16"/>
                <w:lang w:val="en-GB" w:eastAsia="en-GB"/>
              </w:rPr>
            </w:pPr>
            <w:r w:rsidRPr="000D4962">
              <w:rPr>
                <w:rFonts w:ascii="Arial" w:hAnsi="Arial" w:cs="Arial"/>
                <w:sz w:val="16"/>
                <w:szCs w:val="16"/>
                <w:lang w:val="en-GB" w:eastAsia="en-GB"/>
              </w:rPr>
              <w:t>Incurred claims and directly attributable expenses</w:t>
            </w:r>
          </w:p>
        </w:tc>
        <w:tc>
          <w:tcPr>
            <w:tcW w:w="680" w:type="pct"/>
            <w:shd w:val="clear" w:color="auto" w:fill="auto"/>
            <w:noWrap/>
            <w:vAlign w:val="bottom"/>
          </w:tcPr>
          <w:p w14:paraId="55C5E3E6" w14:textId="7F862302"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89 </w:t>
            </w:r>
          </w:p>
        </w:tc>
        <w:tc>
          <w:tcPr>
            <w:tcW w:w="680" w:type="pct"/>
            <w:shd w:val="clear" w:color="auto" w:fill="auto"/>
            <w:noWrap/>
            <w:vAlign w:val="bottom"/>
          </w:tcPr>
          <w:p w14:paraId="23C4C865" w14:textId="57F9F624"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4F489C5D" w14:textId="2B64AB01"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661,373 </w:t>
            </w:r>
          </w:p>
        </w:tc>
        <w:tc>
          <w:tcPr>
            <w:tcW w:w="680" w:type="pct"/>
            <w:shd w:val="clear" w:color="auto" w:fill="auto"/>
            <w:noWrap/>
            <w:vAlign w:val="bottom"/>
          </w:tcPr>
          <w:p w14:paraId="2FA3752D" w14:textId="50011CBB"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56,447 </w:t>
            </w:r>
          </w:p>
        </w:tc>
        <w:tc>
          <w:tcPr>
            <w:tcW w:w="681" w:type="pct"/>
            <w:shd w:val="clear" w:color="auto" w:fill="auto"/>
            <w:noWrap/>
            <w:vAlign w:val="bottom"/>
          </w:tcPr>
          <w:p w14:paraId="2CD30D93" w14:textId="55B803D4"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717,909 </w:t>
            </w:r>
          </w:p>
        </w:tc>
      </w:tr>
      <w:tr w:rsidR="00B20900" w:rsidRPr="000D4962" w14:paraId="288A5713" w14:textId="77777777" w:rsidTr="00CA654A">
        <w:trPr>
          <w:trHeight w:val="20"/>
        </w:trPr>
        <w:tc>
          <w:tcPr>
            <w:tcW w:w="1599" w:type="pct"/>
            <w:shd w:val="clear" w:color="auto" w:fill="auto"/>
            <w:noWrap/>
            <w:vAlign w:val="bottom"/>
          </w:tcPr>
          <w:p w14:paraId="5759A682" w14:textId="77777777" w:rsidR="00B20900" w:rsidRPr="000D4962" w:rsidRDefault="00B20900" w:rsidP="00B20900">
            <w:pPr>
              <w:spacing w:line="280" w:lineRule="exact"/>
              <w:ind w:left="161" w:right="-109" w:hanging="161"/>
              <w:rPr>
                <w:rFonts w:ascii="Arial" w:hAnsi="Arial" w:cs="Arial"/>
                <w:sz w:val="16"/>
                <w:szCs w:val="16"/>
                <w:lang w:val="en-GB" w:eastAsia="en-GB"/>
              </w:rPr>
            </w:pPr>
            <w:r w:rsidRPr="000D4962">
              <w:rPr>
                <w:rFonts w:ascii="Arial" w:hAnsi="Arial" w:cs="Arial"/>
                <w:sz w:val="16"/>
                <w:szCs w:val="16"/>
                <w:lang w:val="en-GB" w:eastAsia="en-GB"/>
              </w:rPr>
              <w:t xml:space="preserve">Changes that relate to past service </w:t>
            </w:r>
          </w:p>
          <w:p w14:paraId="2555AA1C" w14:textId="77777777" w:rsidR="00B20900" w:rsidRPr="000D4962" w:rsidRDefault="00B20900" w:rsidP="00B20900">
            <w:pPr>
              <w:spacing w:line="280" w:lineRule="exact"/>
              <w:ind w:left="161" w:right="-109" w:hanging="161"/>
              <w:rPr>
                <w:rFonts w:ascii="Arial" w:hAnsi="Arial" w:cs="Arial"/>
                <w:sz w:val="16"/>
                <w:szCs w:val="16"/>
                <w:lang w:val="en-GB" w:eastAsia="en-GB"/>
              </w:rPr>
            </w:pPr>
            <w:r w:rsidRPr="000D4962">
              <w:rPr>
                <w:rFonts w:ascii="Arial" w:hAnsi="Arial" w:cs="Arial"/>
                <w:sz w:val="16"/>
                <w:szCs w:val="16"/>
                <w:lang w:val="en-GB" w:eastAsia="en-GB"/>
              </w:rPr>
              <w:tab/>
              <w:t xml:space="preserve">- changes in the FCF relating </w:t>
            </w:r>
          </w:p>
          <w:p w14:paraId="626BC8B0" w14:textId="77777777" w:rsidR="00B20900" w:rsidRPr="000D4962" w:rsidRDefault="00B20900" w:rsidP="00B20900">
            <w:pPr>
              <w:spacing w:line="280" w:lineRule="exact"/>
              <w:ind w:left="161" w:right="-109" w:hanging="161"/>
              <w:rPr>
                <w:rFonts w:ascii="Arial" w:hAnsi="Arial" w:cs="Arial"/>
                <w:sz w:val="16"/>
                <w:szCs w:val="16"/>
                <w:lang w:val="en-GB" w:eastAsia="en-GB"/>
              </w:rPr>
            </w:pPr>
            <w:r w:rsidRPr="000D4962">
              <w:rPr>
                <w:rFonts w:ascii="Arial" w:hAnsi="Arial" w:cs="Arial"/>
                <w:sz w:val="16"/>
                <w:szCs w:val="16"/>
                <w:lang w:val="en-GB" w:eastAsia="en-GB"/>
              </w:rPr>
              <w:tab/>
              <w:t>to the LIC</w:t>
            </w:r>
          </w:p>
        </w:tc>
        <w:tc>
          <w:tcPr>
            <w:tcW w:w="680" w:type="pct"/>
            <w:shd w:val="clear" w:color="auto" w:fill="auto"/>
            <w:noWrap/>
            <w:vAlign w:val="bottom"/>
          </w:tcPr>
          <w:p w14:paraId="5BFF03F1" w14:textId="0F77CA50"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614725FE" w14:textId="019920EE"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01895B44" w14:textId="6A90F0F9"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(76,810)</w:t>
            </w:r>
          </w:p>
        </w:tc>
        <w:tc>
          <w:tcPr>
            <w:tcW w:w="680" w:type="pct"/>
            <w:shd w:val="clear" w:color="auto" w:fill="auto"/>
            <w:noWrap/>
            <w:vAlign w:val="bottom"/>
          </w:tcPr>
          <w:p w14:paraId="0D7EF8F4" w14:textId="5579683C"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(19,584)</w:t>
            </w:r>
          </w:p>
        </w:tc>
        <w:tc>
          <w:tcPr>
            <w:tcW w:w="681" w:type="pct"/>
            <w:shd w:val="clear" w:color="auto" w:fill="auto"/>
            <w:noWrap/>
            <w:vAlign w:val="bottom"/>
          </w:tcPr>
          <w:p w14:paraId="5B21536D" w14:textId="2DA09AB1"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(96,394)</w:t>
            </w:r>
          </w:p>
        </w:tc>
      </w:tr>
      <w:tr w:rsidR="00B20900" w:rsidRPr="000D4962" w14:paraId="0670B25E" w14:textId="77777777" w:rsidTr="00CA654A">
        <w:trPr>
          <w:trHeight w:val="20"/>
        </w:trPr>
        <w:tc>
          <w:tcPr>
            <w:tcW w:w="1599" w:type="pct"/>
            <w:shd w:val="clear" w:color="auto" w:fill="auto"/>
            <w:noWrap/>
            <w:vAlign w:val="bottom"/>
          </w:tcPr>
          <w:p w14:paraId="5E3B4739" w14:textId="77777777" w:rsidR="00B20900" w:rsidRPr="000D4962" w:rsidRDefault="00B20900" w:rsidP="00B20900">
            <w:pPr>
              <w:spacing w:line="280" w:lineRule="exact"/>
              <w:ind w:left="161" w:right="-107" w:hanging="161"/>
              <w:rPr>
                <w:rFonts w:ascii="Arial" w:hAnsi="Arial" w:cs="Arial"/>
                <w:sz w:val="16"/>
                <w:szCs w:val="16"/>
                <w:lang w:val="en-GB" w:eastAsia="en-GB"/>
              </w:rPr>
            </w:pPr>
            <w:r w:rsidRPr="000D4962">
              <w:rPr>
                <w:rFonts w:ascii="Arial" w:hAnsi="Arial" w:cs="Arial"/>
                <w:sz w:val="16"/>
                <w:szCs w:val="16"/>
                <w:lang w:val="en-GB" w:eastAsia="en-GB"/>
              </w:rPr>
              <w:t>Losses on onerous contracts and reversal of those losses</w:t>
            </w:r>
          </w:p>
        </w:tc>
        <w:tc>
          <w:tcPr>
            <w:tcW w:w="680" w:type="pct"/>
            <w:shd w:val="clear" w:color="auto" w:fill="auto"/>
            <w:noWrap/>
            <w:vAlign w:val="bottom"/>
          </w:tcPr>
          <w:p w14:paraId="23282EF3" w14:textId="055B4A6D"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579DE091" w14:textId="1A42EE13"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10,784 </w:t>
            </w:r>
          </w:p>
        </w:tc>
        <w:tc>
          <w:tcPr>
            <w:tcW w:w="680" w:type="pct"/>
            <w:shd w:val="clear" w:color="auto" w:fill="auto"/>
            <w:noWrap/>
            <w:vAlign w:val="bottom"/>
          </w:tcPr>
          <w:p w14:paraId="5EBCEEAB" w14:textId="14B40467"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111D07B7" w14:textId="5919B16B"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21BDB90B" w14:textId="49B83315"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10,784 </w:t>
            </w:r>
          </w:p>
        </w:tc>
      </w:tr>
      <w:tr w:rsidR="00B20900" w:rsidRPr="000D4962" w14:paraId="3049D272" w14:textId="77777777" w:rsidTr="00CA654A">
        <w:trPr>
          <w:trHeight w:val="20"/>
        </w:trPr>
        <w:tc>
          <w:tcPr>
            <w:tcW w:w="1599" w:type="pct"/>
            <w:shd w:val="clear" w:color="auto" w:fill="auto"/>
            <w:noWrap/>
            <w:vAlign w:val="bottom"/>
          </w:tcPr>
          <w:p w14:paraId="2C776BAF" w14:textId="77777777" w:rsidR="00B20900" w:rsidRPr="000D4962" w:rsidRDefault="00B20900" w:rsidP="00B20900">
            <w:pPr>
              <w:spacing w:line="280" w:lineRule="exact"/>
              <w:ind w:left="161" w:hanging="161"/>
              <w:rPr>
                <w:rFonts w:ascii="Arial" w:hAnsi="Arial" w:cs="Arial"/>
                <w:sz w:val="16"/>
                <w:szCs w:val="16"/>
                <w:cs/>
                <w:lang w:val="en-GB" w:eastAsia="en-GB"/>
              </w:rPr>
            </w:pPr>
            <w:r w:rsidRPr="000D4962">
              <w:rPr>
                <w:rFonts w:ascii="Arial" w:hAnsi="Arial" w:cs="Arial"/>
                <w:sz w:val="16"/>
                <w:szCs w:val="16"/>
                <w:lang w:val="en-GB" w:eastAsia="en-GB"/>
              </w:rPr>
              <w:t>Insurance acquisition cash flows amortisation</w:t>
            </w:r>
          </w:p>
        </w:tc>
        <w:tc>
          <w:tcPr>
            <w:tcW w:w="680" w:type="pct"/>
            <w:shd w:val="clear" w:color="auto" w:fill="auto"/>
            <w:noWrap/>
            <w:vAlign w:val="bottom"/>
          </w:tcPr>
          <w:p w14:paraId="7C6AE081" w14:textId="3A8C84F8"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326,762 </w:t>
            </w:r>
          </w:p>
        </w:tc>
        <w:tc>
          <w:tcPr>
            <w:tcW w:w="680" w:type="pct"/>
            <w:shd w:val="clear" w:color="auto" w:fill="auto"/>
            <w:noWrap/>
            <w:vAlign w:val="bottom"/>
          </w:tcPr>
          <w:p w14:paraId="2B339D17" w14:textId="3BD5FDDA"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761E484E" w14:textId="1B787348"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02C8C716" w14:textId="76EB57E3"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6B8A3616" w14:textId="3D978B4A"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326,762 </w:t>
            </w:r>
          </w:p>
        </w:tc>
      </w:tr>
      <w:tr w:rsidR="00B20900" w:rsidRPr="000D4962" w14:paraId="4E669A8D" w14:textId="77777777" w:rsidTr="00CA654A">
        <w:trPr>
          <w:trHeight w:val="20"/>
        </w:trPr>
        <w:tc>
          <w:tcPr>
            <w:tcW w:w="1599" w:type="pct"/>
            <w:shd w:val="clear" w:color="auto" w:fill="auto"/>
            <w:noWrap/>
            <w:vAlign w:val="bottom"/>
          </w:tcPr>
          <w:p w14:paraId="1B1B31EA" w14:textId="77777777" w:rsidR="00B20900" w:rsidRPr="000D4962" w:rsidRDefault="00B20900" w:rsidP="00B20900">
            <w:pPr>
              <w:spacing w:line="280" w:lineRule="exact"/>
              <w:ind w:left="161" w:hanging="161"/>
              <w:rPr>
                <w:rFonts w:ascii="Arial" w:hAnsi="Arial" w:cs="Arial"/>
                <w:b/>
                <w:bCs/>
                <w:sz w:val="16"/>
                <w:szCs w:val="16"/>
                <w:lang w:val="en-GB" w:eastAsia="en-GB"/>
              </w:rPr>
            </w:pPr>
            <w:r w:rsidRPr="000D4962">
              <w:rPr>
                <w:rFonts w:ascii="Arial" w:hAnsi="Arial" w:cs="Arial"/>
                <w:b/>
                <w:bCs/>
                <w:sz w:val="16"/>
                <w:szCs w:val="16"/>
                <w:lang w:val="en-GB" w:eastAsia="en-GB"/>
              </w:rPr>
              <w:t>Insurance service expenses</w:t>
            </w:r>
          </w:p>
        </w:tc>
        <w:tc>
          <w:tcPr>
            <w:tcW w:w="680" w:type="pct"/>
            <w:shd w:val="clear" w:color="auto" w:fill="auto"/>
            <w:noWrap/>
            <w:vAlign w:val="bottom"/>
          </w:tcPr>
          <w:p w14:paraId="7D5690F5" w14:textId="79C7580B"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326,851 </w:t>
            </w:r>
          </w:p>
        </w:tc>
        <w:tc>
          <w:tcPr>
            <w:tcW w:w="680" w:type="pct"/>
            <w:shd w:val="clear" w:color="auto" w:fill="auto"/>
            <w:noWrap/>
            <w:vAlign w:val="bottom"/>
          </w:tcPr>
          <w:p w14:paraId="7D03F49F" w14:textId="6F8986BE"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10,784 </w:t>
            </w:r>
          </w:p>
        </w:tc>
        <w:tc>
          <w:tcPr>
            <w:tcW w:w="680" w:type="pct"/>
            <w:shd w:val="clear" w:color="auto" w:fill="auto"/>
            <w:noWrap/>
            <w:vAlign w:val="bottom"/>
          </w:tcPr>
          <w:p w14:paraId="1BCC6E13" w14:textId="0A0324D5"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584,563 </w:t>
            </w:r>
          </w:p>
        </w:tc>
        <w:tc>
          <w:tcPr>
            <w:tcW w:w="680" w:type="pct"/>
            <w:shd w:val="clear" w:color="auto" w:fill="auto"/>
            <w:noWrap/>
            <w:vAlign w:val="bottom"/>
          </w:tcPr>
          <w:p w14:paraId="0CA7A18D" w14:textId="35A8B1F5"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36,863</w:t>
            </w:r>
          </w:p>
        </w:tc>
        <w:tc>
          <w:tcPr>
            <w:tcW w:w="681" w:type="pct"/>
            <w:shd w:val="clear" w:color="auto" w:fill="auto"/>
            <w:noWrap/>
            <w:vAlign w:val="bottom"/>
          </w:tcPr>
          <w:p w14:paraId="15ED5F1D" w14:textId="23BFCEC9"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959,061 </w:t>
            </w:r>
          </w:p>
        </w:tc>
      </w:tr>
      <w:tr w:rsidR="00B20900" w:rsidRPr="000D4962" w14:paraId="00B045B4" w14:textId="77777777" w:rsidTr="00CA654A">
        <w:trPr>
          <w:trHeight w:val="20"/>
        </w:trPr>
        <w:tc>
          <w:tcPr>
            <w:tcW w:w="1599" w:type="pct"/>
            <w:shd w:val="clear" w:color="auto" w:fill="auto"/>
            <w:noWrap/>
            <w:vAlign w:val="bottom"/>
          </w:tcPr>
          <w:p w14:paraId="5143E3D8" w14:textId="023E1CC3" w:rsidR="00B20900" w:rsidRPr="000D4962" w:rsidRDefault="00B20900" w:rsidP="00B20900">
            <w:pPr>
              <w:spacing w:line="280" w:lineRule="exact"/>
              <w:ind w:left="161" w:hanging="161"/>
              <w:rPr>
                <w:rFonts w:ascii="Arial" w:hAnsi="Arial" w:cs="Arial"/>
                <w:b/>
                <w:bCs/>
                <w:sz w:val="16"/>
                <w:szCs w:val="16"/>
                <w:lang w:val="en-GB" w:eastAsia="en-GB"/>
              </w:rPr>
            </w:pPr>
            <w:r w:rsidRPr="000D4962">
              <w:rPr>
                <w:rFonts w:ascii="Arial" w:hAnsi="Arial" w:cs="Arial"/>
                <w:sz w:val="16"/>
                <w:szCs w:val="16"/>
              </w:rPr>
              <w:br w:type="page"/>
            </w:r>
            <w:r w:rsidR="000C3B46" w:rsidRPr="000D4962">
              <w:rPr>
                <w:rFonts w:ascii="Arial" w:hAnsi="Arial" w:cs="Arial"/>
                <w:b/>
                <w:bCs/>
                <w:sz w:val="16"/>
                <w:szCs w:val="16"/>
                <w:lang w:val="en-GB" w:eastAsia="en-GB"/>
              </w:rPr>
              <w:t>Insurance service results</w:t>
            </w:r>
            <w:r w:rsidR="000C3B46">
              <w:rPr>
                <w:rFonts w:ascii="Arial" w:hAnsi="Arial" w:cs="Arial"/>
                <w:b/>
                <w:bCs/>
                <w:sz w:val="16"/>
                <w:szCs w:val="16"/>
                <w:lang w:val="en-GB" w:eastAsia="en-GB"/>
              </w:rPr>
              <w:t xml:space="preserve"> - (profit) loss</w:t>
            </w:r>
          </w:p>
        </w:tc>
        <w:tc>
          <w:tcPr>
            <w:tcW w:w="680" w:type="pct"/>
            <w:shd w:val="clear" w:color="auto" w:fill="auto"/>
            <w:noWrap/>
            <w:vAlign w:val="bottom"/>
          </w:tcPr>
          <w:p w14:paraId="3488C064" w14:textId="106CB323" w:rsidR="00B20900" w:rsidRPr="000D4962" w:rsidRDefault="00B20900" w:rsidP="000C3B46">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(907,668)</w:t>
            </w:r>
          </w:p>
        </w:tc>
        <w:tc>
          <w:tcPr>
            <w:tcW w:w="680" w:type="pct"/>
            <w:shd w:val="clear" w:color="auto" w:fill="auto"/>
            <w:noWrap/>
            <w:vAlign w:val="bottom"/>
          </w:tcPr>
          <w:p w14:paraId="7D499DE2" w14:textId="35210F72" w:rsidR="00B20900" w:rsidRPr="000D4962" w:rsidRDefault="00B20900" w:rsidP="000C3B46">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10,784 </w:t>
            </w:r>
          </w:p>
        </w:tc>
        <w:tc>
          <w:tcPr>
            <w:tcW w:w="680" w:type="pct"/>
            <w:shd w:val="clear" w:color="auto" w:fill="auto"/>
            <w:noWrap/>
            <w:vAlign w:val="bottom"/>
          </w:tcPr>
          <w:p w14:paraId="0C3AD3FA" w14:textId="505A5810" w:rsidR="00B20900" w:rsidRPr="000D4962" w:rsidRDefault="00B20900" w:rsidP="000C3B46">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584,563 </w:t>
            </w:r>
          </w:p>
        </w:tc>
        <w:tc>
          <w:tcPr>
            <w:tcW w:w="680" w:type="pct"/>
            <w:shd w:val="clear" w:color="auto" w:fill="auto"/>
            <w:noWrap/>
            <w:vAlign w:val="bottom"/>
          </w:tcPr>
          <w:p w14:paraId="47E2CE73" w14:textId="34F13AE0" w:rsidR="00B20900" w:rsidRPr="000D4962" w:rsidRDefault="00B20900" w:rsidP="000C3B46">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36,863</w:t>
            </w:r>
          </w:p>
        </w:tc>
        <w:tc>
          <w:tcPr>
            <w:tcW w:w="681" w:type="pct"/>
            <w:shd w:val="clear" w:color="auto" w:fill="auto"/>
            <w:noWrap/>
            <w:vAlign w:val="bottom"/>
          </w:tcPr>
          <w:p w14:paraId="6316E732" w14:textId="256C6DC8" w:rsidR="00B20900" w:rsidRPr="000D4962" w:rsidRDefault="00B20900" w:rsidP="000C3B46">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(275,458)</w:t>
            </w:r>
          </w:p>
        </w:tc>
      </w:tr>
      <w:tr w:rsidR="00B20900" w:rsidRPr="000D4962" w14:paraId="02D7A7EB" w14:textId="77777777" w:rsidTr="00CA654A">
        <w:trPr>
          <w:trHeight w:val="20"/>
        </w:trPr>
        <w:tc>
          <w:tcPr>
            <w:tcW w:w="1599" w:type="pct"/>
            <w:shd w:val="clear" w:color="auto" w:fill="auto"/>
            <w:noWrap/>
            <w:vAlign w:val="bottom"/>
          </w:tcPr>
          <w:p w14:paraId="69D68FBE" w14:textId="09BBD3FF" w:rsidR="00B20900" w:rsidRPr="003262FA" w:rsidRDefault="00B20900" w:rsidP="00B20900">
            <w:pPr>
              <w:spacing w:line="280" w:lineRule="exact"/>
              <w:ind w:left="161" w:hanging="161"/>
              <w:rPr>
                <w:rFonts w:ascii="Arial" w:hAnsi="Arial" w:cs="Arial"/>
                <w:sz w:val="16"/>
                <w:szCs w:val="16"/>
                <w:lang w:val="en-GB" w:eastAsia="en-GB"/>
              </w:rPr>
            </w:pPr>
            <w:r w:rsidRPr="003262FA">
              <w:rPr>
                <w:rFonts w:ascii="Arial" w:hAnsi="Arial" w:cs="Arial"/>
                <w:sz w:val="16"/>
                <w:szCs w:val="16"/>
                <w:lang w:val="en-GB" w:eastAsia="en-GB"/>
              </w:rPr>
              <w:t xml:space="preserve">Finance expenses from insurance contracts issued </w:t>
            </w:r>
          </w:p>
        </w:tc>
        <w:tc>
          <w:tcPr>
            <w:tcW w:w="680" w:type="pct"/>
            <w:shd w:val="clear" w:color="auto" w:fill="auto"/>
            <w:noWrap/>
            <w:vAlign w:val="bottom"/>
          </w:tcPr>
          <w:p w14:paraId="67555E70" w14:textId="00194DBE" w:rsidR="00B20900" w:rsidRPr="000D4962" w:rsidRDefault="00B20900" w:rsidP="00A05AB1">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5114D68A" w14:textId="0FB078DC" w:rsidR="00B20900" w:rsidRPr="000D4962" w:rsidRDefault="00B20900" w:rsidP="00A05AB1">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27773C88" w14:textId="5CD91967" w:rsidR="00B20900" w:rsidRPr="000D4962" w:rsidRDefault="00B20900" w:rsidP="00A05AB1">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245A036D" w14:textId="14ECD5F7" w:rsidR="00B20900" w:rsidRPr="000D4962" w:rsidRDefault="00B20900" w:rsidP="00A05AB1">
            <w:pPr>
              <w:tabs>
                <w:tab w:val="decimal" w:pos="980"/>
              </w:tabs>
              <w:spacing w:line="260" w:lineRule="exact"/>
              <w:ind w:left="-106" w:right="-21"/>
              <w:rPr>
                <w:rFonts w:ascii="Arial" w:hAnsi="Arial" w:cs="Arial"/>
                <w:sz w:val="16"/>
                <w:szCs w:val="16"/>
                <w:lang w:eastAsia="en-GB"/>
              </w:rPr>
            </w:pPr>
          </w:p>
        </w:tc>
        <w:tc>
          <w:tcPr>
            <w:tcW w:w="681" w:type="pct"/>
            <w:shd w:val="clear" w:color="auto" w:fill="auto"/>
            <w:noWrap/>
            <w:vAlign w:val="bottom"/>
          </w:tcPr>
          <w:p w14:paraId="2C423428" w14:textId="4FBCB15B" w:rsidR="00B20900" w:rsidRPr="000D4962" w:rsidRDefault="00B20900" w:rsidP="00A05AB1">
            <w:pPr>
              <w:tabs>
                <w:tab w:val="decimal" w:pos="980"/>
              </w:tabs>
              <w:spacing w:line="260" w:lineRule="exact"/>
              <w:ind w:left="-106" w:right="-21"/>
              <w:rPr>
                <w:rFonts w:ascii="Arial" w:hAnsi="Arial" w:cs="Arial"/>
                <w:sz w:val="16"/>
                <w:szCs w:val="16"/>
                <w:lang w:eastAsia="en-GB"/>
              </w:rPr>
            </w:pPr>
          </w:p>
        </w:tc>
      </w:tr>
      <w:tr w:rsidR="00A05AB1" w:rsidRPr="000D4962" w14:paraId="766ED078" w14:textId="77777777" w:rsidTr="00CA654A">
        <w:trPr>
          <w:trHeight w:val="20"/>
        </w:trPr>
        <w:tc>
          <w:tcPr>
            <w:tcW w:w="1599" w:type="pct"/>
            <w:shd w:val="clear" w:color="auto" w:fill="auto"/>
            <w:noWrap/>
            <w:vAlign w:val="bottom"/>
          </w:tcPr>
          <w:p w14:paraId="26519D7E" w14:textId="4635C699" w:rsidR="00A05AB1" w:rsidRPr="000D4962" w:rsidRDefault="00A05AB1" w:rsidP="00A05AB1">
            <w:pPr>
              <w:spacing w:line="280" w:lineRule="exact"/>
              <w:ind w:left="336" w:hanging="161"/>
              <w:rPr>
                <w:rFonts w:ascii="Arial" w:hAnsi="Arial" w:cs="Arial"/>
                <w:sz w:val="16"/>
                <w:szCs w:val="16"/>
              </w:rPr>
            </w:pPr>
            <w:r w:rsidRPr="000D4962">
              <w:rPr>
                <w:rFonts w:ascii="Arial" w:hAnsi="Arial" w:cs="Arial"/>
                <w:sz w:val="16"/>
                <w:szCs w:val="16"/>
              </w:rPr>
              <w:t>Recognised in profit or loss</w:t>
            </w:r>
          </w:p>
        </w:tc>
        <w:tc>
          <w:tcPr>
            <w:tcW w:w="680" w:type="pct"/>
            <w:shd w:val="clear" w:color="auto" w:fill="auto"/>
            <w:noWrap/>
            <w:vAlign w:val="bottom"/>
          </w:tcPr>
          <w:p w14:paraId="2413AA51" w14:textId="327C176D" w:rsidR="00A05AB1" w:rsidRPr="000D4962" w:rsidRDefault="00A05AB1" w:rsidP="00A05AB1">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2179B11B" w14:textId="5D9B8351" w:rsidR="00A05AB1" w:rsidRPr="000D4962" w:rsidRDefault="00A05AB1" w:rsidP="00A05AB1">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548C1DD1" w14:textId="3209A8A5" w:rsidR="00A05AB1" w:rsidRPr="000D4962" w:rsidRDefault="00A05AB1" w:rsidP="00A05AB1">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5,207 </w:t>
            </w:r>
          </w:p>
        </w:tc>
        <w:tc>
          <w:tcPr>
            <w:tcW w:w="680" w:type="pct"/>
            <w:shd w:val="clear" w:color="auto" w:fill="auto"/>
            <w:noWrap/>
            <w:vAlign w:val="bottom"/>
          </w:tcPr>
          <w:p w14:paraId="1E60BFEE" w14:textId="3797A333" w:rsidR="00A05AB1" w:rsidRPr="000D4962" w:rsidRDefault="00A05AB1" w:rsidP="00A05AB1">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00AFE19C" w14:textId="4F5CAC86" w:rsidR="00A05AB1" w:rsidRPr="000D4962" w:rsidRDefault="00A05AB1" w:rsidP="00A05AB1">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5,207 </w:t>
            </w:r>
          </w:p>
        </w:tc>
      </w:tr>
      <w:tr w:rsidR="00A05AB1" w:rsidRPr="000D4962" w14:paraId="6373C860" w14:textId="77777777" w:rsidTr="00CA654A">
        <w:trPr>
          <w:trHeight w:val="20"/>
        </w:trPr>
        <w:tc>
          <w:tcPr>
            <w:tcW w:w="1599" w:type="pct"/>
            <w:shd w:val="clear" w:color="auto" w:fill="auto"/>
            <w:noWrap/>
            <w:vAlign w:val="bottom"/>
          </w:tcPr>
          <w:p w14:paraId="62ECE59C" w14:textId="1810ACA8" w:rsidR="00A05AB1" w:rsidRPr="000D4962" w:rsidRDefault="00A05AB1" w:rsidP="00A05AB1">
            <w:pPr>
              <w:spacing w:line="280" w:lineRule="exact"/>
              <w:ind w:left="336" w:hanging="161"/>
              <w:rPr>
                <w:rFonts w:ascii="Arial" w:hAnsi="Arial" w:cs="Arial"/>
                <w:b/>
                <w:bCs/>
                <w:sz w:val="16"/>
                <w:szCs w:val="16"/>
              </w:rPr>
            </w:pPr>
            <w:r w:rsidRPr="000D4962">
              <w:rPr>
                <w:rFonts w:ascii="Arial" w:hAnsi="Arial" w:cs="Arial"/>
                <w:sz w:val="16"/>
                <w:szCs w:val="16"/>
              </w:rPr>
              <w:t>Recognised in other comprehensive income</w:t>
            </w:r>
          </w:p>
        </w:tc>
        <w:tc>
          <w:tcPr>
            <w:tcW w:w="680" w:type="pct"/>
            <w:shd w:val="clear" w:color="auto" w:fill="auto"/>
            <w:noWrap/>
            <w:vAlign w:val="bottom"/>
          </w:tcPr>
          <w:p w14:paraId="353172B4" w14:textId="4B083C6A" w:rsidR="00A05AB1" w:rsidRPr="000D4962" w:rsidRDefault="00A05AB1" w:rsidP="00A05AB1">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450A45D9" w14:textId="16028042" w:rsidR="00A05AB1" w:rsidRPr="000D4962" w:rsidRDefault="00A05AB1" w:rsidP="00A05AB1">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3626633C" w14:textId="78FF1DF8" w:rsidR="00A05AB1" w:rsidRPr="000D4962" w:rsidRDefault="00A05AB1" w:rsidP="00A05AB1">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431 </w:t>
            </w:r>
          </w:p>
        </w:tc>
        <w:tc>
          <w:tcPr>
            <w:tcW w:w="680" w:type="pct"/>
            <w:shd w:val="clear" w:color="auto" w:fill="auto"/>
            <w:noWrap/>
            <w:vAlign w:val="bottom"/>
          </w:tcPr>
          <w:p w14:paraId="79B9C09F" w14:textId="6E2DA38F" w:rsidR="00A05AB1" w:rsidRPr="000D4962" w:rsidRDefault="00A05AB1" w:rsidP="00A05AB1">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661F8D12" w14:textId="67E89783" w:rsidR="00A05AB1" w:rsidRPr="000D4962" w:rsidRDefault="00A05AB1" w:rsidP="00A05AB1">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431 </w:t>
            </w:r>
          </w:p>
        </w:tc>
      </w:tr>
      <w:tr w:rsidR="00A05AB1" w:rsidRPr="000D4962" w14:paraId="1EEF7DB7" w14:textId="77777777" w:rsidTr="00CA654A">
        <w:trPr>
          <w:trHeight w:val="20"/>
        </w:trPr>
        <w:tc>
          <w:tcPr>
            <w:tcW w:w="1599" w:type="pct"/>
            <w:shd w:val="clear" w:color="auto" w:fill="auto"/>
            <w:noWrap/>
            <w:vAlign w:val="bottom"/>
          </w:tcPr>
          <w:p w14:paraId="144091A5" w14:textId="2FAD9091" w:rsidR="00A05AB1" w:rsidRPr="000D4962" w:rsidRDefault="00A05AB1" w:rsidP="00A05AB1">
            <w:pPr>
              <w:spacing w:line="280" w:lineRule="exact"/>
              <w:ind w:left="161" w:hanging="161"/>
              <w:rPr>
                <w:rFonts w:ascii="Arial" w:hAnsi="Arial" w:cs="Arial"/>
                <w:b/>
                <w:bCs/>
                <w:sz w:val="16"/>
                <w:szCs w:val="16"/>
              </w:rPr>
            </w:pPr>
            <w:r w:rsidRPr="00DA234E">
              <w:rPr>
                <w:rFonts w:ascii="Arial" w:hAnsi="Arial" w:cs="Arial"/>
                <w:sz w:val="16"/>
                <w:szCs w:val="16"/>
              </w:rPr>
              <w:t>Other changes affect the insurance services</w:t>
            </w:r>
          </w:p>
        </w:tc>
        <w:tc>
          <w:tcPr>
            <w:tcW w:w="680" w:type="pct"/>
            <w:shd w:val="clear" w:color="auto" w:fill="auto"/>
            <w:noWrap/>
            <w:vAlign w:val="bottom"/>
          </w:tcPr>
          <w:p w14:paraId="0C202450" w14:textId="56B229C1" w:rsidR="00A05AB1" w:rsidRPr="000D4962" w:rsidRDefault="00A05AB1" w:rsidP="00A05AB1">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(307)</w:t>
            </w:r>
          </w:p>
        </w:tc>
        <w:tc>
          <w:tcPr>
            <w:tcW w:w="680" w:type="pct"/>
            <w:shd w:val="clear" w:color="auto" w:fill="auto"/>
            <w:noWrap/>
            <w:vAlign w:val="bottom"/>
          </w:tcPr>
          <w:p w14:paraId="481DBB79" w14:textId="0BF8AB55" w:rsidR="00A05AB1" w:rsidRPr="000D4962" w:rsidRDefault="00A05AB1" w:rsidP="00A05AB1">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37ADE374" w14:textId="5DD183AA" w:rsidR="00A05AB1" w:rsidRPr="000D4962" w:rsidRDefault="00A05AB1" w:rsidP="00A05AB1">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(731)</w:t>
            </w:r>
          </w:p>
        </w:tc>
        <w:tc>
          <w:tcPr>
            <w:tcW w:w="680" w:type="pct"/>
            <w:shd w:val="clear" w:color="auto" w:fill="auto"/>
            <w:noWrap/>
            <w:vAlign w:val="bottom"/>
          </w:tcPr>
          <w:p w14:paraId="24FBB275" w14:textId="49B4FBE8" w:rsidR="00A05AB1" w:rsidRPr="000D4962" w:rsidRDefault="00A05AB1" w:rsidP="00A05AB1">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66F9F9C2" w14:textId="3F30C361" w:rsidR="00A05AB1" w:rsidRPr="000D4962" w:rsidRDefault="00A05AB1" w:rsidP="00A05AB1">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(1,038)</w:t>
            </w:r>
          </w:p>
        </w:tc>
      </w:tr>
      <w:tr w:rsidR="00A05AB1" w:rsidRPr="000D4962" w14:paraId="2E4ED5AB" w14:textId="77777777" w:rsidTr="00CA654A">
        <w:trPr>
          <w:trHeight w:val="20"/>
        </w:trPr>
        <w:tc>
          <w:tcPr>
            <w:tcW w:w="1599" w:type="pct"/>
            <w:shd w:val="clear" w:color="auto" w:fill="auto"/>
            <w:noWrap/>
            <w:vAlign w:val="bottom"/>
          </w:tcPr>
          <w:p w14:paraId="77BBC449" w14:textId="7FAFA4E4" w:rsidR="00A05AB1" w:rsidRPr="00DA234E" w:rsidRDefault="00A05AB1" w:rsidP="00A05AB1">
            <w:pPr>
              <w:spacing w:line="280" w:lineRule="exact"/>
              <w:ind w:left="161" w:hanging="161"/>
              <w:rPr>
                <w:rFonts w:ascii="Arial" w:hAnsi="Arial" w:cs="Arial"/>
                <w:sz w:val="16"/>
                <w:szCs w:val="16"/>
              </w:rPr>
            </w:pPr>
            <w:r w:rsidRPr="000D4962">
              <w:rPr>
                <w:rFonts w:ascii="Arial" w:hAnsi="Arial" w:cs="Arial"/>
                <w:b/>
                <w:bCs/>
                <w:sz w:val="16"/>
                <w:szCs w:val="16"/>
              </w:rPr>
              <w:t>Total amounts recognised in comprehensive income</w:t>
            </w:r>
          </w:p>
        </w:tc>
        <w:tc>
          <w:tcPr>
            <w:tcW w:w="680" w:type="pct"/>
            <w:shd w:val="clear" w:color="auto" w:fill="auto"/>
            <w:noWrap/>
            <w:vAlign w:val="bottom"/>
          </w:tcPr>
          <w:p w14:paraId="7966100A" w14:textId="7DB8A3FC" w:rsidR="00A05AB1" w:rsidRPr="00B20900" w:rsidRDefault="00A05AB1" w:rsidP="00A05AB1">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(907,975)</w:t>
            </w:r>
          </w:p>
        </w:tc>
        <w:tc>
          <w:tcPr>
            <w:tcW w:w="680" w:type="pct"/>
            <w:shd w:val="clear" w:color="auto" w:fill="auto"/>
            <w:noWrap/>
            <w:vAlign w:val="bottom"/>
          </w:tcPr>
          <w:p w14:paraId="5B8242A5" w14:textId="2F77EFA9" w:rsidR="00A05AB1" w:rsidRPr="00B20900" w:rsidRDefault="00A05AB1" w:rsidP="00A05AB1">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10,784 </w:t>
            </w:r>
          </w:p>
        </w:tc>
        <w:tc>
          <w:tcPr>
            <w:tcW w:w="680" w:type="pct"/>
            <w:shd w:val="clear" w:color="auto" w:fill="auto"/>
            <w:noWrap/>
            <w:vAlign w:val="bottom"/>
          </w:tcPr>
          <w:p w14:paraId="2F43AD40" w14:textId="2731FCA4" w:rsidR="00A05AB1" w:rsidRPr="00B20900" w:rsidRDefault="00A05AB1" w:rsidP="00A05AB1">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589,470 </w:t>
            </w:r>
          </w:p>
        </w:tc>
        <w:tc>
          <w:tcPr>
            <w:tcW w:w="680" w:type="pct"/>
            <w:shd w:val="clear" w:color="auto" w:fill="auto"/>
            <w:noWrap/>
            <w:vAlign w:val="bottom"/>
          </w:tcPr>
          <w:p w14:paraId="525A4D03" w14:textId="43B5D5AD" w:rsidR="00A05AB1" w:rsidRPr="00B20900" w:rsidRDefault="00A05AB1" w:rsidP="00A05AB1">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36,863</w:t>
            </w:r>
          </w:p>
        </w:tc>
        <w:tc>
          <w:tcPr>
            <w:tcW w:w="681" w:type="pct"/>
            <w:shd w:val="clear" w:color="auto" w:fill="auto"/>
            <w:noWrap/>
            <w:vAlign w:val="bottom"/>
          </w:tcPr>
          <w:p w14:paraId="6D4940FB" w14:textId="31D32D3C" w:rsidR="00A05AB1" w:rsidRPr="00B20900" w:rsidRDefault="00A05AB1" w:rsidP="00A05AB1">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(270,858)</w:t>
            </w:r>
          </w:p>
        </w:tc>
      </w:tr>
      <w:tr w:rsidR="00A05AB1" w:rsidRPr="000D4962" w14:paraId="045309C8" w14:textId="77777777" w:rsidTr="00CA654A">
        <w:trPr>
          <w:trHeight w:hRule="exact" w:val="144"/>
        </w:trPr>
        <w:tc>
          <w:tcPr>
            <w:tcW w:w="1599" w:type="pct"/>
            <w:shd w:val="clear" w:color="auto" w:fill="auto"/>
            <w:noWrap/>
            <w:vAlign w:val="bottom"/>
          </w:tcPr>
          <w:p w14:paraId="64B6A115" w14:textId="77777777" w:rsidR="00A05AB1" w:rsidRPr="000D4962" w:rsidRDefault="00A05AB1" w:rsidP="00A05AB1">
            <w:pPr>
              <w:spacing w:line="280" w:lineRule="exact"/>
              <w:ind w:left="161" w:hanging="161"/>
              <w:rPr>
                <w:rFonts w:ascii="Arial" w:hAnsi="Arial" w:cs="Arial"/>
                <w:b/>
                <w:bCs/>
                <w:sz w:val="16"/>
                <w:szCs w:val="16"/>
                <w:lang w:val="en-GB" w:eastAsia="en-GB"/>
              </w:rPr>
            </w:pPr>
          </w:p>
        </w:tc>
        <w:tc>
          <w:tcPr>
            <w:tcW w:w="680" w:type="pct"/>
            <w:shd w:val="clear" w:color="auto" w:fill="auto"/>
            <w:noWrap/>
            <w:vAlign w:val="bottom"/>
          </w:tcPr>
          <w:p w14:paraId="4D4E8708" w14:textId="77777777" w:rsidR="00A05AB1" w:rsidRPr="000D4962" w:rsidRDefault="00A05AB1" w:rsidP="00A05AB1">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589F2708" w14:textId="77777777" w:rsidR="00A05AB1" w:rsidRPr="000D4962" w:rsidRDefault="00A05AB1" w:rsidP="00A05AB1">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6CA931AC" w14:textId="77777777" w:rsidR="00A05AB1" w:rsidRPr="000D4962" w:rsidRDefault="00A05AB1" w:rsidP="00A05AB1">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31E39689" w14:textId="77777777" w:rsidR="00A05AB1" w:rsidRPr="000D4962" w:rsidRDefault="00A05AB1" w:rsidP="00A05AB1">
            <w:pPr>
              <w:tabs>
                <w:tab w:val="decimal" w:pos="980"/>
              </w:tabs>
              <w:spacing w:line="260" w:lineRule="exact"/>
              <w:ind w:left="-106" w:right="-21"/>
              <w:rPr>
                <w:rFonts w:ascii="Arial" w:hAnsi="Arial" w:cs="Arial"/>
                <w:sz w:val="16"/>
                <w:szCs w:val="16"/>
                <w:lang w:eastAsia="en-GB"/>
              </w:rPr>
            </w:pPr>
          </w:p>
        </w:tc>
        <w:tc>
          <w:tcPr>
            <w:tcW w:w="681" w:type="pct"/>
            <w:shd w:val="clear" w:color="auto" w:fill="auto"/>
            <w:noWrap/>
            <w:vAlign w:val="bottom"/>
          </w:tcPr>
          <w:p w14:paraId="0312D3C6" w14:textId="77777777" w:rsidR="00A05AB1" w:rsidRPr="000D4962" w:rsidRDefault="00A05AB1" w:rsidP="00A05AB1">
            <w:pPr>
              <w:tabs>
                <w:tab w:val="decimal" w:pos="980"/>
              </w:tabs>
              <w:spacing w:line="260" w:lineRule="exact"/>
              <w:ind w:left="-106" w:right="-21"/>
              <w:rPr>
                <w:rFonts w:ascii="Arial" w:hAnsi="Arial" w:cs="Arial"/>
                <w:sz w:val="16"/>
                <w:szCs w:val="16"/>
                <w:lang w:eastAsia="en-GB"/>
              </w:rPr>
            </w:pPr>
          </w:p>
        </w:tc>
      </w:tr>
      <w:tr w:rsidR="00A05AB1" w:rsidRPr="000D4962" w14:paraId="54161E83" w14:textId="77777777" w:rsidTr="00CA654A">
        <w:trPr>
          <w:trHeight w:val="20"/>
        </w:trPr>
        <w:tc>
          <w:tcPr>
            <w:tcW w:w="1599" w:type="pct"/>
            <w:shd w:val="clear" w:color="auto" w:fill="auto"/>
            <w:noWrap/>
            <w:vAlign w:val="bottom"/>
          </w:tcPr>
          <w:p w14:paraId="00AAEFA4" w14:textId="77777777" w:rsidR="00A05AB1" w:rsidRPr="000D4962" w:rsidRDefault="00A05AB1" w:rsidP="00A05AB1">
            <w:pPr>
              <w:spacing w:line="280" w:lineRule="exact"/>
              <w:ind w:left="161" w:hanging="161"/>
              <w:rPr>
                <w:rFonts w:ascii="Arial" w:hAnsi="Arial" w:cs="Arial"/>
                <w:b/>
                <w:bCs/>
                <w:sz w:val="16"/>
                <w:szCs w:val="16"/>
                <w:lang w:val="en-GB" w:eastAsia="en-GB"/>
              </w:rPr>
            </w:pPr>
            <w:r w:rsidRPr="000D4962">
              <w:rPr>
                <w:rFonts w:ascii="Arial" w:hAnsi="Arial" w:cs="Arial"/>
                <w:b/>
                <w:bCs/>
                <w:sz w:val="16"/>
                <w:szCs w:val="16"/>
                <w:lang w:val="en-GB" w:eastAsia="en-GB"/>
              </w:rPr>
              <w:t>Cash flows</w:t>
            </w:r>
          </w:p>
        </w:tc>
        <w:tc>
          <w:tcPr>
            <w:tcW w:w="680" w:type="pct"/>
            <w:shd w:val="clear" w:color="auto" w:fill="auto"/>
            <w:noWrap/>
            <w:vAlign w:val="bottom"/>
          </w:tcPr>
          <w:p w14:paraId="38B8109B" w14:textId="77777777" w:rsidR="00A05AB1" w:rsidRPr="00B20900" w:rsidRDefault="00A05AB1" w:rsidP="00A05AB1">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0861D113" w14:textId="77777777" w:rsidR="00A05AB1" w:rsidRPr="00B20900" w:rsidRDefault="00A05AB1" w:rsidP="00A05AB1">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2B9E77E2" w14:textId="77777777" w:rsidR="00A05AB1" w:rsidRPr="00B20900" w:rsidRDefault="00A05AB1" w:rsidP="00A05AB1">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7969D27E" w14:textId="77777777" w:rsidR="00A05AB1" w:rsidRPr="00B20900" w:rsidRDefault="00A05AB1" w:rsidP="00A05AB1">
            <w:pPr>
              <w:tabs>
                <w:tab w:val="decimal" w:pos="980"/>
              </w:tabs>
              <w:spacing w:line="260" w:lineRule="exact"/>
              <w:ind w:left="-106" w:right="-21"/>
              <w:rPr>
                <w:rFonts w:ascii="Arial" w:hAnsi="Arial" w:cs="Arial"/>
                <w:sz w:val="16"/>
                <w:szCs w:val="16"/>
                <w:lang w:eastAsia="en-GB"/>
              </w:rPr>
            </w:pPr>
          </w:p>
        </w:tc>
        <w:tc>
          <w:tcPr>
            <w:tcW w:w="681" w:type="pct"/>
            <w:shd w:val="clear" w:color="auto" w:fill="auto"/>
            <w:noWrap/>
            <w:vAlign w:val="bottom"/>
          </w:tcPr>
          <w:p w14:paraId="6BBD3138" w14:textId="77777777" w:rsidR="00A05AB1" w:rsidRPr="00B20900" w:rsidRDefault="00A05AB1" w:rsidP="00A05AB1">
            <w:pPr>
              <w:tabs>
                <w:tab w:val="decimal" w:pos="980"/>
              </w:tabs>
              <w:spacing w:line="260" w:lineRule="exact"/>
              <w:ind w:left="-106" w:right="-21"/>
              <w:rPr>
                <w:rFonts w:ascii="Arial" w:hAnsi="Arial" w:cs="Arial"/>
                <w:sz w:val="16"/>
                <w:szCs w:val="16"/>
                <w:lang w:eastAsia="en-GB"/>
              </w:rPr>
            </w:pPr>
          </w:p>
        </w:tc>
      </w:tr>
      <w:tr w:rsidR="00A05AB1" w:rsidRPr="000D4962" w14:paraId="4C939F93" w14:textId="77777777" w:rsidTr="00CA654A">
        <w:trPr>
          <w:trHeight w:val="20"/>
        </w:trPr>
        <w:tc>
          <w:tcPr>
            <w:tcW w:w="1599" w:type="pct"/>
            <w:shd w:val="clear" w:color="auto" w:fill="auto"/>
            <w:noWrap/>
            <w:vAlign w:val="bottom"/>
          </w:tcPr>
          <w:p w14:paraId="6F9D7A74" w14:textId="77777777" w:rsidR="00A05AB1" w:rsidRPr="000D4962" w:rsidRDefault="00A05AB1" w:rsidP="00A05AB1">
            <w:pPr>
              <w:spacing w:line="280" w:lineRule="exact"/>
              <w:ind w:left="161" w:hanging="161"/>
              <w:rPr>
                <w:rFonts w:ascii="Arial" w:hAnsi="Arial" w:cs="Arial"/>
                <w:sz w:val="16"/>
                <w:szCs w:val="16"/>
                <w:lang w:val="en-GB" w:eastAsia="en-GB"/>
              </w:rPr>
            </w:pPr>
            <w:r w:rsidRPr="000D4962">
              <w:rPr>
                <w:rFonts w:ascii="Arial" w:hAnsi="Arial" w:cs="Arial"/>
                <w:sz w:val="16"/>
                <w:szCs w:val="16"/>
                <w:lang w:val="en-GB" w:eastAsia="en-GB"/>
              </w:rPr>
              <w:t>Premiums received</w:t>
            </w:r>
          </w:p>
        </w:tc>
        <w:tc>
          <w:tcPr>
            <w:tcW w:w="680" w:type="pct"/>
            <w:shd w:val="clear" w:color="auto" w:fill="auto"/>
            <w:noWrap/>
            <w:vAlign w:val="bottom"/>
          </w:tcPr>
          <w:p w14:paraId="076F9F71" w14:textId="7D40CDFC" w:rsidR="00A05AB1" w:rsidRPr="000D4962" w:rsidRDefault="00A05AB1" w:rsidP="00A05AB1">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1,438,909 </w:t>
            </w:r>
          </w:p>
        </w:tc>
        <w:tc>
          <w:tcPr>
            <w:tcW w:w="680" w:type="pct"/>
            <w:shd w:val="clear" w:color="auto" w:fill="auto"/>
            <w:noWrap/>
            <w:vAlign w:val="bottom"/>
          </w:tcPr>
          <w:p w14:paraId="604469B9" w14:textId="3A2B43CB" w:rsidR="00A05AB1" w:rsidRPr="000D4962" w:rsidRDefault="00A05AB1" w:rsidP="00A05AB1">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3B98B679" w14:textId="28D49758" w:rsidR="00A05AB1" w:rsidRPr="000D4962" w:rsidRDefault="00A05AB1" w:rsidP="00A05AB1">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6C9D18BF" w14:textId="7EBEC137" w:rsidR="00A05AB1" w:rsidRPr="000D4962" w:rsidRDefault="00A05AB1" w:rsidP="00A05AB1">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61CB3A97" w14:textId="7707484C" w:rsidR="00A05AB1" w:rsidRPr="000D4962" w:rsidRDefault="00A05AB1" w:rsidP="00A05AB1">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1,438,909 </w:t>
            </w:r>
          </w:p>
        </w:tc>
      </w:tr>
      <w:tr w:rsidR="00A05AB1" w:rsidRPr="000D4962" w14:paraId="68E3DEA1" w14:textId="77777777" w:rsidTr="00CA654A">
        <w:trPr>
          <w:trHeight w:val="20"/>
        </w:trPr>
        <w:tc>
          <w:tcPr>
            <w:tcW w:w="1599" w:type="pct"/>
            <w:shd w:val="clear" w:color="auto" w:fill="auto"/>
            <w:noWrap/>
            <w:vAlign w:val="bottom"/>
          </w:tcPr>
          <w:p w14:paraId="565DB9BF" w14:textId="308FCEA3" w:rsidR="00A05AB1" w:rsidRPr="000D4962" w:rsidRDefault="00A05AB1" w:rsidP="00A05AB1">
            <w:pPr>
              <w:spacing w:line="280" w:lineRule="exact"/>
              <w:ind w:left="161" w:hanging="161"/>
              <w:rPr>
                <w:rFonts w:ascii="Arial" w:hAnsi="Arial" w:cs="Arial"/>
                <w:sz w:val="16"/>
                <w:szCs w:val="16"/>
                <w:lang w:val="en-GB" w:eastAsia="en-GB"/>
              </w:rPr>
            </w:pPr>
            <w:r w:rsidRPr="000D4962">
              <w:rPr>
                <w:rFonts w:ascii="Arial" w:hAnsi="Arial" w:cs="Arial"/>
                <w:sz w:val="16"/>
                <w:szCs w:val="16"/>
                <w:lang w:val="en-GB" w:eastAsia="en-GB"/>
              </w:rPr>
              <w:t>Claims and directly attributable expenses paid</w:t>
            </w:r>
          </w:p>
        </w:tc>
        <w:tc>
          <w:tcPr>
            <w:tcW w:w="680" w:type="pct"/>
            <w:shd w:val="clear" w:color="auto" w:fill="auto"/>
            <w:noWrap/>
            <w:vAlign w:val="bottom"/>
          </w:tcPr>
          <w:p w14:paraId="64ABAB14" w14:textId="6D6D8C69" w:rsidR="00A05AB1" w:rsidRPr="000D4962" w:rsidRDefault="00A05AB1" w:rsidP="00A05AB1">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28CEFE2D" w14:textId="1EB07B47" w:rsidR="00A05AB1" w:rsidRPr="000D4962" w:rsidRDefault="00A05AB1" w:rsidP="00A05AB1">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27F9CB02" w14:textId="73761241" w:rsidR="00A05AB1" w:rsidRPr="000D4962" w:rsidRDefault="00A05AB1" w:rsidP="00A05AB1">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(465,956)</w:t>
            </w:r>
          </w:p>
        </w:tc>
        <w:tc>
          <w:tcPr>
            <w:tcW w:w="680" w:type="pct"/>
            <w:shd w:val="clear" w:color="auto" w:fill="auto"/>
            <w:noWrap/>
            <w:vAlign w:val="bottom"/>
          </w:tcPr>
          <w:p w14:paraId="34EDCA38" w14:textId="13A7420D" w:rsidR="00A05AB1" w:rsidRPr="000D4962" w:rsidRDefault="00A05AB1" w:rsidP="00A05AB1">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21738C8E" w14:textId="129D98B5" w:rsidR="00A05AB1" w:rsidRPr="000D4962" w:rsidRDefault="00A05AB1" w:rsidP="00A05AB1">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(465,956)</w:t>
            </w:r>
          </w:p>
        </w:tc>
      </w:tr>
      <w:tr w:rsidR="00A05AB1" w:rsidRPr="000D4962" w14:paraId="7930DAD2" w14:textId="77777777" w:rsidTr="00CA654A">
        <w:trPr>
          <w:trHeight w:val="20"/>
        </w:trPr>
        <w:tc>
          <w:tcPr>
            <w:tcW w:w="1599" w:type="pct"/>
            <w:shd w:val="clear" w:color="auto" w:fill="auto"/>
            <w:noWrap/>
            <w:vAlign w:val="bottom"/>
          </w:tcPr>
          <w:p w14:paraId="08E0A56D" w14:textId="77777777" w:rsidR="00A05AB1" w:rsidRPr="000D4962" w:rsidRDefault="00A05AB1" w:rsidP="00A05AB1">
            <w:pPr>
              <w:spacing w:line="280" w:lineRule="exact"/>
              <w:ind w:left="161" w:hanging="161"/>
              <w:rPr>
                <w:rFonts w:ascii="Arial" w:hAnsi="Arial" w:cs="Arial"/>
                <w:sz w:val="16"/>
                <w:szCs w:val="16"/>
                <w:lang w:val="en-GB" w:eastAsia="en-GB"/>
              </w:rPr>
            </w:pPr>
            <w:r w:rsidRPr="000D4962">
              <w:rPr>
                <w:rFonts w:ascii="Arial" w:hAnsi="Arial" w:cs="Arial"/>
                <w:sz w:val="16"/>
                <w:szCs w:val="16"/>
                <w:lang w:val="en-GB" w:eastAsia="en-GB"/>
              </w:rPr>
              <w:t>Insurance acquisition cash flows</w:t>
            </w:r>
          </w:p>
        </w:tc>
        <w:tc>
          <w:tcPr>
            <w:tcW w:w="680" w:type="pct"/>
            <w:shd w:val="clear" w:color="auto" w:fill="auto"/>
            <w:noWrap/>
            <w:vAlign w:val="bottom"/>
          </w:tcPr>
          <w:p w14:paraId="2D36FF65" w14:textId="42F82322" w:rsidR="00A05AB1" w:rsidRPr="000D4962" w:rsidRDefault="00A05AB1" w:rsidP="00655E04">
            <w:pPr>
              <w:pBdr>
                <w:bottom w:val="single" w:sz="4" w:space="1" w:color="auto"/>
              </w:pBdr>
              <w:tabs>
                <w:tab w:val="decimal" w:pos="980"/>
              </w:tabs>
              <w:spacing w:line="260" w:lineRule="exact"/>
              <w:ind w:left="-101" w:right="-14"/>
              <w:rPr>
                <w:rFonts w:ascii="Arial" w:hAnsi="Arial" w:cs="Arial"/>
                <w:sz w:val="16"/>
                <w:szCs w:val="16"/>
                <w:lang w:eastAsia="en-GB"/>
              </w:rPr>
            </w:pPr>
            <w:r w:rsidRPr="00B20900">
              <w:rPr>
                <w:rFonts w:ascii="Arial" w:hAnsi="Arial" w:cs="Arial"/>
                <w:sz w:val="16"/>
                <w:szCs w:val="16"/>
                <w:lang w:eastAsia="en-GB"/>
              </w:rPr>
              <w:t xml:space="preserve"> (401,437)</w:t>
            </w:r>
          </w:p>
        </w:tc>
        <w:tc>
          <w:tcPr>
            <w:tcW w:w="680" w:type="pct"/>
            <w:shd w:val="clear" w:color="auto" w:fill="auto"/>
            <w:noWrap/>
            <w:vAlign w:val="bottom"/>
          </w:tcPr>
          <w:p w14:paraId="31F09365" w14:textId="44689EDA" w:rsidR="00A05AB1" w:rsidRPr="000D4962" w:rsidRDefault="00A05AB1" w:rsidP="00A05AB1">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75534B07" w14:textId="7CA2E051" w:rsidR="00A05AB1" w:rsidRPr="000D4962" w:rsidRDefault="00A05AB1" w:rsidP="00A05AB1">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(624)</w:t>
            </w:r>
          </w:p>
        </w:tc>
        <w:tc>
          <w:tcPr>
            <w:tcW w:w="680" w:type="pct"/>
            <w:shd w:val="clear" w:color="auto" w:fill="auto"/>
            <w:noWrap/>
            <w:vAlign w:val="bottom"/>
          </w:tcPr>
          <w:p w14:paraId="1772345F" w14:textId="0F847C70" w:rsidR="00A05AB1" w:rsidRPr="000D4962" w:rsidRDefault="00A05AB1" w:rsidP="00A05AB1">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134FD87C" w14:textId="68A695A6" w:rsidR="00A05AB1" w:rsidRPr="000D4962" w:rsidRDefault="00A05AB1" w:rsidP="00A05AB1">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(402,061)</w:t>
            </w:r>
          </w:p>
        </w:tc>
      </w:tr>
      <w:tr w:rsidR="00A05AB1" w:rsidRPr="000D4962" w14:paraId="423DAD50" w14:textId="77777777" w:rsidTr="00CA654A">
        <w:trPr>
          <w:trHeight w:val="20"/>
        </w:trPr>
        <w:tc>
          <w:tcPr>
            <w:tcW w:w="1599" w:type="pct"/>
            <w:shd w:val="clear" w:color="auto" w:fill="auto"/>
            <w:noWrap/>
            <w:vAlign w:val="bottom"/>
          </w:tcPr>
          <w:p w14:paraId="624798F5" w14:textId="77777777" w:rsidR="00A05AB1" w:rsidRPr="000D4962" w:rsidRDefault="00A05AB1" w:rsidP="00A05AB1">
            <w:pPr>
              <w:spacing w:line="280" w:lineRule="exact"/>
              <w:ind w:left="161" w:hanging="161"/>
              <w:rPr>
                <w:rFonts w:ascii="Arial" w:hAnsi="Arial" w:cs="Arial"/>
                <w:sz w:val="16"/>
                <w:szCs w:val="16"/>
                <w:lang w:val="en-GB" w:eastAsia="en-GB"/>
              </w:rPr>
            </w:pPr>
            <w:r w:rsidRPr="000D4962">
              <w:rPr>
                <w:rFonts w:ascii="Arial" w:hAnsi="Arial" w:cs="Arial"/>
                <w:b/>
                <w:bCs/>
                <w:sz w:val="16"/>
                <w:szCs w:val="16"/>
                <w:lang w:val="en-GB" w:eastAsia="en-GB"/>
              </w:rPr>
              <w:t>Total cash flows</w:t>
            </w:r>
          </w:p>
        </w:tc>
        <w:tc>
          <w:tcPr>
            <w:tcW w:w="680" w:type="pct"/>
            <w:shd w:val="clear" w:color="auto" w:fill="auto"/>
            <w:noWrap/>
            <w:vAlign w:val="bottom"/>
          </w:tcPr>
          <w:p w14:paraId="6FC3D3C8" w14:textId="59C7EDA6" w:rsidR="00A05AB1" w:rsidRPr="000D4962" w:rsidRDefault="00A05AB1" w:rsidP="00A05AB1">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1,037,472 </w:t>
            </w:r>
          </w:p>
        </w:tc>
        <w:tc>
          <w:tcPr>
            <w:tcW w:w="680" w:type="pct"/>
            <w:shd w:val="clear" w:color="auto" w:fill="auto"/>
            <w:noWrap/>
            <w:vAlign w:val="bottom"/>
          </w:tcPr>
          <w:p w14:paraId="46A08542" w14:textId="65F4EC2B" w:rsidR="00A05AB1" w:rsidRPr="000D4962" w:rsidRDefault="00A05AB1" w:rsidP="00A05AB1">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17251A82" w14:textId="001518EC" w:rsidR="00A05AB1" w:rsidRPr="000D4962" w:rsidRDefault="00A05AB1" w:rsidP="00A05AB1">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(466,580)</w:t>
            </w:r>
          </w:p>
        </w:tc>
        <w:tc>
          <w:tcPr>
            <w:tcW w:w="680" w:type="pct"/>
            <w:shd w:val="clear" w:color="auto" w:fill="auto"/>
            <w:noWrap/>
            <w:vAlign w:val="bottom"/>
          </w:tcPr>
          <w:p w14:paraId="0576A56D" w14:textId="4469CD68" w:rsidR="00A05AB1" w:rsidRPr="000D4962" w:rsidRDefault="00A05AB1" w:rsidP="00A05AB1">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33B502EA" w14:textId="29F9E70D" w:rsidR="00A05AB1" w:rsidRPr="000D4962" w:rsidRDefault="00A05AB1" w:rsidP="00A05AB1">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570,892 </w:t>
            </w:r>
          </w:p>
        </w:tc>
      </w:tr>
      <w:tr w:rsidR="00A05AB1" w:rsidRPr="000D4962" w14:paraId="08D1A42A" w14:textId="77777777" w:rsidTr="00CA654A">
        <w:trPr>
          <w:trHeight w:val="20"/>
        </w:trPr>
        <w:tc>
          <w:tcPr>
            <w:tcW w:w="1599" w:type="pct"/>
            <w:shd w:val="clear" w:color="auto" w:fill="auto"/>
            <w:noWrap/>
            <w:vAlign w:val="bottom"/>
          </w:tcPr>
          <w:p w14:paraId="7158F80D" w14:textId="77777777" w:rsidR="00A05AB1" w:rsidRPr="000D4962" w:rsidRDefault="00A05AB1" w:rsidP="00A05AB1">
            <w:pPr>
              <w:spacing w:line="280" w:lineRule="exact"/>
              <w:ind w:left="161" w:hanging="161"/>
              <w:rPr>
                <w:rFonts w:ascii="Arial" w:hAnsi="Arial" w:cs="Arial"/>
                <w:sz w:val="16"/>
                <w:szCs w:val="16"/>
                <w:lang w:val="en-GB" w:eastAsia="en-GB"/>
              </w:rPr>
            </w:pPr>
            <w:r w:rsidRPr="000D4962">
              <w:rPr>
                <w:rFonts w:ascii="Arial" w:hAnsi="Arial" w:cs="Arial"/>
                <w:b/>
                <w:bCs/>
                <w:sz w:val="16"/>
                <w:szCs w:val="16"/>
                <w:lang w:val="en-GB" w:eastAsia="en-GB"/>
              </w:rPr>
              <w:t>Net balance - ending balance</w:t>
            </w:r>
          </w:p>
        </w:tc>
        <w:tc>
          <w:tcPr>
            <w:tcW w:w="680" w:type="pct"/>
            <w:shd w:val="clear" w:color="auto" w:fill="auto"/>
            <w:noWrap/>
            <w:vAlign w:val="bottom"/>
          </w:tcPr>
          <w:p w14:paraId="7D30EC5A" w14:textId="73219DC9" w:rsidR="00A05AB1" w:rsidRPr="000D4962" w:rsidRDefault="00A05AB1" w:rsidP="00A05AB1">
            <w:pPr>
              <w:pBdr>
                <w:bottom w:val="doub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731,358</w:t>
            </w:r>
          </w:p>
        </w:tc>
        <w:tc>
          <w:tcPr>
            <w:tcW w:w="680" w:type="pct"/>
            <w:shd w:val="clear" w:color="auto" w:fill="auto"/>
            <w:noWrap/>
            <w:vAlign w:val="bottom"/>
          </w:tcPr>
          <w:p w14:paraId="58E82C9C" w14:textId="6BAF0D78" w:rsidR="00A05AB1" w:rsidRPr="000D4962" w:rsidRDefault="00A05AB1" w:rsidP="00A05AB1">
            <w:pPr>
              <w:pBdr>
                <w:bottom w:val="doub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34,329</w:t>
            </w:r>
          </w:p>
        </w:tc>
        <w:tc>
          <w:tcPr>
            <w:tcW w:w="680" w:type="pct"/>
            <w:shd w:val="clear" w:color="auto" w:fill="auto"/>
            <w:noWrap/>
            <w:vAlign w:val="bottom"/>
          </w:tcPr>
          <w:p w14:paraId="5E043682" w14:textId="35A4B2B3" w:rsidR="00A05AB1" w:rsidRPr="000D4962" w:rsidRDefault="00A05AB1" w:rsidP="00A05AB1">
            <w:pPr>
              <w:pBdr>
                <w:bottom w:val="doub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357,783 </w:t>
            </w:r>
          </w:p>
        </w:tc>
        <w:tc>
          <w:tcPr>
            <w:tcW w:w="680" w:type="pct"/>
            <w:shd w:val="clear" w:color="auto" w:fill="auto"/>
            <w:noWrap/>
            <w:vAlign w:val="bottom"/>
          </w:tcPr>
          <w:p w14:paraId="62AC1143" w14:textId="0A684B7B" w:rsidR="00A05AB1" w:rsidRPr="000D4962" w:rsidRDefault="00A05AB1" w:rsidP="00A05AB1">
            <w:pPr>
              <w:pBdr>
                <w:bottom w:val="doub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67,750</w:t>
            </w:r>
          </w:p>
        </w:tc>
        <w:tc>
          <w:tcPr>
            <w:tcW w:w="681" w:type="pct"/>
            <w:shd w:val="clear" w:color="auto" w:fill="auto"/>
            <w:noWrap/>
            <w:vAlign w:val="bottom"/>
          </w:tcPr>
          <w:p w14:paraId="7E1F10BA" w14:textId="5E2467FA" w:rsidR="00A05AB1" w:rsidRPr="000D4962" w:rsidRDefault="00A05AB1" w:rsidP="00A05AB1">
            <w:pPr>
              <w:pBdr>
                <w:bottom w:val="doub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1,191,220</w:t>
            </w:r>
          </w:p>
        </w:tc>
      </w:tr>
      <w:tr w:rsidR="00A05AB1" w:rsidRPr="000D4962" w14:paraId="093B7EED" w14:textId="77777777" w:rsidTr="00CA654A">
        <w:trPr>
          <w:trHeight w:val="20"/>
        </w:trPr>
        <w:tc>
          <w:tcPr>
            <w:tcW w:w="1599" w:type="pct"/>
            <w:shd w:val="clear" w:color="auto" w:fill="auto"/>
            <w:noWrap/>
            <w:vAlign w:val="bottom"/>
          </w:tcPr>
          <w:p w14:paraId="2476D460" w14:textId="77777777" w:rsidR="00A05AB1" w:rsidRPr="000D4962" w:rsidRDefault="00A05AB1" w:rsidP="00A05AB1">
            <w:pPr>
              <w:spacing w:line="280" w:lineRule="exact"/>
              <w:ind w:left="161" w:hanging="161"/>
              <w:rPr>
                <w:rFonts w:ascii="Arial" w:hAnsi="Arial" w:cs="Arial"/>
                <w:b/>
                <w:bCs/>
                <w:sz w:val="16"/>
                <w:szCs w:val="16"/>
                <w:lang w:val="en-GB" w:eastAsia="en-GB"/>
              </w:rPr>
            </w:pPr>
          </w:p>
        </w:tc>
        <w:tc>
          <w:tcPr>
            <w:tcW w:w="680" w:type="pct"/>
            <w:shd w:val="clear" w:color="auto" w:fill="auto"/>
            <w:noWrap/>
            <w:vAlign w:val="bottom"/>
          </w:tcPr>
          <w:p w14:paraId="7DBE2E0E" w14:textId="77777777" w:rsidR="00A05AB1" w:rsidRPr="000D4962" w:rsidRDefault="00A05AB1" w:rsidP="00A05AB1">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03F9BE5C" w14:textId="77777777" w:rsidR="00A05AB1" w:rsidRPr="000D4962" w:rsidRDefault="00A05AB1" w:rsidP="00A05AB1">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1F0878DC" w14:textId="77777777" w:rsidR="00A05AB1" w:rsidRPr="000D4962" w:rsidRDefault="00A05AB1" w:rsidP="00A05AB1">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2311548F" w14:textId="77777777" w:rsidR="00A05AB1" w:rsidRPr="000D4962" w:rsidRDefault="00A05AB1" w:rsidP="00A05AB1">
            <w:pPr>
              <w:tabs>
                <w:tab w:val="decimal" w:pos="980"/>
              </w:tabs>
              <w:spacing w:line="260" w:lineRule="exact"/>
              <w:ind w:left="-106" w:right="-21"/>
              <w:rPr>
                <w:rFonts w:ascii="Arial" w:hAnsi="Arial" w:cs="Arial"/>
                <w:sz w:val="16"/>
                <w:szCs w:val="16"/>
                <w:lang w:eastAsia="en-GB"/>
              </w:rPr>
            </w:pPr>
          </w:p>
        </w:tc>
        <w:tc>
          <w:tcPr>
            <w:tcW w:w="681" w:type="pct"/>
            <w:shd w:val="clear" w:color="auto" w:fill="auto"/>
            <w:noWrap/>
            <w:vAlign w:val="bottom"/>
          </w:tcPr>
          <w:p w14:paraId="6AE5B41C" w14:textId="77777777" w:rsidR="00A05AB1" w:rsidRPr="000D4962" w:rsidRDefault="00A05AB1" w:rsidP="00A05AB1">
            <w:pPr>
              <w:tabs>
                <w:tab w:val="decimal" w:pos="980"/>
              </w:tabs>
              <w:spacing w:line="260" w:lineRule="exact"/>
              <w:ind w:left="-106" w:right="-21"/>
              <w:rPr>
                <w:rFonts w:ascii="Arial" w:hAnsi="Arial" w:cs="Arial"/>
                <w:sz w:val="16"/>
                <w:szCs w:val="16"/>
                <w:lang w:eastAsia="en-GB"/>
              </w:rPr>
            </w:pPr>
          </w:p>
        </w:tc>
      </w:tr>
      <w:tr w:rsidR="00A05AB1" w:rsidRPr="000D4962" w14:paraId="53356381" w14:textId="77777777" w:rsidTr="00CA654A">
        <w:trPr>
          <w:trHeight w:val="20"/>
        </w:trPr>
        <w:tc>
          <w:tcPr>
            <w:tcW w:w="1599" w:type="pct"/>
            <w:shd w:val="clear" w:color="auto" w:fill="auto"/>
            <w:noWrap/>
            <w:vAlign w:val="bottom"/>
          </w:tcPr>
          <w:p w14:paraId="6D9384A5" w14:textId="77777777" w:rsidR="00A05AB1" w:rsidRPr="000D4962" w:rsidRDefault="00A05AB1" w:rsidP="00A05AB1">
            <w:pPr>
              <w:spacing w:line="280" w:lineRule="exact"/>
              <w:ind w:left="161" w:hanging="161"/>
              <w:rPr>
                <w:rFonts w:ascii="Arial" w:hAnsi="Arial" w:cs="Arial"/>
                <w:sz w:val="16"/>
                <w:szCs w:val="16"/>
                <w:lang w:val="en-GB" w:eastAsia="en-GB"/>
              </w:rPr>
            </w:pPr>
            <w:r w:rsidRPr="000D4962">
              <w:rPr>
                <w:rFonts w:ascii="Arial" w:hAnsi="Arial" w:cs="Arial"/>
                <w:sz w:val="16"/>
                <w:szCs w:val="16"/>
                <w:lang w:val="en-GB" w:eastAsia="en-GB"/>
              </w:rPr>
              <w:t xml:space="preserve">Insurance contract liabilities </w:t>
            </w:r>
          </w:p>
          <w:p w14:paraId="4F54A048" w14:textId="77777777" w:rsidR="00A05AB1" w:rsidRPr="000D4962" w:rsidRDefault="00A05AB1" w:rsidP="00A05AB1">
            <w:pPr>
              <w:spacing w:line="280" w:lineRule="exact"/>
              <w:ind w:left="161" w:hanging="161"/>
              <w:rPr>
                <w:rFonts w:ascii="Arial" w:hAnsi="Arial" w:cs="Arial"/>
                <w:sz w:val="16"/>
                <w:szCs w:val="16"/>
                <w:lang w:val="en-GB" w:eastAsia="en-GB"/>
              </w:rPr>
            </w:pPr>
            <w:r w:rsidRPr="000D4962">
              <w:rPr>
                <w:rFonts w:ascii="Arial" w:hAnsi="Arial" w:cs="Arial"/>
                <w:sz w:val="16"/>
                <w:szCs w:val="16"/>
                <w:lang w:val="en-GB" w:eastAsia="en-GB"/>
              </w:rPr>
              <w:tab/>
              <w:t xml:space="preserve">balance - ending balance </w:t>
            </w:r>
          </w:p>
        </w:tc>
        <w:tc>
          <w:tcPr>
            <w:tcW w:w="680" w:type="pct"/>
            <w:shd w:val="clear" w:color="auto" w:fill="auto"/>
            <w:noWrap/>
            <w:vAlign w:val="bottom"/>
          </w:tcPr>
          <w:p w14:paraId="7C95CB2F" w14:textId="35B5C7CC" w:rsidR="00A05AB1" w:rsidRPr="000D4962" w:rsidRDefault="00A05AB1" w:rsidP="00A05AB1">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731,358</w:t>
            </w:r>
          </w:p>
        </w:tc>
        <w:tc>
          <w:tcPr>
            <w:tcW w:w="680" w:type="pct"/>
            <w:shd w:val="clear" w:color="auto" w:fill="auto"/>
            <w:noWrap/>
            <w:vAlign w:val="bottom"/>
          </w:tcPr>
          <w:p w14:paraId="19A0D2E5" w14:textId="19BEBF1E" w:rsidR="00A05AB1" w:rsidRPr="000D4962" w:rsidRDefault="00A05AB1" w:rsidP="00A05AB1">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34,329</w:t>
            </w:r>
          </w:p>
        </w:tc>
        <w:tc>
          <w:tcPr>
            <w:tcW w:w="680" w:type="pct"/>
            <w:shd w:val="clear" w:color="auto" w:fill="auto"/>
            <w:noWrap/>
            <w:vAlign w:val="bottom"/>
          </w:tcPr>
          <w:p w14:paraId="49C768BE" w14:textId="45B6ABDA" w:rsidR="00A05AB1" w:rsidRPr="000D4962" w:rsidRDefault="00A05AB1" w:rsidP="00A05AB1">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357,783 </w:t>
            </w:r>
          </w:p>
        </w:tc>
        <w:tc>
          <w:tcPr>
            <w:tcW w:w="680" w:type="pct"/>
            <w:shd w:val="clear" w:color="auto" w:fill="auto"/>
            <w:noWrap/>
            <w:vAlign w:val="bottom"/>
          </w:tcPr>
          <w:p w14:paraId="020A1ACB" w14:textId="0BEBAEC1" w:rsidR="00A05AB1" w:rsidRPr="000D4962" w:rsidRDefault="00A05AB1" w:rsidP="00A05AB1">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67,750</w:t>
            </w:r>
          </w:p>
        </w:tc>
        <w:tc>
          <w:tcPr>
            <w:tcW w:w="681" w:type="pct"/>
            <w:shd w:val="clear" w:color="auto" w:fill="auto"/>
            <w:noWrap/>
            <w:vAlign w:val="bottom"/>
          </w:tcPr>
          <w:p w14:paraId="58B28216" w14:textId="6B9BCC72" w:rsidR="00A05AB1" w:rsidRPr="000D4962" w:rsidRDefault="00A05AB1" w:rsidP="00A05AB1">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1,191,220</w:t>
            </w:r>
          </w:p>
        </w:tc>
      </w:tr>
      <w:tr w:rsidR="00A05AB1" w:rsidRPr="000D4962" w14:paraId="538A194D" w14:textId="77777777" w:rsidTr="00CA654A">
        <w:trPr>
          <w:trHeight w:val="20"/>
        </w:trPr>
        <w:tc>
          <w:tcPr>
            <w:tcW w:w="1599" w:type="pct"/>
            <w:shd w:val="clear" w:color="auto" w:fill="auto"/>
            <w:noWrap/>
            <w:vAlign w:val="bottom"/>
          </w:tcPr>
          <w:p w14:paraId="423730B8" w14:textId="77777777" w:rsidR="00A05AB1" w:rsidRPr="000D4962" w:rsidRDefault="00A05AB1" w:rsidP="00A05AB1">
            <w:pPr>
              <w:spacing w:line="280" w:lineRule="exact"/>
              <w:ind w:left="161" w:hanging="161"/>
              <w:rPr>
                <w:rFonts w:ascii="Arial" w:hAnsi="Arial" w:cs="Arial"/>
                <w:sz w:val="16"/>
                <w:szCs w:val="16"/>
                <w:lang w:val="en-GB" w:eastAsia="en-GB"/>
              </w:rPr>
            </w:pPr>
            <w:r w:rsidRPr="000D4962">
              <w:rPr>
                <w:rFonts w:ascii="Arial" w:hAnsi="Arial" w:cs="Arial"/>
                <w:sz w:val="16"/>
                <w:szCs w:val="16"/>
                <w:lang w:val="en-GB" w:eastAsia="en-GB"/>
              </w:rPr>
              <w:t xml:space="preserve">Insurance contract assets </w:t>
            </w:r>
          </w:p>
          <w:p w14:paraId="5A54C90D" w14:textId="77777777" w:rsidR="00A05AB1" w:rsidRPr="000D4962" w:rsidRDefault="00A05AB1" w:rsidP="00A05AB1">
            <w:pPr>
              <w:spacing w:line="280" w:lineRule="exact"/>
              <w:ind w:left="161" w:hanging="161"/>
              <w:rPr>
                <w:rFonts w:ascii="Arial" w:hAnsi="Arial" w:cs="Arial"/>
                <w:sz w:val="16"/>
                <w:szCs w:val="16"/>
                <w:lang w:val="en-GB" w:eastAsia="en-GB"/>
              </w:rPr>
            </w:pPr>
            <w:r w:rsidRPr="000D4962">
              <w:rPr>
                <w:rFonts w:ascii="Arial" w:hAnsi="Arial" w:cs="Arial"/>
                <w:sz w:val="16"/>
                <w:szCs w:val="16"/>
                <w:lang w:val="en-GB" w:eastAsia="en-GB"/>
              </w:rPr>
              <w:tab/>
              <w:t>balance - ending balance</w:t>
            </w:r>
          </w:p>
        </w:tc>
        <w:tc>
          <w:tcPr>
            <w:tcW w:w="680" w:type="pct"/>
            <w:shd w:val="clear" w:color="auto" w:fill="auto"/>
            <w:noWrap/>
            <w:vAlign w:val="bottom"/>
          </w:tcPr>
          <w:p w14:paraId="01B1D922" w14:textId="52FF234E" w:rsidR="00A05AB1" w:rsidRPr="000D4962" w:rsidRDefault="00A05AB1" w:rsidP="00A05AB1">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1EE3A5ED" w14:textId="20FA44C6" w:rsidR="00A05AB1" w:rsidRPr="000D4962" w:rsidRDefault="00A05AB1" w:rsidP="00A05AB1">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1E612DE6" w14:textId="3C2D26D0" w:rsidR="00A05AB1" w:rsidRPr="000D4962" w:rsidRDefault="00A05AB1" w:rsidP="00A05AB1">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112A8EE6" w14:textId="2B36CCF6" w:rsidR="00A05AB1" w:rsidRPr="000D4962" w:rsidRDefault="00A05AB1" w:rsidP="00A05AB1">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28B8C5D4" w14:textId="7061B336" w:rsidR="00A05AB1" w:rsidRPr="000D4962" w:rsidRDefault="00A05AB1" w:rsidP="00A05AB1">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r>
      <w:tr w:rsidR="00A05AB1" w:rsidRPr="000D4962" w14:paraId="181C5D85" w14:textId="77777777" w:rsidTr="00CA654A">
        <w:trPr>
          <w:trHeight w:val="20"/>
        </w:trPr>
        <w:tc>
          <w:tcPr>
            <w:tcW w:w="1599" w:type="pct"/>
            <w:shd w:val="clear" w:color="auto" w:fill="auto"/>
            <w:noWrap/>
            <w:vAlign w:val="bottom"/>
          </w:tcPr>
          <w:p w14:paraId="73F97D28" w14:textId="77777777" w:rsidR="00A05AB1" w:rsidRPr="000D4962" w:rsidRDefault="00A05AB1" w:rsidP="00A05AB1">
            <w:pPr>
              <w:spacing w:line="280" w:lineRule="exact"/>
              <w:ind w:left="161" w:hanging="161"/>
              <w:rPr>
                <w:rFonts w:ascii="Arial" w:hAnsi="Arial" w:cs="Arial"/>
                <w:b/>
                <w:bCs/>
                <w:sz w:val="16"/>
                <w:szCs w:val="16"/>
                <w:lang w:val="en-GB" w:eastAsia="en-GB"/>
              </w:rPr>
            </w:pPr>
            <w:r w:rsidRPr="000D4962">
              <w:rPr>
                <w:rFonts w:ascii="Arial" w:hAnsi="Arial" w:cs="Arial"/>
                <w:b/>
                <w:bCs/>
                <w:sz w:val="16"/>
                <w:szCs w:val="16"/>
                <w:lang w:val="en-GB" w:eastAsia="en-GB"/>
              </w:rPr>
              <w:t>Net balance - ending balance</w:t>
            </w:r>
          </w:p>
        </w:tc>
        <w:tc>
          <w:tcPr>
            <w:tcW w:w="680" w:type="pct"/>
            <w:shd w:val="clear" w:color="auto" w:fill="auto"/>
            <w:noWrap/>
            <w:vAlign w:val="bottom"/>
          </w:tcPr>
          <w:p w14:paraId="45434DBC" w14:textId="6F250125" w:rsidR="00A05AB1" w:rsidRPr="000D4962" w:rsidRDefault="00A05AB1" w:rsidP="00A05AB1">
            <w:pPr>
              <w:pBdr>
                <w:bottom w:val="doub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731,358</w:t>
            </w:r>
          </w:p>
        </w:tc>
        <w:tc>
          <w:tcPr>
            <w:tcW w:w="680" w:type="pct"/>
            <w:shd w:val="clear" w:color="auto" w:fill="auto"/>
            <w:noWrap/>
            <w:vAlign w:val="bottom"/>
          </w:tcPr>
          <w:p w14:paraId="4209F5D8" w14:textId="79A9E33F" w:rsidR="00A05AB1" w:rsidRPr="000D4962" w:rsidRDefault="00A05AB1" w:rsidP="00A05AB1">
            <w:pPr>
              <w:pBdr>
                <w:bottom w:val="doub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34,329</w:t>
            </w:r>
          </w:p>
        </w:tc>
        <w:tc>
          <w:tcPr>
            <w:tcW w:w="680" w:type="pct"/>
            <w:shd w:val="clear" w:color="auto" w:fill="auto"/>
            <w:noWrap/>
            <w:vAlign w:val="bottom"/>
          </w:tcPr>
          <w:p w14:paraId="1329436D" w14:textId="057FDD01" w:rsidR="00A05AB1" w:rsidRPr="000D4962" w:rsidRDefault="00A05AB1" w:rsidP="00A05AB1">
            <w:pPr>
              <w:pBdr>
                <w:bottom w:val="doub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357,783 </w:t>
            </w:r>
          </w:p>
        </w:tc>
        <w:tc>
          <w:tcPr>
            <w:tcW w:w="680" w:type="pct"/>
            <w:shd w:val="clear" w:color="auto" w:fill="auto"/>
            <w:noWrap/>
            <w:vAlign w:val="bottom"/>
          </w:tcPr>
          <w:p w14:paraId="310C6BEA" w14:textId="154E1F3F" w:rsidR="00A05AB1" w:rsidRPr="000D4962" w:rsidRDefault="00A05AB1" w:rsidP="00A05AB1">
            <w:pPr>
              <w:pBdr>
                <w:bottom w:val="doub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67,750</w:t>
            </w:r>
          </w:p>
        </w:tc>
        <w:tc>
          <w:tcPr>
            <w:tcW w:w="681" w:type="pct"/>
            <w:shd w:val="clear" w:color="auto" w:fill="auto"/>
            <w:noWrap/>
            <w:vAlign w:val="bottom"/>
          </w:tcPr>
          <w:p w14:paraId="4494B624" w14:textId="711169FB" w:rsidR="00A05AB1" w:rsidRPr="000D4962" w:rsidRDefault="00A05AB1" w:rsidP="00A05AB1">
            <w:pPr>
              <w:pBdr>
                <w:bottom w:val="double" w:sz="4" w:space="1" w:color="auto"/>
              </w:pBdr>
              <w:tabs>
                <w:tab w:val="decimal" w:pos="980"/>
              </w:tabs>
              <w:spacing w:line="260" w:lineRule="exact"/>
              <w:ind w:left="-106" w:right="-21"/>
              <w:rPr>
                <w:rFonts w:ascii="Arial" w:hAnsi="Arial" w:cs="Arial"/>
                <w:sz w:val="16"/>
                <w:szCs w:val="16"/>
                <w:cs/>
                <w:lang w:eastAsia="en-GB"/>
              </w:rPr>
            </w:pPr>
            <w:r w:rsidRPr="00B20900">
              <w:rPr>
                <w:rFonts w:ascii="Arial" w:hAnsi="Arial" w:cs="Arial"/>
                <w:sz w:val="16"/>
                <w:szCs w:val="16"/>
                <w:lang w:eastAsia="en-GB"/>
              </w:rPr>
              <w:t xml:space="preserve"> 1,191,220</w:t>
            </w:r>
          </w:p>
        </w:tc>
      </w:tr>
    </w:tbl>
    <w:p w14:paraId="486B42BF" w14:textId="77777777" w:rsidR="006C6A7F" w:rsidRDefault="006C6A7F" w:rsidP="000F1F53">
      <w:pPr>
        <w:tabs>
          <w:tab w:val="left" w:pos="540"/>
        </w:tabs>
        <w:spacing w:before="80" w:after="80" w:line="360" w:lineRule="exact"/>
        <w:jc w:val="thaiDistribute"/>
        <w:rPr>
          <w:rFonts w:ascii="Arial" w:hAnsi="Arial" w:cs="Arial"/>
          <w:b/>
          <w:bCs/>
          <w:sz w:val="22"/>
          <w:szCs w:val="22"/>
        </w:rPr>
      </w:pPr>
    </w:p>
    <w:p w14:paraId="5B3635DF" w14:textId="55EC79D2" w:rsidR="00496E89" w:rsidRPr="000D4962" w:rsidRDefault="00496E89" w:rsidP="000F1F53">
      <w:pPr>
        <w:tabs>
          <w:tab w:val="left" w:pos="540"/>
        </w:tabs>
        <w:spacing w:before="80" w:after="80" w:line="360" w:lineRule="exact"/>
        <w:jc w:val="thaiDistribute"/>
        <w:rPr>
          <w:rFonts w:ascii="Arial" w:hAnsi="Arial" w:cs="Arial"/>
          <w:b/>
          <w:bCs/>
          <w:sz w:val="22"/>
          <w:szCs w:val="22"/>
        </w:rPr>
      </w:pPr>
      <w:r w:rsidRPr="000D4962">
        <w:rPr>
          <w:rFonts w:ascii="Arial" w:hAnsi="Arial" w:cs="Arial"/>
          <w:b/>
          <w:bCs/>
          <w:sz w:val="22"/>
          <w:szCs w:val="22"/>
        </w:rPr>
        <w:lastRenderedPageBreak/>
        <w:t>8</w:t>
      </w:r>
      <w:r w:rsidRPr="000D4962">
        <w:rPr>
          <w:rFonts w:ascii="Arial" w:hAnsi="Arial" w:cs="Arial"/>
          <w:b/>
          <w:bCs/>
          <w:sz w:val="22"/>
          <w:szCs w:val="22"/>
          <w:cs/>
        </w:rPr>
        <w:t>.</w:t>
      </w:r>
      <w:r w:rsidRPr="000D4962">
        <w:rPr>
          <w:rFonts w:ascii="Arial" w:hAnsi="Arial" w:cs="Arial"/>
          <w:b/>
          <w:bCs/>
          <w:sz w:val="22"/>
          <w:szCs w:val="22"/>
        </w:rPr>
        <w:tab/>
        <w:t>Reinsurance contracts held</w:t>
      </w:r>
      <w:r w:rsidR="00627DC1" w:rsidRPr="000D4962">
        <w:rPr>
          <w:rFonts w:ascii="Arial" w:hAnsi="Arial" w:cs="Arial"/>
          <w:b/>
          <w:bCs/>
          <w:sz w:val="22"/>
          <w:szCs w:val="22"/>
        </w:rPr>
        <w:t xml:space="preserve"> </w:t>
      </w:r>
      <w:r w:rsidR="00B20900">
        <w:rPr>
          <w:rFonts w:ascii="Arial" w:hAnsi="Arial" w:cs="Arial"/>
          <w:b/>
          <w:bCs/>
          <w:sz w:val="22"/>
          <w:szCs w:val="22"/>
        </w:rPr>
        <w:t>-</w:t>
      </w:r>
      <w:r w:rsidR="00627DC1" w:rsidRPr="000D4962">
        <w:rPr>
          <w:rFonts w:ascii="Arial" w:hAnsi="Arial" w:cs="Arial"/>
          <w:b/>
          <w:bCs/>
          <w:sz w:val="22"/>
          <w:szCs w:val="22"/>
        </w:rPr>
        <w:t xml:space="preserve"> Motor</w:t>
      </w:r>
    </w:p>
    <w:p w14:paraId="49BD930A" w14:textId="2933396B" w:rsidR="00496E89" w:rsidRPr="00A6155E" w:rsidRDefault="000D4962" w:rsidP="000F1F53">
      <w:pPr>
        <w:tabs>
          <w:tab w:val="left" w:pos="720"/>
        </w:tabs>
        <w:spacing w:before="80" w:after="80" w:line="360" w:lineRule="exact"/>
        <w:ind w:left="547" w:right="-29" w:hanging="547"/>
        <w:jc w:val="thaiDistribute"/>
        <w:rPr>
          <w:rFonts w:ascii="Arial" w:hAnsi="Arial" w:cs="Arial"/>
          <w:sz w:val="22"/>
          <w:szCs w:val="22"/>
        </w:rPr>
      </w:pPr>
      <w:r w:rsidRPr="00A6155E">
        <w:rPr>
          <w:rFonts w:ascii="Arial" w:hAnsi="Arial" w:cs="Arial"/>
          <w:sz w:val="22"/>
          <w:szCs w:val="22"/>
        </w:rPr>
        <w:tab/>
      </w:r>
      <w:r w:rsidR="00496E89" w:rsidRPr="00A6155E">
        <w:rPr>
          <w:rFonts w:ascii="Arial" w:hAnsi="Arial" w:cs="Arial"/>
          <w:sz w:val="22"/>
          <w:szCs w:val="22"/>
        </w:rPr>
        <w:t>Reconciliation of the remaining coverage and the incurred claims</w:t>
      </w:r>
    </w:p>
    <w:tbl>
      <w:tblPr>
        <w:tblStyle w:val="TableGrid"/>
        <w:tblW w:w="907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144"/>
        <w:gridCol w:w="1124"/>
        <w:gridCol w:w="1097"/>
        <w:gridCol w:w="1144"/>
        <w:gridCol w:w="1144"/>
      </w:tblGrid>
      <w:tr w:rsidR="000D4962" w:rsidRPr="00737156" w14:paraId="26984C8C" w14:textId="77777777" w:rsidTr="00847903">
        <w:trPr>
          <w:trHeight w:val="148"/>
        </w:trPr>
        <w:tc>
          <w:tcPr>
            <w:tcW w:w="3420" w:type="dxa"/>
            <w:vAlign w:val="bottom"/>
          </w:tcPr>
          <w:p w14:paraId="08BEB71C" w14:textId="77777777" w:rsidR="00496E89" w:rsidRPr="00737156" w:rsidRDefault="00496E89" w:rsidP="00E346F3">
            <w:pPr>
              <w:spacing w:line="280" w:lineRule="exact"/>
              <w:ind w:left="144" w:hanging="144"/>
              <w:rPr>
                <w:rFonts w:ascii="Arial" w:hAnsi="Arial" w:cs="Arial"/>
                <w:sz w:val="16"/>
                <w:szCs w:val="16"/>
              </w:rPr>
            </w:pPr>
          </w:p>
        </w:tc>
        <w:tc>
          <w:tcPr>
            <w:tcW w:w="5653" w:type="dxa"/>
            <w:gridSpan w:val="5"/>
          </w:tcPr>
          <w:p w14:paraId="178363CC" w14:textId="002AAE8E" w:rsidR="00496E89" w:rsidRPr="00737156" w:rsidRDefault="00496E89" w:rsidP="00E346F3">
            <w:pPr>
              <w:spacing w:line="280" w:lineRule="exact"/>
              <w:jc w:val="right"/>
              <w:rPr>
                <w:rFonts w:ascii="Arial" w:hAnsi="Arial" w:cs="Arial"/>
                <w:sz w:val="16"/>
                <w:szCs w:val="16"/>
              </w:rPr>
            </w:pPr>
            <w:r w:rsidRPr="00737156">
              <w:rPr>
                <w:rFonts w:ascii="Arial" w:hAnsi="Arial" w:cs="Arial"/>
                <w:sz w:val="16"/>
                <w:szCs w:val="16"/>
              </w:rPr>
              <w:t>(Unit: Thousand Baht)</w:t>
            </w:r>
          </w:p>
        </w:tc>
      </w:tr>
      <w:tr w:rsidR="000D4962" w:rsidRPr="00737156" w14:paraId="3C9C55B8" w14:textId="77777777" w:rsidTr="00847903">
        <w:trPr>
          <w:trHeight w:val="73"/>
        </w:trPr>
        <w:tc>
          <w:tcPr>
            <w:tcW w:w="3420" w:type="dxa"/>
            <w:vAlign w:val="bottom"/>
          </w:tcPr>
          <w:p w14:paraId="3BBD5C9E" w14:textId="77777777" w:rsidR="00496E89" w:rsidRPr="00737156" w:rsidRDefault="00496E89" w:rsidP="00E346F3">
            <w:pPr>
              <w:spacing w:line="280" w:lineRule="exact"/>
              <w:ind w:left="144" w:hanging="144"/>
              <w:rPr>
                <w:rFonts w:ascii="Arial" w:hAnsi="Arial" w:cs="Arial"/>
                <w:sz w:val="16"/>
                <w:szCs w:val="16"/>
              </w:rPr>
            </w:pPr>
          </w:p>
        </w:tc>
        <w:tc>
          <w:tcPr>
            <w:tcW w:w="5653" w:type="dxa"/>
            <w:gridSpan w:val="5"/>
          </w:tcPr>
          <w:p w14:paraId="6A96F75B" w14:textId="0FD89A8D" w:rsidR="00496E89" w:rsidRPr="00737156" w:rsidRDefault="00B20900" w:rsidP="00E346F3">
            <w:pPr>
              <w:pBdr>
                <w:bottom w:val="single" w:sz="4" w:space="1" w:color="auto"/>
              </w:pBdr>
              <w:spacing w:line="280" w:lineRule="exact"/>
              <w:jc w:val="center"/>
              <w:rPr>
                <w:rFonts w:ascii="Arial" w:hAnsi="Arial" w:cs="Arial"/>
                <w:sz w:val="16"/>
                <w:szCs w:val="16"/>
              </w:rPr>
            </w:pPr>
            <w:r w:rsidRPr="00737156">
              <w:rPr>
                <w:rFonts w:ascii="Arial" w:hAnsi="Arial" w:cs="Arial"/>
                <w:sz w:val="16"/>
                <w:szCs w:val="16"/>
                <w:lang w:val="en-GB" w:eastAsia="en-GB"/>
              </w:rPr>
              <w:t>Consolidated financial statements</w:t>
            </w:r>
          </w:p>
        </w:tc>
      </w:tr>
      <w:tr w:rsidR="00B20900" w:rsidRPr="00737156" w14:paraId="733F3DD3" w14:textId="77777777" w:rsidTr="00847903">
        <w:trPr>
          <w:trHeight w:val="148"/>
        </w:trPr>
        <w:tc>
          <w:tcPr>
            <w:tcW w:w="3420" w:type="dxa"/>
            <w:vAlign w:val="bottom"/>
          </w:tcPr>
          <w:p w14:paraId="130F11C2" w14:textId="77777777" w:rsidR="00B20900" w:rsidRPr="00737156" w:rsidRDefault="00B20900" w:rsidP="00E346F3">
            <w:pPr>
              <w:spacing w:line="280" w:lineRule="exact"/>
              <w:ind w:left="144" w:hanging="144"/>
              <w:rPr>
                <w:rFonts w:ascii="Arial" w:hAnsi="Arial" w:cs="Arial"/>
                <w:sz w:val="16"/>
                <w:szCs w:val="16"/>
              </w:rPr>
            </w:pPr>
          </w:p>
        </w:tc>
        <w:tc>
          <w:tcPr>
            <w:tcW w:w="5653" w:type="dxa"/>
            <w:gridSpan w:val="5"/>
          </w:tcPr>
          <w:p w14:paraId="4428FB58" w14:textId="340F0292" w:rsidR="00B20900" w:rsidRPr="00737156" w:rsidRDefault="00183B39" w:rsidP="00E346F3">
            <w:pPr>
              <w:pBdr>
                <w:bottom w:val="single" w:sz="4" w:space="1" w:color="auto"/>
              </w:pBdr>
              <w:spacing w:line="280" w:lineRule="exact"/>
              <w:jc w:val="center"/>
              <w:rPr>
                <w:rFonts w:ascii="Arial" w:hAnsi="Arial" w:cs="Arial"/>
                <w:sz w:val="16"/>
                <w:szCs w:val="16"/>
              </w:rPr>
            </w:pPr>
            <w:r w:rsidRPr="00737156">
              <w:rPr>
                <w:rFonts w:ascii="Arial" w:hAnsi="Arial" w:cs="Arial"/>
                <w:sz w:val="16"/>
                <w:szCs w:val="16"/>
              </w:rPr>
              <w:t>For the six-month period ended 30 June 2025</w:t>
            </w:r>
          </w:p>
        </w:tc>
      </w:tr>
      <w:tr w:rsidR="00B20900" w:rsidRPr="00737156" w14:paraId="2658A1B3" w14:textId="77777777" w:rsidTr="00847903">
        <w:trPr>
          <w:trHeight w:val="148"/>
        </w:trPr>
        <w:tc>
          <w:tcPr>
            <w:tcW w:w="3420" w:type="dxa"/>
            <w:vAlign w:val="bottom"/>
          </w:tcPr>
          <w:p w14:paraId="549150C1" w14:textId="77777777" w:rsidR="00B20900" w:rsidRPr="00737156" w:rsidRDefault="00B20900" w:rsidP="00E346F3">
            <w:pPr>
              <w:spacing w:line="280" w:lineRule="exact"/>
              <w:ind w:left="144" w:hanging="144"/>
              <w:rPr>
                <w:rFonts w:ascii="Arial" w:hAnsi="Arial" w:cs="Arial"/>
                <w:sz w:val="16"/>
                <w:szCs w:val="16"/>
              </w:rPr>
            </w:pPr>
          </w:p>
        </w:tc>
        <w:tc>
          <w:tcPr>
            <w:tcW w:w="2268" w:type="dxa"/>
            <w:gridSpan w:val="2"/>
            <w:vAlign w:val="bottom"/>
          </w:tcPr>
          <w:p w14:paraId="65D3DEF1" w14:textId="77777777" w:rsidR="00B20900" w:rsidRPr="00737156" w:rsidRDefault="00B20900" w:rsidP="00E346F3">
            <w:pPr>
              <w:pBdr>
                <w:bottom w:val="single" w:sz="4" w:space="1" w:color="auto"/>
              </w:pBdr>
              <w:spacing w:line="280" w:lineRule="exact"/>
              <w:jc w:val="center"/>
              <w:rPr>
                <w:rFonts w:ascii="Arial" w:hAnsi="Arial" w:cs="Arial"/>
                <w:sz w:val="16"/>
                <w:szCs w:val="16"/>
              </w:rPr>
            </w:pPr>
            <w:r w:rsidRPr="00737156">
              <w:rPr>
                <w:rFonts w:ascii="Arial" w:hAnsi="Arial" w:cs="Arial"/>
                <w:sz w:val="16"/>
                <w:szCs w:val="16"/>
              </w:rPr>
              <w:t>Remaining coverage</w:t>
            </w:r>
          </w:p>
        </w:tc>
        <w:tc>
          <w:tcPr>
            <w:tcW w:w="2241" w:type="dxa"/>
            <w:gridSpan w:val="2"/>
          </w:tcPr>
          <w:p w14:paraId="0C1CB3CC" w14:textId="1FF847CF" w:rsidR="00B20900" w:rsidRPr="00737156" w:rsidRDefault="00B20900" w:rsidP="00E346F3">
            <w:pPr>
              <w:pBdr>
                <w:bottom w:val="single" w:sz="4" w:space="1" w:color="auto"/>
              </w:pBdr>
              <w:spacing w:line="280" w:lineRule="exact"/>
              <w:jc w:val="center"/>
              <w:rPr>
                <w:rFonts w:ascii="Arial" w:hAnsi="Arial" w:cs="Arial"/>
                <w:sz w:val="16"/>
                <w:szCs w:val="16"/>
              </w:rPr>
            </w:pPr>
            <w:r w:rsidRPr="00737156">
              <w:rPr>
                <w:rFonts w:ascii="Arial" w:hAnsi="Arial" w:cs="Arial"/>
                <w:sz w:val="16"/>
                <w:szCs w:val="16"/>
              </w:rPr>
              <w:t>Incurred claim</w:t>
            </w:r>
          </w:p>
        </w:tc>
        <w:tc>
          <w:tcPr>
            <w:tcW w:w="1144" w:type="dxa"/>
            <w:vAlign w:val="bottom"/>
          </w:tcPr>
          <w:p w14:paraId="442A5055" w14:textId="77777777" w:rsidR="00B20900" w:rsidRPr="00737156" w:rsidRDefault="00B20900" w:rsidP="00E346F3">
            <w:pPr>
              <w:spacing w:line="280" w:lineRule="exact"/>
              <w:jc w:val="center"/>
              <w:rPr>
                <w:rFonts w:ascii="Arial" w:hAnsi="Arial" w:cs="Arial"/>
                <w:sz w:val="16"/>
                <w:szCs w:val="16"/>
              </w:rPr>
            </w:pPr>
          </w:p>
        </w:tc>
      </w:tr>
      <w:tr w:rsidR="00B20900" w:rsidRPr="00737156" w14:paraId="791A85DD" w14:textId="77777777" w:rsidTr="00847903">
        <w:trPr>
          <w:trHeight w:val="148"/>
        </w:trPr>
        <w:tc>
          <w:tcPr>
            <w:tcW w:w="3420" w:type="dxa"/>
            <w:vAlign w:val="bottom"/>
          </w:tcPr>
          <w:p w14:paraId="31401B2F" w14:textId="77777777" w:rsidR="00B20900" w:rsidRPr="00737156" w:rsidRDefault="00B20900" w:rsidP="00E346F3">
            <w:pPr>
              <w:pBdr>
                <w:bottom w:val="single" w:sz="4" w:space="1" w:color="auto"/>
              </w:pBdr>
              <w:spacing w:line="280" w:lineRule="exact"/>
              <w:ind w:left="144" w:hanging="144"/>
              <w:jc w:val="center"/>
              <w:rPr>
                <w:rFonts w:ascii="Arial" w:hAnsi="Arial" w:cs="Arial"/>
                <w:sz w:val="16"/>
                <w:szCs w:val="16"/>
              </w:rPr>
            </w:pPr>
            <w:r w:rsidRPr="00737156">
              <w:rPr>
                <w:rFonts w:ascii="Arial" w:hAnsi="Arial" w:cs="Arial"/>
                <w:sz w:val="16"/>
                <w:szCs w:val="16"/>
              </w:rPr>
              <w:t>Reinsurance contracts held</w:t>
            </w:r>
          </w:p>
        </w:tc>
        <w:tc>
          <w:tcPr>
            <w:tcW w:w="1144" w:type="dxa"/>
            <w:vAlign w:val="bottom"/>
          </w:tcPr>
          <w:p w14:paraId="035F94AC" w14:textId="77777777" w:rsidR="00B20900" w:rsidRPr="00737156" w:rsidRDefault="00B20900" w:rsidP="00E346F3">
            <w:pPr>
              <w:pBdr>
                <w:bottom w:val="single" w:sz="4" w:space="1" w:color="auto"/>
              </w:pBdr>
              <w:spacing w:line="280" w:lineRule="exact"/>
              <w:jc w:val="center"/>
              <w:rPr>
                <w:rFonts w:ascii="Arial" w:hAnsi="Arial" w:cs="Arial"/>
                <w:sz w:val="16"/>
                <w:szCs w:val="16"/>
              </w:rPr>
            </w:pPr>
            <w:r w:rsidRPr="00737156">
              <w:rPr>
                <w:rFonts w:ascii="Arial" w:hAnsi="Arial" w:cs="Arial"/>
                <w:sz w:val="16"/>
                <w:szCs w:val="16"/>
              </w:rPr>
              <w:t>Excluding loss recovery component</w:t>
            </w:r>
          </w:p>
        </w:tc>
        <w:tc>
          <w:tcPr>
            <w:tcW w:w="1124" w:type="dxa"/>
            <w:vAlign w:val="bottom"/>
          </w:tcPr>
          <w:p w14:paraId="04D73F9D" w14:textId="77777777" w:rsidR="00B20900" w:rsidRPr="00737156" w:rsidRDefault="00B20900" w:rsidP="00E346F3">
            <w:pPr>
              <w:pBdr>
                <w:bottom w:val="single" w:sz="4" w:space="1" w:color="auto"/>
              </w:pBdr>
              <w:spacing w:line="280" w:lineRule="exact"/>
              <w:jc w:val="center"/>
              <w:rPr>
                <w:rFonts w:ascii="Arial" w:hAnsi="Arial" w:cs="Arial"/>
                <w:sz w:val="16"/>
                <w:szCs w:val="16"/>
              </w:rPr>
            </w:pPr>
            <w:r w:rsidRPr="00737156">
              <w:rPr>
                <w:rFonts w:ascii="Arial" w:hAnsi="Arial" w:cs="Arial"/>
                <w:sz w:val="16"/>
                <w:szCs w:val="16"/>
              </w:rPr>
              <w:t>Loss recovery component</w:t>
            </w:r>
          </w:p>
        </w:tc>
        <w:tc>
          <w:tcPr>
            <w:tcW w:w="1097" w:type="dxa"/>
            <w:vAlign w:val="bottom"/>
          </w:tcPr>
          <w:p w14:paraId="1BA5EB5D" w14:textId="57C219E9" w:rsidR="00B20900" w:rsidRPr="00737156" w:rsidRDefault="00B20900" w:rsidP="00E346F3">
            <w:pPr>
              <w:pBdr>
                <w:bottom w:val="single" w:sz="4" w:space="1" w:color="auto"/>
              </w:pBdr>
              <w:spacing w:line="280" w:lineRule="exact"/>
              <w:jc w:val="center"/>
              <w:rPr>
                <w:rFonts w:ascii="Arial" w:hAnsi="Arial" w:cs="Arial"/>
                <w:sz w:val="16"/>
                <w:szCs w:val="16"/>
              </w:rPr>
            </w:pPr>
            <w:r w:rsidRPr="00737156">
              <w:rPr>
                <w:rFonts w:ascii="Arial" w:hAnsi="Arial" w:cs="Arial"/>
                <w:sz w:val="16"/>
                <w:szCs w:val="16"/>
                <w:lang w:val="en-GB" w:eastAsia="en-GB"/>
              </w:rPr>
              <w:t>Present value                 of future                                  cash flows</w:t>
            </w:r>
          </w:p>
        </w:tc>
        <w:tc>
          <w:tcPr>
            <w:tcW w:w="1144" w:type="dxa"/>
            <w:vAlign w:val="bottom"/>
          </w:tcPr>
          <w:p w14:paraId="50B01531" w14:textId="6F85C388" w:rsidR="00B20900" w:rsidRPr="00737156" w:rsidRDefault="00B20900" w:rsidP="00E346F3">
            <w:pPr>
              <w:pBdr>
                <w:bottom w:val="single" w:sz="4" w:space="1" w:color="auto"/>
              </w:pBdr>
              <w:spacing w:line="280" w:lineRule="exact"/>
              <w:jc w:val="center"/>
              <w:rPr>
                <w:rFonts w:ascii="Arial" w:hAnsi="Arial" w:cs="Arial"/>
                <w:sz w:val="16"/>
                <w:szCs w:val="16"/>
              </w:rPr>
            </w:pPr>
            <w:r w:rsidRPr="00737156">
              <w:rPr>
                <w:rFonts w:ascii="Arial" w:hAnsi="Arial" w:cs="Arial"/>
                <w:sz w:val="16"/>
                <w:szCs w:val="16"/>
                <w:lang w:val="en-GB" w:eastAsia="en-GB"/>
              </w:rPr>
              <w:t>Risk adjustment for non-financial risk</w:t>
            </w:r>
          </w:p>
        </w:tc>
        <w:tc>
          <w:tcPr>
            <w:tcW w:w="1144" w:type="dxa"/>
            <w:vAlign w:val="bottom"/>
          </w:tcPr>
          <w:p w14:paraId="0E29EA9F" w14:textId="77777777" w:rsidR="00B20900" w:rsidRPr="00737156" w:rsidRDefault="00B20900" w:rsidP="00E346F3">
            <w:pPr>
              <w:pBdr>
                <w:bottom w:val="single" w:sz="4" w:space="1" w:color="auto"/>
              </w:pBdr>
              <w:spacing w:line="280" w:lineRule="exact"/>
              <w:jc w:val="center"/>
              <w:rPr>
                <w:rFonts w:ascii="Arial" w:hAnsi="Arial" w:cs="Arial"/>
                <w:sz w:val="16"/>
                <w:szCs w:val="16"/>
              </w:rPr>
            </w:pPr>
            <w:r w:rsidRPr="00737156">
              <w:rPr>
                <w:rFonts w:ascii="Arial" w:hAnsi="Arial" w:cs="Arial"/>
                <w:sz w:val="16"/>
                <w:szCs w:val="16"/>
              </w:rPr>
              <w:t>Total</w:t>
            </w:r>
          </w:p>
        </w:tc>
      </w:tr>
      <w:tr w:rsidR="00E346F3" w:rsidRPr="00737156" w14:paraId="5B980FC5" w14:textId="77777777" w:rsidTr="00847903">
        <w:trPr>
          <w:trHeight w:val="148"/>
        </w:trPr>
        <w:tc>
          <w:tcPr>
            <w:tcW w:w="3420" w:type="dxa"/>
            <w:vAlign w:val="bottom"/>
          </w:tcPr>
          <w:p w14:paraId="098E60A8" w14:textId="77777777" w:rsidR="00E346F3" w:rsidRPr="00737156" w:rsidRDefault="00E346F3" w:rsidP="00E346F3">
            <w:pPr>
              <w:spacing w:line="280" w:lineRule="exact"/>
              <w:ind w:left="144" w:hanging="144"/>
              <w:rPr>
                <w:rFonts w:ascii="Arial" w:hAnsi="Arial" w:cs="Arial"/>
                <w:sz w:val="16"/>
                <w:szCs w:val="16"/>
              </w:rPr>
            </w:pPr>
            <w:r w:rsidRPr="00737156">
              <w:rPr>
                <w:rFonts w:ascii="Arial" w:hAnsi="Arial" w:cs="Arial"/>
                <w:sz w:val="16"/>
                <w:szCs w:val="16"/>
              </w:rPr>
              <w:t>Reinsurance contract assets - beginning balance</w:t>
            </w:r>
          </w:p>
        </w:tc>
        <w:tc>
          <w:tcPr>
            <w:tcW w:w="1144" w:type="dxa"/>
            <w:shd w:val="clear" w:color="auto" w:fill="auto"/>
            <w:vAlign w:val="bottom"/>
          </w:tcPr>
          <w:p w14:paraId="361EB9C4" w14:textId="4A4EEADB"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(8,723)</w:t>
            </w:r>
          </w:p>
        </w:tc>
        <w:tc>
          <w:tcPr>
            <w:tcW w:w="1124" w:type="dxa"/>
            <w:shd w:val="clear" w:color="auto" w:fill="auto"/>
            <w:vAlign w:val="bottom"/>
          </w:tcPr>
          <w:p w14:paraId="53C95889" w14:textId="7608CE7A"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097" w:type="dxa"/>
            <w:vAlign w:val="bottom"/>
          </w:tcPr>
          <w:p w14:paraId="70D194F9" w14:textId="79788910"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 xml:space="preserve">15,857 </w:t>
            </w:r>
          </w:p>
        </w:tc>
        <w:tc>
          <w:tcPr>
            <w:tcW w:w="1144" w:type="dxa"/>
            <w:shd w:val="clear" w:color="auto" w:fill="auto"/>
            <w:vAlign w:val="bottom"/>
          </w:tcPr>
          <w:p w14:paraId="6E5672C8" w14:textId="48FD1361"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 xml:space="preserve">407 </w:t>
            </w:r>
          </w:p>
        </w:tc>
        <w:tc>
          <w:tcPr>
            <w:tcW w:w="1144" w:type="dxa"/>
            <w:shd w:val="clear" w:color="auto" w:fill="auto"/>
            <w:vAlign w:val="bottom"/>
          </w:tcPr>
          <w:p w14:paraId="057E5BE5" w14:textId="58E841FF"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 xml:space="preserve">7,541 </w:t>
            </w:r>
          </w:p>
        </w:tc>
      </w:tr>
      <w:tr w:rsidR="00E346F3" w:rsidRPr="00737156" w14:paraId="2C942C1E" w14:textId="77777777" w:rsidTr="00847903">
        <w:trPr>
          <w:trHeight w:val="148"/>
        </w:trPr>
        <w:tc>
          <w:tcPr>
            <w:tcW w:w="3420" w:type="dxa"/>
            <w:vAlign w:val="bottom"/>
          </w:tcPr>
          <w:p w14:paraId="73A1DF84" w14:textId="77777777" w:rsidR="00E346F3" w:rsidRPr="00737156" w:rsidRDefault="00E346F3" w:rsidP="00E346F3">
            <w:pPr>
              <w:spacing w:line="280" w:lineRule="exact"/>
              <w:ind w:left="144" w:hanging="144"/>
              <w:rPr>
                <w:rFonts w:ascii="Arial" w:hAnsi="Arial" w:cs="Arial"/>
                <w:sz w:val="16"/>
                <w:szCs w:val="16"/>
              </w:rPr>
            </w:pPr>
            <w:r w:rsidRPr="00737156">
              <w:rPr>
                <w:rFonts w:ascii="Arial" w:hAnsi="Arial" w:cs="Arial"/>
                <w:sz w:val="16"/>
                <w:szCs w:val="16"/>
              </w:rPr>
              <w:t>Reinsurance contract liabilities - beginning balance</w:t>
            </w:r>
          </w:p>
        </w:tc>
        <w:tc>
          <w:tcPr>
            <w:tcW w:w="1144" w:type="dxa"/>
            <w:shd w:val="clear" w:color="auto" w:fill="auto"/>
            <w:vAlign w:val="bottom"/>
          </w:tcPr>
          <w:p w14:paraId="2408BAD3" w14:textId="55E8588D"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124" w:type="dxa"/>
            <w:shd w:val="clear" w:color="auto" w:fill="auto"/>
            <w:vAlign w:val="bottom"/>
          </w:tcPr>
          <w:p w14:paraId="7DF3EB78" w14:textId="298C7644"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097" w:type="dxa"/>
            <w:vAlign w:val="bottom"/>
          </w:tcPr>
          <w:p w14:paraId="2FDC209B" w14:textId="37F8E9F9"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144" w:type="dxa"/>
            <w:shd w:val="clear" w:color="auto" w:fill="auto"/>
            <w:vAlign w:val="bottom"/>
          </w:tcPr>
          <w:p w14:paraId="119D4AFD" w14:textId="7C7D02B8"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144" w:type="dxa"/>
            <w:shd w:val="clear" w:color="auto" w:fill="auto"/>
            <w:vAlign w:val="bottom"/>
          </w:tcPr>
          <w:p w14:paraId="5A529111" w14:textId="019E20CF"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w:t>
            </w:r>
          </w:p>
        </w:tc>
      </w:tr>
      <w:tr w:rsidR="00E346F3" w:rsidRPr="00737156" w14:paraId="76F79760" w14:textId="77777777" w:rsidTr="00847903">
        <w:trPr>
          <w:trHeight w:val="148"/>
        </w:trPr>
        <w:tc>
          <w:tcPr>
            <w:tcW w:w="3420" w:type="dxa"/>
            <w:vAlign w:val="bottom"/>
          </w:tcPr>
          <w:p w14:paraId="4B6D46CD" w14:textId="77777777" w:rsidR="00E346F3" w:rsidRPr="00737156" w:rsidRDefault="00E346F3" w:rsidP="00E346F3">
            <w:pPr>
              <w:spacing w:line="280" w:lineRule="exact"/>
              <w:ind w:left="144" w:hanging="144"/>
              <w:rPr>
                <w:rFonts w:ascii="Arial" w:hAnsi="Arial" w:cs="Arial"/>
                <w:b/>
                <w:bCs/>
                <w:sz w:val="16"/>
                <w:szCs w:val="16"/>
              </w:rPr>
            </w:pPr>
            <w:r w:rsidRPr="00737156">
              <w:rPr>
                <w:rFonts w:ascii="Arial" w:hAnsi="Arial" w:cs="Arial"/>
                <w:b/>
                <w:bCs/>
                <w:sz w:val="16"/>
                <w:szCs w:val="16"/>
              </w:rPr>
              <w:t>Net balance - beginning balance</w:t>
            </w:r>
          </w:p>
        </w:tc>
        <w:tc>
          <w:tcPr>
            <w:tcW w:w="1144" w:type="dxa"/>
            <w:shd w:val="clear" w:color="auto" w:fill="auto"/>
            <w:vAlign w:val="bottom"/>
          </w:tcPr>
          <w:p w14:paraId="3A420063" w14:textId="5850EB57"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(8,723)</w:t>
            </w:r>
          </w:p>
        </w:tc>
        <w:tc>
          <w:tcPr>
            <w:tcW w:w="1124" w:type="dxa"/>
            <w:shd w:val="clear" w:color="auto" w:fill="auto"/>
            <w:vAlign w:val="bottom"/>
          </w:tcPr>
          <w:p w14:paraId="1115AE9C" w14:textId="3898EA72"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097" w:type="dxa"/>
            <w:vAlign w:val="bottom"/>
          </w:tcPr>
          <w:p w14:paraId="4A10C22D" w14:textId="504AE768"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 xml:space="preserve">15,857 </w:t>
            </w:r>
          </w:p>
        </w:tc>
        <w:tc>
          <w:tcPr>
            <w:tcW w:w="1144" w:type="dxa"/>
            <w:shd w:val="clear" w:color="auto" w:fill="auto"/>
            <w:vAlign w:val="bottom"/>
          </w:tcPr>
          <w:p w14:paraId="07D84595" w14:textId="5E9AC86E"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 xml:space="preserve">407 </w:t>
            </w:r>
          </w:p>
        </w:tc>
        <w:tc>
          <w:tcPr>
            <w:tcW w:w="1144" w:type="dxa"/>
            <w:shd w:val="clear" w:color="auto" w:fill="auto"/>
            <w:vAlign w:val="bottom"/>
          </w:tcPr>
          <w:p w14:paraId="0EF20D5E" w14:textId="17A8903B"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 xml:space="preserve">7,541 </w:t>
            </w:r>
          </w:p>
        </w:tc>
      </w:tr>
      <w:tr w:rsidR="00E346F3" w:rsidRPr="00737156" w14:paraId="75558C05" w14:textId="77777777" w:rsidTr="00847903">
        <w:trPr>
          <w:trHeight w:val="148"/>
        </w:trPr>
        <w:tc>
          <w:tcPr>
            <w:tcW w:w="3420" w:type="dxa"/>
            <w:vAlign w:val="bottom"/>
          </w:tcPr>
          <w:p w14:paraId="137741FA" w14:textId="77777777" w:rsidR="00E346F3" w:rsidRPr="00737156" w:rsidRDefault="00E346F3" w:rsidP="00E346F3">
            <w:pPr>
              <w:spacing w:line="280" w:lineRule="exact"/>
              <w:ind w:left="144" w:hanging="144"/>
              <w:rPr>
                <w:rFonts w:ascii="Arial" w:hAnsi="Arial" w:cs="Arial"/>
                <w:sz w:val="16"/>
                <w:szCs w:val="16"/>
              </w:rPr>
            </w:pPr>
          </w:p>
        </w:tc>
        <w:tc>
          <w:tcPr>
            <w:tcW w:w="1144" w:type="dxa"/>
            <w:shd w:val="clear" w:color="auto" w:fill="auto"/>
            <w:vAlign w:val="bottom"/>
          </w:tcPr>
          <w:p w14:paraId="612AD049" w14:textId="77777777" w:rsidR="00E346F3" w:rsidRPr="00737156" w:rsidRDefault="00E346F3" w:rsidP="00E346F3">
            <w:pPr>
              <w:tabs>
                <w:tab w:val="decimal" w:pos="827"/>
              </w:tabs>
              <w:spacing w:line="280" w:lineRule="exact"/>
              <w:rPr>
                <w:rFonts w:ascii="Arial" w:hAnsi="Arial" w:cs="Arial"/>
                <w:sz w:val="16"/>
                <w:szCs w:val="16"/>
              </w:rPr>
            </w:pPr>
          </w:p>
        </w:tc>
        <w:tc>
          <w:tcPr>
            <w:tcW w:w="1124" w:type="dxa"/>
            <w:shd w:val="clear" w:color="auto" w:fill="auto"/>
            <w:vAlign w:val="bottom"/>
          </w:tcPr>
          <w:p w14:paraId="428570C3" w14:textId="77777777" w:rsidR="00E346F3" w:rsidRPr="00737156" w:rsidRDefault="00E346F3" w:rsidP="00E346F3">
            <w:pPr>
              <w:tabs>
                <w:tab w:val="decimal" w:pos="827"/>
              </w:tabs>
              <w:spacing w:line="280" w:lineRule="exact"/>
              <w:rPr>
                <w:rFonts w:ascii="Arial" w:hAnsi="Arial" w:cs="Arial"/>
                <w:sz w:val="16"/>
                <w:szCs w:val="16"/>
              </w:rPr>
            </w:pPr>
          </w:p>
        </w:tc>
        <w:tc>
          <w:tcPr>
            <w:tcW w:w="1097" w:type="dxa"/>
            <w:vAlign w:val="bottom"/>
          </w:tcPr>
          <w:p w14:paraId="1BC048A9" w14:textId="77777777" w:rsidR="00E346F3" w:rsidRPr="00737156" w:rsidRDefault="00E346F3" w:rsidP="00E346F3">
            <w:pPr>
              <w:tabs>
                <w:tab w:val="decimal" w:pos="827"/>
              </w:tabs>
              <w:spacing w:line="280" w:lineRule="exact"/>
              <w:rPr>
                <w:rFonts w:ascii="Arial" w:hAnsi="Arial" w:cs="Arial"/>
                <w:sz w:val="16"/>
                <w:szCs w:val="16"/>
              </w:rPr>
            </w:pPr>
          </w:p>
        </w:tc>
        <w:tc>
          <w:tcPr>
            <w:tcW w:w="1144" w:type="dxa"/>
            <w:shd w:val="clear" w:color="auto" w:fill="auto"/>
            <w:vAlign w:val="bottom"/>
          </w:tcPr>
          <w:p w14:paraId="1443C66E" w14:textId="7FF60239" w:rsidR="00E346F3" w:rsidRPr="00737156" w:rsidRDefault="00E346F3" w:rsidP="00E346F3">
            <w:pPr>
              <w:tabs>
                <w:tab w:val="decimal" w:pos="827"/>
              </w:tabs>
              <w:spacing w:line="280" w:lineRule="exact"/>
              <w:rPr>
                <w:rFonts w:ascii="Arial" w:hAnsi="Arial" w:cs="Arial"/>
                <w:sz w:val="16"/>
                <w:szCs w:val="16"/>
              </w:rPr>
            </w:pPr>
          </w:p>
        </w:tc>
        <w:tc>
          <w:tcPr>
            <w:tcW w:w="1144" w:type="dxa"/>
            <w:shd w:val="clear" w:color="auto" w:fill="auto"/>
            <w:vAlign w:val="bottom"/>
          </w:tcPr>
          <w:p w14:paraId="0720186C" w14:textId="77777777" w:rsidR="00E346F3" w:rsidRPr="00737156" w:rsidRDefault="00E346F3" w:rsidP="00E346F3">
            <w:pPr>
              <w:tabs>
                <w:tab w:val="decimal" w:pos="827"/>
              </w:tabs>
              <w:spacing w:line="280" w:lineRule="exact"/>
              <w:rPr>
                <w:rFonts w:ascii="Arial" w:hAnsi="Arial" w:cs="Arial"/>
                <w:sz w:val="16"/>
                <w:szCs w:val="16"/>
              </w:rPr>
            </w:pPr>
          </w:p>
        </w:tc>
      </w:tr>
      <w:tr w:rsidR="00E346F3" w:rsidRPr="00737156" w14:paraId="6C1BE4AF" w14:textId="77777777" w:rsidTr="00847903">
        <w:trPr>
          <w:trHeight w:val="148"/>
        </w:trPr>
        <w:tc>
          <w:tcPr>
            <w:tcW w:w="3420" w:type="dxa"/>
            <w:vAlign w:val="bottom"/>
          </w:tcPr>
          <w:p w14:paraId="6DE9A322" w14:textId="43172D71" w:rsidR="00E346F3" w:rsidRPr="00737156" w:rsidRDefault="00E346F3" w:rsidP="00E346F3">
            <w:pPr>
              <w:spacing w:line="280" w:lineRule="exact"/>
              <w:ind w:left="144" w:hanging="144"/>
              <w:rPr>
                <w:rFonts w:ascii="Arial" w:hAnsi="Arial" w:cs="Arial"/>
                <w:b/>
                <w:bCs/>
                <w:sz w:val="16"/>
                <w:szCs w:val="16"/>
              </w:rPr>
            </w:pPr>
            <w:r w:rsidRPr="00737156">
              <w:rPr>
                <w:rFonts w:ascii="Arial" w:hAnsi="Arial" w:cs="Arial"/>
                <w:b/>
                <w:bCs/>
                <w:sz w:val="16"/>
                <w:szCs w:val="16"/>
              </w:rPr>
              <w:t xml:space="preserve">Net </w:t>
            </w:r>
            <w:r w:rsidR="00737156" w:rsidRPr="00737156">
              <w:rPr>
                <w:rFonts w:ascii="Arial" w:hAnsi="Arial" w:cs="Arial"/>
                <w:b/>
                <w:bCs/>
                <w:sz w:val="16"/>
                <w:szCs w:val="16"/>
              </w:rPr>
              <w:t>income (</w:t>
            </w:r>
            <w:r w:rsidRPr="00737156">
              <w:rPr>
                <w:rFonts w:ascii="Arial" w:hAnsi="Arial" w:cs="Arial"/>
                <w:b/>
                <w:bCs/>
                <w:sz w:val="16"/>
                <w:szCs w:val="16"/>
              </w:rPr>
              <w:t>expenses</w:t>
            </w:r>
            <w:r w:rsidR="00737156" w:rsidRPr="00737156">
              <w:rPr>
                <w:rFonts w:ascii="Arial" w:hAnsi="Arial" w:cs="Arial"/>
                <w:b/>
                <w:bCs/>
                <w:sz w:val="16"/>
                <w:szCs w:val="16"/>
              </w:rPr>
              <w:t xml:space="preserve">) </w:t>
            </w:r>
            <w:r w:rsidRPr="00737156">
              <w:rPr>
                <w:rFonts w:ascii="Arial" w:hAnsi="Arial" w:cs="Arial"/>
                <w:b/>
                <w:bCs/>
                <w:sz w:val="16"/>
                <w:szCs w:val="16"/>
              </w:rPr>
              <w:t xml:space="preserve">from reinsurance </w:t>
            </w:r>
            <w:r w:rsidRPr="00737156">
              <w:rPr>
                <w:rFonts w:ascii="Arial" w:hAnsi="Arial" w:cs="Arial"/>
                <w:b/>
                <w:bCs/>
                <w:sz w:val="16"/>
                <w:szCs w:val="16"/>
                <w:cs/>
              </w:rPr>
              <w:t xml:space="preserve">                 </w:t>
            </w:r>
            <w:r w:rsidRPr="00737156">
              <w:rPr>
                <w:rFonts w:ascii="Arial" w:hAnsi="Arial" w:cs="Arial"/>
                <w:b/>
                <w:bCs/>
                <w:sz w:val="16"/>
                <w:szCs w:val="16"/>
              </w:rPr>
              <w:t>contracts held</w:t>
            </w:r>
          </w:p>
        </w:tc>
        <w:tc>
          <w:tcPr>
            <w:tcW w:w="1144" w:type="dxa"/>
            <w:shd w:val="clear" w:color="auto" w:fill="auto"/>
            <w:vAlign w:val="bottom"/>
          </w:tcPr>
          <w:p w14:paraId="3724515A" w14:textId="77777777" w:rsidR="00E346F3" w:rsidRPr="00737156" w:rsidRDefault="00E346F3" w:rsidP="00E346F3">
            <w:pPr>
              <w:tabs>
                <w:tab w:val="decimal" w:pos="827"/>
              </w:tabs>
              <w:spacing w:line="280" w:lineRule="exact"/>
              <w:rPr>
                <w:rFonts w:ascii="Arial" w:hAnsi="Arial" w:cs="Arial"/>
                <w:sz w:val="16"/>
                <w:szCs w:val="16"/>
              </w:rPr>
            </w:pPr>
          </w:p>
        </w:tc>
        <w:tc>
          <w:tcPr>
            <w:tcW w:w="1124" w:type="dxa"/>
            <w:shd w:val="clear" w:color="auto" w:fill="auto"/>
            <w:vAlign w:val="bottom"/>
          </w:tcPr>
          <w:p w14:paraId="0751C93C" w14:textId="77777777" w:rsidR="00E346F3" w:rsidRPr="00737156" w:rsidRDefault="00E346F3" w:rsidP="00E346F3">
            <w:pPr>
              <w:tabs>
                <w:tab w:val="decimal" w:pos="827"/>
              </w:tabs>
              <w:spacing w:line="280" w:lineRule="exact"/>
              <w:rPr>
                <w:rFonts w:ascii="Arial" w:hAnsi="Arial" w:cs="Arial"/>
                <w:sz w:val="16"/>
                <w:szCs w:val="16"/>
              </w:rPr>
            </w:pPr>
          </w:p>
        </w:tc>
        <w:tc>
          <w:tcPr>
            <w:tcW w:w="1097" w:type="dxa"/>
            <w:vAlign w:val="bottom"/>
          </w:tcPr>
          <w:p w14:paraId="13453B39" w14:textId="77777777" w:rsidR="00E346F3" w:rsidRPr="00737156" w:rsidRDefault="00E346F3" w:rsidP="00E346F3">
            <w:pPr>
              <w:tabs>
                <w:tab w:val="decimal" w:pos="827"/>
              </w:tabs>
              <w:spacing w:line="280" w:lineRule="exact"/>
              <w:rPr>
                <w:rFonts w:ascii="Arial" w:hAnsi="Arial" w:cs="Arial"/>
                <w:sz w:val="16"/>
                <w:szCs w:val="16"/>
              </w:rPr>
            </w:pPr>
          </w:p>
        </w:tc>
        <w:tc>
          <w:tcPr>
            <w:tcW w:w="1144" w:type="dxa"/>
            <w:shd w:val="clear" w:color="auto" w:fill="auto"/>
            <w:vAlign w:val="bottom"/>
          </w:tcPr>
          <w:p w14:paraId="67A1A69C" w14:textId="3AB029ED" w:rsidR="00E346F3" w:rsidRPr="00737156" w:rsidRDefault="00E346F3" w:rsidP="00E346F3">
            <w:pPr>
              <w:tabs>
                <w:tab w:val="decimal" w:pos="827"/>
              </w:tabs>
              <w:spacing w:line="280" w:lineRule="exact"/>
              <w:rPr>
                <w:rFonts w:ascii="Arial" w:hAnsi="Arial" w:cs="Arial"/>
                <w:sz w:val="16"/>
                <w:szCs w:val="16"/>
              </w:rPr>
            </w:pPr>
          </w:p>
        </w:tc>
        <w:tc>
          <w:tcPr>
            <w:tcW w:w="1144" w:type="dxa"/>
            <w:shd w:val="clear" w:color="auto" w:fill="auto"/>
            <w:vAlign w:val="bottom"/>
          </w:tcPr>
          <w:p w14:paraId="3F81A822" w14:textId="77777777" w:rsidR="00E346F3" w:rsidRPr="00737156" w:rsidRDefault="00E346F3" w:rsidP="00E346F3">
            <w:pPr>
              <w:tabs>
                <w:tab w:val="decimal" w:pos="827"/>
              </w:tabs>
              <w:spacing w:line="280" w:lineRule="exact"/>
              <w:rPr>
                <w:rFonts w:ascii="Arial" w:hAnsi="Arial" w:cs="Arial"/>
                <w:sz w:val="16"/>
                <w:szCs w:val="16"/>
              </w:rPr>
            </w:pPr>
          </w:p>
        </w:tc>
      </w:tr>
      <w:tr w:rsidR="00E346F3" w:rsidRPr="00737156" w14:paraId="07A8B213" w14:textId="77777777" w:rsidTr="00847903">
        <w:trPr>
          <w:trHeight w:val="148"/>
        </w:trPr>
        <w:tc>
          <w:tcPr>
            <w:tcW w:w="3420" w:type="dxa"/>
            <w:vAlign w:val="bottom"/>
          </w:tcPr>
          <w:p w14:paraId="05210098" w14:textId="77777777" w:rsidR="00E346F3" w:rsidRPr="00737156" w:rsidRDefault="00E346F3" w:rsidP="00E346F3">
            <w:pPr>
              <w:spacing w:line="280" w:lineRule="exact"/>
              <w:ind w:left="144" w:hanging="144"/>
              <w:rPr>
                <w:rFonts w:ascii="Arial" w:hAnsi="Arial" w:cs="Arial"/>
                <w:sz w:val="16"/>
                <w:szCs w:val="16"/>
              </w:rPr>
            </w:pPr>
            <w:r w:rsidRPr="00737156">
              <w:rPr>
                <w:rFonts w:ascii="Arial" w:hAnsi="Arial" w:cs="Arial"/>
                <w:sz w:val="16"/>
                <w:szCs w:val="16"/>
              </w:rPr>
              <w:t>Reinsurance expenses</w:t>
            </w:r>
          </w:p>
        </w:tc>
        <w:tc>
          <w:tcPr>
            <w:tcW w:w="1144" w:type="dxa"/>
            <w:shd w:val="clear" w:color="auto" w:fill="auto"/>
            <w:vAlign w:val="bottom"/>
          </w:tcPr>
          <w:p w14:paraId="5E2073CD" w14:textId="1A10EF5B"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(22,513)</w:t>
            </w:r>
          </w:p>
        </w:tc>
        <w:tc>
          <w:tcPr>
            <w:tcW w:w="1124" w:type="dxa"/>
            <w:shd w:val="clear" w:color="auto" w:fill="auto"/>
            <w:vAlign w:val="bottom"/>
          </w:tcPr>
          <w:p w14:paraId="1E075C3C" w14:textId="24550888"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097" w:type="dxa"/>
            <w:vAlign w:val="bottom"/>
          </w:tcPr>
          <w:p w14:paraId="5C5CB092" w14:textId="26F2A376" w:rsidR="00E346F3" w:rsidRPr="00737156" w:rsidRDefault="00E346F3" w:rsidP="00E346F3">
            <w:pPr>
              <w:tabs>
                <w:tab w:val="decimal" w:pos="827"/>
              </w:tabs>
              <w:spacing w:line="280" w:lineRule="exact"/>
              <w:rPr>
                <w:rFonts w:ascii="Arial" w:hAnsi="Arial" w:cs="Arial"/>
                <w:sz w:val="16"/>
                <w:szCs w:val="16"/>
                <w:cs/>
              </w:rPr>
            </w:pPr>
            <w:r w:rsidRPr="00737156">
              <w:rPr>
                <w:rFonts w:ascii="Arial" w:hAnsi="Arial" w:cs="Arial"/>
                <w:sz w:val="16"/>
                <w:szCs w:val="16"/>
              </w:rPr>
              <w:t>-</w:t>
            </w:r>
          </w:p>
        </w:tc>
        <w:tc>
          <w:tcPr>
            <w:tcW w:w="1144" w:type="dxa"/>
            <w:shd w:val="clear" w:color="auto" w:fill="auto"/>
            <w:vAlign w:val="bottom"/>
          </w:tcPr>
          <w:p w14:paraId="1B6A3EB1" w14:textId="501D61E0"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144" w:type="dxa"/>
            <w:shd w:val="clear" w:color="auto" w:fill="auto"/>
            <w:vAlign w:val="bottom"/>
          </w:tcPr>
          <w:p w14:paraId="55F3DE6C" w14:textId="566DCD0C"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(22,513)</w:t>
            </w:r>
          </w:p>
        </w:tc>
      </w:tr>
      <w:tr w:rsidR="00E346F3" w:rsidRPr="00737156" w14:paraId="50F4E78E" w14:textId="77777777" w:rsidTr="00847903">
        <w:trPr>
          <w:trHeight w:val="148"/>
        </w:trPr>
        <w:tc>
          <w:tcPr>
            <w:tcW w:w="3420" w:type="dxa"/>
            <w:vAlign w:val="bottom"/>
          </w:tcPr>
          <w:p w14:paraId="6DC43866" w14:textId="77777777" w:rsidR="00E346F3" w:rsidRPr="00737156" w:rsidRDefault="00E346F3" w:rsidP="00E346F3">
            <w:pPr>
              <w:spacing w:line="280" w:lineRule="exact"/>
              <w:ind w:left="144" w:hanging="144"/>
              <w:rPr>
                <w:rFonts w:ascii="Arial" w:hAnsi="Arial" w:cs="Arial"/>
                <w:sz w:val="16"/>
                <w:szCs w:val="16"/>
              </w:rPr>
            </w:pPr>
            <w:r w:rsidRPr="00737156">
              <w:rPr>
                <w:rFonts w:ascii="Arial" w:hAnsi="Arial" w:cs="Arial"/>
                <w:sz w:val="16"/>
                <w:szCs w:val="16"/>
              </w:rPr>
              <w:t>Incurred claims recovery from reinsurance</w:t>
            </w:r>
          </w:p>
        </w:tc>
        <w:tc>
          <w:tcPr>
            <w:tcW w:w="1144" w:type="dxa"/>
            <w:shd w:val="clear" w:color="auto" w:fill="auto"/>
            <w:vAlign w:val="bottom"/>
          </w:tcPr>
          <w:p w14:paraId="1BB4956C" w14:textId="7CA22D4C"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124" w:type="dxa"/>
            <w:shd w:val="clear" w:color="auto" w:fill="auto"/>
            <w:vAlign w:val="bottom"/>
          </w:tcPr>
          <w:p w14:paraId="79D50727" w14:textId="3BE38254"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097" w:type="dxa"/>
            <w:vAlign w:val="bottom"/>
          </w:tcPr>
          <w:p w14:paraId="6517DDA0" w14:textId="30F5A060"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 xml:space="preserve">26,335 </w:t>
            </w:r>
          </w:p>
        </w:tc>
        <w:tc>
          <w:tcPr>
            <w:tcW w:w="1144" w:type="dxa"/>
            <w:shd w:val="clear" w:color="auto" w:fill="auto"/>
            <w:vAlign w:val="bottom"/>
          </w:tcPr>
          <w:p w14:paraId="7C8068D6" w14:textId="2482C617"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 xml:space="preserve">259 </w:t>
            </w:r>
          </w:p>
        </w:tc>
        <w:tc>
          <w:tcPr>
            <w:tcW w:w="1144" w:type="dxa"/>
            <w:shd w:val="clear" w:color="auto" w:fill="auto"/>
            <w:vAlign w:val="bottom"/>
          </w:tcPr>
          <w:p w14:paraId="6542DBBE" w14:textId="477D5760"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 xml:space="preserve">26,594 </w:t>
            </w:r>
          </w:p>
        </w:tc>
      </w:tr>
      <w:tr w:rsidR="00E346F3" w:rsidRPr="00737156" w14:paraId="093AB292" w14:textId="77777777" w:rsidTr="00847903">
        <w:trPr>
          <w:trHeight w:val="414"/>
        </w:trPr>
        <w:tc>
          <w:tcPr>
            <w:tcW w:w="3420" w:type="dxa"/>
            <w:vAlign w:val="bottom"/>
          </w:tcPr>
          <w:p w14:paraId="5E642320" w14:textId="77777777" w:rsidR="00E346F3" w:rsidRPr="00737156" w:rsidRDefault="00E346F3" w:rsidP="00E346F3">
            <w:pPr>
              <w:spacing w:line="280" w:lineRule="exact"/>
              <w:ind w:left="144" w:hanging="144"/>
              <w:rPr>
                <w:rFonts w:ascii="Arial" w:hAnsi="Arial" w:cs="Arial"/>
                <w:sz w:val="16"/>
                <w:szCs w:val="16"/>
              </w:rPr>
            </w:pPr>
            <w:r w:rsidRPr="00737156">
              <w:rPr>
                <w:rFonts w:ascii="Arial" w:hAnsi="Arial" w:cs="Arial"/>
                <w:sz w:val="16"/>
                <w:szCs w:val="16"/>
              </w:rPr>
              <w:t>Changes that relate to past service - changes in the FCF related to the incurred claim recovery</w:t>
            </w:r>
          </w:p>
        </w:tc>
        <w:tc>
          <w:tcPr>
            <w:tcW w:w="1144" w:type="dxa"/>
            <w:shd w:val="clear" w:color="auto" w:fill="auto"/>
            <w:vAlign w:val="bottom"/>
          </w:tcPr>
          <w:p w14:paraId="42A47C15" w14:textId="153FBAA2"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124" w:type="dxa"/>
            <w:shd w:val="clear" w:color="auto" w:fill="auto"/>
            <w:vAlign w:val="bottom"/>
          </w:tcPr>
          <w:p w14:paraId="3B391C54" w14:textId="79A85A06"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097" w:type="dxa"/>
            <w:vAlign w:val="bottom"/>
          </w:tcPr>
          <w:p w14:paraId="555041C6" w14:textId="74BEBB6A" w:rsidR="00E346F3" w:rsidRPr="00737156" w:rsidRDefault="00E346F3" w:rsidP="00E346F3">
            <w:pPr>
              <w:tabs>
                <w:tab w:val="decimal" w:pos="827"/>
              </w:tabs>
              <w:spacing w:line="280" w:lineRule="exact"/>
              <w:rPr>
                <w:rFonts w:ascii="Arial" w:hAnsi="Arial" w:cs="Arial"/>
                <w:sz w:val="16"/>
                <w:szCs w:val="16"/>
                <w:cs/>
              </w:rPr>
            </w:pPr>
            <w:r w:rsidRPr="00737156">
              <w:rPr>
                <w:rFonts w:ascii="Arial" w:hAnsi="Arial" w:cs="Arial"/>
                <w:sz w:val="16"/>
                <w:szCs w:val="16"/>
              </w:rPr>
              <w:t>(6,831)</w:t>
            </w:r>
          </w:p>
        </w:tc>
        <w:tc>
          <w:tcPr>
            <w:tcW w:w="1144" w:type="dxa"/>
            <w:shd w:val="clear" w:color="auto" w:fill="auto"/>
            <w:vAlign w:val="bottom"/>
          </w:tcPr>
          <w:p w14:paraId="19008F2C" w14:textId="3C5E2C50"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(321)</w:t>
            </w:r>
          </w:p>
        </w:tc>
        <w:tc>
          <w:tcPr>
            <w:tcW w:w="1144" w:type="dxa"/>
            <w:shd w:val="clear" w:color="auto" w:fill="auto"/>
            <w:vAlign w:val="bottom"/>
          </w:tcPr>
          <w:p w14:paraId="4581377E" w14:textId="60607C60"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(7,152)</w:t>
            </w:r>
          </w:p>
        </w:tc>
      </w:tr>
      <w:tr w:rsidR="00E346F3" w:rsidRPr="00737156" w14:paraId="17E302AA" w14:textId="77777777" w:rsidTr="00847903">
        <w:trPr>
          <w:trHeight w:val="234"/>
        </w:trPr>
        <w:tc>
          <w:tcPr>
            <w:tcW w:w="3420" w:type="dxa"/>
            <w:vAlign w:val="bottom"/>
          </w:tcPr>
          <w:p w14:paraId="51E4E150" w14:textId="1297C8C1" w:rsidR="00E346F3" w:rsidRPr="00737156" w:rsidRDefault="00E346F3" w:rsidP="00E346F3">
            <w:pPr>
              <w:spacing w:line="280" w:lineRule="exact"/>
              <w:ind w:left="144" w:hanging="144"/>
              <w:rPr>
                <w:rFonts w:ascii="Arial" w:hAnsi="Arial" w:cs="Arial"/>
                <w:sz w:val="16"/>
                <w:szCs w:val="16"/>
              </w:rPr>
            </w:pPr>
            <w:r w:rsidRPr="00737156">
              <w:rPr>
                <w:rFonts w:ascii="Arial" w:hAnsi="Arial" w:cs="Arial"/>
                <w:sz w:val="16"/>
                <w:szCs w:val="16"/>
              </w:rPr>
              <w:t>Other changes</w:t>
            </w:r>
          </w:p>
        </w:tc>
        <w:tc>
          <w:tcPr>
            <w:tcW w:w="1144" w:type="dxa"/>
            <w:shd w:val="clear" w:color="auto" w:fill="auto"/>
            <w:vAlign w:val="bottom"/>
          </w:tcPr>
          <w:p w14:paraId="54A49C11" w14:textId="70906AA7"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124" w:type="dxa"/>
            <w:shd w:val="clear" w:color="auto" w:fill="auto"/>
            <w:vAlign w:val="bottom"/>
          </w:tcPr>
          <w:p w14:paraId="4A04287E" w14:textId="6F588B91"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 xml:space="preserve">29 </w:t>
            </w:r>
          </w:p>
        </w:tc>
        <w:tc>
          <w:tcPr>
            <w:tcW w:w="1097" w:type="dxa"/>
            <w:vAlign w:val="bottom"/>
          </w:tcPr>
          <w:p w14:paraId="1C924E54" w14:textId="32EF201B"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144" w:type="dxa"/>
            <w:shd w:val="clear" w:color="auto" w:fill="auto"/>
            <w:vAlign w:val="bottom"/>
          </w:tcPr>
          <w:p w14:paraId="33D3BD37" w14:textId="1AAF6AFA"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144" w:type="dxa"/>
            <w:shd w:val="clear" w:color="auto" w:fill="auto"/>
            <w:vAlign w:val="bottom"/>
          </w:tcPr>
          <w:p w14:paraId="5D0EB282" w14:textId="56A7B104"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 xml:space="preserve">29 </w:t>
            </w:r>
          </w:p>
        </w:tc>
      </w:tr>
      <w:tr w:rsidR="00737156" w:rsidRPr="00737156" w14:paraId="28ABB905" w14:textId="77777777" w:rsidTr="00847903">
        <w:trPr>
          <w:trHeight w:val="148"/>
        </w:trPr>
        <w:tc>
          <w:tcPr>
            <w:tcW w:w="3420" w:type="dxa"/>
            <w:vAlign w:val="bottom"/>
          </w:tcPr>
          <w:p w14:paraId="2BE13DB1" w14:textId="544401B7" w:rsidR="00737156" w:rsidRPr="00737156" w:rsidRDefault="00737156" w:rsidP="00737156">
            <w:pPr>
              <w:spacing w:line="280" w:lineRule="exact"/>
              <w:ind w:left="144" w:hanging="144"/>
              <w:rPr>
                <w:rFonts w:ascii="Arial" w:hAnsi="Arial" w:cs="Arial"/>
                <w:b/>
                <w:bCs/>
                <w:sz w:val="16"/>
                <w:szCs w:val="16"/>
              </w:rPr>
            </w:pPr>
            <w:r w:rsidRPr="00737156">
              <w:rPr>
                <w:rFonts w:ascii="Arial" w:hAnsi="Arial" w:cs="Arial"/>
                <w:b/>
                <w:bCs/>
                <w:sz w:val="16"/>
                <w:szCs w:val="16"/>
              </w:rPr>
              <w:t xml:space="preserve">Net income (expenses) from reinsurance </w:t>
            </w:r>
            <w:r w:rsidRPr="00737156">
              <w:rPr>
                <w:rFonts w:ascii="Arial" w:hAnsi="Arial" w:cs="Arial"/>
                <w:b/>
                <w:bCs/>
                <w:sz w:val="16"/>
                <w:szCs w:val="16"/>
                <w:cs/>
              </w:rPr>
              <w:t xml:space="preserve">                 </w:t>
            </w:r>
            <w:r w:rsidRPr="00737156">
              <w:rPr>
                <w:rFonts w:ascii="Arial" w:hAnsi="Arial" w:cs="Arial"/>
                <w:b/>
                <w:bCs/>
                <w:sz w:val="16"/>
                <w:szCs w:val="16"/>
              </w:rPr>
              <w:t>contracts held</w:t>
            </w:r>
          </w:p>
        </w:tc>
        <w:tc>
          <w:tcPr>
            <w:tcW w:w="1144" w:type="dxa"/>
            <w:shd w:val="clear" w:color="auto" w:fill="auto"/>
            <w:vAlign w:val="bottom"/>
          </w:tcPr>
          <w:p w14:paraId="7B08810B" w14:textId="55B6FFA8" w:rsidR="00737156" w:rsidRPr="00737156" w:rsidRDefault="00737156" w:rsidP="00737156">
            <w:pPr>
              <w:tabs>
                <w:tab w:val="decimal" w:pos="827"/>
              </w:tabs>
              <w:spacing w:line="280" w:lineRule="exact"/>
              <w:rPr>
                <w:rFonts w:ascii="Arial" w:hAnsi="Arial" w:cs="Arial"/>
                <w:sz w:val="16"/>
                <w:szCs w:val="16"/>
              </w:rPr>
            </w:pPr>
            <w:r w:rsidRPr="00737156">
              <w:rPr>
                <w:rFonts w:ascii="Arial" w:hAnsi="Arial" w:cs="Arial"/>
                <w:sz w:val="16"/>
                <w:szCs w:val="16"/>
              </w:rPr>
              <w:t>(22,513)</w:t>
            </w:r>
          </w:p>
        </w:tc>
        <w:tc>
          <w:tcPr>
            <w:tcW w:w="1124" w:type="dxa"/>
            <w:shd w:val="clear" w:color="auto" w:fill="auto"/>
            <w:vAlign w:val="bottom"/>
          </w:tcPr>
          <w:p w14:paraId="104B89B8" w14:textId="469F8CFE" w:rsidR="00737156" w:rsidRPr="00737156" w:rsidRDefault="00737156" w:rsidP="00737156">
            <w:pPr>
              <w:tabs>
                <w:tab w:val="decimal" w:pos="827"/>
              </w:tabs>
              <w:spacing w:line="280" w:lineRule="exact"/>
              <w:rPr>
                <w:rFonts w:ascii="Arial" w:hAnsi="Arial" w:cs="Arial"/>
                <w:sz w:val="16"/>
                <w:szCs w:val="16"/>
              </w:rPr>
            </w:pPr>
            <w:r w:rsidRPr="00737156">
              <w:rPr>
                <w:rFonts w:ascii="Arial" w:hAnsi="Arial" w:cs="Arial"/>
                <w:sz w:val="16"/>
                <w:szCs w:val="16"/>
              </w:rPr>
              <w:t xml:space="preserve">29 </w:t>
            </w:r>
          </w:p>
        </w:tc>
        <w:tc>
          <w:tcPr>
            <w:tcW w:w="1097" w:type="dxa"/>
            <w:vAlign w:val="bottom"/>
          </w:tcPr>
          <w:p w14:paraId="0523E830" w14:textId="3BC7E566" w:rsidR="00737156" w:rsidRPr="00737156" w:rsidRDefault="00737156" w:rsidP="00737156">
            <w:pPr>
              <w:tabs>
                <w:tab w:val="decimal" w:pos="827"/>
              </w:tabs>
              <w:spacing w:line="280" w:lineRule="exact"/>
              <w:rPr>
                <w:rFonts w:ascii="Arial" w:hAnsi="Arial" w:cs="Arial"/>
                <w:sz w:val="16"/>
                <w:szCs w:val="16"/>
              </w:rPr>
            </w:pPr>
            <w:r w:rsidRPr="00737156">
              <w:rPr>
                <w:rFonts w:ascii="Arial" w:hAnsi="Arial" w:cs="Arial"/>
                <w:sz w:val="16"/>
                <w:szCs w:val="16"/>
              </w:rPr>
              <w:t xml:space="preserve">19,504 </w:t>
            </w:r>
          </w:p>
        </w:tc>
        <w:tc>
          <w:tcPr>
            <w:tcW w:w="1144" w:type="dxa"/>
            <w:shd w:val="clear" w:color="auto" w:fill="auto"/>
            <w:vAlign w:val="bottom"/>
          </w:tcPr>
          <w:p w14:paraId="3CEF2219" w14:textId="0026CD7D" w:rsidR="00737156" w:rsidRPr="00737156" w:rsidRDefault="00737156" w:rsidP="00737156">
            <w:pPr>
              <w:tabs>
                <w:tab w:val="decimal" w:pos="827"/>
              </w:tabs>
              <w:spacing w:line="280" w:lineRule="exact"/>
              <w:rPr>
                <w:rFonts w:ascii="Arial" w:hAnsi="Arial" w:cs="Arial"/>
                <w:sz w:val="16"/>
                <w:szCs w:val="16"/>
              </w:rPr>
            </w:pPr>
            <w:r w:rsidRPr="00737156">
              <w:rPr>
                <w:rFonts w:ascii="Arial" w:hAnsi="Arial" w:cs="Arial"/>
                <w:sz w:val="16"/>
                <w:szCs w:val="16"/>
              </w:rPr>
              <w:t>(62)</w:t>
            </w:r>
          </w:p>
        </w:tc>
        <w:tc>
          <w:tcPr>
            <w:tcW w:w="1144" w:type="dxa"/>
            <w:shd w:val="clear" w:color="auto" w:fill="auto"/>
            <w:vAlign w:val="bottom"/>
          </w:tcPr>
          <w:p w14:paraId="3CFBF325" w14:textId="56BDC123" w:rsidR="00737156" w:rsidRPr="00737156" w:rsidRDefault="00737156" w:rsidP="00737156">
            <w:pPr>
              <w:tabs>
                <w:tab w:val="decimal" w:pos="827"/>
              </w:tabs>
              <w:spacing w:line="280" w:lineRule="exact"/>
              <w:rPr>
                <w:rFonts w:ascii="Arial" w:hAnsi="Arial" w:cs="Arial"/>
                <w:sz w:val="16"/>
                <w:szCs w:val="16"/>
              </w:rPr>
            </w:pPr>
            <w:r w:rsidRPr="00737156">
              <w:rPr>
                <w:rFonts w:ascii="Arial" w:hAnsi="Arial" w:cs="Arial"/>
                <w:sz w:val="16"/>
                <w:szCs w:val="16"/>
              </w:rPr>
              <w:t>(3,042)</w:t>
            </w:r>
          </w:p>
        </w:tc>
      </w:tr>
      <w:tr w:rsidR="00E346F3" w:rsidRPr="00737156" w14:paraId="3DC0F589" w14:textId="77777777" w:rsidTr="00847903">
        <w:trPr>
          <w:trHeight w:val="148"/>
        </w:trPr>
        <w:tc>
          <w:tcPr>
            <w:tcW w:w="3420" w:type="dxa"/>
            <w:vAlign w:val="bottom"/>
          </w:tcPr>
          <w:p w14:paraId="5EE5C1D7" w14:textId="59EE19D3" w:rsidR="00E346F3" w:rsidRPr="00737156" w:rsidRDefault="00E346F3" w:rsidP="00E346F3">
            <w:pPr>
              <w:spacing w:line="280" w:lineRule="exact"/>
              <w:ind w:left="144" w:hanging="144"/>
              <w:rPr>
                <w:rFonts w:ascii="Arial" w:hAnsi="Arial" w:cs="Arial"/>
                <w:sz w:val="16"/>
                <w:szCs w:val="16"/>
              </w:rPr>
            </w:pPr>
            <w:r w:rsidRPr="00737156">
              <w:rPr>
                <w:rFonts w:ascii="Arial" w:hAnsi="Arial" w:cs="Arial"/>
                <w:sz w:val="16"/>
                <w:szCs w:val="16"/>
              </w:rPr>
              <w:t xml:space="preserve">Finance </w:t>
            </w:r>
            <w:r w:rsidR="00737156" w:rsidRPr="00737156">
              <w:rPr>
                <w:rFonts w:ascii="Arial" w:hAnsi="Arial" w:cs="Arial"/>
                <w:sz w:val="16"/>
                <w:szCs w:val="16"/>
              </w:rPr>
              <w:t>income (</w:t>
            </w:r>
            <w:r w:rsidRPr="00737156">
              <w:rPr>
                <w:rFonts w:ascii="Arial" w:hAnsi="Arial" w:cs="Arial"/>
                <w:sz w:val="16"/>
                <w:szCs w:val="16"/>
              </w:rPr>
              <w:t>expenses</w:t>
            </w:r>
            <w:r w:rsidR="00737156" w:rsidRPr="00737156">
              <w:rPr>
                <w:rFonts w:ascii="Arial" w:hAnsi="Arial" w:cs="Arial"/>
                <w:sz w:val="16"/>
                <w:szCs w:val="16"/>
              </w:rPr>
              <w:t>)</w:t>
            </w:r>
            <w:r w:rsidRPr="00737156">
              <w:rPr>
                <w:rFonts w:ascii="Arial" w:hAnsi="Arial" w:cs="Arial"/>
                <w:sz w:val="16"/>
                <w:szCs w:val="16"/>
              </w:rPr>
              <w:t xml:space="preserve"> from reinsurance contracts held</w:t>
            </w:r>
          </w:p>
        </w:tc>
        <w:tc>
          <w:tcPr>
            <w:tcW w:w="1144" w:type="dxa"/>
            <w:shd w:val="clear" w:color="auto" w:fill="auto"/>
            <w:vAlign w:val="bottom"/>
          </w:tcPr>
          <w:p w14:paraId="2F4A4AD2" w14:textId="48A7437E" w:rsidR="00E346F3" w:rsidRPr="00737156" w:rsidRDefault="00E346F3" w:rsidP="00E346F3">
            <w:pPr>
              <w:tabs>
                <w:tab w:val="decimal" w:pos="827"/>
              </w:tabs>
              <w:spacing w:line="280" w:lineRule="exact"/>
              <w:rPr>
                <w:rFonts w:ascii="Arial" w:hAnsi="Arial" w:cs="Arial"/>
                <w:sz w:val="16"/>
                <w:szCs w:val="16"/>
              </w:rPr>
            </w:pPr>
          </w:p>
        </w:tc>
        <w:tc>
          <w:tcPr>
            <w:tcW w:w="1124" w:type="dxa"/>
            <w:shd w:val="clear" w:color="auto" w:fill="auto"/>
            <w:vAlign w:val="bottom"/>
          </w:tcPr>
          <w:p w14:paraId="50251B7A" w14:textId="53D50234" w:rsidR="00E346F3" w:rsidRPr="00737156" w:rsidRDefault="00E346F3" w:rsidP="00E346F3">
            <w:pPr>
              <w:tabs>
                <w:tab w:val="decimal" w:pos="827"/>
              </w:tabs>
              <w:spacing w:line="280" w:lineRule="exact"/>
              <w:rPr>
                <w:rFonts w:ascii="Arial" w:hAnsi="Arial" w:cs="Arial"/>
                <w:sz w:val="16"/>
                <w:szCs w:val="16"/>
              </w:rPr>
            </w:pPr>
          </w:p>
        </w:tc>
        <w:tc>
          <w:tcPr>
            <w:tcW w:w="1097" w:type="dxa"/>
            <w:vAlign w:val="bottom"/>
          </w:tcPr>
          <w:p w14:paraId="0B6CD6A3" w14:textId="2DC25F08" w:rsidR="00E346F3" w:rsidRPr="00737156" w:rsidRDefault="00E346F3" w:rsidP="00E346F3">
            <w:pPr>
              <w:tabs>
                <w:tab w:val="decimal" w:pos="827"/>
              </w:tabs>
              <w:spacing w:line="280" w:lineRule="exact"/>
              <w:rPr>
                <w:rFonts w:ascii="Arial" w:hAnsi="Arial" w:cs="Arial"/>
                <w:sz w:val="16"/>
                <w:szCs w:val="16"/>
              </w:rPr>
            </w:pPr>
          </w:p>
        </w:tc>
        <w:tc>
          <w:tcPr>
            <w:tcW w:w="1144" w:type="dxa"/>
            <w:shd w:val="clear" w:color="auto" w:fill="auto"/>
            <w:vAlign w:val="bottom"/>
          </w:tcPr>
          <w:p w14:paraId="3A9BF236" w14:textId="14C47D17" w:rsidR="00E346F3" w:rsidRPr="00737156" w:rsidRDefault="00E346F3" w:rsidP="00E346F3">
            <w:pPr>
              <w:tabs>
                <w:tab w:val="decimal" w:pos="827"/>
              </w:tabs>
              <w:spacing w:line="280" w:lineRule="exact"/>
              <w:rPr>
                <w:rFonts w:ascii="Arial" w:hAnsi="Arial" w:cs="Arial"/>
                <w:sz w:val="16"/>
                <w:szCs w:val="16"/>
              </w:rPr>
            </w:pPr>
          </w:p>
        </w:tc>
        <w:tc>
          <w:tcPr>
            <w:tcW w:w="1144" w:type="dxa"/>
            <w:shd w:val="clear" w:color="auto" w:fill="auto"/>
            <w:vAlign w:val="bottom"/>
          </w:tcPr>
          <w:p w14:paraId="0BA7C1C2" w14:textId="50FFA443" w:rsidR="00E346F3" w:rsidRPr="00737156" w:rsidRDefault="00E346F3" w:rsidP="00E346F3">
            <w:pPr>
              <w:tabs>
                <w:tab w:val="decimal" w:pos="827"/>
              </w:tabs>
              <w:spacing w:line="280" w:lineRule="exact"/>
              <w:rPr>
                <w:rFonts w:ascii="Arial" w:hAnsi="Arial" w:cs="Arial"/>
                <w:sz w:val="16"/>
                <w:szCs w:val="16"/>
              </w:rPr>
            </w:pPr>
          </w:p>
        </w:tc>
      </w:tr>
      <w:tr w:rsidR="00E346F3" w:rsidRPr="00737156" w14:paraId="00F07841" w14:textId="77777777" w:rsidTr="00847903">
        <w:trPr>
          <w:trHeight w:val="148"/>
        </w:trPr>
        <w:tc>
          <w:tcPr>
            <w:tcW w:w="3420" w:type="dxa"/>
            <w:vAlign w:val="bottom"/>
          </w:tcPr>
          <w:p w14:paraId="2E985C3E" w14:textId="77777777" w:rsidR="00E346F3" w:rsidRPr="00737156" w:rsidRDefault="00E346F3" w:rsidP="00E346F3">
            <w:pPr>
              <w:spacing w:line="280" w:lineRule="exact"/>
              <w:ind w:left="339" w:hanging="144"/>
              <w:rPr>
                <w:rFonts w:ascii="Arial" w:hAnsi="Arial" w:cs="Arial"/>
                <w:sz w:val="16"/>
                <w:szCs w:val="16"/>
              </w:rPr>
            </w:pPr>
            <w:r w:rsidRPr="00737156">
              <w:rPr>
                <w:rFonts w:ascii="Arial" w:hAnsi="Arial" w:cs="Arial"/>
                <w:sz w:val="16"/>
                <w:szCs w:val="16"/>
              </w:rPr>
              <w:t>Recognised in profit or loss</w:t>
            </w:r>
          </w:p>
        </w:tc>
        <w:tc>
          <w:tcPr>
            <w:tcW w:w="1144" w:type="dxa"/>
            <w:shd w:val="clear" w:color="auto" w:fill="auto"/>
            <w:vAlign w:val="bottom"/>
          </w:tcPr>
          <w:p w14:paraId="26177757" w14:textId="7A4D6E0F"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lang w:val="en-GB" w:eastAsia="en-GB"/>
              </w:rPr>
              <w:t>-</w:t>
            </w:r>
          </w:p>
        </w:tc>
        <w:tc>
          <w:tcPr>
            <w:tcW w:w="1124" w:type="dxa"/>
            <w:shd w:val="clear" w:color="auto" w:fill="auto"/>
            <w:vAlign w:val="bottom"/>
          </w:tcPr>
          <w:p w14:paraId="6D49FCA6" w14:textId="07843FD8"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lang w:val="en-GB" w:eastAsia="en-GB"/>
              </w:rPr>
              <w:t>-</w:t>
            </w:r>
          </w:p>
        </w:tc>
        <w:tc>
          <w:tcPr>
            <w:tcW w:w="1097" w:type="dxa"/>
            <w:vAlign w:val="bottom"/>
          </w:tcPr>
          <w:p w14:paraId="7A203814" w14:textId="779207D3" w:rsidR="00E346F3" w:rsidRPr="00737156" w:rsidRDefault="00E346F3" w:rsidP="00E346F3">
            <w:pPr>
              <w:tabs>
                <w:tab w:val="decimal" w:pos="827"/>
              </w:tabs>
              <w:spacing w:line="280" w:lineRule="exact"/>
              <w:rPr>
                <w:rFonts w:ascii="Arial" w:hAnsi="Arial" w:cs="Arial"/>
                <w:sz w:val="16"/>
                <w:szCs w:val="16"/>
                <w:cs/>
              </w:rPr>
            </w:pPr>
            <w:r w:rsidRPr="00737156">
              <w:rPr>
                <w:rFonts w:ascii="Arial" w:hAnsi="Arial" w:cs="Arial"/>
                <w:sz w:val="16"/>
                <w:szCs w:val="16"/>
                <w:lang w:val="en-GB" w:eastAsia="en-GB"/>
              </w:rPr>
              <w:t>84</w:t>
            </w:r>
          </w:p>
        </w:tc>
        <w:tc>
          <w:tcPr>
            <w:tcW w:w="1144" w:type="dxa"/>
            <w:shd w:val="clear" w:color="auto" w:fill="auto"/>
            <w:vAlign w:val="bottom"/>
          </w:tcPr>
          <w:p w14:paraId="4A6E6769" w14:textId="384318FF"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lang w:val="en-GB" w:eastAsia="en-GB"/>
              </w:rPr>
              <w:t>-</w:t>
            </w:r>
          </w:p>
        </w:tc>
        <w:tc>
          <w:tcPr>
            <w:tcW w:w="1144" w:type="dxa"/>
            <w:shd w:val="clear" w:color="auto" w:fill="auto"/>
            <w:vAlign w:val="bottom"/>
          </w:tcPr>
          <w:p w14:paraId="088211C5" w14:textId="0122C57C"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lang w:val="en-GB" w:eastAsia="en-GB"/>
              </w:rPr>
              <w:t>84</w:t>
            </w:r>
          </w:p>
        </w:tc>
      </w:tr>
      <w:tr w:rsidR="00E346F3" w:rsidRPr="00737156" w14:paraId="6CE2DBE9" w14:textId="77777777" w:rsidTr="00847903">
        <w:trPr>
          <w:trHeight w:val="148"/>
        </w:trPr>
        <w:tc>
          <w:tcPr>
            <w:tcW w:w="3420" w:type="dxa"/>
            <w:vAlign w:val="bottom"/>
          </w:tcPr>
          <w:p w14:paraId="2442063E" w14:textId="77777777" w:rsidR="00E346F3" w:rsidRPr="00737156" w:rsidRDefault="00E346F3" w:rsidP="00E346F3">
            <w:pPr>
              <w:spacing w:line="280" w:lineRule="exact"/>
              <w:ind w:left="339" w:hanging="144"/>
              <w:rPr>
                <w:rFonts w:ascii="Arial" w:hAnsi="Arial" w:cs="Arial"/>
                <w:sz w:val="16"/>
                <w:szCs w:val="16"/>
              </w:rPr>
            </w:pPr>
            <w:r w:rsidRPr="00737156">
              <w:rPr>
                <w:rFonts w:ascii="Arial" w:hAnsi="Arial" w:cs="Arial"/>
                <w:sz w:val="16"/>
                <w:szCs w:val="16"/>
              </w:rPr>
              <w:t>Recognised in other comprehensive income</w:t>
            </w:r>
          </w:p>
        </w:tc>
        <w:tc>
          <w:tcPr>
            <w:tcW w:w="1144" w:type="dxa"/>
            <w:shd w:val="clear" w:color="auto" w:fill="auto"/>
            <w:vAlign w:val="bottom"/>
          </w:tcPr>
          <w:p w14:paraId="13F64DF2" w14:textId="222B7B0A"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lang w:val="en-GB" w:eastAsia="en-GB"/>
              </w:rPr>
              <w:t>-</w:t>
            </w:r>
          </w:p>
        </w:tc>
        <w:tc>
          <w:tcPr>
            <w:tcW w:w="1124" w:type="dxa"/>
            <w:shd w:val="clear" w:color="auto" w:fill="auto"/>
            <w:vAlign w:val="bottom"/>
          </w:tcPr>
          <w:p w14:paraId="6B18FE96" w14:textId="413AA5B0"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lang w:val="en-GB" w:eastAsia="en-GB"/>
              </w:rPr>
              <w:t>-</w:t>
            </w:r>
          </w:p>
        </w:tc>
        <w:tc>
          <w:tcPr>
            <w:tcW w:w="1097" w:type="dxa"/>
            <w:vAlign w:val="bottom"/>
          </w:tcPr>
          <w:p w14:paraId="41A0A89E" w14:textId="69861CE9" w:rsidR="00E346F3" w:rsidRPr="00737156" w:rsidRDefault="00E346F3" w:rsidP="00E346F3">
            <w:pPr>
              <w:pBdr>
                <w:bottom w:val="single" w:sz="4" w:space="1" w:color="auto"/>
              </w:pBdr>
              <w:tabs>
                <w:tab w:val="decimal" w:pos="827"/>
              </w:tabs>
              <w:spacing w:line="280" w:lineRule="exact"/>
              <w:rPr>
                <w:rFonts w:ascii="Arial" w:hAnsi="Arial" w:cs="Arial"/>
                <w:sz w:val="16"/>
                <w:szCs w:val="16"/>
                <w:cs/>
              </w:rPr>
            </w:pPr>
            <w:r w:rsidRPr="00737156">
              <w:rPr>
                <w:rFonts w:ascii="Arial" w:hAnsi="Arial" w:cs="Arial"/>
                <w:sz w:val="16"/>
                <w:szCs w:val="16"/>
                <w:lang w:val="en-GB" w:eastAsia="en-GB"/>
              </w:rPr>
              <w:t>(7)</w:t>
            </w:r>
          </w:p>
        </w:tc>
        <w:tc>
          <w:tcPr>
            <w:tcW w:w="1144" w:type="dxa"/>
            <w:shd w:val="clear" w:color="auto" w:fill="auto"/>
            <w:vAlign w:val="bottom"/>
          </w:tcPr>
          <w:p w14:paraId="38EBB57E" w14:textId="563B8EAF"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lang w:val="en-GB" w:eastAsia="en-GB"/>
              </w:rPr>
              <w:t>-</w:t>
            </w:r>
          </w:p>
        </w:tc>
        <w:tc>
          <w:tcPr>
            <w:tcW w:w="1144" w:type="dxa"/>
            <w:shd w:val="clear" w:color="auto" w:fill="auto"/>
            <w:vAlign w:val="bottom"/>
          </w:tcPr>
          <w:p w14:paraId="459E81B5" w14:textId="638DFB1E"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lang w:val="en-GB" w:eastAsia="en-GB"/>
              </w:rPr>
              <w:t>(7)</w:t>
            </w:r>
          </w:p>
        </w:tc>
      </w:tr>
      <w:tr w:rsidR="00E346F3" w:rsidRPr="00737156" w14:paraId="62AF9F93" w14:textId="77777777" w:rsidTr="00847903">
        <w:trPr>
          <w:trHeight w:val="148"/>
        </w:trPr>
        <w:tc>
          <w:tcPr>
            <w:tcW w:w="3420" w:type="dxa"/>
            <w:vAlign w:val="bottom"/>
          </w:tcPr>
          <w:p w14:paraId="561B6DB5" w14:textId="77777777" w:rsidR="00E346F3" w:rsidRPr="00737156" w:rsidRDefault="00E346F3" w:rsidP="00E346F3">
            <w:pPr>
              <w:spacing w:line="280" w:lineRule="exact"/>
              <w:ind w:left="144" w:hanging="144"/>
              <w:rPr>
                <w:rFonts w:ascii="Arial" w:hAnsi="Arial" w:cs="Arial"/>
                <w:sz w:val="16"/>
                <w:szCs w:val="16"/>
              </w:rPr>
            </w:pPr>
            <w:r w:rsidRPr="00737156">
              <w:rPr>
                <w:rFonts w:ascii="Arial" w:hAnsi="Arial" w:cs="Arial"/>
                <w:b/>
                <w:bCs/>
                <w:sz w:val="16"/>
                <w:szCs w:val="16"/>
              </w:rPr>
              <w:t>Total amounts recognised in comprehensive income</w:t>
            </w:r>
          </w:p>
        </w:tc>
        <w:tc>
          <w:tcPr>
            <w:tcW w:w="1144" w:type="dxa"/>
            <w:shd w:val="clear" w:color="auto" w:fill="auto"/>
            <w:vAlign w:val="bottom"/>
          </w:tcPr>
          <w:p w14:paraId="754CA087" w14:textId="48C1A7A1"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(22,513)</w:t>
            </w:r>
          </w:p>
        </w:tc>
        <w:tc>
          <w:tcPr>
            <w:tcW w:w="1124" w:type="dxa"/>
            <w:shd w:val="clear" w:color="auto" w:fill="auto"/>
            <w:vAlign w:val="bottom"/>
          </w:tcPr>
          <w:p w14:paraId="17B74AD7" w14:textId="2609B88B"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 xml:space="preserve">29 </w:t>
            </w:r>
          </w:p>
        </w:tc>
        <w:tc>
          <w:tcPr>
            <w:tcW w:w="1097" w:type="dxa"/>
            <w:vAlign w:val="bottom"/>
          </w:tcPr>
          <w:p w14:paraId="5F23823C" w14:textId="457BA741"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 xml:space="preserve">19,581 </w:t>
            </w:r>
          </w:p>
        </w:tc>
        <w:tc>
          <w:tcPr>
            <w:tcW w:w="1144" w:type="dxa"/>
            <w:shd w:val="clear" w:color="auto" w:fill="auto"/>
            <w:vAlign w:val="bottom"/>
          </w:tcPr>
          <w:p w14:paraId="6DBECDE1" w14:textId="3F1E024E"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(62)</w:t>
            </w:r>
          </w:p>
        </w:tc>
        <w:tc>
          <w:tcPr>
            <w:tcW w:w="1144" w:type="dxa"/>
            <w:shd w:val="clear" w:color="auto" w:fill="auto"/>
            <w:vAlign w:val="bottom"/>
          </w:tcPr>
          <w:p w14:paraId="4BED1E48" w14:textId="483909E9"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(2,965)</w:t>
            </w:r>
          </w:p>
        </w:tc>
      </w:tr>
      <w:tr w:rsidR="00E346F3" w:rsidRPr="00737156" w14:paraId="4BE9DEC8" w14:textId="77777777" w:rsidTr="00847903">
        <w:trPr>
          <w:trHeight w:val="148"/>
        </w:trPr>
        <w:tc>
          <w:tcPr>
            <w:tcW w:w="3420" w:type="dxa"/>
            <w:vAlign w:val="bottom"/>
          </w:tcPr>
          <w:p w14:paraId="0689A811" w14:textId="77777777" w:rsidR="00E346F3" w:rsidRPr="00737156" w:rsidRDefault="00E346F3" w:rsidP="00E346F3">
            <w:pPr>
              <w:spacing w:line="280" w:lineRule="exact"/>
              <w:ind w:left="144" w:hanging="144"/>
              <w:rPr>
                <w:rFonts w:ascii="Arial" w:hAnsi="Arial" w:cs="Arial"/>
                <w:sz w:val="16"/>
                <w:szCs w:val="16"/>
              </w:rPr>
            </w:pPr>
          </w:p>
        </w:tc>
        <w:tc>
          <w:tcPr>
            <w:tcW w:w="1144" w:type="dxa"/>
            <w:shd w:val="clear" w:color="auto" w:fill="auto"/>
            <w:vAlign w:val="bottom"/>
          </w:tcPr>
          <w:p w14:paraId="6A014999" w14:textId="4F3E1B51" w:rsidR="00E346F3" w:rsidRPr="00737156" w:rsidRDefault="00E346F3" w:rsidP="00E346F3">
            <w:pPr>
              <w:tabs>
                <w:tab w:val="decimal" w:pos="827"/>
              </w:tabs>
              <w:spacing w:line="280" w:lineRule="exact"/>
              <w:rPr>
                <w:rFonts w:ascii="Arial" w:hAnsi="Arial" w:cs="Arial"/>
                <w:sz w:val="16"/>
                <w:szCs w:val="16"/>
              </w:rPr>
            </w:pPr>
          </w:p>
        </w:tc>
        <w:tc>
          <w:tcPr>
            <w:tcW w:w="1124" w:type="dxa"/>
            <w:shd w:val="clear" w:color="auto" w:fill="auto"/>
            <w:vAlign w:val="bottom"/>
          </w:tcPr>
          <w:p w14:paraId="4E715FFA" w14:textId="1CAACCF1" w:rsidR="00E346F3" w:rsidRPr="00737156" w:rsidRDefault="00E346F3" w:rsidP="00E346F3">
            <w:pPr>
              <w:tabs>
                <w:tab w:val="decimal" w:pos="827"/>
              </w:tabs>
              <w:spacing w:line="280" w:lineRule="exact"/>
              <w:rPr>
                <w:rFonts w:ascii="Arial" w:hAnsi="Arial" w:cs="Arial"/>
                <w:sz w:val="16"/>
                <w:szCs w:val="16"/>
              </w:rPr>
            </w:pPr>
          </w:p>
        </w:tc>
        <w:tc>
          <w:tcPr>
            <w:tcW w:w="1097" w:type="dxa"/>
            <w:vAlign w:val="bottom"/>
          </w:tcPr>
          <w:p w14:paraId="1AC7AA23" w14:textId="5F84FD36" w:rsidR="00E346F3" w:rsidRPr="00737156" w:rsidRDefault="00E346F3" w:rsidP="00E346F3">
            <w:pPr>
              <w:tabs>
                <w:tab w:val="decimal" w:pos="827"/>
              </w:tabs>
              <w:spacing w:line="280" w:lineRule="exact"/>
              <w:rPr>
                <w:rFonts w:ascii="Arial" w:hAnsi="Arial" w:cs="Arial"/>
                <w:sz w:val="16"/>
                <w:szCs w:val="16"/>
              </w:rPr>
            </w:pPr>
          </w:p>
        </w:tc>
        <w:tc>
          <w:tcPr>
            <w:tcW w:w="1144" w:type="dxa"/>
            <w:shd w:val="clear" w:color="auto" w:fill="auto"/>
            <w:vAlign w:val="bottom"/>
          </w:tcPr>
          <w:p w14:paraId="6E7BDB26" w14:textId="0BF2DB49" w:rsidR="00E346F3" w:rsidRPr="00737156" w:rsidRDefault="00E346F3" w:rsidP="00E346F3">
            <w:pPr>
              <w:tabs>
                <w:tab w:val="decimal" w:pos="827"/>
              </w:tabs>
              <w:spacing w:line="280" w:lineRule="exact"/>
              <w:rPr>
                <w:rFonts w:ascii="Arial" w:hAnsi="Arial" w:cs="Arial"/>
                <w:sz w:val="16"/>
                <w:szCs w:val="16"/>
              </w:rPr>
            </w:pPr>
          </w:p>
        </w:tc>
        <w:tc>
          <w:tcPr>
            <w:tcW w:w="1144" w:type="dxa"/>
            <w:shd w:val="clear" w:color="auto" w:fill="auto"/>
            <w:vAlign w:val="bottom"/>
          </w:tcPr>
          <w:p w14:paraId="20933F23" w14:textId="7ED32AC0" w:rsidR="00E346F3" w:rsidRPr="00737156" w:rsidRDefault="00E346F3" w:rsidP="00E346F3">
            <w:pPr>
              <w:tabs>
                <w:tab w:val="decimal" w:pos="827"/>
              </w:tabs>
              <w:spacing w:line="280" w:lineRule="exact"/>
              <w:rPr>
                <w:rFonts w:ascii="Arial" w:hAnsi="Arial" w:cs="Arial"/>
                <w:sz w:val="16"/>
                <w:szCs w:val="16"/>
              </w:rPr>
            </w:pPr>
          </w:p>
        </w:tc>
      </w:tr>
      <w:tr w:rsidR="00E346F3" w:rsidRPr="00737156" w14:paraId="6BB5BDCD" w14:textId="77777777" w:rsidTr="00847903">
        <w:trPr>
          <w:trHeight w:val="148"/>
        </w:trPr>
        <w:tc>
          <w:tcPr>
            <w:tcW w:w="3420" w:type="dxa"/>
            <w:vAlign w:val="bottom"/>
          </w:tcPr>
          <w:p w14:paraId="661479EB" w14:textId="77777777" w:rsidR="00E346F3" w:rsidRPr="00737156" w:rsidRDefault="00E346F3" w:rsidP="00E346F3">
            <w:pPr>
              <w:spacing w:line="280" w:lineRule="exact"/>
              <w:ind w:left="144" w:hanging="144"/>
              <w:rPr>
                <w:rFonts w:ascii="Arial" w:hAnsi="Arial" w:cs="Arial"/>
                <w:b/>
                <w:bCs/>
                <w:sz w:val="16"/>
                <w:szCs w:val="16"/>
              </w:rPr>
            </w:pPr>
            <w:r w:rsidRPr="00737156">
              <w:rPr>
                <w:rFonts w:ascii="Arial" w:hAnsi="Arial" w:cs="Arial"/>
                <w:b/>
                <w:bCs/>
                <w:sz w:val="16"/>
                <w:szCs w:val="16"/>
              </w:rPr>
              <w:t>Cash flows</w:t>
            </w:r>
          </w:p>
        </w:tc>
        <w:tc>
          <w:tcPr>
            <w:tcW w:w="1144" w:type="dxa"/>
            <w:shd w:val="clear" w:color="auto" w:fill="auto"/>
            <w:vAlign w:val="bottom"/>
          </w:tcPr>
          <w:p w14:paraId="3A960F5A" w14:textId="77777777" w:rsidR="00E346F3" w:rsidRPr="00737156" w:rsidRDefault="00E346F3" w:rsidP="00E346F3">
            <w:pPr>
              <w:tabs>
                <w:tab w:val="decimal" w:pos="827"/>
              </w:tabs>
              <w:spacing w:line="280" w:lineRule="exact"/>
              <w:rPr>
                <w:rFonts w:ascii="Arial" w:hAnsi="Arial" w:cs="Arial"/>
                <w:sz w:val="16"/>
                <w:szCs w:val="16"/>
              </w:rPr>
            </w:pPr>
          </w:p>
        </w:tc>
        <w:tc>
          <w:tcPr>
            <w:tcW w:w="1124" w:type="dxa"/>
            <w:shd w:val="clear" w:color="auto" w:fill="auto"/>
            <w:vAlign w:val="bottom"/>
          </w:tcPr>
          <w:p w14:paraId="29D7C783" w14:textId="77777777" w:rsidR="00E346F3" w:rsidRPr="00737156" w:rsidRDefault="00E346F3" w:rsidP="00E346F3">
            <w:pPr>
              <w:tabs>
                <w:tab w:val="decimal" w:pos="827"/>
              </w:tabs>
              <w:spacing w:line="280" w:lineRule="exact"/>
              <w:rPr>
                <w:rFonts w:ascii="Arial" w:hAnsi="Arial" w:cs="Arial"/>
                <w:sz w:val="16"/>
                <w:szCs w:val="16"/>
              </w:rPr>
            </w:pPr>
          </w:p>
        </w:tc>
        <w:tc>
          <w:tcPr>
            <w:tcW w:w="1097" w:type="dxa"/>
            <w:vAlign w:val="bottom"/>
          </w:tcPr>
          <w:p w14:paraId="5F869093" w14:textId="77777777" w:rsidR="00E346F3" w:rsidRPr="00737156" w:rsidRDefault="00E346F3" w:rsidP="00E346F3">
            <w:pPr>
              <w:tabs>
                <w:tab w:val="decimal" w:pos="827"/>
              </w:tabs>
              <w:spacing w:line="280" w:lineRule="exact"/>
              <w:rPr>
                <w:rFonts w:ascii="Arial" w:hAnsi="Arial" w:cs="Arial"/>
                <w:sz w:val="16"/>
                <w:szCs w:val="16"/>
              </w:rPr>
            </w:pPr>
          </w:p>
        </w:tc>
        <w:tc>
          <w:tcPr>
            <w:tcW w:w="1144" w:type="dxa"/>
            <w:shd w:val="clear" w:color="auto" w:fill="auto"/>
            <w:vAlign w:val="bottom"/>
          </w:tcPr>
          <w:p w14:paraId="560DC1EF" w14:textId="78D6B264" w:rsidR="00E346F3" w:rsidRPr="00737156" w:rsidRDefault="00E346F3" w:rsidP="00E346F3">
            <w:pPr>
              <w:tabs>
                <w:tab w:val="decimal" w:pos="827"/>
              </w:tabs>
              <w:spacing w:line="280" w:lineRule="exact"/>
              <w:rPr>
                <w:rFonts w:ascii="Arial" w:hAnsi="Arial" w:cs="Arial"/>
                <w:sz w:val="16"/>
                <w:szCs w:val="16"/>
              </w:rPr>
            </w:pPr>
          </w:p>
        </w:tc>
        <w:tc>
          <w:tcPr>
            <w:tcW w:w="1144" w:type="dxa"/>
            <w:shd w:val="clear" w:color="auto" w:fill="auto"/>
            <w:vAlign w:val="bottom"/>
          </w:tcPr>
          <w:p w14:paraId="68D5C364" w14:textId="25A28124" w:rsidR="00E346F3" w:rsidRPr="00737156" w:rsidRDefault="00E346F3" w:rsidP="00E346F3">
            <w:pPr>
              <w:tabs>
                <w:tab w:val="decimal" w:pos="827"/>
              </w:tabs>
              <w:spacing w:line="280" w:lineRule="exact"/>
              <w:rPr>
                <w:rFonts w:ascii="Arial" w:hAnsi="Arial" w:cs="Arial"/>
                <w:sz w:val="16"/>
                <w:szCs w:val="16"/>
              </w:rPr>
            </w:pPr>
          </w:p>
        </w:tc>
      </w:tr>
      <w:tr w:rsidR="00E346F3" w:rsidRPr="00737156" w14:paraId="449C639B" w14:textId="77777777" w:rsidTr="00847903">
        <w:trPr>
          <w:trHeight w:val="148"/>
        </w:trPr>
        <w:tc>
          <w:tcPr>
            <w:tcW w:w="3420" w:type="dxa"/>
            <w:vAlign w:val="bottom"/>
          </w:tcPr>
          <w:p w14:paraId="363F3F95" w14:textId="17F71364" w:rsidR="00E346F3" w:rsidRPr="00737156" w:rsidRDefault="00E346F3" w:rsidP="00E346F3">
            <w:pPr>
              <w:spacing w:line="280" w:lineRule="exact"/>
              <w:ind w:left="144" w:hanging="144"/>
              <w:rPr>
                <w:rFonts w:ascii="Arial" w:hAnsi="Arial" w:cs="Arial"/>
                <w:sz w:val="16"/>
                <w:szCs w:val="16"/>
              </w:rPr>
            </w:pPr>
            <w:r w:rsidRPr="00737156">
              <w:rPr>
                <w:rFonts w:ascii="Arial" w:hAnsi="Arial" w:cs="Arial"/>
                <w:sz w:val="16"/>
                <w:szCs w:val="16"/>
              </w:rPr>
              <w:t>Premiums paid net of directly attributable expenses</w:t>
            </w:r>
          </w:p>
        </w:tc>
        <w:tc>
          <w:tcPr>
            <w:tcW w:w="1144" w:type="dxa"/>
            <w:shd w:val="clear" w:color="auto" w:fill="auto"/>
            <w:vAlign w:val="bottom"/>
          </w:tcPr>
          <w:p w14:paraId="3377165D" w14:textId="061C008A"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 xml:space="preserve">23,588 </w:t>
            </w:r>
          </w:p>
        </w:tc>
        <w:tc>
          <w:tcPr>
            <w:tcW w:w="1124" w:type="dxa"/>
            <w:shd w:val="clear" w:color="auto" w:fill="auto"/>
            <w:vAlign w:val="bottom"/>
          </w:tcPr>
          <w:p w14:paraId="7AA1C273" w14:textId="7B4D5A1D"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097" w:type="dxa"/>
            <w:vAlign w:val="bottom"/>
          </w:tcPr>
          <w:p w14:paraId="7066436E" w14:textId="6186FC46" w:rsidR="00E346F3" w:rsidRPr="00737156" w:rsidRDefault="00E346F3" w:rsidP="00E346F3">
            <w:pPr>
              <w:tabs>
                <w:tab w:val="decimal" w:pos="827"/>
              </w:tabs>
              <w:spacing w:line="280" w:lineRule="exact"/>
              <w:rPr>
                <w:rFonts w:ascii="Arial" w:hAnsi="Arial" w:cs="Arial"/>
                <w:sz w:val="16"/>
                <w:szCs w:val="16"/>
                <w:cs/>
              </w:rPr>
            </w:pPr>
            <w:r w:rsidRPr="00737156">
              <w:rPr>
                <w:rFonts w:ascii="Arial" w:hAnsi="Arial" w:cs="Arial"/>
                <w:sz w:val="16"/>
                <w:szCs w:val="16"/>
              </w:rPr>
              <w:t>-</w:t>
            </w:r>
          </w:p>
        </w:tc>
        <w:tc>
          <w:tcPr>
            <w:tcW w:w="1144" w:type="dxa"/>
            <w:shd w:val="clear" w:color="auto" w:fill="auto"/>
            <w:vAlign w:val="bottom"/>
          </w:tcPr>
          <w:p w14:paraId="2AADBFB9" w14:textId="1288FF72"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144" w:type="dxa"/>
            <w:shd w:val="clear" w:color="auto" w:fill="auto"/>
            <w:vAlign w:val="bottom"/>
          </w:tcPr>
          <w:p w14:paraId="66A0DF1E" w14:textId="2CBC6F1D"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 xml:space="preserve">23,588 </w:t>
            </w:r>
          </w:p>
        </w:tc>
      </w:tr>
      <w:tr w:rsidR="00E346F3" w:rsidRPr="00737156" w14:paraId="2DC7D638" w14:textId="77777777" w:rsidTr="00847903">
        <w:trPr>
          <w:trHeight w:val="148"/>
        </w:trPr>
        <w:tc>
          <w:tcPr>
            <w:tcW w:w="3420" w:type="dxa"/>
            <w:vAlign w:val="bottom"/>
          </w:tcPr>
          <w:p w14:paraId="3EA605C1" w14:textId="77777777" w:rsidR="00E346F3" w:rsidRPr="00737156" w:rsidRDefault="00E346F3" w:rsidP="00E346F3">
            <w:pPr>
              <w:spacing w:line="280" w:lineRule="exact"/>
              <w:ind w:left="144" w:hanging="144"/>
              <w:rPr>
                <w:rFonts w:ascii="Arial" w:hAnsi="Arial" w:cs="Arial"/>
                <w:sz w:val="16"/>
                <w:szCs w:val="16"/>
              </w:rPr>
            </w:pPr>
            <w:r w:rsidRPr="00737156">
              <w:rPr>
                <w:rFonts w:ascii="Arial" w:hAnsi="Arial" w:cs="Arial"/>
                <w:sz w:val="16"/>
                <w:szCs w:val="16"/>
              </w:rPr>
              <w:t>Recoveries from reinsurance</w:t>
            </w:r>
          </w:p>
        </w:tc>
        <w:tc>
          <w:tcPr>
            <w:tcW w:w="1144" w:type="dxa"/>
            <w:shd w:val="clear" w:color="auto" w:fill="auto"/>
            <w:vAlign w:val="bottom"/>
          </w:tcPr>
          <w:p w14:paraId="02378BCB" w14:textId="0A5C6031"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124" w:type="dxa"/>
            <w:shd w:val="clear" w:color="auto" w:fill="auto"/>
            <w:vAlign w:val="bottom"/>
          </w:tcPr>
          <w:p w14:paraId="27FA9395" w14:textId="61154CB4"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097" w:type="dxa"/>
            <w:vAlign w:val="bottom"/>
          </w:tcPr>
          <w:p w14:paraId="0FC51D19" w14:textId="0BD31828" w:rsidR="00E346F3" w:rsidRPr="00737156" w:rsidRDefault="00E346F3" w:rsidP="00E346F3">
            <w:pPr>
              <w:pBdr>
                <w:bottom w:val="single" w:sz="4" w:space="1" w:color="auto"/>
              </w:pBdr>
              <w:tabs>
                <w:tab w:val="decimal" w:pos="827"/>
              </w:tabs>
              <w:spacing w:line="280" w:lineRule="exact"/>
              <w:rPr>
                <w:rFonts w:ascii="Arial" w:hAnsi="Arial" w:cs="Arial"/>
                <w:sz w:val="16"/>
                <w:szCs w:val="16"/>
                <w:cs/>
              </w:rPr>
            </w:pPr>
            <w:r w:rsidRPr="00737156">
              <w:rPr>
                <w:rFonts w:ascii="Arial" w:hAnsi="Arial" w:cs="Arial"/>
                <w:sz w:val="16"/>
                <w:szCs w:val="16"/>
              </w:rPr>
              <w:t>(21,669)</w:t>
            </w:r>
          </w:p>
        </w:tc>
        <w:tc>
          <w:tcPr>
            <w:tcW w:w="1144" w:type="dxa"/>
            <w:shd w:val="clear" w:color="auto" w:fill="auto"/>
            <w:vAlign w:val="bottom"/>
          </w:tcPr>
          <w:p w14:paraId="52FC94BF" w14:textId="4171981F"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144" w:type="dxa"/>
            <w:shd w:val="clear" w:color="auto" w:fill="auto"/>
            <w:vAlign w:val="bottom"/>
          </w:tcPr>
          <w:p w14:paraId="3EE33728" w14:textId="3154EA9E"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(21,669)</w:t>
            </w:r>
          </w:p>
        </w:tc>
      </w:tr>
      <w:tr w:rsidR="00E346F3" w:rsidRPr="00737156" w14:paraId="49836DDB" w14:textId="77777777" w:rsidTr="00847903">
        <w:trPr>
          <w:trHeight w:val="148"/>
        </w:trPr>
        <w:tc>
          <w:tcPr>
            <w:tcW w:w="3420" w:type="dxa"/>
            <w:vAlign w:val="bottom"/>
          </w:tcPr>
          <w:p w14:paraId="6671F044" w14:textId="77777777" w:rsidR="00E346F3" w:rsidRPr="00737156" w:rsidRDefault="00E346F3" w:rsidP="00E346F3">
            <w:pPr>
              <w:spacing w:line="280" w:lineRule="exact"/>
              <w:ind w:left="144" w:hanging="144"/>
              <w:rPr>
                <w:rFonts w:ascii="Arial" w:hAnsi="Arial" w:cs="Arial"/>
                <w:b/>
                <w:bCs/>
                <w:sz w:val="16"/>
                <w:szCs w:val="16"/>
              </w:rPr>
            </w:pPr>
            <w:r w:rsidRPr="00737156">
              <w:rPr>
                <w:rFonts w:ascii="Arial" w:hAnsi="Arial" w:cs="Arial"/>
                <w:b/>
                <w:bCs/>
                <w:sz w:val="16"/>
                <w:szCs w:val="16"/>
              </w:rPr>
              <w:t>Total cash flows</w:t>
            </w:r>
          </w:p>
        </w:tc>
        <w:tc>
          <w:tcPr>
            <w:tcW w:w="1144" w:type="dxa"/>
            <w:shd w:val="clear" w:color="auto" w:fill="auto"/>
            <w:vAlign w:val="bottom"/>
          </w:tcPr>
          <w:p w14:paraId="3C1B5D4F" w14:textId="646E4ADE"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 xml:space="preserve">23,588 </w:t>
            </w:r>
          </w:p>
        </w:tc>
        <w:tc>
          <w:tcPr>
            <w:tcW w:w="1124" w:type="dxa"/>
            <w:shd w:val="clear" w:color="auto" w:fill="auto"/>
            <w:vAlign w:val="bottom"/>
          </w:tcPr>
          <w:p w14:paraId="00D77C2A" w14:textId="5254B8A6"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097" w:type="dxa"/>
            <w:vAlign w:val="bottom"/>
          </w:tcPr>
          <w:p w14:paraId="6C42CDF9" w14:textId="09D66615" w:rsidR="00E346F3" w:rsidRPr="00737156" w:rsidRDefault="00E346F3" w:rsidP="00E346F3">
            <w:pPr>
              <w:pBdr>
                <w:bottom w:val="single" w:sz="4" w:space="1" w:color="auto"/>
              </w:pBdr>
              <w:tabs>
                <w:tab w:val="decimal" w:pos="827"/>
              </w:tabs>
              <w:spacing w:line="280" w:lineRule="exact"/>
              <w:rPr>
                <w:rFonts w:ascii="Arial" w:hAnsi="Arial" w:cs="Arial"/>
                <w:sz w:val="16"/>
                <w:szCs w:val="16"/>
                <w:cs/>
              </w:rPr>
            </w:pPr>
            <w:r w:rsidRPr="00737156">
              <w:rPr>
                <w:rFonts w:ascii="Arial" w:hAnsi="Arial" w:cs="Arial"/>
                <w:sz w:val="16"/>
                <w:szCs w:val="16"/>
              </w:rPr>
              <w:t>(21,669)</w:t>
            </w:r>
          </w:p>
        </w:tc>
        <w:tc>
          <w:tcPr>
            <w:tcW w:w="1144" w:type="dxa"/>
            <w:shd w:val="clear" w:color="auto" w:fill="auto"/>
            <w:vAlign w:val="bottom"/>
          </w:tcPr>
          <w:p w14:paraId="65C31047" w14:textId="676A7FF1"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144" w:type="dxa"/>
            <w:shd w:val="clear" w:color="auto" w:fill="auto"/>
            <w:vAlign w:val="bottom"/>
          </w:tcPr>
          <w:p w14:paraId="07545667" w14:textId="591A8FF9"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 xml:space="preserve">1,919 </w:t>
            </w:r>
          </w:p>
        </w:tc>
      </w:tr>
      <w:tr w:rsidR="00E346F3" w:rsidRPr="00737156" w14:paraId="18606956" w14:textId="77777777" w:rsidTr="00847903">
        <w:trPr>
          <w:trHeight w:val="148"/>
        </w:trPr>
        <w:tc>
          <w:tcPr>
            <w:tcW w:w="3420" w:type="dxa"/>
            <w:vAlign w:val="bottom"/>
          </w:tcPr>
          <w:p w14:paraId="521A4C7D" w14:textId="77777777" w:rsidR="00E346F3" w:rsidRPr="00737156" w:rsidRDefault="00E346F3" w:rsidP="00E346F3">
            <w:pPr>
              <w:spacing w:line="280" w:lineRule="exact"/>
              <w:ind w:left="144" w:hanging="144"/>
              <w:rPr>
                <w:rFonts w:ascii="Arial" w:hAnsi="Arial" w:cs="Arial"/>
                <w:b/>
                <w:bCs/>
                <w:sz w:val="16"/>
                <w:szCs w:val="16"/>
              </w:rPr>
            </w:pPr>
            <w:r w:rsidRPr="00737156">
              <w:rPr>
                <w:rFonts w:ascii="Arial" w:hAnsi="Arial" w:cs="Arial"/>
                <w:b/>
                <w:bCs/>
                <w:sz w:val="16"/>
                <w:szCs w:val="16"/>
              </w:rPr>
              <w:t>Net balance - ending balance</w:t>
            </w:r>
          </w:p>
        </w:tc>
        <w:tc>
          <w:tcPr>
            <w:tcW w:w="1144" w:type="dxa"/>
            <w:shd w:val="clear" w:color="auto" w:fill="auto"/>
            <w:vAlign w:val="bottom"/>
          </w:tcPr>
          <w:p w14:paraId="55F540C2" w14:textId="331725F8" w:rsidR="00E346F3" w:rsidRPr="00737156" w:rsidRDefault="00E346F3" w:rsidP="00E346F3">
            <w:pPr>
              <w:pBdr>
                <w:bottom w:val="doub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(7,648)</w:t>
            </w:r>
          </w:p>
        </w:tc>
        <w:tc>
          <w:tcPr>
            <w:tcW w:w="1124" w:type="dxa"/>
            <w:shd w:val="clear" w:color="auto" w:fill="auto"/>
            <w:vAlign w:val="bottom"/>
          </w:tcPr>
          <w:p w14:paraId="3CC23B27" w14:textId="361FD3F2" w:rsidR="00E346F3" w:rsidRPr="00737156" w:rsidRDefault="00E346F3" w:rsidP="00E346F3">
            <w:pPr>
              <w:pBdr>
                <w:bottom w:val="doub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 xml:space="preserve">29 </w:t>
            </w:r>
          </w:p>
        </w:tc>
        <w:tc>
          <w:tcPr>
            <w:tcW w:w="1097" w:type="dxa"/>
            <w:vAlign w:val="bottom"/>
          </w:tcPr>
          <w:p w14:paraId="35F16E8F" w14:textId="31FEA72E" w:rsidR="00E346F3" w:rsidRPr="00737156" w:rsidRDefault="00E346F3" w:rsidP="00E346F3">
            <w:pPr>
              <w:pBdr>
                <w:bottom w:val="doub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 xml:space="preserve">13,769 </w:t>
            </w:r>
          </w:p>
        </w:tc>
        <w:tc>
          <w:tcPr>
            <w:tcW w:w="1144" w:type="dxa"/>
            <w:shd w:val="clear" w:color="auto" w:fill="auto"/>
            <w:vAlign w:val="bottom"/>
          </w:tcPr>
          <w:p w14:paraId="0264177F" w14:textId="3BC68BFF" w:rsidR="00E346F3" w:rsidRPr="00737156" w:rsidRDefault="00E346F3" w:rsidP="00E346F3">
            <w:pPr>
              <w:pBdr>
                <w:bottom w:val="doub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 xml:space="preserve">345 </w:t>
            </w:r>
          </w:p>
        </w:tc>
        <w:tc>
          <w:tcPr>
            <w:tcW w:w="1144" w:type="dxa"/>
            <w:shd w:val="clear" w:color="auto" w:fill="auto"/>
            <w:vAlign w:val="bottom"/>
          </w:tcPr>
          <w:p w14:paraId="54E60BD2" w14:textId="4A294602" w:rsidR="00E346F3" w:rsidRPr="00737156" w:rsidRDefault="00E346F3" w:rsidP="00E346F3">
            <w:pPr>
              <w:pBdr>
                <w:bottom w:val="doub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 xml:space="preserve">6,495 </w:t>
            </w:r>
          </w:p>
        </w:tc>
      </w:tr>
      <w:tr w:rsidR="00E346F3" w:rsidRPr="00737156" w14:paraId="5F1B72A2" w14:textId="77777777" w:rsidTr="00847903">
        <w:trPr>
          <w:trHeight w:val="148"/>
        </w:trPr>
        <w:tc>
          <w:tcPr>
            <w:tcW w:w="3420" w:type="dxa"/>
            <w:vAlign w:val="bottom"/>
          </w:tcPr>
          <w:p w14:paraId="45B5BDE4" w14:textId="77777777" w:rsidR="00E346F3" w:rsidRPr="00737156" w:rsidRDefault="00E346F3" w:rsidP="00E346F3">
            <w:pPr>
              <w:spacing w:line="280" w:lineRule="exact"/>
              <w:ind w:left="144" w:hanging="144"/>
              <w:rPr>
                <w:rFonts w:ascii="Arial" w:hAnsi="Arial" w:cs="Arial"/>
                <w:sz w:val="16"/>
                <w:szCs w:val="16"/>
              </w:rPr>
            </w:pPr>
          </w:p>
        </w:tc>
        <w:tc>
          <w:tcPr>
            <w:tcW w:w="1144" w:type="dxa"/>
            <w:shd w:val="clear" w:color="auto" w:fill="auto"/>
            <w:vAlign w:val="bottom"/>
          </w:tcPr>
          <w:p w14:paraId="6842AFC3" w14:textId="2C6F9BC3" w:rsidR="00E346F3" w:rsidRPr="00737156" w:rsidRDefault="00E346F3" w:rsidP="00E346F3">
            <w:pPr>
              <w:tabs>
                <w:tab w:val="decimal" w:pos="827"/>
              </w:tabs>
              <w:spacing w:line="280" w:lineRule="exact"/>
              <w:rPr>
                <w:rFonts w:ascii="Arial" w:hAnsi="Arial" w:cs="Arial"/>
                <w:sz w:val="16"/>
                <w:szCs w:val="16"/>
              </w:rPr>
            </w:pPr>
          </w:p>
        </w:tc>
        <w:tc>
          <w:tcPr>
            <w:tcW w:w="1124" w:type="dxa"/>
            <w:shd w:val="clear" w:color="auto" w:fill="auto"/>
            <w:vAlign w:val="bottom"/>
          </w:tcPr>
          <w:p w14:paraId="615DC72C" w14:textId="50B743EF" w:rsidR="00E346F3" w:rsidRPr="00737156" w:rsidRDefault="00E346F3" w:rsidP="00E346F3">
            <w:pPr>
              <w:tabs>
                <w:tab w:val="decimal" w:pos="827"/>
              </w:tabs>
              <w:spacing w:line="280" w:lineRule="exact"/>
              <w:rPr>
                <w:rFonts w:ascii="Arial" w:hAnsi="Arial" w:cs="Arial"/>
                <w:sz w:val="16"/>
                <w:szCs w:val="16"/>
              </w:rPr>
            </w:pPr>
          </w:p>
        </w:tc>
        <w:tc>
          <w:tcPr>
            <w:tcW w:w="1097" w:type="dxa"/>
            <w:vAlign w:val="bottom"/>
          </w:tcPr>
          <w:p w14:paraId="3544FEB5" w14:textId="21B5F53A" w:rsidR="00E346F3" w:rsidRPr="00737156" w:rsidRDefault="00E346F3" w:rsidP="00E346F3">
            <w:pPr>
              <w:tabs>
                <w:tab w:val="decimal" w:pos="827"/>
              </w:tabs>
              <w:spacing w:line="280" w:lineRule="exact"/>
              <w:rPr>
                <w:rFonts w:ascii="Arial" w:hAnsi="Arial" w:cs="Arial"/>
                <w:sz w:val="16"/>
                <w:szCs w:val="16"/>
              </w:rPr>
            </w:pPr>
          </w:p>
        </w:tc>
        <w:tc>
          <w:tcPr>
            <w:tcW w:w="1144" w:type="dxa"/>
            <w:shd w:val="clear" w:color="auto" w:fill="auto"/>
            <w:vAlign w:val="bottom"/>
          </w:tcPr>
          <w:p w14:paraId="65AEBC12" w14:textId="5C8D7DE5" w:rsidR="00E346F3" w:rsidRPr="00737156" w:rsidRDefault="00E346F3" w:rsidP="00E346F3">
            <w:pPr>
              <w:tabs>
                <w:tab w:val="decimal" w:pos="827"/>
              </w:tabs>
              <w:spacing w:line="280" w:lineRule="exact"/>
              <w:rPr>
                <w:rFonts w:ascii="Arial" w:hAnsi="Arial" w:cs="Arial"/>
                <w:sz w:val="16"/>
                <w:szCs w:val="16"/>
              </w:rPr>
            </w:pPr>
          </w:p>
        </w:tc>
        <w:tc>
          <w:tcPr>
            <w:tcW w:w="1144" w:type="dxa"/>
            <w:shd w:val="clear" w:color="auto" w:fill="auto"/>
            <w:vAlign w:val="bottom"/>
          </w:tcPr>
          <w:p w14:paraId="7B71FD9D" w14:textId="3B23B380" w:rsidR="00E346F3" w:rsidRPr="00737156" w:rsidRDefault="00E346F3" w:rsidP="00E346F3">
            <w:pPr>
              <w:tabs>
                <w:tab w:val="decimal" w:pos="827"/>
              </w:tabs>
              <w:spacing w:line="280" w:lineRule="exact"/>
              <w:rPr>
                <w:rFonts w:ascii="Arial" w:hAnsi="Arial" w:cs="Arial"/>
                <w:sz w:val="16"/>
                <w:szCs w:val="16"/>
              </w:rPr>
            </w:pPr>
          </w:p>
        </w:tc>
      </w:tr>
      <w:tr w:rsidR="00E346F3" w:rsidRPr="00737156" w14:paraId="45A83FF1" w14:textId="77777777" w:rsidTr="00847903">
        <w:trPr>
          <w:trHeight w:val="148"/>
        </w:trPr>
        <w:tc>
          <w:tcPr>
            <w:tcW w:w="3420" w:type="dxa"/>
            <w:vAlign w:val="bottom"/>
          </w:tcPr>
          <w:p w14:paraId="3B09A1C5" w14:textId="77777777" w:rsidR="00E346F3" w:rsidRPr="00737156" w:rsidRDefault="00E346F3" w:rsidP="00E346F3">
            <w:pPr>
              <w:spacing w:line="280" w:lineRule="exact"/>
              <w:ind w:left="144" w:hanging="144"/>
              <w:rPr>
                <w:rFonts w:ascii="Arial" w:hAnsi="Arial" w:cs="Arial"/>
                <w:sz w:val="16"/>
                <w:szCs w:val="16"/>
              </w:rPr>
            </w:pPr>
            <w:r w:rsidRPr="00737156">
              <w:rPr>
                <w:rFonts w:ascii="Arial" w:hAnsi="Arial" w:cs="Arial"/>
                <w:sz w:val="16"/>
                <w:szCs w:val="16"/>
              </w:rPr>
              <w:t>Reinsurance contract assets - ending balance</w:t>
            </w:r>
          </w:p>
        </w:tc>
        <w:tc>
          <w:tcPr>
            <w:tcW w:w="1144" w:type="dxa"/>
            <w:shd w:val="clear" w:color="auto" w:fill="auto"/>
            <w:vAlign w:val="bottom"/>
          </w:tcPr>
          <w:p w14:paraId="7B8FD223" w14:textId="63AA1242"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(7,648)</w:t>
            </w:r>
          </w:p>
        </w:tc>
        <w:tc>
          <w:tcPr>
            <w:tcW w:w="1124" w:type="dxa"/>
            <w:shd w:val="clear" w:color="auto" w:fill="auto"/>
            <w:vAlign w:val="bottom"/>
          </w:tcPr>
          <w:p w14:paraId="577D852B" w14:textId="0E8B693D"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 xml:space="preserve">29 </w:t>
            </w:r>
          </w:p>
        </w:tc>
        <w:tc>
          <w:tcPr>
            <w:tcW w:w="1097" w:type="dxa"/>
            <w:vAlign w:val="bottom"/>
          </w:tcPr>
          <w:p w14:paraId="2923007E" w14:textId="1550F4EC"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 xml:space="preserve">13,792 </w:t>
            </w:r>
          </w:p>
        </w:tc>
        <w:tc>
          <w:tcPr>
            <w:tcW w:w="1144" w:type="dxa"/>
            <w:shd w:val="clear" w:color="auto" w:fill="auto"/>
            <w:vAlign w:val="bottom"/>
          </w:tcPr>
          <w:p w14:paraId="056AB797" w14:textId="5DD0B835"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 xml:space="preserve">346 </w:t>
            </w:r>
          </w:p>
        </w:tc>
        <w:tc>
          <w:tcPr>
            <w:tcW w:w="1144" w:type="dxa"/>
            <w:shd w:val="clear" w:color="auto" w:fill="auto"/>
            <w:vAlign w:val="bottom"/>
          </w:tcPr>
          <w:p w14:paraId="6A11BDB9" w14:textId="2B37A51E"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 xml:space="preserve">6,519 </w:t>
            </w:r>
          </w:p>
        </w:tc>
      </w:tr>
      <w:tr w:rsidR="00E346F3" w:rsidRPr="00737156" w14:paraId="6C7DAD72" w14:textId="77777777" w:rsidTr="00847903">
        <w:trPr>
          <w:trHeight w:val="148"/>
        </w:trPr>
        <w:tc>
          <w:tcPr>
            <w:tcW w:w="3420" w:type="dxa"/>
            <w:vAlign w:val="bottom"/>
          </w:tcPr>
          <w:p w14:paraId="62A9E34E" w14:textId="77777777" w:rsidR="00E346F3" w:rsidRPr="00737156" w:rsidRDefault="00E346F3" w:rsidP="00E346F3">
            <w:pPr>
              <w:spacing w:line="280" w:lineRule="exact"/>
              <w:ind w:left="144" w:hanging="144"/>
              <w:rPr>
                <w:rFonts w:ascii="Arial" w:hAnsi="Arial" w:cs="Arial"/>
                <w:sz w:val="16"/>
                <w:szCs w:val="16"/>
              </w:rPr>
            </w:pPr>
            <w:r w:rsidRPr="00737156">
              <w:rPr>
                <w:rFonts w:ascii="Arial" w:hAnsi="Arial" w:cs="Arial"/>
                <w:sz w:val="16"/>
                <w:szCs w:val="16"/>
              </w:rPr>
              <w:t>Reinsurance contract liabilities - ending balance</w:t>
            </w:r>
          </w:p>
        </w:tc>
        <w:tc>
          <w:tcPr>
            <w:tcW w:w="1144" w:type="dxa"/>
            <w:shd w:val="clear" w:color="auto" w:fill="auto"/>
            <w:vAlign w:val="bottom"/>
          </w:tcPr>
          <w:p w14:paraId="2A82109D" w14:textId="20417DC5"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124" w:type="dxa"/>
            <w:shd w:val="clear" w:color="auto" w:fill="auto"/>
            <w:vAlign w:val="bottom"/>
          </w:tcPr>
          <w:p w14:paraId="5AC41261" w14:textId="2D55D442"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097" w:type="dxa"/>
            <w:vAlign w:val="bottom"/>
          </w:tcPr>
          <w:p w14:paraId="4B649030" w14:textId="6F6DB9C2"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(23)</w:t>
            </w:r>
          </w:p>
        </w:tc>
        <w:tc>
          <w:tcPr>
            <w:tcW w:w="1144" w:type="dxa"/>
            <w:shd w:val="clear" w:color="auto" w:fill="auto"/>
            <w:vAlign w:val="bottom"/>
          </w:tcPr>
          <w:p w14:paraId="2F01E7AF" w14:textId="3AC8D323"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(1)</w:t>
            </w:r>
          </w:p>
        </w:tc>
        <w:tc>
          <w:tcPr>
            <w:tcW w:w="1144" w:type="dxa"/>
            <w:shd w:val="clear" w:color="auto" w:fill="auto"/>
            <w:vAlign w:val="bottom"/>
          </w:tcPr>
          <w:p w14:paraId="7721F33F" w14:textId="7535C4BC"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(24)</w:t>
            </w:r>
          </w:p>
        </w:tc>
      </w:tr>
      <w:tr w:rsidR="00E346F3" w:rsidRPr="00737156" w14:paraId="6B2436D5" w14:textId="77777777" w:rsidTr="00847903">
        <w:trPr>
          <w:trHeight w:val="148"/>
        </w:trPr>
        <w:tc>
          <w:tcPr>
            <w:tcW w:w="3420" w:type="dxa"/>
            <w:vAlign w:val="bottom"/>
          </w:tcPr>
          <w:p w14:paraId="2C73EE78" w14:textId="77777777" w:rsidR="00E346F3" w:rsidRPr="00737156" w:rsidRDefault="00E346F3" w:rsidP="00E346F3">
            <w:pPr>
              <w:spacing w:line="280" w:lineRule="exact"/>
              <w:ind w:left="144" w:hanging="144"/>
              <w:rPr>
                <w:rFonts w:ascii="Arial" w:hAnsi="Arial" w:cs="Arial"/>
                <w:b/>
                <w:bCs/>
                <w:sz w:val="16"/>
                <w:szCs w:val="16"/>
              </w:rPr>
            </w:pPr>
            <w:r w:rsidRPr="00737156">
              <w:rPr>
                <w:rFonts w:ascii="Arial" w:hAnsi="Arial" w:cs="Arial"/>
                <w:b/>
                <w:bCs/>
                <w:sz w:val="16"/>
                <w:szCs w:val="16"/>
              </w:rPr>
              <w:t>Net balance - ending balance</w:t>
            </w:r>
          </w:p>
        </w:tc>
        <w:tc>
          <w:tcPr>
            <w:tcW w:w="1144" w:type="dxa"/>
            <w:shd w:val="clear" w:color="auto" w:fill="auto"/>
            <w:vAlign w:val="bottom"/>
          </w:tcPr>
          <w:p w14:paraId="76903567" w14:textId="084BD9E9" w:rsidR="00E346F3" w:rsidRPr="00737156" w:rsidRDefault="00E346F3" w:rsidP="00E346F3">
            <w:pPr>
              <w:pBdr>
                <w:bottom w:val="doub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(7,648)</w:t>
            </w:r>
          </w:p>
        </w:tc>
        <w:tc>
          <w:tcPr>
            <w:tcW w:w="1124" w:type="dxa"/>
            <w:shd w:val="clear" w:color="auto" w:fill="auto"/>
            <w:vAlign w:val="bottom"/>
          </w:tcPr>
          <w:p w14:paraId="155D9905" w14:textId="78ADC5BF" w:rsidR="00E346F3" w:rsidRPr="00737156" w:rsidRDefault="00E346F3" w:rsidP="00E346F3">
            <w:pPr>
              <w:pBdr>
                <w:bottom w:val="doub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 xml:space="preserve">29 </w:t>
            </w:r>
          </w:p>
        </w:tc>
        <w:tc>
          <w:tcPr>
            <w:tcW w:w="1097" w:type="dxa"/>
            <w:vAlign w:val="bottom"/>
          </w:tcPr>
          <w:p w14:paraId="490A7E33" w14:textId="2C2A4920" w:rsidR="00E346F3" w:rsidRPr="00737156" w:rsidRDefault="00E346F3" w:rsidP="00E346F3">
            <w:pPr>
              <w:pBdr>
                <w:bottom w:val="doub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 xml:space="preserve">13,769 </w:t>
            </w:r>
          </w:p>
        </w:tc>
        <w:tc>
          <w:tcPr>
            <w:tcW w:w="1144" w:type="dxa"/>
            <w:shd w:val="clear" w:color="auto" w:fill="auto"/>
            <w:vAlign w:val="bottom"/>
          </w:tcPr>
          <w:p w14:paraId="42C41E2C" w14:textId="680D2C35" w:rsidR="00E346F3" w:rsidRPr="00737156" w:rsidRDefault="00E346F3" w:rsidP="00E346F3">
            <w:pPr>
              <w:pBdr>
                <w:bottom w:val="doub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 xml:space="preserve">345 </w:t>
            </w:r>
          </w:p>
        </w:tc>
        <w:tc>
          <w:tcPr>
            <w:tcW w:w="1144" w:type="dxa"/>
            <w:shd w:val="clear" w:color="auto" w:fill="auto"/>
            <w:vAlign w:val="bottom"/>
          </w:tcPr>
          <w:p w14:paraId="78C65127" w14:textId="49656071" w:rsidR="00E346F3" w:rsidRPr="00737156" w:rsidRDefault="00E346F3" w:rsidP="00E346F3">
            <w:pPr>
              <w:pBdr>
                <w:bottom w:val="doub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 xml:space="preserve">6,495 </w:t>
            </w:r>
          </w:p>
        </w:tc>
      </w:tr>
    </w:tbl>
    <w:p w14:paraId="2BB95425" w14:textId="77777777" w:rsidR="00430F0E" w:rsidRPr="008D5213" w:rsidRDefault="00430F0E" w:rsidP="00496E89">
      <w:pPr>
        <w:overflowPunct/>
        <w:autoSpaceDE/>
        <w:autoSpaceDN/>
        <w:adjustRightInd/>
        <w:textAlignment w:val="auto"/>
        <w:rPr>
          <w:rFonts w:ascii="Arial" w:hAnsi="Arial" w:cs="Arial"/>
          <w:color w:val="5B9BD5" w:themeColor="accent5"/>
          <w:sz w:val="22"/>
          <w:szCs w:val="22"/>
          <w:highlight w:val="yellow"/>
          <w:lang w:val="en-GB"/>
        </w:rPr>
      </w:pPr>
    </w:p>
    <w:p w14:paraId="24D496CE" w14:textId="77777777" w:rsidR="00E346F3" w:rsidRDefault="00E346F3">
      <w:r>
        <w:br w:type="page"/>
      </w:r>
    </w:p>
    <w:tbl>
      <w:tblPr>
        <w:tblStyle w:val="TableGrid"/>
        <w:tblW w:w="90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142"/>
        <w:gridCol w:w="1124"/>
        <w:gridCol w:w="1097"/>
        <w:gridCol w:w="1144"/>
        <w:gridCol w:w="1144"/>
      </w:tblGrid>
      <w:tr w:rsidR="000D4962" w:rsidRPr="00737156" w14:paraId="51ADBEFE" w14:textId="77777777" w:rsidTr="00847903">
        <w:trPr>
          <w:trHeight w:val="148"/>
        </w:trPr>
        <w:tc>
          <w:tcPr>
            <w:tcW w:w="3420" w:type="dxa"/>
            <w:vAlign w:val="bottom"/>
          </w:tcPr>
          <w:p w14:paraId="45F65070" w14:textId="55BBE888" w:rsidR="00430F0E" w:rsidRPr="00737156" w:rsidRDefault="00430F0E" w:rsidP="0032526F">
            <w:pPr>
              <w:spacing w:line="300" w:lineRule="exact"/>
              <w:ind w:left="144" w:hanging="144"/>
              <w:rPr>
                <w:rFonts w:ascii="Arial" w:hAnsi="Arial" w:cs="Arial"/>
                <w:sz w:val="16"/>
                <w:szCs w:val="16"/>
              </w:rPr>
            </w:pPr>
          </w:p>
        </w:tc>
        <w:tc>
          <w:tcPr>
            <w:tcW w:w="5651" w:type="dxa"/>
            <w:gridSpan w:val="5"/>
          </w:tcPr>
          <w:p w14:paraId="1578ADBC" w14:textId="77777777" w:rsidR="00430F0E" w:rsidRPr="00737156" w:rsidRDefault="00430F0E" w:rsidP="0032526F">
            <w:pPr>
              <w:spacing w:line="300" w:lineRule="exact"/>
              <w:jc w:val="right"/>
              <w:rPr>
                <w:rFonts w:ascii="Arial" w:hAnsi="Arial" w:cs="Arial"/>
                <w:sz w:val="16"/>
                <w:szCs w:val="16"/>
              </w:rPr>
            </w:pPr>
            <w:r w:rsidRPr="00737156">
              <w:rPr>
                <w:rFonts w:ascii="Arial" w:hAnsi="Arial" w:cs="Arial"/>
                <w:sz w:val="16"/>
                <w:szCs w:val="16"/>
              </w:rPr>
              <w:t>(Unit: Thousand Baht)</w:t>
            </w:r>
          </w:p>
        </w:tc>
      </w:tr>
      <w:tr w:rsidR="000D4962" w:rsidRPr="00737156" w14:paraId="4BDC884C" w14:textId="77777777" w:rsidTr="00847903">
        <w:trPr>
          <w:trHeight w:val="148"/>
        </w:trPr>
        <w:tc>
          <w:tcPr>
            <w:tcW w:w="3420" w:type="dxa"/>
            <w:vAlign w:val="bottom"/>
          </w:tcPr>
          <w:p w14:paraId="1184EADF" w14:textId="77777777" w:rsidR="00430F0E" w:rsidRPr="00737156" w:rsidRDefault="00430F0E" w:rsidP="0032526F">
            <w:pPr>
              <w:spacing w:line="300" w:lineRule="exact"/>
              <w:ind w:left="144" w:hanging="144"/>
              <w:rPr>
                <w:rFonts w:ascii="Arial" w:hAnsi="Arial" w:cs="Arial"/>
                <w:sz w:val="16"/>
                <w:szCs w:val="16"/>
              </w:rPr>
            </w:pPr>
          </w:p>
        </w:tc>
        <w:tc>
          <w:tcPr>
            <w:tcW w:w="5651" w:type="dxa"/>
            <w:gridSpan w:val="5"/>
          </w:tcPr>
          <w:p w14:paraId="33332343" w14:textId="7FBF38D8" w:rsidR="00430F0E" w:rsidRPr="00737156" w:rsidRDefault="00B20900" w:rsidP="0032526F">
            <w:pPr>
              <w:pBdr>
                <w:bottom w:val="single" w:sz="4" w:space="1" w:color="auto"/>
              </w:pBdr>
              <w:spacing w:line="300" w:lineRule="exact"/>
              <w:jc w:val="center"/>
              <w:rPr>
                <w:rFonts w:ascii="Arial" w:hAnsi="Arial" w:cs="Arial"/>
                <w:sz w:val="16"/>
                <w:szCs w:val="16"/>
              </w:rPr>
            </w:pPr>
            <w:r w:rsidRPr="00737156">
              <w:rPr>
                <w:rFonts w:ascii="Arial" w:hAnsi="Arial" w:cs="Arial"/>
                <w:sz w:val="16"/>
                <w:szCs w:val="16"/>
                <w:lang w:val="en-GB" w:eastAsia="en-GB"/>
              </w:rPr>
              <w:t>Consolidated financial statements</w:t>
            </w:r>
          </w:p>
        </w:tc>
      </w:tr>
      <w:tr w:rsidR="00B20900" w:rsidRPr="00737156" w14:paraId="382E8EDE" w14:textId="77777777" w:rsidTr="00847903">
        <w:trPr>
          <w:trHeight w:val="148"/>
        </w:trPr>
        <w:tc>
          <w:tcPr>
            <w:tcW w:w="3420" w:type="dxa"/>
            <w:vAlign w:val="bottom"/>
          </w:tcPr>
          <w:p w14:paraId="7F9134E8" w14:textId="77777777" w:rsidR="00B20900" w:rsidRPr="00737156" w:rsidRDefault="00B20900" w:rsidP="0032526F">
            <w:pPr>
              <w:spacing w:line="300" w:lineRule="exact"/>
              <w:ind w:left="144" w:hanging="144"/>
              <w:rPr>
                <w:rFonts w:ascii="Arial" w:hAnsi="Arial" w:cs="Arial"/>
                <w:sz w:val="16"/>
                <w:szCs w:val="16"/>
              </w:rPr>
            </w:pPr>
          </w:p>
        </w:tc>
        <w:tc>
          <w:tcPr>
            <w:tcW w:w="5651" w:type="dxa"/>
            <w:gridSpan w:val="5"/>
          </w:tcPr>
          <w:p w14:paraId="00A795E8" w14:textId="40F71D02" w:rsidR="00B20900" w:rsidRPr="00737156" w:rsidRDefault="00B20900" w:rsidP="0032526F">
            <w:pPr>
              <w:pBdr>
                <w:bottom w:val="single" w:sz="4" w:space="1" w:color="auto"/>
              </w:pBdr>
              <w:spacing w:line="300" w:lineRule="exact"/>
              <w:jc w:val="center"/>
              <w:rPr>
                <w:rFonts w:ascii="Arial" w:hAnsi="Arial" w:cs="Arial"/>
                <w:sz w:val="16"/>
                <w:szCs w:val="16"/>
              </w:rPr>
            </w:pPr>
            <w:r w:rsidRPr="00737156">
              <w:rPr>
                <w:rFonts w:ascii="Arial" w:hAnsi="Arial" w:cs="Arial"/>
                <w:sz w:val="16"/>
                <w:szCs w:val="16"/>
              </w:rPr>
              <w:t>For the year ended 31 December 2024</w:t>
            </w:r>
          </w:p>
        </w:tc>
      </w:tr>
      <w:tr w:rsidR="00B20900" w:rsidRPr="00737156" w14:paraId="7D278A3D" w14:textId="77777777" w:rsidTr="00847903">
        <w:trPr>
          <w:trHeight w:val="148"/>
        </w:trPr>
        <w:tc>
          <w:tcPr>
            <w:tcW w:w="3420" w:type="dxa"/>
            <w:vAlign w:val="bottom"/>
          </w:tcPr>
          <w:p w14:paraId="6665A5F9" w14:textId="77777777" w:rsidR="00B20900" w:rsidRPr="00737156" w:rsidRDefault="00B20900" w:rsidP="0032526F">
            <w:pPr>
              <w:spacing w:line="300" w:lineRule="exact"/>
              <w:ind w:left="144" w:hanging="144"/>
              <w:rPr>
                <w:rFonts w:ascii="Arial" w:hAnsi="Arial" w:cs="Arial"/>
                <w:sz w:val="16"/>
                <w:szCs w:val="16"/>
              </w:rPr>
            </w:pPr>
          </w:p>
        </w:tc>
        <w:tc>
          <w:tcPr>
            <w:tcW w:w="2266" w:type="dxa"/>
            <w:gridSpan w:val="2"/>
            <w:vAlign w:val="bottom"/>
          </w:tcPr>
          <w:p w14:paraId="649D1D8B" w14:textId="77777777" w:rsidR="00B20900" w:rsidRPr="00737156" w:rsidRDefault="00B20900" w:rsidP="0032526F">
            <w:pPr>
              <w:pBdr>
                <w:bottom w:val="single" w:sz="4" w:space="1" w:color="auto"/>
              </w:pBdr>
              <w:spacing w:line="300" w:lineRule="exact"/>
              <w:jc w:val="center"/>
              <w:rPr>
                <w:rFonts w:ascii="Arial" w:hAnsi="Arial" w:cs="Arial"/>
                <w:sz w:val="16"/>
                <w:szCs w:val="16"/>
              </w:rPr>
            </w:pPr>
            <w:r w:rsidRPr="00737156">
              <w:rPr>
                <w:rFonts w:ascii="Arial" w:hAnsi="Arial" w:cs="Arial"/>
                <w:sz w:val="16"/>
                <w:szCs w:val="16"/>
              </w:rPr>
              <w:t>Remaining coverage</w:t>
            </w:r>
          </w:p>
        </w:tc>
        <w:tc>
          <w:tcPr>
            <w:tcW w:w="2241" w:type="dxa"/>
            <w:gridSpan w:val="2"/>
          </w:tcPr>
          <w:p w14:paraId="7A834066" w14:textId="77777777" w:rsidR="00B20900" w:rsidRPr="00737156" w:rsidRDefault="00B20900" w:rsidP="0032526F">
            <w:pPr>
              <w:pBdr>
                <w:bottom w:val="single" w:sz="4" w:space="1" w:color="auto"/>
              </w:pBdr>
              <w:spacing w:line="300" w:lineRule="exact"/>
              <w:jc w:val="center"/>
              <w:rPr>
                <w:rFonts w:ascii="Arial" w:hAnsi="Arial" w:cs="Arial"/>
                <w:sz w:val="16"/>
                <w:szCs w:val="16"/>
              </w:rPr>
            </w:pPr>
            <w:r w:rsidRPr="00737156">
              <w:rPr>
                <w:rFonts w:ascii="Arial" w:hAnsi="Arial" w:cs="Arial"/>
                <w:sz w:val="16"/>
                <w:szCs w:val="16"/>
              </w:rPr>
              <w:t>Incurred claim</w:t>
            </w:r>
          </w:p>
        </w:tc>
        <w:tc>
          <w:tcPr>
            <w:tcW w:w="1144" w:type="dxa"/>
            <w:vAlign w:val="bottom"/>
          </w:tcPr>
          <w:p w14:paraId="184A8045" w14:textId="77777777" w:rsidR="00B20900" w:rsidRPr="00737156" w:rsidRDefault="00B20900" w:rsidP="0032526F">
            <w:pPr>
              <w:spacing w:line="300" w:lineRule="exact"/>
              <w:jc w:val="center"/>
              <w:rPr>
                <w:rFonts w:ascii="Arial" w:hAnsi="Arial" w:cs="Arial"/>
                <w:sz w:val="16"/>
                <w:szCs w:val="16"/>
              </w:rPr>
            </w:pPr>
          </w:p>
        </w:tc>
      </w:tr>
      <w:tr w:rsidR="00B20900" w:rsidRPr="00737156" w14:paraId="459E194C" w14:textId="77777777" w:rsidTr="00847903">
        <w:trPr>
          <w:trHeight w:val="148"/>
        </w:trPr>
        <w:tc>
          <w:tcPr>
            <w:tcW w:w="3420" w:type="dxa"/>
            <w:vAlign w:val="bottom"/>
          </w:tcPr>
          <w:p w14:paraId="70EF48AF" w14:textId="77777777" w:rsidR="00B20900" w:rsidRPr="00737156" w:rsidRDefault="00B20900" w:rsidP="0032526F">
            <w:pPr>
              <w:pBdr>
                <w:bottom w:val="single" w:sz="4" w:space="1" w:color="auto"/>
              </w:pBdr>
              <w:spacing w:line="300" w:lineRule="exact"/>
              <w:ind w:left="144" w:hanging="144"/>
              <w:jc w:val="center"/>
              <w:rPr>
                <w:rFonts w:ascii="Arial" w:hAnsi="Arial" w:cs="Arial"/>
                <w:sz w:val="16"/>
                <w:szCs w:val="16"/>
              </w:rPr>
            </w:pPr>
            <w:r w:rsidRPr="00737156">
              <w:rPr>
                <w:rFonts w:ascii="Arial" w:hAnsi="Arial" w:cs="Arial"/>
                <w:sz w:val="16"/>
                <w:szCs w:val="16"/>
              </w:rPr>
              <w:t>Reinsurance contracts held</w:t>
            </w:r>
          </w:p>
        </w:tc>
        <w:tc>
          <w:tcPr>
            <w:tcW w:w="1142" w:type="dxa"/>
            <w:vAlign w:val="bottom"/>
          </w:tcPr>
          <w:p w14:paraId="26C44B9A" w14:textId="77777777" w:rsidR="00B20900" w:rsidRPr="00737156" w:rsidRDefault="00B20900" w:rsidP="0032526F">
            <w:pPr>
              <w:pBdr>
                <w:bottom w:val="single" w:sz="4" w:space="1" w:color="auto"/>
              </w:pBdr>
              <w:spacing w:line="300" w:lineRule="exact"/>
              <w:jc w:val="center"/>
              <w:rPr>
                <w:rFonts w:ascii="Arial" w:hAnsi="Arial" w:cs="Arial"/>
                <w:sz w:val="16"/>
                <w:szCs w:val="16"/>
              </w:rPr>
            </w:pPr>
            <w:r w:rsidRPr="00737156">
              <w:rPr>
                <w:rFonts w:ascii="Arial" w:hAnsi="Arial" w:cs="Arial"/>
                <w:sz w:val="16"/>
                <w:szCs w:val="16"/>
              </w:rPr>
              <w:t>Excluding loss recovery component</w:t>
            </w:r>
          </w:p>
        </w:tc>
        <w:tc>
          <w:tcPr>
            <w:tcW w:w="1124" w:type="dxa"/>
            <w:vAlign w:val="bottom"/>
          </w:tcPr>
          <w:p w14:paraId="53950752" w14:textId="77777777" w:rsidR="00B20900" w:rsidRPr="00737156" w:rsidRDefault="00B20900" w:rsidP="0032526F">
            <w:pPr>
              <w:pBdr>
                <w:bottom w:val="single" w:sz="4" w:space="1" w:color="auto"/>
              </w:pBdr>
              <w:spacing w:line="300" w:lineRule="exact"/>
              <w:jc w:val="center"/>
              <w:rPr>
                <w:rFonts w:ascii="Arial" w:hAnsi="Arial" w:cs="Arial"/>
                <w:sz w:val="16"/>
                <w:szCs w:val="16"/>
              </w:rPr>
            </w:pPr>
            <w:r w:rsidRPr="00737156">
              <w:rPr>
                <w:rFonts w:ascii="Arial" w:hAnsi="Arial" w:cs="Arial"/>
                <w:sz w:val="16"/>
                <w:szCs w:val="16"/>
              </w:rPr>
              <w:t>Loss recovery component</w:t>
            </w:r>
          </w:p>
        </w:tc>
        <w:tc>
          <w:tcPr>
            <w:tcW w:w="1097" w:type="dxa"/>
            <w:vAlign w:val="bottom"/>
          </w:tcPr>
          <w:p w14:paraId="1746AD5B" w14:textId="77777777" w:rsidR="00B20900" w:rsidRPr="00737156" w:rsidRDefault="00B20900" w:rsidP="0032526F">
            <w:pPr>
              <w:pBdr>
                <w:bottom w:val="single" w:sz="4" w:space="1" w:color="auto"/>
              </w:pBdr>
              <w:spacing w:line="300" w:lineRule="exact"/>
              <w:jc w:val="center"/>
              <w:rPr>
                <w:rFonts w:ascii="Arial" w:hAnsi="Arial" w:cs="Arial"/>
                <w:sz w:val="16"/>
                <w:szCs w:val="16"/>
              </w:rPr>
            </w:pPr>
            <w:r w:rsidRPr="00737156">
              <w:rPr>
                <w:rFonts w:ascii="Arial" w:hAnsi="Arial" w:cs="Arial"/>
                <w:sz w:val="16"/>
                <w:szCs w:val="16"/>
                <w:lang w:val="en-GB" w:eastAsia="en-GB"/>
              </w:rPr>
              <w:t>Present value                 of future                                  cash flows</w:t>
            </w:r>
          </w:p>
        </w:tc>
        <w:tc>
          <w:tcPr>
            <w:tcW w:w="1144" w:type="dxa"/>
            <w:vAlign w:val="bottom"/>
          </w:tcPr>
          <w:p w14:paraId="0D754A5D" w14:textId="77777777" w:rsidR="00B20900" w:rsidRPr="00737156" w:rsidRDefault="00B20900" w:rsidP="0032526F">
            <w:pPr>
              <w:pBdr>
                <w:bottom w:val="single" w:sz="4" w:space="1" w:color="auto"/>
              </w:pBdr>
              <w:spacing w:line="300" w:lineRule="exact"/>
              <w:jc w:val="center"/>
              <w:rPr>
                <w:rFonts w:ascii="Arial" w:hAnsi="Arial" w:cs="Arial"/>
                <w:sz w:val="16"/>
                <w:szCs w:val="16"/>
              </w:rPr>
            </w:pPr>
            <w:r w:rsidRPr="00737156">
              <w:rPr>
                <w:rFonts w:ascii="Arial" w:hAnsi="Arial" w:cs="Arial"/>
                <w:sz w:val="16"/>
                <w:szCs w:val="16"/>
                <w:lang w:val="en-GB" w:eastAsia="en-GB"/>
              </w:rPr>
              <w:t>Risk adjustment for non-financial risk</w:t>
            </w:r>
          </w:p>
        </w:tc>
        <w:tc>
          <w:tcPr>
            <w:tcW w:w="1144" w:type="dxa"/>
            <w:vAlign w:val="bottom"/>
          </w:tcPr>
          <w:p w14:paraId="67B27E24" w14:textId="77777777" w:rsidR="00B20900" w:rsidRPr="00737156" w:rsidRDefault="00B20900" w:rsidP="0032526F">
            <w:pPr>
              <w:pBdr>
                <w:bottom w:val="single" w:sz="4" w:space="1" w:color="auto"/>
              </w:pBdr>
              <w:spacing w:line="300" w:lineRule="exact"/>
              <w:jc w:val="center"/>
              <w:rPr>
                <w:rFonts w:ascii="Arial" w:hAnsi="Arial" w:cs="Arial"/>
                <w:sz w:val="16"/>
                <w:szCs w:val="16"/>
              </w:rPr>
            </w:pPr>
            <w:r w:rsidRPr="00737156">
              <w:rPr>
                <w:rFonts w:ascii="Arial" w:hAnsi="Arial" w:cs="Arial"/>
                <w:sz w:val="16"/>
                <w:szCs w:val="16"/>
              </w:rPr>
              <w:t>Total</w:t>
            </w:r>
          </w:p>
        </w:tc>
      </w:tr>
      <w:tr w:rsidR="00E346F3" w:rsidRPr="00737156" w14:paraId="2C92D4C5" w14:textId="77777777" w:rsidTr="00847903">
        <w:trPr>
          <w:trHeight w:val="148"/>
        </w:trPr>
        <w:tc>
          <w:tcPr>
            <w:tcW w:w="3420" w:type="dxa"/>
            <w:vAlign w:val="bottom"/>
          </w:tcPr>
          <w:p w14:paraId="5D3D59DD" w14:textId="77777777" w:rsidR="00E346F3" w:rsidRPr="00737156" w:rsidRDefault="00E346F3" w:rsidP="00E346F3">
            <w:pPr>
              <w:spacing w:line="300" w:lineRule="exact"/>
              <w:ind w:left="144" w:hanging="144"/>
              <w:rPr>
                <w:rFonts w:ascii="Arial" w:hAnsi="Arial" w:cs="Arial"/>
                <w:sz w:val="16"/>
                <w:szCs w:val="16"/>
              </w:rPr>
            </w:pPr>
            <w:r w:rsidRPr="00737156">
              <w:rPr>
                <w:rFonts w:ascii="Arial" w:hAnsi="Arial" w:cs="Arial"/>
                <w:sz w:val="16"/>
                <w:szCs w:val="16"/>
              </w:rPr>
              <w:t>Reinsurance contract assets - beginning balance</w:t>
            </w:r>
          </w:p>
        </w:tc>
        <w:tc>
          <w:tcPr>
            <w:tcW w:w="1142" w:type="dxa"/>
            <w:shd w:val="clear" w:color="auto" w:fill="auto"/>
            <w:vAlign w:val="bottom"/>
          </w:tcPr>
          <w:p w14:paraId="15AD6AA6" w14:textId="5091DA3F"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124" w:type="dxa"/>
            <w:shd w:val="clear" w:color="auto" w:fill="auto"/>
            <w:vAlign w:val="bottom"/>
          </w:tcPr>
          <w:p w14:paraId="38E12358" w14:textId="58DEAFCB"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097" w:type="dxa"/>
            <w:vAlign w:val="bottom"/>
          </w:tcPr>
          <w:p w14:paraId="3015B3EC" w14:textId="24159053"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144" w:type="dxa"/>
            <w:shd w:val="clear" w:color="auto" w:fill="auto"/>
            <w:vAlign w:val="bottom"/>
          </w:tcPr>
          <w:p w14:paraId="4BA42D1D" w14:textId="5F353378"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144" w:type="dxa"/>
            <w:shd w:val="clear" w:color="auto" w:fill="auto"/>
            <w:vAlign w:val="bottom"/>
          </w:tcPr>
          <w:p w14:paraId="74639D34" w14:textId="1EDC0EAB"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w:t>
            </w:r>
          </w:p>
        </w:tc>
      </w:tr>
      <w:tr w:rsidR="00E346F3" w:rsidRPr="00737156" w14:paraId="58FC0FAE" w14:textId="77777777" w:rsidTr="00847903">
        <w:trPr>
          <w:trHeight w:val="148"/>
        </w:trPr>
        <w:tc>
          <w:tcPr>
            <w:tcW w:w="3420" w:type="dxa"/>
            <w:vAlign w:val="bottom"/>
          </w:tcPr>
          <w:p w14:paraId="17F94D3B" w14:textId="77777777" w:rsidR="00E346F3" w:rsidRPr="00737156" w:rsidRDefault="00E346F3" w:rsidP="00E346F3">
            <w:pPr>
              <w:spacing w:line="300" w:lineRule="exact"/>
              <w:ind w:left="144" w:hanging="144"/>
              <w:rPr>
                <w:rFonts w:ascii="Arial" w:hAnsi="Arial" w:cs="Arial"/>
                <w:sz w:val="16"/>
                <w:szCs w:val="16"/>
              </w:rPr>
            </w:pPr>
            <w:r w:rsidRPr="00737156">
              <w:rPr>
                <w:rFonts w:ascii="Arial" w:hAnsi="Arial" w:cs="Arial"/>
                <w:sz w:val="16"/>
                <w:szCs w:val="16"/>
              </w:rPr>
              <w:t>Reinsurance contract liabilities - beginning balance</w:t>
            </w:r>
          </w:p>
        </w:tc>
        <w:tc>
          <w:tcPr>
            <w:tcW w:w="1142" w:type="dxa"/>
            <w:shd w:val="clear" w:color="auto" w:fill="auto"/>
            <w:vAlign w:val="bottom"/>
          </w:tcPr>
          <w:p w14:paraId="521484BC" w14:textId="4EE8BCF0"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1,878</w:t>
            </w:r>
          </w:p>
        </w:tc>
        <w:tc>
          <w:tcPr>
            <w:tcW w:w="1124" w:type="dxa"/>
            <w:shd w:val="clear" w:color="auto" w:fill="auto"/>
            <w:vAlign w:val="bottom"/>
          </w:tcPr>
          <w:p w14:paraId="7834F1E4" w14:textId="4845D0F8"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219</w:t>
            </w:r>
          </w:p>
        </w:tc>
        <w:tc>
          <w:tcPr>
            <w:tcW w:w="1097" w:type="dxa"/>
            <w:vAlign w:val="bottom"/>
          </w:tcPr>
          <w:p w14:paraId="2230B09D" w14:textId="651F279C"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(18,890)</w:t>
            </w:r>
          </w:p>
        </w:tc>
        <w:tc>
          <w:tcPr>
            <w:tcW w:w="1144" w:type="dxa"/>
            <w:shd w:val="clear" w:color="auto" w:fill="auto"/>
            <w:vAlign w:val="bottom"/>
          </w:tcPr>
          <w:p w14:paraId="40F44962" w14:textId="5AFFEC64"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 xml:space="preserve">(894) </w:t>
            </w:r>
          </w:p>
        </w:tc>
        <w:tc>
          <w:tcPr>
            <w:tcW w:w="1144" w:type="dxa"/>
            <w:shd w:val="clear" w:color="auto" w:fill="auto"/>
            <w:vAlign w:val="bottom"/>
          </w:tcPr>
          <w:p w14:paraId="76AFFFFA" w14:textId="117EA680"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(17,687)</w:t>
            </w:r>
          </w:p>
        </w:tc>
      </w:tr>
      <w:tr w:rsidR="00E346F3" w:rsidRPr="00737156" w14:paraId="704A9288" w14:textId="77777777" w:rsidTr="00847903">
        <w:trPr>
          <w:trHeight w:val="148"/>
        </w:trPr>
        <w:tc>
          <w:tcPr>
            <w:tcW w:w="3420" w:type="dxa"/>
            <w:vAlign w:val="bottom"/>
          </w:tcPr>
          <w:p w14:paraId="58F27BC6" w14:textId="77777777" w:rsidR="00E346F3" w:rsidRPr="00737156" w:rsidRDefault="00E346F3" w:rsidP="00E346F3">
            <w:pPr>
              <w:spacing w:line="300" w:lineRule="exact"/>
              <w:ind w:left="144" w:hanging="144"/>
              <w:rPr>
                <w:rFonts w:ascii="Arial" w:hAnsi="Arial" w:cs="Arial"/>
                <w:b/>
                <w:bCs/>
                <w:sz w:val="16"/>
                <w:szCs w:val="16"/>
              </w:rPr>
            </w:pPr>
            <w:r w:rsidRPr="00737156">
              <w:rPr>
                <w:rFonts w:ascii="Arial" w:hAnsi="Arial" w:cs="Arial"/>
                <w:b/>
                <w:bCs/>
                <w:sz w:val="16"/>
                <w:szCs w:val="16"/>
              </w:rPr>
              <w:t>Net balance - beginning balance</w:t>
            </w:r>
          </w:p>
        </w:tc>
        <w:tc>
          <w:tcPr>
            <w:tcW w:w="1142" w:type="dxa"/>
            <w:shd w:val="clear" w:color="auto" w:fill="auto"/>
            <w:vAlign w:val="bottom"/>
          </w:tcPr>
          <w:p w14:paraId="6983348B" w14:textId="46CCAB45"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 xml:space="preserve"> 1,878 </w:t>
            </w:r>
          </w:p>
        </w:tc>
        <w:tc>
          <w:tcPr>
            <w:tcW w:w="1124" w:type="dxa"/>
            <w:shd w:val="clear" w:color="auto" w:fill="auto"/>
            <w:vAlign w:val="bottom"/>
          </w:tcPr>
          <w:p w14:paraId="69839BA0" w14:textId="2A3742BF"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 xml:space="preserve"> 219 </w:t>
            </w:r>
          </w:p>
        </w:tc>
        <w:tc>
          <w:tcPr>
            <w:tcW w:w="1097" w:type="dxa"/>
            <w:vAlign w:val="bottom"/>
          </w:tcPr>
          <w:p w14:paraId="78F62EE0" w14:textId="4F4214DD"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 xml:space="preserve"> (18,890)</w:t>
            </w:r>
          </w:p>
        </w:tc>
        <w:tc>
          <w:tcPr>
            <w:tcW w:w="1144" w:type="dxa"/>
            <w:shd w:val="clear" w:color="auto" w:fill="auto"/>
            <w:vAlign w:val="bottom"/>
          </w:tcPr>
          <w:p w14:paraId="17713AD8" w14:textId="3E87DA4C"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 xml:space="preserve"> (894)</w:t>
            </w:r>
          </w:p>
        </w:tc>
        <w:tc>
          <w:tcPr>
            <w:tcW w:w="1144" w:type="dxa"/>
            <w:shd w:val="clear" w:color="auto" w:fill="auto"/>
            <w:vAlign w:val="bottom"/>
          </w:tcPr>
          <w:p w14:paraId="6DEB207F" w14:textId="13DEBFC0"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 xml:space="preserve"> (17,687)</w:t>
            </w:r>
          </w:p>
        </w:tc>
      </w:tr>
      <w:tr w:rsidR="00E346F3" w:rsidRPr="00737156" w14:paraId="0D4532FB" w14:textId="77777777" w:rsidTr="00847903">
        <w:trPr>
          <w:trHeight w:val="148"/>
        </w:trPr>
        <w:tc>
          <w:tcPr>
            <w:tcW w:w="3420" w:type="dxa"/>
            <w:vAlign w:val="bottom"/>
          </w:tcPr>
          <w:p w14:paraId="77E468E8" w14:textId="77777777" w:rsidR="00E346F3" w:rsidRPr="00737156" w:rsidRDefault="00E346F3" w:rsidP="00E346F3">
            <w:pPr>
              <w:spacing w:line="300" w:lineRule="exact"/>
              <w:ind w:left="144" w:hanging="144"/>
              <w:rPr>
                <w:rFonts w:ascii="Arial" w:hAnsi="Arial" w:cs="Arial"/>
                <w:sz w:val="16"/>
                <w:szCs w:val="16"/>
              </w:rPr>
            </w:pPr>
          </w:p>
        </w:tc>
        <w:tc>
          <w:tcPr>
            <w:tcW w:w="1142" w:type="dxa"/>
            <w:shd w:val="clear" w:color="auto" w:fill="auto"/>
            <w:vAlign w:val="bottom"/>
          </w:tcPr>
          <w:p w14:paraId="10999614" w14:textId="77777777" w:rsidR="00E346F3" w:rsidRPr="00737156" w:rsidRDefault="00E346F3" w:rsidP="00E346F3">
            <w:pPr>
              <w:tabs>
                <w:tab w:val="decimal" w:pos="827"/>
              </w:tabs>
              <w:spacing w:line="280" w:lineRule="exact"/>
              <w:rPr>
                <w:rFonts w:ascii="Arial" w:hAnsi="Arial" w:cs="Arial"/>
                <w:sz w:val="16"/>
                <w:szCs w:val="16"/>
              </w:rPr>
            </w:pPr>
          </w:p>
        </w:tc>
        <w:tc>
          <w:tcPr>
            <w:tcW w:w="1124" w:type="dxa"/>
            <w:shd w:val="clear" w:color="auto" w:fill="auto"/>
            <w:vAlign w:val="bottom"/>
          </w:tcPr>
          <w:p w14:paraId="6F1F323D" w14:textId="77777777" w:rsidR="00E346F3" w:rsidRPr="00737156" w:rsidRDefault="00E346F3" w:rsidP="00E346F3">
            <w:pPr>
              <w:tabs>
                <w:tab w:val="decimal" w:pos="827"/>
              </w:tabs>
              <w:spacing w:line="280" w:lineRule="exact"/>
              <w:rPr>
                <w:rFonts w:ascii="Arial" w:hAnsi="Arial" w:cs="Arial"/>
                <w:sz w:val="16"/>
                <w:szCs w:val="16"/>
              </w:rPr>
            </w:pPr>
          </w:p>
        </w:tc>
        <w:tc>
          <w:tcPr>
            <w:tcW w:w="1097" w:type="dxa"/>
            <w:vAlign w:val="bottom"/>
          </w:tcPr>
          <w:p w14:paraId="1AD7381D" w14:textId="77777777" w:rsidR="00E346F3" w:rsidRPr="00737156" w:rsidRDefault="00E346F3" w:rsidP="00E346F3">
            <w:pPr>
              <w:tabs>
                <w:tab w:val="decimal" w:pos="827"/>
              </w:tabs>
              <w:spacing w:line="280" w:lineRule="exact"/>
              <w:rPr>
                <w:rFonts w:ascii="Arial" w:hAnsi="Arial" w:cs="Arial"/>
                <w:sz w:val="16"/>
                <w:szCs w:val="16"/>
              </w:rPr>
            </w:pPr>
          </w:p>
        </w:tc>
        <w:tc>
          <w:tcPr>
            <w:tcW w:w="1144" w:type="dxa"/>
            <w:shd w:val="clear" w:color="auto" w:fill="auto"/>
            <w:vAlign w:val="bottom"/>
          </w:tcPr>
          <w:p w14:paraId="4D905E04" w14:textId="77777777" w:rsidR="00E346F3" w:rsidRPr="00737156" w:rsidRDefault="00E346F3" w:rsidP="00E346F3">
            <w:pPr>
              <w:tabs>
                <w:tab w:val="decimal" w:pos="827"/>
              </w:tabs>
              <w:spacing w:line="280" w:lineRule="exact"/>
              <w:rPr>
                <w:rFonts w:ascii="Arial" w:hAnsi="Arial" w:cs="Arial"/>
                <w:sz w:val="16"/>
                <w:szCs w:val="16"/>
              </w:rPr>
            </w:pPr>
          </w:p>
        </w:tc>
        <w:tc>
          <w:tcPr>
            <w:tcW w:w="1144" w:type="dxa"/>
            <w:shd w:val="clear" w:color="auto" w:fill="auto"/>
            <w:vAlign w:val="bottom"/>
          </w:tcPr>
          <w:p w14:paraId="3673A31C" w14:textId="77777777" w:rsidR="00E346F3" w:rsidRPr="00737156" w:rsidRDefault="00E346F3" w:rsidP="00E346F3">
            <w:pPr>
              <w:tabs>
                <w:tab w:val="decimal" w:pos="827"/>
              </w:tabs>
              <w:spacing w:line="280" w:lineRule="exact"/>
              <w:rPr>
                <w:rFonts w:ascii="Arial" w:hAnsi="Arial" w:cs="Arial"/>
                <w:sz w:val="16"/>
                <w:szCs w:val="16"/>
              </w:rPr>
            </w:pPr>
          </w:p>
        </w:tc>
      </w:tr>
      <w:tr w:rsidR="00E346F3" w:rsidRPr="00737156" w14:paraId="0DB20C1C" w14:textId="77777777" w:rsidTr="00847903">
        <w:trPr>
          <w:trHeight w:val="148"/>
        </w:trPr>
        <w:tc>
          <w:tcPr>
            <w:tcW w:w="3420" w:type="dxa"/>
            <w:vAlign w:val="bottom"/>
          </w:tcPr>
          <w:p w14:paraId="32C17770" w14:textId="58C56C38" w:rsidR="00E346F3" w:rsidRPr="00737156" w:rsidRDefault="00E346F3" w:rsidP="00E346F3">
            <w:pPr>
              <w:spacing w:line="300" w:lineRule="exact"/>
              <w:ind w:left="144" w:hanging="144"/>
              <w:rPr>
                <w:rFonts w:ascii="Arial" w:hAnsi="Arial" w:cs="Arial"/>
                <w:b/>
                <w:bCs/>
                <w:sz w:val="16"/>
                <w:szCs w:val="16"/>
              </w:rPr>
            </w:pPr>
            <w:r w:rsidRPr="00737156">
              <w:rPr>
                <w:rFonts w:ascii="Arial" w:hAnsi="Arial" w:cs="Arial"/>
                <w:b/>
                <w:bCs/>
                <w:sz w:val="16"/>
                <w:szCs w:val="16"/>
              </w:rPr>
              <w:t xml:space="preserve">Net income </w:t>
            </w:r>
            <w:r w:rsidR="00737156">
              <w:rPr>
                <w:rFonts w:ascii="Arial" w:hAnsi="Arial" w:cs="Arial"/>
                <w:b/>
                <w:bCs/>
                <w:sz w:val="16"/>
                <w:szCs w:val="16"/>
              </w:rPr>
              <w:t>(</w:t>
            </w:r>
            <w:r w:rsidR="00737156" w:rsidRPr="00737156">
              <w:rPr>
                <w:rFonts w:ascii="Arial" w:hAnsi="Arial" w:cs="Arial"/>
                <w:b/>
                <w:bCs/>
                <w:sz w:val="16"/>
                <w:szCs w:val="16"/>
              </w:rPr>
              <w:t>expenses</w:t>
            </w:r>
            <w:r w:rsidR="00737156">
              <w:rPr>
                <w:rFonts w:ascii="Arial" w:hAnsi="Arial" w:cs="Arial"/>
                <w:b/>
                <w:bCs/>
                <w:sz w:val="16"/>
                <w:szCs w:val="16"/>
              </w:rPr>
              <w:t>)</w:t>
            </w:r>
            <w:r w:rsidR="00737156" w:rsidRPr="00737156">
              <w:rPr>
                <w:rFonts w:ascii="Arial" w:hAnsi="Arial" w:cs="Arial"/>
                <w:b/>
                <w:bCs/>
                <w:sz w:val="16"/>
                <w:szCs w:val="16"/>
              </w:rPr>
              <w:t xml:space="preserve"> </w:t>
            </w:r>
            <w:r w:rsidRPr="00737156">
              <w:rPr>
                <w:rFonts w:ascii="Arial" w:hAnsi="Arial" w:cs="Arial"/>
                <w:b/>
                <w:bCs/>
                <w:sz w:val="16"/>
                <w:szCs w:val="16"/>
              </w:rPr>
              <w:t xml:space="preserve">from reinsurance </w:t>
            </w:r>
            <w:r w:rsidRPr="00737156">
              <w:rPr>
                <w:rFonts w:ascii="Arial" w:hAnsi="Arial" w:cs="Arial"/>
                <w:b/>
                <w:bCs/>
                <w:sz w:val="16"/>
                <w:szCs w:val="16"/>
                <w:cs/>
              </w:rPr>
              <w:t xml:space="preserve">                 </w:t>
            </w:r>
            <w:r w:rsidRPr="00737156">
              <w:rPr>
                <w:rFonts w:ascii="Arial" w:hAnsi="Arial" w:cs="Arial"/>
                <w:b/>
                <w:bCs/>
                <w:sz w:val="16"/>
                <w:szCs w:val="16"/>
              </w:rPr>
              <w:t>contracts held</w:t>
            </w:r>
          </w:p>
        </w:tc>
        <w:tc>
          <w:tcPr>
            <w:tcW w:w="1142" w:type="dxa"/>
            <w:shd w:val="clear" w:color="auto" w:fill="auto"/>
            <w:vAlign w:val="bottom"/>
          </w:tcPr>
          <w:p w14:paraId="430FDCA1" w14:textId="77777777" w:rsidR="00E346F3" w:rsidRPr="00737156" w:rsidRDefault="00E346F3" w:rsidP="00E346F3">
            <w:pPr>
              <w:tabs>
                <w:tab w:val="decimal" w:pos="827"/>
              </w:tabs>
              <w:spacing w:line="280" w:lineRule="exact"/>
              <w:rPr>
                <w:rFonts w:ascii="Arial" w:hAnsi="Arial" w:cs="Arial"/>
                <w:sz w:val="16"/>
                <w:szCs w:val="16"/>
              </w:rPr>
            </w:pPr>
          </w:p>
        </w:tc>
        <w:tc>
          <w:tcPr>
            <w:tcW w:w="1124" w:type="dxa"/>
            <w:shd w:val="clear" w:color="auto" w:fill="auto"/>
            <w:vAlign w:val="bottom"/>
          </w:tcPr>
          <w:p w14:paraId="528FD744" w14:textId="77777777" w:rsidR="00E346F3" w:rsidRPr="00737156" w:rsidRDefault="00E346F3" w:rsidP="00E346F3">
            <w:pPr>
              <w:tabs>
                <w:tab w:val="decimal" w:pos="827"/>
              </w:tabs>
              <w:spacing w:line="280" w:lineRule="exact"/>
              <w:rPr>
                <w:rFonts w:ascii="Arial" w:hAnsi="Arial" w:cs="Arial"/>
                <w:sz w:val="16"/>
                <w:szCs w:val="16"/>
              </w:rPr>
            </w:pPr>
          </w:p>
        </w:tc>
        <w:tc>
          <w:tcPr>
            <w:tcW w:w="1097" w:type="dxa"/>
            <w:vAlign w:val="bottom"/>
          </w:tcPr>
          <w:p w14:paraId="7342302E" w14:textId="77777777" w:rsidR="00E346F3" w:rsidRPr="00737156" w:rsidRDefault="00E346F3" w:rsidP="00E346F3">
            <w:pPr>
              <w:tabs>
                <w:tab w:val="decimal" w:pos="827"/>
              </w:tabs>
              <w:spacing w:line="280" w:lineRule="exact"/>
              <w:rPr>
                <w:rFonts w:ascii="Arial" w:hAnsi="Arial" w:cs="Arial"/>
                <w:sz w:val="16"/>
                <w:szCs w:val="16"/>
              </w:rPr>
            </w:pPr>
          </w:p>
        </w:tc>
        <w:tc>
          <w:tcPr>
            <w:tcW w:w="1144" w:type="dxa"/>
            <w:shd w:val="clear" w:color="auto" w:fill="auto"/>
            <w:vAlign w:val="bottom"/>
          </w:tcPr>
          <w:p w14:paraId="4D3F44CE" w14:textId="77777777" w:rsidR="00E346F3" w:rsidRPr="00737156" w:rsidRDefault="00E346F3" w:rsidP="00E346F3">
            <w:pPr>
              <w:tabs>
                <w:tab w:val="decimal" w:pos="827"/>
              </w:tabs>
              <w:spacing w:line="280" w:lineRule="exact"/>
              <w:rPr>
                <w:rFonts w:ascii="Arial" w:hAnsi="Arial" w:cs="Arial"/>
                <w:sz w:val="16"/>
                <w:szCs w:val="16"/>
              </w:rPr>
            </w:pPr>
          </w:p>
        </w:tc>
        <w:tc>
          <w:tcPr>
            <w:tcW w:w="1144" w:type="dxa"/>
            <w:shd w:val="clear" w:color="auto" w:fill="auto"/>
            <w:vAlign w:val="bottom"/>
          </w:tcPr>
          <w:p w14:paraId="0F3F627D" w14:textId="77777777" w:rsidR="00E346F3" w:rsidRPr="00737156" w:rsidRDefault="00E346F3" w:rsidP="00E346F3">
            <w:pPr>
              <w:tabs>
                <w:tab w:val="decimal" w:pos="827"/>
              </w:tabs>
              <w:spacing w:line="280" w:lineRule="exact"/>
              <w:rPr>
                <w:rFonts w:ascii="Arial" w:hAnsi="Arial" w:cs="Arial"/>
                <w:sz w:val="16"/>
                <w:szCs w:val="16"/>
              </w:rPr>
            </w:pPr>
          </w:p>
        </w:tc>
      </w:tr>
      <w:tr w:rsidR="00E346F3" w:rsidRPr="00737156" w14:paraId="46EF2EF8" w14:textId="77777777" w:rsidTr="00847903">
        <w:trPr>
          <w:trHeight w:val="148"/>
        </w:trPr>
        <w:tc>
          <w:tcPr>
            <w:tcW w:w="3420" w:type="dxa"/>
            <w:vAlign w:val="bottom"/>
          </w:tcPr>
          <w:p w14:paraId="02875894" w14:textId="77777777" w:rsidR="00E346F3" w:rsidRPr="00737156" w:rsidRDefault="00E346F3" w:rsidP="00E346F3">
            <w:pPr>
              <w:spacing w:line="300" w:lineRule="exact"/>
              <w:ind w:left="144" w:hanging="144"/>
              <w:rPr>
                <w:rFonts w:ascii="Arial" w:hAnsi="Arial" w:cs="Arial"/>
                <w:sz w:val="16"/>
                <w:szCs w:val="16"/>
              </w:rPr>
            </w:pPr>
            <w:r w:rsidRPr="00737156">
              <w:rPr>
                <w:rFonts w:ascii="Arial" w:hAnsi="Arial" w:cs="Arial"/>
                <w:sz w:val="16"/>
                <w:szCs w:val="16"/>
              </w:rPr>
              <w:t>Reinsurance expenses</w:t>
            </w:r>
          </w:p>
        </w:tc>
        <w:tc>
          <w:tcPr>
            <w:tcW w:w="1142" w:type="dxa"/>
            <w:shd w:val="clear" w:color="auto" w:fill="auto"/>
            <w:vAlign w:val="bottom"/>
          </w:tcPr>
          <w:p w14:paraId="1D5DE768" w14:textId="2EEC6FC7"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 xml:space="preserve"> (30,892)</w:t>
            </w:r>
          </w:p>
        </w:tc>
        <w:tc>
          <w:tcPr>
            <w:tcW w:w="1124" w:type="dxa"/>
            <w:shd w:val="clear" w:color="auto" w:fill="auto"/>
            <w:vAlign w:val="bottom"/>
          </w:tcPr>
          <w:p w14:paraId="368338C2" w14:textId="04D0571D"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097" w:type="dxa"/>
            <w:vAlign w:val="bottom"/>
          </w:tcPr>
          <w:p w14:paraId="632528E4" w14:textId="7AF25772" w:rsidR="00E346F3" w:rsidRPr="00737156" w:rsidRDefault="00E346F3" w:rsidP="00E346F3">
            <w:pPr>
              <w:tabs>
                <w:tab w:val="decimal" w:pos="827"/>
              </w:tabs>
              <w:spacing w:line="280" w:lineRule="exact"/>
              <w:rPr>
                <w:rFonts w:ascii="Arial" w:hAnsi="Arial" w:cs="Arial"/>
                <w:sz w:val="16"/>
                <w:szCs w:val="16"/>
                <w:cs/>
              </w:rPr>
            </w:pPr>
            <w:r w:rsidRPr="00737156">
              <w:rPr>
                <w:rFonts w:ascii="Arial" w:hAnsi="Arial" w:cs="Arial"/>
                <w:sz w:val="16"/>
                <w:szCs w:val="16"/>
              </w:rPr>
              <w:t>-</w:t>
            </w:r>
          </w:p>
        </w:tc>
        <w:tc>
          <w:tcPr>
            <w:tcW w:w="1144" w:type="dxa"/>
            <w:shd w:val="clear" w:color="auto" w:fill="auto"/>
            <w:vAlign w:val="bottom"/>
          </w:tcPr>
          <w:p w14:paraId="239E986F" w14:textId="4680BCDB"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144" w:type="dxa"/>
            <w:shd w:val="clear" w:color="auto" w:fill="auto"/>
            <w:vAlign w:val="bottom"/>
          </w:tcPr>
          <w:p w14:paraId="164A997E" w14:textId="69685315"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 xml:space="preserve"> (30,892)</w:t>
            </w:r>
          </w:p>
        </w:tc>
      </w:tr>
      <w:tr w:rsidR="00E346F3" w:rsidRPr="00737156" w14:paraId="10E4EF53" w14:textId="77777777" w:rsidTr="00847903">
        <w:trPr>
          <w:trHeight w:val="148"/>
        </w:trPr>
        <w:tc>
          <w:tcPr>
            <w:tcW w:w="3420" w:type="dxa"/>
            <w:vAlign w:val="bottom"/>
          </w:tcPr>
          <w:p w14:paraId="60E9C2C6" w14:textId="77777777" w:rsidR="00E346F3" w:rsidRPr="00737156" w:rsidRDefault="00E346F3" w:rsidP="00E346F3">
            <w:pPr>
              <w:spacing w:line="300" w:lineRule="exact"/>
              <w:ind w:left="144" w:hanging="144"/>
              <w:rPr>
                <w:rFonts w:ascii="Arial" w:hAnsi="Arial" w:cs="Arial"/>
                <w:sz w:val="16"/>
                <w:szCs w:val="16"/>
              </w:rPr>
            </w:pPr>
            <w:r w:rsidRPr="00737156">
              <w:rPr>
                <w:rFonts w:ascii="Arial" w:hAnsi="Arial" w:cs="Arial"/>
                <w:sz w:val="16"/>
                <w:szCs w:val="16"/>
              </w:rPr>
              <w:t>Incurred claims recovery from reinsurance</w:t>
            </w:r>
          </w:p>
        </w:tc>
        <w:tc>
          <w:tcPr>
            <w:tcW w:w="1142" w:type="dxa"/>
            <w:shd w:val="clear" w:color="auto" w:fill="auto"/>
            <w:vAlign w:val="bottom"/>
          </w:tcPr>
          <w:p w14:paraId="02E2083D" w14:textId="071DA291"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124" w:type="dxa"/>
            <w:shd w:val="clear" w:color="auto" w:fill="auto"/>
            <w:vAlign w:val="bottom"/>
          </w:tcPr>
          <w:p w14:paraId="3462CBA0" w14:textId="6A7B92AC"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097" w:type="dxa"/>
            <w:vAlign w:val="bottom"/>
          </w:tcPr>
          <w:p w14:paraId="4D2A8D32" w14:textId="78439D3A"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 xml:space="preserve"> 27,410 </w:t>
            </w:r>
          </w:p>
        </w:tc>
        <w:tc>
          <w:tcPr>
            <w:tcW w:w="1144" w:type="dxa"/>
            <w:shd w:val="clear" w:color="auto" w:fill="auto"/>
            <w:vAlign w:val="bottom"/>
          </w:tcPr>
          <w:p w14:paraId="7477A05C" w14:textId="226C6190"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 xml:space="preserve"> 335 </w:t>
            </w:r>
          </w:p>
        </w:tc>
        <w:tc>
          <w:tcPr>
            <w:tcW w:w="1144" w:type="dxa"/>
            <w:shd w:val="clear" w:color="auto" w:fill="auto"/>
            <w:vAlign w:val="bottom"/>
          </w:tcPr>
          <w:p w14:paraId="2C4FEA86" w14:textId="7C55EC12"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 xml:space="preserve"> 27,745</w:t>
            </w:r>
          </w:p>
        </w:tc>
      </w:tr>
      <w:tr w:rsidR="00E346F3" w:rsidRPr="00737156" w14:paraId="4176248C" w14:textId="77777777" w:rsidTr="00847903">
        <w:trPr>
          <w:trHeight w:val="414"/>
        </w:trPr>
        <w:tc>
          <w:tcPr>
            <w:tcW w:w="3420" w:type="dxa"/>
            <w:vAlign w:val="bottom"/>
          </w:tcPr>
          <w:p w14:paraId="39BDF20F" w14:textId="77777777" w:rsidR="00E346F3" w:rsidRPr="00737156" w:rsidRDefault="00E346F3" w:rsidP="00E346F3">
            <w:pPr>
              <w:spacing w:line="300" w:lineRule="exact"/>
              <w:ind w:left="144" w:hanging="144"/>
              <w:rPr>
                <w:rFonts w:ascii="Arial" w:hAnsi="Arial" w:cs="Arial"/>
                <w:sz w:val="16"/>
                <w:szCs w:val="16"/>
              </w:rPr>
            </w:pPr>
            <w:r w:rsidRPr="00737156">
              <w:rPr>
                <w:rFonts w:ascii="Arial" w:hAnsi="Arial" w:cs="Arial"/>
                <w:sz w:val="16"/>
                <w:szCs w:val="16"/>
              </w:rPr>
              <w:t>Changes that relate to past service - changes in the FCF related to the incurred claim recovery</w:t>
            </w:r>
          </w:p>
        </w:tc>
        <w:tc>
          <w:tcPr>
            <w:tcW w:w="1142" w:type="dxa"/>
            <w:shd w:val="clear" w:color="auto" w:fill="auto"/>
            <w:vAlign w:val="bottom"/>
          </w:tcPr>
          <w:p w14:paraId="46FBF80D" w14:textId="651B364A"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124" w:type="dxa"/>
            <w:shd w:val="clear" w:color="auto" w:fill="auto"/>
            <w:vAlign w:val="bottom"/>
          </w:tcPr>
          <w:p w14:paraId="4B67D2F4" w14:textId="490B8373"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097" w:type="dxa"/>
            <w:vAlign w:val="bottom"/>
          </w:tcPr>
          <w:p w14:paraId="6914B860" w14:textId="02BA5D88" w:rsidR="00E346F3" w:rsidRPr="00737156" w:rsidRDefault="00E346F3" w:rsidP="00E346F3">
            <w:pPr>
              <w:tabs>
                <w:tab w:val="decimal" w:pos="827"/>
              </w:tabs>
              <w:spacing w:line="280" w:lineRule="exact"/>
              <w:rPr>
                <w:rFonts w:ascii="Arial" w:hAnsi="Arial" w:cs="Arial"/>
                <w:sz w:val="16"/>
                <w:szCs w:val="16"/>
                <w:cs/>
              </w:rPr>
            </w:pPr>
            <w:r w:rsidRPr="00737156">
              <w:rPr>
                <w:rFonts w:ascii="Arial" w:hAnsi="Arial" w:cs="Arial"/>
                <w:sz w:val="16"/>
                <w:szCs w:val="16"/>
              </w:rPr>
              <w:t xml:space="preserve"> 22,096 </w:t>
            </w:r>
          </w:p>
        </w:tc>
        <w:tc>
          <w:tcPr>
            <w:tcW w:w="1144" w:type="dxa"/>
            <w:shd w:val="clear" w:color="auto" w:fill="auto"/>
            <w:vAlign w:val="bottom"/>
          </w:tcPr>
          <w:p w14:paraId="5AF21DA1" w14:textId="7D5216D5"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 xml:space="preserve"> 966 </w:t>
            </w:r>
          </w:p>
        </w:tc>
        <w:tc>
          <w:tcPr>
            <w:tcW w:w="1144" w:type="dxa"/>
            <w:shd w:val="clear" w:color="auto" w:fill="auto"/>
            <w:vAlign w:val="bottom"/>
          </w:tcPr>
          <w:p w14:paraId="156792C4" w14:textId="0EE54C6E"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 xml:space="preserve"> 23,062 </w:t>
            </w:r>
          </w:p>
        </w:tc>
      </w:tr>
      <w:tr w:rsidR="00E346F3" w:rsidRPr="00737156" w14:paraId="3D5C0B9D" w14:textId="77777777" w:rsidTr="00847903">
        <w:trPr>
          <w:trHeight w:val="117"/>
        </w:trPr>
        <w:tc>
          <w:tcPr>
            <w:tcW w:w="3420" w:type="dxa"/>
            <w:vAlign w:val="bottom"/>
          </w:tcPr>
          <w:p w14:paraId="0935D990" w14:textId="7C648753" w:rsidR="00E346F3" w:rsidRPr="00737156" w:rsidRDefault="00E346F3" w:rsidP="00E346F3">
            <w:pPr>
              <w:spacing w:line="300" w:lineRule="exact"/>
              <w:ind w:left="144" w:hanging="144"/>
              <w:rPr>
                <w:rFonts w:ascii="Arial" w:hAnsi="Arial" w:cs="Arial"/>
                <w:sz w:val="16"/>
                <w:szCs w:val="16"/>
              </w:rPr>
            </w:pPr>
            <w:r w:rsidRPr="00737156">
              <w:rPr>
                <w:rFonts w:ascii="Arial" w:hAnsi="Arial" w:cs="Arial"/>
                <w:sz w:val="16"/>
                <w:szCs w:val="16"/>
              </w:rPr>
              <w:t>Other changes</w:t>
            </w:r>
          </w:p>
        </w:tc>
        <w:tc>
          <w:tcPr>
            <w:tcW w:w="1142" w:type="dxa"/>
            <w:shd w:val="clear" w:color="auto" w:fill="auto"/>
            <w:vAlign w:val="bottom"/>
          </w:tcPr>
          <w:p w14:paraId="71E8293A" w14:textId="7B79DAF7"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124" w:type="dxa"/>
            <w:shd w:val="clear" w:color="auto" w:fill="auto"/>
            <w:vAlign w:val="bottom"/>
          </w:tcPr>
          <w:p w14:paraId="72827916" w14:textId="75F3546F"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 xml:space="preserve"> (219)</w:t>
            </w:r>
          </w:p>
        </w:tc>
        <w:tc>
          <w:tcPr>
            <w:tcW w:w="1097" w:type="dxa"/>
            <w:vAlign w:val="bottom"/>
          </w:tcPr>
          <w:p w14:paraId="126C2F84" w14:textId="485AF6DB" w:rsidR="00E346F3" w:rsidRPr="00737156" w:rsidRDefault="00E346F3" w:rsidP="00E346F3">
            <w:pPr>
              <w:pBdr>
                <w:bottom w:val="single" w:sz="4" w:space="1" w:color="auto"/>
              </w:pBdr>
              <w:tabs>
                <w:tab w:val="decimal" w:pos="827"/>
              </w:tabs>
              <w:spacing w:line="280" w:lineRule="exact"/>
              <w:rPr>
                <w:rFonts w:ascii="Arial" w:hAnsi="Arial" w:cs="Arial"/>
                <w:sz w:val="16"/>
                <w:szCs w:val="16"/>
                <w:cs/>
              </w:rPr>
            </w:pPr>
            <w:r w:rsidRPr="00737156">
              <w:rPr>
                <w:rFonts w:ascii="Arial" w:hAnsi="Arial" w:cs="Arial"/>
                <w:sz w:val="16"/>
                <w:szCs w:val="16"/>
              </w:rPr>
              <w:t>-</w:t>
            </w:r>
          </w:p>
        </w:tc>
        <w:tc>
          <w:tcPr>
            <w:tcW w:w="1144" w:type="dxa"/>
            <w:shd w:val="clear" w:color="auto" w:fill="auto"/>
            <w:vAlign w:val="bottom"/>
          </w:tcPr>
          <w:p w14:paraId="5B678B6E" w14:textId="433DFE4E"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144" w:type="dxa"/>
            <w:shd w:val="clear" w:color="auto" w:fill="auto"/>
            <w:vAlign w:val="bottom"/>
          </w:tcPr>
          <w:p w14:paraId="2E5CE8CF" w14:textId="288F8CD3"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 xml:space="preserve"> (219)</w:t>
            </w:r>
          </w:p>
        </w:tc>
      </w:tr>
      <w:tr w:rsidR="00E346F3" w:rsidRPr="00737156" w14:paraId="3A76259F" w14:textId="77777777" w:rsidTr="00847903">
        <w:trPr>
          <w:trHeight w:val="148"/>
        </w:trPr>
        <w:tc>
          <w:tcPr>
            <w:tcW w:w="3420" w:type="dxa"/>
            <w:vAlign w:val="bottom"/>
          </w:tcPr>
          <w:p w14:paraId="6C64E34D" w14:textId="5F8A6C72" w:rsidR="00E346F3" w:rsidRPr="00737156" w:rsidRDefault="00737156" w:rsidP="00E346F3">
            <w:pPr>
              <w:spacing w:line="300" w:lineRule="exact"/>
              <w:ind w:left="144" w:hanging="144"/>
              <w:rPr>
                <w:rFonts w:ascii="Arial" w:hAnsi="Arial" w:cs="Arial"/>
                <w:b/>
                <w:bCs/>
                <w:sz w:val="16"/>
                <w:szCs w:val="16"/>
              </w:rPr>
            </w:pPr>
            <w:r w:rsidRPr="00737156">
              <w:rPr>
                <w:rFonts w:ascii="Arial" w:hAnsi="Arial" w:cs="Arial"/>
                <w:b/>
                <w:bCs/>
                <w:sz w:val="16"/>
                <w:szCs w:val="16"/>
              </w:rPr>
              <w:t xml:space="preserve">Net income </w:t>
            </w:r>
            <w:r>
              <w:rPr>
                <w:rFonts w:ascii="Arial" w:hAnsi="Arial" w:cs="Arial"/>
                <w:b/>
                <w:bCs/>
                <w:sz w:val="16"/>
                <w:szCs w:val="16"/>
              </w:rPr>
              <w:t>(</w:t>
            </w:r>
            <w:r w:rsidRPr="00737156">
              <w:rPr>
                <w:rFonts w:ascii="Arial" w:hAnsi="Arial" w:cs="Arial"/>
                <w:b/>
                <w:bCs/>
                <w:sz w:val="16"/>
                <w:szCs w:val="16"/>
              </w:rPr>
              <w:t>expenses</w:t>
            </w:r>
            <w:r>
              <w:rPr>
                <w:rFonts w:ascii="Arial" w:hAnsi="Arial" w:cs="Arial"/>
                <w:b/>
                <w:bCs/>
                <w:sz w:val="16"/>
                <w:szCs w:val="16"/>
              </w:rPr>
              <w:t>)</w:t>
            </w:r>
            <w:r w:rsidRPr="00737156">
              <w:rPr>
                <w:rFonts w:ascii="Arial" w:hAnsi="Arial" w:cs="Arial"/>
                <w:b/>
                <w:bCs/>
                <w:sz w:val="16"/>
                <w:szCs w:val="16"/>
              </w:rPr>
              <w:t xml:space="preserve"> </w:t>
            </w:r>
            <w:r w:rsidR="00E346F3" w:rsidRPr="00737156">
              <w:rPr>
                <w:rFonts w:ascii="Arial" w:hAnsi="Arial" w:cs="Arial"/>
                <w:b/>
                <w:bCs/>
                <w:sz w:val="16"/>
                <w:szCs w:val="16"/>
              </w:rPr>
              <w:t xml:space="preserve">from reinsurance </w:t>
            </w:r>
            <w:r w:rsidR="00E346F3" w:rsidRPr="00737156">
              <w:rPr>
                <w:rFonts w:ascii="Arial" w:hAnsi="Arial" w:cs="Arial"/>
                <w:b/>
                <w:bCs/>
                <w:sz w:val="16"/>
                <w:szCs w:val="16"/>
                <w:cs/>
              </w:rPr>
              <w:t xml:space="preserve">                     </w:t>
            </w:r>
            <w:r w:rsidR="00E346F3" w:rsidRPr="00737156">
              <w:rPr>
                <w:rFonts w:ascii="Arial" w:hAnsi="Arial" w:cs="Arial"/>
                <w:b/>
                <w:bCs/>
                <w:sz w:val="16"/>
                <w:szCs w:val="16"/>
              </w:rPr>
              <w:t>contracts held</w:t>
            </w:r>
          </w:p>
        </w:tc>
        <w:tc>
          <w:tcPr>
            <w:tcW w:w="1142" w:type="dxa"/>
            <w:shd w:val="clear" w:color="auto" w:fill="auto"/>
            <w:vAlign w:val="bottom"/>
          </w:tcPr>
          <w:p w14:paraId="7570F602" w14:textId="58FD7067"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 xml:space="preserve"> (30,892)</w:t>
            </w:r>
          </w:p>
        </w:tc>
        <w:tc>
          <w:tcPr>
            <w:tcW w:w="1124" w:type="dxa"/>
            <w:shd w:val="clear" w:color="auto" w:fill="auto"/>
            <w:vAlign w:val="bottom"/>
          </w:tcPr>
          <w:p w14:paraId="099AA071" w14:textId="3604DAEE"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 xml:space="preserve"> (219)</w:t>
            </w:r>
          </w:p>
        </w:tc>
        <w:tc>
          <w:tcPr>
            <w:tcW w:w="1097" w:type="dxa"/>
            <w:vAlign w:val="bottom"/>
          </w:tcPr>
          <w:p w14:paraId="0C09D051" w14:textId="505444B6"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 xml:space="preserve"> 49,506</w:t>
            </w:r>
          </w:p>
        </w:tc>
        <w:tc>
          <w:tcPr>
            <w:tcW w:w="1144" w:type="dxa"/>
            <w:shd w:val="clear" w:color="auto" w:fill="auto"/>
            <w:vAlign w:val="bottom"/>
          </w:tcPr>
          <w:p w14:paraId="6F896EEB" w14:textId="705D7F73"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 xml:space="preserve"> 1,301 </w:t>
            </w:r>
          </w:p>
        </w:tc>
        <w:tc>
          <w:tcPr>
            <w:tcW w:w="1144" w:type="dxa"/>
            <w:shd w:val="clear" w:color="auto" w:fill="auto"/>
            <w:vAlign w:val="bottom"/>
          </w:tcPr>
          <w:p w14:paraId="06710FC1" w14:textId="73A58EB8"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 xml:space="preserve"> 19,696</w:t>
            </w:r>
          </w:p>
        </w:tc>
      </w:tr>
      <w:tr w:rsidR="00E346F3" w:rsidRPr="00737156" w14:paraId="0969DF44" w14:textId="77777777" w:rsidTr="00847903">
        <w:trPr>
          <w:trHeight w:val="148"/>
        </w:trPr>
        <w:tc>
          <w:tcPr>
            <w:tcW w:w="3420" w:type="dxa"/>
            <w:vAlign w:val="bottom"/>
          </w:tcPr>
          <w:p w14:paraId="618E1BAD" w14:textId="3F7AB34F" w:rsidR="00E346F3" w:rsidRPr="00737156" w:rsidRDefault="00E346F3" w:rsidP="00E346F3">
            <w:pPr>
              <w:spacing w:line="300" w:lineRule="exact"/>
              <w:ind w:left="144" w:hanging="144"/>
              <w:rPr>
                <w:rFonts w:ascii="Arial" w:hAnsi="Arial" w:cs="Arial"/>
                <w:sz w:val="16"/>
                <w:szCs w:val="16"/>
              </w:rPr>
            </w:pPr>
            <w:r w:rsidRPr="00737156">
              <w:rPr>
                <w:rFonts w:ascii="Arial" w:hAnsi="Arial" w:cs="Arial"/>
                <w:sz w:val="16"/>
                <w:szCs w:val="16"/>
              </w:rPr>
              <w:t>Finance expenses from reinsurance contracts held</w:t>
            </w:r>
          </w:p>
        </w:tc>
        <w:tc>
          <w:tcPr>
            <w:tcW w:w="1142" w:type="dxa"/>
            <w:shd w:val="clear" w:color="auto" w:fill="auto"/>
            <w:vAlign w:val="bottom"/>
          </w:tcPr>
          <w:p w14:paraId="23C8B0AA" w14:textId="77777777" w:rsidR="00E346F3" w:rsidRPr="00737156" w:rsidRDefault="00E346F3" w:rsidP="00E346F3">
            <w:pPr>
              <w:tabs>
                <w:tab w:val="decimal" w:pos="827"/>
              </w:tabs>
              <w:spacing w:line="280" w:lineRule="exact"/>
              <w:rPr>
                <w:rFonts w:ascii="Arial" w:hAnsi="Arial" w:cs="Arial"/>
                <w:sz w:val="16"/>
                <w:szCs w:val="16"/>
              </w:rPr>
            </w:pPr>
          </w:p>
        </w:tc>
        <w:tc>
          <w:tcPr>
            <w:tcW w:w="1124" w:type="dxa"/>
            <w:shd w:val="clear" w:color="auto" w:fill="auto"/>
            <w:vAlign w:val="bottom"/>
          </w:tcPr>
          <w:p w14:paraId="652E240D" w14:textId="77777777" w:rsidR="00E346F3" w:rsidRPr="00737156" w:rsidRDefault="00E346F3" w:rsidP="00E346F3">
            <w:pPr>
              <w:tabs>
                <w:tab w:val="decimal" w:pos="827"/>
              </w:tabs>
              <w:spacing w:line="280" w:lineRule="exact"/>
              <w:rPr>
                <w:rFonts w:ascii="Arial" w:hAnsi="Arial" w:cs="Arial"/>
                <w:sz w:val="16"/>
                <w:szCs w:val="16"/>
              </w:rPr>
            </w:pPr>
          </w:p>
        </w:tc>
        <w:tc>
          <w:tcPr>
            <w:tcW w:w="1097" w:type="dxa"/>
            <w:vAlign w:val="bottom"/>
          </w:tcPr>
          <w:p w14:paraId="3629ECB3" w14:textId="77777777" w:rsidR="00E346F3" w:rsidRPr="00737156" w:rsidRDefault="00E346F3" w:rsidP="00E346F3">
            <w:pPr>
              <w:tabs>
                <w:tab w:val="decimal" w:pos="827"/>
              </w:tabs>
              <w:spacing w:line="280" w:lineRule="exact"/>
              <w:rPr>
                <w:rFonts w:ascii="Arial" w:hAnsi="Arial" w:cs="Arial"/>
                <w:sz w:val="16"/>
                <w:szCs w:val="16"/>
              </w:rPr>
            </w:pPr>
          </w:p>
        </w:tc>
        <w:tc>
          <w:tcPr>
            <w:tcW w:w="1144" w:type="dxa"/>
            <w:shd w:val="clear" w:color="auto" w:fill="auto"/>
            <w:vAlign w:val="bottom"/>
          </w:tcPr>
          <w:p w14:paraId="016A710A" w14:textId="77777777" w:rsidR="00E346F3" w:rsidRPr="00737156" w:rsidRDefault="00E346F3" w:rsidP="00E346F3">
            <w:pPr>
              <w:tabs>
                <w:tab w:val="decimal" w:pos="827"/>
              </w:tabs>
              <w:spacing w:line="280" w:lineRule="exact"/>
              <w:rPr>
                <w:rFonts w:ascii="Arial" w:hAnsi="Arial" w:cs="Arial"/>
                <w:sz w:val="16"/>
                <w:szCs w:val="16"/>
              </w:rPr>
            </w:pPr>
          </w:p>
        </w:tc>
        <w:tc>
          <w:tcPr>
            <w:tcW w:w="1144" w:type="dxa"/>
            <w:shd w:val="clear" w:color="auto" w:fill="auto"/>
            <w:vAlign w:val="bottom"/>
          </w:tcPr>
          <w:p w14:paraId="6B7F3039" w14:textId="77777777" w:rsidR="00E346F3" w:rsidRPr="00737156" w:rsidRDefault="00E346F3" w:rsidP="00E346F3">
            <w:pPr>
              <w:tabs>
                <w:tab w:val="decimal" w:pos="827"/>
              </w:tabs>
              <w:spacing w:line="280" w:lineRule="exact"/>
              <w:rPr>
                <w:rFonts w:ascii="Arial" w:hAnsi="Arial" w:cs="Arial"/>
                <w:sz w:val="16"/>
                <w:szCs w:val="16"/>
              </w:rPr>
            </w:pPr>
          </w:p>
        </w:tc>
      </w:tr>
      <w:tr w:rsidR="00E346F3" w:rsidRPr="00737156" w14:paraId="727300AD" w14:textId="77777777" w:rsidTr="00847903">
        <w:trPr>
          <w:trHeight w:val="148"/>
        </w:trPr>
        <w:tc>
          <w:tcPr>
            <w:tcW w:w="3420" w:type="dxa"/>
            <w:vAlign w:val="bottom"/>
          </w:tcPr>
          <w:p w14:paraId="3DA6E994" w14:textId="77777777" w:rsidR="00E346F3" w:rsidRPr="00737156" w:rsidRDefault="00E346F3" w:rsidP="00E346F3">
            <w:pPr>
              <w:spacing w:line="300" w:lineRule="exact"/>
              <w:ind w:left="339" w:hanging="144"/>
              <w:rPr>
                <w:rFonts w:ascii="Arial" w:hAnsi="Arial" w:cs="Arial"/>
                <w:sz w:val="16"/>
                <w:szCs w:val="16"/>
              </w:rPr>
            </w:pPr>
            <w:r w:rsidRPr="00737156">
              <w:rPr>
                <w:rFonts w:ascii="Arial" w:hAnsi="Arial" w:cs="Arial"/>
                <w:sz w:val="16"/>
                <w:szCs w:val="16"/>
              </w:rPr>
              <w:t>Recognised in profit or loss</w:t>
            </w:r>
          </w:p>
        </w:tc>
        <w:tc>
          <w:tcPr>
            <w:tcW w:w="1142" w:type="dxa"/>
            <w:shd w:val="clear" w:color="auto" w:fill="auto"/>
            <w:vAlign w:val="bottom"/>
          </w:tcPr>
          <w:p w14:paraId="475B9D3F" w14:textId="7784A246"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124" w:type="dxa"/>
            <w:shd w:val="clear" w:color="auto" w:fill="auto"/>
            <w:vAlign w:val="bottom"/>
          </w:tcPr>
          <w:p w14:paraId="20AC427F" w14:textId="0DAB6E30"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097" w:type="dxa"/>
            <w:vAlign w:val="bottom"/>
          </w:tcPr>
          <w:p w14:paraId="0B7FB5FE" w14:textId="45361BFA" w:rsidR="00E346F3" w:rsidRPr="00737156" w:rsidRDefault="00E346F3" w:rsidP="00E346F3">
            <w:pPr>
              <w:tabs>
                <w:tab w:val="decimal" w:pos="827"/>
              </w:tabs>
              <w:spacing w:line="280" w:lineRule="exact"/>
              <w:rPr>
                <w:rFonts w:ascii="Arial" w:hAnsi="Arial" w:cs="Arial"/>
                <w:sz w:val="16"/>
                <w:szCs w:val="16"/>
                <w:cs/>
              </w:rPr>
            </w:pPr>
            <w:r w:rsidRPr="00737156">
              <w:rPr>
                <w:rFonts w:ascii="Arial" w:hAnsi="Arial" w:cs="Arial"/>
                <w:sz w:val="16"/>
                <w:szCs w:val="16"/>
              </w:rPr>
              <w:t xml:space="preserve"> (400)</w:t>
            </w:r>
          </w:p>
        </w:tc>
        <w:tc>
          <w:tcPr>
            <w:tcW w:w="1144" w:type="dxa"/>
            <w:shd w:val="clear" w:color="auto" w:fill="auto"/>
            <w:vAlign w:val="bottom"/>
          </w:tcPr>
          <w:p w14:paraId="3D757910" w14:textId="656C28E6"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144" w:type="dxa"/>
            <w:shd w:val="clear" w:color="auto" w:fill="auto"/>
            <w:vAlign w:val="bottom"/>
          </w:tcPr>
          <w:p w14:paraId="5EB21F98" w14:textId="555862C4"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 xml:space="preserve"> (400)</w:t>
            </w:r>
          </w:p>
        </w:tc>
      </w:tr>
      <w:tr w:rsidR="00E346F3" w:rsidRPr="00737156" w14:paraId="0FE7F628" w14:textId="77777777" w:rsidTr="00847903">
        <w:trPr>
          <w:trHeight w:val="148"/>
        </w:trPr>
        <w:tc>
          <w:tcPr>
            <w:tcW w:w="3420" w:type="dxa"/>
            <w:vAlign w:val="bottom"/>
          </w:tcPr>
          <w:p w14:paraId="40EDF3B8" w14:textId="77777777" w:rsidR="00E346F3" w:rsidRPr="00737156" w:rsidRDefault="00E346F3" w:rsidP="00E346F3">
            <w:pPr>
              <w:spacing w:line="300" w:lineRule="exact"/>
              <w:ind w:left="339" w:hanging="144"/>
              <w:rPr>
                <w:rFonts w:ascii="Arial" w:hAnsi="Arial" w:cs="Arial"/>
                <w:sz w:val="16"/>
                <w:szCs w:val="16"/>
              </w:rPr>
            </w:pPr>
            <w:r w:rsidRPr="00737156">
              <w:rPr>
                <w:rFonts w:ascii="Arial" w:hAnsi="Arial" w:cs="Arial"/>
                <w:sz w:val="16"/>
                <w:szCs w:val="16"/>
              </w:rPr>
              <w:t>Recognised in other comprehensive income</w:t>
            </w:r>
          </w:p>
        </w:tc>
        <w:tc>
          <w:tcPr>
            <w:tcW w:w="1142" w:type="dxa"/>
            <w:shd w:val="clear" w:color="auto" w:fill="auto"/>
            <w:vAlign w:val="bottom"/>
          </w:tcPr>
          <w:p w14:paraId="03ABB1E3" w14:textId="21886861"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124" w:type="dxa"/>
            <w:shd w:val="clear" w:color="auto" w:fill="auto"/>
            <w:vAlign w:val="bottom"/>
          </w:tcPr>
          <w:p w14:paraId="6CD41559" w14:textId="241B0103"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097" w:type="dxa"/>
            <w:vAlign w:val="bottom"/>
          </w:tcPr>
          <w:p w14:paraId="1F43E6E7" w14:textId="6B755839" w:rsidR="00E346F3" w:rsidRPr="00737156" w:rsidRDefault="00E346F3" w:rsidP="00E346F3">
            <w:pPr>
              <w:pBdr>
                <w:bottom w:val="single" w:sz="4" w:space="1" w:color="auto"/>
              </w:pBdr>
              <w:tabs>
                <w:tab w:val="decimal" w:pos="827"/>
              </w:tabs>
              <w:spacing w:line="280" w:lineRule="exact"/>
              <w:rPr>
                <w:rFonts w:ascii="Arial" w:hAnsi="Arial" w:cs="Arial"/>
                <w:sz w:val="16"/>
                <w:szCs w:val="16"/>
                <w:cs/>
              </w:rPr>
            </w:pPr>
            <w:r w:rsidRPr="00737156">
              <w:rPr>
                <w:rFonts w:ascii="Arial" w:hAnsi="Arial" w:cs="Arial"/>
                <w:sz w:val="16"/>
                <w:szCs w:val="16"/>
              </w:rPr>
              <w:t xml:space="preserve"> (92)</w:t>
            </w:r>
          </w:p>
        </w:tc>
        <w:tc>
          <w:tcPr>
            <w:tcW w:w="1144" w:type="dxa"/>
            <w:shd w:val="clear" w:color="auto" w:fill="auto"/>
            <w:vAlign w:val="bottom"/>
          </w:tcPr>
          <w:p w14:paraId="0AFDF13B" w14:textId="4C2906F2"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144" w:type="dxa"/>
            <w:shd w:val="clear" w:color="auto" w:fill="auto"/>
            <w:vAlign w:val="bottom"/>
          </w:tcPr>
          <w:p w14:paraId="4B1C1895" w14:textId="557D2216"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 xml:space="preserve"> (92)</w:t>
            </w:r>
          </w:p>
        </w:tc>
      </w:tr>
      <w:tr w:rsidR="00E346F3" w:rsidRPr="00737156" w14:paraId="412D39E2" w14:textId="77777777" w:rsidTr="00847903">
        <w:trPr>
          <w:trHeight w:val="148"/>
        </w:trPr>
        <w:tc>
          <w:tcPr>
            <w:tcW w:w="3420" w:type="dxa"/>
            <w:vAlign w:val="bottom"/>
          </w:tcPr>
          <w:p w14:paraId="50DB10D5" w14:textId="77777777" w:rsidR="00E346F3" w:rsidRPr="00737156" w:rsidRDefault="00E346F3" w:rsidP="00E346F3">
            <w:pPr>
              <w:spacing w:line="300" w:lineRule="exact"/>
              <w:ind w:left="144" w:hanging="144"/>
              <w:rPr>
                <w:rFonts w:ascii="Arial" w:hAnsi="Arial" w:cs="Arial"/>
                <w:sz w:val="16"/>
                <w:szCs w:val="16"/>
              </w:rPr>
            </w:pPr>
            <w:r w:rsidRPr="00737156">
              <w:rPr>
                <w:rFonts w:ascii="Arial" w:hAnsi="Arial" w:cs="Arial"/>
                <w:b/>
                <w:bCs/>
                <w:sz w:val="16"/>
                <w:szCs w:val="16"/>
              </w:rPr>
              <w:t>Total amounts recognised in comprehensive income</w:t>
            </w:r>
          </w:p>
        </w:tc>
        <w:tc>
          <w:tcPr>
            <w:tcW w:w="1142" w:type="dxa"/>
            <w:shd w:val="clear" w:color="auto" w:fill="auto"/>
            <w:vAlign w:val="bottom"/>
          </w:tcPr>
          <w:p w14:paraId="7F218CF9" w14:textId="3723A60F"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 xml:space="preserve"> (30,892)</w:t>
            </w:r>
          </w:p>
        </w:tc>
        <w:tc>
          <w:tcPr>
            <w:tcW w:w="1124" w:type="dxa"/>
            <w:shd w:val="clear" w:color="auto" w:fill="auto"/>
            <w:vAlign w:val="bottom"/>
          </w:tcPr>
          <w:p w14:paraId="452A253E" w14:textId="205D1B85"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 xml:space="preserve"> (219)</w:t>
            </w:r>
          </w:p>
        </w:tc>
        <w:tc>
          <w:tcPr>
            <w:tcW w:w="1097" w:type="dxa"/>
            <w:vAlign w:val="bottom"/>
          </w:tcPr>
          <w:p w14:paraId="7CE38DDE" w14:textId="1A032144"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 xml:space="preserve"> 49,014</w:t>
            </w:r>
          </w:p>
        </w:tc>
        <w:tc>
          <w:tcPr>
            <w:tcW w:w="1144" w:type="dxa"/>
            <w:shd w:val="clear" w:color="auto" w:fill="auto"/>
            <w:vAlign w:val="bottom"/>
          </w:tcPr>
          <w:p w14:paraId="40C66F64" w14:textId="326D7AA0"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 xml:space="preserve"> 1,301 </w:t>
            </w:r>
          </w:p>
        </w:tc>
        <w:tc>
          <w:tcPr>
            <w:tcW w:w="1144" w:type="dxa"/>
            <w:shd w:val="clear" w:color="auto" w:fill="auto"/>
            <w:vAlign w:val="bottom"/>
          </w:tcPr>
          <w:p w14:paraId="17AC1EFB" w14:textId="5FF10624"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 xml:space="preserve"> 19,204</w:t>
            </w:r>
          </w:p>
        </w:tc>
      </w:tr>
      <w:tr w:rsidR="00E346F3" w:rsidRPr="00737156" w14:paraId="1938960F" w14:textId="77777777" w:rsidTr="00847903">
        <w:trPr>
          <w:trHeight w:val="148"/>
        </w:trPr>
        <w:tc>
          <w:tcPr>
            <w:tcW w:w="3420" w:type="dxa"/>
            <w:vAlign w:val="bottom"/>
          </w:tcPr>
          <w:p w14:paraId="7F125D80" w14:textId="77777777" w:rsidR="00E346F3" w:rsidRPr="00737156" w:rsidRDefault="00E346F3" w:rsidP="00E346F3">
            <w:pPr>
              <w:spacing w:line="300" w:lineRule="exact"/>
              <w:ind w:left="144" w:hanging="144"/>
              <w:rPr>
                <w:rFonts w:ascii="Arial" w:hAnsi="Arial" w:cs="Arial"/>
                <w:sz w:val="16"/>
                <w:szCs w:val="16"/>
              </w:rPr>
            </w:pPr>
          </w:p>
        </w:tc>
        <w:tc>
          <w:tcPr>
            <w:tcW w:w="1142" w:type="dxa"/>
            <w:shd w:val="clear" w:color="auto" w:fill="auto"/>
            <w:vAlign w:val="bottom"/>
          </w:tcPr>
          <w:p w14:paraId="7E9A05DC" w14:textId="77777777" w:rsidR="00E346F3" w:rsidRPr="00737156" w:rsidRDefault="00E346F3" w:rsidP="00E346F3">
            <w:pPr>
              <w:tabs>
                <w:tab w:val="decimal" w:pos="827"/>
              </w:tabs>
              <w:spacing w:line="280" w:lineRule="exact"/>
              <w:rPr>
                <w:rFonts w:ascii="Arial" w:hAnsi="Arial" w:cs="Arial"/>
                <w:sz w:val="16"/>
                <w:szCs w:val="16"/>
              </w:rPr>
            </w:pPr>
          </w:p>
        </w:tc>
        <w:tc>
          <w:tcPr>
            <w:tcW w:w="1124" w:type="dxa"/>
            <w:shd w:val="clear" w:color="auto" w:fill="auto"/>
            <w:vAlign w:val="bottom"/>
          </w:tcPr>
          <w:p w14:paraId="75DFCD9E" w14:textId="77777777" w:rsidR="00E346F3" w:rsidRPr="00737156" w:rsidRDefault="00E346F3" w:rsidP="00E346F3">
            <w:pPr>
              <w:tabs>
                <w:tab w:val="decimal" w:pos="827"/>
              </w:tabs>
              <w:spacing w:line="280" w:lineRule="exact"/>
              <w:rPr>
                <w:rFonts w:ascii="Arial" w:hAnsi="Arial" w:cs="Arial"/>
                <w:sz w:val="16"/>
                <w:szCs w:val="16"/>
              </w:rPr>
            </w:pPr>
          </w:p>
        </w:tc>
        <w:tc>
          <w:tcPr>
            <w:tcW w:w="1097" w:type="dxa"/>
            <w:vAlign w:val="bottom"/>
          </w:tcPr>
          <w:p w14:paraId="25E01A9D" w14:textId="77777777" w:rsidR="00E346F3" w:rsidRPr="00737156" w:rsidRDefault="00E346F3" w:rsidP="00E346F3">
            <w:pPr>
              <w:tabs>
                <w:tab w:val="decimal" w:pos="827"/>
              </w:tabs>
              <w:spacing w:line="280" w:lineRule="exact"/>
              <w:rPr>
                <w:rFonts w:ascii="Arial" w:hAnsi="Arial" w:cs="Arial"/>
                <w:sz w:val="16"/>
                <w:szCs w:val="16"/>
              </w:rPr>
            </w:pPr>
          </w:p>
        </w:tc>
        <w:tc>
          <w:tcPr>
            <w:tcW w:w="1144" w:type="dxa"/>
            <w:shd w:val="clear" w:color="auto" w:fill="auto"/>
            <w:vAlign w:val="bottom"/>
          </w:tcPr>
          <w:p w14:paraId="2169C863" w14:textId="77777777" w:rsidR="00E346F3" w:rsidRPr="00737156" w:rsidRDefault="00E346F3" w:rsidP="00E346F3">
            <w:pPr>
              <w:tabs>
                <w:tab w:val="decimal" w:pos="827"/>
              </w:tabs>
              <w:spacing w:line="280" w:lineRule="exact"/>
              <w:rPr>
                <w:rFonts w:ascii="Arial" w:hAnsi="Arial" w:cs="Arial"/>
                <w:sz w:val="16"/>
                <w:szCs w:val="16"/>
              </w:rPr>
            </w:pPr>
          </w:p>
        </w:tc>
        <w:tc>
          <w:tcPr>
            <w:tcW w:w="1144" w:type="dxa"/>
            <w:shd w:val="clear" w:color="auto" w:fill="auto"/>
            <w:vAlign w:val="bottom"/>
          </w:tcPr>
          <w:p w14:paraId="72393F26" w14:textId="77777777" w:rsidR="00E346F3" w:rsidRPr="00737156" w:rsidRDefault="00E346F3" w:rsidP="00E346F3">
            <w:pPr>
              <w:tabs>
                <w:tab w:val="decimal" w:pos="827"/>
              </w:tabs>
              <w:spacing w:line="280" w:lineRule="exact"/>
              <w:rPr>
                <w:rFonts w:ascii="Arial" w:hAnsi="Arial" w:cs="Arial"/>
                <w:sz w:val="16"/>
                <w:szCs w:val="16"/>
              </w:rPr>
            </w:pPr>
          </w:p>
        </w:tc>
      </w:tr>
      <w:tr w:rsidR="00E346F3" w:rsidRPr="00737156" w14:paraId="4A8039A6" w14:textId="77777777" w:rsidTr="00847903">
        <w:trPr>
          <w:trHeight w:val="148"/>
        </w:trPr>
        <w:tc>
          <w:tcPr>
            <w:tcW w:w="3420" w:type="dxa"/>
            <w:vAlign w:val="bottom"/>
          </w:tcPr>
          <w:p w14:paraId="2AE17DAA" w14:textId="77777777" w:rsidR="00E346F3" w:rsidRPr="00737156" w:rsidRDefault="00E346F3" w:rsidP="00E346F3">
            <w:pPr>
              <w:spacing w:line="300" w:lineRule="exact"/>
              <w:ind w:left="144" w:hanging="144"/>
              <w:rPr>
                <w:rFonts w:ascii="Arial" w:hAnsi="Arial" w:cs="Arial"/>
                <w:b/>
                <w:bCs/>
                <w:sz w:val="16"/>
                <w:szCs w:val="16"/>
              </w:rPr>
            </w:pPr>
            <w:r w:rsidRPr="00737156">
              <w:rPr>
                <w:rFonts w:ascii="Arial" w:hAnsi="Arial" w:cs="Arial"/>
                <w:b/>
                <w:bCs/>
                <w:sz w:val="16"/>
                <w:szCs w:val="16"/>
              </w:rPr>
              <w:t>Cash flows</w:t>
            </w:r>
          </w:p>
        </w:tc>
        <w:tc>
          <w:tcPr>
            <w:tcW w:w="1142" w:type="dxa"/>
            <w:shd w:val="clear" w:color="auto" w:fill="auto"/>
            <w:vAlign w:val="bottom"/>
          </w:tcPr>
          <w:p w14:paraId="279EAFC9" w14:textId="77777777" w:rsidR="00E346F3" w:rsidRPr="00737156" w:rsidRDefault="00E346F3" w:rsidP="00E346F3">
            <w:pPr>
              <w:tabs>
                <w:tab w:val="decimal" w:pos="827"/>
              </w:tabs>
              <w:spacing w:line="280" w:lineRule="exact"/>
              <w:rPr>
                <w:rFonts w:ascii="Arial" w:hAnsi="Arial" w:cs="Arial"/>
                <w:sz w:val="16"/>
                <w:szCs w:val="16"/>
              </w:rPr>
            </w:pPr>
          </w:p>
        </w:tc>
        <w:tc>
          <w:tcPr>
            <w:tcW w:w="1124" w:type="dxa"/>
            <w:shd w:val="clear" w:color="auto" w:fill="auto"/>
            <w:vAlign w:val="bottom"/>
          </w:tcPr>
          <w:p w14:paraId="0DCA815F" w14:textId="77777777" w:rsidR="00E346F3" w:rsidRPr="00737156" w:rsidRDefault="00E346F3" w:rsidP="00E346F3">
            <w:pPr>
              <w:tabs>
                <w:tab w:val="decimal" w:pos="827"/>
              </w:tabs>
              <w:spacing w:line="280" w:lineRule="exact"/>
              <w:rPr>
                <w:rFonts w:ascii="Arial" w:hAnsi="Arial" w:cs="Arial"/>
                <w:sz w:val="16"/>
                <w:szCs w:val="16"/>
              </w:rPr>
            </w:pPr>
          </w:p>
        </w:tc>
        <w:tc>
          <w:tcPr>
            <w:tcW w:w="1097" w:type="dxa"/>
            <w:vAlign w:val="bottom"/>
          </w:tcPr>
          <w:p w14:paraId="2CD1DAB3" w14:textId="77777777" w:rsidR="00E346F3" w:rsidRPr="00737156" w:rsidRDefault="00E346F3" w:rsidP="00E346F3">
            <w:pPr>
              <w:tabs>
                <w:tab w:val="decimal" w:pos="827"/>
              </w:tabs>
              <w:spacing w:line="280" w:lineRule="exact"/>
              <w:rPr>
                <w:rFonts w:ascii="Arial" w:hAnsi="Arial" w:cs="Arial"/>
                <w:sz w:val="16"/>
                <w:szCs w:val="16"/>
              </w:rPr>
            </w:pPr>
          </w:p>
        </w:tc>
        <w:tc>
          <w:tcPr>
            <w:tcW w:w="1144" w:type="dxa"/>
            <w:shd w:val="clear" w:color="auto" w:fill="auto"/>
            <w:vAlign w:val="bottom"/>
          </w:tcPr>
          <w:p w14:paraId="09BFDFEB" w14:textId="77777777" w:rsidR="00E346F3" w:rsidRPr="00737156" w:rsidRDefault="00E346F3" w:rsidP="00E346F3">
            <w:pPr>
              <w:tabs>
                <w:tab w:val="decimal" w:pos="827"/>
              </w:tabs>
              <w:spacing w:line="280" w:lineRule="exact"/>
              <w:rPr>
                <w:rFonts w:ascii="Arial" w:hAnsi="Arial" w:cs="Arial"/>
                <w:sz w:val="16"/>
                <w:szCs w:val="16"/>
              </w:rPr>
            </w:pPr>
          </w:p>
        </w:tc>
        <w:tc>
          <w:tcPr>
            <w:tcW w:w="1144" w:type="dxa"/>
            <w:shd w:val="clear" w:color="auto" w:fill="auto"/>
            <w:vAlign w:val="bottom"/>
          </w:tcPr>
          <w:p w14:paraId="20FDFA83" w14:textId="77777777" w:rsidR="00E346F3" w:rsidRPr="00737156" w:rsidRDefault="00E346F3" w:rsidP="00E346F3">
            <w:pPr>
              <w:tabs>
                <w:tab w:val="decimal" w:pos="827"/>
              </w:tabs>
              <w:spacing w:line="280" w:lineRule="exact"/>
              <w:rPr>
                <w:rFonts w:ascii="Arial" w:hAnsi="Arial" w:cs="Arial"/>
                <w:sz w:val="16"/>
                <w:szCs w:val="16"/>
              </w:rPr>
            </w:pPr>
          </w:p>
        </w:tc>
      </w:tr>
      <w:tr w:rsidR="00E346F3" w:rsidRPr="00737156" w14:paraId="7B36E58B" w14:textId="77777777" w:rsidTr="00847903">
        <w:trPr>
          <w:trHeight w:val="148"/>
        </w:trPr>
        <w:tc>
          <w:tcPr>
            <w:tcW w:w="3420" w:type="dxa"/>
            <w:vAlign w:val="bottom"/>
          </w:tcPr>
          <w:p w14:paraId="343068C7" w14:textId="7CAFA470" w:rsidR="00E346F3" w:rsidRPr="00737156" w:rsidRDefault="00E346F3" w:rsidP="00E346F3">
            <w:pPr>
              <w:spacing w:line="300" w:lineRule="exact"/>
              <w:ind w:left="144" w:hanging="144"/>
              <w:rPr>
                <w:rFonts w:ascii="Arial" w:hAnsi="Arial" w:cs="Arial"/>
                <w:sz w:val="16"/>
                <w:szCs w:val="16"/>
              </w:rPr>
            </w:pPr>
            <w:r w:rsidRPr="00737156">
              <w:rPr>
                <w:rFonts w:ascii="Arial" w:hAnsi="Arial" w:cs="Arial"/>
                <w:sz w:val="16"/>
                <w:szCs w:val="16"/>
              </w:rPr>
              <w:t>Premiums paid net of directly attributable expenses</w:t>
            </w:r>
          </w:p>
        </w:tc>
        <w:tc>
          <w:tcPr>
            <w:tcW w:w="1142" w:type="dxa"/>
            <w:shd w:val="clear" w:color="auto" w:fill="auto"/>
            <w:vAlign w:val="bottom"/>
          </w:tcPr>
          <w:p w14:paraId="40305B1B" w14:textId="6A2291D4"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 xml:space="preserve"> 20,291 </w:t>
            </w:r>
          </w:p>
        </w:tc>
        <w:tc>
          <w:tcPr>
            <w:tcW w:w="1124" w:type="dxa"/>
            <w:shd w:val="clear" w:color="auto" w:fill="auto"/>
            <w:vAlign w:val="bottom"/>
          </w:tcPr>
          <w:p w14:paraId="1A23F939" w14:textId="259D047D"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097" w:type="dxa"/>
            <w:vAlign w:val="bottom"/>
          </w:tcPr>
          <w:p w14:paraId="711CAE16" w14:textId="11C7DD84" w:rsidR="00E346F3" w:rsidRPr="00737156" w:rsidRDefault="00E346F3" w:rsidP="00E346F3">
            <w:pPr>
              <w:tabs>
                <w:tab w:val="decimal" w:pos="827"/>
              </w:tabs>
              <w:spacing w:line="280" w:lineRule="exact"/>
              <w:rPr>
                <w:rFonts w:ascii="Arial" w:hAnsi="Arial" w:cs="Arial"/>
                <w:sz w:val="16"/>
                <w:szCs w:val="16"/>
                <w:cs/>
              </w:rPr>
            </w:pPr>
            <w:r w:rsidRPr="00737156">
              <w:rPr>
                <w:rFonts w:ascii="Arial" w:hAnsi="Arial" w:cs="Arial"/>
                <w:sz w:val="16"/>
                <w:szCs w:val="16"/>
              </w:rPr>
              <w:t>-</w:t>
            </w:r>
          </w:p>
        </w:tc>
        <w:tc>
          <w:tcPr>
            <w:tcW w:w="1144" w:type="dxa"/>
            <w:shd w:val="clear" w:color="auto" w:fill="auto"/>
            <w:vAlign w:val="bottom"/>
          </w:tcPr>
          <w:p w14:paraId="744F6C8A" w14:textId="323E1F3C"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144" w:type="dxa"/>
            <w:shd w:val="clear" w:color="auto" w:fill="auto"/>
            <w:vAlign w:val="bottom"/>
          </w:tcPr>
          <w:p w14:paraId="2603CF5D" w14:textId="1D4957B0"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 xml:space="preserve"> 20,291 </w:t>
            </w:r>
          </w:p>
        </w:tc>
      </w:tr>
      <w:tr w:rsidR="00E346F3" w:rsidRPr="00737156" w14:paraId="0D9F29EC" w14:textId="77777777" w:rsidTr="00847903">
        <w:trPr>
          <w:trHeight w:val="148"/>
        </w:trPr>
        <w:tc>
          <w:tcPr>
            <w:tcW w:w="3420" w:type="dxa"/>
            <w:vAlign w:val="bottom"/>
          </w:tcPr>
          <w:p w14:paraId="0410FFA2" w14:textId="77777777" w:rsidR="00E346F3" w:rsidRPr="00737156" w:rsidRDefault="00E346F3" w:rsidP="00E346F3">
            <w:pPr>
              <w:spacing w:line="300" w:lineRule="exact"/>
              <w:ind w:left="144" w:hanging="144"/>
              <w:rPr>
                <w:rFonts w:ascii="Arial" w:hAnsi="Arial" w:cs="Arial"/>
                <w:sz w:val="16"/>
                <w:szCs w:val="16"/>
              </w:rPr>
            </w:pPr>
            <w:r w:rsidRPr="00737156">
              <w:rPr>
                <w:rFonts w:ascii="Arial" w:hAnsi="Arial" w:cs="Arial"/>
                <w:sz w:val="16"/>
                <w:szCs w:val="16"/>
              </w:rPr>
              <w:t>Recoveries from reinsurance</w:t>
            </w:r>
          </w:p>
        </w:tc>
        <w:tc>
          <w:tcPr>
            <w:tcW w:w="1142" w:type="dxa"/>
            <w:shd w:val="clear" w:color="auto" w:fill="auto"/>
            <w:vAlign w:val="bottom"/>
          </w:tcPr>
          <w:p w14:paraId="1B2BA054" w14:textId="532D1BF4"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124" w:type="dxa"/>
            <w:shd w:val="clear" w:color="auto" w:fill="auto"/>
            <w:vAlign w:val="bottom"/>
          </w:tcPr>
          <w:p w14:paraId="73B26C03" w14:textId="1324E9FA"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097" w:type="dxa"/>
            <w:vAlign w:val="bottom"/>
          </w:tcPr>
          <w:p w14:paraId="1EE6A375" w14:textId="10A104D9" w:rsidR="00E346F3" w:rsidRPr="00737156" w:rsidRDefault="00E346F3" w:rsidP="00E346F3">
            <w:pPr>
              <w:pBdr>
                <w:bottom w:val="single" w:sz="4" w:space="1" w:color="auto"/>
              </w:pBdr>
              <w:tabs>
                <w:tab w:val="decimal" w:pos="827"/>
              </w:tabs>
              <w:spacing w:line="280" w:lineRule="exact"/>
              <w:rPr>
                <w:rFonts w:ascii="Arial" w:hAnsi="Arial" w:cs="Arial"/>
                <w:sz w:val="16"/>
                <w:szCs w:val="16"/>
                <w:cs/>
              </w:rPr>
            </w:pPr>
            <w:r w:rsidRPr="00737156">
              <w:rPr>
                <w:rFonts w:ascii="Arial" w:hAnsi="Arial" w:cs="Arial"/>
                <w:sz w:val="16"/>
                <w:szCs w:val="16"/>
              </w:rPr>
              <w:t xml:space="preserve"> (14,267)</w:t>
            </w:r>
          </w:p>
        </w:tc>
        <w:tc>
          <w:tcPr>
            <w:tcW w:w="1144" w:type="dxa"/>
            <w:shd w:val="clear" w:color="auto" w:fill="auto"/>
            <w:vAlign w:val="bottom"/>
          </w:tcPr>
          <w:p w14:paraId="1119766E" w14:textId="1E667FA5"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144" w:type="dxa"/>
            <w:shd w:val="clear" w:color="auto" w:fill="auto"/>
            <w:vAlign w:val="bottom"/>
          </w:tcPr>
          <w:p w14:paraId="18E112E9" w14:textId="53E34ABA"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 xml:space="preserve"> (14,267)</w:t>
            </w:r>
          </w:p>
        </w:tc>
      </w:tr>
      <w:tr w:rsidR="00E346F3" w:rsidRPr="00737156" w14:paraId="25583F1B" w14:textId="77777777" w:rsidTr="00847903">
        <w:trPr>
          <w:trHeight w:val="148"/>
        </w:trPr>
        <w:tc>
          <w:tcPr>
            <w:tcW w:w="3420" w:type="dxa"/>
            <w:vAlign w:val="bottom"/>
          </w:tcPr>
          <w:p w14:paraId="2E17FBD5" w14:textId="77777777" w:rsidR="00E346F3" w:rsidRPr="00737156" w:rsidRDefault="00E346F3" w:rsidP="00E346F3">
            <w:pPr>
              <w:spacing w:line="300" w:lineRule="exact"/>
              <w:ind w:left="144" w:hanging="144"/>
              <w:rPr>
                <w:rFonts w:ascii="Arial" w:hAnsi="Arial" w:cs="Arial"/>
                <w:b/>
                <w:bCs/>
                <w:sz w:val="16"/>
                <w:szCs w:val="16"/>
              </w:rPr>
            </w:pPr>
            <w:r w:rsidRPr="00737156">
              <w:rPr>
                <w:rFonts w:ascii="Arial" w:hAnsi="Arial" w:cs="Arial"/>
                <w:b/>
                <w:bCs/>
                <w:sz w:val="16"/>
                <w:szCs w:val="16"/>
              </w:rPr>
              <w:t>Total cash flows</w:t>
            </w:r>
          </w:p>
        </w:tc>
        <w:tc>
          <w:tcPr>
            <w:tcW w:w="1142" w:type="dxa"/>
            <w:shd w:val="clear" w:color="auto" w:fill="auto"/>
            <w:vAlign w:val="bottom"/>
          </w:tcPr>
          <w:p w14:paraId="6924DD96" w14:textId="68B0B792"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 xml:space="preserve"> 20,291 </w:t>
            </w:r>
          </w:p>
        </w:tc>
        <w:tc>
          <w:tcPr>
            <w:tcW w:w="1124" w:type="dxa"/>
            <w:shd w:val="clear" w:color="auto" w:fill="auto"/>
            <w:vAlign w:val="bottom"/>
          </w:tcPr>
          <w:p w14:paraId="4655C112" w14:textId="518D870C"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097" w:type="dxa"/>
            <w:vAlign w:val="bottom"/>
          </w:tcPr>
          <w:p w14:paraId="62DCB9DC" w14:textId="5AF43644" w:rsidR="00E346F3" w:rsidRPr="00737156" w:rsidRDefault="00E346F3" w:rsidP="00E346F3">
            <w:pPr>
              <w:pBdr>
                <w:bottom w:val="single" w:sz="4" w:space="1" w:color="auto"/>
              </w:pBdr>
              <w:tabs>
                <w:tab w:val="decimal" w:pos="827"/>
              </w:tabs>
              <w:spacing w:line="280" w:lineRule="exact"/>
              <w:rPr>
                <w:rFonts w:ascii="Arial" w:hAnsi="Arial" w:cs="Arial"/>
                <w:sz w:val="16"/>
                <w:szCs w:val="16"/>
                <w:cs/>
              </w:rPr>
            </w:pPr>
            <w:r w:rsidRPr="00737156">
              <w:rPr>
                <w:rFonts w:ascii="Arial" w:hAnsi="Arial" w:cs="Arial"/>
                <w:sz w:val="16"/>
                <w:szCs w:val="16"/>
              </w:rPr>
              <w:t xml:space="preserve"> (14,267)</w:t>
            </w:r>
          </w:p>
        </w:tc>
        <w:tc>
          <w:tcPr>
            <w:tcW w:w="1144" w:type="dxa"/>
            <w:shd w:val="clear" w:color="auto" w:fill="auto"/>
            <w:vAlign w:val="bottom"/>
          </w:tcPr>
          <w:p w14:paraId="48D32375" w14:textId="5F02DDDF"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144" w:type="dxa"/>
            <w:shd w:val="clear" w:color="auto" w:fill="auto"/>
            <w:vAlign w:val="bottom"/>
          </w:tcPr>
          <w:p w14:paraId="670426FA" w14:textId="751797DC"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 xml:space="preserve"> 6,024 </w:t>
            </w:r>
          </w:p>
        </w:tc>
      </w:tr>
      <w:tr w:rsidR="00E346F3" w:rsidRPr="00737156" w14:paraId="76A453F8" w14:textId="77777777" w:rsidTr="00847903">
        <w:trPr>
          <w:trHeight w:val="148"/>
        </w:trPr>
        <w:tc>
          <w:tcPr>
            <w:tcW w:w="3420" w:type="dxa"/>
            <w:vAlign w:val="bottom"/>
          </w:tcPr>
          <w:p w14:paraId="4579B311" w14:textId="77777777" w:rsidR="00E346F3" w:rsidRPr="00737156" w:rsidRDefault="00E346F3" w:rsidP="00E346F3">
            <w:pPr>
              <w:spacing w:line="300" w:lineRule="exact"/>
              <w:ind w:left="144" w:hanging="144"/>
              <w:rPr>
                <w:rFonts w:ascii="Arial" w:hAnsi="Arial" w:cs="Arial"/>
                <w:b/>
                <w:bCs/>
                <w:sz w:val="16"/>
                <w:szCs w:val="16"/>
              </w:rPr>
            </w:pPr>
            <w:r w:rsidRPr="00737156">
              <w:rPr>
                <w:rFonts w:ascii="Arial" w:hAnsi="Arial" w:cs="Arial"/>
                <w:b/>
                <w:bCs/>
                <w:sz w:val="16"/>
                <w:szCs w:val="16"/>
              </w:rPr>
              <w:t>Net balance - ending balance</w:t>
            </w:r>
          </w:p>
        </w:tc>
        <w:tc>
          <w:tcPr>
            <w:tcW w:w="1142" w:type="dxa"/>
            <w:shd w:val="clear" w:color="auto" w:fill="auto"/>
            <w:vAlign w:val="bottom"/>
          </w:tcPr>
          <w:p w14:paraId="68D77F38" w14:textId="50F6FFF9" w:rsidR="00E346F3" w:rsidRPr="00737156" w:rsidRDefault="00E346F3" w:rsidP="00E346F3">
            <w:pPr>
              <w:pBdr>
                <w:bottom w:val="doub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 xml:space="preserve"> (8,723)</w:t>
            </w:r>
          </w:p>
        </w:tc>
        <w:tc>
          <w:tcPr>
            <w:tcW w:w="1124" w:type="dxa"/>
            <w:shd w:val="clear" w:color="auto" w:fill="auto"/>
            <w:vAlign w:val="bottom"/>
          </w:tcPr>
          <w:p w14:paraId="2E3884B3" w14:textId="1EB86C03" w:rsidR="00E346F3" w:rsidRPr="00737156" w:rsidRDefault="00E346F3" w:rsidP="00E346F3">
            <w:pPr>
              <w:pBdr>
                <w:bottom w:val="doub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097" w:type="dxa"/>
            <w:vAlign w:val="bottom"/>
          </w:tcPr>
          <w:p w14:paraId="49479C72" w14:textId="4015A3D1" w:rsidR="00E346F3" w:rsidRPr="00737156" w:rsidRDefault="00E346F3" w:rsidP="00E346F3">
            <w:pPr>
              <w:pBdr>
                <w:bottom w:val="doub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 xml:space="preserve"> 15,857</w:t>
            </w:r>
          </w:p>
        </w:tc>
        <w:tc>
          <w:tcPr>
            <w:tcW w:w="1144" w:type="dxa"/>
            <w:shd w:val="clear" w:color="auto" w:fill="auto"/>
            <w:vAlign w:val="bottom"/>
          </w:tcPr>
          <w:p w14:paraId="5B499DF3" w14:textId="71AF1691" w:rsidR="00E346F3" w:rsidRPr="00737156" w:rsidRDefault="00E346F3" w:rsidP="00E346F3">
            <w:pPr>
              <w:pBdr>
                <w:bottom w:val="doub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 xml:space="preserve"> 407</w:t>
            </w:r>
          </w:p>
        </w:tc>
        <w:tc>
          <w:tcPr>
            <w:tcW w:w="1144" w:type="dxa"/>
            <w:shd w:val="clear" w:color="auto" w:fill="auto"/>
            <w:vAlign w:val="bottom"/>
          </w:tcPr>
          <w:p w14:paraId="323D59A1" w14:textId="0ED3796A" w:rsidR="00E346F3" w:rsidRPr="00737156" w:rsidRDefault="00E346F3" w:rsidP="00E346F3">
            <w:pPr>
              <w:pBdr>
                <w:bottom w:val="doub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 xml:space="preserve"> 7,541</w:t>
            </w:r>
          </w:p>
        </w:tc>
      </w:tr>
      <w:tr w:rsidR="00E346F3" w:rsidRPr="00737156" w14:paraId="15B17C88" w14:textId="77777777" w:rsidTr="00847903">
        <w:trPr>
          <w:trHeight w:val="148"/>
        </w:trPr>
        <w:tc>
          <w:tcPr>
            <w:tcW w:w="3420" w:type="dxa"/>
            <w:vAlign w:val="bottom"/>
          </w:tcPr>
          <w:p w14:paraId="1936532C" w14:textId="77777777" w:rsidR="00E346F3" w:rsidRPr="00737156" w:rsidRDefault="00E346F3" w:rsidP="00E346F3">
            <w:pPr>
              <w:spacing w:line="300" w:lineRule="exact"/>
              <w:ind w:left="144" w:hanging="144"/>
              <w:rPr>
                <w:rFonts w:ascii="Arial" w:hAnsi="Arial" w:cs="Arial"/>
                <w:sz w:val="16"/>
                <w:szCs w:val="16"/>
              </w:rPr>
            </w:pPr>
          </w:p>
        </w:tc>
        <w:tc>
          <w:tcPr>
            <w:tcW w:w="1142" w:type="dxa"/>
            <w:shd w:val="clear" w:color="auto" w:fill="auto"/>
            <w:vAlign w:val="bottom"/>
          </w:tcPr>
          <w:p w14:paraId="54217F0C" w14:textId="77777777" w:rsidR="00E346F3" w:rsidRPr="00737156" w:rsidRDefault="00E346F3" w:rsidP="00E346F3">
            <w:pPr>
              <w:tabs>
                <w:tab w:val="decimal" w:pos="827"/>
              </w:tabs>
              <w:spacing w:line="280" w:lineRule="exact"/>
              <w:rPr>
                <w:rFonts w:ascii="Arial" w:hAnsi="Arial" w:cs="Arial"/>
                <w:sz w:val="16"/>
                <w:szCs w:val="16"/>
              </w:rPr>
            </w:pPr>
          </w:p>
        </w:tc>
        <w:tc>
          <w:tcPr>
            <w:tcW w:w="1124" w:type="dxa"/>
            <w:shd w:val="clear" w:color="auto" w:fill="auto"/>
            <w:vAlign w:val="bottom"/>
          </w:tcPr>
          <w:p w14:paraId="2413D4D0" w14:textId="77777777" w:rsidR="00E346F3" w:rsidRPr="00737156" w:rsidRDefault="00E346F3" w:rsidP="00E346F3">
            <w:pPr>
              <w:tabs>
                <w:tab w:val="decimal" w:pos="827"/>
              </w:tabs>
              <w:spacing w:line="280" w:lineRule="exact"/>
              <w:rPr>
                <w:rFonts w:ascii="Arial" w:hAnsi="Arial" w:cs="Arial"/>
                <w:sz w:val="16"/>
                <w:szCs w:val="16"/>
              </w:rPr>
            </w:pPr>
          </w:p>
        </w:tc>
        <w:tc>
          <w:tcPr>
            <w:tcW w:w="1097" w:type="dxa"/>
            <w:vAlign w:val="bottom"/>
          </w:tcPr>
          <w:p w14:paraId="27D80728" w14:textId="77777777" w:rsidR="00E346F3" w:rsidRPr="00737156" w:rsidRDefault="00E346F3" w:rsidP="00E346F3">
            <w:pPr>
              <w:tabs>
                <w:tab w:val="decimal" w:pos="827"/>
              </w:tabs>
              <w:spacing w:line="280" w:lineRule="exact"/>
              <w:rPr>
                <w:rFonts w:ascii="Arial" w:hAnsi="Arial" w:cs="Arial"/>
                <w:sz w:val="16"/>
                <w:szCs w:val="16"/>
              </w:rPr>
            </w:pPr>
          </w:p>
        </w:tc>
        <w:tc>
          <w:tcPr>
            <w:tcW w:w="1144" w:type="dxa"/>
            <w:shd w:val="clear" w:color="auto" w:fill="auto"/>
            <w:vAlign w:val="bottom"/>
          </w:tcPr>
          <w:p w14:paraId="259749F9" w14:textId="77777777" w:rsidR="00E346F3" w:rsidRPr="00737156" w:rsidRDefault="00E346F3" w:rsidP="00E346F3">
            <w:pPr>
              <w:tabs>
                <w:tab w:val="decimal" w:pos="827"/>
              </w:tabs>
              <w:spacing w:line="280" w:lineRule="exact"/>
              <w:rPr>
                <w:rFonts w:ascii="Arial" w:hAnsi="Arial" w:cs="Arial"/>
                <w:sz w:val="16"/>
                <w:szCs w:val="16"/>
              </w:rPr>
            </w:pPr>
          </w:p>
        </w:tc>
        <w:tc>
          <w:tcPr>
            <w:tcW w:w="1144" w:type="dxa"/>
            <w:shd w:val="clear" w:color="auto" w:fill="auto"/>
            <w:vAlign w:val="bottom"/>
          </w:tcPr>
          <w:p w14:paraId="37FD9107" w14:textId="77777777" w:rsidR="00E346F3" w:rsidRPr="00737156" w:rsidRDefault="00E346F3" w:rsidP="00E346F3">
            <w:pPr>
              <w:tabs>
                <w:tab w:val="decimal" w:pos="827"/>
              </w:tabs>
              <w:spacing w:line="280" w:lineRule="exact"/>
              <w:rPr>
                <w:rFonts w:ascii="Arial" w:hAnsi="Arial" w:cs="Arial"/>
                <w:sz w:val="16"/>
                <w:szCs w:val="16"/>
              </w:rPr>
            </w:pPr>
          </w:p>
        </w:tc>
      </w:tr>
      <w:tr w:rsidR="00E346F3" w:rsidRPr="00737156" w14:paraId="669BCD19" w14:textId="77777777" w:rsidTr="00847903">
        <w:trPr>
          <w:trHeight w:val="148"/>
        </w:trPr>
        <w:tc>
          <w:tcPr>
            <w:tcW w:w="3420" w:type="dxa"/>
            <w:vAlign w:val="bottom"/>
          </w:tcPr>
          <w:p w14:paraId="55032FB8" w14:textId="77777777" w:rsidR="00E346F3" w:rsidRPr="00737156" w:rsidRDefault="00E346F3" w:rsidP="00E346F3">
            <w:pPr>
              <w:spacing w:line="300" w:lineRule="exact"/>
              <w:ind w:left="144" w:hanging="144"/>
              <w:rPr>
                <w:rFonts w:ascii="Arial" w:hAnsi="Arial" w:cs="Arial"/>
                <w:sz w:val="16"/>
                <w:szCs w:val="16"/>
              </w:rPr>
            </w:pPr>
            <w:r w:rsidRPr="00737156">
              <w:rPr>
                <w:rFonts w:ascii="Arial" w:hAnsi="Arial" w:cs="Arial"/>
                <w:sz w:val="16"/>
                <w:szCs w:val="16"/>
              </w:rPr>
              <w:t>Reinsurance contract assets - ending balance</w:t>
            </w:r>
          </w:p>
        </w:tc>
        <w:tc>
          <w:tcPr>
            <w:tcW w:w="1142" w:type="dxa"/>
            <w:shd w:val="clear" w:color="auto" w:fill="auto"/>
            <w:vAlign w:val="bottom"/>
          </w:tcPr>
          <w:p w14:paraId="764A762A" w14:textId="416D308D"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 xml:space="preserve"> (8,723)</w:t>
            </w:r>
          </w:p>
        </w:tc>
        <w:tc>
          <w:tcPr>
            <w:tcW w:w="1124" w:type="dxa"/>
            <w:shd w:val="clear" w:color="auto" w:fill="auto"/>
            <w:vAlign w:val="bottom"/>
          </w:tcPr>
          <w:p w14:paraId="21A41EAC" w14:textId="4C137F26"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097" w:type="dxa"/>
            <w:vAlign w:val="bottom"/>
          </w:tcPr>
          <w:p w14:paraId="3039783D" w14:textId="13A6D555"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 xml:space="preserve"> 15,857</w:t>
            </w:r>
          </w:p>
        </w:tc>
        <w:tc>
          <w:tcPr>
            <w:tcW w:w="1144" w:type="dxa"/>
            <w:shd w:val="clear" w:color="auto" w:fill="auto"/>
            <w:vAlign w:val="bottom"/>
          </w:tcPr>
          <w:p w14:paraId="27C68824" w14:textId="3CF75016"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 xml:space="preserve"> 407</w:t>
            </w:r>
          </w:p>
        </w:tc>
        <w:tc>
          <w:tcPr>
            <w:tcW w:w="1144" w:type="dxa"/>
            <w:shd w:val="clear" w:color="auto" w:fill="auto"/>
            <w:vAlign w:val="bottom"/>
          </w:tcPr>
          <w:p w14:paraId="0661879A" w14:textId="7944BADF" w:rsidR="00E346F3" w:rsidRPr="00737156" w:rsidRDefault="00E346F3" w:rsidP="00E346F3">
            <w:pPr>
              <w:tabs>
                <w:tab w:val="decimal" w:pos="827"/>
              </w:tabs>
              <w:spacing w:line="280" w:lineRule="exact"/>
              <w:rPr>
                <w:rFonts w:ascii="Arial" w:hAnsi="Arial" w:cs="Arial"/>
                <w:sz w:val="16"/>
                <w:szCs w:val="16"/>
              </w:rPr>
            </w:pPr>
            <w:r w:rsidRPr="00737156">
              <w:rPr>
                <w:rFonts w:ascii="Arial" w:hAnsi="Arial" w:cs="Arial"/>
                <w:sz w:val="16"/>
                <w:szCs w:val="16"/>
              </w:rPr>
              <w:t xml:space="preserve"> 7,541</w:t>
            </w:r>
          </w:p>
        </w:tc>
      </w:tr>
      <w:tr w:rsidR="00E346F3" w:rsidRPr="00737156" w14:paraId="7FD2FCF8" w14:textId="77777777" w:rsidTr="00847903">
        <w:trPr>
          <w:trHeight w:val="148"/>
        </w:trPr>
        <w:tc>
          <w:tcPr>
            <w:tcW w:w="3420" w:type="dxa"/>
            <w:vAlign w:val="bottom"/>
          </w:tcPr>
          <w:p w14:paraId="02183418" w14:textId="77777777" w:rsidR="00E346F3" w:rsidRPr="00737156" w:rsidRDefault="00E346F3" w:rsidP="00E346F3">
            <w:pPr>
              <w:spacing w:line="300" w:lineRule="exact"/>
              <w:ind w:left="144" w:hanging="144"/>
              <w:rPr>
                <w:rFonts w:ascii="Arial" w:hAnsi="Arial" w:cs="Arial"/>
                <w:sz w:val="16"/>
                <w:szCs w:val="16"/>
              </w:rPr>
            </w:pPr>
            <w:r w:rsidRPr="00737156">
              <w:rPr>
                <w:rFonts w:ascii="Arial" w:hAnsi="Arial" w:cs="Arial"/>
                <w:sz w:val="16"/>
                <w:szCs w:val="16"/>
              </w:rPr>
              <w:t>Reinsurance contract liabilities - ending balance</w:t>
            </w:r>
          </w:p>
        </w:tc>
        <w:tc>
          <w:tcPr>
            <w:tcW w:w="1142" w:type="dxa"/>
            <w:shd w:val="clear" w:color="auto" w:fill="auto"/>
            <w:vAlign w:val="bottom"/>
          </w:tcPr>
          <w:p w14:paraId="7593216E" w14:textId="16BA9426"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124" w:type="dxa"/>
            <w:shd w:val="clear" w:color="auto" w:fill="auto"/>
            <w:vAlign w:val="bottom"/>
          </w:tcPr>
          <w:p w14:paraId="28767951" w14:textId="2F332494"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097" w:type="dxa"/>
            <w:vAlign w:val="bottom"/>
          </w:tcPr>
          <w:p w14:paraId="6418E8AC" w14:textId="573B3420"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144" w:type="dxa"/>
            <w:shd w:val="clear" w:color="auto" w:fill="auto"/>
            <w:vAlign w:val="bottom"/>
          </w:tcPr>
          <w:p w14:paraId="2AA2FCEE" w14:textId="0F977861"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144" w:type="dxa"/>
            <w:shd w:val="clear" w:color="auto" w:fill="auto"/>
            <w:vAlign w:val="bottom"/>
          </w:tcPr>
          <w:p w14:paraId="49CE0642" w14:textId="1724318B" w:rsidR="00E346F3" w:rsidRPr="00737156" w:rsidRDefault="00E346F3" w:rsidP="00E346F3">
            <w:pPr>
              <w:pBdr>
                <w:bottom w:val="sing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w:t>
            </w:r>
          </w:p>
        </w:tc>
      </w:tr>
      <w:tr w:rsidR="00E346F3" w:rsidRPr="00737156" w14:paraId="3BEEF6D9" w14:textId="77777777" w:rsidTr="00847903">
        <w:trPr>
          <w:trHeight w:val="148"/>
        </w:trPr>
        <w:tc>
          <w:tcPr>
            <w:tcW w:w="3420" w:type="dxa"/>
            <w:vAlign w:val="bottom"/>
          </w:tcPr>
          <w:p w14:paraId="5C3FC4FB" w14:textId="77777777" w:rsidR="00E346F3" w:rsidRPr="00737156" w:rsidRDefault="00E346F3" w:rsidP="00E346F3">
            <w:pPr>
              <w:spacing w:line="300" w:lineRule="exact"/>
              <w:ind w:left="144" w:hanging="144"/>
              <w:rPr>
                <w:rFonts w:ascii="Arial" w:hAnsi="Arial" w:cs="Arial"/>
                <w:b/>
                <w:bCs/>
                <w:sz w:val="16"/>
                <w:szCs w:val="16"/>
              </w:rPr>
            </w:pPr>
            <w:r w:rsidRPr="00737156">
              <w:rPr>
                <w:rFonts w:ascii="Arial" w:hAnsi="Arial" w:cs="Arial"/>
                <w:b/>
                <w:bCs/>
                <w:sz w:val="16"/>
                <w:szCs w:val="16"/>
              </w:rPr>
              <w:t>Net balance - ending balance</w:t>
            </w:r>
          </w:p>
        </w:tc>
        <w:tc>
          <w:tcPr>
            <w:tcW w:w="1142" w:type="dxa"/>
            <w:shd w:val="clear" w:color="auto" w:fill="auto"/>
            <w:vAlign w:val="bottom"/>
          </w:tcPr>
          <w:p w14:paraId="1574BA03" w14:textId="6771130B" w:rsidR="00E346F3" w:rsidRPr="00737156" w:rsidRDefault="00E346F3" w:rsidP="00E346F3">
            <w:pPr>
              <w:pBdr>
                <w:bottom w:val="doub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 xml:space="preserve"> (8,723)</w:t>
            </w:r>
          </w:p>
        </w:tc>
        <w:tc>
          <w:tcPr>
            <w:tcW w:w="1124" w:type="dxa"/>
            <w:shd w:val="clear" w:color="auto" w:fill="auto"/>
            <w:vAlign w:val="bottom"/>
          </w:tcPr>
          <w:p w14:paraId="3A10BCFD" w14:textId="794D2C8E" w:rsidR="00E346F3" w:rsidRPr="00737156" w:rsidRDefault="00E346F3" w:rsidP="00E346F3">
            <w:pPr>
              <w:pBdr>
                <w:bottom w:val="doub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w:t>
            </w:r>
          </w:p>
        </w:tc>
        <w:tc>
          <w:tcPr>
            <w:tcW w:w="1097" w:type="dxa"/>
            <w:vAlign w:val="bottom"/>
          </w:tcPr>
          <w:p w14:paraId="2F2EFCB8" w14:textId="14A49784" w:rsidR="00E346F3" w:rsidRPr="00737156" w:rsidRDefault="00E346F3" w:rsidP="00E346F3">
            <w:pPr>
              <w:pBdr>
                <w:bottom w:val="doub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 xml:space="preserve"> 15,857</w:t>
            </w:r>
          </w:p>
        </w:tc>
        <w:tc>
          <w:tcPr>
            <w:tcW w:w="1144" w:type="dxa"/>
            <w:shd w:val="clear" w:color="auto" w:fill="auto"/>
            <w:vAlign w:val="bottom"/>
          </w:tcPr>
          <w:p w14:paraId="38A1EB45" w14:textId="2D03878D" w:rsidR="00E346F3" w:rsidRPr="00737156" w:rsidRDefault="00E346F3" w:rsidP="00E346F3">
            <w:pPr>
              <w:pBdr>
                <w:bottom w:val="doub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 xml:space="preserve"> 407</w:t>
            </w:r>
          </w:p>
        </w:tc>
        <w:tc>
          <w:tcPr>
            <w:tcW w:w="1144" w:type="dxa"/>
            <w:shd w:val="clear" w:color="auto" w:fill="auto"/>
            <w:vAlign w:val="bottom"/>
          </w:tcPr>
          <w:p w14:paraId="36CB9A65" w14:textId="2D334452" w:rsidR="00E346F3" w:rsidRPr="00737156" w:rsidRDefault="00E346F3" w:rsidP="00E346F3">
            <w:pPr>
              <w:pBdr>
                <w:bottom w:val="double" w:sz="4" w:space="1" w:color="auto"/>
              </w:pBdr>
              <w:tabs>
                <w:tab w:val="decimal" w:pos="827"/>
              </w:tabs>
              <w:spacing w:line="280" w:lineRule="exact"/>
              <w:rPr>
                <w:rFonts w:ascii="Arial" w:hAnsi="Arial" w:cs="Arial"/>
                <w:sz w:val="16"/>
                <w:szCs w:val="16"/>
              </w:rPr>
            </w:pPr>
            <w:r w:rsidRPr="00737156">
              <w:rPr>
                <w:rFonts w:ascii="Arial" w:hAnsi="Arial" w:cs="Arial"/>
                <w:sz w:val="16"/>
                <w:szCs w:val="16"/>
              </w:rPr>
              <w:t xml:space="preserve"> 7,541</w:t>
            </w:r>
          </w:p>
        </w:tc>
      </w:tr>
    </w:tbl>
    <w:p w14:paraId="5EC934CB" w14:textId="77777777" w:rsidR="000F1F53" w:rsidRDefault="000F1F5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2E483EB" w14:textId="295D5254" w:rsidR="00627DC1" w:rsidRPr="000D4962" w:rsidRDefault="00627DC1" w:rsidP="000F1F53">
      <w:pPr>
        <w:tabs>
          <w:tab w:val="left" w:pos="540"/>
        </w:tabs>
        <w:spacing w:before="80" w:after="80" w:line="360" w:lineRule="exact"/>
        <w:jc w:val="thaiDistribute"/>
        <w:rPr>
          <w:rFonts w:ascii="Arial" w:hAnsi="Arial" w:cs="Arial"/>
          <w:b/>
          <w:bCs/>
          <w:sz w:val="22"/>
          <w:szCs w:val="22"/>
        </w:rPr>
      </w:pPr>
      <w:r w:rsidRPr="000D4962">
        <w:rPr>
          <w:rFonts w:ascii="Arial" w:hAnsi="Arial" w:cs="Arial"/>
          <w:b/>
          <w:bCs/>
          <w:sz w:val="22"/>
          <w:szCs w:val="22"/>
        </w:rPr>
        <w:lastRenderedPageBreak/>
        <w:t>9</w:t>
      </w:r>
      <w:r w:rsidRPr="000D4962">
        <w:rPr>
          <w:rFonts w:ascii="Arial" w:hAnsi="Arial" w:cs="Arial"/>
          <w:b/>
          <w:bCs/>
          <w:sz w:val="22"/>
          <w:szCs w:val="22"/>
          <w:cs/>
        </w:rPr>
        <w:t>.</w:t>
      </w:r>
      <w:r w:rsidRPr="000D4962">
        <w:rPr>
          <w:rFonts w:ascii="Arial" w:hAnsi="Arial" w:cs="Arial"/>
          <w:b/>
          <w:bCs/>
          <w:sz w:val="22"/>
          <w:szCs w:val="22"/>
        </w:rPr>
        <w:tab/>
        <w:t xml:space="preserve">Reinsurance contracts held </w:t>
      </w:r>
      <w:r w:rsidR="000F1F53">
        <w:rPr>
          <w:rFonts w:ascii="Arial" w:hAnsi="Arial" w:cs="Arial"/>
          <w:b/>
          <w:bCs/>
          <w:sz w:val="22"/>
          <w:szCs w:val="22"/>
        </w:rPr>
        <w:t>-</w:t>
      </w:r>
      <w:r w:rsidRPr="000D4962">
        <w:rPr>
          <w:rFonts w:ascii="Arial" w:hAnsi="Arial" w:cs="Arial"/>
          <w:b/>
          <w:bCs/>
          <w:sz w:val="22"/>
          <w:szCs w:val="22"/>
        </w:rPr>
        <w:t xml:space="preserve"> Non-Motor</w:t>
      </w:r>
    </w:p>
    <w:p w14:paraId="43A5B4B9" w14:textId="168A9FC1" w:rsidR="00627DC1" w:rsidRPr="00A6155E" w:rsidRDefault="0025406E" w:rsidP="000F1F53">
      <w:pPr>
        <w:tabs>
          <w:tab w:val="left" w:pos="720"/>
        </w:tabs>
        <w:spacing w:before="80" w:after="80" w:line="360" w:lineRule="exact"/>
        <w:ind w:left="547" w:right="-29" w:hanging="547"/>
        <w:jc w:val="thaiDistribute"/>
        <w:rPr>
          <w:rFonts w:ascii="Arial" w:hAnsi="Arial" w:cs="Arial"/>
          <w:sz w:val="22"/>
          <w:szCs w:val="22"/>
        </w:rPr>
      </w:pPr>
      <w:r w:rsidRPr="00A6155E">
        <w:rPr>
          <w:rFonts w:ascii="Arial" w:hAnsi="Arial" w:cstheme="minorBidi"/>
          <w:sz w:val="22"/>
          <w:szCs w:val="22"/>
          <w:cs/>
        </w:rPr>
        <w:tab/>
      </w:r>
      <w:r w:rsidR="00627DC1" w:rsidRPr="00A6155E">
        <w:rPr>
          <w:rFonts w:ascii="Arial" w:hAnsi="Arial" w:cs="Arial"/>
          <w:sz w:val="22"/>
          <w:szCs w:val="22"/>
        </w:rPr>
        <w:t>Reconciliation of the remaining coverage and the incurred claims</w:t>
      </w:r>
    </w:p>
    <w:tbl>
      <w:tblPr>
        <w:tblStyle w:val="TableGrid"/>
        <w:tblW w:w="907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144"/>
        <w:gridCol w:w="1124"/>
        <w:gridCol w:w="1097"/>
        <w:gridCol w:w="1144"/>
        <w:gridCol w:w="1144"/>
      </w:tblGrid>
      <w:tr w:rsidR="0025406E" w:rsidRPr="0025406E" w14:paraId="43AADA4C" w14:textId="77777777" w:rsidTr="00847903">
        <w:trPr>
          <w:trHeight w:val="148"/>
        </w:trPr>
        <w:tc>
          <w:tcPr>
            <w:tcW w:w="3420" w:type="dxa"/>
            <w:vAlign w:val="bottom"/>
          </w:tcPr>
          <w:p w14:paraId="4712FBD7" w14:textId="77777777" w:rsidR="00627DC1" w:rsidRPr="0025406E" w:rsidRDefault="00627DC1" w:rsidP="0032526F">
            <w:pPr>
              <w:spacing w:line="270" w:lineRule="exact"/>
              <w:ind w:left="144" w:hanging="144"/>
              <w:rPr>
                <w:rFonts w:ascii="Arial" w:hAnsi="Arial" w:cs="Arial"/>
                <w:sz w:val="16"/>
                <w:szCs w:val="16"/>
              </w:rPr>
            </w:pPr>
          </w:p>
        </w:tc>
        <w:tc>
          <w:tcPr>
            <w:tcW w:w="5653" w:type="dxa"/>
            <w:gridSpan w:val="5"/>
          </w:tcPr>
          <w:p w14:paraId="3E5450C1" w14:textId="77777777" w:rsidR="00627DC1" w:rsidRPr="0025406E" w:rsidRDefault="00627DC1" w:rsidP="0032526F">
            <w:pPr>
              <w:spacing w:line="270" w:lineRule="exact"/>
              <w:jc w:val="right"/>
              <w:rPr>
                <w:rFonts w:ascii="Arial" w:hAnsi="Arial" w:cs="Arial"/>
                <w:sz w:val="16"/>
                <w:szCs w:val="16"/>
              </w:rPr>
            </w:pPr>
            <w:r w:rsidRPr="0025406E">
              <w:rPr>
                <w:rFonts w:ascii="Arial" w:hAnsi="Arial" w:cs="Arial"/>
                <w:sz w:val="16"/>
                <w:szCs w:val="16"/>
              </w:rPr>
              <w:t>(Unit: Thousand Baht)</w:t>
            </w:r>
          </w:p>
        </w:tc>
      </w:tr>
      <w:tr w:rsidR="0025406E" w:rsidRPr="0025406E" w14:paraId="6C5C89D0" w14:textId="77777777" w:rsidTr="00847903">
        <w:trPr>
          <w:trHeight w:val="148"/>
        </w:trPr>
        <w:tc>
          <w:tcPr>
            <w:tcW w:w="3420" w:type="dxa"/>
            <w:vAlign w:val="bottom"/>
          </w:tcPr>
          <w:p w14:paraId="33D2F274" w14:textId="77777777" w:rsidR="00627DC1" w:rsidRPr="0025406E" w:rsidRDefault="00627DC1" w:rsidP="0032526F">
            <w:pPr>
              <w:spacing w:line="270" w:lineRule="exact"/>
              <w:ind w:left="144" w:hanging="144"/>
              <w:rPr>
                <w:rFonts w:ascii="Arial" w:hAnsi="Arial" w:cs="Arial"/>
                <w:sz w:val="16"/>
                <w:szCs w:val="16"/>
              </w:rPr>
            </w:pPr>
          </w:p>
        </w:tc>
        <w:tc>
          <w:tcPr>
            <w:tcW w:w="5653" w:type="dxa"/>
            <w:gridSpan w:val="5"/>
          </w:tcPr>
          <w:p w14:paraId="3EAC2036" w14:textId="3ECD02D0" w:rsidR="00627DC1" w:rsidRPr="0025406E" w:rsidRDefault="0032526F" w:rsidP="0032526F">
            <w:pPr>
              <w:pBdr>
                <w:bottom w:val="single" w:sz="4" w:space="1" w:color="auto"/>
              </w:pBdr>
              <w:spacing w:line="270" w:lineRule="exact"/>
              <w:jc w:val="center"/>
              <w:rPr>
                <w:rFonts w:ascii="Arial" w:hAnsi="Arial" w:cs="Arial"/>
                <w:sz w:val="16"/>
                <w:szCs w:val="16"/>
              </w:rPr>
            </w:pPr>
            <w:r w:rsidRPr="00B20900">
              <w:rPr>
                <w:rFonts w:ascii="Arial" w:hAnsi="Arial" w:cs="Arial"/>
                <w:sz w:val="16"/>
                <w:szCs w:val="16"/>
                <w:lang w:val="en-GB" w:eastAsia="en-GB"/>
              </w:rPr>
              <w:t>Consolidated financial statements</w:t>
            </w:r>
          </w:p>
        </w:tc>
      </w:tr>
      <w:tr w:rsidR="0032526F" w:rsidRPr="0025406E" w14:paraId="5226E440" w14:textId="77777777" w:rsidTr="00847903">
        <w:trPr>
          <w:trHeight w:val="148"/>
        </w:trPr>
        <w:tc>
          <w:tcPr>
            <w:tcW w:w="3420" w:type="dxa"/>
            <w:vAlign w:val="bottom"/>
          </w:tcPr>
          <w:p w14:paraId="72295E76" w14:textId="77777777" w:rsidR="0032526F" w:rsidRPr="0025406E" w:rsidRDefault="0032526F" w:rsidP="0032526F">
            <w:pPr>
              <w:spacing w:line="270" w:lineRule="exact"/>
              <w:ind w:left="144" w:hanging="144"/>
              <w:rPr>
                <w:rFonts w:ascii="Arial" w:hAnsi="Arial" w:cs="Arial"/>
                <w:sz w:val="16"/>
                <w:szCs w:val="16"/>
              </w:rPr>
            </w:pPr>
          </w:p>
        </w:tc>
        <w:tc>
          <w:tcPr>
            <w:tcW w:w="5653" w:type="dxa"/>
            <w:gridSpan w:val="5"/>
          </w:tcPr>
          <w:p w14:paraId="3819D5AB" w14:textId="33904323" w:rsidR="0032526F" w:rsidRPr="0025406E" w:rsidRDefault="00183B39" w:rsidP="0032526F">
            <w:pPr>
              <w:pBdr>
                <w:bottom w:val="single" w:sz="4" w:space="1" w:color="auto"/>
              </w:pBdr>
              <w:spacing w:line="270" w:lineRule="exact"/>
              <w:jc w:val="center"/>
              <w:rPr>
                <w:rFonts w:ascii="Arial" w:hAnsi="Arial" w:cs="Arial"/>
                <w:sz w:val="16"/>
                <w:szCs w:val="16"/>
              </w:rPr>
            </w:pPr>
            <w:r w:rsidRPr="00183B39">
              <w:rPr>
                <w:rFonts w:ascii="Arial" w:hAnsi="Arial" w:cs="Arial"/>
                <w:sz w:val="16"/>
                <w:szCs w:val="16"/>
              </w:rPr>
              <w:t>For the six-month period ended 30 June 2025</w:t>
            </w:r>
          </w:p>
        </w:tc>
      </w:tr>
      <w:tr w:rsidR="0032526F" w:rsidRPr="0025406E" w14:paraId="63A7E1DD" w14:textId="77777777" w:rsidTr="00847903">
        <w:trPr>
          <w:trHeight w:val="148"/>
        </w:trPr>
        <w:tc>
          <w:tcPr>
            <w:tcW w:w="3420" w:type="dxa"/>
            <w:vAlign w:val="bottom"/>
          </w:tcPr>
          <w:p w14:paraId="351FD45E" w14:textId="77777777" w:rsidR="0032526F" w:rsidRPr="0025406E" w:rsidRDefault="0032526F" w:rsidP="0032526F">
            <w:pPr>
              <w:spacing w:line="270" w:lineRule="exact"/>
              <w:ind w:left="144" w:hanging="144"/>
              <w:rPr>
                <w:rFonts w:ascii="Arial" w:hAnsi="Arial" w:cs="Arial"/>
                <w:sz w:val="16"/>
                <w:szCs w:val="16"/>
              </w:rPr>
            </w:pPr>
          </w:p>
        </w:tc>
        <w:tc>
          <w:tcPr>
            <w:tcW w:w="2268" w:type="dxa"/>
            <w:gridSpan w:val="2"/>
            <w:vAlign w:val="bottom"/>
          </w:tcPr>
          <w:p w14:paraId="2122F1E4" w14:textId="77777777" w:rsidR="0032526F" w:rsidRPr="0025406E" w:rsidRDefault="0032526F" w:rsidP="0032526F">
            <w:pPr>
              <w:pBdr>
                <w:bottom w:val="single" w:sz="4" w:space="1" w:color="auto"/>
              </w:pBdr>
              <w:spacing w:line="270" w:lineRule="exact"/>
              <w:jc w:val="center"/>
              <w:rPr>
                <w:rFonts w:ascii="Arial" w:hAnsi="Arial" w:cs="Arial"/>
                <w:sz w:val="16"/>
                <w:szCs w:val="16"/>
              </w:rPr>
            </w:pPr>
            <w:r w:rsidRPr="0025406E">
              <w:rPr>
                <w:rFonts w:ascii="Arial" w:hAnsi="Arial" w:cs="Arial"/>
                <w:sz w:val="16"/>
                <w:szCs w:val="16"/>
              </w:rPr>
              <w:t>Remaining coverage</w:t>
            </w:r>
          </w:p>
        </w:tc>
        <w:tc>
          <w:tcPr>
            <w:tcW w:w="2241" w:type="dxa"/>
            <w:gridSpan w:val="2"/>
          </w:tcPr>
          <w:p w14:paraId="54A68634" w14:textId="77777777" w:rsidR="0032526F" w:rsidRPr="0025406E" w:rsidRDefault="0032526F" w:rsidP="0032526F">
            <w:pPr>
              <w:pBdr>
                <w:bottom w:val="single" w:sz="4" w:space="1" w:color="auto"/>
              </w:pBdr>
              <w:spacing w:line="270" w:lineRule="exact"/>
              <w:jc w:val="center"/>
              <w:rPr>
                <w:rFonts w:ascii="Arial" w:hAnsi="Arial" w:cs="Arial"/>
                <w:sz w:val="16"/>
                <w:szCs w:val="16"/>
              </w:rPr>
            </w:pPr>
            <w:r w:rsidRPr="0025406E">
              <w:rPr>
                <w:rFonts w:ascii="Arial" w:hAnsi="Arial" w:cs="Arial"/>
                <w:sz w:val="16"/>
                <w:szCs w:val="16"/>
              </w:rPr>
              <w:t>Incurred claim</w:t>
            </w:r>
          </w:p>
        </w:tc>
        <w:tc>
          <w:tcPr>
            <w:tcW w:w="1144" w:type="dxa"/>
            <w:vAlign w:val="bottom"/>
          </w:tcPr>
          <w:p w14:paraId="13775295" w14:textId="77777777" w:rsidR="0032526F" w:rsidRPr="0025406E" w:rsidRDefault="0032526F" w:rsidP="0032526F">
            <w:pPr>
              <w:spacing w:line="270" w:lineRule="exact"/>
              <w:jc w:val="center"/>
              <w:rPr>
                <w:rFonts w:ascii="Arial" w:hAnsi="Arial" w:cs="Arial"/>
                <w:sz w:val="16"/>
                <w:szCs w:val="16"/>
              </w:rPr>
            </w:pPr>
          </w:p>
        </w:tc>
      </w:tr>
      <w:tr w:rsidR="0032526F" w:rsidRPr="0025406E" w14:paraId="112CC870" w14:textId="77777777" w:rsidTr="00847903">
        <w:trPr>
          <w:trHeight w:val="148"/>
        </w:trPr>
        <w:tc>
          <w:tcPr>
            <w:tcW w:w="3420" w:type="dxa"/>
            <w:vAlign w:val="bottom"/>
          </w:tcPr>
          <w:p w14:paraId="3A90BCEB" w14:textId="77777777" w:rsidR="0032526F" w:rsidRPr="0025406E" w:rsidRDefault="0032526F" w:rsidP="0032526F">
            <w:pPr>
              <w:pBdr>
                <w:bottom w:val="single" w:sz="4" w:space="1" w:color="auto"/>
              </w:pBdr>
              <w:spacing w:line="270" w:lineRule="exact"/>
              <w:ind w:left="144" w:hanging="144"/>
              <w:jc w:val="center"/>
              <w:rPr>
                <w:rFonts w:ascii="Arial" w:hAnsi="Arial" w:cs="Arial"/>
                <w:sz w:val="16"/>
                <w:szCs w:val="16"/>
              </w:rPr>
            </w:pPr>
            <w:r w:rsidRPr="0025406E">
              <w:rPr>
                <w:rFonts w:ascii="Arial" w:hAnsi="Arial" w:cs="Arial"/>
                <w:sz w:val="16"/>
                <w:szCs w:val="16"/>
              </w:rPr>
              <w:t>Reinsurance contracts held</w:t>
            </w:r>
          </w:p>
        </w:tc>
        <w:tc>
          <w:tcPr>
            <w:tcW w:w="1144" w:type="dxa"/>
            <w:vAlign w:val="bottom"/>
          </w:tcPr>
          <w:p w14:paraId="5DAC50D8" w14:textId="77777777" w:rsidR="0032526F" w:rsidRPr="0025406E" w:rsidRDefault="0032526F" w:rsidP="0032526F">
            <w:pPr>
              <w:pBdr>
                <w:bottom w:val="single" w:sz="4" w:space="1" w:color="auto"/>
              </w:pBdr>
              <w:spacing w:line="270" w:lineRule="exact"/>
              <w:jc w:val="center"/>
              <w:rPr>
                <w:rFonts w:ascii="Arial" w:hAnsi="Arial" w:cs="Arial"/>
                <w:sz w:val="16"/>
                <w:szCs w:val="16"/>
              </w:rPr>
            </w:pPr>
            <w:r w:rsidRPr="0025406E">
              <w:rPr>
                <w:rFonts w:ascii="Arial" w:hAnsi="Arial" w:cs="Arial"/>
                <w:sz w:val="16"/>
                <w:szCs w:val="16"/>
              </w:rPr>
              <w:t>Excluding loss recovery component</w:t>
            </w:r>
          </w:p>
        </w:tc>
        <w:tc>
          <w:tcPr>
            <w:tcW w:w="1124" w:type="dxa"/>
            <w:vAlign w:val="bottom"/>
          </w:tcPr>
          <w:p w14:paraId="36A667A1" w14:textId="77777777" w:rsidR="0032526F" w:rsidRPr="0025406E" w:rsidRDefault="0032526F" w:rsidP="0032526F">
            <w:pPr>
              <w:pBdr>
                <w:bottom w:val="single" w:sz="4" w:space="1" w:color="auto"/>
              </w:pBdr>
              <w:spacing w:line="270" w:lineRule="exact"/>
              <w:jc w:val="center"/>
              <w:rPr>
                <w:rFonts w:ascii="Arial" w:hAnsi="Arial" w:cs="Arial"/>
                <w:sz w:val="16"/>
                <w:szCs w:val="16"/>
              </w:rPr>
            </w:pPr>
            <w:r w:rsidRPr="0025406E">
              <w:rPr>
                <w:rFonts w:ascii="Arial" w:hAnsi="Arial" w:cs="Arial"/>
                <w:sz w:val="16"/>
                <w:szCs w:val="16"/>
              </w:rPr>
              <w:t>Loss recovery component</w:t>
            </w:r>
          </w:p>
        </w:tc>
        <w:tc>
          <w:tcPr>
            <w:tcW w:w="1097" w:type="dxa"/>
            <w:vAlign w:val="bottom"/>
          </w:tcPr>
          <w:p w14:paraId="28E25A51" w14:textId="77777777" w:rsidR="0032526F" w:rsidRPr="0025406E" w:rsidRDefault="0032526F" w:rsidP="0032526F">
            <w:pPr>
              <w:pBdr>
                <w:bottom w:val="single" w:sz="4" w:space="1" w:color="auto"/>
              </w:pBdr>
              <w:spacing w:line="270" w:lineRule="exact"/>
              <w:jc w:val="center"/>
              <w:rPr>
                <w:rFonts w:ascii="Arial" w:hAnsi="Arial" w:cs="Arial"/>
                <w:sz w:val="16"/>
                <w:szCs w:val="16"/>
              </w:rPr>
            </w:pPr>
            <w:r w:rsidRPr="0025406E">
              <w:rPr>
                <w:rFonts w:ascii="Arial" w:hAnsi="Arial" w:cs="Arial"/>
                <w:sz w:val="16"/>
                <w:szCs w:val="16"/>
                <w:lang w:val="en-GB" w:eastAsia="en-GB"/>
              </w:rPr>
              <w:t>Present value                 of future                                  cash flows</w:t>
            </w:r>
          </w:p>
        </w:tc>
        <w:tc>
          <w:tcPr>
            <w:tcW w:w="1144" w:type="dxa"/>
            <w:vAlign w:val="bottom"/>
          </w:tcPr>
          <w:p w14:paraId="0EAF8C34" w14:textId="77777777" w:rsidR="0032526F" w:rsidRPr="0025406E" w:rsidRDefault="0032526F" w:rsidP="0032526F">
            <w:pPr>
              <w:pBdr>
                <w:bottom w:val="single" w:sz="4" w:space="1" w:color="auto"/>
              </w:pBdr>
              <w:spacing w:line="270" w:lineRule="exact"/>
              <w:jc w:val="center"/>
              <w:rPr>
                <w:rFonts w:ascii="Arial" w:hAnsi="Arial" w:cs="Arial"/>
                <w:sz w:val="16"/>
                <w:szCs w:val="16"/>
              </w:rPr>
            </w:pPr>
            <w:r w:rsidRPr="0025406E">
              <w:rPr>
                <w:rFonts w:ascii="Arial" w:hAnsi="Arial" w:cs="Arial"/>
                <w:sz w:val="16"/>
                <w:szCs w:val="16"/>
                <w:lang w:val="en-GB" w:eastAsia="en-GB"/>
              </w:rPr>
              <w:t>Risk adjustment for non-financial risk</w:t>
            </w:r>
          </w:p>
        </w:tc>
        <w:tc>
          <w:tcPr>
            <w:tcW w:w="1144" w:type="dxa"/>
            <w:vAlign w:val="bottom"/>
          </w:tcPr>
          <w:p w14:paraId="7FA251E5" w14:textId="77777777" w:rsidR="0032526F" w:rsidRPr="0025406E" w:rsidRDefault="0032526F" w:rsidP="0032526F">
            <w:pPr>
              <w:pBdr>
                <w:bottom w:val="single" w:sz="4" w:space="1" w:color="auto"/>
              </w:pBdr>
              <w:spacing w:line="270" w:lineRule="exact"/>
              <w:jc w:val="center"/>
              <w:rPr>
                <w:rFonts w:ascii="Arial" w:hAnsi="Arial" w:cs="Arial"/>
                <w:sz w:val="16"/>
                <w:szCs w:val="16"/>
              </w:rPr>
            </w:pPr>
            <w:r w:rsidRPr="0025406E">
              <w:rPr>
                <w:rFonts w:ascii="Arial" w:hAnsi="Arial" w:cs="Arial"/>
                <w:sz w:val="16"/>
                <w:szCs w:val="16"/>
              </w:rPr>
              <w:t>Total</w:t>
            </w:r>
          </w:p>
        </w:tc>
      </w:tr>
      <w:tr w:rsidR="00E346F3" w:rsidRPr="0025406E" w14:paraId="12B30E53" w14:textId="77777777" w:rsidTr="00847903">
        <w:trPr>
          <w:trHeight w:val="148"/>
        </w:trPr>
        <w:tc>
          <w:tcPr>
            <w:tcW w:w="3420" w:type="dxa"/>
            <w:vAlign w:val="bottom"/>
          </w:tcPr>
          <w:p w14:paraId="7E12291B" w14:textId="77777777" w:rsidR="00E346F3" w:rsidRPr="0025406E" w:rsidRDefault="00E346F3" w:rsidP="00E346F3">
            <w:pPr>
              <w:spacing w:line="270" w:lineRule="exact"/>
              <w:ind w:left="144" w:hanging="144"/>
              <w:rPr>
                <w:rFonts w:ascii="Arial" w:hAnsi="Arial" w:cs="Arial"/>
                <w:sz w:val="16"/>
                <w:szCs w:val="16"/>
              </w:rPr>
            </w:pPr>
            <w:r w:rsidRPr="0025406E">
              <w:rPr>
                <w:rFonts w:ascii="Arial" w:hAnsi="Arial" w:cs="Arial"/>
                <w:sz w:val="16"/>
                <w:szCs w:val="16"/>
              </w:rPr>
              <w:t>Reinsurance contract assets - beginning balance</w:t>
            </w:r>
          </w:p>
        </w:tc>
        <w:tc>
          <w:tcPr>
            <w:tcW w:w="1144" w:type="dxa"/>
            <w:shd w:val="clear" w:color="auto" w:fill="auto"/>
            <w:vAlign w:val="bottom"/>
          </w:tcPr>
          <w:p w14:paraId="19BFE866" w14:textId="515699BB"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28,968 </w:t>
            </w:r>
          </w:p>
        </w:tc>
        <w:tc>
          <w:tcPr>
            <w:tcW w:w="1124" w:type="dxa"/>
            <w:shd w:val="clear" w:color="auto" w:fill="auto"/>
            <w:vAlign w:val="bottom"/>
          </w:tcPr>
          <w:p w14:paraId="724340A2" w14:textId="02547B4C"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13,365 </w:t>
            </w:r>
          </w:p>
        </w:tc>
        <w:tc>
          <w:tcPr>
            <w:tcW w:w="1097" w:type="dxa"/>
            <w:vAlign w:val="bottom"/>
          </w:tcPr>
          <w:p w14:paraId="19136DCE" w14:textId="7E0AB659" w:rsidR="00E346F3" w:rsidRPr="0032526F"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127,575 </w:t>
            </w:r>
          </w:p>
        </w:tc>
        <w:tc>
          <w:tcPr>
            <w:tcW w:w="1144" w:type="dxa"/>
            <w:shd w:val="clear" w:color="auto" w:fill="auto"/>
            <w:vAlign w:val="bottom"/>
          </w:tcPr>
          <w:p w14:paraId="1968417E" w14:textId="7C0266D2"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16,552 </w:t>
            </w:r>
          </w:p>
        </w:tc>
        <w:tc>
          <w:tcPr>
            <w:tcW w:w="1144" w:type="dxa"/>
            <w:shd w:val="clear" w:color="auto" w:fill="auto"/>
            <w:vAlign w:val="bottom"/>
          </w:tcPr>
          <w:p w14:paraId="4FA54774" w14:textId="032F8C31"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186,460 </w:t>
            </w:r>
          </w:p>
        </w:tc>
      </w:tr>
      <w:tr w:rsidR="00E346F3" w:rsidRPr="0025406E" w14:paraId="14E83ED5" w14:textId="77777777" w:rsidTr="00847903">
        <w:trPr>
          <w:trHeight w:val="148"/>
        </w:trPr>
        <w:tc>
          <w:tcPr>
            <w:tcW w:w="3420" w:type="dxa"/>
            <w:vAlign w:val="bottom"/>
          </w:tcPr>
          <w:p w14:paraId="7A39502E" w14:textId="77777777" w:rsidR="00E346F3" w:rsidRPr="0025406E" w:rsidRDefault="00E346F3" w:rsidP="00E346F3">
            <w:pPr>
              <w:spacing w:line="270" w:lineRule="exact"/>
              <w:ind w:left="144" w:hanging="144"/>
              <w:rPr>
                <w:rFonts w:ascii="Arial" w:hAnsi="Arial" w:cs="Arial"/>
                <w:sz w:val="16"/>
                <w:szCs w:val="16"/>
              </w:rPr>
            </w:pPr>
            <w:r w:rsidRPr="0025406E">
              <w:rPr>
                <w:rFonts w:ascii="Arial" w:hAnsi="Arial" w:cs="Arial"/>
                <w:sz w:val="16"/>
                <w:szCs w:val="16"/>
              </w:rPr>
              <w:t>Reinsurance contract liabilities - beginning balance</w:t>
            </w:r>
          </w:p>
        </w:tc>
        <w:tc>
          <w:tcPr>
            <w:tcW w:w="1144" w:type="dxa"/>
            <w:shd w:val="clear" w:color="auto" w:fill="auto"/>
            <w:vAlign w:val="bottom"/>
          </w:tcPr>
          <w:p w14:paraId="03C5E03D" w14:textId="5221D7B1"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w:t>
            </w:r>
          </w:p>
        </w:tc>
        <w:tc>
          <w:tcPr>
            <w:tcW w:w="1124" w:type="dxa"/>
            <w:shd w:val="clear" w:color="auto" w:fill="auto"/>
            <w:vAlign w:val="bottom"/>
          </w:tcPr>
          <w:p w14:paraId="59382A73" w14:textId="775C7B5D"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w:t>
            </w:r>
          </w:p>
        </w:tc>
        <w:tc>
          <w:tcPr>
            <w:tcW w:w="1097" w:type="dxa"/>
            <w:vAlign w:val="bottom"/>
          </w:tcPr>
          <w:p w14:paraId="5AC150A6" w14:textId="31F59C5E" w:rsidR="00E346F3" w:rsidRPr="00EC3FBF"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w:t>
            </w:r>
          </w:p>
        </w:tc>
        <w:tc>
          <w:tcPr>
            <w:tcW w:w="1144" w:type="dxa"/>
            <w:shd w:val="clear" w:color="auto" w:fill="auto"/>
            <w:vAlign w:val="bottom"/>
          </w:tcPr>
          <w:p w14:paraId="453FC619" w14:textId="367C861C"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w:t>
            </w:r>
          </w:p>
        </w:tc>
        <w:tc>
          <w:tcPr>
            <w:tcW w:w="1144" w:type="dxa"/>
            <w:shd w:val="clear" w:color="auto" w:fill="auto"/>
            <w:vAlign w:val="bottom"/>
          </w:tcPr>
          <w:p w14:paraId="3A9F8619" w14:textId="6231B058"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w:t>
            </w:r>
          </w:p>
        </w:tc>
      </w:tr>
      <w:tr w:rsidR="00E346F3" w:rsidRPr="0025406E" w14:paraId="5643DF12" w14:textId="77777777" w:rsidTr="00847903">
        <w:trPr>
          <w:trHeight w:val="148"/>
        </w:trPr>
        <w:tc>
          <w:tcPr>
            <w:tcW w:w="3420" w:type="dxa"/>
            <w:vAlign w:val="bottom"/>
          </w:tcPr>
          <w:p w14:paraId="2CBF2B60" w14:textId="77777777" w:rsidR="00E346F3" w:rsidRPr="002F764F" w:rsidRDefault="00E346F3" w:rsidP="00E346F3">
            <w:pPr>
              <w:spacing w:line="270" w:lineRule="exact"/>
              <w:ind w:left="144" w:hanging="144"/>
              <w:rPr>
                <w:rFonts w:ascii="Arial" w:hAnsi="Arial" w:cs="Arial"/>
                <w:b/>
                <w:bCs/>
                <w:sz w:val="16"/>
                <w:szCs w:val="16"/>
              </w:rPr>
            </w:pPr>
            <w:r w:rsidRPr="002F764F">
              <w:rPr>
                <w:rFonts w:ascii="Arial" w:hAnsi="Arial" w:cs="Arial"/>
                <w:b/>
                <w:bCs/>
                <w:sz w:val="16"/>
                <w:szCs w:val="16"/>
              </w:rPr>
              <w:t>Net balance - beginning balance</w:t>
            </w:r>
          </w:p>
        </w:tc>
        <w:tc>
          <w:tcPr>
            <w:tcW w:w="1144" w:type="dxa"/>
            <w:shd w:val="clear" w:color="auto" w:fill="auto"/>
            <w:vAlign w:val="bottom"/>
          </w:tcPr>
          <w:p w14:paraId="3CEFCBFB" w14:textId="27470772"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28,968 </w:t>
            </w:r>
          </w:p>
        </w:tc>
        <w:tc>
          <w:tcPr>
            <w:tcW w:w="1124" w:type="dxa"/>
            <w:shd w:val="clear" w:color="auto" w:fill="auto"/>
            <w:vAlign w:val="bottom"/>
          </w:tcPr>
          <w:p w14:paraId="5671284F" w14:textId="6AF57455"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13,365 </w:t>
            </w:r>
          </w:p>
        </w:tc>
        <w:tc>
          <w:tcPr>
            <w:tcW w:w="1097" w:type="dxa"/>
            <w:vAlign w:val="bottom"/>
          </w:tcPr>
          <w:p w14:paraId="4E244D85" w14:textId="657CCB80" w:rsidR="00E346F3" w:rsidRPr="00EC3FBF"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127,575 </w:t>
            </w:r>
          </w:p>
        </w:tc>
        <w:tc>
          <w:tcPr>
            <w:tcW w:w="1144" w:type="dxa"/>
            <w:shd w:val="clear" w:color="auto" w:fill="auto"/>
            <w:vAlign w:val="bottom"/>
          </w:tcPr>
          <w:p w14:paraId="61BEB397" w14:textId="7F97D99E"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16,552 </w:t>
            </w:r>
          </w:p>
        </w:tc>
        <w:tc>
          <w:tcPr>
            <w:tcW w:w="1144" w:type="dxa"/>
            <w:shd w:val="clear" w:color="auto" w:fill="auto"/>
            <w:vAlign w:val="bottom"/>
          </w:tcPr>
          <w:p w14:paraId="6BFCA49C" w14:textId="7F8486B8"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186,460 </w:t>
            </w:r>
          </w:p>
        </w:tc>
      </w:tr>
      <w:tr w:rsidR="00E346F3" w:rsidRPr="0025406E" w14:paraId="668F235C" w14:textId="77777777" w:rsidTr="00847903">
        <w:trPr>
          <w:trHeight w:val="148"/>
        </w:trPr>
        <w:tc>
          <w:tcPr>
            <w:tcW w:w="3420" w:type="dxa"/>
            <w:vAlign w:val="bottom"/>
          </w:tcPr>
          <w:p w14:paraId="04D18CAF" w14:textId="77777777" w:rsidR="00E346F3" w:rsidRPr="0025406E" w:rsidRDefault="00E346F3" w:rsidP="00E346F3">
            <w:pPr>
              <w:spacing w:line="270" w:lineRule="exact"/>
              <w:ind w:left="144" w:hanging="144"/>
              <w:rPr>
                <w:rFonts w:ascii="Arial" w:hAnsi="Arial" w:cs="Arial"/>
                <w:sz w:val="16"/>
                <w:szCs w:val="16"/>
              </w:rPr>
            </w:pPr>
          </w:p>
        </w:tc>
        <w:tc>
          <w:tcPr>
            <w:tcW w:w="1144" w:type="dxa"/>
            <w:shd w:val="clear" w:color="auto" w:fill="auto"/>
            <w:vAlign w:val="bottom"/>
          </w:tcPr>
          <w:p w14:paraId="760ED290" w14:textId="77777777" w:rsidR="00E346F3" w:rsidRPr="0025406E" w:rsidRDefault="00E346F3" w:rsidP="00E346F3">
            <w:pPr>
              <w:tabs>
                <w:tab w:val="decimal" w:pos="827"/>
              </w:tabs>
              <w:spacing w:line="270" w:lineRule="exact"/>
              <w:rPr>
                <w:rFonts w:ascii="Arial" w:hAnsi="Arial" w:cs="Arial"/>
                <w:sz w:val="16"/>
                <w:szCs w:val="16"/>
              </w:rPr>
            </w:pPr>
          </w:p>
        </w:tc>
        <w:tc>
          <w:tcPr>
            <w:tcW w:w="1124" w:type="dxa"/>
            <w:shd w:val="clear" w:color="auto" w:fill="auto"/>
            <w:vAlign w:val="bottom"/>
          </w:tcPr>
          <w:p w14:paraId="31B0D8F9" w14:textId="77777777" w:rsidR="00E346F3" w:rsidRPr="0025406E" w:rsidRDefault="00E346F3" w:rsidP="00E346F3">
            <w:pPr>
              <w:tabs>
                <w:tab w:val="decimal" w:pos="827"/>
              </w:tabs>
              <w:spacing w:line="270" w:lineRule="exact"/>
              <w:rPr>
                <w:rFonts w:ascii="Arial" w:hAnsi="Arial" w:cs="Arial"/>
                <w:sz w:val="16"/>
                <w:szCs w:val="16"/>
              </w:rPr>
            </w:pPr>
          </w:p>
        </w:tc>
        <w:tc>
          <w:tcPr>
            <w:tcW w:w="1097" w:type="dxa"/>
            <w:vAlign w:val="bottom"/>
          </w:tcPr>
          <w:p w14:paraId="68808945" w14:textId="77777777" w:rsidR="00E346F3" w:rsidRPr="0025406E" w:rsidRDefault="00E346F3" w:rsidP="00E346F3">
            <w:pPr>
              <w:tabs>
                <w:tab w:val="decimal" w:pos="827"/>
              </w:tabs>
              <w:spacing w:line="270" w:lineRule="exact"/>
              <w:rPr>
                <w:rFonts w:ascii="Arial" w:hAnsi="Arial" w:cs="Arial"/>
                <w:sz w:val="16"/>
                <w:szCs w:val="16"/>
              </w:rPr>
            </w:pPr>
          </w:p>
        </w:tc>
        <w:tc>
          <w:tcPr>
            <w:tcW w:w="1144" w:type="dxa"/>
            <w:shd w:val="clear" w:color="auto" w:fill="auto"/>
            <w:vAlign w:val="bottom"/>
          </w:tcPr>
          <w:p w14:paraId="261EFA7A" w14:textId="77777777" w:rsidR="00E346F3" w:rsidRPr="0025406E" w:rsidRDefault="00E346F3" w:rsidP="00E346F3">
            <w:pPr>
              <w:tabs>
                <w:tab w:val="decimal" w:pos="827"/>
              </w:tabs>
              <w:spacing w:line="270" w:lineRule="exact"/>
              <w:rPr>
                <w:rFonts w:ascii="Arial" w:hAnsi="Arial" w:cs="Arial"/>
                <w:sz w:val="16"/>
                <w:szCs w:val="16"/>
              </w:rPr>
            </w:pPr>
          </w:p>
        </w:tc>
        <w:tc>
          <w:tcPr>
            <w:tcW w:w="1144" w:type="dxa"/>
            <w:shd w:val="clear" w:color="auto" w:fill="auto"/>
            <w:vAlign w:val="bottom"/>
          </w:tcPr>
          <w:p w14:paraId="0D7BEF11" w14:textId="77777777" w:rsidR="00E346F3" w:rsidRPr="0025406E" w:rsidRDefault="00E346F3" w:rsidP="00E346F3">
            <w:pPr>
              <w:tabs>
                <w:tab w:val="decimal" w:pos="827"/>
              </w:tabs>
              <w:spacing w:line="270" w:lineRule="exact"/>
              <w:rPr>
                <w:rFonts w:ascii="Arial" w:hAnsi="Arial" w:cs="Arial"/>
                <w:sz w:val="16"/>
                <w:szCs w:val="16"/>
              </w:rPr>
            </w:pPr>
          </w:p>
        </w:tc>
      </w:tr>
      <w:tr w:rsidR="00E346F3" w:rsidRPr="0025406E" w14:paraId="5F95F6F3" w14:textId="77777777" w:rsidTr="00847903">
        <w:trPr>
          <w:trHeight w:val="148"/>
        </w:trPr>
        <w:tc>
          <w:tcPr>
            <w:tcW w:w="3420" w:type="dxa"/>
            <w:vAlign w:val="bottom"/>
          </w:tcPr>
          <w:p w14:paraId="1C4C6581" w14:textId="0739BA17" w:rsidR="00E346F3" w:rsidRPr="0025406E" w:rsidRDefault="00E346F3" w:rsidP="00E346F3">
            <w:pPr>
              <w:spacing w:line="270" w:lineRule="exact"/>
              <w:ind w:left="144" w:hanging="144"/>
              <w:rPr>
                <w:rFonts w:ascii="Arial" w:hAnsi="Arial" w:cs="Arial"/>
                <w:b/>
                <w:bCs/>
                <w:sz w:val="16"/>
                <w:szCs w:val="16"/>
              </w:rPr>
            </w:pPr>
            <w:r w:rsidRPr="0025406E">
              <w:rPr>
                <w:rFonts w:ascii="Arial" w:hAnsi="Arial" w:cs="Arial"/>
                <w:b/>
                <w:bCs/>
                <w:sz w:val="16"/>
                <w:szCs w:val="16"/>
              </w:rPr>
              <w:t>Net income</w:t>
            </w:r>
            <w:r w:rsidR="00737156">
              <w:rPr>
                <w:rFonts w:ascii="Arial" w:hAnsi="Arial" w:cs="Arial"/>
                <w:b/>
                <w:bCs/>
                <w:sz w:val="16"/>
                <w:szCs w:val="16"/>
              </w:rPr>
              <w:t xml:space="preserve"> (</w:t>
            </w:r>
            <w:r w:rsidR="00737156" w:rsidRPr="0025406E">
              <w:rPr>
                <w:rFonts w:ascii="Arial" w:hAnsi="Arial" w:cs="Arial"/>
                <w:b/>
                <w:bCs/>
                <w:sz w:val="16"/>
                <w:szCs w:val="16"/>
              </w:rPr>
              <w:t>expenses</w:t>
            </w:r>
            <w:r w:rsidR="00737156">
              <w:rPr>
                <w:rFonts w:ascii="Arial" w:hAnsi="Arial" w:cs="Arial"/>
                <w:b/>
                <w:bCs/>
                <w:sz w:val="16"/>
                <w:szCs w:val="16"/>
              </w:rPr>
              <w:t>)</w:t>
            </w:r>
            <w:r w:rsidR="00737156" w:rsidRPr="0025406E">
              <w:rPr>
                <w:rFonts w:ascii="Arial" w:hAnsi="Arial" w:cs="Arial"/>
                <w:b/>
                <w:bCs/>
                <w:sz w:val="16"/>
                <w:szCs w:val="16"/>
              </w:rPr>
              <w:t xml:space="preserve"> </w:t>
            </w:r>
            <w:r w:rsidRPr="0025406E">
              <w:rPr>
                <w:rFonts w:ascii="Arial" w:hAnsi="Arial" w:cs="Arial"/>
                <w:b/>
                <w:bCs/>
                <w:sz w:val="16"/>
                <w:szCs w:val="16"/>
              </w:rPr>
              <w:t xml:space="preserve">from reinsurance </w:t>
            </w:r>
            <w:r w:rsidRPr="0025406E">
              <w:rPr>
                <w:rFonts w:ascii="Arial" w:hAnsi="Arial" w:cs="Arial"/>
                <w:b/>
                <w:bCs/>
                <w:sz w:val="16"/>
                <w:szCs w:val="16"/>
                <w:cs/>
              </w:rPr>
              <w:t xml:space="preserve">                 </w:t>
            </w:r>
            <w:r w:rsidRPr="0025406E">
              <w:rPr>
                <w:rFonts w:ascii="Arial" w:hAnsi="Arial" w:cs="Arial"/>
                <w:b/>
                <w:bCs/>
                <w:sz w:val="16"/>
                <w:szCs w:val="16"/>
              </w:rPr>
              <w:t>contracts held</w:t>
            </w:r>
          </w:p>
        </w:tc>
        <w:tc>
          <w:tcPr>
            <w:tcW w:w="1144" w:type="dxa"/>
            <w:shd w:val="clear" w:color="auto" w:fill="auto"/>
            <w:vAlign w:val="bottom"/>
          </w:tcPr>
          <w:p w14:paraId="39DEBA9D" w14:textId="77777777" w:rsidR="00E346F3" w:rsidRPr="0025406E" w:rsidRDefault="00E346F3" w:rsidP="00E346F3">
            <w:pPr>
              <w:tabs>
                <w:tab w:val="decimal" w:pos="827"/>
              </w:tabs>
              <w:spacing w:line="270" w:lineRule="exact"/>
              <w:rPr>
                <w:rFonts w:ascii="Arial" w:hAnsi="Arial" w:cs="Arial"/>
                <w:sz w:val="16"/>
                <w:szCs w:val="16"/>
              </w:rPr>
            </w:pPr>
          </w:p>
        </w:tc>
        <w:tc>
          <w:tcPr>
            <w:tcW w:w="1124" w:type="dxa"/>
            <w:shd w:val="clear" w:color="auto" w:fill="auto"/>
            <w:vAlign w:val="bottom"/>
          </w:tcPr>
          <w:p w14:paraId="30A9EE14" w14:textId="77777777" w:rsidR="00E346F3" w:rsidRPr="0025406E" w:rsidRDefault="00E346F3" w:rsidP="00E346F3">
            <w:pPr>
              <w:tabs>
                <w:tab w:val="decimal" w:pos="827"/>
              </w:tabs>
              <w:spacing w:line="270" w:lineRule="exact"/>
              <w:rPr>
                <w:rFonts w:ascii="Arial" w:hAnsi="Arial" w:cs="Arial"/>
                <w:sz w:val="16"/>
                <w:szCs w:val="16"/>
              </w:rPr>
            </w:pPr>
          </w:p>
        </w:tc>
        <w:tc>
          <w:tcPr>
            <w:tcW w:w="1097" w:type="dxa"/>
            <w:vAlign w:val="bottom"/>
          </w:tcPr>
          <w:p w14:paraId="021F5554" w14:textId="77777777" w:rsidR="00E346F3" w:rsidRPr="0025406E" w:rsidRDefault="00E346F3" w:rsidP="00E346F3">
            <w:pPr>
              <w:tabs>
                <w:tab w:val="decimal" w:pos="827"/>
              </w:tabs>
              <w:spacing w:line="270" w:lineRule="exact"/>
              <w:rPr>
                <w:rFonts w:ascii="Arial" w:hAnsi="Arial" w:cs="Arial"/>
                <w:sz w:val="16"/>
                <w:szCs w:val="16"/>
              </w:rPr>
            </w:pPr>
          </w:p>
        </w:tc>
        <w:tc>
          <w:tcPr>
            <w:tcW w:w="1144" w:type="dxa"/>
            <w:shd w:val="clear" w:color="auto" w:fill="auto"/>
            <w:vAlign w:val="bottom"/>
          </w:tcPr>
          <w:p w14:paraId="071925C0" w14:textId="77777777" w:rsidR="00E346F3" w:rsidRPr="0025406E" w:rsidRDefault="00E346F3" w:rsidP="00E346F3">
            <w:pPr>
              <w:tabs>
                <w:tab w:val="decimal" w:pos="827"/>
              </w:tabs>
              <w:spacing w:line="270" w:lineRule="exact"/>
              <w:rPr>
                <w:rFonts w:ascii="Arial" w:hAnsi="Arial" w:cs="Arial"/>
                <w:sz w:val="16"/>
                <w:szCs w:val="16"/>
              </w:rPr>
            </w:pPr>
          </w:p>
        </w:tc>
        <w:tc>
          <w:tcPr>
            <w:tcW w:w="1144" w:type="dxa"/>
            <w:shd w:val="clear" w:color="auto" w:fill="auto"/>
            <w:vAlign w:val="bottom"/>
          </w:tcPr>
          <w:p w14:paraId="6AC9ED00" w14:textId="77777777" w:rsidR="00E346F3" w:rsidRPr="0025406E" w:rsidRDefault="00E346F3" w:rsidP="00E346F3">
            <w:pPr>
              <w:tabs>
                <w:tab w:val="decimal" w:pos="827"/>
              </w:tabs>
              <w:spacing w:line="270" w:lineRule="exact"/>
              <w:rPr>
                <w:rFonts w:ascii="Arial" w:hAnsi="Arial" w:cs="Arial"/>
                <w:sz w:val="16"/>
                <w:szCs w:val="16"/>
              </w:rPr>
            </w:pPr>
          </w:p>
        </w:tc>
      </w:tr>
      <w:tr w:rsidR="00E346F3" w:rsidRPr="0025406E" w14:paraId="00AB5B9A" w14:textId="77777777" w:rsidTr="00847903">
        <w:trPr>
          <w:trHeight w:val="148"/>
        </w:trPr>
        <w:tc>
          <w:tcPr>
            <w:tcW w:w="3420" w:type="dxa"/>
            <w:vAlign w:val="bottom"/>
          </w:tcPr>
          <w:p w14:paraId="172FB0CE" w14:textId="77777777" w:rsidR="00E346F3" w:rsidRPr="0025406E" w:rsidRDefault="00E346F3" w:rsidP="00E346F3">
            <w:pPr>
              <w:spacing w:line="270" w:lineRule="exact"/>
              <w:ind w:left="144" w:hanging="144"/>
              <w:rPr>
                <w:rFonts w:ascii="Arial" w:hAnsi="Arial" w:cs="Arial"/>
                <w:sz w:val="16"/>
                <w:szCs w:val="16"/>
              </w:rPr>
            </w:pPr>
            <w:r w:rsidRPr="0025406E">
              <w:rPr>
                <w:rFonts w:ascii="Arial" w:hAnsi="Arial" w:cs="Arial"/>
                <w:sz w:val="16"/>
                <w:szCs w:val="16"/>
              </w:rPr>
              <w:t>Reinsurance expenses</w:t>
            </w:r>
          </w:p>
        </w:tc>
        <w:tc>
          <w:tcPr>
            <w:tcW w:w="1144" w:type="dxa"/>
            <w:shd w:val="clear" w:color="auto" w:fill="auto"/>
            <w:vAlign w:val="bottom"/>
          </w:tcPr>
          <w:p w14:paraId="1B9E913A" w14:textId="1A3138A8"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(204,065)</w:t>
            </w:r>
          </w:p>
        </w:tc>
        <w:tc>
          <w:tcPr>
            <w:tcW w:w="1124" w:type="dxa"/>
            <w:shd w:val="clear" w:color="auto" w:fill="auto"/>
            <w:vAlign w:val="bottom"/>
          </w:tcPr>
          <w:p w14:paraId="2D360F00" w14:textId="6D574997"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w:t>
            </w:r>
          </w:p>
        </w:tc>
        <w:tc>
          <w:tcPr>
            <w:tcW w:w="1097" w:type="dxa"/>
            <w:vAlign w:val="bottom"/>
          </w:tcPr>
          <w:p w14:paraId="0DEA3DEF" w14:textId="48AF0769" w:rsidR="00E346F3" w:rsidRPr="0025406E" w:rsidRDefault="00E346F3" w:rsidP="00E346F3">
            <w:pPr>
              <w:tabs>
                <w:tab w:val="decimal" w:pos="827"/>
              </w:tabs>
              <w:spacing w:line="270" w:lineRule="exact"/>
              <w:rPr>
                <w:rFonts w:ascii="Arial" w:hAnsi="Arial" w:cs="Arial"/>
                <w:sz w:val="16"/>
                <w:szCs w:val="16"/>
                <w:cs/>
              </w:rPr>
            </w:pPr>
            <w:r w:rsidRPr="00E346F3">
              <w:rPr>
                <w:rFonts w:ascii="Arial" w:hAnsi="Arial" w:cs="Arial"/>
                <w:sz w:val="16"/>
                <w:szCs w:val="16"/>
              </w:rPr>
              <w:t>-</w:t>
            </w:r>
          </w:p>
        </w:tc>
        <w:tc>
          <w:tcPr>
            <w:tcW w:w="1144" w:type="dxa"/>
            <w:shd w:val="clear" w:color="auto" w:fill="auto"/>
            <w:vAlign w:val="bottom"/>
          </w:tcPr>
          <w:p w14:paraId="6E569F83" w14:textId="7DBC3429"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w:t>
            </w:r>
          </w:p>
        </w:tc>
        <w:tc>
          <w:tcPr>
            <w:tcW w:w="1144" w:type="dxa"/>
            <w:shd w:val="clear" w:color="auto" w:fill="auto"/>
            <w:vAlign w:val="bottom"/>
          </w:tcPr>
          <w:p w14:paraId="0C324C72" w14:textId="382A141D"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(204,065)</w:t>
            </w:r>
          </w:p>
        </w:tc>
      </w:tr>
      <w:tr w:rsidR="00E346F3" w:rsidRPr="0025406E" w14:paraId="5CAAC519" w14:textId="77777777" w:rsidTr="00847903">
        <w:trPr>
          <w:trHeight w:val="148"/>
        </w:trPr>
        <w:tc>
          <w:tcPr>
            <w:tcW w:w="3420" w:type="dxa"/>
            <w:vAlign w:val="bottom"/>
          </w:tcPr>
          <w:p w14:paraId="48E5E089" w14:textId="77777777" w:rsidR="00E346F3" w:rsidRPr="0025406E" w:rsidRDefault="00E346F3" w:rsidP="00E346F3">
            <w:pPr>
              <w:spacing w:line="270" w:lineRule="exact"/>
              <w:ind w:left="144" w:hanging="144"/>
              <w:rPr>
                <w:rFonts w:ascii="Arial" w:hAnsi="Arial" w:cs="Arial"/>
                <w:sz w:val="16"/>
                <w:szCs w:val="16"/>
              </w:rPr>
            </w:pPr>
            <w:r w:rsidRPr="0025406E">
              <w:rPr>
                <w:rFonts w:ascii="Arial" w:hAnsi="Arial" w:cs="Arial"/>
                <w:sz w:val="16"/>
                <w:szCs w:val="16"/>
              </w:rPr>
              <w:t>Incurred claims recovery from reinsurance</w:t>
            </w:r>
          </w:p>
        </w:tc>
        <w:tc>
          <w:tcPr>
            <w:tcW w:w="1144" w:type="dxa"/>
            <w:shd w:val="clear" w:color="auto" w:fill="auto"/>
            <w:vAlign w:val="bottom"/>
          </w:tcPr>
          <w:p w14:paraId="35E3CD73" w14:textId="415262E5"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w:t>
            </w:r>
          </w:p>
        </w:tc>
        <w:tc>
          <w:tcPr>
            <w:tcW w:w="1124" w:type="dxa"/>
            <w:shd w:val="clear" w:color="auto" w:fill="auto"/>
            <w:vAlign w:val="bottom"/>
          </w:tcPr>
          <w:p w14:paraId="7F4D865F" w14:textId="10A8B42D"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w:t>
            </w:r>
          </w:p>
        </w:tc>
        <w:tc>
          <w:tcPr>
            <w:tcW w:w="1097" w:type="dxa"/>
            <w:vAlign w:val="bottom"/>
          </w:tcPr>
          <w:p w14:paraId="5C28E34B" w14:textId="3314D2AD"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265,676 </w:t>
            </w:r>
          </w:p>
        </w:tc>
        <w:tc>
          <w:tcPr>
            <w:tcW w:w="1144" w:type="dxa"/>
            <w:shd w:val="clear" w:color="auto" w:fill="auto"/>
            <w:vAlign w:val="bottom"/>
          </w:tcPr>
          <w:p w14:paraId="27A4ACF5" w14:textId="40E316C2"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44,797 </w:t>
            </w:r>
          </w:p>
        </w:tc>
        <w:tc>
          <w:tcPr>
            <w:tcW w:w="1144" w:type="dxa"/>
            <w:shd w:val="clear" w:color="auto" w:fill="auto"/>
            <w:vAlign w:val="bottom"/>
          </w:tcPr>
          <w:p w14:paraId="738BFE61" w14:textId="62ECD722"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310,473 </w:t>
            </w:r>
          </w:p>
        </w:tc>
      </w:tr>
      <w:tr w:rsidR="00E346F3" w:rsidRPr="0025406E" w14:paraId="32EB6FB7" w14:textId="77777777" w:rsidTr="00847903">
        <w:trPr>
          <w:trHeight w:val="148"/>
        </w:trPr>
        <w:tc>
          <w:tcPr>
            <w:tcW w:w="3420" w:type="dxa"/>
            <w:vAlign w:val="bottom"/>
          </w:tcPr>
          <w:p w14:paraId="27703AD0" w14:textId="4E8C9688" w:rsidR="00E346F3" w:rsidRPr="0025406E" w:rsidRDefault="00E346F3" w:rsidP="00E346F3">
            <w:pPr>
              <w:spacing w:line="270" w:lineRule="exact"/>
              <w:ind w:left="144" w:hanging="144"/>
              <w:rPr>
                <w:rFonts w:ascii="Arial" w:hAnsi="Arial" w:cs="Arial"/>
                <w:sz w:val="16"/>
                <w:szCs w:val="16"/>
              </w:rPr>
            </w:pPr>
            <w:r w:rsidRPr="0025406E">
              <w:rPr>
                <w:rFonts w:ascii="Arial" w:hAnsi="Arial" w:cs="Arial"/>
                <w:sz w:val="16"/>
                <w:szCs w:val="16"/>
              </w:rPr>
              <w:t>Changes that relate to past service - changes in the FCF related to the incurred claim recovery</w:t>
            </w:r>
          </w:p>
        </w:tc>
        <w:tc>
          <w:tcPr>
            <w:tcW w:w="1144" w:type="dxa"/>
            <w:shd w:val="clear" w:color="auto" w:fill="auto"/>
            <w:vAlign w:val="bottom"/>
          </w:tcPr>
          <w:p w14:paraId="178D0319" w14:textId="33061835"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w:t>
            </w:r>
          </w:p>
        </w:tc>
        <w:tc>
          <w:tcPr>
            <w:tcW w:w="1124" w:type="dxa"/>
            <w:shd w:val="clear" w:color="auto" w:fill="auto"/>
            <w:vAlign w:val="bottom"/>
          </w:tcPr>
          <w:p w14:paraId="17BC9F24" w14:textId="0BDB6F77"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w:t>
            </w:r>
          </w:p>
        </w:tc>
        <w:tc>
          <w:tcPr>
            <w:tcW w:w="1097" w:type="dxa"/>
            <w:vAlign w:val="bottom"/>
          </w:tcPr>
          <w:p w14:paraId="3A31DF60" w14:textId="7C4FE345"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(23,197)</w:t>
            </w:r>
          </w:p>
        </w:tc>
        <w:tc>
          <w:tcPr>
            <w:tcW w:w="1144" w:type="dxa"/>
            <w:shd w:val="clear" w:color="auto" w:fill="auto"/>
            <w:vAlign w:val="bottom"/>
          </w:tcPr>
          <w:p w14:paraId="265341AA" w14:textId="1FCED35E"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(9,054)</w:t>
            </w:r>
          </w:p>
        </w:tc>
        <w:tc>
          <w:tcPr>
            <w:tcW w:w="1144" w:type="dxa"/>
            <w:shd w:val="clear" w:color="auto" w:fill="auto"/>
            <w:vAlign w:val="bottom"/>
          </w:tcPr>
          <w:p w14:paraId="630ADDCA" w14:textId="5C8F7605"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(32,251)</w:t>
            </w:r>
          </w:p>
        </w:tc>
      </w:tr>
      <w:tr w:rsidR="00E346F3" w:rsidRPr="0025406E" w14:paraId="00189972" w14:textId="77777777" w:rsidTr="00847903">
        <w:trPr>
          <w:trHeight w:val="144"/>
        </w:trPr>
        <w:tc>
          <w:tcPr>
            <w:tcW w:w="3420" w:type="dxa"/>
            <w:vAlign w:val="bottom"/>
          </w:tcPr>
          <w:p w14:paraId="1E5845A6" w14:textId="002DBE28" w:rsidR="00E346F3" w:rsidRPr="0025406E" w:rsidRDefault="00E346F3" w:rsidP="00E346F3">
            <w:pPr>
              <w:spacing w:line="270" w:lineRule="exact"/>
              <w:ind w:left="144" w:hanging="144"/>
              <w:rPr>
                <w:rFonts w:ascii="Arial" w:hAnsi="Arial" w:cs="Arial"/>
                <w:sz w:val="16"/>
                <w:szCs w:val="16"/>
              </w:rPr>
            </w:pPr>
            <w:r>
              <w:rPr>
                <w:rFonts w:ascii="Arial" w:hAnsi="Arial" w:cs="Arial"/>
                <w:sz w:val="16"/>
                <w:szCs w:val="16"/>
              </w:rPr>
              <w:t>Other changes</w:t>
            </w:r>
          </w:p>
        </w:tc>
        <w:tc>
          <w:tcPr>
            <w:tcW w:w="1144" w:type="dxa"/>
            <w:shd w:val="clear" w:color="auto" w:fill="auto"/>
            <w:vAlign w:val="bottom"/>
          </w:tcPr>
          <w:p w14:paraId="3B74A48E" w14:textId="06AF727D"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w:t>
            </w:r>
          </w:p>
        </w:tc>
        <w:tc>
          <w:tcPr>
            <w:tcW w:w="1124" w:type="dxa"/>
            <w:shd w:val="clear" w:color="auto" w:fill="auto"/>
            <w:vAlign w:val="bottom"/>
          </w:tcPr>
          <w:p w14:paraId="04D9BEB8" w14:textId="13C7E2A1"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4,315 </w:t>
            </w:r>
          </w:p>
        </w:tc>
        <w:tc>
          <w:tcPr>
            <w:tcW w:w="1097" w:type="dxa"/>
            <w:vAlign w:val="bottom"/>
          </w:tcPr>
          <w:p w14:paraId="3076583C" w14:textId="764DFD52" w:rsidR="00E346F3" w:rsidRPr="0025406E" w:rsidRDefault="00E346F3" w:rsidP="00E346F3">
            <w:pPr>
              <w:pBdr>
                <w:bottom w:val="single" w:sz="4" w:space="1" w:color="auto"/>
              </w:pBdr>
              <w:tabs>
                <w:tab w:val="decimal" w:pos="827"/>
              </w:tabs>
              <w:spacing w:line="270" w:lineRule="exact"/>
              <w:rPr>
                <w:rFonts w:ascii="Arial" w:hAnsi="Arial" w:cs="Arial"/>
                <w:sz w:val="16"/>
                <w:szCs w:val="16"/>
                <w:cs/>
              </w:rPr>
            </w:pPr>
            <w:r w:rsidRPr="00E346F3">
              <w:rPr>
                <w:rFonts w:ascii="Arial" w:hAnsi="Arial" w:cs="Arial"/>
                <w:sz w:val="16"/>
                <w:szCs w:val="16"/>
              </w:rPr>
              <w:t>-</w:t>
            </w:r>
          </w:p>
        </w:tc>
        <w:tc>
          <w:tcPr>
            <w:tcW w:w="1144" w:type="dxa"/>
            <w:shd w:val="clear" w:color="auto" w:fill="auto"/>
            <w:vAlign w:val="bottom"/>
          </w:tcPr>
          <w:p w14:paraId="4723C2E6" w14:textId="28FC33E4"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w:t>
            </w:r>
          </w:p>
        </w:tc>
        <w:tc>
          <w:tcPr>
            <w:tcW w:w="1144" w:type="dxa"/>
            <w:shd w:val="clear" w:color="auto" w:fill="auto"/>
            <w:vAlign w:val="bottom"/>
          </w:tcPr>
          <w:p w14:paraId="41F8C7DF" w14:textId="6E5F8A77"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4,315 </w:t>
            </w:r>
          </w:p>
        </w:tc>
      </w:tr>
      <w:tr w:rsidR="00E346F3" w:rsidRPr="0025406E" w14:paraId="73CE3D7E" w14:textId="77777777" w:rsidTr="00847903">
        <w:trPr>
          <w:trHeight w:val="148"/>
        </w:trPr>
        <w:tc>
          <w:tcPr>
            <w:tcW w:w="3420" w:type="dxa"/>
            <w:vAlign w:val="bottom"/>
          </w:tcPr>
          <w:p w14:paraId="4AC35F50" w14:textId="28993D2D" w:rsidR="00E346F3" w:rsidRPr="0025406E" w:rsidRDefault="00737156" w:rsidP="00E346F3">
            <w:pPr>
              <w:spacing w:line="270" w:lineRule="exact"/>
              <w:ind w:left="144" w:hanging="144"/>
              <w:rPr>
                <w:rFonts w:ascii="Arial" w:hAnsi="Arial" w:cs="Arial"/>
                <w:b/>
                <w:bCs/>
                <w:sz w:val="16"/>
                <w:szCs w:val="16"/>
              </w:rPr>
            </w:pPr>
            <w:r w:rsidRPr="0025406E">
              <w:rPr>
                <w:rFonts w:ascii="Arial" w:hAnsi="Arial" w:cs="Arial"/>
                <w:b/>
                <w:bCs/>
                <w:sz w:val="16"/>
                <w:szCs w:val="16"/>
              </w:rPr>
              <w:t>Net income</w:t>
            </w:r>
            <w:r>
              <w:rPr>
                <w:rFonts w:ascii="Arial" w:hAnsi="Arial" w:cs="Arial"/>
                <w:b/>
                <w:bCs/>
                <w:sz w:val="16"/>
                <w:szCs w:val="16"/>
              </w:rPr>
              <w:t xml:space="preserve"> (</w:t>
            </w:r>
            <w:r w:rsidRPr="0025406E">
              <w:rPr>
                <w:rFonts w:ascii="Arial" w:hAnsi="Arial" w:cs="Arial"/>
                <w:b/>
                <w:bCs/>
                <w:sz w:val="16"/>
                <w:szCs w:val="16"/>
              </w:rPr>
              <w:t>expenses</w:t>
            </w:r>
            <w:r>
              <w:rPr>
                <w:rFonts w:ascii="Arial" w:hAnsi="Arial" w:cs="Arial"/>
                <w:b/>
                <w:bCs/>
                <w:sz w:val="16"/>
                <w:szCs w:val="16"/>
              </w:rPr>
              <w:t>)</w:t>
            </w:r>
            <w:r w:rsidRPr="0025406E">
              <w:rPr>
                <w:rFonts w:ascii="Arial" w:hAnsi="Arial" w:cs="Arial"/>
                <w:b/>
                <w:bCs/>
                <w:sz w:val="16"/>
                <w:szCs w:val="16"/>
              </w:rPr>
              <w:t xml:space="preserve"> </w:t>
            </w:r>
            <w:r w:rsidR="00E346F3" w:rsidRPr="0025406E">
              <w:rPr>
                <w:rFonts w:ascii="Arial" w:hAnsi="Arial" w:cs="Arial"/>
                <w:b/>
                <w:bCs/>
                <w:sz w:val="16"/>
                <w:szCs w:val="16"/>
              </w:rPr>
              <w:t xml:space="preserve">from reinsurance </w:t>
            </w:r>
            <w:r w:rsidR="00E346F3" w:rsidRPr="0025406E">
              <w:rPr>
                <w:rFonts w:ascii="Arial" w:hAnsi="Arial" w:cs="Arial"/>
                <w:b/>
                <w:bCs/>
                <w:sz w:val="16"/>
                <w:szCs w:val="16"/>
                <w:cs/>
              </w:rPr>
              <w:t xml:space="preserve">                     </w:t>
            </w:r>
            <w:r w:rsidR="00E346F3" w:rsidRPr="0025406E">
              <w:rPr>
                <w:rFonts w:ascii="Arial" w:hAnsi="Arial" w:cs="Arial"/>
                <w:b/>
                <w:bCs/>
                <w:sz w:val="16"/>
                <w:szCs w:val="16"/>
              </w:rPr>
              <w:t>contracts held</w:t>
            </w:r>
          </w:p>
        </w:tc>
        <w:tc>
          <w:tcPr>
            <w:tcW w:w="1144" w:type="dxa"/>
            <w:shd w:val="clear" w:color="auto" w:fill="auto"/>
            <w:vAlign w:val="bottom"/>
          </w:tcPr>
          <w:p w14:paraId="442C630B" w14:textId="624FF2DC"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(204,065)</w:t>
            </w:r>
          </w:p>
        </w:tc>
        <w:tc>
          <w:tcPr>
            <w:tcW w:w="1124" w:type="dxa"/>
            <w:shd w:val="clear" w:color="auto" w:fill="auto"/>
            <w:vAlign w:val="bottom"/>
          </w:tcPr>
          <w:p w14:paraId="75E08272" w14:textId="3024D709"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4,315 </w:t>
            </w:r>
          </w:p>
        </w:tc>
        <w:tc>
          <w:tcPr>
            <w:tcW w:w="1097" w:type="dxa"/>
            <w:vAlign w:val="bottom"/>
          </w:tcPr>
          <w:p w14:paraId="40F94D5E" w14:textId="105A4A71"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242,479 </w:t>
            </w:r>
          </w:p>
        </w:tc>
        <w:tc>
          <w:tcPr>
            <w:tcW w:w="1144" w:type="dxa"/>
            <w:shd w:val="clear" w:color="auto" w:fill="auto"/>
            <w:vAlign w:val="bottom"/>
          </w:tcPr>
          <w:p w14:paraId="3719F607" w14:textId="72E6802E"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35,743 </w:t>
            </w:r>
          </w:p>
        </w:tc>
        <w:tc>
          <w:tcPr>
            <w:tcW w:w="1144" w:type="dxa"/>
            <w:shd w:val="clear" w:color="auto" w:fill="auto"/>
            <w:vAlign w:val="bottom"/>
          </w:tcPr>
          <w:p w14:paraId="7A002D13" w14:textId="0FD04838"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78,472 </w:t>
            </w:r>
          </w:p>
        </w:tc>
      </w:tr>
      <w:tr w:rsidR="00E346F3" w:rsidRPr="0025406E" w14:paraId="309A4E12" w14:textId="77777777" w:rsidTr="00847903">
        <w:trPr>
          <w:trHeight w:val="148"/>
        </w:trPr>
        <w:tc>
          <w:tcPr>
            <w:tcW w:w="3420" w:type="dxa"/>
            <w:vAlign w:val="bottom"/>
          </w:tcPr>
          <w:p w14:paraId="4A19F3E6" w14:textId="3FCCE317" w:rsidR="00E346F3" w:rsidRPr="001F4768" w:rsidRDefault="00E346F3" w:rsidP="00E346F3">
            <w:pPr>
              <w:spacing w:line="270" w:lineRule="exact"/>
              <w:ind w:left="144" w:hanging="144"/>
              <w:rPr>
                <w:rFonts w:ascii="Arial" w:hAnsi="Arial" w:cs="Arial"/>
                <w:sz w:val="16"/>
                <w:szCs w:val="16"/>
              </w:rPr>
            </w:pPr>
            <w:r w:rsidRPr="001F4768">
              <w:rPr>
                <w:rFonts w:ascii="Arial" w:hAnsi="Arial" w:cs="Arial"/>
                <w:sz w:val="16"/>
                <w:szCs w:val="16"/>
              </w:rPr>
              <w:t xml:space="preserve">Finance expenses </w:t>
            </w:r>
            <w:r>
              <w:rPr>
                <w:rFonts w:ascii="Arial" w:hAnsi="Arial" w:cs="Arial"/>
                <w:sz w:val="16"/>
                <w:szCs w:val="16"/>
              </w:rPr>
              <w:t>f</w:t>
            </w:r>
            <w:r w:rsidRPr="001F4768">
              <w:rPr>
                <w:rFonts w:ascii="Arial" w:hAnsi="Arial" w:cs="Arial"/>
                <w:sz w:val="16"/>
                <w:szCs w:val="16"/>
              </w:rPr>
              <w:t>rom reinsurance contracts held</w:t>
            </w:r>
          </w:p>
        </w:tc>
        <w:tc>
          <w:tcPr>
            <w:tcW w:w="1144" w:type="dxa"/>
            <w:shd w:val="clear" w:color="auto" w:fill="auto"/>
            <w:vAlign w:val="bottom"/>
          </w:tcPr>
          <w:p w14:paraId="60AE9266" w14:textId="77777777" w:rsidR="00E346F3" w:rsidRPr="0025406E" w:rsidRDefault="00E346F3" w:rsidP="00E346F3">
            <w:pPr>
              <w:tabs>
                <w:tab w:val="decimal" w:pos="827"/>
              </w:tabs>
              <w:spacing w:line="270" w:lineRule="exact"/>
              <w:rPr>
                <w:rFonts w:ascii="Arial" w:hAnsi="Arial" w:cs="Arial"/>
                <w:sz w:val="16"/>
                <w:szCs w:val="16"/>
              </w:rPr>
            </w:pPr>
          </w:p>
        </w:tc>
        <w:tc>
          <w:tcPr>
            <w:tcW w:w="1124" w:type="dxa"/>
            <w:shd w:val="clear" w:color="auto" w:fill="auto"/>
            <w:vAlign w:val="bottom"/>
          </w:tcPr>
          <w:p w14:paraId="243336B6" w14:textId="77777777" w:rsidR="00E346F3" w:rsidRPr="0025406E" w:rsidRDefault="00E346F3" w:rsidP="00E346F3">
            <w:pPr>
              <w:tabs>
                <w:tab w:val="decimal" w:pos="827"/>
              </w:tabs>
              <w:spacing w:line="270" w:lineRule="exact"/>
              <w:rPr>
                <w:rFonts w:ascii="Arial" w:hAnsi="Arial" w:cs="Arial"/>
                <w:sz w:val="16"/>
                <w:szCs w:val="16"/>
              </w:rPr>
            </w:pPr>
          </w:p>
        </w:tc>
        <w:tc>
          <w:tcPr>
            <w:tcW w:w="1097" w:type="dxa"/>
            <w:vAlign w:val="bottom"/>
          </w:tcPr>
          <w:p w14:paraId="5BC6ADEC" w14:textId="77777777" w:rsidR="00E346F3" w:rsidRPr="0025406E" w:rsidRDefault="00E346F3" w:rsidP="00E346F3">
            <w:pPr>
              <w:tabs>
                <w:tab w:val="decimal" w:pos="827"/>
              </w:tabs>
              <w:spacing w:line="270" w:lineRule="exact"/>
              <w:rPr>
                <w:rFonts w:ascii="Arial" w:hAnsi="Arial" w:cs="Arial"/>
                <w:sz w:val="16"/>
                <w:szCs w:val="16"/>
              </w:rPr>
            </w:pPr>
          </w:p>
        </w:tc>
        <w:tc>
          <w:tcPr>
            <w:tcW w:w="1144" w:type="dxa"/>
            <w:shd w:val="clear" w:color="auto" w:fill="auto"/>
            <w:vAlign w:val="bottom"/>
          </w:tcPr>
          <w:p w14:paraId="700B0D59" w14:textId="77777777" w:rsidR="00E346F3" w:rsidRPr="0025406E" w:rsidRDefault="00E346F3" w:rsidP="00E346F3">
            <w:pPr>
              <w:tabs>
                <w:tab w:val="decimal" w:pos="827"/>
              </w:tabs>
              <w:spacing w:line="270" w:lineRule="exact"/>
              <w:rPr>
                <w:rFonts w:ascii="Arial" w:hAnsi="Arial" w:cs="Arial"/>
                <w:sz w:val="16"/>
                <w:szCs w:val="16"/>
              </w:rPr>
            </w:pPr>
          </w:p>
        </w:tc>
        <w:tc>
          <w:tcPr>
            <w:tcW w:w="1144" w:type="dxa"/>
            <w:shd w:val="clear" w:color="auto" w:fill="auto"/>
            <w:vAlign w:val="bottom"/>
          </w:tcPr>
          <w:p w14:paraId="730C0EA2" w14:textId="77777777" w:rsidR="00E346F3" w:rsidRPr="0025406E" w:rsidRDefault="00E346F3" w:rsidP="00E346F3">
            <w:pPr>
              <w:tabs>
                <w:tab w:val="decimal" w:pos="827"/>
              </w:tabs>
              <w:spacing w:line="270" w:lineRule="exact"/>
              <w:rPr>
                <w:rFonts w:ascii="Arial" w:hAnsi="Arial" w:cs="Arial"/>
                <w:sz w:val="16"/>
                <w:szCs w:val="16"/>
              </w:rPr>
            </w:pPr>
          </w:p>
        </w:tc>
      </w:tr>
      <w:tr w:rsidR="00E346F3" w:rsidRPr="0025406E" w14:paraId="5397C599" w14:textId="77777777" w:rsidTr="00847903">
        <w:trPr>
          <w:trHeight w:val="148"/>
        </w:trPr>
        <w:tc>
          <w:tcPr>
            <w:tcW w:w="3420" w:type="dxa"/>
            <w:vAlign w:val="bottom"/>
          </w:tcPr>
          <w:p w14:paraId="2AB1CDB3" w14:textId="77777777" w:rsidR="00E346F3" w:rsidRPr="0025406E" w:rsidRDefault="00E346F3" w:rsidP="00E346F3">
            <w:pPr>
              <w:spacing w:line="270" w:lineRule="exact"/>
              <w:ind w:left="339" w:hanging="144"/>
              <w:rPr>
                <w:rFonts w:ascii="Arial" w:hAnsi="Arial" w:cs="Arial"/>
                <w:sz w:val="16"/>
                <w:szCs w:val="16"/>
              </w:rPr>
            </w:pPr>
            <w:r w:rsidRPr="0025406E">
              <w:rPr>
                <w:rFonts w:ascii="Arial" w:hAnsi="Arial" w:cs="Arial"/>
                <w:sz w:val="16"/>
                <w:szCs w:val="16"/>
              </w:rPr>
              <w:t>Recognised in profit or loss</w:t>
            </w:r>
          </w:p>
        </w:tc>
        <w:tc>
          <w:tcPr>
            <w:tcW w:w="1144" w:type="dxa"/>
            <w:shd w:val="clear" w:color="auto" w:fill="auto"/>
            <w:vAlign w:val="bottom"/>
          </w:tcPr>
          <w:p w14:paraId="022D189C" w14:textId="446F4836"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w:t>
            </w:r>
          </w:p>
        </w:tc>
        <w:tc>
          <w:tcPr>
            <w:tcW w:w="1124" w:type="dxa"/>
            <w:shd w:val="clear" w:color="auto" w:fill="auto"/>
            <w:vAlign w:val="bottom"/>
          </w:tcPr>
          <w:p w14:paraId="1715BE37" w14:textId="7C321E79"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w:t>
            </w:r>
          </w:p>
        </w:tc>
        <w:tc>
          <w:tcPr>
            <w:tcW w:w="1097" w:type="dxa"/>
            <w:vAlign w:val="bottom"/>
          </w:tcPr>
          <w:p w14:paraId="382EF789" w14:textId="29C80683" w:rsidR="00E346F3" w:rsidRPr="0025406E" w:rsidRDefault="00E346F3" w:rsidP="00E346F3">
            <w:pPr>
              <w:tabs>
                <w:tab w:val="decimal" w:pos="827"/>
              </w:tabs>
              <w:spacing w:line="270" w:lineRule="exact"/>
              <w:rPr>
                <w:rFonts w:ascii="Arial" w:hAnsi="Arial" w:cs="Arial"/>
                <w:sz w:val="16"/>
                <w:szCs w:val="16"/>
                <w:cs/>
              </w:rPr>
            </w:pPr>
            <w:r w:rsidRPr="00E346F3">
              <w:rPr>
                <w:rFonts w:ascii="Arial" w:hAnsi="Arial" w:cs="Arial"/>
                <w:sz w:val="16"/>
                <w:szCs w:val="16"/>
              </w:rPr>
              <w:t xml:space="preserve">791 </w:t>
            </w:r>
          </w:p>
        </w:tc>
        <w:tc>
          <w:tcPr>
            <w:tcW w:w="1144" w:type="dxa"/>
            <w:shd w:val="clear" w:color="auto" w:fill="auto"/>
            <w:vAlign w:val="bottom"/>
          </w:tcPr>
          <w:p w14:paraId="7CDB0C0C" w14:textId="79AEA17C"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w:t>
            </w:r>
          </w:p>
        </w:tc>
        <w:tc>
          <w:tcPr>
            <w:tcW w:w="1144" w:type="dxa"/>
            <w:shd w:val="clear" w:color="auto" w:fill="auto"/>
            <w:vAlign w:val="bottom"/>
          </w:tcPr>
          <w:p w14:paraId="7A6A1AEC" w14:textId="3B760058"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791 </w:t>
            </w:r>
          </w:p>
        </w:tc>
      </w:tr>
      <w:tr w:rsidR="00E346F3" w:rsidRPr="0025406E" w14:paraId="7A656449" w14:textId="77777777" w:rsidTr="00847903">
        <w:trPr>
          <w:trHeight w:val="148"/>
        </w:trPr>
        <w:tc>
          <w:tcPr>
            <w:tcW w:w="3420" w:type="dxa"/>
            <w:vAlign w:val="bottom"/>
          </w:tcPr>
          <w:p w14:paraId="00844DC9" w14:textId="77777777" w:rsidR="00E346F3" w:rsidRPr="0025406E" w:rsidRDefault="00E346F3" w:rsidP="00E346F3">
            <w:pPr>
              <w:spacing w:line="270" w:lineRule="exact"/>
              <w:ind w:left="339" w:hanging="144"/>
              <w:rPr>
                <w:rFonts w:ascii="Arial" w:hAnsi="Arial" w:cs="Arial"/>
                <w:sz w:val="16"/>
                <w:szCs w:val="16"/>
              </w:rPr>
            </w:pPr>
            <w:r w:rsidRPr="0025406E">
              <w:rPr>
                <w:rFonts w:ascii="Arial" w:hAnsi="Arial" w:cs="Arial"/>
                <w:sz w:val="16"/>
                <w:szCs w:val="16"/>
              </w:rPr>
              <w:t>Recognised in other comprehensive income</w:t>
            </w:r>
          </w:p>
        </w:tc>
        <w:tc>
          <w:tcPr>
            <w:tcW w:w="1144" w:type="dxa"/>
            <w:shd w:val="clear" w:color="auto" w:fill="auto"/>
            <w:vAlign w:val="bottom"/>
          </w:tcPr>
          <w:p w14:paraId="6EA8CB45" w14:textId="38F7F1D5"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w:t>
            </w:r>
          </w:p>
        </w:tc>
        <w:tc>
          <w:tcPr>
            <w:tcW w:w="1124" w:type="dxa"/>
            <w:shd w:val="clear" w:color="auto" w:fill="auto"/>
            <w:vAlign w:val="bottom"/>
          </w:tcPr>
          <w:p w14:paraId="5C8AF932" w14:textId="1B054542"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w:t>
            </w:r>
          </w:p>
        </w:tc>
        <w:tc>
          <w:tcPr>
            <w:tcW w:w="1097" w:type="dxa"/>
            <w:vAlign w:val="bottom"/>
          </w:tcPr>
          <w:p w14:paraId="5A86E487" w14:textId="343EB664" w:rsidR="00E346F3" w:rsidRPr="0025406E" w:rsidRDefault="00E346F3" w:rsidP="00E346F3">
            <w:pPr>
              <w:tabs>
                <w:tab w:val="decimal" w:pos="827"/>
              </w:tabs>
              <w:spacing w:line="270" w:lineRule="exact"/>
              <w:rPr>
                <w:rFonts w:ascii="Arial" w:hAnsi="Arial" w:cs="Arial"/>
                <w:sz w:val="16"/>
                <w:szCs w:val="16"/>
                <w:cs/>
              </w:rPr>
            </w:pPr>
            <w:r w:rsidRPr="00E346F3">
              <w:rPr>
                <w:rFonts w:ascii="Arial" w:hAnsi="Arial" w:cs="Arial"/>
                <w:sz w:val="16"/>
                <w:szCs w:val="16"/>
              </w:rPr>
              <w:t xml:space="preserve">184 </w:t>
            </w:r>
          </w:p>
        </w:tc>
        <w:tc>
          <w:tcPr>
            <w:tcW w:w="1144" w:type="dxa"/>
            <w:shd w:val="clear" w:color="auto" w:fill="auto"/>
            <w:vAlign w:val="bottom"/>
          </w:tcPr>
          <w:p w14:paraId="03FA086E" w14:textId="64E7E3C2"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w:t>
            </w:r>
          </w:p>
        </w:tc>
        <w:tc>
          <w:tcPr>
            <w:tcW w:w="1144" w:type="dxa"/>
            <w:shd w:val="clear" w:color="auto" w:fill="auto"/>
            <w:vAlign w:val="bottom"/>
          </w:tcPr>
          <w:p w14:paraId="2A222154" w14:textId="2F19639E"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184 </w:t>
            </w:r>
          </w:p>
        </w:tc>
      </w:tr>
      <w:tr w:rsidR="00E346F3" w:rsidRPr="0025406E" w14:paraId="287F33D4" w14:textId="77777777" w:rsidTr="00847903">
        <w:trPr>
          <w:trHeight w:val="148"/>
        </w:trPr>
        <w:tc>
          <w:tcPr>
            <w:tcW w:w="3420" w:type="dxa"/>
            <w:vAlign w:val="bottom"/>
          </w:tcPr>
          <w:p w14:paraId="232846F0" w14:textId="1C4686B1" w:rsidR="00E346F3" w:rsidRPr="0025406E" w:rsidRDefault="00E346F3" w:rsidP="00E346F3">
            <w:pPr>
              <w:spacing w:line="270" w:lineRule="exact"/>
              <w:ind w:left="144" w:hanging="144"/>
              <w:rPr>
                <w:rFonts w:ascii="Arial" w:hAnsi="Arial" w:cs="Arial"/>
                <w:sz w:val="16"/>
                <w:szCs w:val="16"/>
              </w:rPr>
            </w:pPr>
            <w:r>
              <w:rPr>
                <w:rFonts w:ascii="Arial" w:hAnsi="Arial" w:cs="Arial"/>
                <w:sz w:val="16"/>
                <w:szCs w:val="16"/>
              </w:rPr>
              <w:t>Other changes affect the insurance services</w:t>
            </w:r>
          </w:p>
        </w:tc>
        <w:tc>
          <w:tcPr>
            <w:tcW w:w="1144" w:type="dxa"/>
            <w:shd w:val="clear" w:color="auto" w:fill="auto"/>
            <w:vAlign w:val="bottom"/>
          </w:tcPr>
          <w:p w14:paraId="5B36191D" w14:textId="7C0F6B94" w:rsidR="00E346F3" w:rsidRPr="0032526F"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8 </w:t>
            </w:r>
          </w:p>
        </w:tc>
        <w:tc>
          <w:tcPr>
            <w:tcW w:w="1124" w:type="dxa"/>
            <w:shd w:val="clear" w:color="auto" w:fill="auto"/>
            <w:vAlign w:val="bottom"/>
          </w:tcPr>
          <w:p w14:paraId="456E42A7" w14:textId="769EFC08" w:rsidR="00E346F3" w:rsidRPr="0032526F"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w:t>
            </w:r>
          </w:p>
        </w:tc>
        <w:tc>
          <w:tcPr>
            <w:tcW w:w="1097" w:type="dxa"/>
            <w:vAlign w:val="bottom"/>
          </w:tcPr>
          <w:p w14:paraId="31FFE7B2" w14:textId="4C37B511" w:rsidR="00E346F3" w:rsidRPr="0032526F"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(25)</w:t>
            </w:r>
          </w:p>
        </w:tc>
        <w:tc>
          <w:tcPr>
            <w:tcW w:w="1144" w:type="dxa"/>
            <w:shd w:val="clear" w:color="auto" w:fill="auto"/>
            <w:vAlign w:val="bottom"/>
          </w:tcPr>
          <w:p w14:paraId="41686823" w14:textId="102A3840" w:rsidR="00E346F3" w:rsidRPr="0032526F"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(4)</w:t>
            </w:r>
          </w:p>
        </w:tc>
        <w:tc>
          <w:tcPr>
            <w:tcW w:w="1144" w:type="dxa"/>
            <w:shd w:val="clear" w:color="auto" w:fill="auto"/>
            <w:vAlign w:val="bottom"/>
          </w:tcPr>
          <w:p w14:paraId="5D6FE3B3" w14:textId="3EBCB861" w:rsidR="00E346F3" w:rsidRPr="0032526F"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(21)</w:t>
            </w:r>
          </w:p>
        </w:tc>
      </w:tr>
      <w:tr w:rsidR="00E346F3" w:rsidRPr="0025406E" w14:paraId="3F7EC215" w14:textId="77777777" w:rsidTr="00847903">
        <w:trPr>
          <w:trHeight w:val="148"/>
        </w:trPr>
        <w:tc>
          <w:tcPr>
            <w:tcW w:w="3420" w:type="dxa"/>
            <w:vAlign w:val="bottom"/>
          </w:tcPr>
          <w:p w14:paraId="1EC53D62" w14:textId="77777777" w:rsidR="00E346F3" w:rsidRPr="0025406E" w:rsidRDefault="00E346F3" w:rsidP="00E346F3">
            <w:pPr>
              <w:spacing w:line="270" w:lineRule="exact"/>
              <w:ind w:left="144" w:hanging="144"/>
              <w:rPr>
                <w:rFonts w:ascii="Arial" w:hAnsi="Arial" w:cs="Arial"/>
                <w:sz w:val="16"/>
                <w:szCs w:val="16"/>
              </w:rPr>
            </w:pPr>
            <w:r w:rsidRPr="0025406E">
              <w:rPr>
                <w:rFonts w:ascii="Arial" w:hAnsi="Arial" w:cs="Arial"/>
                <w:b/>
                <w:bCs/>
                <w:sz w:val="16"/>
                <w:szCs w:val="16"/>
              </w:rPr>
              <w:t>Total amounts recognised in comprehensive income</w:t>
            </w:r>
          </w:p>
        </w:tc>
        <w:tc>
          <w:tcPr>
            <w:tcW w:w="1144" w:type="dxa"/>
            <w:shd w:val="clear" w:color="auto" w:fill="auto"/>
            <w:vAlign w:val="bottom"/>
          </w:tcPr>
          <w:p w14:paraId="0FD08BA2" w14:textId="68FA45DD"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(204,057)</w:t>
            </w:r>
          </w:p>
        </w:tc>
        <w:tc>
          <w:tcPr>
            <w:tcW w:w="1124" w:type="dxa"/>
            <w:shd w:val="clear" w:color="auto" w:fill="auto"/>
            <w:vAlign w:val="bottom"/>
          </w:tcPr>
          <w:p w14:paraId="4E896DB6" w14:textId="64572D50"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4,315 </w:t>
            </w:r>
          </w:p>
        </w:tc>
        <w:tc>
          <w:tcPr>
            <w:tcW w:w="1097" w:type="dxa"/>
            <w:vAlign w:val="bottom"/>
          </w:tcPr>
          <w:p w14:paraId="0942D13D" w14:textId="7F7243D4"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243,429 </w:t>
            </w:r>
          </w:p>
        </w:tc>
        <w:tc>
          <w:tcPr>
            <w:tcW w:w="1144" w:type="dxa"/>
            <w:shd w:val="clear" w:color="auto" w:fill="auto"/>
            <w:vAlign w:val="bottom"/>
          </w:tcPr>
          <w:p w14:paraId="6361B6C6" w14:textId="5DA12030"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35,739 </w:t>
            </w:r>
          </w:p>
        </w:tc>
        <w:tc>
          <w:tcPr>
            <w:tcW w:w="1144" w:type="dxa"/>
            <w:shd w:val="clear" w:color="auto" w:fill="auto"/>
            <w:vAlign w:val="bottom"/>
          </w:tcPr>
          <w:p w14:paraId="36ADAAD0" w14:textId="095CBB2A"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79,426 </w:t>
            </w:r>
          </w:p>
        </w:tc>
      </w:tr>
      <w:tr w:rsidR="00E346F3" w:rsidRPr="0025406E" w14:paraId="3D9A14DC" w14:textId="77777777" w:rsidTr="00847903">
        <w:trPr>
          <w:trHeight w:val="148"/>
        </w:trPr>
        <w:tc>
          <w:tcPr>
            <w:tcW w:w="3420" w:type="dxa"/>
            <w:vAlign w:val="bottom"/>
          </w:tcPr>
          <w:p w14:paraId="3C280E1E" w14:textId="4DDF4E81" w:rsidR="00E346F3" w:rsidRPr="0025406E" w:rsidRDefault="00E346F3" w:rsidP="00E346F3">
            <w:pPr>
              <w:spacing w:line="270" w:lineRule="exact"/>
              <w:ind w:left="144" w:hanging="144"/>
              <w:rPr>
                <w:rFonts w:ascii="Arial" w:hAnsi="Arial" w:cs="Arial"/>
                <w:sz w:val="16"/>
                <w:szCs w:val="16"/>
              </w:rPr>
            </w:pPr>
            <w:r w:rsidRPr="0025406E">
              <w:rPr>
                <w:rFonts w:ascii="Arial" w:hAnsi="Arial" w:cs="Arial"/>
                <w:sz w:val="16"/>
                <w:szCs w:val="16"/>
              </w:rPr>
              <w:t>Investment components</w:t>
            </w:r>
          </w:p>
        </w:tc>
        <w:tc>
          <w:tcPr>
            <w:tcW w:w="1144" w:type="dxa"/>
            <w:shd w:val="clear" w:color="auto" w:fill="auto"/>
            <w:vAlign w:val="bottom"/>
          </w:tcPr>
          <w:p w14:paraId="67B26538" w14:textId="4584F90C"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(10,671)</w:t>
            </w:r>
          </w:p>
        </w:tc>
        <w:tc>
          <w:tcPr>
            <w:tcW w:w="1124" w:type="dxa"/>
            <w:shd w:val="clear" w:color="auto" w:fill="auto"/>
            <w:vAlign w:val="bottom"/>
          </w:tcPr>
          <w:p w14:paraId="41E20AC2" w14:textId="19532371"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w:t>
            </w:r>
          </w:p>
        </w:tc>
        <w:tc>
          <w:tcPr>
            <w:tcW w:w="1097" w:type="dxa"/>
            <w:vAlign w:val="bottom"/>
          </w:tcPr>
          <w:p w14:paraId="17C38028" w14:textId="258376FA"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10,671 </w:t>
            </w:r>
          </w:p>
        </w:tc>
        <w:tc>
          <w:tcPr>
            <w:tcW w:w="1144" w:type="dxa"/>
            <w:shd w:val="clear" w:color="auto" w:fill="auto"/>
            <w:vAlign w:val="bottom"/>
          </w:tcPr>
          <w:p w14:paraId="4218438A" w14:textId="3F780EE4"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w:t>
            </w:r>
          </w:p>
        </w:tc>
        <w:tc>
          <w:tcPr>
            <w:tcW w:w="1144" w:type="dxa"/>
            <w:shd w:val="clear" w:color="auto" w:fill="auto"/>
            <w:vAlign w:val="bottom"/>
          </w:tcPr>
          <w:p w14:paraId="37E3EA23" w14:textId="7BE011E6"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w:t>
            </w:r>
          </w:p>
        </w:tc>
      </w:tr>
      <w:tr w:rsidR="00E346F3" w:rsidRPr="0025406E" w14:paraId="209A1B00" w14:textId="77777777" w:rsidTr="00847903">
        <w:trPr>
          <w:trHeight w:val="148"/>
        </w:trPr>
        <w:tc>
          <w:tcPr>
            <w:tcW w:w="3420" w:type="dxa"/>
            <w:vAlign w:val="bottom"/>
          </w:tcPr>
          <w:p w14:paraId="7CE87545" w14:textId="77777777" w:rsidR="00E346F3" w:rsidRPr="0025406E" w:rsidRDefault="00E346F3" w:rsidP="00E346F3">
            <w:pPr>
              <w:spacing w:line="270" w:lineRule="exact"/>
              <w:ind w:left="144" w:hanging="144"/>
              <w:rPr>
                <w:rFonts w:ascii="Arial" w:hAnsi="Arial" w:cs="Arial"/>
                <w:sz w:val="16"/>
                <w:szCs w:val="16"/>
              </w:rPr>
            </w:pPr>
          </w:p>
        </w:tc>
        <w:tc>
          <w:tcPr>
            <w:tcW w:w="1144" w:type="dxa"/>
            <w:shd w:val="clear" w:color="auto" w:fill="auto"/>
            <w:vAlign w:val="bottom"/>
          </w:tcPr>
          <w:p w14:paraId="7CE7C981" w14:textId="7BDA18AB" w:rsidR="00E346F3" w:rsidRPr="0025406E" w:rsidRDefault="00E346F3" w:rsidP="00E346F3">
            <w:pPr>
              <w:tabs>
                <w:tab w:val="decimal" w:pos="827"/>
              </w:tabs>
              <w:spacing w:line="270" w:lineRule="exact"/>
              <w:rPr>
                <w:rFonts w:ascii="Arial" w:hAnsi="Arial" w:cs="Arial"/>
                <w:sz w:val="16"/>
                <w:szCs w:val="16"/>
              </w:rPr>
            </w:pPr>
          </w:p>
        </w:tc>
        <w:tc>
          <w:tcPr>
            <w:tcW w:w="1124" w:type="dxa"/>
            <w:shd w:val="clear" w:color="auto" w:fill="auto"/>
            <w:vAlign w:val="bottom"/>
          </w:tcPr>
          <w:p w14:paraId="632A5A5D" w14:textId="78F15DD4" w:rsidR="00E346F3" w:rsidRPr="0025406E" w:rsidRDefault="00E346F3" w:rsidP="00E346F3">
            <w:pPr>
              <w:tabs>
                <w:tab w:val="decimal" w:pos="827"/>
              </w:tabs>
              <w:spacing w:line="270" w:lineRule="exact"/>
              <w:rPr>
                <w:rFonts w:ascii="Arial" w:hAnsi="Arial" w:cs="Arial"/>
                <w:sz w:val="16"/>
                <w:szCs w:val="16"/>
              </w:rPr>
            </w:pPr>
          </w:p>
        </w:tc>
        <w:tc>
          <w:tcPr>
            <w:tcW w:w="1097" w:type="dxa"/>
            <w:vAlign w:val="bottom"/>
          </w:tcPr>
          <w:p w14:paraId="6AD98F67" w14:textId="5EA9806E" w:rsidR="00E346F3" w:rsidRPr="0025406E" w:rsidRDefault="00E346F3" w:rsidP="00E346F3">
            <w:pPr>
              <w:tabs>
                <w:tab w:val="decimal" w:pos="827"/>
              </w:tabs>
              <w:spacing w:line="270" w:lineRule="exact"/>
              <w:rPr>
                <w:rFonts w:ascii="Arial" w:hAnsi="Arial" w:cs="Arial"/>
                <w:sz w:val="16"/>
                <w:szCs w:val="16"/>
              </w:rPr>
            </w:pPr>
          </w:p>
        </w:tc>
        <w:tc>
          <w:tcPr>
            <w:tcW w:w="1144" w:type="dxa"/>
            <w:shd w:val="clear" w:color="auto" w:fill="auto"/>
            <w:vAlign w:val="bottom"/>
          </w:tcPr>
          <w:p w14:paraId="375F58A8" w14:textId="27B0E3E3" w:rsidR="00E346F3" w:rsidRPr="0025406E" w:rsidRDefault="00E346F3" w:rsidP="00E346F3">
            <w:pPr>
              <w:tabs>
                <w:tab w:val="decimal" w:pos="827"/>
              </w:tabs>
              <w:spacing w:line="270" w:lineRule="exact"/>
              <w:rPr>
                <w:rFonts w:ascii="Arial" w:hAnsi="Arial" w:cs="Arial"/>
                <w:sz w:val="16"/>
                <w:szCs w:val="16"/>
              </w:rPr>
            </w:pPr>
          </w:p>
        </w:tc>
        <w:tc>
          <w:tcPr>
            <w:tcW w:w="1144" w:type="dxa"/>
            <w:shd w:val="clear" w:color="auto" w:fill="auto"/>
            <w:vAlign w:val="bottom"/>
          </w:tcPr>
          <w:p w14:paraId="5FD8F0C8" w14:textId="482352D5" w:rsidR="00E346F3" w:rsidRPr="0025406E" w:rsidRDefault="00E346F3" w:rsidP="00E346F3">
            <w:pPr>
              <w:tabs>
                <w:tab w:val="decimal" w:pos="827"/>
              </w:tabs>
              <w:spacing w:line="270" w:lineRule="exact"/>
              <w:rPr>
                <w:rFonts w:ascii="Arial" w:hAnsi="Arial" w:cs="Arial"/>
                <w:sz w:val="16"/>
                <w:szCs w:val="16"/>
              </w:rPr>
            </w:pPr>
          </w:p>
        </w:tc>
      </w:tr>
      <w:tr w:rsidR="00E346F3" w:rsidRPr="0025406E" w14:paraId="04DD74AF" w14:textId="77777777" w:rsidTr="00847903">
        <w:trPr>
          <w:trHeight w:val="148"/>
        </w:trPr>
        <w:tc>
          <w:tcPr>
            <w:tcW w:w="3420" w:type="dxa"/>
            <w:vAlign w:val="bottom"/>
          </w:tcPr>
          <w:p w14:paraId="530A8985" w14:textId="77777777" w:rsidR="00E346F3" w:rsidRPr="0025406E" w:rsidRDefault="00E346F3" w:rsidP="00E346F3">
            <w:pPr>
              <w:spacing w:line="270" w:lineRule="exact"/>
              <w:ind w:left="144" w:hanging="144"/>
              <w:rPr>
                <w:rFonts w:ascii="Arial" w:hAnsi="Arial" w:cs="Arial"/>
                <w:b/>
                <w:bCs/>
                <w:sz w:val="16"/>
                <w:szCs w:val="16"/>
              </w:rPr>
            </w:pPr>
            <w:r w:rsidRPr="0025406E">
              <w:rPr>
                <w:rFonts w:ascii="Arial" w:hAnsi="Arial" w:cs="Arial"/>
                <w:b/>
                <w:bCs/>
                <w:sz w:val="16"/>
                <w:szCs w:val="16"/>
              </w:rPr>
              <w:t>Cash flows</w:t>
            </w:r>
          </w:p>
        </w:tc>
        <w:tc>
          <w:tcPr>
            <w:tcW w:w="1144" w:type="dxa"/>
            <w:shd w:val="clear" w:color="auto" w:fill="auto"/>
            <w:vAlign w:val="bottom"/>
          </w:tcPr>
          <w:p w14:paraId="564A87D6" w14:textId="77777777" w:rsidR="00E346F3" w:rsidRPr="0025406E" w:rsidRDefault="00E346F3" w:rsidP="00E346F3">
            <w:pPr>
              <w:tabs>
                <w:tab w:val="decimal" w:pos="827"/>
              </w:tabs>
              <w:spacing w:line="270" w:lineRule="exact"/>
              <w:rPr>
                <w:rFonts w:ascii="Arial" w:hAnsi="Arial" w:cs="Arial"/>
                <w:sz w:val="16"/>
                <w:szCs w:val="16"/>
              </w:rPr>
            </w:pPr>
          </w:p>
        </w:tc>
        <w:tc>
          <w:tcPr>
            <w:tcW w:w="1124" w:type="dxa"/>
            <w:shd w:val="clear" w:color="auto" w:fill="auto"/>
            <w:vAlign w:val="bottom"/>
          </w:tcPr>
          <w:p w14:paraId="0449F264" w14:textId="77777777" w:rsidR="00E346F3" w:rsidRPr="0025406E" w:rsidRDefault="00E346F3" w:rsidP="00E346F3">
            <w:pPr>
              <w:tabs>
                <w:tab w:val="decimal" w:pos="827"/>
              </w:tabs>
              <w:spacing w:line="270" w:lineRule="exact"/>
              <w:rPr>
                <w:rFonts w:ascii="Arial" w:hAnsi="Arial" w:cs="Arial"/>
                <w:sz w:val="16"/>
                <w:szCs w:val="16"/>
              </w:rPr>
            </w:pPr>
          </w:p>
        </w:tc>
        <w:tc>
          <w:tcPr>
            <w:tcW w:w="1097" w:type="dxa"/>
            <w:vAlign w:val="bottom"/>
          </w:tcPr>
          <w:p w14:paraId="23E48B0C" w14:textId="77777777" w:rsidR="00E346F3" w:rsidRPr="0025406E" w:rsidRDefault="00E346F3" w:rsidP="00E346F3">
            <w:pPr>
              <w:tabs>
                <w:tab w:val="decimal" w:pos="827"/>
              </w:tabs>
              <w:spacing w:line="270" w:lineRule="exact"/>
              <w:rPr>
                <w:rFonts w:ascii="Arial" w:hAnsi="Arial" w:cs="Arial"/>
                <w:sz w:val="16"/>
                <w:szCs w:val="16"/>
              </w:rPr>
            </w:pPr>
          </w:p>
        </w:tc>
        <w:tc>
          <w:tcPr>
            <w:tcW w:w="1144" w:type="dxa"/>
            <w:shd w:val="clear" w:color="auto" w:fill="auto"/>
            <w:vAlign w:val="bottom"/>
          </w:tcPr>
          <w:p w14:paraId="11B6FEFD" w14:textId="77777777" w:rsidR="00E346F3" w:rsidRPr="0025406E" w:rsidRDefault="00E346F3" w:rsidP="00E346F3">
            <w:pPr>
              <w:tabs>
                <w:tab w:val="decimal" w:pos="827"/>
              </w:tabs>
              <w:spacing w:line="270" w:lineRule="exact"/>
              <w:rPr>
                <w:rFonts w:ascii="Arial" w:hAnsi="Arial" w:cs="Arial"/>
                <w:sz w:val="16"/>
                <w:szCs w:val="16"/>
              </w:rPr>
            </w:pPr>
          </w:p>
        </w:tc>
        <w:tc>
          <w:tcPr>
            <w:tcW w:w="1144" w:type="dxa"/>
            <w:shd w:val="clear" w:color="auto" w:fill="auto"/>
            <w:vAlign w:val="bottom"/>
          </w:tcPr>
          <w:p w14:paraId="3460E928" w14:textId="77777777" w:rsidR="00E346F3" w:rsidRPr="0025406E" w:rsidRDefault="00E346F3" w:rsidP="00E346F3">
            <w:pPr>
              <w:tabs>
                <w:tab w:val="decimal" w:pos="827"/>
              </w:tabs>
              <w:spacing w:line="270" w:lineRule="exact"/>
              <w:rPr>
                <w:rFonts w:ascii="Arial" w:hAnsi="Arial" w:cs="Arial"/>
                <w:sz w:val="16"/>
                <w:szCs w:val="16"/>
              </w:rPr>
            </w:pPr>
          </w:p>
        </w:tc>
      </w:tr>
      <w:tr w:rsidR="00E346F3" w:rsidRPr="0025406E" w14:paraId="7D372BDB" w14:textId="77777777" w:rsidTr="00847903">
        <w:trPr>
          <w:trHeight w:val="148"/>
        </w:trPr>
        <w:tc>
          <w:tcPr>
            <w:tcW w:w="3420" w:type="dxa"/>
            <w:vAlign w:val="bottom"/>
          </w:tcPr>
          <w:p w14:paraId="3ED20630" w14:textId="58A9F7A9" w:rsidR="00E346F3" w:rsidRPr="0025406E" w:rsidRDefault="00E346F3" w:rsidP="00E346F3">
            <w:pPr>
              <w:spacing w:line="270" w:lineRule="exact"/>
              <w:ind w:left="144" w:hanging="144"/>
              <w:rPr>
                <w:rFonts w:ascii="Arial" w:hAnsi="Arial" w:cs="Arial"/>
                <w:sz w:val="16"/>
                <w:szCs w:val="16"/>
              </w:rPr>
            </w:pPr>
            <w:r w:rsidRPr="0025406E">
              <w:rPr>
                <w:rFonts w:ascii="Arial" w:hAnsi="Arial" w:cs="Arial"/>
                <w:sz w:val="16"/>
                <w:szCs w:val="16"/>
              </w:rPr>
              <w:t>Premiums paid net of directly attributable expenses</w:t>
            </w:r>
          </w:p>
        </w:tc>
        <w:tc>
          <w:tcPr>
            <w:tcW w:w="1144" w:type="dxa"/>
            <w:shd w:val="clear" w:color="auto" w:fill="auto"/>
            <w:vAlign w:val="bottom"/>
          </w:tcPr>
          <w:p w14:paraId="1A442426" w14:textId="5E1B92EC"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158,267 </w:t>
            </w:r>
          </w:p>
        </w:tc>
        <w:tc>
          <w:tcPr>
            <w:tcW w:w="1124" w:type="dxa"/>
            <w:shd w:val="clear" w:color="auto" w:fill="auto"/>
            <w:vAlign w:val="bottom"/>
          </w:tcPr>
          <w:p w14:paraId="432B8EEF" w14:textId="62E05700"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w:t>
            </w:r>
          </w:p>
        </w:tc>
        <w:tc>
          <w:tcPr>
            <w:tcW w:w="1097" w:type="dxa"/>
            <w:vAlign w:val="bottom"/>
          </w:tcPr>
          <w:p w14:paraId="79174B73" w14:textId="53769116" w:rsidR="00E346F3" w:rsidRPr="0025406E" w:rsidRDefault="00E346F3" w:rsidP="00E346F3">
            <w:pPr>
              <w:tabs>
                <w:tab w:val="decimal" w:pos="827"/>
              </w:tabs>
              <w:spacing w:line="270" w:lineRule="exact"/>
              <w:rPr>
                <w:rFonts w:ascii="Arial" w:hAnsi="Arial" w:cs="Arial"/>
                <w:sz w:val="16"/>
                <w:szCs w:val="16"/>
                <w:cs/>
              </w:rPr>
            </w:pPr>
            <w:r w:rsidRPr="00E346F3">
              <w:rPr>
                <w:rFonts w:ascii="Arial" w:hAnsi="Arial" w:cs="Arial"/>
                <w:sz w:val="16"/>
                <w:szCs w:val="16"/>
              </w:rPr>
              <w:t>-</w:t>
            </w:r>
          </w:p>
        </w:tc>
        <w:tc>
          <w:tcPr>
            <w:tcW w:w="1144" w:type="dxa"/>
            <w:shd w:val="clear" w:color="auto" w:fill="auto"/>
            <w:vAlign w:val="bottom"/>
          </w:tcPr>
          <w:p w14:paraId="0DB678CF" w14:textId="06A8DD06"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w:t>
            </w:r>
          </w:p>
        </w:tc>
        <w:tc>
          <w:tcPr>
            <w:tcW w:w="1144" w:type="dxa"/>
            <w:shd w:val="clear" w:color="auto" w:fill="auto"/>
            <w:vAlign w:val="bottom"/>
          </w:tcPr>
          <w:p w14:paraId="2C4564C2" w14:textId="1733F577"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158,267 </w:t>
            </w:r>
          </w:p>
        </w:tc>
      </w:tr>
      <w:tr w:rsidR="00E346F3" w:rsidRPr="0025406E" w14:paraId="0A804E07" w14:textId="77777777" w:rsidTr="00847903">
        <w:trPr>
          <w:trHeight w:val="148"/>
        </w:trPr>
        <w:tc>
          <w:tcPr>
            <w:tcW w:w="3420" w:type="dxa"/>
            <w:vAlign w:val="bottom"/>
          </w:tcPr>
          <w:p w14:paraId="489A7867" w14:textId="77777777" w:rsidR="00E346F3" w:rsidRPr="0025406E" w:rsidRDefault="00E346F3" w:rsidP="00E346F3">
            <w:pPr>
              <w:spacing w:line="270" w:lineRule="exact"/>
              <w:ind w:left="144" w:hanging="144"/>
              <w:rPr>
                <w:rFonts w:ascii="Arial" w:hAnsi="Arial" w:cs="Arial"/>
                <w:sz w:val="16"/>
                <w:szCs w:val="16"/>
              </w:rPr>
            </w:pPr>
            <w:r w:rsidRPr="0025406E">
              <w:rPr>
                <w:rFonts w:ascii="Arial" w:hAnsi="Arial" w:cs="Arial"/>
                <w:sz w:val="16"/>
                <w:szCs w:val="16"/>
              </w:rPr>
              <w:t>Recoveries from reinsurance</w:t>
            </w:r>
          </w:p>
        </w:tc>
        <w:tc>
          <w:tcPr>
            <w:tcW w:w="1144" w:type="dxa"/>
            <w:shd w:val="clear" w:color="auto" w:fill="auto"/>
            <w:vAlign w:val="bottom"/>
          </w:tcPr>
          <w:p w14:paraId="6909ED65" w14:textId="3F5C983E"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w:t>
            </w:r>
          </w:p>
        </w:tc>
        <w:tc>
          <w:tcPr>
            <w:tcW w:w="1124" w:type="dxa"/>
            <w:shd w:val="clear" w:color="auto" w:fill="auto"/>
            <w:vAlign w:val="bottom"/>
          </w:tcPr>
          <w:p w14:paraId="3CE51DB3" w14:textId="5E495D56"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w:t>
            </w:r>
          </w:p>
        </w:tc>
        <w:tc>
          <w:tcPr>
            <w:tcW w:w="1097" w:type="dxa"/>
            <w:vAlign w:val="bottom"/>
          </w:tcPr>
          <w:p w14:paraId="3CB125FB" w14:textId="3F8E8BC7" w:rsidR="00E346F3" w:rsidRPr="0025406E" w:rsidRDefault="00E346F3" w:rsidP="00E346F3">
            <w:pPr>
              <w:pBdr>
                <w:bottom w:val="single" w:sz="4" w:space="1" w:color="auto"/>
              </w:pBdr>
              <w:tabs>
                <w:tab w:val="decimal" w:pos="827"/>
              </w:tabs>
              <w:spacing w:line="270" w:lineRule="exact"/>
              <w:rPr>
                <w:rFonts w:ascii="Arial" w:hAnsi="Arial" w:cs="Arial"/>
                <w:sz w:val="16"/>
                <w:szCs w:val="16"/>
                <w:cs/>
              </w:rPr>
            </w:pPr>
            <w:r w:rsidRPr="00E346F3">
              <w:rPr>
                <w:rFonts w:ascii="Arial" w:hAnsi="Arial" w:cs="Arial"/>
                <w:sz w:val="16"/>
                <w:szCs w:val="16"/>
              </w:rPr>
              <w:t>(102,588)</w:t>
            </w:r>
          </w:p>
        </w:tc>
        <w:tc>
          <w:tcPr>
            <w:tcW w:w="1144" w:type="dxa"/>
            <w:shd w:val="clear" w:color="auto" w:fill="auto"/>
            <w:vAlign w:val="bottom"/>
          </w:tcPr>
          <w:p w14:paraId="730AF2BC" w14:textId="5A951B78"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w:t>
            </w:r>
          </w:p>
        </w:tc>
        <w:tc>
          <w:tcPr>
            <w:tcW w:w="1144" w:type="dxa"/>
            <w:shd w:val="clear" w:color="auto" w:fill="auto"/>
            <w:vAlign w:val="bottom"/>
          </w:tcPr>
          <w:p w14:paraId="060F0D5D" w14:textId="254BC40E"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(102,588)</w:t>
            </w:r>
          </w:p>
        </w:tc>
      </w:tr>
      <w:tr w:rsidR="00E346F3" w:rsidRPr="0025406E" w14:paraId="006EEBE3" w14:textId="77777777" w:rsidTr="00847903">
        <w:trPr>
          <w:trHeight w:val="148"/>
        </w:trPr>
        <w:tc>
          <w:tcPr>
            <w:tcW w:w="3420" w:type="dxa"/>
            <w:vAlign w:val="bottom"/>
          </w:tcPr>
          <w:p w14:paraId="773E2095" w14:textId="77777777" w:rsidR="00E346F3" w:rsidRPr="0025406E" w:rsidRDefault="00E346F3" w:rsidP="00E346F3">
            <w:pPr>
              <w:spacing w:line="270" w:lineRule="exact"/>
              <w:ind w:left="144" w:hanging="144"/>
              <w:rPr>
                <w:rFonts w:ascii="Arial" w:hAnsi="Arial" w:cs="Arial"/>
                <w:b/>
                <w:bCs/>
                <w:sz w:val="16"/>
                <w:szCs w:val="16"/>
              </w:rPr>
            </w:pPr>
            <w:r w:rsidRPr="0025406E">
              <w:rPr>
                <w:rFonts w:ascii="Arial" w:hAnsi="Arial" w:cs="Arial"/>
                <w:b/>
                <w:bCs/>
                <w:sz w:val="16"/>
                <w:szCs w:val="16"/>
              </w:rPr>
              <w:t>Total cash flows</w:t>
            </w:r>
          </w:p>
        </w:tc>
        <w:tc>
          <w:tcPr>
            <w:tcW w:w="1144" w:type="dxa"/>
            <w:shd w:val="clear" w:color="auto" w:fill="auto"/>
            <w:vAlign w:val="bottom"/>
          </w:tcPr>
          <w:p w14:paraId="2574DD41" w14:textId="66AD116B"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158,267 </w:t>
            </w:r>
          </w:p>
        </w:tc>
        <w:tc>
          <w:tcPr>
            <w:tcW w:w="1124" w:type="dxa"/>
            <w:shd w:val="clear" w:color="auto" w:fill="auto"/>
            <w:vAlign w:val="bottom"/>
          </w:tcPr>
          <w:p w14:paraId="0F58DA76" w14:textId="188228E4"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w:t>
            </w:r>
          </w:p>
        </w:tc>
        <w:tc>
          <w:tcPr>
            <w:tcW w:w="1097" w:type="dxa"/>
            <w:vAlign w:val="bottom"/>
          </w:tcPr>
          <w:p w14:paraId="5EC19E28" w14:textId="54675F56" w:rsidR="00E346F3" w:rsidRPr="0025406E" w:rsidRDefault="00E346F3" w:rsidP="00E346F3">
            <w:pPr>
              <w:pBdr>
                <w:bottom w:val="single" w:sz="4" w:space="1" w:color="auto"/>
              </w:pBdr>
              <w:tabs>
                <w:tab w:val="decimal" w:pos="827"/>
              </w:tabs>
              <w:spacing w:line="270" w:lineRule="exact"/>
              <w:rPr>
                <w:rFonts w:ascii="Arial" w:hAnsi="Arial" w:cs="Arial"/>
                <w:sz w:val="16"/>
                <w:szCs w:val="16"/>
                <w:cs/>
              </w:rPr>
            </w:pPr>
            <w:r w:rsidRPr="00E346F3">
              <w:rPr>
                <w:rFonts w:ascii="Arial" w:hAnsi="Arial" w:cs="Arial"/>
                <w:sz w:val="16"/>
                <w:szCs w:val="16"/>
              </w:rPr>
              <w:t>(102,588)</w:t>
            </w:r>
          </w:p>
        </w:tc>
        <w:tc>
          <w:tcPr>
            <w:tcW w:w="1144" w:type="dxa"/>
            <w:shd w:val="clear" w:color="auto" w:fill="auto"/>
            <w:vAlign w:val="bottom"/>
          </w:tcPr>
          <w:p w14:paraId="44DD54B3" w14:textId="1CC13C0A"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w:t>
            </w:r>
          </w:p>
        </w:tc>
        <w:tc>
          <w:tcPr>
            <w:tcW w:w="1144" w:type="dxa"/>
            <w:shd w:val="clear" w:color="auto" w:fill="auto"/>
            <w:vAlign w:val="bottom"/>
          </w:tcPr>
          <w:p w14:paraId="7A072DA4" w14:textId="3C28FE49"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55,679 </w:t>
            </w:r>
          </w:p>
        </w:tc>
      </w:tr>
      <w:tr w:rsidR="00E346F3" w:rsidRPr="0025406E" w14:paraId="7D2D4ED3" w14:textId="77777777" w:rsidTr="00847903">
        <w:trPr>
          <w:trHeight w:val="148"/>
        </w:trPr>
        <w:tc>
          <w:tcPr>
            <w:tcW w:w="3420" w:type="dxa"/>
            <w:vAlign w:val="bottom"/>
          </w:tcPr>
          <w:p w14:paraId="3A5C07F5" w14:textId="77777777" w:rsidR="00E346F3" w:rsidRPr="0025406E" w:rsidRDefault="00E346F3" w:rsidP="00E346F3">
            <w:pPr>
              <w:spacing w:line="270" w:lineRule="exact"/>
              <w:ind w:left="144" w:hanging="144"/>
              <w:rPr>
                <w:rFonts w:ascii="Arial" w:hAnsi="Arial" w:cs="Arial"/>
                <w:b/>
                <w:bCs/>
                <w:sz w:val="16"/>
                <w:szCs w:val="16"/>
              </w:rPr>
            </w:pPr>
            <w:r w:rsidRPr="0025406E">
              <w:rPr>
                <w:rFonts w:ascii="Arial" w:hAnsi="Arial" w:cs="Arial"/>
                <w:b/>
                <w:bCs/>
                <w:sz w:val="16"/>
                <w:szCs w:val="16"/>
              </w:rPr>
              <w:t>Net balance - ending balance</w:t>
            </w:r>
          </w:p>
        </w:tc>
        <w:tc>
          <w:tcPr>
            <w:tcW w:w="1144" w:type="dxa"/>
            <w:shd w:val="clear" w:color="auto" w:fill="auto"/>
            <w:vAlign w:val="bottom"/>
          </w:tcPr>
          <w:p w14:paraId="77AA0716" w14:textId="0BB00845" w:rsidR="00E346F3" w:rsidRPr="0025406E" w:rsidRDefault="00E346F3" w:rsidP="00E346F3">
            <w:pPr>
              <w:pBdr>
                <w:bottom w:val="doub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(27,493)</w:t>
            </w:r>
          </w:p>
        </w:tc>
        <w:tc>
          <w:tcPr>
            <w:tcW w:w="1124" w:type="dxa"/>
            <w:shd w:val="clear" w:color="auto" w:fill="auto"/>
            <w:vAlign w:val="bottom"/>
          </w:tcPr>
          <w:p w14:paraId="50DECE6D" w14:textId="7B39F90F" w:rsidR="00E346F3" w:rsidRPr="0025406E" w:rsidRDefault="00E346F3" w:rsidP="00E346F3">
            <w:pPr>
              <w:pBdr>
                <w:bottom w:val="doub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17,680 </w:t>
            </w:r>
          </w:p>
        </w:tc>
        <w:tc>
          <w:tcPr>
            <w:tcW w:w="1097" w:type="dxa"/>
            <w:vAlign w:val="bottom"/>
          </w:tcPr>
          <w:p w14:paraId="0EA21A1F" w14:textId="7A14A4EA" w:rsidR="00E346F3" w:rsidRPr="0025406E" w:rsidRDefault="00E346F3" w:rsidP="00E346F3">
            <w:pPr>
              <w:pBdr>
                <w:bottom w:val="doub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279,087 </w:t>
            </w:r>
          </w:p>
        </w:tc>
        <w:tc>
          <w:tcPr>
            <w:tcW w:w="1144" w:type="dxa"/>
            <w:shd w:val="clear" w:color="auto" w:fill="auto"/>
            <w:vAlign w:val="bottom"/>
          </w:tcPr>
          <w:p w14:paraId="7BD0C7A9" w14:textId="05079794" w:rsidR="00E346F3" w:rsidRPr="0025406E" w:rsidRDefault="00E346F3" w:rsidP="00E346F3">
            <w:pPr>
              <w:pBdr>
                <w:bottom w:val="doub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52,291 </w:t>
            </w:r>
          </w:p>
        </w:tc>
        <w:tc>
          <w:tcPr>
            <w:tcW w:w="1144" w:type="dxa"/>
            <w:shd w:val="clear" w:color="auto" w:fill="auto"/>
            <w:vAlign w:val="bottom"/>
          </w:tcPr>
          <w:p w14:paraId="1388ABA3" w14:textId="0F4EB1E8" w:rsidR="00E346F3" w:rsidRPr="0025406E" w:rsidRDefault="00E346F3" w:rsidP="00E346F3">
            <w:pPr>
              <w:pBdr>
                <w:bottom w:val="doub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321,565 </w:t>
            </w:r>
          </w:p>
        </w:tc>
      </w:tr>
      <w:tr w:rsidR="00E346F3" w:rsidRPr="0025406E" w14:paraId="012C7865" w14:textId="77777777" w:rsidTr="00847903">
        <w:trPr>
          <w:trHeight w:val="148"/>
        </w:trPr>
        <w:tc>
          <w:tcPr>
            <w:tcW w:w="3420" w:type="dxa"/>
            <w:vAlign w:val="bottom"/>
          </w:tcPr>
          <w:p w14:paraId="4E35E0D9" w14:textId="77777777" w:rsidR="00E346F3" w:rsidRPr="0025406E" w:rsidRDefault="00E346F3" w:rsidP="00E346F3">
            <w:pPr>
              <w:spacing w:line="270" w:lineRule="exact"/>
              <w:ind w:left="144" w:hanging="144"/>
              <w:rPr>
                <w:rFonts w:ascii="Arial" w:hAnsi="Arial" w:cs="Arial"/>
                <w:sz w:val="16"/>
                <w:szCs w:val="16"/>
              </w:rPr>
            </w:pPr>
          </w:p>
        </w:tc>
        <w:tc>
          <w:tcPr>
            <w:tcW w:w="1144" w:type="dxa"/>
            <w:shd w:val="clear" w:color="auto" w:fill="auto"/>
            <w:vAlign w:val="bottom"/>
          </w:tcPr>
          <w:p w14:paraId="03FFC9C4" w14:textId="0F4F1AD2" w:rsidR="00E346F3" w:rsidRPr="0025406E" w:rsidRDefault="00E346F3" w:rsidP="00E346F3">
            <w:pPr>
              <w:tabs>
                <w:tab w:val="decimal" w:pos="827"/>
              </w:tabs>
              <w:spacing w:line="270" w:lineRule="exact"/>
              <w:rPr>
                <w:rFonts w:ascii="Arial" w:hAnsi="Arial" w:cs="Arial"/>
                <w:sz w:val="16"/>
                <w:szCs w:val="16"/>
              </w:rPr>
            </w:pPr>
          </w:p>
        </w:tc>
        <w:tc>
          <w:tcPr>
            <w:tcW w:w="1124" w:type="dxa"/>
            <w:shd w:val="clear" w:color="auto" w:fill="auto"/>
            <w:vAlign w:val="bottom"/>
          </w:tcPr>
          <w:p w14:paraId="06EC0B05" w14:textId="68C4943F" w:rsidR="00E346F3" w:rsidRPr="0025406E" w:rsidRDefault="00E346F3" w:rsidP="00E346F3">
            <w:pPr>
              <w:tabs>
                <w:tab w:val="decimal" w:pos="827"/>
              </w:tabs>
              <w:spacing w:line="270" w:lineRule="exact"/>
              <w:rPr>
                <w:rFonts w:ascii="Arial" w:hAnsi="Arial" w:cs="Arial"/>
                <w:sz w:val="16"/>
                <w:szCs w:val="16"/>
              </w:rPr>
            </w:pPr>
          </w:p>
        </w:tc>
        <w:tc>
          <w:tcPr>
            <w:tcW w:w="1097" w:type="dxa"/>
            <w:vAlign w:val="bottom"/>
          </w:tcPr>
          <w:p w14:paraId="286F75BE" w14:textId="58782A4C" w:rsidR="00E346F3" w:rsidRPr="0025406E" w:rsidRDefault="00E346F3" w:rsidP="00E346F3">
            <w:pPr>
              <w:tabs>
                <w:tab w:val="decimal" w:pos="827"/>
              </w:tabs>
              <w:spacing w:line="270" w:lineRule="exact"/>
              <w:rPr>
                <w:rFonts w:ascii="Arial" w:hAnsi="Arial" w:cs="Arial"/>
                <w:sz w:val="16"/>
                <w:szCs w:val="16"/>
              </w:rPr>
            </w:pPr>
          </w:p>
        </w:tc>
        <w:tc>
          <w:tcPr>
            <w:tcW w:w="1144" w:type="dxa"/>
            <w:shd w:val="clear" w:color="auto" w:fill="auto"/>
            <w:vAlign w:val="bottom"/>
          </w:tcPr>
          <w:p w14:paraId="5704B2F8" w14:textId="14FB97A7" w:rsidR="00E346F3" w:rsidRPr="0025406E" w:rsidRDefault="00E346F3" w:rsidP="00E346F3">
            <w:pPr>
              <w:tabs>
                <w:tab w:val="decimal" w:pos="827"/>
              </w:tabs>
              <w:spacing w:line="270" w:lineRule="exact"/>
              <w:rPr>
                <w:rFonts w:ascii="Arial" w:hAnsi="Arial" w:cs="Arial"/>
                <w:sz w:val="16"/>
                <w:szCs w:val="16"/>
              </w:rPr>
            </w:pPr>
          </w:p>
        </w:tc>
        <w:tc>
          <w:tcPr>
            <w:tcW w:w="1144" w:type="dxa"/>
            <w:shd w:val="clear" w:color="auto" w:fill="auto"/>
            <w:vAlign w:val="bottom"/>
          </w:tcPr>
          <w:p w14:paraId="6A52AFBB" w14:textId="12F5A6AE" w:rsidR="00E346F3" w:rsidRPr="0025406E" w:rsidRDefault="00E346F3" w:rsidP="00E346F3">
            <w:pPr>
              <w:tabs>
                <w:tab w:val="decimal" w:pos="827"/>
              </w:tabs>
              <w:spacing w:line="270" w:lineRule="exact"/>
              <w:rPr>
                <w:rFonts w:ascii="Arial" w:hAnsi="Arial" w:cs="Arial"/>
                <w:sz w:val="16"/>
                <w:szCs w:val="16"/>
              </w:rPr>
            </w:pPr>
          </w:p>
        </w:tc>
      </w:tr>
      <w:tr w:rsidR="00E346F3" w:rsidRPr="0025406E" w14:paraId="583C79E7" w14:textId="77777777" w:rsidTr="00847903">
        <w:trPr>
          <w:trHeight w:val="148"/>
        </w:trPr>
        <w:tc>
          <w:tcPr>
            <w:tcW w:w="3420" w:type="dxa"/>
            <w:vAlign w:val="bottom"/>
          </w:tcPr>
          <w:p w14:paraId="22137DE7" w14:textId="77777777" w:rsidR="00E346F3" w:rsidRPr="0025406E" w:rsidRDefault="00E346F3" w:rsidP="00E346F3">
            <w:pPr>
              <w:spacing w:line="270" w:lineRule="exact"/>
              <w:ind w:left="144" w:hanging="144"/>
              <w:rPr>
                <w:rFonts w:ascii="Arial" w:hAnsi="Arial" w:cs="Arial"/>
                <w:sz w:val="16"/>
                <w:szCs w:val="16"/>
              </w:rPr>
            </w:pPr>
            <w:r w:rsidRPr="0025406E">
              <w:rPr>
                <w:rFonts w:ascii="Arial" w:hAnsi="Arial" w:cs="Arial"/>
                <w:sz w:val="16"/>
                <w:szCs w:val="16"/>
              </w:rPr>
              <w:t>Reinsurance contract assets - ending balance</w:t>
            </w:r>
          </w:p>
        </w:tc>
        <w:tc>
          <w:tcPr>
            <w:tcW w:w="1144" w:type="dxa"/>
            <w:shd w:val="clear" w:color="auto" w:fill="auto"/>
            <w:vAlign w:val="bottom"/>
          </w:tcPr>
          <w:p w14:paraId="60D1DE22" w14:textId="590BBA0B"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(26,793)</w:t>
            </w:r>
          </w:p>
        </w:tc>
        <w:tc>
          <w:tcPr>
            <w:tcW w:w="1124" w:type="dxa"/>
            <w:shd w:val="clear" w:color="auto" w:fill="auto"/>
            <w:vAlign w:val="bottom"/>
          </w:tcPr>
          <w:p w14:paraId="6E43B42C" w14:textId="31ED0AA5"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17,680 </w:t>
            </w:r>
          </w:p>
        </w:tc>
        <w:tc>
          <w:tcPr>
            <w:tcW w:w="1097" w:type="dxa"/>
            <w:vAlign w:val="bottom"/>
          </w:tcPr>
          <w:p w14:paraId="36640135" w14:textId="6DBE1CD4"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278,767 </w:t>
            </w:r>
          </w:p>
        </w:tc>
        <w:tc>
          <w:tcPr>
            <w:tcW w:w="1144" w:type="dxa"/>
            <w:shd w:val="clear" w:color="auto" w:fill="auto"/>
            <w:vAlign w:val="bottom"/>
          </w:tcPr>
          <w:p w14:paraId="358F2698" w14:textId="3164D665"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52,225 </w:t>
            </w:r>
          </w:p>
        </w:tc>
        <w:tc>
          <w:tcPr>
            <w:tcW w:w="1144" w:type="dxa"/>
            <w:shd w:val="clear" w:color="auto" w:fill="auto"/>
            <w:vAlign w:val="bottom"/>
          </w:tcPr>
          <w:p w14:paraId="4FC874FA" w14:textId="0481B165"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321,879 </w:t>
            </w:r>
          </w:p>
        </w:tc>
      </w:tr>
      <w:tr w:rsidR="00E346F3" w:rsidRPr="0025406E" w14:paraId="2AAF2EF7" w14:textId="77777777" w:rsidTr="00847903">
        <w:trPr>
          <w:trHeight w:val="148"/>
        </w:trPr>
        <w:tc>
          <w:tcPr>
            <w:tcW w:w="3420" w:type="dxa"/>
            <w:vAlign w:val="bottom"/>
          </w:tcPr>
          <w:p w14:paraId="231D8004" w14:textId="77777777" w:rsidR="00E346F3" w:rsidRPr="0025406E" w:rsidRDefault="00E346F3" w:rsidP="00E346F3">
            <w:pPr>
              <w:spacing w:line="270" w:lineRule="exact"/>
              <w:ind w:left="144" w:hanging="144"/>
              <w:rPr>
                <w:rFonts w:ascii="Arial" w:hAnsi="Arial" w:cs="Arial"/>
                <w:sz w:val="16"/>
                <w:szCs w:val="16"/>
              </w:rPr>
            </w:pPr>
            <w:r w:rsidRPr="0025406E">
              <w:rPr>
                <w:rFonts w:ascii="Arial" w:hAnsi="Arial" w:cs="Arial"/>
                <w:sz w:val="16"/>
                <w:szCs w:val="16"/>
              </w:rPr>
              <w:t>Reinsurance contract liabilities - ending balance</w:t>
            </w:r>
          </w:p>
        </w:tc>
        <w:tc>
          <w:tcPr>
            <w:tcW w:w="1144" w:type="dxa"/>
            <w:shd w:val="clear" w:color="auto" w:fill="auto"/>
            <w:vAlign w:val="bottom"/>
          </w:tcPr>
          <w:p w14:paraId="3DC4DEEA" w14:textId="7E7F14DA"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(700)</w:t>
            </w:r>
          </w:p>
        </w:tc>
        <w:tc>
          <w:tcPr>
            <w:tcW w:w="1124" w:type="dxa"/>
            <w:shd w:val="clear" w:color="auto" w:fill="auto"/>
            <w:vAlign w:val="bottom"/>
          </w:tcPr>
          <w:p w14:paraId="44A87918" w14:textId="6C4FF2FE"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w:t>
            </w:r>
          </w:p>
        </w:tc>
        <w:tc>
          <w:tcPr>
            <w:tcW w:w="1097" w:type="dxa"/>
            <w:vAlign w:val="bottom"/>
          </w:tcPr>
          <w:p w14:paraId="0E3A6F81" w14:textId="5229E798"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320 </w:t>
            </w:r>
          </w:p>
        </w:tc>
        <w:tc>
          <w:tcPr>
            <w:tcW w:w="1144" w:type="dxa"/>
            <w:shd w:val="clear" w:color="auto" w:fill="auto"/>
            <w:vAlign w:val="bottom"/>
          </w:tcPr>
          <w:p w14:paraId="72D45CE9" w14:textId="2CA68CA9"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66 </w:t>
            </w:r>
          </w:p>
        </w:tc>
        <w:tc>
          <w:tcPr>
            <w:tcW w:w="1144" w:type="dxa"/>
            <w:shd w:val="clear" w:color="auto" w:fill="auto"/>
            <w:vAlign w:val="bottom"/>
          </w:tcPr>
          <w:p w14:paraId="57FD478F" w14:textId="0C6EEC17"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(314)</w:t>
            </w:r>
          </w:p>
        </w:tc>
      </w:tr>
      <w:tr w:rsidR="00E346F3" w:rsidRPr="0025406E" w14:paraId="5F1F0910" w14:textId="77777777" w:rsidTr="00847903">
        <w:trPr>
          <w:trHeight w:val="148"/>
        </w:trPr>
        <w:tc>
          <w:tcPr>
            <w:tcW w:w="3420" w:type="dxa"/>
            <w:vAlign w:val="bottom"/>
          </w:tcPr>
          <w:p w14:paraId="1DA9706E" w14:textId="77777777" w:rsidR="00E346F3" w:rsidRPr="001F4768" w:rsidRDefault="00E346F3" w:rsidP="00E346F3">
            <w:pPr>
              <w:spacing w:line="270" w:lineRule="exact"/>
              <w:ind w:left="144" w:hanging="144"/>
              <w:rPr>
                <w:rFonts w:ascii="Arial" w:hAnsi="Arial" w:cs="Arial"/>
                <w:b/>
                <w:bCs/>
                <w:sz w:val="16"/>
                <w:szCs w:val="16"/>
              </w:rPr>
            </w:pPr>
            <w:r w:rsidRPr="001F4768">
              <w:rPr>
                <w:rFonts w:ascii="Arial" w:hAnsi="Arial" w:cs="Arial"/>
                <w:b/>
                <w:bCs/>
                <w:sz w:val="16"/>
                <w:szCs w:val="16"/>
              </w:rPr>
              <w:t>Net balance - ending balance</w:t>
            </w:r>
          </w:p>
        </w:tc>
        <w:tc>
          <w:tcPr>
            <w:tcW w:w="1144" w:type="dxa"/>
            <w:shd w:val="clear" w:color="auto" w:fill="auto"/>
            <w:vAlign w:val="bottom"/>
          </w:tcPr>
          <w:p w14:paraId="084AF65E" w14:textId="1663E6C8" w:rsidR="00E346F3" w:rsidRPr="0025406E" w:rsidRDefault="00E346F3" w:rsidP="00E346F3">
            <w:pPr>
              <w:pBdr>
                <w:bottom w:val="doub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(27,493)</w:t>
            </w:r>
          </w:p>
        </w:tc>
        <w:tc>
          <w:tcPr>
            <w:tcW w:w="1124" w:type="dxa"/>
            <w:shd w:val="clear" w:color="auto" w:fill="auto"/>
            <w:vAlign w:val="bottom"/>
          </w:tcPr>
          <w:p w14:paraId="3EDA35C9" w14:textId="11993185" w:rsidR="00E346F3" w:rsidRPr="0025406E" w:rsidRDefault="00E346F3" w:rsidP="00E346F3">
            <w:pPr>
              <w:pBdr>
                <w:bottom w:val="doub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17,680 </w:t>
            </w:r>
          </w:p>
        </w:tc>
        <w:tc>
          <w:tcPr>
            <w:tcW w:w="1097" w:type="dxa"/>
            <w:vAlign w:val="bottom"/>
          </w:tcPr>
          <w:p w14:paraId="544E3E5A" w14:textId="3D0D6AE5" w:rsidR="00E346F3" w:rsidRPr="0025406E" w:rsidRDefault="00E346F3" w:rsidP="00E346F3">
            <w:pPr>
              <w:pBdr>
                <w:bottom w:val="doub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279,087 </w:t>
            </w:r>
          </w:p>
        </w:tc>
        <w:tc>
          <w:tcPr>
            <w:tcW w:w="1144" w:type="dxa"/>
            <w:shd w:val="clear" w:color="auto" w:fill="auto"/>
            <w:vAlign w:val="bottom"/>
          </w:tcPr>
          <w:p w14:paraId="58BAF6D5" w14:textId="46CABA25" w:rsidR="00E346F3" w:rsidRPr="0025406E" w:rsidRDefault="00E346F3" w:rsidP="00E346F3">
            <w:pPr>
              <w:pBdr>
                <w:bottom w:val="doub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52,291 </w:t>
            </w:r>
          </w:p>
        </w:tc>
        <w:tc>
          <w:tcPr>
            <w:tcW w:w="1144" w:type="dxa"/>
            <w:shd w:val="clear" w:color="auto" w:fill="auto"/>
            <w:vAlign w:val="bottom"/>
          </w:tcPr>
          <w:p w14:paraId="179C380D" w14:textId="6A53E6F2" w:rsidR="00E346F3" w:rsidRPr="0025406E" w:rsidRDefault="00E346F3" w:rsidP="00E346F3">
            <w:pPr>
              <w:pBdr>
                <w:bottom w:val="doub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321,565 </w:t>
            </w:r>
          </w:p>
        </w:tc>
      </w:tr>
    </w:tbl>
    <w:p w14:paraId="19D3CC65" w14:textId="77777777" w:rsidR="008D2020" w:rsidRPr="008D5213" w:rsidRDefault="008D2020" w:rsidP="00CE2B71">
      <w:pPr>
        <w:tabs>
          <w:tab w:val="left" w:pos="720"/>
        </w:tabs>
        <w:spacing w:after="240" w:line="360" w:lineRule="auto"/>
        <w:ind w:right="-29"/>
        <w:jc w:val="thaiDistribute"/>
        <w:rPr>
          <w:rFonts w:ascii="Arial" w:hAnsi="Arial" w:cs="Arial"/>
          <w:color w:val="5B9BD5" w:themeColor="accent5"/>
          <w:sz w:val="22"/>
          <w:szCs w:val="22"/>
          <w:highlight w:val="yellow"/>
        </w:rPr>
      </w:pPr>
    </w:p>
    <w:tbl>
      <w:tblPr>
        <w:tblStyle w:val="TableGrid"/>
        <w:tblW w:w="899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8"/>
        <w:gridCol w:w="1145"/>
        <w:gridCol w:w="1126"/>
        <w:gridCol w:w="1044"/>
        <w:gridCol w:w="1145"/>
        <w:gridCol w:w="1145"/>
      </w:tblGrid>
      <w:tr w:rsidR="0025406E" w:rsidRPr="0025406E" w14:paraId="3F691BBC" w14:textId="77777777" w:rsidTr="00847903">
        <w:trPr>
          <w:trHeight w:val="148"/>
        </w:trPr>
        <w:tc>
          <w:tcPr>
            <w:tcW w:w="3388" w:type="dxa"/>
            <w:vAlign w:val="bottom"/>
          </w:tcPr>
          <w:p w14:paraId="616CF0AE" w14:textId="77777777" w:rsidR="00CE2B71" w:rsidRPr="0025406E" w:rsidRDefault="00CE2B71" w:rsidP="00EC3FBF">
            <w:pPr>
              <w:spacing w:line="300" w:lineRule="exact"/>
              <w:rPr>
                <w:rFonts w:ascii="Arial" w:hAnsi="Arial" w:cs="Arial"/>
                <w:sz w:val="16"/>
                <w:szCs w:val="16"/>
              </w:rPr>
            </w:pPr>
          </w:p>
        </w:tc>
        <w:tc>
          <w:tcPr>
            <w:tcW w:w="5605" w:type="dxa"/>
            <w:gridSpan w:val="5"/>
          </w:tcPr>
          <w:p w14:paraId="2B5A39D3" w14:textId="77777777" w:rsidR="00CE2B71" w:rsidRPr="0025406E" w:rsidRDefault="00CE2B71" w:rsidP="00EC3FBF">
            <w:pPr>
              <w:spacing w:line="300" w:lineRule="exact"/>
              <w:jc w:val="right"/>
              <w:rPr>
                <w:rFonts w:ascii="Arial" w:hAnsi="Arial" w:cs="Arial"/>
                <w:sz w:val="16"/>
                <w:szCs w:val="16"/>
              </w:rPr>
            </w:pPr>
            <w:r w:rsidRPr="0025406E">
              <w:rPr>
                <w:rFonts w:ascii="Arial" w:hAnsi="Arial" w:cs="Arial"/>
                <w:sz w:val="16"/>
                <w:szCs w:val="16"/>
              </w:rPr>
              <w:t>(Unit: Thousand Baht)</w:t>
            </w:r>
          </w:p>
        </w:tc>
      </w:tr>
      <w:tr w:rsidR="0025406E" w:rsidRPr="0025406E" w14:paraId="6A4EF4F1" w14:textId="77777777" w:rsidTr="00847903">
        <w:trPr>
          <w:trHeight w:val="148"/>
        </w:trPr>
        <w:tc>
          <w:tcPr>
            <w:tcW w:w="3388" w:type="dxa"/>
            <w:vAlign w:val="bottom"/>
          </w:tcPr>
          <w:p w14:paraId="5258C21D" w14:textId="77777777" w:rsidR="00CE2B71" w:rsidRPr="0025406E" w:rsidRDefault="00CE2B71" w:rsidP="00EC3FBF">
            <w:pPr>
              <w:spacing w:line="300" w:lineRule="exact"/>
              <w:ind w:left="144" w:hanging="144"/>
              <w:rPr>
                <w:rFonts w:ascii="Arial" w:hAnsi="Arial" w:cs="Arial"/>
                <w:sz w:val="16"/>
                <w:szCs w:val="16"/>
              </w:rPr>
            </w:pPr>
          </w:p>
        </w:tc>
        <w:tc>
          <w:tcPr>
            <w:tcW w:w="5605" w:type="dxa"/>
            <w:gridSpan w:val="5"/>
          </w:tcPr>
          <w:p w14:paraId="321BA9D4" w14:textId="00A9937D" w:rsidR="00CE2B71" w:rsidRPr="0025406E" w:rsidRDefault="0032526F" w:rsidP="00EC3FBF">
            <w:pPr>
              <w:pBdr>
                <w:bottom w:val="single" w:sz="4" w:space="1" w:color="auto"/>
              </w:pBdr>
              <w:spacing w:line="300" w:lineRule="exact"/>
              <w:jc w:val="center"/>
              <w:rPr>
                <w:rFonts w:ascii="Arial" w:hAnsi="Arial" w:cs="Arial"/>
                <w:sz w:val="16"/>
                <w:szCs w:val="16"/>
              </w:rPr>
            </w:pPr>
            <w:r w:rsidRPr="00B20900">
              <w:rPr>
                <w:rFonts w:ascii="Arial" w:hAnsi="Arial" w:cs="Arial"/>
                <w:sz w:val="16"/>
                <w:szCs w:val="16"/>
                <w:lang w:val="en-GB" w:eastAsia="en-GB"/>
              </w:rPr>
              <w:t>Consolidated financial statements</w:t>
            </w:r>
          </w:p>
        </w:tc>
      </w:tr>
      <w:tr w:rsidR="0032526F" w:rsidRPr="0025406E" w14:paraId="491DDD69" w14:textId="77777777" w:rsidTr="00847903">
        <w:trPr>
          <w:trHeight w:val="148"/>
        </w:trPr>
        <w:tc>
          <w:tcPr>
            <w:tcW w:w="3388" w:type="dxa"/>
            <w:vAlign w:val="bottom"/>
          </w:tcPr>
          <w:p w14:paraId="66F96E96" w14:textId="77777777" w:rsidR="0032526F" w:rsidRPr="0025406E" w:rsidRDefault="0032526F" w:rsidP="0032526F">
            <w:pPr>
              <w:spacing w:line="300" w:lineRule="exact"/>
              <w:ind w:left="144" w:hanging="144"/>
              <w:rPr>
                <w:rFonts w:ascii="Arial" w:hAnsi="Arial" w:cs="Arial"/>
                <w:sz w:val="16"/>
                <w:szCs w:val="16"/>
              </w:rPr>
            </w:pPr>
          </w:p>
        </w:tc>
        <w:tc>
          <w:tcPr>
            <w:tcW w:w="5605" w:type="dxa"/>
            <w:gridSpan w:val="5"/>
          </w:tcPr>
          <w:p w14:paraId="0A14556D" w14:textId="2549B64B" w:rsidR="0032526F" w:rsidRPr="0025406E" w:rsidRDefault="0032526F" w:rsidP="0032526F">
            <w:pPr>
              <w:pBdr>
                <w:bottom w:val="single" w:sz="4" w:space="1" w:color="auto"/>
              </w:pBdr>
              <w:spacing w:line="300" w:lineRule="exact"/>
              <w:jc w:val="center"/>
              <w:rPr>
                <w:rFonts w:ascii="Arial" w:hAnsi="Arial" w:cs="Arial"/>
                <w:sz w:val="16"/>
                <w:szCs w:val="16"/>
              </w:rPr>
            </w:pPr>
            <w:r w:rsidRPr="0025406E">
              <w:rPr>
                <w:rFonts w:ascii="Arial" w:hAnsi="Arial" w:cs="Arial"/>
                <w:sz w:val="16"/>
                <w:szCs w:val="16"/>
              </w:rPr>
              <w:t>For the year ended 31 December 2024</w:t>
            </w:r>
          </w:p>
        </w:tc>
      </w:tr>
      <w:tr w:rsidR="0032526F" w:rsidRPr="0025406E" w14:paraId="1E402C27" w14:textId="77777777" w:rsidTr="00847903">
        <w:trPr>
          <w:trHeight w:val="148"/>
        </w:trPr>
        <w:tc>
          <w:tcPr>
            <w:tcW w:w="3388" w:type="dxa"/>
            <w:vAlign w:val="bottom"/>
          </w:tcPr>
          <w:p w14:paraId="7217B3F7" w14:textId="77777777" w:rsidR="0032526F" w:rsidRPr="0025406E" w:rsidRDefault="0032526F" w:rsidP="0032526F">
            <w:pPr>
              <w:spacing w:line="300" w:lineRule="exact"/>
              <w:ind w:left="144" w:hanging="144"/>
              <w:rPr>
                <w:rFonts w:ascii="Arial" w:hAnsi="Arial" w:cs="Arial"/>
                <w:sz w:val="16"/>
                <w:szCs w:val="16"/>
              </w:rPr>
            </w:pPr>
          </w:p>
        </w:tc>
        <w:tc>
          <w:tcPr>
            <w:tcW w:w="2271" w:type="dxa"/>
            <w:gridSpan w:val="2"/>
            <w:vAlign w:val="bottom"/>
          </w:tcPr>
          <w:p w14:paraId="125FF296" w14:textId="77777777" w:rsidR="0032526F" w:rsidRPr="0025406E" w:rsidRDefault="0032526F" w:rsidP="0032526F">
            <w:pPr>
              <w:pBdr>
                <w:bottom w:val="single" w:sz="4" w:space="1" w:color="auto"/>
              </w:pBdr>
              <w:spacing w:line="300" w:lineRule="exact"/>
              <w:jc w:val="center"/>
              <w:rPr>
                <w:rFonts w:ascii="Arial" w:hAnsi="Arial" w:cs="Arial"/>
                <w:sz w:val="16"/>
                <w:szCs w:val="16"/>
              </w:rPr>
            </w:pPr>
            <w:r w:rsidRPr="0025406E">
              <w:rPr>
                <w:rFonts w:ascii="Arial" w:hAnsi="Arial" w:cs="Arial"/>
                <w:sz w:val="16"/>
                <w:szCs w:val="16"/>
              </w:rPr>
              <w:t>Remaining coverage</w:t>
            </w:r>
          </w:p>
        </w:tc>
        <w:tc>
          <w:tcPr>
            <w:tcW w:w="2189" w:type="dxa"/>
            <w:gridSpan w:val="2"/>
          </w:tcPr>
          <w:p w14:paraId="05EA0EAE" w14:textId="77777777" w:rsidR="0032526F" w:rsidRPr="0025406E" w:rsidRDefault="0032526F" w:rsidP="0032526F">
            <w:pPr>
              <w:pBdr>
                <w:bottom w:val="single" w:sz="4" w:space="1" w:color="auto"/>
              </w:pBdr>
              <w:spacing w:line="300" w:lineRule="exact"/>
              <w:jc w:val="center"/>
              <w:rPr>
                <w:rFonts w:ascii="Arial" w:hAnsi="Arial" w:cs="Arial"/>
                <w:sz w:val="16"/>
                <w:szCs w:val="16"/>
              </w:rPr>
            </w:pPr>
            <w:r w:rsidRPr="0025406E">
              <w:rPr>
                <w:rFonts w:ascii="Arial" w:hAnsi="Arial" w:cs="Arial"/>
                <w:sz w:val="16"/>
                <w:szCs w:val="16"/>
              </w:rPr>
              <w:t>Incurred claim</w:t>
            </w:r>
          </w:p>
        </w:tc>
        <w:tc>
          <w:tcPr>
            <w:tcW w:w="1145" w:type="dxa"/>
            <w:vAlign w:val="bottom"/>
          </w:tcPr>
          <w:p w14:paraId="7F41E6CC" w14:textId="77777777" w:rsidR="0032526F" w:rsidRPr="0025406E" w:rsidRDefault="0032526F" w:rsidP="0032526F">
            <w:pPr>
              <w:spacing w:line="300" w:lineRule="exact"/>
              <w:jc w:val="center"/>
              <w:rPr>
                <w:rFonts w:ascii="Arial" w:hAnsi="Arial" w:cs="Arial"/>
                <w:sz w:val="16"/>
                <w:szCs w:val="16"/>
              </w:rPr>
            </w:pPr>
          </w:p>
        </w:tc>
      </w:tr>
      <w:tr w:rsidR="0032526F" w:rsidRPr="0025406E" w14:paraId="65EFDDEB" w14:textId="77777777" w:rsidTr="00847903">
        <w:trPr>
          <w:trHeight w:val="148"/>
        </w:trPr>
        <w:tc>
          <w:tcPr>
            <w:tcW w:w="3388" w:type="dxa"/>
            <w:vAlign w:val="bottom"/>
          </w:tcPr>
          <w:p w14:paraId="1EEA9A61" w14:textId="77777777" w:rsidR="0032526F" w:rsidRPr="0025406E" w:rsidRDefault="0032526F" w:rsidP="0032526F">
            <w:pPr>
              <w:pBdr>
                <w:bottom w:val="single" w:sz="4" w:space="1" w:color="auto"/>
              </w:pBdr>
              <w:spacing w:line="300" w:lineRule="exact"/>
              <w:ind w:left="144" w:hanging="144"/>
              <w:jc w:val="center"/>
              <w:rPr>
                <w:rFonts w:ascii="Arial" w:hAnsi="Arial" w:cs="Arial"/>
                <w:sz w:val="16"/>
                <w:szCs w:val="16"/>
              </w:rPr>
            </w:pPr>
            <w:r w:rsidRPr="0025406E">
              <w:rPr>
                <w:rFonts w:ascii="Arial" w:hAnsi="Arial" w:cs="Arial"/>
                <w:sz w:val="16"/>
                <w:szCs w:val="16"/>
              </w:rPr>
              <w:t>Reinsurance contracts held</w:t>
            </w:r>
          </w:p>
        </w:tc>
        <w:tc>
          <w:tcPr>
            <w:tcW w:w="1145" w:type="dxa"/>
            <w:vAlign w:val="bottom"/>
          </w:tcPr>
          <w:p w14:paraId="29313649" w14:textId="77777777" w:rsidR="0032526F" w:rsidRPr="0025406E" w:rsidRDefault="0032526F" w:rsidP="0032526F">
            <w:pPr>
              <w:pBdr>
                <w:bottom w:val="single" w:sz="4" w:space="1" w:color="auto"/>
              </w:pBdr>
              <w:spacing w:line="300" w:lineRule="exact"/>
              <w:jc w:val="center"/>
              <w:rPr>
                <w:rFonts w:ascii="Arial" w:hAnsi="Arial" w:cs="Arial"/>
                <w:sz w:val="16"/>
                <w:szCs w:val="16"/>
              </w:rPr>
            </w:pPr>
            <w:r w:rsidRPr="0025406E">
              <w:rPr>
                <w:rFonts w:ascii="Arial" w:hAnsi="Arial" w:cs="Arial"/>
                <w:sz w:val="16"/>
                <w:szCs w:val="16"/>
              </w:rPr>
              <w:t>Excluding loss recovery component</w:t>
            </w:r>
          </w:p>
        </w:tc>
        <w:tc>
          <w:tcPr>
            <w:tcW w:w="1126" w:type="dxa"/>
            <w:vAlign w:val="bottom"/>
          </w:tcPr>
          <w:p w14:paraId="5FFC4717" w14:textId="77777777" w:rsidR="0032526F" w:rsidRPr="0025406E" w:rsidRDefault="0032526F" w:rsidP="0032526F">
            <w:pPr>
              <w:pBdr>
                <w:bottom w:val="single" w:sz="4" w:space="1" w:color="auto"/>
              </w:pBdr>
              <w:spacing w:line="300" w:lineRule="exact"/>
              <w:jc w:val="center"/>
              <w:rPr>
                <w:rFonts w:ascii="Arial" w:hAnsi="Arial" w:cs="Arial"/>
                <w:sz w:val="16"/>
                <w:szCs w:val="16"/>
              </w:rPr>
            </w:pPr>
            <w:r w:rsidRPr="0025406E">
              <w:rPr>
                <w:rFonts w:ascii="Arial" w:hAnsi="Arial" w:cs="Arial"/>
                <w:sz w:val="16"/>
                <w:szCs w:val="16"/>
              </w:rPr>
              <w:t>Loss recovery component</w:t>
            </w:r>
          </w:p>
        </w:tc>
        <w:tc>
          <w:tcPr>
            <w:tcW w:w="1044" w:type="dxa"/>
            <w:vAlign w:val="bottom"/>
          </w:tcPr>
          <w:p w14:paraId="6C401C83" w14:textId="77777777" w:rsidR="0032526F" w:rsidRPr="0025406E" w:rsidRDefault="0032526F" w:rsidP="0032526F">
            <w:pPr>
              <w:pBdr>
                <w:bottom w:val="single" w:sz="4" w:space="1" w:color="auto"/>
              </w:pBdr>
              <w:spacing w:line="300" w:lineRule="exact"/>
              <w:jc w:val="center"/>
              <w:rPr>
                <w:rFonts w:ascii="Arial" w:hAnsi="Arial" w:cs="Arial"/>
                <w:sz w:val="16"/>
                <w:szCs w:val="16"/>
              </w:rPr>
            </w:pPr>
            <w:r w:rsidRPr="0025406E">
              <w:rPr>
                <w:rFonts w:ascii="Arial" w:hAnsi="Arial" w:cs="Arial"/>
                <w:sz w:val="16"/>
                <w:szCs w:val="16"/>
                <w:lang w:val="en-GB" w:eastAsia="en-GB"/>
              </w:rPr>
              <w:t>Present value                 of future                                  cash flows</w:t>
            </w:r>
          </w:p>
        </w:tc>
        <w:tc>
          <w:tcPr>
            <w:tcW w:w="1145" w:type="dxa"/>
            <w:vAlign w:val="bottom"/>
          </w:tcPr>
          <w:p w14:paraId="7292C1A7" w14:textId="77777777" w:rsidR="0032526F" w:rsidRPr="0025406E" w:rsidRDefault="0032526F" w:rsidP="0032526F">
            <w:pPr>
              <w:pBdr>
                <w:bottom w:val="single" w:sz="4" w:space="1" w:color="auto"/>
              </w:pBdr>
              <w:spacing w:line="300" w:lineRule="exact"/>
              <w:jc w:val="center"/>
              <w:rPr>
                <w:rFonts w:ascii="Arial" w:hAnsi="Arial" w:cs="Arial"/>
                <w:sz w:val="16"/>
                <w:szCs w:val="16"/>
              </w:rPr>
            </w:pPr>
            <w:r w:rsidRPr="0025406E">
              <w:rPr>
                <w:rFonts w:ascii="Arial" w:hAnsi="Arial" w:cs="Arial"/>
                <w:sz w:val="16"/>
                <w:szCs w:val="16"/>
                <w:lang w:val="en-GB" w:eastAsia="en-GB"/>
              </w:rPr>
              <w:t>Risk adjustment for non-financial risk</w:t>
            </w:r>
          </w:p>
        </w:tc>
        <w:tc>
          <w:tcPr>
            <w:tcW w:w="1145" w:type="dxa"/>
            <w:vAlign w:val="bottom"/>
          </w:tcPr>
          <w:p w14:paraId="031C0B73" w14:textId="77777777" w:rsidR="0032526F" w:rsidRPr="0025406E" w:rsidRDefault="0032526F" w:rsidP="0032526F">
            <w:pPr>
              <w:pBdr>
                <w:bottom w:val="single" w:sz="4" w:space="1" w:color="auto"/>
              </w:pBdr>
              <w:spacing w:line="300" w:lineRule="exact"/>
              <w:jc w:val="center"/>
              <w:rPr>
                <w:rFonts w:ascii="Arial" w:hAnsi="Arial" w:cs="Arial"/>
                <w:sz w:val="16"/>
                <w:szCs w:val="16"/>
              </w:rPr>
            </w:pPr>
            <w:r w:rsidRPr="0025406E">
              <w:rPr>
                <w:rFonts w:ascii="Arial" w:hAnsi="Arial" w:cs="Arial"/>
                <w:sz w:val="16"/>
                <w:szCs w:val="16"/>
              </w:rPr>
              <w:t>Total</w:t>
            </w:r>
          </w:p>
        </w:tc>
      </w:tr>
      <w:tr w:rsidR="00E346F3" w:rsidRPr="0025406E" w14:paraId="31F0A2A7" w14:textId="77777777" w:rsidTr="00847903">
        <w:trPr>
          <w:trHeight w:val="148"/>
        </w:trPr>
        <w:tc>
          <w:tcPr>
            <w:tcW w:w="3388" w:type="dxa"/>
            <w:vAlign w:val="bottom"/>
          </w:tcPr>
          <w:p w14:paraId="3E21617B" w14:textId="77777777" w:rsidR="00E346F3" w:rsidRPr="0025406E" w:rsidRDefault="00E346F3" w:rsidP="00E346F3">
            <w:pPr>
              <w:spacing w:line="300" w:lineRule="exact"/>
              <w:ind w:left="144" w:hanging="144"/>
              <w:rPr>
                <w:rFonts w:ascii="Arial" w:hAnsi="Arial" w:cs="Arial"/>
                <w:sz w:val="16"/>
                <w:szCs w:val="16"/>
              </w:rPr>
            </w:pPr>
            <w:r w:rsidRPr="0025406E">
              <w:rPr>
                <w:rFonts w:ascii="Arial" w:hAnsi="Arial" w:cs="Arial"/>
                <w:sz w:val="16"/>
                <w:szCs w:val="16"/>
              </w:rPr>
              <w:t>Reinsurance contract assets - beginning balance</w:t>
            </w:r>
          </w:p>
        </w:tc>
        <w:tc>
          <w:tcPr>
            <w:tcW w:w="1145" w:type="dxa"/>
            <w:shd w:val="clear" w:color="auto" w:fill="auto"/>
            <w:vAlign w:val="bottom"/>
          </w:tcPr>
          <w:p w14:paraId="21A585C0" w14:textId="08544545"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 (36,991)</w:t>
            </w:r>
          </w:p>
        </w:tc>
        <w:tc>
          <w:tcPr>
            <w:tcW w:w="1126" w:type="dxa"/>
            <w:shd w:val="clear" w:color="auto" w:fill="auto"/>
            <w:vAlign w:val="bottom"/>
          </w:tcPr>
          <w:p w14:paraId="6608D6F6" w14:textId="1A22F4A7"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 3,465 </w:t>
            </w:r>
          </w:p>
        </w:tc>
        <w:tc>
          <w:tcPr>
            <w:tcW w:w="1044" w:type="dxa"/>
            <w:vAlign w:val="bottom"/>
          </w:tcPr>
          <w:p w14:paraId="7C2B8EC1" w14:textId="742E9E20" w:rsidR="00E346F3" w:rsidRPr="0032526F"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 115,935 </w:t>
            </w:r>
          </w:p>
        </w:tc>
        <w:tc>
          <w:tcPr>
            <w:tcW w:w="1145" w:type="dxa"/>
            <w:shd w:val="clear" w:color="auto" w:fill="auto"/>
            <w:vAlign w:val="bottom"/>
          </w:tcPr>
          <w:p w14:paraId="2E1077D4" w14:textId="15CC9464"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 11,084 </w:t>
            </w:r>
          </w:p>
        </w:tc>
        <w:tc>
          <w:tcPr>
            <w:tcW w:w="1145" w:type="dxa"/>
            <w:shd w:val="clear" w:color="auto" w:fill="auto"/>
            <w:vAlign w:val="bottom"/>
          </w:tcPr>
          <w:p w14:paraId="48D1C147" w14:textId="26517265"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 93,493</w:t>
            </w:r>
          </w:p>
        </w:tc>
      </w:tr>
      <w:tr w:rsidR="00E346F3" w:rsidRPr="0025406E" w14:paraId="54F22177" w14:textId="77777777" w:rsidTr="00847903">
        <w:trPr>
          <w:trHeight w:val="148"/>
        </w:trPr>
        <w:tc>
          <w:tcPr>
            <w:tcW w:w="3388" w:type="dxa"/>
            <w:vAlign w:val="bottom"/>
          </w:tcPr>
          <w:p w14:paraId="779C9CAF" w14:textId="77777777" w:rsidR="00E346F3" w:rsidRPr="0025406E" w:rsidRDefault="00E346F3" w:rsidP="00E346F3">
            <w:pPr>
              <w:spacing w:line="300" w:lineRule="exact"/>
              <w:ind w:left="144" w:hanging="144"/>
              <w:rPr>
                <w:rFonts w:ascii="Arial" w:hAnsi="Arial" w:cs="Arial"/>
                <w:sz w:val="16"/>
                <w:szCs w:val="16"/>
              </w:rPr>
            </w:pPr>
            <w:r w:rsidRPr="0025406E">
              <w:rPr>
                <w:rFonts w:ascii="Arial" w:hAnsi="Arial" w:cs="Arial"/>
                <w:sz w:val="16"/>
                <w:szCs w:val="16"/>
              </w:rPr>
              <w:t>Reinsurance contract liabilities - beginning balance</w:t>
            </w:r>
          </w:p>
        </w:tc>
        <w:tc>
          <w:tcPr>
            <w:tcW w:w="1145" w:type="dxa"/>
            <w:shd w:val="clear" w:color="auto" w:fill="auto"/>
            <w:vAlign w:val="bottom"/>
          </w:tcPr>
          <w:p w14:paraId="4E33D25F" w14:textId="5BF958D1"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 -</w:t>
            </w:r>
          </w:p>
        </w:tc>
        <w:tc>
          <w:tcPr>
            <w:tcW w:w="1126" w:type="dxa"/>
            <w:shd w:val="clear" w:color="auto" w:fill="auto"/>
            <w:vAlign w:val="bottom"/>
          </w:tcPr>
          <w:p w14:paraId="351A5676" w14:textId="7EFC74DC"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 -</w:t>
            </w:r>
          </w:p>
        </w:tc>
        <w:tc>
          <w:tcPr>
            <w:tcW w:w="1044" w:type="dxa"/>
            <w:vAlign w:val="bottom"/>
          </w:tcPr>
          <w:p w14:paraId="4E73BF70" w14:textId="70921C3B" w:rsidR="00E346F3" w:rsidRPr="0032526F"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 -</w:t>
            </w:r>
          </w:p>
        </w:tc>
        <w:tc>
          <w:tcPr>
            <w:tcW w:w="1145" w:type="dxa"/>
            <w:shd w:val="clear" w:color="auto" w:fill="auto"/>
            <w:vAlign w:val="bottom"/>
          </w:tcPr>
          <w:p w14:paraId="49840BF8" w14:textId="562E6CDA"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 -</w:t>
            </w:r>
          </w:p>
        </w:tc>
        <w:tc>
          <w:tcPr>
            <w:tcW w:w="1145" w:type="dxa"/>
            <w:shd w:val="clear" w:color="auto" w:fill="auto"/>
            <w:vAlign w:val="bottom"/>
          </w:tcPr>
          <w:p w14:paraId="69CC1297" w14:textId="44AEB7F6"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 -</w:t>
            </w:r>
          </w:p>
        </w:tc>
      </w:tr>
      <w:tr w:rsidR="00E346F3" w:rsidRPr="0025406E" w14:paraId="73C0E07A" w14:textId="77777777" w:rsidTr="00847903">
        <w:trPr>
          <w:trHeight w:val="148"/>
        </w:trPr>
        <w:tc>
          <w:tcPr>
            <w:tcW w:w="3388" w:type="dxa"/>
            <w:vAlign w:val="bottom"/>
          </w:tcPr>
          <w:p w14:paraId="67FAC0AC" w14:textId="77777777" w:rsidR="00E346F3" w:rsidRPr="001F4768" w:rsidRDefault="00E346F3" w:rsidP="00E346F3">
            <w:pPr>
              <w:spacing w:line="300" w:lineRule="exact"/>
              <w:ind w:left="144" w:hanging="144"/>
              <w:rPr>
                <w:rFonts w:ascii="Arial" w:hAnsi="Arial" w:cs="Arial"/>
                <w:b/>
                <w:bCs/>
                <w:sz w:val="16"/>
                <w:szCs w:val="16"/>
              </w:rPr>
            </w:pPr>
            <w:r w:rsidRPr="001F4768">
              <w:rPr>
                <w:rFonts w:ascii="Arial" w:hAnsi="Arial" w:cs="Arial"/>
                <w:b/>
                <w:bCs/>
                <w:sz w:val="16"/>
                <w:szCs w:val="16"/>
              </w:rPr>
              <w:t>Net balance - beginning balance</w:t>
            </w:r>
          </w:p>
        </w:tc>
        <w:tc>
          <w:tcPr>
            <w:tcW w:w="1145" w:type="dxa"/>
            <w:shd w:val="clear" w:color="auto" w:fill="auto"/>
            <w:vAlign w:val="bottom"/>
          </w:tcPr>
          <w:p w14:paraId="19BE7CA6" w14:textId="515D4400"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 (36,991)</w:t>
            </w:r>
          </w:p>
        </w:tc>
        <w:tc>
          <w:tcPr>
            <w:tcW w:w="1126" w:type="dxa"/>
            <w:shd w:val="clear" w:color="auto" w:fill="auto"/>
            <w:vAlign w:val="bottom"/>
          </w:tcPr>
          <w:p w14:paraId="3BC0B0F1" w14:textId="53CF1C7F"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 3,465 </w:t>
            </w:r>
          </w:p>
        </w:tc>
        <w:tc>
          <w:tcPr>
            <w:tcW w:w="1044" w:type="dxa"/>
            <w:vAlign w:val="bottom"/>
          </w:tcPr>
          <w:p w14:paraId="6A50CFB6" w14:textId="4B8FCBD2" w:rsidR="00E346F3" w:rsidRPr="0032526F"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 115,935 </w:t>
            </w:r>
          </w:p>
        </w:tc>
        <w:tc>
          <w:tcPr>
            <w:tcW w:w="1145" w:type="dxa"/>
            <w:shd w:val="clear" w:color="auto" w:fill="auto"/>
            <w:vAlign w:val="bottom"/>
          </w:tcPr>
          <w:p w14:paraId="393D61DE" w14:textId="016781CB"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 11,084 </w:t>
            </w:r>
          </w:p>
        </w:tc>
        <w:tc>
          <w:tcPr>
            <w:tcW w:w="1145" w:type="dxa"/>
            <w:shd w:val="clear" w:color="auto" w:fill="auto"/>
            <w:vAlign w:val="bottom"/>
          </w:tcPr>
          <w:p w14:paraId="02E058F2" w14:textId="21C16091"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 93,493</w:t>
            </w:r>
          </w:p>
        </w:tc>
      </w:tr>
      <w:tr w:rsidR="00E346F3" w:rsidRPr="0025406E" w14:paraId="12167D44" w14:textId="77777777" w:rsidTr="00847903">
        <w:trPr>
          <w:trHeight w:val="148"/>
        </w:trPr>
        <w:tc>
          <w:tcPr>
            <w:tcW w:w="3388" w:type="dxa"/>
            <w:vAlign w:val="bottom"/>
          </w:tcPr>
          <w:p w14:paraId="49709ABD" w14:textId="77777777" w:rsidR="00E346F3" w:rsidRPr="0025406E" w:rsidRDefault="00E346F3" w:rsidP="00E346F3">
            <w:pPr>
              <w:spacing w:line="300" w:lineRule="exact"/>
              <w:ind w:left="144" w:hanging="144"/>
              <w:rPr>
                <w:rFonts w:ascii="Arial" w:hAnsi="Arial" w:cs="Arial"/>
                <w:sz w:val="16"/>
                <w:szCs w:val="16"/>
              </w:rPr>
            </w:pPr>
          </w:p>
        </w:tc>
        <w:tc>
          <w:tcPr>
            <w:tcW w:w="1145" w:type="dxa"/>
            <w:shd w:val="clear" w:color="auto" w:fill="auto"/>
            <w:vAlign w:val="bottom"/>
          </w:tcPr>
          <w:p w14:paraId="7FED1D26" w14:textId="77777777" w:rsidR="00E346F3" w:rsidRPr="0025406E" w:rsidRDefault="00E346F3" w:rsidP="00E346F3">
            <w:pPr>
              <w:tabs>
                <w:tab w:val="decimal" w:pos="827"/>
              </w:tabs>
              <w:spacing w:line="270" w:lineRule="exact"/>
              <w:rPr>
                <w:rFonts w:ascii="Arial" w:hAnsi="Arial" w:cs="Arial"/>
                <w:sz w:val="16"/>
                <w:szCs w:val="16"/>
              </w:rPr>
            </w:pPr>
          </w:p>
        </w:tc>
        <w:tc>
          <w:tcPr>
            <w:tcW w:w="1126" w:type="dxa"/>
            <w:shd w:val="clear" w:color="auto" w:fill="auto"/>
            <w:vAlign w:val="bottom"/>
          </w:tcPr>
          <w:p w14:paraId="46842880" w14:textId="77777777" w:rsidR="00E346F3" w:rsidRPr="0025406E" w:rsidRDefault="00E346F3" w:rsidP="00E346F3">
            <w:pPr>
              <w:tabs>
                <w:tab w:val="decimal" w:pos="827"/>
              </w:tabs>
              <w:spacing w:line="270" w:lineRule="exact"/>
              <w:rPr>
                <w:rFonts w:ascii="Arial" w:hAnsi="Arial" w:cs="Arial"/>
                <w:sz w:val="16"/>
                <w:szCs w:val="16"/>
              </w:rPr>
            </w:pPr>
          </w:p>
        </w:tc>
        <w:tc>
          <w:tcPr>
            <w:tcW w:w="1044" w:type="dxa"/>
            <w:vAlign w:val="bottom"/>
          </w:tcPr>
          <w:p w14:paraId="57128D57" w14:textId="77777777" w:rsidR="00E346F3" w:rsidRPr="0025406E" w:rsidRDefault="00E346F3" w:rsidP="00E346F3">
            <w:pPr>
              <w:tabs>
                <w:tab w:val="decimal" w:pos="827"/>
              </w:tabs>
              <w:spacing w:line="270" w:lineRule="exact"/>
              <w:rPr>
                <w:rFonts w:ascii="Arial" w:hAnsi="Arial" w:cs="Arial"/>
                <w:sz w:val="16"/>
                <w:szCs w:val="16"/>
              </w:rPr>
            </w:pPr>
          </w:p>
        </w:tc>
        <w:tc>
          <w:tcPr>
            <w:tcW w:w="1145" w:type="dxa"/>
            <w:shd w:val="clear" w:color="auto" w:fill="auto"/>
            <w:vAlign w:val="bottom"/>
          </w:tcPr>
          <w:p w14:paraId="7DC53072" w14:textId="77777777" w:rsidR="00E346F3" w:rsidRPr="0025406E" w:rsidRDefault="00E346F3" w:rsidP="00E346F3">
            <w:pPr>
              <w:tabs>
                <w:tab w:val="decimal" w:pos="827"/>
              </w:tabs>
              <w:spacing w:line="270" w:lineRule="exact"/>
              <w:rPr>
                <w:rFonts w:ascii="Arial" w:hAnsi="Arial" w:cs="Arial"/>
                <w:sz w:val="16"/>
                <w:szCs w:val="16"/>
              </w:rPr>
            </w:pPr>
          </w:p>
        </w:tc>
        <w:tc>
          <w:tcPr>
            <w:tcW w:w="1145" w:type="dxa"/>
            <w:shd w:val="clear" w:color="auto" w:fill="auto"/>
            <w:vAlign w:val="bottom"/>
          </w:tcPr>
          <w:p w14:paraId="10E0908F" w14:textId="77777777" w:rsidR="00E346F3" w:rsidRPr="0025406E" w:rsidRDefault="00E346F3" w:rsidP="00E346F3">
            <w:pPr>
              <w:tabs>
                <w:tab w:val="decimal" w:pos="827"/>
              </w:tabs>
              <w:spacing w:line="270" w:lineRule="exact"/>
              <w:rPr>
                <w:rFonts w:ascii="Arial" w:hAnsi="Arial" w:cs="Arial"/>
                <w:sz w:val="16"/>
                <w:szCs w:val="16"/>
              </w:rPr>
            </w:pPr>
          </w:p>
        </w:tc>
      </w:tr>
      <w:tr w:rsidR="00E346F3" w:rsidRPr="0025406E" w14:paraId="488D789A" w14:textId="77777777" w:rsidTr="00847903">
        <w:trPr>
          <w:trHeight w:val="148"/>
        </w:trPr>
        <w:tc>
          <w:tcPr>
            <w:tcW w:w="3388" w:type="dxa"/>
            <w:vAlign w:val="bottom"/>
          </w:tcPr>
          <w:p w14:paraId="03D05FD7" w14:textId="5DDD0E77" w:rsidR="00E346F3" w:rsidRPr="0025406E" w:rsidRDefault="00737156" w:rsidP="00E346F3">
            <w:pPr>
              <w:spacing w:line="300" w:lineRule="exact"/>
              <w:ind w:left="144" w:hanging="144"/>
              <w:rPr>
                <w:rFonts w:ascii="Arial" w:hAnsi="Arial" w:cs="Arial"/>
                <w:b/>
                <w:bCs/>
                <w:sz w:val="16"/>
                <w:szCs w:val="16"/>
              </w:rPr>
            </w:pPr>
            <w:r w:rsidRPr="0025406E">
              <w:rPr>
                <w:rFonts w:ascii="Arial" w:hAnsi="Arial" w:cs="Arial"/>
                <w:b/>
                <w:bCs/>
                <w:sz w:val="16"/>
                <w:szCs w:val="16"/>
              </w:rPr>
              <w:t>Net income</w:t>
            </w:r>
            <w:r>
              <w:rPr>
                <w:rFonts w:ascii="Arial" w:hAnsi="Arial" w:cs="Arial"/>
                <w:b/>
                <w:bCs/>
                <w:sz w:val="16"/>
                <w:szCs w:val="16"/>
              </w:rPr>
              <w:t xml:space="preserve"> (</w:t>
            </w:r>
            <w:r w:rsidRPr="0025406E">
              <w:rPr>
                <w:rFonts w:ascii="Arial" w:hAnsi="Arial" w:cs="Arial"/>
                <w:b/>
                <w:bCs/>
                <w:sz w:val="16"/>
                <w:szCs w:val="16"/>
              </w:rPr>
              <w:t>expenses</w:t>
            </w:r>
            <w:r>
              <w:rPr>
                <w:rFonts w:ascii="Arial" w:hAnsi="Arial" w:cs="Arial"/>
                <w:b/>
                <w:bCs/>
                <w:sz w:val="16"/>
                <w:szCs w:val="16"/>
              </w:rPr>
              <w:t>)</w:t>
            </w:r>
            <w:r w:rsidRPr="0025406E">
              <w:rPr>
                <w:rFonts w:ascii="Arial" w:hAnsi="Arial" w:cs="Arial"/>
                <w:b/>
                <w:bCs/>
                <w:sz w:val="16"/>
                <w:szCs w:val="16"/>
              </w:rPr>
              <w:t xml:space="preserve"> </w:t>
            </w:r>
            <w:r w:rsidR="00E346F3" w:rsidRPr="0025406E">
              <w:rPr>
                <w:rFonts w:ascii="Arial" w:hAnsi="Arial" w:cs="Arial"/>
                <w:b/>
                <w:bCs/>
                <w:sz w:val="16"/>
                <w:szCs w:val="16"/>
              </w:rPr>
              <w:t xml:space="preserve">from reinsurance </w:t>
            </w:r>
            <w:r w:rsidR="00E346F3" w:rsidRPr="0025406E">
              <w:rPr>
                <w:rFonts w:ascii="Arial" w:hAnsi="Arial" w:cs="Arial"/>
                <w:b/>
                <w:bCs/>
                <w:sz w:val="16"/>
                <w:szCs w:val="16"/>
                <w:cs/>
              </w:rPr>
              <w:t xml:space="preserve">                 </w:t>
            </w:r>
            <w:r w:rsidR="00E346F3" w:rsidRPr="0025406E">
              <w:rPr>
                <w:rFonts w:ascii="Arial" w:hAnsi="Arial" w:cs="Arial"/>
                <w:b/>
                <w:bCs/>
                <w:sz w:val="16"/>
                <w:szCs w:val="16"/>
              </w:rPr>
              <w:t>contracts held</w:t>
            </w:r>
          </w:p>
        </w:tc>
        <w:tc>
          <w:tcPr>
            <w:tcW w:w="1145" w:type="dxa"/>
            <w:shd w:val="clear" w:color="auto" w:fill="auto"/>
            <w:vAlign w:val="bottom"/>
          </w:tcPr>
          <w:p w14:paraId="6BF96F2E" w14:textId="77777777" w:rsidR="00E346F3" w:rsidRPr="0025406E" w:rsidRDefault="00E346F3" w:rsidP="00E346F3">
            <w:pPr>
              <w:tabs>
                <w:tab w:val="decimal" w:pos="827"/>
              </w:tabs>
              <w:spacing w:line="270" w:lineRule="exact"/>
              <w:rPr>
                <w:rFonts w:ascii="Arial" w:hAnsi="Arial" w:cs="Arial"/>
                <w:sz w:val="16"/>
                <w:szCs w:val="16"/>
              </w:rPr>
            </w:pPr>
          </w:p>
        </w:tc>
        <w:tc>
          <w:tcPr>
            <w:tcW w:w="1126" w:type="dxa"/>
            <w:shd w:val="clear" w:color="auto" w:fill="auto"/>
            <w:vAlign w:val="bottom"/>
          </w:tcPr>
          <w:p w14:paraId="5B2B1AC4" w14:textId="77777777" w:rsidR="00E346F3" w:rsidRPr="0025406E" w:rsidRDefault="00E346F3" w:rsidP="00E346F3">
            <w:pPr>
              <w:tabs>
                <w:tab w:val="decimal" w:pos="827"/>
              </w:tabs>
              <w:spacing w:line="270" w:lineRule="exact"/>
              <w:rPr>
                <w:rFonts w:ascii="Arial" w:hAnsi="Arial" w:cs="Arial"/>
                <w:sz w:val="16"/>
                <w:szCs w:val="16"/>
              </w:rPr>
            </w:pPr>
          </w:p>
        </w:tc>
        <w:tc>
          <w:tcPr>
            <w:tcW w:w="1044" w:type="dxa"/>
            <w:vAlign w:val="bottom"/>
          </w:tcPr>
          <w:p w14:paraId="1FAEB024" w14:textId="77777777" w:rsidR="00E346F3" w:rsidRPr="0025406E" w:rsidRDefault="00E346F3" w:rsidP="00E346F3">
            <w:pPr>
              <w:tabs>
                <w:tab w:val="decimal" w:pos="827"/>
              </w:tabs>
              <w:spacing w:line="270" w:lineRule="exact"/>
              <w:rPr>
                <w:rFonts w:ascii="Arial" w:hAnsi="Arial" w:cs="Arial"/>
                <w:sz w:val="16"/>
                <w:szCs w:val="16"/>
              </w:rPr>
            </w:pPr>
          </w:p>
        </w:tc>
        <w:tc>
          <w:tcPr>
            <w:tcW w:w="1145" w:type="dxa"/>
            <w:shd w:val="clear" w:color="auto" w:fill="auto"/>
            <w:vAlign w:val="bottom"/>
          </w:tcPr>
          <w:p w14:paraId="0BA80DE1" w14:textId="77777777" w:rsidR="00E346F3" w:rsidRPr="0025406E" w:rsidRDefault="00E346F3" w:rsidP="00E346F3">
            <w:pPr>
              <w:tabs>
                <w:tab w:val="decimal" w:pos="827"/>
              </w:tabs>
              <w:spacing w:line="270" w:lineRule="exact"/>
              <w:rPr>
                <w:rFonts w:ascii="Arial" w:hAnsi="Arial" w:cs="Arial"/>
                <w:sz w:val="16"/>
                <w:szCs w:val="16"/>
              </w:rPr>
            </w:pPr>
          </w:p>
        </w:tc>
        <w:tc>
          <w:tcPr>
            <w:tcW w:w="1145" w:type="dxa"/>
            <w:shd w:val="clear" w:color="auto" w:fill="auto"/>
            <w:vAlign w:val="bottom"/>
          </w:tcPr>
          <w:p w14:paraId="49291813" w14:textId="77777777" w:rsidR="00E346F3" w:rsidRPr="0025406E" w:rsidRDefault="00E346F3" w:rsidP="00E346F3">
            <w:pPr>
              <w:tabs>
                <w:tab w:val="decimal" w:pos="827"/>
              </w:tabs>
              <w:spacing w:line="270" w:lineRule="exact"/>
              <w:rPr>
                <w:rFonts w:ascii="Arial" w:hAnsi="Arial" w:cs="Arial"/>
                <w:sz w:val="16"/>
                <w:szCs w:val="16"/>
              </w:rPr>
            </w:pPr>
          </w:p>
        </w:tc>
      </w:tr>
      <w:tr w:rsidR="00E346F3" w:rsidRPr="0025406E" w14:paraId="0BC9729E" w14:textId="77777777" w:rsidTr="00847903">
        <w:trPr>
          <w:trHeight w:val="148"/>
        </w:trPr>
        <w:tc>
          <w:tcPr>
            <w:tcW w:w="3388" w:type="dxa"/>
            <w:vAlign w:val="bottom"/>
          </w:tcPr>
          <w:p w14:paraId="765894C4" w14:textId="77777777" w:rsidR="00E346F3" w:rsidRPr="0025406E" w:rsidRDefault="00E346F3" w:rsidP="00E346F3">
            <w:pPr>
              <w:spacing w:line="300" w:lineRule="exact"/>
              <w:ind w:left="144" w:hanging="144"/>
              <w:rPr>
                <w:rFonts w:ascii="Arial" w:hAnsi="Arial" w:cs="Arial"/>
                <w:sz w:val="16"/>
                <w:szCs w:val="16"/>
              </w:rPr>
            </w:pPr>
            <w:r w:rsidRPr="0025406E">
              <w:rPr>
                <w:rFonts w:ascii="Arial" w:hAnsi="Arial" w:cs="Arial"/>
                <w:sz w:val="16"/>
                <w:szCs w:val="16"/>
              </w:rPr>
              <w:t>Reinsurance expenses</w:t>
            </w:r>
          </w:p>
        </w:tc>
        <w:tc>
          <w:tcPr>
            <w:tcW w:w="1145" w:type="dxa"/>
            <w:shd w:val="clear" w:color="auto" w:fill="auto"/>
            <w:vAlign w:val="bottom"/>
          </w:tcPr>
          <w:p w14:paraId="3F5027D4" w14:textId="79CAA6BF"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 (264,110)</w:t>
            </w:r>
          </w:p>
        </w:tc>
        <w:tc>
          <w:tcPr>
            <w:tcW w:w="1126" w:type="dxa"/>
            <w:shd w:val="clear" w:color="auto" w:fill="auto"/>
            <w:vAlign w:val="bottom"/>
          </w:tcPr>
          <w:p w14:paraId="0114B6FA" w14:textId="3E6101C6"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 -</w:t>
            </w:r>
          </w:p>
        </w:tc>
        <w:tc>
          <w:tcPr>
            <w:tcW w:w="1044" w:type="dxa"/>
            <w:vAlign w:val="bottom"/>
          </w:tcPr>
          <w:p w14:paraId="12BC48D3" w14:textId="204CF0B9" w:rsidR="00E346F3" w:rsidRPr="0025406E" w:rsidRDefault="00E346F3" w:rsidP="00E346F3">
            <w:pPr>
              <w:tabs>
                <w:tab w:val="decimal" w:pos="827"/>
              </w:tabs>
              <w:spacing w:line="270" w:lineRule="exact"/>
              <w:rPr>
                <w:rFonts w:ascii="Arial" w:hAnsi="Arial" w:cs="Arial"/>
                <w:sz w:val="16"/>
                <w:szCs w:val="16"/>
                <w:cs/>
              </w:rPr>
            </w:pPr>
            <w:r w:rsidRPr="00E346F3">
              <w:rPr>
                <w:rFonts w:ascii="Arial" w:hAnsi="Arial" w:cs="Arial"/>
                <w:sz w:val="16"/>
                <w:szCs w:val="16"/>
              </w:rPr>
              <w:t xml:space="preserve"> -</w:t>
            </w:r>
          </w:p>
        </w:tc>
        <w:tc>
          <w:tcPr>
            <w:tcW w:w="1145" w:type="dxa"/>
            <w:shd w:val="clear" w:color="auto" w:fill="auto"/>
            <w:vAlign w:val="bottom"/>
          </w:tcPr>
          <w:p w14:paraId="5C427C60" w14:textId="35ACD243"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 -</w:t>
            </w:r>
          </w:p>
        </w:tc>
        <w:tc>
          <w:tcPr>
            <w:tcW w:w="1145" w:type="dxa"/>
            <w:shd w:val="clear" w:color="auto" w:fill="auto"/>
            <w:vAlign w:val="bottom"/>
          </w:tcPr>
          <w:p w14:paraId="7DAA5D47" w14:textId="3DBE9D03"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 (264,110)</w:t>
            </w:r>
          </w:p>
        </w:tc>
      </w:tr>
      <w:tr w:rsidR="00E346F3" w:rsidRPr="0025406E" w14:paraId="4459F8DE" w14:textId="77777777" w:rsidTr="00847903">
        <w:trPr>
          <w:trHeight w:val="148"/>
        </w:trPr>
        <w:tc>
          <w:tcPr>
            <w:tcW w:w="3388" w:type="dxa"/>
            <w:vAlign w:val="bottom"/>
          </w:tcPr>
          <w:p w14:paraId="4A3EDAC2" w14:textId="77777777" w:rsidR="00E346F3" w:rsidRPr="0025406E" w:rsidRDefault="00E346F3" w:rsidP="00E346F3">
            <w:pPr>
              <w:spacing w:line="300" w:lineRule="exact"/>
              <w:ind w:left="144" w:hanging="144"/>
              <w:rPr>
                <w:rFonts w:ascii="Arial" w:hAnsi="Arial" w:cs="Arial"/>
                <w:sz w:val="16"/>
                <w:szCs w:val="16"/>
              </w:rPr>
            </w:pPr>
            <w:r w:rsidRPr="0025406E">
              <w:rPr>
                <w:rFonts w:ascii="Arial" w:hAnsi="Arial" w:cs="Arial"/>
                <w:sz w:val="16"/>
                <w:szCs w:val="16"/>
              </w:rPr>
              <w:t>Incurred claims recovery from reinsurance</w:t>
            </w:r>
          </w:p>
        </w:tc>
        <w:tc>
          <w:tcPr>
            <w:tcW w:w="1145" w:type="dxa"/>
            <w:shd w:val="clear" w:color="auto" w:fill="auto"/>
            <w:vAlign w:val="bottom"/>
          </w:tcPr>
          <w:p w14:paraId="685B29A1" w14:textId="3C4D4642"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 76 </w:t>
            </w:r>
          </w:p>
        </w:tc>
        <w:tc>
          <w:tcPr>
            <w:tcW w:w="1126" w:type="dxa"/>
            <w:shd w:val="clear" w:color="auto" w:fill="auto"/>
            <w:vAlign w:val="bottom"/>
          </w:tcPr>
          <w:p w14:paraId="0C58E793" w14:textId="72B138C4"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 -</w:t>
            </w:r>
          </w:p>
        </w:tc>
        <w:tc>
          <w:tcPr>
            <w:tcW w:w="1044" w:type="dxa"/>
            <w:vAlign w:val="bottom"/>
          </w:tcPr>
          <w:p w14:paraId="49B89CF6" w14:textId="6E1AEDE8"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 136,279 </w:t>
            </w:r>
          </w:p>
        </w:tc>
        <w:tc>
          <w:tcPr>
            <w:tcW w:w="1145" w:type="dxa"/>
            <w:shd w:val="clear" w:color="auto" w:fill="auto"/>
            <w:vAlign w:val="bottom"/>
          </w:tcPr>
          <w:p w14:paraId="4A6A69CD" w14:textId="3783E8D4"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 12,773 </w:t>
            </w:r>
          </w:p>
        </w:tc>
        <w:tc>
          <w:tcPr>
            <w:tcW w:w="1145" w:type="dxa"/>
            <w:shd w:val="clear" w:color="auto" w:fill="auto"/>
            <w:vAlign w:val="bottom"/>
          </w:tcPr>
          <w:p w14:paraId="6F69AE8B" w14:textId="2B2BCBAC"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 149,128 </w:t>
            </w:r>
          </w:p>
        </w:tc>
      </w:tr>
      <w:tr w:rsidR="00E346F3" w:rsidRPr="0025406E" w14:paraId="6CF4E260" w14:textId="77777777" w:rsidTr="00847903">
        <w:trPr>
          <w:trHeight w:val="148"/>
        </w:trPr>
        <w:tc>
          <w:tcPr>
            <w:tcW w:w="3388" w:type="dxa"/>
            <w:vAlign w:val="bottom"/>
          </w:tcPr>
          <w:p w14:paraId="4B23D50A" w14:textId="509E7126" w:rsidR="00E346F3" w:rsidRPr="0025406E" w:rsidRDefault="00E346F3" w:rsidP="00E346F3">
            <w:pPr>
              <w:spacing w:line="300" w:lineRule="exact"/>
              <w:ind w:left="144" w:hanging="144"/>
              <w:rPr>
                <w:rFonts w:ascii="Arial" w:hAnsi="Arial" w:cs="Arial"/>
                <w:sz w:val="16"/>
                <w:szCs w:val="16"/>
              </w:rPr>
            </w:pPr>
            <w:r w:rsidRPr="0025406E">
              <w:rPr>
                <w:rFonts w:ascii="Arial" w:hAnsi="Arial" w:cs="Arial"/>
                <w:sz w:val="16"/>
                <w:szCs w:val="16"/>
              </w:rPr>
              <w:t>Changes that relate to past service - changes in the FCF related to the incurred claim recovery</w:t>
            </w:r>
          </w:p>
        </w:tc>
        <w:tc>
          <w:tcPr>
            <w:tcW w:w="1145" w:type="dxa"/>
            <w:shd w:val="clear" w:color="auto" w:fill="auto"/>
            <w:vAlign w:val="bottom"/>
          </w:tcPr>
          <w:p w14:paraId="38B0C483" w14:textId="5F824E98"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w:t>
            </w:r>
          </w:p>
        </w:tc>
        <w:tc>
          <w:tcPr>
            <w:tcW w:w="1126" w:type="dxa"/>
            <w:shd w:val="clear" w:color="auto" w:fill="auto"/>
            <w:vAlign w:val="bottom"/>
          </w:tcPr>
          <w:p w14:paraId="706FB44C" w14:textId="27BCBEBB"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w:t>
            </w:r>
          </w:p>
        </w:tc>
        <w:tc>
          <w:tcPr>
            <w:tcW w:w="1044" w:type="dxa"/>
            <w:vAlign w:val="bottom"/>
          </w:tcPr>
          <w:p w14:paraId="0864B83B" w14:textId="5375BE10"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 (31,345)</w:t>
            </w:r>
          </w:p>
        </w:tc>
        <w:tc>
          <w:tcPr>
            <w:tcW w:w="1145" w:type="dxa"/>
            <w:shd w:val="clear" w:color="auto" w:fill="auto"/>
            <w:vAlign w:val="bottom"/>
          </w:tcPr>
          <w:p w14:paraId="1AFC6336" w14:textId="6C206E0D"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 (7,305)</w:t>
            </w:r>
          </w:p>
        </w:tc>
        <w:tc>
          <w:tcPr>
            <w:tcW w:w="1145" w:type="dxa"/>
            <w:shd w:val="clear" w:color="auto" w:fill="auto"/>
            <w:vAlign w:val="bottom"/>
          </w:tcPr>
          <w:p w14:paraId="5F76D5CC" w14:textId="0C512AA6"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 (38,650)</w:t>
            </w:r>
          </w:p>
        </w:tc>
      </w:tr>
      <w:tr w:rsidR="00E346F3" w:rsidRPr="0025406E" w14:paraId="78F4577C" w14:textId="77777777" w:rsidTr="00847903">
        <w:trPr>
          <w:trHeight w:val="414"/>
        </w:trPr>
        <w:tc>
          <w:tcPr>
            <w:tcW w:w="3388" w:type="dxa"/>
            <w:vAlign w:val="bottom"/>
          </w:tcPr>
          <w:p w14:paraId="4AAD258E" w14:textId="3A8518F0" w:rsidR="00E346F3" w:rsidRPr="0025406E" w:rsidRDefault="00E346F3" w:rsidP="00E346F3">
            <w:pPr>
              <w:spacing w:line="300" w:lineRule="exact"/>
              <w:ind w:left="144" w:hanging="144"/>
              <w:rPr>
                <w:rFonts w:ascii="Arial" w:hAnsi="Arial" w:cs="Arial"/>
                <w:sz w:val="16"/>
                <w:szCs w:val="16"/>
              </w:rPr>
            </w:pPr>
            <w:r>
              <w:rPr>
                <w:rFonts w:ascii="Arial" w:hAnsi="Arial" w:cs="Arial"/>
                <w:sz w:val="16"/>
                <w:szCs w:val="16"/>
              </w:rPr>
              <w:t>Other changes</w:t>
            </w:r>
          </w:p>
        </w:tc>
        <w:tc>
          <w:tcPr>
            <w:tcW w:w="1145" w:type="dxa"/>
            <w:shd w:val="clear" w:color="auto" w:fill="auto"/>
            <w:vAlign w:val="bottom"/>
          </w:tcPr>
          <w:p w14:paraId="6F86884F" w14:textId="7AE339DE"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w:t>
            </w:r>
          </w:p>
        </w:tc>
        <w:tc>
          <w:tcPr>
            <w:tcW w:w="1126" w:type="dxa"/>
            <w:shd w:val="clear" w:color="auto" w:fill="auto"/>
            <w:vAlign w:val="bottom"/>
          </w:tcPr>
          <w:p w14:paraId="172822BB" w14:textId="1A9CF3E2"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 9,900 </w:t>
            </w:r>
          </w:p>
        </w:tc>
        <w:tc>
          <w:tcPr>
            <w:tcW w:w="1044" w:type="dxa"/>
            <w:vAlign w:val="bottom"/>
          </w:tcPr>
          <w:p w14:paraId="79C9264A" w14:textId="7799E766" w:rsidR="00E346F3" w:rsidRPr="0025406E" w:rsidRDefault="00E346F3" w:rsidP="00E346F3">
            <w:pPr>
              <w:pBdr>
                <w:bottom w:val="single" w:sz="4" w:space="1" w:color="auto"/>
              </w:pBdr>
              <w:tabs>
                <w:tab w:val="decimal" w:pos="827"/>
              </w:tabs>
              <w:spacing w:line="270" w:lineRule="exact"/>
              <w:rPr>
                <w:rFonts w:ascii="Arial" w:hAnsi="Arial" w:cs="Arial"/>
                <w:sz w:val="16"/>
                <w:szCs w:val="16"/>
                <w:cs/>
              </w:rPr>
            </w:pPr>
            <w:r w:rsidRPr="00E346F3">
              <w:rPr>
                <w:rFonts w:ascii="Arial" w:hAnsi="Arial" w:cs="Arial"/>
                <w:sz w:val="16"/>
                <w:szCs w:val="16"/>
              </w:rPr>
              <w:t>-</w:t>
            </w:r>
          </w:p>
        </w:tc>
        <w:tc>
          <w:tcPr>
            <w:tcW w:w="1145" w:type="dxa"/>
            <w:shd w:val="clear" w:color="auto" w:fill="auto"/>
            <w:vAlign w:val="bottom"/>
          </w:tcPr>
          <w:p w14:paraId="34CED43A" w14:textId="05ABEFB6"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w:t>
            </w:r>
          </w:p>
        </w:tc>
        <w:tc>
          <w:tcPr>
            <w:tcW w:w="1145" w:type="dxa"/>
            <w:shd w:val="clear" w:color="auto" w:fill="auto"/>
            <w:vAlign w:val="bottom"/>
          </w:tcPr>
          <w:p w14:paraId="7DB08BE9" w14:textId="1E8BF850"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 9,900 </w:t>
            </w:r>
          </w:p>
        </w:tc>
      </w:tr>
      <w:tr w:rsidR="00E346F3" w:rsidRPr="0025406E" w14:paraId="4F4EB8AB" w14:textId="77777777" w:rsidTr="00847903">
        <w:trPr>
          <w:trHeight w:val="148"/>
        </w:trPr>
        <w:tc>
          <w:tcPr>
            <w:tcW w:w="3388" w:type="dxa"/>
            <w:vAlign w:val="bottom"/>
          </w:tcPr>
          <w:p w14:paraId="50CD3B56" w14:textId="5A93BB07" w:rsidR="00E346F3" w:rsidRPr="0025406E" w:rsidRDefault="00737156" w:rsidP="00E346F3">
            <w:pPr>
              <w:spacing w:line="300" w:lineRule="exact"/>
              <w:ind w:left="144" w:hanging="144"/>
              <w:rPr>
                <w:rFonts w:ascii="Arial" w:hAnsi="Arial" w:cs="Arial"/>
                <w:b/>
                <w:bCs/>
                <w:sz w:val="16"/>
                <w:szCs w:val="16"/>
              </w:rPr>
            </w:pPr>
            <w:r w:rsidRPr="0025406E">
              <w:rPr>
                <w:rFonts w:ascii="Arial" w:hAnsi="Arial" w:cs="Arial"/>
                <w:b/>
                <w:bCs/>
                <w:sz w:val="16"/>
                <w:szCs w:val="16"/>
              </w:rPr>
              <w:t>Net income</w:t>
            </w:r>
            <w:r>
              <w:rPr>
                <w:rFonts w:ascii="Arial" w:hAnsi="Arial" w:cs="Arial"/>
                <w:b/>
                <w:bCs/>
                <w:sz w:val="16"/>
                <w:szCs w:val="16"/>
              </w:rPr>
              <w:t xml:space="preserve"> (</w:t>
            </w:r>
            <w:r w:rsidRPr="0025406E">
              <w:rPr>
                <w:rFonts w:ascii="Arial" w:hAnsi="Arial" w:cs="Arial"/>
                <w:b/>
                <w:bCs/>
                <w:sz w:val="16"/>
                <w:szCs w:val="16"/>
              </w:rPr>
              <w:t>expenses</w:t>
            </w:r>
            <w:r>
              <w:rPr>
                <w:rFonts w:ascii="Arial" w:hAnsi="Arial" w:cs="Arial"/>
                <w:b/>
                <w:bCs/>
                <w:sz w:val="16"/>
                <w:szCs w:val="16"/>
              </w:rPr>
              <w:t>)</w:t>
            </w:r>
            <w:r w:rsidRPr="0025406E">
              <w:rPr>
                <w:rFonts w:ascii="Arial" w:hAnsi="Arial" w:cs="Arial"/>
                <w:b/>
                <w:bCs/>
                <w:sz w:val="16"/>
                <w:szCs w:val="16"/>
              </w:rPr>
              <w:t xml:space="preserve"> </w:t>
            </w:r>
            <w:r w:rsidR="00E346F3" w:rsidRPr="0025406E">
              <w:rPr>
                <w:rFonts w:ascii="Arial" w:hAnsi="Arial" w:cs="Arial"/>
                <w:b/>
                <w:bCs/>
                <w:sz w:val="16"/>
                <w:szCs w:val="16"/>
              </w:rPr>
              <w:t xml:space="preserve">from reinsurance </w:t>
            </w:r>
            <w:r w:rsidR="00E346F3" w:rsidRPr="0025406E">
              <w:rPr>
                <w:rFonts w:ascii="Arial" w:hAnsi="Arial" w:cs="Arial"/>
                <w:b/>
                <w:bCs/>
                <w:sz w:val="16"/>
                <w:szCs w:val="16"/>
                <w:cs/>
              </w:rPr>
              <w:t xml:space="preserve">                     </w:t>
            </w:r>
            <w:r w:rsidR="00E346F3" w:rsidRPr="0025406E">
              <w:rPr>
                <w:rFonts w:ascii="Arial" w:hAnsi="Arial" w:cs="Arial"/>
                <w:b/>
                <w:bCs/>
                <w:sz w:val="16"/>
                <w:szCs w:val="16"/>
              </w:rPr>
              <w:t>contracts held</w:t>
            </w:r>
          </w:p>
        </w:tc>
        <w:tc>
          <w:tcPr>
            <w:tcW w:w="1145" w:type="dxa"/>
            <w:shd w:val="clear" w:color="auto" w:fill="auto"/>
            <w:vAlign w:val="bottom"/>
          </w:tcPr>
          <w:p w14:paraId="6C6A45DB" w14:textId="78A43761"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 (264,034)</w:t>
            </w:r>
          </w:p>
        </w:tc>
        <w:tc>
          <w:tcPr>
            <w:tcW w:w="1126" w:type="dxa"/>
            <w:shd w:val="clear" w:color="auto" w:fill="auto"/>
            <w:vAlign w:val="bottom"/>
          </w:tcPr>
          <w:p w14:paraId="4406C6D0" w14:textId="053E9FFF"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 9,900 </w:t>
            </w:r>
          </w:p>
        </w:tc>
        <w:tc>
          <w:tcPr>
            <w:tcW w:w="1044" w:type="dxa"/>
            <w:vAlign w:val="bottom"/>
          </w:tcPr>
          <w:p w14:paraId="5305F4E6" w14:textId="0621DFFA"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 104,934</w:t>
            </w:r>
          </w:p>
        </w:tc>
        <w:tc>
          <w:tcPr>
            <w:tcW w:w="1145" w:type="dxa"/>
            <w:shd w:val="clear" w:color="auto" w:fill="auto"/>
            <w:vAlign w:val="bottom"/>
          </w:tcPr>
          <w:p w14:paraId="26910581" w14:textId="23861A3D"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 5,468</w:t>
            </w:r>
          </w:p>
        </w:tc>
        <w:tc>
          <w:tcPr>
            <w:tcW w:w="1145" w:type="dxa"/>
            <w:shd w:val="clear" w:color="auto" w:fill="auto"/>
            <w:vAlign w:val="bottom"/>
          </w:tcPr>
          <w:p w14:paraId="248CF98F" w14:textId="7D6C0D83"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 (143,732)</w:t>
            </w:r>
          </w:p>
        </w:tc>
      </w:tr>
      <w:tr w:rsidR="00E346F3" w:rsidRPr="0025406E" w14:paraId="4649D935" w14:textId="77777777" w:rsidTr="00847903">
        <w:trPr>
          <w:trHeight w:val="148"/>
        </w:trPr>
        <w:tc>
          <w:tcPr>
            <w:tcW w:w="3388" w:type="dxa"/>
            <w:vAlign w:val="bottom"/>
          </w:tcPr>
          <w:p w14:paraId="1A0F4A2C" w14:textId="68425018" w:rsidR="00E346F3" w:rsidRPr="00320259" w:rsidRDefault="00E346F3" w:rsidP="00E346F3">
            <w:pPr>
              <w:spacing w:line="300" w:lineRule="exact"/>
              <w:ind w:left="144" w:hanging="144"/>
              <w:rPr>
                <w:rFonts w:ascii="Arial" w:hAnsi="Arial" w:cs="Arial"/>
                <w:sz w:val="16"/>
                <w:szCs w:val="16"/>
              </w:rPr>
            </w:pPr>
            <w:r w:rsidRPr="00320259">
              <w:rPr>
                <w:rFonts w:ascii="Arial" w:hAnsi="Arial" w:cs="Arial"/>
                <w:sz w:val="16"/>
                <w:szCs w:val="16"/>
              </w:rPr>
              <w:t xml:space="preserve">Finance </w:t>
            </w:r>
            <w:r w:rsidR="00737156">
              <w:rPr>
                <w:rFonts w:ascii="Arial" w:hAnsi="Arial" w:cs="Arial"/>
                <w:sz w:val="16"/>
                <w:szCs w:val="16"/>
              </w:rPr>
              <w:t>income (</w:t>
            </w:r>
            <w:r w:rsidRPr="00320259">
              <w:rPr>
                <w:rFonts w:ascii="Arial" w:hAnsi="Arial" w:cs="Arial"/>
                <w:sz w:val="16"/>
                <w:szCs w:val="16"/>
              </w:rPr>
              <w:t>expenses</w:t>
            </w:r>
            <w:r w:rsidR="00737156">
              <w:rPr>
                <w:rFonts w:ascii="Arial" w:hAnsi="Arial" w:cs="Arial"/>
                <w:sz w:val="16"/>
                <w:szCs w:val="16"/>
              </w:rPr>
              <w:t>)</w:t>
            </w:r>
            <w:r w:rsidRPr="00320259">
              <w:rPr>
                <w:rFonts w:ascii="Arial" w:hAnsi="Arial" w:cs="Arial"/>
                <w:sz w:val="16"/>
                <w:szCs w:val="16"/>
              </w:rPr>
              <w:t xml:space="preserve"> from reinsurance contracts held</w:t>
            </w:r>
          </w:p>
        </w:tc>
        <w:tc>
          <w:tcPr>
            <w:tcW w:w="1145" w:type="dxa"/>
            <w:shd w:val="clear" w:color="auto" w:fill="auto"/>
            <w:vAlign w:val="bottom"/>
          </w:tcPr>
          <w:p w14:paraId="579D297D" w14:textId="77777777" w:rsidR="00E346F3" w:rsidRPr="0025406E" w:rsidRDefault="00E346F3" w:rsidP="00E346F3">
            <w:pPr>
              <w:tabs>
                <w:tab w:val="decimal" w:pos="827"/>
              </w:tabs>
              <w:spacing w:line="270" w:lineRule="exact"/>
              <w:rPr>
                <w:rFonts w:ascii="Arial" w:hAnsi="Arial" w:cs="Arial"/>
                <w:sz w:val="16"/>
                <w:szCs w:val="16"/>
              </w:rPr>
            </w:pPr>
          </w:p>
        </w:tc>
        <w:tc>
          <w:tcPr>
            <w:tcW w:w="1126" w:type="dxa"/>
            <w:shd w:val="clear" w:color="auto" w:fill="auto"/>
            <w:vAlign w:val="bottom"/>
          </w:tcPr>
          <w:p w14:paraId="434D8065" w14:textId="77777777" w:rsidR="00E346F3" w:rsidRPr="0025406E" w:rsidRDefault="00E346F3" w:rsidP="00E346F3">
            <w:pPr>
              <w:tabs>
                <w:tab w:val="decimal" w:pos="827"/>
              </w:tabs>
              <w:spacing w:line="270" w:lineRule="exact"/>
              <w:rPr>
                <w:rFonts w:ascii="Arial" w:hAnsi="Arial" w:cs="Arial"/>
                <w:sz w:val="16"/>
                <w:szCs w:val="16"/>
              </w:rPr>
            </w:pPr>
          </w:p>
        </w:tc>
        <w:tc>
          <w:tcPr>
            <w:tcW w:w="1044" w:type="dxa"/>
            <w:vAlign w:val="bottom"/>
          </w:tcPr>
          <w:p w14:paraId="0F437052" w14:textId="77777777" w:rsidR="00E346F3" w:rsidRPr="0025406E" w:rsidRDefault="00E346F3" w:rsidP="00E346F3">
            <w:pPr>
              <w:tabs>
                <w:tab w:val="decimal" w:pos="827"/>
              </w:tabs>
              <w:spacing w:line="270" w:lineRule="exact"/>
              <w:rPr>
                <w:rFonts w:ascii="Arial" w:hAnsi="Arial" w:cs="Arial"/>
                <w:sz w:val="16"/>
                <w:szCs w:val="16"/>
              </w:rPr>
            </w:pPr>
          </w:p>
        </w:tc>
        <w:tc>
          <w:tcPr>
            <w:tcW w:w="1145" w:type="dxa"/>
            <w:shd w:val="clear" w:color="auto" w:fill="auto"/>
            <w:vAlign w:val="bottom"/>
          </w:tcPr>
          <w:p w14:paraId="2938B429" w14:textId="77777777" w:rsidR="00E346F3" w:rsidRPr="0025406E" w:rsidRDefault="00E346F3" w:rsidP="00E346F3">
            <w:pPr>
              <w:tabs>
                <w:tab w:val="decimal" w:pos="827"/>
              </w:tabs>
              <w:spacing w:line="270" w:lineRule="exact"/>
              <w:rPr>
                <w:rFonts w:ascii="Arial" w:hAnsi="Arial" w:cs="Arial"/>
                <w:sz w:val="16"/>
                <w:szCs w:val="16"/>
              </w:rPr>
            </w:pPr>
          </w:p>
        </w:tc>
        <w:tc>
          <w:tcPr>
            <w:tcW w:w="1145" w:type="dxa"/>
            <w:shd w:val="clear" w:color="auto" w:fill="auto"/>
            <w:vAlign w:val="bottom"/>
          </w:tcPr>
          <w:p w14:paraId="7F644F79" w14:textId="77777777" w:rsidR="00E346F3" w:rsidRPr="0025406E" w:rsidRDefault="00E346F3" w:rsidP="00E346F3">
            <w:pPr>
              <w:tabs>
                <w:tab w:val="decimal" w:pos="827"/>
              </w:tabs>
              <w:spacing w:line="270" w:lineRule="exact"/>
              <w:rPr>
                <w:rFonts w:ascii="Arial" w:hAnsi="Arial" w:cs="Arial"/>
                <w:sz w:val="16"/>
                <w:szCs w:val="16"/>
              </w:rPr>
            </w:pPr>
          </w:p>
        </w:tc>
      </w:tr>
      <w:tr w:rsidR="00E346F3" w:rsidRPr="0025406E" w14:paraId="5CA98AC5" w14:textId="77777777" w:rsidTr="00847903">
        <w:trPr>
          <w:trHeight w:val="148"/>
        </w:trPr>
        <w:tc>
          <w:tcPr>
            <w:tcW w:w="3388" w:type="dxa"/>
            <w:vAlign w:val="bottom"/>
          </w:tcPr>
          <w:p w14:paraId="1A1E90A9" w14:textId="77777777" w:rsidR="00E346F3" w:rsidRPr="0025406E" w:rsidRDefault="00E346F3" w:rsidP="00E346F3">
            <w:pPr>
              <w:spacing w:line="300" w:lineRule="exact"/>
              <w:ind w:left="339" w:hanging="144"/>
              <w:rPr>
                <w:rFonts w:ascii="Arial" w:hAnsi="Arial" w:cs="Arial"/>
                <w:sz w:val="16"/>
                <w:szCs w:val="16"/>
              </w:rPr>
            </w:pPr>
            <w:r w:rsidRPr="0025406E">
              <w:rPr>
                <w:rFonts w:ascii="Arial" w:hAnsi="Arial" w:cs="Arial"/>
                <w:sz w:val="16"/>
                <w:szCs w:val="16"/>
              </w:rPr>
              <w:t>Recognised in profit or loss</w:t>
            </w:r>
          </w:p>
        </w:tc>
        <w:tc>
          <w:tcPr>
            <w:tcW w:w="1145" w:type="dxa"/>
            <w:shd w:val="clear" w:color="auto" w:fill="auto"/>
            <w:vAlign w:val="bottom"/>
          </w:tcPr>
          <w:p w14:paraId="21A06509" w14:textId="3CEE3703"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w:t>
            </w:r>
          </w:p>
        </w:tc>
        <w:tc>
          <w:tcPr>
            <w:tcW w:w="1126" w:type="dxa"/>
            <w:shd w:val="clear" w:color="auto" w:fill="auto"/>
            <w:vAlign w:val="bottom"/>
          </w:tcPr>
          <w:p w14:paraId="2150C23E" w14:textId="279ADF81"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w:t>
            </w:r>
          </w:p>
        </w:tc>
        <w:tc>
          <w:tcPr>
            <w:tcW w:w="1044" w:type="dxa"/>
            <w:vAlign w:val="bottom"/>
          </w:tcPr>
          <w:p w14:paraId="3238924D" w14:textId="0AE60F37" w:rsidR="00E346F3" w:rsidRPr="0025406E" w:rsidRDefault="00E346F3" w:rsidP="00E346F3">
            <w:pPr>
              <w:tabs>
                <w:tab w:val="decimal" w:pos="827"/>
              </w:tabs>
              <w:spacing w:line="270" w:lineRule="exact"/>
              <w:rPr>
                <w:rFonts w:ascii="Arial" w:hAnsi="Arial" w:cs="Arial"/>
                <w:sz w:val="16"/>
                <w:szCs w:val="16"/>
                <w:cs/>
              </w:rPr>
            </w:pPr>
            <w:r w:rsidRPr="00E346F3">
              <w:rPr>
                <w:rFonts w:ascii="Arial" w:hAnsi="Arial" w:cs="Arial"/>
                <w:sz w:val="16"/>
                <w:szCs w:val="16"/>
              </w:rPr>
              <w:t xml:space="preserve"> 1,633 </w:t>
            </w:r>
          </w:p>
        </w:tc>
        <w:tc>
          <w:tcPr>
            <w:tcW w:w="1145" w:type="dxa"/>
            <w:shd w:val="clear" w:color="auto" w:fill="auto"/>
            <w:vAlign w:val="bottom"/>
          </w:tcPr>
          <w:p w14:paraId="3F515C47" w14:textId="27769FB1"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w:t>
            </w:r>
          </w:p>
        </w:tc>
        <w:tc>
          <w:tcPr>
            <w:tcW w:w="1145" w:type="dxa"/>
            <w:shd w:val="clear" w:color="auto" w:fill="auto"/>
            <w:vAlign w:val="bottom"/>
          </w:tcPr>
          <w:p w14:paraId="2F4DF47F" w14:textId="00E6B099"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 1,633 </w:t>
            </w:r>
          </w:p>
        </w:tc>
      </w:tr>
      <w:tr w:rsidR="00E346F3" w:rsidRPr="0025406E" w14:paraId="15BC635D" w14:textId="77777777" w:rsidTr="00847903">
        <w:trPr>
          <w:trHeight w:val="148"/>
        </w:trPr>
        <w:tc>
          <w:tcPr>
            <w:tcW w:w="3388" w:type="dxa"/>
            <w:vAlign w:val="bottom"/>
          </w:tcPr>
          <w:p w14:paraId="6F3D9136" w14:textId="77777777" w:rsidR="00E346F3" w:rsidRPr="0025406E" w:rsidRDefault="00E346F3" w:rsidP="00E346F3">
            <w:pPr>
              <w:spacing w:line="300" w:lineRule="exact"/>
              <w:ind w:left="339" w:hanging="144"/>
              <w:rPr>
                <w:rFonts w:ascii="Arial" w:hAnsi="Arial" w:cs="Arial"/>
                <w:sz w:val="16"/>
                <w:szCs w:val="16"/>
              </w:rPr>
            </w:pPr>
            <w:r w:rsidRPr="0025406E">
              <w:rPr>
                <w:rFonts w:ascii="Arial" w:hAnsi="Arial" w:cs="Arial"/>
                <w:sz w:val="16"/>
                <w:szCs w:val="16"/>
              </w:rPr>
              <w:t>Recognised in other comprehensive income</w:t>
            </w:r>
          </w:p>
        </w:tc>
        <w:tc>
          <w:tcPr>
            <w:tcW w:w="1145" w:type="dxa"/>
            <w:shd w:val="clear" w:color="auto" w:fill="auto"/>
            <w:vAlign w:val="bottom"/>
          </w:tcPr>
          <w:p w14:paraId="27F8C92B" w14:textId="17FC26D9"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 (1,503)</w:t>
            </w:r>
          </w:p>
        </w:tc>
        <w:tc>
          <w:tcPr>
            <w:tcW w:w="1126" w:type="dxa"/>
            <w:shd w:val="clear" w:color="auto" w:fill="auto"/>
            <w:vAlign w:val="bottom"/>
          </w:tcPr>
          <w:p w14:paraId="0E4A368A" w14:textId="0797698B"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w:t>
            </w:r>
          </w:p>
        </w:tc>
        <w:tc>
          <w:tcPr>
            <w:tcW w:w="1044" w:type="dxa"/>
            <w:vAlign w:val="bottom"/>
          </w:tcPr>
          <w:p w14:paraId="501AFD49" w14:textId="067FF63E" w:rsidR="00E346F3" w:rsidRPr="0025406E" w:rsidRDefault="00E346F3" w:rsidP="00E346F3">
            <w:pPr>
              <w:pBdr>
                <w:bottom w:val="single" w:sz="4" w:space="1" w:color="auto"/>
              </w:pBdr>
              <w:tabs>
                <w:tab w:val="decimal" w:pos="827"/>
              </w:tabs>
              <w:spacing w:line="270" w:lineRule="exact"/>
              <w:rPr>
                <w:rFonts w:ascii="Arial" w:hAnsi="Arial" w:cs="Arial"/>
                <w:sz w:val="16"/>
                <w:szCs w:val="16"/>
                <w:cs/>
              </w:rPr>
            </w:pPr>
            <w:r w:rsidRPr="00E346F3">
              <w:rPr>
                <w:rFonts w:ascii="Arial" w:hAnsi="Arial" w:cs="Arial"/>
                <w:sz w:val="16"/>
                <w:szCs w:val="16"/>
              </w:rPr>
              <w:t xml:space="preserve"> 1,271 </w:t>
            </w:r>
          </w:p>
        </w:tc>
        <w:tc>
          <w:tcPr>
            <w:tcW w:w="1145" w:type="dxa"/>
            <w:shd w:val="clear" w:color="auto" w:fill="auto"/>
            <w:vAlign w:val="bottom"/>
          </w:tcPr>
          <w:p w14:paraId="3673B95B" w14:textId="555540D5"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w:t>
            </w:r>
          </w:p>
        </w:tc>
        <w:tc>
          <w:tcPr>
            <w:tcW w:w="1145" w:type="dxa"/>
            <w:shd w:val="clear" w:color="auto" w:fill="auto"/>
            <w:vAlign w:val="bottom"/>
          </w:tcPr>
          <w:p w14:paraId="109A97C0" w14:textId="4FF9C4B0"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 (232)</w:t>
            </w:r>
          </w:p>
        </w:tc>
      </w:tr>
      <w:tr w:rsidR="00E346F3" w:rsidRPr="0025406E" w14:paraId="6BB255F1" w14:textId="77777777" w:rsidTr="00847903">
        <w:trPr>
          <w:trHeight w:val="148"/>
        </w:trPr>
        <w:tc>
          <w:tcPr>
            <w:tcW w:w="3388" w:type="dxa"/>
            <w:vAlign w:val="bottom"/>
          </w:tcPr>
          <w:p w14:paraId="773CAC9E" w14:textId="77777777" w:rsidR="00E346F3" w:rsidRPr="0025406E" w:rsidRDefault="00E346F3" w:rsidP="00E346F3">
            <w:pPr>
              <w:spacing w:line="300" w:lineRule="exact"/>
              <w:ind w:left="144" w:hanging="144"/>
              <w:rPr>
                <w:rFonts w:ascii="Arial" w:hAnsi="Arial" w:cs="Arial"/>
                <w:sz w:val="16"/>
                <w:szCs w:val="16"/>
              </w:rPr>
            </w:pPr>
            <w:r w:rsidRPr="0025406E">
              <w:rPr>
                <w:rFonts w:ascii="Arial" w:hAnsi="Arial" w:cs="Arial"/>
                <w:b/>
                <w:bCs/>
                <w:sz w:val="16"/>
                <w:szCs w:val="16"/>
              </w:rPr>
              <w:t>Total amounts recognised in comprehensive income</w:t>
            </w:r>
          </w:p>
        </w:tc>
        <w:tc>
          <w:tcPr>
            <w:tcW w:w="1145" w:type="dxa"/>
            <w:shd w:val="clear" w:color="auto" w:fill="auto"/>
            <w:vAlign w:val="bottom"/>
          </w:tcPr>
          <w:p w14:paraId="6DB70E53" w14:textId="37FFB958"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 (265,537)</w:t>
            </w:r>
          </w:p>
        </w:tc>
        <w:tc>
          <w:tcPr>
            <w:tcW w:w="1126" w:type="dxa"/>
            <w:shd w:val="clear" w:color="auto" w:fill="auto"/>
            <w:vAlign w:val="bottom"/>
          </w:tcPr>
          <w:p w14:paraId="22AD79C5" w14:textId="1B379E2B"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 9,900 </w:t>
            </w:r>
          </w:p>
        </w:tc>
        <w:tc>
          <w:tcPr>
            <w:tcW w:w="1044" w:type="dxa"/>
            <w:vAlign w:val="bottom"/>
          </w:tcPr>
          <w:p w14:paraId="74253887" w14:textId="19300B9E"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 107,838 </w:t>
            </w:r>
          </w:p>
        </w:tc>
        <w:tc>
          <w:tcPr>
            <w:tcW w:w="1145" w:type="dxa"/>
            <w:shd w:val="clear" w:color="auto" w:fill="auto"/>
            <w:vAlign w:val="bottom"/>
          </w:tcPr>
          <w:p w14:paraId="52F69B90" w14:textId="54A78193"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 5,468</w:t>
            </w:r>
          </w:p>
        </w:tc>
        <w:tc>
          <w:tcPr>
            <w:tcW w:w="1145" w:type="dxa"/>
            <w:shd w:val="clear" w:color="auto" w:fill="auto"/>
            <w:vAlign w:val="bottom"/>
          </w:tcPr>
          <w:p w14:paraId="59BABB5A" w14:textId="08E87429"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 (142,331)</w:t>
            </w:r>
          </w:p>
        </w:tc>
      </w:tr>
      <w:tr w:rsidR="00E346F3" w:rsidRPr="0025406E" w14:paraId="675459C8" w14:textId="77777777" w:rsidTr="00847903">
        <w:trPr>
          <w:trHeight w:val="148"/>
        </w:trPr>
        <w:tc>
          <w:tcPr>
            <w:tcW w:w="3388" w:type="dxa"/>
            <w:vAlign w:val="bottom"/>
          </w:tcPr>
          <w:p w14:paraId="3397EE1F" w14:textId="77777777" w:rsidR="00E346F3" w:rsidRPr="0025406E" w:rsidRDefault="00E346F3" w:rsidP="00E346F3">
            <w:pPr>
              <w:spacing w:line="300" w:lineRule="exact"/>
              <w:ind w:left="144" w:hanging="144"/>
              <w:rPr>
                <w:rFonts w:ascii="Arial" w:hAnsi="Arial" w:cs="Arial"/>
                <w:sz w:val="16"/>
                <w:szCs w:val="16"/>
              </w:rPr>
            </w:pPr>
            <w:r w:rsidRPr="0025406E">
              <w:rPr>
                <w:rFonts w:ascii="Arial" w:hAnsi="Arial" w:cs="Arial"/>
                <w:sz w:val="16"/>
                <w:szCs w:val="16"/>
              </w:rPr>
              <w:t>Investment components</w:t>
            </w:r>
          </w:p>
        </w:tc>
        <w:tc>
          <w:tcPr>
            <w:tcW w:w="1145" w:type="dxa"/>
            <w:shd w:val="clear" w:color="auto" w:fill="auto"/>
            <w:vAlign w:val="bottom"/>
          </w:tcPr>
          <w:p w14:paraId="6696E092" w14:textId="63B4EAFE"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 (36,325)</w:t>
            </w:r>
          </w:p>
        </w:tc>
        <w:tc>
          <w:tcPr>
            <w:tcW w:w="1126" w:type="dxa"/>
            <w:shd w:val="clear" w:color="auto" w:fill="auto"/>
            <w:vAlign w:val="bottom"/>
          </w:tcPr>
          <w:p w14:paraId="45321B8D" w14:textId="0094A71A"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w:t>
            </w:r>
          </w:p>
        </w:tc>
        <w:tc>
          <w:tcPr>
            <w:tcW w:w="1044" w:type="dxa"/>
            <w:vAlign w:val="bottom"/>
          </w:tcPr>
          <w:p w14:paraId="2E57DA3F" w14:textId="314B631E"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 36,325 </w:t>
            </w:r>
          </w:p>
        </w:tc>
        <w:tc>
          <w:tcPr>
            <w:tcW w:w="1145" w:type="dxa"/>
            <w:shd w:val="clear" w:color="auto" w:fill="auto"/>
            <w:vAlign w:val="bottom"/>
          </w:tcPr>
          <w:p w14:paraId="7B5C7D8C" w14:textId="3D942E69"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w:t>
            </w:r>
          </w:p>
        </w:tc>
        <w:tc>
          <w:tcPr>
            <w:tcW w:w="1145" w:type="dxa"/>
            <w:shd w:val="clear" w:color="auto" w:fill="auto"/>
            <w:vAlign w:val="bottom"/>
          </w:tcPr>
          <w:p w14:paraId="26495BD2" w14:textId="41911048"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w:t>
            </w:r>
          </w:p>
        </w:tc>
      </w:tr>
      <w:tr w:rsidR="00E346F3" w:rsidRPr="0025406E" w14:paraId="7B5521A5" w14:textId="77777777" w:rsidTr="00847903">
        <w:trPr>
          <w:trHeight w:val="148"/>
        </w:trPr>
        <w:tc>
          <w:tcPr>
            <w:tcW w:w="3388" w:type="dxa"/>
            <w:vAlign w:val="bottom"/>
          </w:tcPr>
          <w:p w14:paraId="2A054D56" w14:textId="77777777" w:rsidR="00E346F3" w:rsidRPr="0025406E" w:rsidRDefault="00E346F3" w:rsidP="00E346F3">
            <w:pPr>
              <w:spacing w:line="300" w:lineRule="exact"/>
              <w:ind w:left="144" w:hanging="144"/>
              <w:rPr>
                <w:rFonts w:ascii="Arial" w:hAnsi="Arial" w:cs="Arial"/>
                <w:sz w:val="16"/>
                <w:szCs w:val="16"/>
              </w:rPr>
            </w:pPr>
          </w:p>
        </w:tc>
        <w:tc>
          <w:tcPr>
            <w:tcW w:w="1145" w:type="dxa"/>
            <w:shd w:val="clear" w:color="auto" w:fill="auto"/>
            <w:vAlign w:val="bottom"/>
          </w:tcPr>
          <w:p w14:paraId="2874A380" w14:textId="77777777" w:rsidR="00E346F3" w:rsidRPr="0025406E" w:rsidRDefault="00E346F3" w:rsidP="00E346F3">
            <w:pPr>
              <w:tabs>
                <w:tab w:val="decimal" w:pos="827"/>
              </w:tabs>
              <w:spacing w:line="270" w:lineRule="exact"/>
              <w:rPr>
                <w:rFonts w:ascii="Arial" w:hAnsi="Arial" w:cs="Arial"/>
                <w:sz w:val="16"/>
                <w:szCs w:val="16"/>
              </w:rPr>
            </w:pPr>
          </w:p>
        </w:tc>
        <w:tc>
          <w:tcPr>
            <w:tcW w:w="1126" w:type="dxa"/>
            <w:shd w:val="clear" w:color="auto" w:fill="auto"/>
            <w:vAlign w:val="bottom"/>
          </w:tcPr>
          <w:p w14:paraId="1DB13560" w14:textId="77777777" w:rsidR="00E346F3" w:rsidRPr="0025406E" w:rsidRDefault="00E346F3" w:rsidP="00E346F3">
            <w:pPr>
              <w:tabs>
                <w:tab w:val="decimal" w:pos="827"/>
              </w:tabs>
              <w:spacing w:line="270" w:lineRule="exact"/>
              <w:rPr>
                <w:rFonts w:ascii="Arial" w:hAnsi="Arial" w:cs="Arial"/>
                <w:sz w:val="16"/>
                <w:szCs w:val="16"/>
              </w:rPr>
            </w:pPr>
          </w:p>
        </w:tc>
        <w:tc>
          <w:tcPr>
            <w:tcW w:w="1044" w:type="dxa"/>
            <w:vAlign w:val="bottom"/>
          </w:tcPr>
          <w:p w14:paraId="32596F7B" w14:textId="77777777" w:rsidR="00E346F3" w:rsidRPr="0025406E" w:rsidRDefault="00E346F3" w:rsidP="00E346F3">
            <w:pPr>
              <w:tabs>
                <w:tab w:val="decimal" w:pos="827"/>
              </w:tabs>
              <w:spacing w:line="270" w:lineRule="exact"/>
              <w:rPr>
                <w:rFonts w:ascii="Arial" w:hAnsi="Arial" w:cs="Arial"/>
                <w:sz w:val="16"/>
                <w:szCs w:val="16"/>
              </w:rPr>
            </w:pPr>
          </w:p>
        </w:tc>
        <w:tc>
          <w:tcPr>
            <w:tcW w:w="1145" w:type="dxa"/>
            <w:shd w:val="clear" w:color="auto" w:fill="auto"/>
            <w:vAlign w:val="bottom"/>
          </w:tcPr>
          <w:p w14:paraId="2C167FBA" w14:textId="77777777" w:rsidR="00E346F3" w:rsidRPr="0025406E" w:rsidRDefault="00E346F3" w:rsidP="00E346F3">
            <w:pPr>
              <w:tabs>
                <w:tab w:val="decimal" w:pos="827"/>
              </w:tabs>
              <w:spacing w:line="270" w:lineRule="exact"/>
              <w:rPr>
                <w:rFonts w:ascii="Arial" w:hAnsi="Arial" w:cs="Arial"/>
                <w:sz w:val="16"/>
                <w:szCs w:val="16"/>
              </w:rPr>
            </w:pPr>
          </w:p>
        </w:tc>
        <w:tc>
          <w:tcPr>
            <w:tcW w:w="1145" w:type="dxa"/>
            <w:shd w:val="clear" w:color="auto" w:fill="auto"/>
            <w:vAlign w:val="bottom"/>
          </w:tcPr>
          <w:p w14:paraId="762EC554" w14:textId="77777777" w:rsidR="00E346F3" w:rsidRPr="0025406E" w:rsidRDefault="00E346F3" w:rsidP="00E346F3">
            <w:pPr>
              <w:tabs>
                <w:tab w:val="decimal" w:pos="827"/>
              </w:tabs>
              <w:spacing w:line="270" w:lineRule="exact"/>
              <w:rPr>
                <w:rFonts w:ascii="Arial" w:hAnsi="Arial" w:cs="Arial"/>
                <w:sz w:val="16"/>
                <w:szCs w:val="16"/>
              </w:rPr>
            </w:pPr>
          </w:p>
        </w:tc>
      </w:tr>
      <w:tr w:rsidR="00E346F3" w:rsidRPr="0025406E" w14:paraId="000EC4EB" w14:textId="77777777" w:rsidTr="00847903">
        <w:trPr>
          <w:trHeight w:val="148"/>
        </w:trPr>
        <w:tc>
          <w:tcPr>
            <w:tcW w:w="3388" w:type="dxa"/>
            <w:vAlign w:val="bottom"/>
          </w:tcPr>
          <w:p w14:paraId="0BF8BA25" w14:textId="77777777" w:rsidR="00E346F3" w:rsidRPr="0025406E" w:rsidRDefault="00E346F3" w:rsidP="00E346F3">
            <w:pPr>
              <w:spacing w:line="300" w:lineRule="exact"/>
              <w:ind w:left="144" w:hanging="144"/>
              <w:rPr>
                <w:rFonts w:ascii="Arial" w:hAnsi="Arial" w:cs="Arial"/>
                <w:b/>
                <w:bCs/>
                <w:sz w:val="16"/>
                <w:szCs w:val="16"/>
              </w:rPr>
            </w:pPr>
            <w:r w:rsidRPr="0025406E">
              <w:rPr>
                <w:rFonts w:ascii="Arial" w:hAnsi="Arial" w:cs="Arial"/>
                <w:b/>
                <w:bCs/>
                <w:sz w:val="16"/>
                <w:szCs w:val="16"/>
              </w:rPr>
              <w:t>Cash flows</w:t>
            </w:r>
          </w:p>
        </w:tc>
        <w:tc>
          <w:tcPr>
            <w:tcW w:w="1145" w:type="dxa"/>
            <w:shd w:val="clear" w:color="auto" w:fill="auto"/>
            <w:vAlign w:val="bottom"/>
          </w:tcPr>
          <w:p w14:paraId="6009D303" w14:textId="77777777" w:rsidR="00E346F3" w:rsidRPr="0025406E" w:rsidRDefault="00E346F3" w:rsidP="00E346F3">
            <w:pPr>
              <w:tabs>
                <w:tab w:val="decimal" w:pos="827"/>
              </w:tabs>
              <w:spacing w:line="270" w:lineRule="exact"/>
              <w:rPr>
                <w:rFonts w:ascii="Arial" w:hAnsi="Arial" w:cs="Arial"/>
                <w:sz w:val="16"/>
                <w:szCs w:val="16"/>
              </w:rPr>
            </w:pPr>
          </w:p>
        </w:tc>
        <w:tc>
          <w:tcPr>
            <w:tcW w:w="1126" w:type="dxa"/>
            <w:shd w:val="clear" w:color="auto" w:fill="auto"/>
            <w:vAlign w:val="bottom"/>
          </w:tcPr>
          <w:p w14:paraId="73F1156B" w14:textId="77777777" w:rsidR="00E346F3" w:rsidRPr="0025406E" w:rsidRDefault="00E346F3" w:rsidP="00E346F3">
            <w:pPr>
              <w:tabs>
                <w:tab w:val="decimal" w:pos="827"/>
              </w:tabs>
              <w:spacing w:line="270" w:lineRule="exact"/>
              <w:rPr>
                <w:rFonts w:ascii="Arial" w:hAnsi="Arial" w:cs="Arial"/>
                <w:sz w:val="16"/>
                <w:szCs w:val="16"/>
              </w:rPr>
            </w:pPr>
          </w:p>
        </w:tc>
        <w:tc>
          <w:tcPr>
            <w:tcW w:w="1044" w:type="dxa"/>
            <w:vAlign w:val="bottom"/>
          </w:tcPr>
          <w:p w14:paraId="02CFA954" w14:textId="77777777" w:rsidR="00E346F3" w:rsidRPr="0025406E" w:rsidRDefault="00E346F3" w:rsidP="00E346F3">
            <w:pPr>
              <w:tabs>
                <w:tab w:val="decimal" w:pos="827"/>
              </w:tabs>
              <w:spacing w:line="270" w:lineRule="exact"/>
              <w:rPr>
                <w:rFonts w:ascii="Arial" w:hAnsi="Arial" w:cs="Arial"/>
                <w:sz w:val="16"/>
                <w:szCs w:val="16"/>
              </w:rPr>
            </w:pPr>
          </w:p>
        </w:tc>
        <w:tc>
          <w:tcPr>
            <w:tcW w:w="1145" w:type="dxa"/>
            <w:shd w:val="clear" w:color="auto" w:fill="auto"/>
            <w:vAlign w:val="bottom"/>
          </w:tcPr>
          <w:p w14:paraId="739FADF1" w14:textId="77777777" w:rsidR="00E346F3" w:rsidRPr="0025406E" w:rsidRDefault="00E346F3" w:rsidP="00E346F3">
            <w:pPr>
              <w:tabs>
                <w:tab w:val="decimal" w:pos="827"/>
              </w:tabs>
              <w:spacing w:line="270" w:lineRule="exact"/>
              <w:rPr>
                <w:rFonts w:ascii="Arial" w:hAnsi="Arial" w:cs="Arial"/>
                <w:sz w:val="16"/>
                <w:szCs w:val="16"/>
              </w:rPr>
            </w:pPr>
          </w:p>
        </w:tc>
        <w:tc>
          <w:tcPr>
            <w:tcW w:w="1145" w:type="dxa"/>
            <w:shd w:val="clear" w:color="auto" w:fill="auto"/>
            <w:vAlign w:val="bottom"/>
          </w:tcPr>
          <w:p w14:paraId="4FE0D9C2" w14:textId="77777777" w:rsidR="00E346F3" w:rsidRPr="0025406E" w:rsidRDefault="00E346F3" w:rsidP="00E346F3">
            <w:pPr>
              <w:tabs>
                <w:tab w:val="decimal" w:pos="827"/>
              </w:tabs>
              <w:spacing w:line="270" w:lineRule="exact"/>
              <w:rPr>
                <w:rFonts w:ascii="Arial" w:hAnsi="Arial" w:cs="Arial"/>
                <w:sz w:val="16"/>
                <w:szCs w:val="16"/>
              </w:rPr>
            </w:pPr>
          </w:p>
        </w:tc>
      </w:tr>
      <w:tr w:rsidR="00E346F3" w:rsidRPr="0025406E" w14:paraId="53979184" w14:textId="77777777" w:rsidTr="00847903">
        <w:trPr>
          <w:trHeight w:val="148"/>
        </w:trPr>
        <w:tc>
          <w:tcPr>
            <w:tcW w:w="3388" w:type="dxa"/>
            <w:vAlign w:val="bottom"/>
          </w:tcPr>
          <w:p w14:paraId="51A50BE4" w14:textId="0B8EF38D" w:rsidR="00E346F3" w:rsidRPr="0025406E" w:rsidRDefault="00E346F3" w:rsidP="00E346F3">
            <w:pPr>
              <w:spacing w:line="300" w:lineRule="exact"/>
              <w:ind w:left="144" w:hanging="144"/>
              <w:rPr>
                <w:rFonts w:ascii="Arial" w:hAnsi="Arial" w:cs="Arial"/>
                <w:sz w:val="16"/>
                <w:szCs w:val="16"/>
              </w:rPr>
            </w:pPr>
            <w:r w:rsidRPr="0025406E">
              <w:rPr>
                <w:rFonts w:ascii="Arial" w:hAnsi="Arial" w:cs="Arial"/>
                <w:sz w:val="16"/>
                <w:szCs w:val="16"/>
              </w:rPr>
              <w:t>Premiums paid net of directly attributable expenses</w:t>
            </w:r>
          </w:p>
        </w:tc>
        <w:tc>
          <w:tcPr>
            <w:tcW w:w="1145" w:type="dxa"/>
            <w:shd w:val="clear" w:color="auto" w:fill="auto"/>
            <w:vAlign w:val="bottom"/>
          </w:tcPr>
          <w:p w14:paraId="43C5FD3A" w14:textId="7A6B7B64"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 367,821 </w:t>
            </w:r>
          </w:p>
        </w:tc>
        <w:tc>
          <w:tcPr>
            <w:tcW w:w="1126" w:type="dxa"/>
            <w:shd w:val="clear" w:color="auto" w:fill="auto"/>
            <w:vAlign w:val="bottom"/>
          </w:tcPr>
          <w:p w14:paraId="1D90618E" w14:textId="55B5F6E1"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 -</w:t>
            </w:r>
          </w:p>
        </w:tc>
        <w:tc>
          <w:tcPr>
            <w:tcW w:w="1044" w:type="dxa"/>
            <w:vAlign w:val="bottom"/>
          </w:tcPr>
          <w:p w14:paraId="46FB4300" w14:textId="14F54590" w:rsidR="00E346F3" w:rsidRPr="0025406E" w:rsidRDefault="00E346F3" w:rsidP="00E346F3">
            <w:pPr>
              <w:tabs>
                <w:tab w:val="decimal" w:pos="827"/>
              </w:tabs>
              <w:spacing w:line="270" w:lineRule="exact"/>
              <w:rPr>
                <w:rFonts w:ascii="Arial" w:hAnsi="Arial" w:cs="Arial"/>
                <w:sz w:val="16"/>
                <w:szCs w:val="16"/>
                <w:cs/>
              </w:rPr>
            </w:pPr>
            <w:r w:rsidRPr="00E346F3">
              <w:rPr>
                <w:rFonts w:ascii="Arial" w:hAnsi="Arial" w:cs="Arial"/>
                <w:sz w:val="16"/>
                <w:szCs w:val="16"/>
              </w:rPr>
              <w:t xml:space="preserve"> - </w:t>
            </w:r>
          </w:p>
        </w:tc>
        <w:tc>
          <w:tcPr>
            <w:tcW w:w="1145" w:type="dxa"/>
            <w:shd w:val="clear" w:color="auto" w:fill="auto"/>
            <w:vAlign w:val="bottom"/>
          </w:tcPr>
          <w:p w14:paraId="30463C9B" w14:textId="14C63FDB"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w:t>
            </w:r>
          </w:p>
        </w:tc>
        <w:tc>
          <w:tcPr>
            <w:tcW w:w="1145" w:type="dxa"/>
            <w:shd w:val="clear" w:color="auto" w:fill="auto"/>
            <w:vAlign w:val="bottom"/>
          </w:tcPr>
          <w:p w14:paraId="118FC57A" w14:textId="683B218E"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 367,821 </w:t>
            </w:r>
          </w:p>
        </w:tc>
      </w:tr>
      <w:tr w:rsidR="00E346F3" w:rsidRPr="0025406E" w14:paraId="04AD3C4D" w14:textId="77777777" w:rsidTr="00847903">
        <w:trPr>
          <w:trHeight w:val="148"/>
        </w:trPr>
        <w:tc>
          <w:tcPr>
            <w:tcW w:w="3388" w:type="dxa"/>
            <w:vAlign w:val="bottom"/>
          </w:tcPr>
          <w:p w14:paraId="78B657A1" w14:textId="77777777" w:rsidR="00E346F3" w:rsidRPr="0025406E" w:rsidRDefault="00E346F3" w:rsidP="00E346F3">
            <w:pPr>
              <w:spacing w:line="300" w:lineRule="exact"/>
              <w:ind w:left="144" w:hanging="144"/>
              <w:rPr>
                <w:rFonts w:ascii="Arial" w:hAnsi="Arial" w:cs="Arial"/>
                <w:sz w:val="16"/>
                <w:szCs w:val="16"/>
              </w:rPr>
            </w:pPr>
            <w:r w:rsidRPr="0025406E">
              <w:rPr>
                <w:rFonts w:ascii="Arial" w:hAnsi="Arial" w:cs="Arial"/>
                <w:sz w:val="16"/>
                <w:szCs w:val="16"/>
              </w:rPr>
              <w:t>Recoveries from reinsurance</w:t>
            </w:r>
          </w:p>
        </w:tc>
        <w:tc>
          <w:tcPr>
            <w:tcW w:w="1145" w:type="dxa"/>
            <w:shd w:val="clear" w:color="auto" w:fill="auto"/>
            <w:vAlign w:val="bottom"/>
          </w:tcPr>
          <w:p w14:paraId="064CC429" w14:textId="24EDE4DE"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w:t>
            </w:r>
          </w:p>
        </w:tc>
        <w:tc>
          <w:tcPr>
            <w:tcW w:w="1126" w:type="dxa"/>
            <w:shd w:val="clear" w:color="auto" w:fill="auto"/>
            <w:vAlign w:val="bottom"/>
          </w:tcPr>
          <w:p w14:paraId="4A0E185C" w14:textId="09B958EA"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 -</w:t>
            </w:r>
          </w:p>
        </w:tc>
        <w:tc>
          <w:tcPr>
            <w:tcW w:w="1044" w:type="dxa"/>
            <w:vAlign w:val="bottom"/>
          </w:tcPr>
          <w:p w14:paraId="19C9557E" w14:textId="312428D6" w:rsidR="00E346F3" w:rsidRPr="0025406E" w:rsidRDefault="00E346F3" w:rsidP="00E346F3">
            <w:pPr>
              <w:pBdr>
                <w:bottom w:val="single" w:sz="4" w:space="1" w:color="auto"/>
              </w:pBdr>
              <w:tabs>
                <w:tab w:val="decimal" w:pos="827"/>
              </w:tabs>
              <w:spacing w:line="270" w:lineRule="exact"/>
              <w:rPr>
                <w:rFonts w:ascii="Arial" w:hAnsi="Arial" w:cs="Arial"/>
                <w:sz w:val="16"/>
                <w:szCs w:val="16"/>
                <w:cs/>
              </w:rPr>
            </w:pPr>
            <w:r w:rsidRPr="00E346F3">
              <w:rPr>
                <w:rFonts w:ascii="Arial" w:hAnsi="Arial" w:cs="Arial"/>
                <w:sz w:val="16"/>
                <w:szCs w:val="16"/>
              </w:rPr>
              <w:t xml:space="preserve"> (132,523)</w:t>
            </w:r>
          </w:p>
        </w:tc>
        <w:tc>
          <w:tcPr>
            <w:tcW w:w="1145" w:type="dxa"/>
            <w:shd w:val="clear" w:color="auto" w:fill="auto"/>
            <w:vAlign w:val="bottom"/>
          </w:tcPr>
          <w:p w14:paraId="5BE194F8" w14:textId="40903759"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w:t>
            </w:r>
          </w:p>
        </w:tc>
        <w:tc>
          <w:tcPr>
            <w:tcW w:w="1145" w:type="dxa"/>
            <w:shd w:val="clear" w:color="auto" w:fill="auto"/>
            <w:vAlign w:val="bottom"/>
          </w:tcPr>
          <w:p w14:paraId="781CD1E5" w14:textId="0B72D2CE"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 (132,523)</w:t>
            </w:r>
          </w:p>
        </w:tc>
      </w:tr>
      <w:tr w:rsidR="00E346F3" w:rsidRPr="0025406E" w14:paraId="58FD1936" w14:textId="77777777" w:rsidTr="00847903">
        <w:trPr>
          <w:trHeight w:val="148"/>
        </w:trPr>
        <w:tc>
          <w:tcPr>
            <w:tcW w:w="3388" w:type="dxa"/>
            <w:vAlign w:val="bottom"/>
          </w:tcPr>
          <w:p w14:paraId="04EEFE10" w14:textId="77777777" w:rsidR="00E346F3" w:rsidRPr="0025406E" w:rsidRDefault="00E346F3" w:rsidP="00E346F3">
            <w:pPr>
              <w:spacing w:line="300" w:lineRule="exact"/>
              <w:ind w:left="144" w:hanging="144"/>
              <w:rPr>
                <w:rFonts w:ascii="Arial" w:hAnsi="Arial" w:cs="Arial"/>
                <w:b/>
                <w:bCs/>
                <w:sz w:val="16"/>
                <w:szCs w:val="16"/>
              </w:rPr>
            </w:pPr>
            <w:r w:rsidRPr="0025406E">
              <w:rPr>
                <w:rFonts w:ascii="Arial" w:hAnsi="Arial" w:cs="Arial"/>
                <w:b/>
                <w:bCs/>
                <w:sz w:val="16"/>
                <w:szCs w:val="16"/>
              </w:rPr>
              <w:t>Total cash flows</w:t>
            </w:r>
          </w:p>
        </w:tc>
        <w:tc>
          <w:tcPr>
            <w:tcW w:w="1145" w:type="dxa"/>
            <w:shd w:val="clear" w:color="auto" w:fill="auto"/>
            <w:vAlign w:val="bottom"/>
          </w:tcPr>
          <w:p w14:paraId="5F95661B" w14:textId="60D84599"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367,821</w:t>
            </w:r>
          </w:p>
        </w:tc>
        <w:tc>
          <w:tcPr>
            <w:tcW w:w="1126" w:type="dxa"/>
            <w:shd w:val="clear" w:color="auto" w:fill="auto"/>
            <w:vAlign w:val="bottom"/>
          </w:tcPr>
          <w:p w14:paraId="017AFFCA" w14:textId="7676B821"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w:t>
            </w:r>
          </w:p>
        </w:tc>
        <w:tc>
          <w:tcPr>
            <w:tcW w:w="1044" w:type="dxa"/>
            <w:vAlign w:val="bottom"/>
          </w:tcPr>
          <w:p w14:paraId="66B3A406" w14:textId="07CDB701" w:rsidR="00E346F3" w:rsidRPr="0025406E" w:rsidRDefault="00E346F3" w:rsidP="00E346F3">
            <w:pPr>
              <w:pBdr>
                <w:bottom w:val="single" w:sz="4" w:space="1" w:color="auto"/>
              </w:pBdr>
              <w:tabs>
                <w:tab w:val="decimal" w:pos="827"/>
              </w:tabs>
              <w:spacing w:line="270" w:lineRule="exact"/>
              <w:rPr>
                <w:rFonts w:ascii="Arial" w:hAnsi="Arial" w:cs="Arial"/>
                <w:sz w:val="16"/>
                <w:szCs w:val="16"/>
                <w:cs/>
              </w:rPr>
            </w:pPr>
            <w:r w:rsidRPr="00E346F3">
              <w:rPr>
                <w:rFonts w:ascii="Arial" w:hAnsi="Arial" w:cs="Arial"/>
                <w:sz w:val="16"/>
                <w:szCs w:val="16"/>
              </w:rPr>
              <w:t xml:space="preserve"> (132,523)</w:t>
            </w:r>
          </w:p>
        </w:tc>
        <w:tc>
          <w:tcPr>
            <w:tcW w:w="1145" w:type="dxa"/>
            <w:shd w:val="clear" w:color="auto" w:fill="auto"/>
            <w:vAlign w:val="bottom"/>
          </w:tcPr>
          <w:p w14:paraId="14A86A80" w14:textId="62319C51"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w:t>
            </w:r>
          </w:p>
        </w:tc>
        <w:tc>
          <w:tcPr>
            <w:tcW w:w="1145" w:type="dxa"/>
            <w:shd w:val="clear" w:color="auto" w:fill="auto"/>
            <w:vAlign w:val="bottom"/>
          </w:tcPr>
          <w:p w14:paraId="1C0A7A28" w14:textId="48A7070B"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 235,298 </w:t>
            </w:r>
          </w:p>
        </w:tc>
      </w:tr>
      <w:tr w:rsidR="00E346F3" w:rsidRPr="0025406E" w14:paraId="0776D83E" w14:textId="77777777" w:rsidTr="00847903">
        <w:trPr>
          <w:trHeight w:val="148"/>
        </w:trPr>
        <w:tc>
          <w:tcPr>
            <w:tcW w:w="3388" w:type="dxa"/>
            <w:vAlign w:val="bottom"/>
          </w:tcPr>
          <w:p w14:paraId="00BD0DCE" w14:textId="77777777" w:rsidR="00E346F3" w:rsidRPr="0025406E" w:rsidRDefault="00E346F3" w:rsidP="00E346F3">
            <w:pPr>
              <w:spacing w:line="300" w:lineRule="exact"/>
              <w:ind w:left="144" w:hanging="144"/>
              <w:rPr>
                <w:rFonts w:ascii="Arial" w:hAnsi="Arial" w:cs="Arial"/>
                <w:b/>
                <w:bCs/>
                <w:sz w:val="16"/>
                <w:szCs w:val="16"/>
              </w:rPr>
            </w:pPr>
            <w:r w:rsidRPr="0025406E">
              <w:rPr>
                <w:rFonts w:ascii="Arial" w:hAnsi="Arial" w:cs="Arial"/>
                <w:b/>
                <w:bCs/>
                <w:sz w:val="16"/>
                <w:szCs w:val="16"/>
              </w:rPr>
              <w:t>Net balance - ending balance</w:t>
            </w:r>
          </w:p>
        </w:tc>
        <w:tc>
          <w:tcPr>
            <w:tcW w:w="1145" w:type="dxa"/>
            <w:shd w:val="clear" w:color="auto" w:fill="auto"/>
            <w:vAlign w:val="bottom"/>
          </w:tcPr>
          <w:p w14:paraId="6FC73B80" w14:textId="2B5DFC9F" w:rsidR="00E346F3" w:rsidRPr="0025406E" w:rsidRDefault="00E346F3" w:rsidP="00E346F3">
            <w:pPr>
              <w:pBdr>
                <w:bottom w:val="doub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 28,968 </w:t>
            </w:r>
          </w:p>
        </w:tc>
        <w:tc>
          <w:tcPr>
            <w:tcW w:w="1126" w:type="dxa"/>
            <w:shd w:val="clear" w:color="auto" w:fill="auto"/>
            <w:vAlign w:val="bottom"/>
          </w:tcPr>
          <w:p w14:paraId="49428906" w14:textId="5B29EF91" w:rsidR="00E346F3" w:rsidRPr="0025406E" w:rsidRDefault="00E346F3" w:rsidP="00E346F3">
            <w:pPr>
              <w:pBdr>
                <w:bottom w:val="doub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 13,365</w:t>
            </w:r>
          </w:p>
        </w:tc>
        <w:tc>
          <w:tcPr>
            <w:tcW w:w="1044" w:type="dxa"/>
            <w:vAlign w:val="bottom"/>
          </w:tcPr>
          <w:p w14:paraId="188F835F" w14:textId="7546EAC2" w:rsidR="00E346F3" w:rsidRPr="0025406E" w:rsidRDefault="00E346F3" w:rsidP="00E346F3">
            <w:pPr>
              <w:pBdr>
                <w:bottom w:val="doub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 127,575 </w:t>
            </w:r>
          </w:p>
        </w:tc>
        <w:tc>
          <w:tcPr>
            <w:tcW w:w="1145" w:type="dxa"/>
            <w:shd w:val="clear" w:color="auto" w:fill="auto"/>
            <w:vAlign w:val="bottom"/>
          </w:tcPr>
          <w:p w14:paraId="54AFA555" w14:textId="3AB6C98C" w:rsidR="00E346F3" w:rsidRPr="0025406E" w:rsidRDefault="00E346F3" w:rsidP="00E346F3">
            <w:pPr>
              <w:pBdr>
                <w:bottom w:val="doub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 16,552</w:t>
            </w:r>
          </w:p>
        </w:tc>
        <w:tc>
          <w:tcPr>
            <w:tcW w:w="1145" w:type="dxa"/>
            <w:shd w:val="clear" w:color="auto" w:fill="auto"/>
            <w:vAlign w:val="bottom"/>
          </w:tcPr>
          <w:p w14:paraId="71669534" w14:textId="003409CC" w:rsidR="00E346F3" w:rsidRPr="0025406E" w:rsidRDefault="00E346F3" w:rsidP="00E346F3">
            <w:pPr>
              <w:pBdr>
                <w:bottom w:val="doub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 186,460</w:t>
            </w:r>
          </w:p>
        </w:tc>
      </w:tr>
      <w:tr w:rsidR="00E346F3" w:rsidRPr="0025406E" w14:paraId="610A7200" w14:textId="77777777" w:rsidTr="00847903">
        <w:trPr>
          <w:trHeight w:val="148"/>
        </w:trPr>
        <w:tc>
          <w:tcPr>
            <w:tcW w:w="3388" w:type="dxa"/>
            <w:vAlign w:val="bottom"/>
          </w:tcPr>
          <w:p w14:paraId="755268CF" w14:textId="77777777" w:rsidR="00E346F3" w:rsidRPr="0025406E" w:rsidRDefault="00E346F3" w:rsidP="00E346F3">
            <w:pPr>
              <w:spacing w:line="300" w:lineRule="exact"/>
              <w:ind w:left="144" w:hanging="144"/>
              <w:rPr>
                <w:rFonts w:ascii="Arial" w:hAnsi="Arial" w:cs="Arial"/>
                <w:sz w:val="16"/>
                <w:szCs w:val="16"/>
              </w:rPr>
            </w:pPr>
          </w:p>
        </w:tc>
        <w:tc>
          <w:tcPr>
            <w:tcW w:w="1145" w:type="dxa"/>
            <w:shd w:val="clear" w:color="auto" w:fill="auto"/>
            <w:vAlign w:val="bottom"/>
          </w:tcPr>
          <w:p w14:paraId="758BC66E" w14:textId="77777777" w:rsidR="00E346F3" w:rsidRPr="0025406E" w:rsidRDefault="00E346F3" w:rsidP="00E346F3">
            <w:pPr>
              <w:tabs>
                <w:tab w:val="decimal" w:pos="827"/>
              </w:tabs>
              <w:spacing w:line="270" w:lineRule="exact"/>
              <w:rPr>
                <w:rFonts w:ascii="Arial" w:hAnsi="Arial" w:cs="Arial"/>
                <w:sz w:val="16"/>
                <w:szCs w:val="16"/>
              </w:rPr>
            </w:pPr>
          </w:p>
        </w:tc>
        <w:tc>
          <w:tcPr>
            <w:tcW w:w="1126" w:type="dxa"/>
            <w:shd w:val="clear" w:color="auto" w:fill="auto"/>
            <w:vAlign w:val="bottom"/>
          </w:tcPr>
          <w:p w14:paraId="0E486645" w14:textId="77777777" w:rsidR="00E346F3" w:rsidRPr="0025406E" w:rsidRDefault="00E346F3" w:rsidP="00E346F3">
            <w:pPr>
              <w:tabs>
                <w:tab w:val="decimal" w:pos="827"/>
              </w:tabs>
              <w:spacing w:line="270" w:lineRule="exact"/>
              <w:rPr>
                <w:rFonts w:ascii="Arial" w:hAnsi="Arial" w:cs="Arial"/>
                <w:sz w:val="16"/>
                <w:szCs w:val="16"/>
              </w:rPr>
            </w:pPr>
          </w:p>
        </w:tc>
        <w:tc>
          <w:tcPr>
            <w:tcW w:w="1044" w:type="dxa"/>
            <w:vAlign w:val="bottom"/>
          </w:tcPr>
          <w:p w14:paraId="0A8825BC" w14:textId="77777777" w:rsidR="00E346F3" w:rsidRPr="0025406E" w:rsidRDefault="00E346F3" w:rsidP="00E346F3">
            <w:pPr>
              <w:tabs>
                <w:tab w:val="decimal" w:pos="827"/>
              </w:tabs>
              <w:spacing w:line="270" w:lineRule="exact"/>
              <w:rPr>
                <w:rFonts w:ascii="Arial" w:hAnsi="Arial" w:cs="Arial"/>
                <w:sz w:val="16"/>
                <w:szCs w:val="16"/>
              </w:rPr>
            </w:pPr>
          </w:p>
        </w:tc>
        <w:tc>
          <w:tcPr>
            <w:tcW w:w="1145" w:type="dxa"/>
            <w:shd w:val="clear" w:color="auto" w:fill="auto"/>
            <w:vAlign w:val="bottom"/>
          </w:tcPr>
          <w:p w14:paraId="241C4769" w14:textId="77777777" w:rsidR="00E346F3" w:rsidRPr="0025406E" w:rsidRDefault="00E346F3" w:rsidP="00E346F3">
            <w:pPr>
              <w:tabs>
                <w:tab w:val="decimal" w:pos="827"/>
              </w:tabs>
              <w:spacing w:line="270" w:lineRule="exact"/>
              <w:rPr>
                <w:rFonts w:ascii="Arial" w:hAnsi="Arial" w:cs="Arial"/>
                <w:sz w:val="16"/>
                <w:szCs w:val="16"/>
              </w:rPr>
            </w:pPr>
          </w:p>
        </w:tc>
        <w:tc>
          <w:tcPr>
            <w:tcW w:w="1145" w:type="dxa"/>
            <w:shd w:val="clear" w:color="auto" w:fill="auto"/>
            <w:vAlign w:val="bottom"/>
          </w:tcPr>
          <w:p w14:paraId="6BEC3DC4" w14:textId="77777777" w:rsidR="00E346F3" w:rsidRPr="0025406E" w:rsidRDefault="00E346F3" w:rsidP="00E346F3">
            <w:pPr>
              <w:tabs>
                <w:tab w:val="decimal" w:pos="827"/>
              </w:tabs>
              <w:spacing w:line="270" w:lineRule="exact"/>
              <w:rPr>
                <w:rFonts w:ascii="Arial" w:hAnsi="Arial" w:cs="Arial"/>
                <w:sz w:val="16"/>
                <w:szCs w:val="16"/>
              </w:rPr>
            </w:pPr>
          </w:p>
        </w:tc>
      </w:tr>
      <w:tr w:rsidR="00E346F3" w:rsidRPr="0025406E" w14:paraId="40967E14" w14:textId="77777777" w:rsidTr="00847903">
        <w:trPr>
          <w:trHeight w:val="148"/>
        </w:trPr>
        <w:tc>
          <w:tcPr>
            <w:tcW w:w="3388" w:type="dxa"/>
            <w:vAlign w:val="bottom"/>
          </w:tcPr>
          <w:p w14:paraId="68C4561F" w14:textId="77777777" w:rsidR="00E346F3" w:rsidRPr="0025406E" w:rsidRDefault="00E346F3" w:rsidP="00E346F3">
            <w:pPr>
              <w:spacing w:line="300" w:lineRule="exact"/>
              <w:ind w:left="144" w:hanging="144"/>
              <w:rPr>
                <w:rFonts w:ascii="Arial" w:hAnsi="Arial" w:cs="Arial"/>
                <w:sz w:val="16"/>
                <w:szCs w:val="16"/>
              </w:rPr>
            </w:pPr>
            <w:r w:rsidRPr="0025406E">
              <w:rPr>
                <w:rFonts w:ascii="Arial" w:hAnsi="Arial" w:cs="Arial"/>
                <w:sz w:val="16"/>
                <w:szCs w:val="16"/>
              </w:rPr>
              <w:t>Reinsurance contract assets - ending balance</w:t>
            </w:r>
          </w:p>
        </w:tc>
        <w:tc>
          <w:tcPr>
            <w:tcW w:w="1145" w:type="dxa"/>
            <w:shd w:val="clear" w:color="auto" w:fill="auto"/>
            <w:vAlign w:val="bottom"/>
          </w:tcPr>
          <w:p w14:paraId="4F28C139" w14:textId="2F4EDD0A"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 28,968</w:t>
            </w:r>
          </w:p>
        </w:tc>
        <w:tc>
          <w:tcPr>
            <w:tcW w:w="1126" w:type="dxa"/>
            <w:shd w:val="clear" w:color="auto" w:fill="auto"/>
            <w:vAlign w:val="bottom"/>
          </w:tcPr>
          <w:p w14:paraId="69897901" w14:textId="4FFF0061"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 13,365</w:t>
            </w:r>
          </w:p>
        </w:tc>
        <w:tc>
          <w:tcPr>
            <w:tcW w:w="1044" w:type="dxa"/>
            <w:vAlign w:val="bottom"/>
          </w:tcPr>
          <w:p w14:paraId="59F3F846" w14:textId="1A2D6270"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 127,575 </w:t>
            </w:r>
          </w:p>
        </w:tc>
        <w:tc>
          <w:tcPr>
            <w:tcW w:w="1145" w:type="dxa"/>
            <w:shd w:val="clear" w:color="auto" w:fill="auto"/>
            <w:vAlign w:val="bottom"/>
          </w:tcPr>
          <w:p w14:paraId="7F887842" w14:textId="013BA5CC"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 16,552</w:t>
            </w:r>
          </w:p>
        </w:tc>
        <w:tc>
          <w:tcPr>
            <w:tcW w:w="1145" w:type="dxa"/>
            <w:shd w:val="clear" w:color="auto" w:fill="auto"/>
            <w:vAlign w:val="bottom"/>
          </w:tcPr>
          <w:p w14:paraId="317A6C38" w14:textId="01D02965" w:rsidR="00E346F3" w:rsidRPr="0025406E" w:rsidRDefault="00E346F3" w:rsidP="00E346F3">
            <w:pPr>
              <w:tabs>
                <w:tab w:val="decimal" w:pos="827"/>
              </w:tabs>
              <w:spacing w:line="270" w:lineRule="exact"/>
              <w:rPr>
                <w:rFonts w:ascii="Arial" w:hAnsi="Arial" w:cs="Arial"/>
                <w:sz w:val="16"/>
                <w:szCs w:val="16"/>
              </w:rPr>
            </w:pPr>
            <w:r w:rsidRPr="00E346F3">
              <w:rPr>
                <w:rFonts w:ascii="Arial" w:hAnsi="Arial" w:cs="Arial"/>
                <w:sz w:val="16"/>
                <w:szCs w:val="16"/>
              </w:rPr>
              <w:t xml:space="preserve"> 186,460</w:t>
            </w:r>
          </w:p>
        </w:tc>
      </w:tr>
      <w:tr w:rsidR="00E346F3" w:rsidRPr="0025406E" w14:paraId="73ABD443" w14:textId="77777777" w:rsidTr="00847903">
        <w:trPr>
          <w:trHeight w:val="148"/>
        </w:trPr>
        <w:tc>
          <w:tcPr>
            <w:tcW w:w="3388" w:type="dxa"/>
            <w:vAlign w:val="bottom"/>
          </w:tcPr>
          <w:p w14:paraId="686FA805" w14:textId="77777777" w:rsidR="00E346F3" w:rsidRPr="0025406E" w:rsidRDefault="00E346F3" w:rsidP="00E346F3">
            <w:pPr>
              <w:spacing w:line="300" w:lineRule="exact"/>
              <w:ind w:left="144" w:hanging="144"/>
              <w:rPr>
                <w:rFonts w:ascii="Arial" w:hAnsi="Arial" w:cs="Arial"/>
                <w:sz w:val="16"/>
                <w:szCs w:val="16"/>
              </w:rPr>
            </w:pPr>
            <w:r w:rsidRPr="0025406E">
              <w:rPr>
                <w:rFonts w:ascii="Arial" w:hAnsi="Arial" w:cs="Arial"/>
                <w:sz w:val="16"/>
                <w:szCs w:val="16"/>
              </w:rPr>
              <w:t>Reinsurance contract liabilities - ending balance</w:t>
            </w:r>
          </w:p>
        </w:tc>
        <w:tc>
          <w:tcPr>
            <w:tcW w:w="1145" w:type="dxa"/>
            <w:shd w:val="clear" w:color="auto" w:fill="auto"/>
            <w:vAlign w:val="bottom"/>
          </w:tcPr>
          <w:p w14:paraId="1E8DB118" w14:textId="459B29F6"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w:t>
            </w:r>
          </w:p>
        </w:tc>
        <w:tc>
          <w:tcPr>
            <w:tcW w:w="1126" w:type="dxa"/>
            <w:shd w:val="clear" w:color="auto" w:fill="auto"/>
            <w:vAlign w:val="bottom"/>
          </w:tcPr>
          <w:p w14:paraId="3CCFA110" w14:textId="29D09EA2"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w:t>
            </w:r>
          </w:p>
        </w:tc>
        <w:tc>
          <w:tcPr>
            <w:tcW w:w="1044" w:type="dxa"/>
            <w:vAlign w:val="bottom"/>
          </w:tcPr>
          <w:p w14:paraId="0462B743" w14:textId="32B12A2F"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w:t>
            </w:r>
          </w:p>
        </w:tc>
        <w:tc>
          <w:tcPr>
            <w:tcW w:w="1145" w:type="dxa"/>
            <w:shd w:val="clear" w:color="auto" w:fill="auto"/>
            <w:vAlign w:val="bottom"/>
          </w:tcPr>
          <w:p w14:paraId="5A1D2DA6" w14:textId="54BF6C48"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w:t>
            </w:r>
          </w:p>
        </w:tc>
        <w:tc>
          <w:tcPr>
            <w:tcW w:w="1145" w:type="dxa"/>
            <w:shd w:val="clear" w:color="auto" w:fill="auto"/>
            <w:vAlign w:val="bottom"/>
          </w:tcPr>
          <w:p w14:paraId="2C6D2EDE" w14:textId="67F17510" w:rsidR="00E346F3" w:rsidRPr="0025406E" w:rsidRDefault="00E346F3" w:rsidP="00E346F3">
            <w:pPr>
              <w:pBdr>
                <w:bottom w:val="sing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w:t>
            </w:r>
          </w:p>
        </w:tc>
      </w:tr>
      <w:tr w:rsidR="00E346F3" w:rsidRPr="0025406E" w14:paraId="08526AE0" w14:textId="77777777" w:rsidTr="00847903">
        <w:trPr>
          <w:trHeight w:val="148"/>
        </w:trPr>
        <w:tc>
          <w:tcPr>
            <w:tcW w:w="3388" w:type="dxa"/>
            <w:vAlign w:val="bottom"/>
          </w:tcPr>
          <w:p w14:paraId="21FAF179" w14:textId="77777777" w:rsidR="00E346F3" w:rsidRPr="000B5360" w:rsidRDefault="00E346F3" w:rsidP="00E346F3">
            <w:pPr>
              <w:spacing w:line="300" w:lineRule="exact"/>
              <w:ind w:left="144" w:hanging="144"/>
              <w:rPr>
                <w:rFonts w:ascii="Arial" w:hAnsi="Arial" w:cs="Arial"/>
                <w:b/>
                <w:bCs/>
                <w:sz w:val="16"/>
                <w:szCs w:val="16"/>
              </w:rPr>
            </w:pPr>
            <w:r w:rsidRPr="000B5360">
              <w:rPr>
                <w:rFonts w:ascii="Arial" w:hAnsi="Arial" w:cs="Arial"/>
                <w:b/>
                <w:bCs/>
                <w:sz w:val="16"/>
                <w:szCs w:val="16"/>
              </w:rPr>
              <w:t>Net balance - ending balance</w:t>
            </w:r>
          </w:p>
        </w:tc>
        <w:tc>
          <w:tcPr>
            <w:tcW w:w="1145" w:type="dxa"/>
            <w:shd w:val="clear" w:color="auto" w:fill="auto"/>
            <w:vAlign w:val="bottom"/>
          </w:tcPr>
          <w:p w14:paraId="330E6E6C" w14:textId="60F0B674" w:rsidR="00E346F3" w:rsidRPr="0025406E" w:rsidRDefault="00E346F3" w:rsidP="00E346F3">
            <w:pPr>
              <w:pBdr>
                <w:bottom w:val="doub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 28,968 </w:t>
            </w:r>
          </w:p>
        </w:tc>
        <w:tc>
          <w:tcPr>
            <w:tcW w:w="1126" w:type="dxa"/>
            <w:shd w:val="clear" w:color="auto" w:fill="auto"/>
            <w:vAlign w:val="bottom"/>
          </w:tcPr>
          <w:p w14:paraId="4BAEF94E" w14:textId="14268BFD" w:rsidR="00E346F3" w:rsidRPr="0025406E" w:rsidRDefault="00E346F3" w:rsidP="00E346F3">
            <w:pPr>
              <w:pBdr>
                <w:bottom w:val="doub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 13,365</w:t>
            </w:r>
          </w:p>
        </w:tc>
        <w:tc>
          <w:tcPr>
            <w:tcW w:w="1044" w:type="dxa"/>
            <w:vAlign w:val="bottom"/>
          </w:tcPr>
          <w:p w14:paraId="129EF789" w14:textId="7F076D18" w:rsidR="00E346F3" w:rsidRPr="0025406E" w:rsidRDefault="00E346F3" w:rsidP="00E346F3">
            <w:pPr>
              <w:pBdr>
                <w:bottom w:val="doub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 127,575 </w:t>
            </w:r>
          </w:p>
        </w:tc>
        <w:tc>
          <w:tcPr>
            <w:tcW w:w="1145" w:type="dxa"/>
            <w:shd w:val="clear" w:color="auto" w:fill="auto"/>
            <w:vAlign w:val="bottom"/>
          </w:tcPr>
          <w:p w14:paraId="778B0035" w14:textId="71F27E08" w:rsidR="00E346F3" w:rsidRPr="0025406E" w:rsidRDefault="00E346F3" w:rsidP="00E346F3">
            <w:pPr>
              <w:pBdr>
                <w:bottom w:val="doub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 16,552</w:t>
            </w:r>
          </w:p>
        </w:tc>
        <w:tc>
          <w:tcPr>
            <w:tcW w:w="1145" w:type="dxa"/>
            <w:shd w:val="clear" w:color="auto" w:fill="auto"/>
            <w:vAlign w:val="bottom"/>
          </w:tcPr>
          <w:p w14:paraId="2A93EF5C" w14:textId="081A3CD2" w:rsidR="00E346F3" w:rsidRPr="0025406E" w:rsidRDefault="00E346F3" w:rsidP="00E346F3">
            <w:pPr>
              <w:pBdr>
                <w:bottom w:val="double" w:sz="4" w:space="1" w:color="auto"/>
              </w:pBdr>
              <w:tabs>
                <w:tab w:val="decimal" w:pos="827"/>
              </w:tabs>
              <w:spacing w:line="270" w:lineRule="exact"/>
              <w:rPr>
                <w:rFonts w:ascii="Arial" w:hAnsi="Arial" w:cs="Arial"/>
                <w:sz w:val="16"/>
                <w:szCs w:val="16"/>
              </w:rPr>
            </w:pPr>
            <w:r w:rsidRPr="00E346F3">
              <w:rPr>
                <w:rFonts w:ascii="Arial" w:hAnsi="Arial" w:cs="Arial"/>
                <w:sz w:val="16"/>
                <w:szCs w:val="16"/>
              </w:rPr>
              <w:t xml:space="preserve"> 186,460</w:t>
            </w:r>
          </w:p>
        </w:tc>
      </w:tr>
    </w:tbl>
    <w:p w14:paraId="32ABEAA7" w14:textId="77777777" w:rsidR="00EC3FBF" w:rsidRDefault="00EC3FB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33DD803" w14:textId="3FF199F4" w:rsidR="001E36BD" w:rsidRPr="0025406E" w:rsidRDefault="00920490" w:rsidP="00E40950">
      <w:pPr>
        <w:tabs>
          <w:tab w:val="left" w:pos="540"/>
        </w:tabs>
        <w:spacing w:before="120" w:after="120" w:line="380" w:lineRule="exact"/>
        <w:jc w:val="thaiDistribute"/>
        <w:rPr>
          <w:rFonts w:ascii="Arial" w:hAnsi="Arial" w:cs="Arial"/>
          <w:b/>
          <w:bCs/>
          <w:sz w:val="22"/>
          <w:szCs w:val="22"/>
        </w:rPr>
      </w:pPr>
      <w:r w:rsidRPr="0025406E">
        <w:rPr>
          <w:rFonts w:ascii="Arial" w:hAnsi="Arial" w:cs="Arial"/>
          <w:b/>
          <w:bCs/>
          <w:sz w:val="22"/>
          <w:szCs w:val="22"/>
        </w:rPr>
        <w:lastRenderedPageBreak/>
        <w:t>10</w:t>
      </w:r>
      <w:r w:rsidR="001E36BD" w:rsidRPr="0025406E">
        <w:rPr>
          <w:rFonts w:ascii="Arial" w:hAnsi="Arial" w:cs="Arial"/>
          <w:b/>
          <w:bCs/>
          <w:sz w:val="22"/>
          <w:szCs w:val="22"/>
        </w:rPr>
        <w:t>.</w:t>
      </w:r>
      <w:r w:rsidR="001E36BD" w:rsidRPr="0025406E">
        <w:rPr>
          <w:rFonts w:ascii="Arial" w:hAnsi="Arial" w:cs="Arial"/>
          <w:b/>
          <w:bCs/>
          <w:sz w:val="22"/>
          <w:szCs w:val="22"/>
        </w:rPr>
        <w:tab/>
        <w:t>Classification of financial assets and financial liabilities</w:t>
      </w:r>
    </w:p>
    <w:p w14:paraId="4E96D238" w14:textId="440CC1B8" w:rsidR="00E40950" w:rsidRPr="0025406E" w:rsidRDefault="001E36BD" w:rsidP="009452B9">
      <w:pPr>
        <w:tabs>
          <w:tab w:val="left" w:pos="1440"/>
          <w:tab w:val="left" w:pos="2160"/>
          <w:tab w:val="left" w:pos="2430"/>
          <w:tab w:val="left" w:pos="2700"/>
          <w:tab w:val="left" w:pos="5812"/>
          <w:tab w:val="decimal" w:pos="7650"/>
          <w:tab w:val="decimal" w:pos="8910"/>
          <w:tab w:val="right" w:pos="9080"/>
        </w:tabs>
        <w:spacing w:before="120" w:after="120" w:line="380" w:lineRule="exact"/>
        <w:ind w:left="547" w:right="-43" w:hanging="547"/>
        <w:jc w:val="thaiDistribute"/>
        <w:rPr>
          <w:rFonts w:ascii="Arial" w:hAnsi="Arial" w:cs="Arial"/>
          <w:sz w:val="2"/>
          <w:szCs w:val="2"/>
        </w:rPr>
      </w:pPr>
      <w:r w:rsidRPr="0025406E">
        <w:rPr>
          <w:rFonts w:ascii="Arial" w:hAnsi="Arial" w:cs="Arial"/>
          <w:sz w:val="22"/>
          <w:szCs w:val="22"/>
          <w:cs/>
          <w:lang w:eastAsia="x-none"/>
        </w:rPr>
        <w:tab/>
      </w:r>
      <w:r w:rsidRPr="0025406E">
        <w:rPr>
          <w:rFonts w:ascii="Arial" w:hAnsi="Arial" w:cs="Arial"/>
          <w:sz w:val="22"/>
          <w:szCs w:val="22"/>
          <w:lang w:eastAsia="x-none"/>
        </w:rPr>
        <w:t xml:space="preserve">As at </w:t>
      </w:r>
      <w:r w:rsidR="00183B39">
        <w:rPr>
          <w:rFonts w:ascii="Arial" w:hAnsi="Arial" w:cs="Arial"/>
          <w:sz w:val="22"/>
          <w:szCs w:val="22"/>
          <w:lang w:eastAsia="x-none"/>
        </w:rPr>
        <w:t>30 June</w:t>
      </w:r>
      <w:r w:rsidR="00D96F11" w:rsidRPr="0025406E">
        <w:rPr>
          <w:rFonts w:ascii="Arial" w:hAnsi="Arial" w:cs="Arial"/>
          <w:sz w:val="22"/>
          <w:szCs w:val="22"/>
          <w:lang w:eastAsia="x-none"/>
        </w:rPr>
        <w:t xml:space="preserve"> 2025 and 31 December 2024</w:t>
      </w:r>
      <w:r w:rsidRPr="0025406E">
        <w:rPr>
          <w:rFonts w:ascii="Arial" w:hAnsi="Arial" w:cs="Arial"/>
          <w:sz w:val="22"/>
          <w:szCs w:val="22"/>
          <w:lang w:eastAsia="x-none"/>
        </w:rPr>
        <w:t>, carrying amount of financial assets and financial liabilities are classified as follow</w:t>
      </w:r>
      <w:r w:rsidR="0016742E" w:rsidRPr="0025406E">
        <w:rPr>
          <w:rFonts w:ascii="Arial" w:hAnsi="Arial" w:cs="Arial"/>
          <w:sz w:val="22"/>
          <w:szCs w:val="22"/>
          <w:lang w:eastAsia="x-none"/>
        </w:rPr>
        <w:t>:</w:t>
      </w:r>
    </w:p>
    <w:tbl>
      <w:tblPr>
        <w:tblW w:w="9180" w:type="dxa"/>
        <w:tblInd w:w="450" w:type="dxa"/>
        <w:tblLayout w:type="fixed"/>
        <w:tblLook w:val="04A0" w:firstRow="1" w:lastRow="0" w:firstColumn="1" w:lastColumn="0" w:noHBand="0" w:noVBand="1"/>
      </w:tblPr>
      <w:tblGrid>
        <w:gridCol w:w="2970"/>
        <w:gridCol w:w="1242"/>
        <w:gridCol w:w="1242"/>
        <w:gridCol w:w="1242"/>
        <w:gridCol w:w="1242"/>
        <w:gridCol w:w="1242"/>
      </w:tblGrid>
      <w:tr w:rsidR="00E16446" w:rsidRPr="0025406E" w14:paraId="44B6F172" w14:textId="77777777" w:rsidTr="00847903">
        <w:trPr>
          <w:trHeight w:val="20"/>
          <w:tblHeader/>
        </w:trPr>
        <w:tc>
          <w:tcPr>
            <w:tcW w:w="2970" w:type="dxa"/>
            <w:shd w:val="clear" w:color="auto" w:fill="auto"/>
            <w:vAlign w:val="bottom"/>
          </w:tcPr>
          <w:p w14:paraId="0B0B839E" w14:textId="77777777" w:rsidR="00E16446" w:rsidRPr="0025406E" w:rsidRDefault="008551DD" w:rsidP="00E346F3">
            <w:pPr>
              <w:spacing w:line="360" w:lineRule="exact"/>
              <w:jc w:val="right"/>
              <w:rPr>
                <w:rFonts w:ascii="Arial" w:hAnsi="Arial" w:cs="Arial"/>
                <w:sz w:val="16"/>
                <w:szCs w:val="16"/>
              </w:rPr>
            </w:pPr>
            <w:r w:rsidRPr="0025406E">
              <w:rPr>
                <w:rFonts w:ascii="Arial" w:hAnsi="Arial" w:cs="Arial"/>
              </w:rPr>
              <w:br w:type="page"/>
            </w:r>
            <w:r w:rsidR="00E16446" w:rsidRPr="0025406E">
              <w:rPr>
                <w:rFonts w:ascii="Arial" w:hAnsi="Arial" w:cs="Arial"/>
                <w:sz w:val="16"/>
                <w:szCs w:val="16"/>
              </w:rPr>
              <w:tab/>
            </w:r>
          </w:p>
        </w:tc>
        <w:tc>
          <w:tcPr>
            <w:tcW w:w="6210" w:type="dxa"/>
            <w:gridSpan w:val="5"/>
            <w:shd w:val="clear" w:color="auto" w:fill="auto"/>
            <w:vAlign w:val="bottom"/>
          </w:tcPr>
          <w:p w14:paraId="53C4ECA2" w14:textId="77777777" w:rsidR="00E16446" w:rsidRPr="0025406E" w:rsidRDefault="00E16446" w:rsidP="00E346F3">
            <w:pPr>
              <w:spacing w:line="360" w:lineRule="exact"/>
              <w:jc w:val="right"/>
              <w:rPr>
                <w:rFonts w:ascii="Arial" w:hAnsi="Arial" w:cs="Arial"/>
                <w:sz w:val="16"/>
                <w:szCs w:val="16"/>
              </w:rPr>
            </w:pPr>
            <w:r w:rsidRPr="0025406E">
              <w:rPr>
                <w:rFonts w:ascii="Arial" w:hAnsi="Arial" w:cs="Arial"/>
                <w:sz w:val="16"/>
                <w:szCs w:val="16"/>
                <w:lang w:val="en-GB"/>
              </w:rPr>
              <w:t>(Unit: Thousand Baht)</w:t>
            </w:r>
          </w:p>
        </w:tc>
      </w:tr>
      <w:tr w:rsidR="00F25CAB" w:rsidRPr="0025406E" w14:paraId="4D9F9B39" w14:textId="77777777" w:rsidTr="00847903">
        <w:trPr>
          <w:trHeight w:val="20"/>
          <w:tblHeader/>
        </w:trPr>
        <w:tc>
          <w:tcPr>
            <w:tcW w:w="2970" w:type="dxa"/>
            <w:shd w:val="clear" w:color="auto" w:fill="auto"/>
            <w:vAlign w:val="bottom"/>
          </w:tcPr>
          <w:p w14:paraId="39598026" w14:textId="77777777" w:rsidR="00F25CAB" w:rsidRPr="0025406E" w:rsidRDefault="00F25CAB" w:rsidP="00E346F3">
            <w:pPr>
              <w:spacing w:line="360" w:lineRule="exact"/>
              <w:rPr>
                <w:rFonts w:ascii="Arial" w:hAnsi="Arial" w:cs="Arial"/>
                <w:sz w:val="16"/>
                <w:szCs w:val="16"/>
              </w:rPr>
            </w:pPr>
          </w:p>
        </w:tc>
        <w:tc>
          <w:tcPr>
            <w:tcW w:w="6210" w:type="dxa"/>
            <w:gridSpan w:val="5"/>
            <w:shd w:val="clear" w:color="auto" w:fill="auto"/>
            <w:vAlign w:val="bottom"/>
          </w:tcPr>
          <w:p w14:paraId="39961490" w14:textId="34967391" w:rsidR="00F25CAB" w:rsidRPr="0025406E" w:rsidRDefault="00F25CAB" w:rsidP="00E346F3">
            <w:pPr>
              <w:pBdr>
                <w:bottom w:val="single" w:sz="4" w:space="1" w:color="auto"/>
              </w:pBdr>
              <w:spacing w:line="360" w:lineRule="exact"/>
              <w:ind w:right="-74"/>
              <w:jc w:val="center"/>
              <w:rPr>
                <w:rFonts w:ascii="Arial" w:hAnsi="Arial" w:cs="Arial"/>
                <w:sz w:val="16"/>
                <w:szCs w:val="16"/>
                <w:cs/>
              </w:rPr>
            </w:pPr>
            <w:r w:rsidRPr="0025406E">
              <w:rPr>
                <w:rFonts w:ascii="Arial" w:eastAsia="Arial Unicode MS" w:hAnsi="Arial" w:cs="Arial"/>
                <w:sz w:val="16"/>
                <w:szCs w:val="16"/>
              </w:rPr>
              <w:t>Consolidated financial statements</w:t>
            </w:r>
          </w:p>
        </w:tc>
      </w:tr>
      <w:tr w:rsidR="005A66B1" w:rsidRPr="0025406E" w14:paraId="56675064" w14:textId="77777777" w:rsidTr="00847903">
        <w:trPr>
          <w:trHeight w:val="20"/>
          <w:tblHeader/>
        </w:trPr>
        <w:tc>
          <w:tcPr>
            <w:tcW w:w="2970" w:type="dxa"/>
            <w:shd w:val="clear" w:color="auto" w:fill="auto"/>
            <w:vAlign w:val="bottom"/>
          </w:tcPr>
          <w:p w14:paraId="7F12BB69" w14:textId="77777777" w:rsidR="005A66B1" w:rsidRPr="0025406E" w:rsidRDefault="005A66B1" w:rsidP="00E346F3">
            <w:pPr>
              <w:spacing w:line="360" w:lineRule="exact"/>
              <w:rPr>
                <w:rFonts w:ascii="Arial" w:hAnsi="Arial" w:cs="Arial"/>
                <w:sz w:val="16"/>
                <w:szCs w:val="16"/>
              </w:rPr>
            </w:pPr>
          </w:p>
        </w:tc>
        <w:tc>
          <w:tcPr>
            <w:tcW w:w="6210" w:type="dxa"/>
            <w:gridSpan w:val="5"/>
            <w:shd w:val="clear" w:color="auto" w:fill="auto"/>
            <w:vAlign w:val="bottom"/>
          </w:tcPr>
          <w:p w14:paraId="0CACA5F5" w14:textId="3CA098FA" w:rsidR="005A66B1" w:rsidRPr="0025406E" w:rsidRDefault="00183B39" w:rsidP="00E346F3">
            <w:pPr>
              <w:pBdr>
                <w:bottom w:val="single" w:sz="4" w:space="1" w:color="auto"/>
              </w:pBdr>
              <w:spacing w:line="360" w:lineRule="exact"/>
              <w:ind w:right="-74"/>
              <w:jc w:val="center"/>
              <w:rPr>
                <w:rFonts w:ascii="Arial" w:eastAsia="Arial Unicode MS" w:hAnsi="Arial" w:cs="Arial"/>
                <w:sz w:val="16"/>
                <w:szCs w:val="16"/>
              </w:rPr>
            </w:pPr>
            <w:r w:rsidRPr="00183B39">
              <w:rPr>
                <w:rFonts w:ascii="Arial" w:eastAsia="Arial Unicode MS" w:hAnsi="Arial" w:cs="Arial"/>
                <w:sz w:val="16"/>
                <w:szCs w:val="16"/>
              </w:rPr>
              <w:t>30 June 2025</w:t>
            </w:r>
          </w:p>
        </w:tc>
      </w:tr>
      <w:tr w:rsidR="00F25CAB" w:rsidRPr="0025406E" w14:paraId="17493AB4" w14:textId="77777777" w:rsidTr="00847903">
        <w:trPr>
          <w:trHeight w:val="20"/>
          <w:tblHeader/>
        </w:trPr>
        <w:tc>
          <w:tcPr>
            <w:tcW w:w="2970" w:type="dxa"/>
            <w:shd w:val="clear" w:color="auto" w:fill="auto"/>
            <w:vAlign w:val="bottom"/>
          </w:tcPr>
          <w:p w14:paraId="5483E27F" w14:textId="77777777" w:rsidR="00F25CAB" w:rsidRPr="0025406E" w:rsidRDefault="00F25CAB" w:rsidP="00E346F3">
            <w:pPr>
              <w:spacing w:line="360" w:lineRule="exact"/>
              <w:rPr>
                <w:rFonts w:ascii="Arial" w:hAnsi="Arial" w:cs="Arial"/>
                <w:sz w:val="16"/>
                <w:szCs w:val="16"/>
              </w:rPr>
            </w:pPr>
          </w:p>
        </w:tc>
        <w:tc>
          <w:tcPr>
            <w:tcW w:w="1242" w:type="dxa"/>
            <w:shd w:val="clear" w:color="auto" w:fill="auto"/>
            <w:vAlign w:val="bottom"/>
          </w:tcPr>
          <w:p w14:paraId="6294F7A1" w14:textId="77777777" w:rsidR="00F25CAB" w:rsidRPr="0025406E" w:rsidRDefault="00F25CAB" w:rsidP="00E346F3">
            <w:pPr>
              <w:pBdr>
                <w:bottom w:val="single" w:sz="4" w:space="1" w:color="auto"/>
              </w:pBdr>
              <w:spacing w:line="360" w:lineRule="exact"/>
              <w:jc w:val="center"/>
              <w:rPr>
                <w:rFonts w:ascii="Arial" w:hAnsi="Arial" w:cs="Arial"/>
                <w:sz w:val="16"/>
                <w:szCs w:val="16"/>
                <w:cs/>
              </w:rPr>
            </w:pPr>
            <w:r w:rsidRPr="0025406E">
              <w:rPr>
                <w:rFonts w:ascii="Arial" w:hAnsi="Arial" w:cs="Arial"/>
                <w:sz w:val="16"/>
                <w:szCs w:val="16"/>
                <w:lang w:val="en-GB"/>
              </w:rPr>
              <w:t>Financial instrument</w:t>
            </w:r>
            <w:r w:rsidR="00900136" w:rsidRPr="0025406E">
              <w:rPr>
                <w:rFonts w:ascii="Arial" w:hAnsi="Arial" w:cs="Arial"/>
                <w:sz w:val="16"/>
                <w:szCs w:val="16"/>
                <w:lang w:val="en-GB"/>
              </w:rPr>
              <w:t>s</w:t>
            </w:r>
            <w:r w:rsidRPr="0025406E">
              <w:rPr>
                <w:rFonts w:ascii="Arial" w:hAnsi="Arial" w:cs="Arial"/>
                <w:sz w:val="16"/>
                <w:szCs w:val="16"/>
                <w:lang w:val="en-GB"/>
              </w:rPr>
              <w:t xml:space="preserve"> measured at FVTPL</w:t>
            </w:r>
          </w:p>
        </w:tc>
        <w:tc>
          <w:tcPr>
            <w:tcW w:w="1242" w:type="dxa"/>
            <w:shd w:val="clear" w:color="auto" w:fill="auto"/>
            <w:vAlign w:val="bottom"/>
          </w:tcPr>
          <w:p w14:paraId="07ECBEFF" w14:textId="77777777" w:rsidR="00200682" w:rsidRPr="0025406E" w:rsidRDefault="00F25CAB" w:rsidP="00E346F3">
            <w:pPr>
              <w:pBdr>
                <w:bottom w:val="single" w:sz="4" w:space="1" w:color="auto"/>
              </w:pBdr>
              <w:spacing w:line="360" w:lineRule="exact"/>
              <w:jc w:val="center"/>
              <w:rPr>
                <w:rFonts w:ascii="Arial" w:hAnsi="Arial" w:cs="Arial"/>
                <w:sz w:val="16"/>
                <w:szCs w:val="16"/>
                <w:lang w:val="en-GB"/>
              </w:rPr>
            </w:pPr>
            <w:r w:rsidRPr="0025406E">
              <w:rPr>
                <w:rFonts w:ascii="Arial" w:hAnsi="Arial" w:cs="Arial"/>
                <w:sz w:val="16"/>
                <w:szCs w:val="16"/>
                <w:lang w:val="en-GB"/>
              </w:rPr>
              <w:t xml:space="preserve">Debt </w:t>
            </w:r>
          </w:p>
          <w:p w14:paraId="2067F882" w14:textId="77777777" w:rsidR="00F25CAB" w:rsidRPr="0025406E" w:rsidRDefault="00F25CAB" w:rsidP="00E346F3">
            <w:pPr>
              <w:pBdr>
                <w:bottom w:val="single" w:sz="4" w:space="1" w:color="auto"/>
              </w:pBdr>
              <w:spacing w:line="360" w:lineRule="exact"/>
              <w:jc w:val="center"/>
              <w:rPr>
                <w:rFonts w:ascii="Arial" w:hAnsi="Arial" w:cs="Arial"/>
                <w:sz w:val="16"/>
                <w:szCs w:val="16"/>
                <w:lang w:val="en-GB"/>
              </w:rPr>
            </w:pPr>
            <w:r w:rsidRPr="0025406E">
              <w:rPr>
                <w:rFonts w:ascii="Arial" w:hAnsi="Arial" w:cs="Arial"/>
                <w:sz w:val="16"/>
                <w:szCs w:val="16"/>
                <w:lang w:val="en-GB"/>
              </w:rPr>
              <w:t>instruments measured at</w:t>
            </w:r>
            <w:r w:rsidRPr="0025406E">
              <w:rPr>
                <w:rFonts w:ascii="Arial" w:hAnsi="Arial" w:cs="Arial"/>
                <w:spacing w:val="-4"/>
                <w:sz w:val="16"/>
                <w:szCs w:val="16"/>
                <w:lang w:val="en-GB"/>
              </w:rPr>
              <w:t xml:space="preserve"> FVOCI</w:t>
            </w:r>
          </w:p>
        </w:tc>
        <w:tc>
          <w:tcPr>
            <w:tcW w:w="1242" w:type="dxa"/>
            <w:shd w:val="clear" w:color="auto" w:fill="auto"/>
            <w:vAlign w:val="bottom"/>
          </w:tcPr>
          <w:p w14:paraId="4FB54BB9" w14:textId="77777777" w:rsidR="00F25CAB" w:rsidRPr="0025406E" w:rsidRDefault="00F25CAB" w:rsidP="00E346F3">
            <w:pPr>
              <w:pBdr>
                <w:bottom w:val="single" w:sz="4" w:space="1" w:color="auto"/>
              </w:pBdr>
              <w:spacing w:line="360" w:lineRule="exact"/>
              <w:jc w:val="center"/>
              <w:rPr>
                <w:rFonts w:ascii="Arial" w:hAnsi="Arial" w:cs="Arial"/>
                <w:sz w:val="16"/>
                <w:szCs w:val="16"/>
                <w:lang w:val="en-GB"/>
              </w:rPr>
            </w:pPr>
            <w:r w:rsidRPr="0025406E">
              <w:rPr>
                <w:rFonts w:ascii="Arial" w:hAnsi="Arial" w:cs="Arial"/>
                <w:spacing w:val="-4"/>
                <w:sz w:val="16"/>
                <w:szCs w:val="16"/>
                <w:lang w:val="en-GB"/>
              </w:rPr>
              <w:t xml:space="preserve">Equity instruments designated </w:t>
            </w:r>
            <w:r w:rsidR="00E16446" w:rsidRPr="0025406E">
              <w:rPr>
                <w:rFonts w:ascii="Arial" w:hAnsi="Arial" w:cs="Arial"/>
                <w:spacing w:val="-4"/>
                <w:sz w:val="16"/>
                <w:szCs w:val="16"/>
                <w:lang w:val="en-GB"/>
              </w:rPr>
              <w:t xml:space="preserve">at </w:t>
            </w:r>
            <w:r w:rsidRPr="0025406E">
              <w:rPr>
                <w:rFonts w:ascii="Arial" w:hAnsi="Arial" w:cs="Arial"/>
                <w:spacing w:val="-4"/>
                <w:sz w:val="16"/>
                <w:szCs w:val="16"/>
                <w:lang w:val="en-GB"/>
              </w:rPr>
              <w:t>FVOCI</w:t>
            </w:r>
          </w:p>
        </w:tc>
        <w:tc>
          <w:tcPr>
            <w:tcW w:w="1242" w:type="dxa"/>
            <w:shd w:val="clear" w:color="auto" w:fill="auto"/>
            <w:vAlign w:val="bottom"/>
          </w:tcPr>
          <w:p w14:paraId="7926D065" w14:textId="77777777" w:rsidR="00F25CAB" w:rsidRPr="0025406E" w:rsidRDefault="00F25CAB" w:rsidP="00E346F3">
            <w:pPr>
              <w:pBdr>
                <w:bottom w:val="single" w:sz="4" w:space="1" w:color="auto"/>
              </w:pBdr>
              <w:spacing w:line="360" w:lineRule="exact"/>
              <w:jc w:val="center"/>
              <w:rPr>
                <w:rFonts w:ascii="Arial" w:hAnsi="Arial" w:cs="Arial"/>
                <w:sz w:val="16"/>
                <w:szCs w:val="16"/>
                <w:lang w:val="en-GB"/>
              </w:rPr>
            </w:pPr>
            <w:r w:rsidRPr="0025406E">
              <w:rPr>
                <w:rFonts w:ascii="Arial" w:hAnsi="Arial" w:cs="Arial"/>
                <w:sz w:val="16"/>
                <w:szCs w:val="16"/>
                <w:lang w:val="en-GB"/>
              </w:rPr>
              <w:t xml:space="preserve">Financial instruments measured at </w:t>
            </w:r>
            <w:r w:rsidRPr="0025406E">
              <w:rPr>
                <w:rFonts w:ascii="Arial" w:hAnsi="Arial" w:cs="Arial"/>
                <w:spacing w:val="-2"/>
                <w:sz w:val="16"/>
                <w:szCs w:val="16"/>
                <w:lang w:val="en-GB"/>
              </w:rPr>
              <w:t>amortised cost</w:t>
            </w:r>
          </w:p>
        </w:tc>
        <w:tc>
          <w:tcPr>
            <w:tcW w:w="1242" w:type="dxa"/>
            <w:shd w:val="clear" w:color="auto" w:fill="auto"/>
            <w:vAlign w:val="bottom"/>
          </w:tcPr>
          <w:p w14:paraId="6115AAE0" w14:textId="77777777" w:rsidR="00F25CAB" w:rsidRPr="0025406E" w:rsidRDefault="00F25CAB" w:rsidP="00E346F3">
            <w:pPr>
              <w:pBdr>
                <w:bottom w:val="single" w:sz="4" w:space="1" w:color="auto"/>
              </w:pBdr>
              <w:spacing w:line="360" w:lineRule="exact"/>
              <w:ind w:right="-74"/>
              <w:jc w:val="center"/>
              <w:rPr>
                <w:rFonts w:ascii="Arial" w:hAnsi="Arial" w:cs="Arial"/>
                <w:sz w:val="16"/>
                <w:szCs w:val="16"/>
              </w:rPr>
            </w:pPr>
            <w:r w:rsidRPr="0025406E">
              <w:rPr>
                <w:rFonts w:ascii="Arial" w:hAnsi="Arial" w:cs="Arial"/>
                <w:sz w:val="16"/>
                <w:szCs w:val="16"/>
              </w:rPr>
              <w:t>Total</w:t>
            </w:r>
          </w:p>
        </w:tc>
      </w:tr>
      <w:tr w:rsidR="00F25CAB" w:rsidRPr="0025406E" w14:paraId="135799A7" w14:textId="77777777" w:rsidTr="00847903">
        <w:trPr>
          <w:trHeight w:val="20"/>
        </w:trPr>
        <w:tc>
          <w:tcPr>
            <w:tcW w:w="2970" w:type="dxa"/>
            <w:shd w:val="clear" w:color="auto" w:fill="auto"/>
            <w:vAlign w:val="bottom"/>
          </w:tcPr>
          <w:p w14:paraId="6F5DD15F" w14:textId="77777777" w:rsidR="00F25CAB" w:rsidRPr="0025406E" w:rsidRDefault="00F25CAB" w:rsidP="00E346F3">
            <w:pPr>
              <w:spacing w:line="360" w:lineRule="exact"/>
              <w:ind w:left="258" w:right="-108" w:hanging="258"/>
              <w:rPr>
                <w:rFonts w:ascii="Arial" w:hAnsi="Arial" w:cs="Arial"/>
                <w:b/>
                <w:bCs/>
                <w:sz w:val="16"/>
                <w:szCs w:val="16"/>
                <w:lang w:val="en-GB"/>
              </w:rPr>
            </w:pPr>
            <w:r w:rsidRPr="0025406E">
              <w:rPr>
                <w:rFonts w:ascii="Arial" w:hAnsi="Arial" w:cs="Arial"/>
                <w:b/>
                <w:bCs/>
                <w:sz w:val="16"/>
                <w:szCs w:val="16"/>
                <w:lang w:val="en-GB"/>
              </w:rPr>
              <w:t xml:space="preserve">Financial assets </w:t>
            </w:r>
          </w:p>
        </w:tc>
        <w:tc>
          <w:tcPr>
            <w:tcW w:w="1242" w:type="dxa"/>
            <w:shd w:val="clear" w:color="auto" w:fill="auto"/>
            <w:vAlign w:val="bottom"/>
          </w:tcPr>
          <w:p w14:paraId="7D361C60" w14:textId="77777777" w:rsidR="00F25CAB" w:rsidRPr="0025406E" w:rsidRDefault="00F25CAB" w:rsidP="00E346F3">
            <w:pPr>
              <w:tabs>
                <w:tab w:val="decimal" w:pos="877"/>
              </w:tabs>
              <w:spacing w:line="360" w:lineRule="exact"/>
              <w:rPr>
                <w:rFonts w:ascii="Arial" w:hAnsi="Arial" w:cs="Arial"/>
                <w:sz w:val="16"/>
                <w:szCs w:val="16"/>
              </w:rPr>
            </w:pPr>
          </w:p>
        </w:tc>
        <w:tc>
          <w:tcPr>
            <w:tcW w:w="1242" w:type="dxa"/>
            <w:shd w:val="clear" w:color="auto" w:fill="auto"/>
            <w:vAlign w:val="bottom"/>
          </w:tcPr>
          <w:p w14:paraId="1FEB7A40" w14:textId="77777777" w:rsidR="00F25CAB" w:rsidRPr="0025406E" w:rsidRDefault="00F25CAB" w:rsidP="00E346F3">
            <w:pPr>
              <w:tabs>
                <w:tab w:val="decimal" w:pos="877"/>
              </w:tabs>
              <w:spacing w:line="360" w:lineRule="exact"/>
              <w:rPr>
                <w:rFonts w:ascii="Arial" w:hAnsi="Arial" w:cs="Arial"/>
                <w:sz w:val="16"/>
                <w:szCs w:val="16"/>
              </w:rPr>
            </w:pPr>
          </w:p>
        </w:tc>
        <w:tc>
          <w:tcPr>
            <w:tcW w:w="1242" w:type="dxa"/>
            <w:shd w:val="clear" w:color="auto" w:fill="auto"/>
            <w:vAlign w:val="bottom"/>
          </w:tcPr>
          <w:p w14:paraId="27BDA7F7" w14:textId="77777777" w:rsidR="00F25CAB" w:rsidRPr="0025406E" w:rsidRDefault="00F25CAB" w:rsidP="00E346F3">
            <w:pPr>
              <w:tabs>
                <w:tab w:val="decimal" w:pos="877"/>
              </w:tabs>
              <w:spacing w:line="360" w:lineRule="exact"/>
              <w:rPr>
                <w:rFonts w:ascii="Arial" w:hAnsi="Arial" w:cs="Arial"/>
                <w:sz w:val="16"/>
                <w:szCs w:val="16"/>
              </w:rPr>
            </w:pPr>
          </w:p>
        </w:tc>
        <w:tc>
          <w:tcPr>
            <w:tcW w:w="1242" w:type="dxa"/>
            <w:shd w:val="clear" w:color="auto" w:fill="auto"/>
            <w:vAlign w:val="bottom"/>
          </w:tcPr>
          <w:p w14:paraId="31E189D8" w14:textId="77777777" w:rsidR="00F25CAB" w:rsidRPr="0025406E" w:rsidRDefault="00F25CAB" w:rsidP="00E346F3">
            <w:pPr>
              <w:tabs>
                <w:tab w:val="decimal" w:pos="877"/>
              </w:tabs>
              <w:spacing w:line="360" w:lineRule="exact"/>
              <w:rPr>
                <w:rFonts w:ascii="Arial" w:hAnsi="Arial" w:cs="Arial"/>
                <w:sz w:val="16"/>
                <w:szCs w:val="16"/>
              </w:rPr>
            </w:pPr>
          </w:p>
        </w:tc>
        <w:tc>
          <w:tcPr>
            <w:tcW w:w="1242" w:type="dxa"/>
            <w:shd w:val="clear" w:color="auto" w:fill="auto"/>
            <w:vAlign w:val="bottom"/>
          </w:tcPr>
          <w:p w14:paraId="3471F883" w14:textId="77777777" w:rsidR="00F25CAB" w:rsidRPr="0025406E" w:rsidRDefault="00F25CAB" w:rsidP="00E346F3">
            <w:pPr>
              <w:tabs>
                <w:tab w:val="decimal" w:pos="877"/>
              </w:tabs>
              <w:spacing w:line="360" w:lineRule="exact"/>
              <w:rPr>
                <w:rFonts w:ascii="Arial" w:hAnsi="Arial" w:cs="Arial"/>
                <w:sz w:val="16"/>
                <w:szCs w:val="16"/>
              </w:rPr>
            </w:pPr>
          </w:p>
        </w:tc>
      </w:tr>
      <w:tr w:rsidR="00E346F3" w:rsidRPr="0025406E" w14:paraId="21B3480D" w14:textId="77777777" w:rsidTr="00847903">
        <w:trPr>
          <w:trHeight w:val="80"/>
        </w:trPr>
        <w:tc>
          <w:tcPr>
            <w:tcW w:w="2970" w:type="dxa"/>
            <w:shd w:val="clear" w:color="auto" w:fill="auto"/>
            <w:vAlign w:val="bottom"/>
          </w:tcPr>
          <w:p w14:paraId="22AE49E7" w14:textId="77777777" w:rsidR="00E346F3" w:rsidRPr="0025406E" w:rsidRDefault="00E346F3" w:rsidP="00E346F3">
            <w:pPr>
              <w:spacing w:line="360" w:lineRule="exact"/>
              <w:ind w:left="165" w:right="-108" w:hanging="165"/>
              <w:rPr>
                <w:rFonts w:ascii="Arial" w:hAnsi="Arial" w:cs="Arial"/>
                <w:sz w:val="16"/>
                <w:szCs w:val="16"/>
                <w:cs/>
              </w:rPr>
            </w:pPr>
            <w:r w:rsidRPr="0025406E">
              <w:rPr>
                <w:rFonts w:ascii="Arial" w:hAnsi="Arial" w:cs="Arial"/>
                <w:sz w:val="16"/>
                <w:szCs w:val="16"/>
              </w:rPr>
              <w:t>Cash and cash equivalents</w:t>
            </w:r>
          </w:p>
        </w:tc>
        <w:tc>
          <w:tcPr>
            <w:tcW w:w="1242" w:type="dxa"/>
            <w:shd w:val="clear" w:color="auto" w:fill="auto"/>
            <w:vAlign w:val="bottom"/>
          </w:tcPr>
          <w:p w14:paraId="1355D92B" w14:textId="771692D6" w:rsidR="00E346F3" w:rsidRPr="0025406E" w:rsidRDefault="00E346F3" w:rsidP="00E346F3">
            <w:pPr>
              <w:tabs>
                <w:tab w:val="decimal" w:pos="877"/>
              </w:tabs>
              <w:spacing w:line="360" w:lineRule="exact"/>
              <w:rPr>
                <w:rFonts w:ascii="Arial" w:hAnsi="Arial" w:cs="Arial"/>
                <w:sz w:val="16"/>
                <w:szCs w:val="16"/>
              </w:rPr>
            </w:pPr>
            <w:r w:rsidRPr="00E346F3">
              <w:rPr>
                <w:rFonts w:ascii="Arial" w:hAnsi="Arial" w:cs="Arial"/>
                <w:sz w:val="16"/>
                <w:szCs w:val="16"/>
              </w:rPr>
              <w:t>-</w:t>
            </w:r>
          </w:p>
        </w:tc>
        <w:tc>
          <w:tcPr>
            <w:tcW w:w="1242" w:type="dxa"/>
            <w:shd w:val="clear" w:color="auto" w:fill="auto"/>
            <w:vAlign w:val="bottom"/>
          </w:tcPr>
          <w:p w14:paraId="5F790D94" w14:textId="380C2067" w:rsidR="00E346F3" w:rsidRPr="0025406E" w:rsidRDefault="00E346F3" w:rsidP="00E346F3">
            <w:pPr>
              <w:tabs>
                <w:tab w:val="decimal" w:pos="877"/>
              </w:tabs>
              <w:spacing w:line="360" w:lineRule="exact"/>
              <w:rPr>
                <w:rFonts w:ascii="Arial" w:hAnsi="Arial" w:cs="Arial"/>
                <w:sz w:val="16"/>
                <w:szCs w:val="16"/>
              </w:rPr>
            </w:pPr>
            <w:r w:rsidRPr="00E346F3">
              <w:rPr>
                <w:rFonts w:ascii="Arial" w:hAnsi="Arial" w:cs="Arial"/>
                <w:sz w:val="16"/>
                <w:szCs w:val="16"/>
              </w:rPr>
              <w:t>-</w:t>
            </w:r>
          </w:p>
        </w:tc>
        <w:tc>
          <w:tcPr>
            <w:tcW w:w="1242" w:type="dxa"/>
            <w:shd w:val="clear" w:color="auto" w:fill="auto"/>
            <w:vAlign w:val="bottom"/>
          </w:tcPr>
          <w:p w14:paraId="420AC121" w14:textId="4443ED01" w:rsidR="00E346F3" w:rsidRPr="0025406E" w:rsidRDefault="00E346F3" w:rsidP="00E346F3">
            <w:pPr>
              <w:tabs>
                <w:tab w:val="decimal" w:pos="877"/>
              </w:tabs>
              <w:spacing w:line="360" w:lineRule="exact"/>
              <w:rPr>
                <w:rFonts w:ascii="Arial" w:hAnsi="Arial" w:cs="Arial"/>
                <w:sz w:val="16"/>
                <w:szCs w:val="16"/>
              </w:rPr>
            </w:pPr>
            <w:r w:rsidRPr="00E346F3">
              <w:rPr>
                <w:rFonts w:ascii="Arial" w:hAnsi="Arial" w:cs="Arial"/>
                <w:sz w:val="16"/>
                <w:szCs w:val="16"/>
              </w:rPr>
              <w:t>-</w:t>
            </w:r>
          </w:p>
        </w:tc>
        <w:tc>
          <w:tcPr>
            <w:tcW w:w="1242" w:type="dxa"/>
            <w:shd w:val="clear" w:color="auto" w:fill="auto"/>
            <w:vAlign w:val="center"/>
          </w:tcPr>
          <w:p w14:paraId="319FEB14" w14:textId="7CE8142E" w:rsidR="00E346F3" w:rsidRPr="0025406E" w:rsidRDefault="00E346F3" w:rsidP="00E346F3">
            <w:pPr>
              <w:tabs>
                <w:tab w:val="decimal" w:pos="877"/>
              </w:tabs>
              <w:spacing w:line="360" w:lineRule="exact"/>
              <w:rPr>
                <w:rFonts w:ascii="Arial" w:hAnsi="Arial" w:cs="Arial"/>
                <w:sz w:val="16"/>
                <w:szCs w:val="16"/>
              </w:rPr>
            </w:pPr>
            <w:r w:rsidRPr="00E346F3">
              <w:rPr>
                <w:rFonts w:ascii="Arial" w:hAnsi="Arial" w:cs="Arial" w:hint="cs"/>
                <w:sz w:val="16"/>
                <w:szCs w:val="16"/>
              </w:rPr>
              <w:t>245,780</w:t>
            </w:r>
          </w:p>
        </w:tc>
        <w:tc>
          <w:tcPr>
            <w:tcW w:w="1242" w:type="dxa"/>
            <w:shd w:val="clear" w:color="auto" w:fill="auto"/>
            <w:vAlign w:val="center"/>
          </w:tcPr>
          <w:p w14:paraId="5F0A1ACE" w14:textId="6E5B1A3A" w:rsidR="00E346F3" w:rsidRPr="0025406E" w:rsidRDefault="00E346F3" w:rsidP="00E346F3">
            <w:pPr>
              <w:tabs>
                <w:tab w:val="decimal" w:pos="877"/>
              </w:tabs>
              <w:overflowPunct/>
              <w:autoSpaceDE/>
              <w:adjustRightInd/>
              <w:spacing w:line="360" w:lineRule="exact"/>
              <w:rPr>
                <w:rFonts w:ascii="Arial" w:hAnsi="Arial" w:cs="Arial"/>
                <w:sz w:val="16"/>
                <w:szCs w:val="16"/>
              </w:rPr>
            </w:pPr>
            <w:r w:rsidRPr="00E346F3">
              <w:rPr>
                <w:rFonts w:ascii="Arial" w:hAnsi="Arial" w:cs="Arial" w:hint="cs"/>
                <w:sz w:val="16"/>
                <w:szCs w:val="16"/>
              </w:rPr>
              <w:t>245,780</w:t>
            </w:r>
          </w:p>
        </w:tc>
      </w:tr>
      <w:tr w:rsidR="00E346F3" w:rsidRPr="0025406E" w14:paraId="69EFB1D2" w14:textId="77777777" w:rsidTr="00847903">
        <w:trPr>
          <w:trHeight w:val="20"/>
        </w:trPr>
        <w:tc>
          <w:tcPr>
            <w:tcW w:w="2970" w:type="dxa"/>
            <w:shd w:val="clear" w:color="auto" w:fill="auto"/>
            <w:vAlign w:val="bottom"/>
          </w:tcPr>
          <w:p w14:paraId="75DFCDD2" w14:textId="77777777" w:rsidR="00E346F3" w:rsidRPr="0025406E" w:rsidRDefault="00E346F3" w:rsidP="00E346F3">
            <w:pPr>
              <w:spacing w:line="360" w:lineRule="exact"/>
              <w:ind w:left="165" w:right="-108" w:hanging="165"/>
              <w:rPr>
                <w:rFonts w:ascii="Arial" w:hAnsi="Arial" w:cs="Arial"/>
                <w:sz w:val="16"/>
                <w:szCs w:val="16"/>
              </w:rPr>
            </w:pPr>
            <w:r w:rsidRPr="0025406E">
              <w:rPr>
                <w:rFonts w:ascii="Arial" w:hAnsi="Arial" w:cs="Arial"/>
                <w:sz w:val="16"/>
                <w:szCs w:val="16"/>
              </w:rPr>
              <w:t>Accrued investment income</w:t>
            </w:r>
          </w:p>
        </w:tc>
        <w:tc>
          <w:tcPr>
            <w:tcW w:w="1242" w:type="dxa"/>
            <w:shd w:val="clear" w:color="auto" w:fill="auto"/>
            <w:vAlign w:val="bottom"/>
          </w:tcPr>
          <w:p w14:paraId="25E7ECD9" w14:textId="380A041A" w:rsidR="00E346F3" w:rsidRPr="0025406E" w:rsidRDefault="00E346F3" w:rsidP="00E346F3">
            <w:pPr>
              <w:tabs>
                <w:tab w:val="decimal" w:pos="877"/>
              </w:tabs>
              <w:spacing w:line="360" w:lineRule="exact"/>
              <w:rPr>
                <w:rFonts w:ascii="Arial" w:hAnsi="Arial" w:cs="Arial"/>
                <w:sz w:val="16"/>
                <w:szCs w:val="16"/>
              </w:rPr>
            </w:pPr>
            <w:r w:rsidRPr="00E346F3">
              <w:rPr>
                <w:rFonts w:ascii="Arial" w:hAnsi="Arial" w:cs="Arial"/>
                <w:sz w:val="16"/>
                <w:szCs w:val="16"/>
              </w:rPr>
              <w:t>-</w:t>
            </w:r>
          </w:p>
        </w:tc>
        <w:tc>
          <w:tcPr>
            <w:tcW w:w="1242" w:type="dxa"/>
            <w:shd w:val="clear" w:color="auto" w:fill="auto"/>
            <w:vAlign w:val="bottom"/>
          </w:tcPr>
          <w:p w14:paraId="4D76088A" w14:textId="734C3BF9" w:rsidR="00E346F3" w:rsidRPr="0025406E" w:rsidRDefault="00E346F3" w:rsidP="00E346F3">
            <w:pPr>
              <w:tabs>
                <w:tab w:val="decimal" w:pos="877"/>
              </w:tabs>
              <w:spacing w:line="360" w:lineRule="exact"/>
              <w:rPr>
                <w:rFonts w:ascii="Arial" w:hAnsi="Arial" w:cs="Arial"/>
                <w:sz w:val="16"/>
                <w:szCs w:val="16"/>
              </w:rPr>
            </w:pPr>
            <w:r w:rsidRPr="00E346F3">
              <w:rPr>
                <w:rFonts w:ascii="Arial" w:hAnsi="Arial" w:cs="Arial"/>
                <w:sz w:val="16"/>
                <w:szCs w:val="16"/>
              </w:rPr>
              <w:t>-</w:t>
            </w:r>
          </w:p>
        </w:tc>
        <w:tc>
          <w:tcPr>
            <w:tcW w:w="1242" w:type="dxa"/>
            <w:shd w:val="clear" w:color="auto" w:fill="auto"/>
            <w:vAlign w:val="bottom"/>
          </w:tcPr>
          <w:p w14:paraId="44326974" w14:textId="4EA5BA30" w:rsidR="00E346F3" w:rsidRPr="0025406E" w:rsidRDefault="00E346F3" w:rsidP="00E346F3">
            <w:pPr>
              <w:tabs>
                <w:tab w:val="decimal" w:pos="877"/>
              </w:tabs>
              <w:spacing w:line="360" w:lineRule="exact"/>
              <w:rPr>
                <w:rFonts w:ascii="Arial" w:hAnsi="Arial" w:cs="Arial"/>
                <w:sz w:val="16"/>
                <w:szCs w:val="16"/>
              </w:rPr>
            </w:pPr>
            <w:r w:rsidRPr="00E346F3">
              <w:rPr>
                <w:rFonts w:ascii="Arial" w:hAnsi="Arial" w:cs="Arial"/>
                <w:sz w:val="16"/>
                <w:szCs w:val="16"/>
              </w:rPr>
              <w:t>-</w:t>
            </w:r>
          </w:p>
        </w:tc>
        <w:tc>
          <w:tcPr>
            <w:tcW w:w="1242" w:type="dxa"/>
            <w:shd w:val="clear" w:color="auto" w:fill="auto"/>
            <w:vAlign w:val="bottom"/>
          </w:tcPr>
          <w:p w14:paraId="5D046061" w14:textId="46E4B1A8" w:rsidR="00E346F3" w:rsidRPr="0025406E" w:rsidRDefault="00E346F3" w:rsidP="00E346F3">
            <w:pPr>
              <w:tabs>
                <w:tab w:val="decimal" w:pos="877"/>
              </w:tabs>
              <w:spacing w:line="360" w:lineRule="exact"/>
              <w:rPr>
                <w:rFonts w:ascii="Arial" w:hAnsi="Arial" w:cs="Arial"/>
                <w:sz w:val="16"/>
                <w:szCs w:val="16"/>
              </w:rPr>
            </w:pPr>
            <w:r w:rsidRPr="00E346F3">
              <w:rPr>
                <w:rFonts w:ascii="Arial" w:hAnsi="Arial" w:cs="Arial"/>
                <w:sz w:val="16"/>
                <w:szCs w:val="16"/>
              </w:rPr>
              <w:t>18,336</w:t>
            </w:r>
          </w:p>
        </w:tc>
        <w:tc>
          <w:tcPr>
            <w:tcW w:w="1242" w:type="dxa"/>
            <w:shd w:val="clear" w:color="auto" w:fill="auto"/>
            <w:vAlign w:val="bottom"/>
          </w:tcPr>
          <w:p w14:paraId="0BF24FE5" w14:textId="4E805B4A" w:rsidR="00E346F3" w:rsidRPr="0025406E" w:rsidRDefault="00E346F3" w:rsidP="00E346F3">
            <w:pPr>
              <w:tabs>
                <w:tab w:val="decimal" w:pos="877"/>
              </w:tabs>
              <w:overflowPunct/>
              <w:autoSpaceDE/>
              <w:adjustRightInd/>
              <w:spacing w:line="360" w:lineRule="exact"/>
              <w:rPr>
                <w:rFonts w:ascii="Arial" w:hAnsi="Arial" w:cs="Arial"/>
                <w:sz w:val="16"/>
                <w:szCs w:val="16"/>
              </w:rPr>
            </w:pPr>
            <w:r w:rsidRPr="00E346F3">
              <w:rPr>
                <w:rFonts w:ascii="Arial" w:hAnsi="Arial" w:cs="Arial"/>
                <w:sz w:val="16"/>
                <w:szCs w:val="16"/>
              </w:rPr>
              <w:t>18,336</w:t>
            </w:r>
          </w:p>
        </w:tc>
      </w:tr>
      <w:tr w:rsidR="00E346F3" w:rsidRPr="0025406E" w14:paraId="5E01536E" w14:textId="77777777" w:rsidTr="00847903">
        <w:trPr>
          <w:trHeight w:val="20"/>
        </w:trPr>
        <w:tc>
          <w:tcPr>
            <w:tcW w:w="2970" w:type="dxa"/>
            <w:shd w:val="clear" w:color="auto" w:fill="auto"/>
          </w:tcPr>
          <w:p w14:paraId="2B85B6E2" w14:textId="675CE918" w:rsidR="00E346F3" w:rsidRPr="0025406E" w:rsidRDefault="00E346F3" w:rsidP="00E346F3">
            <w:pPr>
              <w:spacing w:line="360" w:lineRule="exact"/>
              <w:ind w:left="165" w:right="-108" w:hanging="165"/>
              <w:rPr>
                <w:rFonts w:ascii="Arial" w:hAnsi="Arial" w:cs="Arial"/>
                <w:sz w:val="16"/>
                <w:szCs w:val="16"/>
              </w:rPr>
            </w:pPr>
            <w:r>
              <w:rPr>
                <w:rFonts w:ascii="Arial" w:hAnsi="Arial" w:cs="Arial"/>
                <w:sz w:val="16"/>
                <w:szCs w:val="16"/>
              </w:rPr>
              <w:t>Debt f</w:t>
            </w:r>
            <w:r w:rsidRPr="0025406E">
              <w:rPr>
                <w:rFonts w:ascii="Arial" w:hAnsi="Arial" w:cs="Arial"/>
                <w:sz w:val="16"/>
                <w:szCs w:val="16"/>
              </w:rPr>
              <w:t>inancial assets</w:t>
            </w:r>
          </w:p>
        </w:tc>
        <w:tc>
          <w:tcPr>
            <w:tcW w:w="1242" w:type="dxa"/>
            <w:shd w:val="clear" w:color="auto" w:fill="auto"/>
            <w:vAlign w:val="bottom"/>
          </w:tcPr>
          <w:p w14:paraId="43C5BDAA" w14:textId="2D3AF6E2" w:rsidR="00E346F3" w:rsidRPr="0025406E" w:rsidRDefault="00E346F3" w:rsidP="00E346F3">
            <w:pPr>
              <w:tabs>
                <w:tab w:val="decimal" w:pos="877"/>
              </w:tabs>
              <w:spacing w:line="360" w:lineRule="exact"/>
              <w:rPr>
                <w:rFonts w:ascii="Arial" w:hAnsi="Arial" w:cs="Arial"/>
                <w:sz w:val="16"/>
                <w:szCs w:val="16"/>
              </w:rPr>
            </w:pPr>
            <w:r w:rsidRPr="00E346F3">
              <w:rPr>
                <w:rFonts w:ascii="Arial" w:hAnsi="Arial" w:cs="Arial"/>
                <w:sz w:val="16"/>
                <w:szCs w:val="16"/>
              </w:rPr>
              <w:t>2,112,27</w:t>
            </w:r>
            <w:r w:rsidRPr="00E346F3">
              <w:rPr>
                <w:rFonts w:ascii="Arial" w:hAnsi="Arial" w:cs="Arial" w:hint="cs"/>
                <w:sz w:val="16"/>
                <w:szCs w:val="16"/>
                <w:cs/>
              </w:rPr>
              <w:t>5</w:t>
            </w:r>
          </w:p>
        </w:tc>
        <w:tc>
          <w:tcPr>
            <w:tcW w:w="1242" w:type="dxa"/>
            <w:shd w:val="clear" w:color="auto" w:fill="auto"/>
            <w:vAlign w:val="bottom"/>
          </w:tcPr>
          <w:p w14:paraId="1409FA21" w14:textId="4A1DFD24" w:rsidR="00E346F3" w:rsidRPr="0025406E" w:rsidRDefault="00E346F3" w:rsidP="00E346F3">
            <w:pPr>
              <w:tabs>
                <w:tab w:val="decimal" w:pos="877"/>
              </w:tabs>
              <w:spacing w:line="360" w:lineRule="exact"/>
              <w:rPr>
                <w:rFonts w:ascii="Arial" w:hAnsi="Arial" w:cs="Arial"/>
                <w:sz w:val="16"/>
                <w:szCs w:val="16"/>
              </w:rPr>
            </w:pPr>
            <w:r w:rsidRPr="00E346F3">
              <w:rPr>
                <w:rFonts w:ascii="Arial" w:hAnsi="Arial" w:cs="Arial"/>
                <w:sz w:val="16"/>
                <w:szCs w:val="16"/>
              </w:rPr>
              <w:t>6,018,45</w:t>
            </w:r>
            <w:r w:rsidRPr="00E346F3">
              <w:rPr>
                <w:rFonts w:ascii="Arial" w:hAnsi="Arial" w:cs="Arial" w:hint="cs"/>
                <w:sz w:val="16"/>
                <w:szCs w:val="16"/>
                <w:cs/>
              </w:rPr>
              <w:t>5</w:t>
            </w:r>
          </w:p>
        </w:tc>
        <w:tc>
          <w:tcPr>
            <w:tcW w:w="1242" w:type="dxa"/>
            <w:shd w:val="clear" w:color="auto" w:fill="auto"/>
            <w:vAlign w:val="bottom"/>
          </w:tcPr>
          <w:p w14:paraId="5DCD6F85" w14:textId="7B851B07" w:rsidR="00E346F3" w:rsidRPr="0025406E" w:rsidRDefault="00E346F3" w:rsidP="00E346F3">
            <w:pPr>
              <w:tabs>
                <w:tab w:val="decimal" w:pos="877"/>
              </w:tabs>
              <w:spacing w:line="360" w:lineRule="exact"/>
              <w:rPr>
                <w:rFonts w:ascii="Arial" w:hAnsi="Arial" w:cs="Arial"/>
                <w:sz w:val="16"/>
                <w:szCs w:val="16"/>
              </w:rPr>
            </w:pPr>
            <w:r w:rsidRPr="00E346F3">
              <w:rPr>
                <w:rFonts w:ascii="Arial" w:hAnsi="Arial" w:cs="Arial"/>
                <w:sz w:val="16"/>
                <w:szCs w:val="16"/>
              </w:rPr>
              <w:t>-</w:t>
            </w:r>
          </w:p>
        </w:tc>
        <w:tc>
          <w:tcPr>
            <w:tcW w:w="1242" w:type="dxa"/>
            <w:shd w:val="clear" w:color="auto" w:fill="auto"/>
            <w:vAlign w:val="bottom"/>
          </w:tcPr>
          <w:p w14:paraId="2D3C2F9D" w14:textId="3C6ACA4A" w:rsidR="00E346F3" w:rsidRPr="0025406E" w:rsidRDefault="00E346F3" w:rsidP="00E346F3">
            <w:pPr>
              <w:tabs>
                <w:tab w:val="decimal" w:pos="877"/>
              </w:tabs>
              <w:spacing w:line="360" w:lineRule="exact"/>
              <w:rPr>
                <w:rFonts w:ascii="Arial" w:hAnsi="Arial" w:cs="Arial"/>
                <w:sz w:val="16"/>
                <w:szCs w:val="16"/>
              </w:rPr>
            </w:pPr>
            <w:r w:rsidRPr="00E346F3">
              <w:rPr>
                <w:rFonts w:ascii="Arial" w:hAnsi="Arial" w:cs="Arial"/>
                <w:sz w:val="16"/>
                <w:szCs w:val="16"/>
              </w:rPr>
              <w:t>33,134</w:t>
            </w:r>
          </w:p>
        </w:tc>
        <w:tc>
          <w:tcPr>
            <w:tcW w:w="1242" w:type="dxa"/>
            <w:shd w:val="clear" w:color="auto" w:fill="auto"/>
            <w:vAlign w:val="bottom"/>
          </w:tcPr>
          <w:p w14:paraId="78FB5BE5" w14:textId="67DF3E57" w:rsidR="00E346F3" w:rsidRPr="0025406E" w:rsidRDefault="00E346F3" w:rsidP="00E346F3">
            <w:pPr>
              <w:tabs>
                <w:tab w:val="decimal" w:pos="877"/>
              </w:tabs>
              <w:spacing w:line="360" w:lineRule="exact"/>
              <w:rPr>
                <w:rFonts w:ascii="Arial" w:hAnsi="Arial" w:cs="Arial"/>
                <w:sz w:val="16"/>
                <w:szCs w:val="16"/>
              </w:rPr>
            </w:pPr>
            <w:r w:rsidRPr="00E346F3">
              <w:rPr>
                <w:rFonts w:ascii="Arial" w:hAnsi="Arial" w:cs="Arial"/>
                <w:sz w:val="16"/>
                <w:szCs w:val="16"/>
              </w:rPr>
              <w:t>8,163,864</w:t>
            </w:r>
          </w:p>
        </w:tc>
      </w:tr>
      <w:tr w:rsidR="00E346F3" w:rsidRPr="0025406E" w14:paraId="261F940B" w14:textId="77777777" w:rsidTr="00847903">
        <w:trPr>
          <w:trHeight w:val="20"/>
        </w:trPr>
        <w:tc>
          <w:tcPr>
            <w:tcW w:w="2970" w:type="dxa"/>
            <w:shd w:val="clear" w:color="auto" w:fill="auto"/>
          </w:tcPr>
          <w:p w14:paraId="73EA8AE2" w14:textId="72673381" w:rsidR="00E346F3" w:rsidRPr="0025406E" w:rsidRDefault="00E346F3" w:rsidP="00E346F3">
            <w:pPr>
              <w:spacing w:line="360" w:lineRule="exact"/>
              <w:ind w:left="165" w:right="-108" w:hanging="165"/>
              <w:rPr>
                <w:rFonts w:ascii="Arial" w:hAnsi="Arial" w:cs="Arial"/>
                <w:sz w:val="16"/>
                <w:szCs w:val="16"/>
              </w:rPr>
            </w:pPr>
            <w:r>
              <w:rPr>
                <w:rFonts w:ascii="Arial" w:hAnsi="Arial" w:cs="Arial"/>
                <w:sz w:val="16"/>
                <w:szCs w:val="16"/>
              </w:rPr>
              <w:t>Equity f</w:t>
            </w:r>
            <w:r w:rsidRPr="0025406E">
              <w:rPr>
                <w:rFonts w:ascii="Arial" w:hAnsi="Arial" w:cs="Arial"/>
                <w:sz w:val="16"/>
                <w:szCs w:val="16"/>
              </w:rPr>
              <w:t>inancial assets</w:t>
            </w:r>
          </w:p>
        </w:tc>
        <w:tc>
          <w:tcPr>
            <w:tcW w:w="1242" w:type="dxa"/>
            <w:shd w:val="clear" w:color="auto" w:fill="auto"/>
            <w:vAlign w:val="bottom"/>
          </w:tcPr>
          <w:p w14:paraId="07DEFDD6" w14:textId="7A67780D" w:rsidR="00E346F3" w:rsidRPr="0025406E" w:rsidRDefault="00E346F3" w:rsidP="00E346F3">
            <w:pPr>
              <w:tabs>
                <w:tab w:val="decimal" w:pos="877"/>
              </w:tabs>
              <w:spacing w:line="360" w:lineRule="exact"/>
              <w:rPr>
                <w:rFonts w:ascii="Arial" w:hAnsi="Arial" w:cs="Arial"/>
                <w:sz w:val="16"/>
                <w:szCs w:val="16"/>
              </w:rPr>
            </w:pPr>
            <w:r w:rsidRPr="00E346F3">
              <w:rPr>
                <w:rFonts w:ascii="Arial" w:hAnsi="Arial" w:cs="Arial"/>
                <w:sz w:val="16"/>
                <w:szCs w:val="16"/>
              </w:rPr>
              <w:t>377,418</w:t>
            </w:r>
          </w:p>
        </w:tc>
        <w:tc>
          <w:tcPr>
            <w:tcW w:w="1242" w:type="dxa"/>
            <w:shd w:val="clear" w:color="auto" w:fill="auto"/>
            <w:vAlign w:val="bottom"/>
          </w:tcPr>
          <w:p w14:paraId="10BCA66E" w14:textId="6E7592DD" w:rsidR="00E346F3" w:rsidRPr="0025406E" w:rsidRDefault="00E346F3" w:rsidP="00E346F3">
            <w:pPr>
              <w:tabs>
                <w:tab w:val="decimal" w:pos="877"/>
              </w:tabs>
              <w:spacing w:line="360" w:lineRule="exact"/>
              <w:rPr>
                <w:rFonts w:ascii="Arial" w:hAnsi="Arial" w:cs="Arial"/>
                <w:sz w:val="16"/>
                <w:szCs w:val="16"/>
              </w:rPr>
            </w:pPr>
            <w:r w:rsidRPr="00E346F3">
              <w:rPr>
                <w:rFonts w:ascii="Arial" w:hAnsi="Arial" w:cs="Arial"/>
                <w:sz w:val="16"/>
                <w:szCs w:val="16"/>
              </w:rPr>
              <w:t>-</w:t>
            </w:r>
          </w:p>
        </w:tc>
        <w:tc>
          <w:tcPr>
            <w:tcW w:w="1242" w:type="dxa"/>
            <w:shd w:val="clear" w:color="auto" w:fill="auto"/>
            <w:vAlign w:val="bottom"/>
          </w:tcPr>
          <w:p w14:paraId="30497977" w14:textId="2F902A23" w:rsidR="00E346F3" w:rsidRPr="0025406E" w:rsidRDefault="00E346F3" w:rsidP="00E346F3">
            <w:pPr>
              <w:tabs>
                <w:tab w:val="decimal" w:pos="877"/>
              </w:tabs>
              <w:spacing w:line="360" w:lineRule="exact"/>
              <w:rPr>
                <w:rFonts w:ascii="Arial" w:hAnsi="Arial" w:cs="Arial"/>
                <w:sz w:val="16"/>
                <w:szCs w:val="16"/>
              </w:rPr>
            </w:pPr>
            <w:r w:rsidRPr="00E346F3">
              <w:rPr>
                <w:rFonts w:ascii="Arial" w:hAnsi="Arial" w:cs="Arial"/>
                <w:sz w:val="16"/>
                <w:szCs w:val="16"/>
              </w:rPr>
              <w:t>239,347</w:t>
            </w:r>
          </w:p>
        </w:tc>
        <w:tc>
          <w:tcPr>
            <w:tcW w:w="1242" w:type="dxa"/>
            <w:shd w:val="clear" w:color="auto" w:fill="auto"/>
            <w:vAlign w:val="bottom"/>
          </w:tcPr>
          <w:p w14:paraId="0DC5AA38" w14:textId="48AD5250" w:rsidR="00E346F3" w:rsidRPr="0025406E" w:rsidRDefault="00E346F3" w:rsidP="00E346F3">
            <w:pPr>
              <w:tabs>
                <w:tab w:val="decimal" w:pos="877"/>
              </w:tabs>
              <w:spacing w:line="360" w:lineRule="exact"/>
              <w:rPr>
                <w:rFonts w:ascii="Arial" w:hAnsi="Arial" w:cs="Arial"/>
                <w:sz w:val="16"/>
                <w:szCs w:val="16"/>
              </w:rPr>
            </w:pPr>
            <w:r w:rsidRPr="00E346F3">
              <w:rPr>
                <w:rFonts w:ascii="Arial" w:hAnsi="Arial" w:cs="Arial"/>
                <w:sz w:val="16"/>
                <w:szCs w:val="16"/>
              </w:rPr>
              <w:t>-</w:t>
            </w:r>
          </w:p>
        </w:tc>
        <w:tc>
          <w:tcPr>
            <w:tcW w:w="1242" w:type="dxa"/>
            <w:shd w:val="clear" w:color="auto" w:fill="auto"/>
            <w:vAlign w:val="bottom"/>
          </w:tcPr>
          <w:p w14:paraId="731FCD9A" w14:textId="3C3B997C" w:rsidR="00E346F3" w:rsidRPr="0025406E" w:rsidRDefault="00E346F3" w:rsidP="00E346F3">
            <w:pPr>
              <w:tabs>
                <w:tab w:val="decimal" w:pos="877"/>
              </w:tabs>
              <w:spacing w:line="360" w:lineRule="exact"/>
              <w:rPr>
                <w:rFonts w:ascii="Arial" w:hAnsi="Arial" w:cs="Arial"/>
                <w:sz w:val="16"/>
                <w:szCs w:val="16"/>
              </w:rPr>
            </w:pPr>
            <w:r w:rsidRPr="00E346F3">
              <w:rPr>
                <w:rFonts w:ascii="Arial" w:hAnsi="Arial" w:cs="Arial"/>
                <w:sz w:val="16"/>
                <w:szCs w:val="16"/>
              </w:rPr>
              <w:t>616,765</w:t>
            </w:r>
          </w:p>
        </w:tc>
      </w:tr>
      <w:tr w:rsidR="00E346F3" w:rsidRPr="0025406E" w14:paraId="16110306" w14:textId="77777777" w:rsidTr="00847903">
        <w:trPr>
          <w:trHeight w:val="20"/>
        </w:trPr>
        <w:tc>
          <w:tcPr>
            <w:tcW w:w="2970" w:type="dxa"/>
            <w:shd w:val="clear" w:color="auto" w:fill="auto"/>
            <w:vAlign w:val="bottom"/>
          </w:tcPr>
          <w:p w14:paraId="2270DC8B" w14:textId="1C509215" w:rsidR="00E346F3" w:rsidRPr="0025406E" w:rsidRDefault="00E346F3" w:rsidP="00E346F3">
            <w:pPr>
              <w:spacing w:line="360" w:lineRule="exact"/>
              <w:ind w:left="165" w:right="-108" w:hanging="165"/>
              <w:rPr>
                <w:rFonts w:ascii="Arial" w:hAnsi="Arial" w:cs="Arial"/>
                <w:sz w:val="16"/>
                <w:szCs w:val="16"/>
              </w:rPr>
            </w:pPr>
            <w:r w:rsidRPr="0025406E">
              <w:rPr>
                <w:rFonts w:ascii="Arial" w:hAnsi="Arial" w:cs="Arial"/>
                <w:sz w:val="16"/>
                <w:szCs w:val="16"/>
              </w:rPr>
              <w:t>Loan and interest receivables</w:t>
            </w:r>
          </w:p>
        </w:tc>
        <w:tc>
          <w:tcPr>
            <w:tcW w:w="1242" w:type="dxa"/>
            <w:shd w:val="clear" w:color="auto" w:fill="auto"/>
            <w:vAlign w:val="bottom"/>
          </w:tcPr>
          <w:p w14:paraId="5EC9747F" w14:textId="557BFC64" w:rsidR="00E346F3" w:rsidRPr="0025406E" w:rsidRDefault="00E346F3" w:rsidP="00E346F3">
            <w:pPr>
              <w:tabs>
                <w:tab w:val="decimal" w:pos="877"/>
              </w:tabs>
              <w:spacing w:line="360" w:lineRule="exact"/>
              <w:rPr>
                <w:rFonts w:ascii="Arial" w:hAnsi="Arial" w:cs="Arial"/>
                <w:sz w:val="16"/>
                <w:szCs w:val="16"/>
              </w:rPr>
            </w:pPr>
            <w:r w:rsidRPr="00E346F3">
              <w:rPr>
                <w:rFonts w:ascii="Arial" w:hAnsi="Arial" w:cs="Arial"/>
                <w:sz w:val="16"/>
                <w:szCs w:val="16"/>
              </w:rPr>
              <w:t>-</w:t>
            </w:r>
          </w:p>
        </w:tc>
        <w:tc>
          <w:tcPr>
            <w:tcW w:w="1242" w:type="dxa"/>
            <w:shd w:val="clear" w:color="auto" w:fill="auto"/>
            <w:vAlign w:val="bottom"/>
          </w:tcPr>
          <w:p w14:paraId="71870839" w14:textId="108E7A13" w:rsidR="00E346F3" w:rsidRPr="0025406E" w:rsidRDefault="00E346F3" w:rsidP="00E346F3">
            <w:pPr>
              <w:tabs>
                <w:tab w:val="decimal" w:pos="877"/>
              </w:tabs>
              <w:spacing w:line="360" w:lineRule="exact"/>
              <w:rPr>
                <w:rFonts w:ascii="Arial" w:hAnsi="Arial" w:cs="Arial"/>
                <w:sz w:val="16"/>
                <w:szCs w:val="16"/>
              </w:rPr>
            </w:pPr>
            <w:r w:rsidRPr="00E346F3">
              <w:rPr>
                <w:rFonts w:ascii="Arial" w:hAnsi="Arial" w:cs="Arial"/>
                <w:sz w:val="16"/>
                <w:szCs w:val="16"/>
              </w:rPr>
              <w:t>-</w:t>
            </w:r>
          </w:p>
        </w:tc>
        <w:tc>
          <w:tcPr>
            <w:tcW w:w="1242" w:type="dxa"/>
            <w:shd w:val="clear" w:color="auto" w:fill="auto"/>
            <w:vAlign w:val="bottom"/>
          </w:tcPr>
          <w:p w14:paraId="6453559C" w14:textId="44EDD40A" w:rsidR="00E346F3" w:rsidRPr="0025406E" w:rsidRDefault="00E346F3" w:rsidP="00E346F3">
            <w:pPr>
              <w:tabs>
                <w:tab w:val="decimal" w:pos="877"/>
              </w:tabs>
              <w:spacing w:line="360" w:lineRule="exact"/>
              <w:rPr>
                <w:rFonts w:ascii="Arial" w:hAnsi="Arial" w:cs="Arial"/>
                <w:sz w:val="16"/>
                <w:szCs w:val="16"/>
              </w:rPr>
            </w:pPr>
            <w:r w:rsidRPr="00E346F3">
              <w:rPr>
                <w:rFonts w:ascii="Arial" w:hAnsi="Arial" w:cs="Arial"/>
                <w:sz w:val="16"/>
                <w:szCs w:val="16"/>
              </w:rPr>
              <w:t>-</w:t>
            </w:r>
          </w:p>
        </w:tc>
        <w:tc>
          <w:tcPr>
            <w:tcW w:w="1242" w:type="dxa"/>
            <w:shd w:val="clear" w:color="auto" w:fill="auto"/>
            <w:vAlign w:val="bottom"/>
          </w:tcPr>
          <w:p w14:paraId="6C0838E1" w14:textId="72EC52C1" w:rsidR="00E346F3" w:rsidRPr="0025406E" w:rsidRDefault="00E346F3" w:rsidP="00E346F3">
            <w:pPr>
              <w:tabs>
                <w:tab w:val="decimal" w:pos="877"/>
              </w:tabs>
              <w:spacing w:line="360" w:lineRule="exact"/>
              <w:rPr>
                <w:rFonts w:ascii="Arial" w:hAnsi="Arial" w:cs="Arial"/>
                <w:sz w:val="16"/>
                <w:szCs w:val="16"/>
              </w:rPr>
            </w:pPr>
            <w:r w:rsidRPr="00E346F3">
              <w:rPr>
                <w:rFonts w:ascii="Arial" w:hAnsi="Arial" w:cs="Arial"/>
                <w:sz w:val="16"/>
                <w:szCs w:val="16"/>
              </w:rPr>
              <w:t>1,192</w:t>
            </w:r>
          </w:p>
        </w:tc>
        <w:tc>
          <w:tcPr>
            <w:tcW w:w="1242" w:type="dxa"/>
            <w:shd w:val="clear" w:color="auto" w:fill="auto"/>
            <w:vAlign w:val="bottom"/>
          </w:tcPr>
          <w:p w14:paraId="127B0F92" w14:textId="6F2FAF1F" w:rsidR="00E346F3" w:rsidRPr="0025406E" w:rsidRDefault="00E346F3" w:rsidP="00E346F3">
            <w:pPr>
              <w:tabs>
                <w:tab w:val="decimal" w:pos="877"/>
              </w:tabs>
              <w:spacing w:line="360" w:lineRule="exact"/>
              <w:rPr>
                <w:rFonts w:ascii="Arial" w:hAnsi="Arial" w:cs="Arial"/>
                <w:sz w:val="16"/>
                <w:szCs w:val="16"/>
              </w:rPr>
            </w:pPr>
            <w:r w:rsidRPr="00E346F3">
              <w:rPr>
                <w:rFonts w:ascii="Arial" w:hAnsi="Arial" w:cs="Arial"/>
                <w:sz w:val="16"/>
                <w:szCs w:val="16"/>
              </w:rPr>
              <w:t>1,192</w:t>
            </w:r>
          </w:p>
        </w:tc>
      </w:tr>
      <w:tr w:rsidR="00E346F3" w:rsidRPr="0025406E" w14:paraId="03B7E9FD" w14:textId="77777777" w:rsidTr="00847903">
        <w:trPr>
          <w:trHeight w:val="20"/>
        </w:trPr>
        <w:tc>
          <w:tcPr>
            <w:tcW w:w="2970" w:type="dxa"/>
            <w:shd w:val="clear" w:color="auto" w:fill="auto"/>
            <w:vAlign w:val="bottom"/>
          </w:tcPr>
          <w:p w14:paraId="5459D843" w14:textId="30C70111" w:rsidR="00E346F3" w:rsidRPr="0025406E" w:rsidRDefault="00E346F3" w:rsidP="00E346F3">
            <w:pPr>
              <w:spacing w:line="360" w:lineRule="exact"/>
              <w:ind w:left="158" w:right="-115" w:hanging="158"/>
              <w:rPr>
                <w:rFonts w:ascii="Arial" w:hAnsi="Arial" w:cs="Arial"/>
                <w:sz w:val="16"/>
                <w:szCs w:val="16"/>
                <w:cs/>
              </w:rPr>
            </w:pPr>
            <w:r>
              <w:rPr>
                <w:rFonts w:ascii="Arial" w:hAnsi="Arial" w:cs="Arial"/>
                <w:sz w:val="16"/>
                <w:szCs w:val="16"/>
              </w:rPr>
              <w:t>Other assets - R</w:t>
            </w:r>
            <w:r w:rsidRPr="0025406E">
              <w:rPr>
                <w:rFonts w:ascii="Arial" w:hAnsi="Arial" w:cs="Arial"/>
                <w:sz w:val="16"/>
                <w:szCs w:val="16"/>
              </w:rPr>
              <w:t>eceivable from sale of investments</w:t>
            </w:r>
          </w:p>
        </w:tc>
        <w:tc>
          <w:tcPr>
            <w:tcW w:w="1242" w:type="dxa"/>
            <w:shd w:val="clear" w:color="auto" w:fill="auto"/>
            <w:vAlign w:val="bottom"/>
          </w:tcPr>
          <w:p w14:paraId="15CA7163" w14:textId="135E1F97" w:rsidR="00E346F3" w:rsidRPr="0025406E" w:rsidRDefault="00E346F3" w:rsidP="00E346F3">
            <w:pPr>
              <w:tabs>
                <w:tab w:val="decimal" w:pos="877"/>
              </w:tabs>
              <w:spacing w:line="360" w:lineRule="exact"/>
              <w:rPr>
                <w:rFonts w:ascii="Arial" w:hAnsi="Arial" w:cs="Arial"/>
                <w:sz w:val="16"/>
                <w:szCs w:val="16"/>
              </w:rPr>
            </w:pPr>
            <w:r w:rsidRPr="00E346F3">
              <w:rPr>
                <w:rFonts w:ascii="Arial" w:hAnsi="Arial" w:cs="Arial" w:hint="cs"/>
                <w:sz w:val="16"/>
                <w:szCs w:val="16"/>
                <w:cs/>
              </w:rPr>
              <w:t>-</w:t>
            </w:r>
          </w:p>
        </w:tc>
        <w:tc>
          <w:tcPr>
            <w:tcW w:w="1242" w:type="dxa"/>
            <w:shd w:val="clear" w:color="auto" w:fill="auto"/>
            <w:vAlign w:val="bottom"/>
          </w:tcPr>
          <w:p w14:paraId="126C9DC9" w14:textId="1CEEA9EA" w:rsidR="00E346F3" w:rsidRPr="0025406E" w:rsidRDefault="00E346F3" w:rsidP="00E346F3">
            <w:pPr>
              <w:tabs>
                <w:tab w:val="decimal" w:pos="877"/>
              </w:tabs>
              <w:spacing w:line="360" w:lineRule="exact"/>
              <w:rPr>
                <w:rFonts w:ascii="Arial" w:hAnsi="Arial" w:cs="Arial"/>
                <w:sz w:val="16"/>
                <w:szCs w:val="16"/>
              </w:rPr>
            </w:pPr>
            <w:r w:rsidRPr="00E346F3">
              <w:rPr>
                <w:rFonts w:ascii="Arial" w:hAnsi="Arial" w:cs="Arial" w:hint="cs"/>
                <w:sz w:val="16"/>
                <w:szCs w:val="16"/>
                <w:cs/>
              </w:rPr>
              <w:t>-</w:t>
            </w:r>
          </w:p>
        </w:tc>
        <w:tc>
          <w:tcPr>
            <w:tcW w:w="1242" w:type="dxa"/>
            <w:shd w:val="clear" w:color="auto" w:fill="auto"/>
            <w:vAlign w:val="bottom"/>
          </w:tcPr>
          <w:p w14:paraId="6BEDF20C" w14:textId="0AF9497B" w:rsidR="00E346F3" w:rsidRPr="0025406E" w:rsidRDefault="00E346F3" w:rsidP="00E346F3">
            <w:pPr>
              <w:tabs>
                <w:tab w:val="decimal" w:pos="877"/>
              </w:tabs>
              <w:spacing w:line="360" w:lineRule="exact"/>
              <w:rPr>
                <w:rFonts w:ascii="Arial" w:hAnsi="Arial" w:cs="Arial"/>
                <w:sz w:val="16"/>
                <w:szCs w:val="16"/>
              </w:rPr>
            </w:pPr>
            <w:r w:rsidRPr="00E346F3">
              <w:rPr>
                <w:rFonts w:ascii="Arial" w:hAnsi="Arial" w:cs="Arial" w:hint="cs"/>
                <w:sz w:val="16"/>
                <w:szCs w:val="16"/>
                <w:cs/>
              </w:rPr>
              <w:t>-</w:t>
            </w:r>
          </w:p>
        </w:tc>
        <w:tc>
          <w:tcPr>
            <w:tcW w:w="1242" w:type="dxa"/>
            <w:shd w:val="clear" w:color="auto" w:fill="auto"/>
            <w:vAlign w:val="bottom"/>
          </w:tcPr>
          <w:p w14:paraId="226BA1E2" w14:textId="1884B480" w:rsidR="00E346F3" w:rsidRPr="0025406E" w:rsidRDefault="00E346F3" w:rsidP="00E346F3">
            <w:pPr>
              <w:tabs>
                <w:tab w:val="decimal" w:pos="877"/>
              </w:tabs>
              <w:spacing w:line="360" w:lineRule="exact"/>
              <w:rPr>
                <w:rFonts w:ascii="Arial" w:hAnsi="Arial" w:cs="Arial"/>
                <w:sz w:val="16"/>
                <w:szCs w:val="16"/>
              </w:rPr>
            </w:pPr>
            <w:r w:rsidRPr="00E346F3">
              <w:rPr>
                <w:rFonts w:ascii="Arial" w:hAnsi="Arial" w:cs="Arial"/>
                <w:sz w:val="16"/>
                <w:szCs w:val="16"/>
              </w:rPr>
              <w:t>24,761</w:t>
            </w:r>
          </w:p>
        </w:tc>
        <w:tc>
          <w:tcPr>
            <w:tcW w:w="1242" w:type="dxa"/>
            <w:shd w:val="clear" w:color="auto" w:fill="auto"/>
            <w:vAlign w:val="bottom"/>
          </w:tcPr>
          <w:p w14:paraId="162E27C2" w14:textId="360D4A8C" w:rsidR="00E346F3" w:rsidRPr="0025406E" w:rsidRDefault="00E346F3" w:rsidP="00E346F3">
            <w:pPr>
              <w:tabs>
                <w:tab w:val="decimal" w:pos="877"/>
              </w:tabs>
              <w:overflowPunct/>
              <w:autoSpaceDE/>
              <w:adjustRightInd/>
              <w:spacing w:line="360" w:lineRule="exact"/>
              <w:rPr>
                <w:rFonts w:ascii="Arial" w:hAnsi="Arial" w:cs="Arial"/>
                <w:sz w:val="16"/>
                <w:szCs w:val="16"/>
              </w:rPr>
            </w:pPr>
            <w:r w:rsidRPr="00E346F3">
              <w:rPr>
                <w:rFonts w:ascii="Arial" w:hAnsi="Arial" w:cs="Arial"/>
                <w:sz w:val="16"/>
                <w:szCs w:val="16"/>
              </w:rPr>
              <w:t>24,761</w:t>
            </w:r>
          </w:p>
        </w:tc>
      </w:tr>
      <w:tr w:rsidR="00E346F3" w:rsidRPr="0025406E" w14:paraId="3680F585" w14:textId="77777777" w:rsidTr="00847903">
        <w:trPr>
          <w:trHeight w:val="20"/>
        </w:trPr>
        <w:tc>
          <w:tcPr>
            <w:tcW w:w="2970" w:type="dxa"/>
            <w:shd w:val="clear" w:color="auto" w:fill="auto"/>
            <w:vAlign w:val="bottom"/>
          </w:tcPr>
          <w:p w14:paraId="5D998DE2" w14:textId="2E30F45C" w:rsidR="00E346F3" w:rsidRDefault="00E346F3" w:rsidP="00E346F3">
            <w:pPr>
              <w:spacing w:line="360" w:lineRule="exact"/>
              <w:ind w:left="165" w:right="-108" w:hanging="165"/>
              <w:rPr>
                <w:rFonts w:ascii="Arial" w:hAnsi="Arial" w:cs="Arial"/>
                <w:sz w:val="16"/>
                <w:szCs w:val="16"/>
              </w:rPr>
            </w:pPr>
            <w:r w:rsidRPr="0025406E">
              <w:rPr>
                <w:rFonts w:ascii="Arial" w:hAnsi="Arial" w:cs="Arial"/>
                <w:sz w:val="16"/>
                <w:szCs w:val="16"/>
              </w:rPr>
              <w:t xml:space="preserve">Other assets - </w:t>
            </w:r>
            <w:r>
              <w:rPr>
                <w:rFonts w:ascii="Arial" w:hAnsi="Arial" w:cs="Arial"/>
                <w:sz w:val="16"/>
                <w:szCs w:val="16"/>
              </w:rPr>
              <w:t>C</w:t>
            </w:r>
            <w:r w:rsidRPr="0025406E">
              <w:rPr>
                <w:rFonts w:ascii="Arial" w:hAnsi="Arial" w:cs="Arial"/>
                <w:sz w:val="16"/>
                <w:szCs w:val="16"/>
              </w:rPr>
              <w:t>ash equivalents which subject to restriction</w:t>
            </w:r>
          </w:p>
        </w:tc>
        <w:tc>
          <w:tcPr>
            <w:tcW w:w="1242" w:type="dxa"/>
            <w:shd w:val="clear" w:color="auto" w:fill="auto"/>
            <w:vAlign w:val="bottom"/>
          </w:tcPr>
          <w:p w14:paraId="66E4F489" w14:textId="36F1B19B" w:rsidR="00E346F3" w:rsidRPr="0025406E" w:rsidRDefault="00E346F3" w:rsidP="00E346F3">
            <w:pPr>
              <w:tabs>
                <w:tab w:val="decimal" w:pos="877"/>
              </w:tabs>
              <w:spacing w:line="360" w:lineRule="exact"/>
              <w:rPr>
                <w:rFonts w:ascii="Arial" w:hAnsi="Arial" w:cs="Arial"/>
                <w:sz w:val="16"/>
                <w:szCs w:val="16"/>
              </w:rPr>
            </w:pPr>
            <w:r w:rsidRPr="00E346F3">
              <w:rPr>
                <w:rFonts w:ascii="Arial" w:hAnsi="Arial" w:cs="Arial"/>
                <w:sz w:val="16"/>
                <w:szCs w:val="16"/>
              </w:rPr>
              <w:t>-</w:t>
            </w:r>
          </w:p>
        </w:tc>
        <w:tc>
          <w:tcPr>
            <w:tcW w:w="1242" w:type="dxa"/>
            <w:shd w:val="clear" w:color="auto" w:fill="auto"/>
            <w:vAlign w:val="bottom"/>
          </w:tcPr>
          <w:p w14:paraId="78861903" w14:textId="71374B7E" w:rsidR="00E346F3" w:rsidRPr="0025406E" w:rsidRDefault="00E346F3" w:rsidP="00E346F3">
            <w:pPr>
              <w:tabs>
                <w:tab w:val="decimal" w:pos="877"/>
              </w:tabs>
              <w:spacing w:line="360" w:lineRule="exact"/>
              <w:rPr>
                <w:rFonts w:ascii="Arial" w:hAnsi="Arial" w:cs="Arial"/>
                <w:sz w:val="16"/>
                <w:szCs w:val="16"/>
              </w:rPr>
            </w:pPr>
            <w:r w:rsidRPr="00E346F3">
              <w:rPr>
                <w:rFonts w:ascii="Arial" w:hAnsi="Arial" w:cs="Arial"/>
                <w:sz w:val="16"/>
                <w:szCs w:val="16"/>
              </w:rPr>
              <w:t>-</w:t>
            </w:r>
          </w:p>
        </w:tc>
        <w:tc>
          <w:tcPr>
            <w:tcW w:w="1242" w:type="dxa"/>
            <w:shd w:val="clear" w:color="auto" w:fill="auto"/>
            <w:vAlign w:val="bottom"/>
          </w:tcPr>
          <w:p w14:paraId="4B7A81D9" w14:textId="715805D9" w:rsidR="00E346F3" w:rsidRPr="0025406E" w:rsidRDefault="00E346F3" w:rsidP="00E346F3">
            <w:pPr>
              <w:tabs>
                <w:tab w:val="decimal" w:pos="877"/>
              </w:tabs>
              <w:spacing w:line="360" w:lineRule="exact"/>
              <w:rPr>
                <w:rFonts w:ascii="Arial" w:hAnsi="Arial" w:cs="Arial"/>
                <w:sz w:val="16"/>
                <w:szCs w:val="16"/>
              </w:rPr>
            </w:pPr>
            <w:r w:rsidRPr="00E346F3">
              <w:rPr>
                <w:rFonts w:ascii="Arial" w:hAnsi="Arial" w:cs="Arial"/>
                <w:sz w:val="16"/>
                <w:szCs w:val="16"/>
              </w:rPr>
              <w:t>-</w:t>
            </w:r>
          </w:p>
        </w:tc>
        <w:tc>
          <w:tcPr>
            <w:tcW w:w="1242" w:type="dxa"/>
            <w:shd w:val="clear" w:color="auto" w:fill="auto"/>
            <w:vAlign w:val="bottom"/>
          </w:tcPr>
          <w:p w14:paraId="35D4421E" w14:textId="58E55762" w:rsidR="00E346F3" w:rsidRPr="0025406E" w:rsidRDefault="00E346F3" w:rsidP="00E346F3">
            <w:pPr>
              <w:tabs>
                <w:tab w:val="decimal" w:pos="877"/>
              </w:tabs>
              <w:spacing w:line="360" w:lineRule="exact"/>
              <w:rPr>
                <w:rFonts w:ascii="Arial" w:hAnsi="Arial" w:cs="Arial"/>
                <w:sz w:val="16"/>
                <w:szCs w:val="16"/>
              </w:rPr>
            </w:pPr>
            <w:r w:rsidRPr="00E346F3">
              <w:rPr>
                <w:rFonts w:ascii="Arial" w:hAnsi="Arial" w:cs="Arial"/>
                <w:sz w:val="16"/>
                <w:szCs w:val="16"/>
              </w:rPr>
              <w:t>10,435</w:t>
            </w:r>
          </w:p>
        </w:tc>
        <w:tc>
          <w:tcPr>
            <w:tcW w:w="1242" w:type="dxa"/>
            <w:shd w:val="clear" w:color="auto" w:fill="auto"/>
            <w:vAlign w:val="bottom"/>
          </w:tcPr>
          <w:p w14:paraId="2AF93C09" w14:textId="715626B0" w:rsidR="00E346F3" w:rsidRPr="0025406E" w:rsidRDefault="00E346F3" w:rsidP="00E346F3">
            <w:pPr>
              <w:tabs>
                <w:tab w:val="decimal" w:pos="877"/>
              </w:tabs>
              <w:overflowPunct/>
              <w:autoSpaceDE/>
              <w:adjustRightInd/>
              <w:spacing w:line="360" w:lineRule="exact"/>
              <w:rPr>
                <w:rFonts w:ascii="Arial" w:hAnsi="Arial" w:cs="Arial"/>
                <w:sz w:val="16"/>
                <w:szCs w:val="16"/>
              </w:rPr>
            </w:pPr>
            <w:r w:rsidRPr="00E346F3">
              <w:rPr>
                <w:rFonts w:ascii="Arial" w:hAnsi="Arial" w:cs="Arial"/>
                <w:sz w:val="16"/>
                <w:szCs w:val="16"/>
              </w:rPr>
              <w:t>10,435</w:t>
            </w:r>
          </w:p>
        </w:tc>
      </w:tr>
      <w:tr w:rsidR="00E346F3" w:rsidRPr="0025406E" w14:paraId="4ABC8F25" w14:textId="77777777" w:rsidTr="00847903">
        <w:trPr>
          <w:trHeight w:val="20"/>
        </w:trPr>
        <w:tc>
          <w:tcPr>
            <w:tcW w:w="2970" w:type="dxa"/>
            <w:shd w:val="clear" w:color="auto" w:fill="auto"/>
            <w:vAlign w:val="bottom"/>
          </w:tcPr>
          <w:p w14:paraId="679131D7" w14:textId="5D4FFE16" w:rsidR="00E346F3" w:rsidRDefault="00E346F3" w:rsidP="00E346F3">
            <w:pPr>
              <w:spacing w:line="360" w:lineRule="exact"/>
              <w:ind w:left="165" w:right="-108" w:hanging="165"/>
              <w:rPr>
                <w:rFonts w:ascii="Arial" w:hAnsi="Arial" w:cs="Arial"/>
                <w:sz w:val="16"/>
                <w:szCs w:val="16"/>
              </w:rPr>
            </w:pPr>
            <w:r w:rsidRPr="0025406E">
              <w:rPr>
                <w:rFonts w:ascii="Arial" w:hAnsi="Arial" w:cs="Arial"/>
                <w:sz w:val="16"/>
                <w:szCs w:val="16"/>
              </w:rPr>
              <w:t xml:space="preserve">Other assets </w:t>
            </w:r>
            <w:r>
              <w:rPr>
                <w:rFonts w:ascii="Arial" w:hAnsi="Arial" w:cs="Arial"/>
                <w:sz w:val="16"/>
                <w:szCs w:val="16"/>
              </w:rPr>
              <w:t>-</w:t>
            </w:r>
            <w:r w:rsidRPr="0025406E">
              <w:rPr>
                <w:rFonts w:ascii="Arial" w:hAnsi="Arial" w:cs="Arial"/>
                <w:sz w:val="16"/>
                <w:szCs w:val="16"/>
              </w:rPr>
              <w:t xml:space="preserve"> </w:t>
            </w:r>
            <w:r>
              <w:rPr>
                <w:rFonts w:ascii="Arial" w:hAnsi="Arial" w:cs="Arial"/>
                <w:sz w:val="16"/>
                <w:szCs w:val="16"/>
              </w:rPr>
              <w:t>Other receivables</w:t>
            </w:r>
          </w:p>
        </w:tc>
        <w:tc>
          <w:tcPr>
            <w:tcW w:w="1242" w:type="dxa"/>
            <w:shd w:val="clear" w:color="auto" w:fill="auto"/>
            <w:vAlign w:val="bottom"/>
          </w:tcPr>
          <w:p w14:paraId="4831FAE4" w14:textId="111710D9" w:rsidR="00E346F3" w:rsidRPr="0025406E" w:rsidRDefault="00E346F3" w:rsidP="00E346F3">
            <w:pPr>
              <w:tabs>
                <w:tab w:val="decimal" w:pos="877"/>
              </w:tabs>
              <w:spacing w:line="360" w:lineRule="exact"/>
              <w:rPr>
                <w:rFonts w:ascii="Arial" w:hAnsi="Arial" w:cs="Arial"/>
                <w:sz w:val="16"/>
                <w:szCs w:val="16"/>
              </w:rPr>
            </w:pPr>
            <w:r w:rsidRPr="00E346F3">
              <w:rPr>
                <w:rFonts w:ascii="Arial" w:hAnsi="Arial" w:cs="Arial" w:hint="cs"/>
                <w:sz w:val="16"/>
                <w:szCs w:val="16"/>
                <w:cs/>
              </w:rPr>
              <w:t>-</w:t>
            </w:r>
          </w:p>
        </w:tc>
        <w:tc>
          <w:tcPr>
            <w:tcW w:w="1242" w:type="dxa"/>
            <w:shd w:val="clear" w:color="auto" w:fill="auto"/>
            <w:vAlign w:val="bottom"/>
          </w:tcPr>
          <w:p w14:paraId="4072EB59" w14:textId="3CEDFF51" w:rsidR="00E346F3" w:rsidRPr="0025406E" w:rsidRDefault="00E346F3" w:rsidP="00E346F3">
            <w:pPr>
              <w:tabs>
                <w:tab w:val="decimal" w:pos="877"/>
              </w:tabs>
              <w:spacing w:line="360" w:lineRule="exact"/>
              <w:rPr>
                <w:rFonts w:ascii="Arial" w:hAnsi="Arial" w:cs="Arial"/>
                <w:sz w:val="16"/>
                <w:szCs w:val="16"/>
              </w:rPr>
            </w:pPr>
            <w:r w:rsidRPr="00E346F3">
              <w:rPr>
                <w:rFonts w:ascii="Arial" w:hAnsi="Arial" w:cs="Arial" w:hint="cs"/>
                <w:sz w:val="16"/>
                <w:szCs w:val="16"/>
                <w:cs/>
              </w:rPr>
              <w:t>-</w:t>
            </w:r>
          </w:p>
        </w:tc>
        <w:tc>
          <w:tcPr>
            <w:tcW w:w="1242" w:type="dxa"/>
            <w:shd w:val="clear" w:color="auto" w:fill="auto"/>
            <w:vAlign w:val="bottom"/>
          </w:tcPr>
          <w:p w14:paraId="13BB8C1A" w14:textId="11689FE5" w:rsidR="00E346F3" w:rsidRPr="0025406E" w:rsidRDefault="00E346F3" w:rsidP="00E346F3">
            <w:pPr>
              <w:tabs>
                <w:tab w:val="decimal" w:pos="877"/>
              </w:tabs>
              <w:spacing w:line="360" w:lineRule="exact"/>
              <w:rPr>
                <w:rFonts w:ascii="Arial" w:hAnsi="Arial" w:cs="Arial"/>
                <w:sz w:val="16"/>
                <w:szCs w:val="16"/>
              </w:rPr>
            </w:pPr>
            <w:r w:rsidRPr="00E346F3">
              <w:rPr>
                <w:rFonts w:ascii="Arial" w:hAnsi="Arial" w:cs="Arial" w:hint="cs"/>
                <w:sz w:val="16"/>
                <w:szCs w:val="16"/>
                <w:cs/>
              </w:rPr>
              <w:t>-</w:t>
            </w:r>
          </w:p>
        </w:tc>
        <w:tc>
          <w:tcPr>
            <w:tcW w:w="1242" w:type="dxa"/>
            <w:shd w:val="clear" w:color="auto" w:fill="auto"/>
            <w:vAlign w:val="bottom"/>
          </w:tcPr>
          <w:p w14:paraId="1CFA81F6" w14:textId="75CAC305" w:rsidR="00E346F3" w:rsidRPr="0025406E" w:rsidRDefault="00E346F3" w:rsidP="00E346F3">
            <w:pPr>
              <w:tabs>
                <w:tab w:val="decimal" w:pos="877"/>
              </w:tabs>
              <w:spacing w:line="360" w:lineRule="exact"/>
              <w:rPr>
                <w:rFonts w:ascii="Arial" w:hAnsi="Arial" w:cs="Arial"/>
                <w:sz w:val="16"/>
                <w:szCs w:val="16"/>
              </w:rPr>
            </w:pPr>
            <w:r w:rsidRPr="00E346F3">
              <w:rPr>
                <w:rFonts w:ascii="Arial" w:hAnsi="Arial" w:cs="Arial"/>
                <w:sz w:val="16"/>
                <w:szCs w:val="16"/>
                <w:cs/>
              </w:rPr>
              <w:t>64</w:t>
            </w:r>
            <w:r w:rsidRPr="00E346F3">
              <w:rPr>
                <w:rFonts w:ascii="Arial" w:hAnsi="Arial" w:cs="Arial"/>
                <w:sz w:val="16"/>
                <w:szCs w:val="16"/>
              </w:rPr>
              <w:t>,</w:t>
            </w:r>
            <w:r w:rsidRPr="00E346F3">
              <w:rPr>
                <w:rFonts w:ascii="Arial" w:hAnsi="Arial" w:cs="Arial"/>
                <w:sz w:val="16"/>
                <w:szCs w:val="16"/>
                <w:cs/>
              </w:rPr>
              <w:t>284</w:t>
            </w:r>
          </w:p>
        </w:tc>
        <w:tc>
          <w:tcPr>
            <w:tcW w:w="1242" w:type="dxa"/>
            <w:shd w:val="clear" w:color="auto" w:fill="auto"/>
            <w:vAlign w:val="bottom"/>
          </w:tcPr>
          <w:p w14:paraId="51587CE7" w14:textId="7EA884CF" w:rsidR="00E346F3" w:rsidRPr="0025406E" w:rsidRDefault="00E346F3" w:rsidP="00E346F3">
            <w:pPr>
              <w:tabs>
                <w:tab w:val="decimal" w:pos="877"/>
              </w:tabs>
              <w:overflowPunct/>
              <w:autoSpaceDE/>
              <w:adjustRightInd/>
              <w:spacing w:line="360" w:lineRule="exact"/>
              <w:rPr>
                <w:rFonts w:ascii="Arial" w:hAnsi="Arial" w:cs="Arial"/>
                <w:sz w:val="16"/>
                <w:szCs w:val="16"/>
              </w:rPr>
            </w:pPr>
            <w:r w:rsidRPr="00E346F3">
              <w:rPr>
                <w:rFonts w:ascii="Arial" w:hAnsi="Arial" w:cs="Arial"/>
                <w:sz w:val="16"/>
                <w:szCs w:val="16"/>
                <w:cs/>
              </w:rPr>
              <w:t>64</w:t>
            </w:r>
            <w:r w:rsidRPr="00E346F3">
              <w:rPr>
                <w:rFonts w:ascii="Arial" w:hAnsi="Arial" w:cs="Arial"/>
                <w:sz w:val="16"/>
                <w:szCs w:val="16"/>
              </w:rPr>
              <w:t>,</w:t>
            </w:r>
            <w:r w:rsidRPr="00E346F3">
              <w:rPr>
                <w:rFonts w:ascii="Arial" w:hAnsi="Arial" w:cs="Arial"/>
                <w:sz w:val="16"/>
                <w:szCs w:val="16"/>
                <w:cs/>
              </w:rPr>
              <w:t>284</w:t>
            </w:r>
          </w:p>
        </w:tc>
      </w:tr>
      <w:tr w:rsidR="00E346F3" w:rsidRPr="0025406E" w14:paraId="229DC2AA" w14:textId="77777777" w:rsidTr="00847903">
        <w:trPr>
          <w:trHeight w:val="20"/>
        </w:trPr>
        <w:tc>
          <w:tcPr>
            <w:tcW w:w="2970" w:type="dxa"/>
            <w:shd w:val="clear" w:color="auto" w:fill="auto"/>
            <w:vAlign w:val="bottom"/>
          </w:tcPr>
          <w:p w14:paraId="75B45315" w14:textId="77777777" w:rsidR="00E346F3" w:rsidRPr="0025406E" w:rsidRDefault="00E346F3" w:rsidP="00E346F3">
            <w:pPr>
              <w:spacing w:line="360" w:lineRule="exact"/>
              <w:ind w:left="165" w:right="-108" w:hanging="165"/>
              <w:rPr>
                <w:rFonts w:ascii="Arial" w:hAnsi="Arial" w:cs="Arial"/>
                <w:b/>
                <w:bCs/>
                <w:sz w:val="16"/>
                <w:szCs w:val="16"/>
              </w:rPr>
            </w:pPr>
            <w:r w:rsidRPr="0025406E">
              <w:rPr>
                <w:rFonts w:ascii="Arial" w:hAnsi="Arial" w:cs="Arial"/>
                <w:b/>
                <w:bCs/>
                <w:sz w:val="16"/>
                <w:szCs w:val="16"/>
              </w:rPr>
              <w:t>Financial liabilities</w:t>
            </w:r>
          </w:p>
        </w:tc>
        <w:tc>
          <w:tcPr>
            <w:tcW w:w="1242" w:type="dxa"/>
            <w:shd w:val="clear" w:color="auto" w:fill="auto"/>
            <w:vAlign w:val="bottom"/>
          </w:tcPr>
          <w:p w14:paraId="21E44258" w14:textId="1F68DA59" w:rsidR="00E346F3" w:rsidRPr="0025406E" w:rsidRDefault="00E346F3" w:rsidP="00E346F3">
            <w:pPr>
              <w:tabs>
                <w:tab w:val="decimal" w:pos="877"/>
              </w:tabs>
              <w:spacing w:line="360" w:lineRule="exact"/>
              <w:rPr>
                <w:rFonts w:ascii="Arial" w:hAnsi="Arial" w:cs="Arial"/>
                <w:sz w:val="16"/>
                <w:szCs w:val="16"/>
              </w:rPr>
            </w:pPr>
          </w:p>
        </w:tc>
        <w:tc>
          <w:tcPr>
            <w:tcW w:w="1242" w:type="dxa"/>
            <w:shd w:val="clear" w:color="auto" w:fill="auto"/>
            <w:vAlign w:val="bottom"/>
          </w:tcPr>
          <w:p w14:paraId="4CD1EB3B" w14:textId="148D5549" w:rsidR="00E346F3" w:rsidRPr="0025406E" w:rsidRDefault="00E346F3" w:rsidP="00E346F3">
            <w:pPr>
              <w:tabs>
                <w:tab w:val="decimal" w:pos="877"/>
              </w:tabs>
              <w:spacing w:line="360" w:lineRule="exact"/>
              <w:rPr>
                <w:rFonts w:ascii="Arial" w:hAnsi="Arial" w:cs="Arial"/>
                <w:sz w:val="16"/>
                <w:szCs w:val="16"/>
              </w:rPr>
            </w:pPr>
          </w:p>
        </w:tc>
        <w:tc>
          <w:tcPr>
            <w:tcW w:w="1242" w:type="dxa"/>
            <w:shd w:val="clear" w:color="auto" w:fill="auto"/>
            <w:vAlign w:val="bottom"/>
          </w:tcPr>
          <w:p w14:paraId="2C3A184B" w14:textId="0D0D99E7" w:rsidR="00E346F3" w:rsidRPr="0025406E" w:rsidRDefault="00E346F3" w:rsidP="00E346F3">
            <w:pPr>
              <w:tabs>
                <w:tab w:val="decimal" w:pos="877"/>
              </w:tabs>
              <w:spacing w:line="360" w:lineRule="exact"/>
              <w:rPr>
                <w:rFonts w:ascii="Arial" w:hAnsi="Arial" w:cs="Arial"/>
                <w:sz w:val="16"/>
                <w:szCs w:val="16"/>
              </w:rPr>
            </w:pPr>
          </w:p>
        </w:tc>
        <w:tc>
          <w:tcPr>
            <w:tcW w:w="1242" w:type="dxa"/>
            <w:shd w:val="clear" w:color="auto" w:fill="auto"/>
            <w:vAlign w:val="bottom"/>
          </w:tcPr>
          <w:p w14:paraId="4BC2B143" w14:textId="5DD5F83A" w:rsidR="00E346F3" w:rsidRPr="0025406E" w:rsidRDefault="00E346F3" w:rsidP="00E346F3">
            <w:pPr>
              <w:tabs>
                <w:tab w:val="decimal" w:pos="877"/>
              </w:tabs>
              <w:spacing w:line="360" w:lineRule="exact"/>
              <w:rPr>
                <w:rFonts w:ascii="Arial" w:hAnsi="Arial" w:cs="Arial"/>
                <w:sz w:val="16"/>
                <w:szCs w:val="16"/>
              </w:rPr>
            </w:pPr>
          </w:p>
        </w:tc>
        <w:tc>
          <w:tcPr>
            <w:tcW w:w="1242" w:type="dxa"/>
            <w:shd w:val="clear" w:color="auto" w:fill="auto"/>
            <w:vAlign w:val="bottom"/>
          </w:tcPr>
          <w:p w14:paraId="07174424" w14:textId="74A0A395" w:rsidR="00E346F3" w:rsidRPr="0025406E" w:rsidRDefault="00E346F3" w:rsidP="00E346F3">
            <w:pPr>
              <w:tabs>
                <w:tab w:val="decimal" w:pos="877"/>
              </w:tabs>
              <w:overflowPunct/>
              <w:autoSpaceDE/>
              <w:adjustRightInd/>
              <w:spacing w:line="360" w:lineRule="exact"/>
              <w:rPr>
                <w:rFonts w:ascii="Arial" w:hAnsi="Arial" w:cs="Arial"/>
                <w:sz w:val="16"/>
                <w:szCs w:val="16"/>
              </w:rPr>
            </w:pPr>
          </w:p>
        </w:tc>
      </w:tr>
      <w:tr w:rsidR="00E346F3" w:rsidRPr="0025406E" w14:paraId="1485D87C" w14:textId="77777777" w:rsidTr="00847903">
        <w:trPr>
          <w:trHeight w:val="20"/>
        </w:trPr>
        <w:tc>
          <w:tcPr>
            <w:tcW w:w="2970" w:type="dxa"/>
            <w:shd w:val="clear" w:color="auto" w:fill="auto"/>
            <w:vAlign w:val="bottom"/>
          </w:tcPr>
          <w:p w14:paraId="541CEC76" w14:textId="23384150" w:rsidR="00E346F3" w:rsidRPr="0025406E" w:rsidRDefault="00E346F3" w:rsidP="00E346F3">
            <w:pPr>
              <w:spacing w:line="360" w:lineRule="exact"/>
              <w:ind w:left="165" w:right="-108" w:hanging="165"/>
              <w:rPr>
                <w:rFonts w:ascii="Arial" w:hAnsi="Arial" w:cs="Arial"/>
                <w:b/>
                <w:bCs/>
                <w:sz w:val="16"/>
                <w:szCs w:val="16"/>
              </w:rPr>
            </w:pPr>
            <w:r>
              <w:rPr>
                <w:rFonts w:ascii="Arial" w:hAnsi="Arial" w:cs="Arial"/>
                <w:sz w:val="16"/>
                <w:szCs w:val="16"/>
              </w:rPr>
              <w:t xml:space="preserve">Other liabilities - </w:t>
            </w:r>
            <w:r w:rsidRPr="0025406E">
              <w:rPr>
                <w:rFonts w:ascii="Arial" w:hAnsi="Arial" w:cs="Arial"/>
                <w:sz w:val="16"/>
                <w:szCs w:val="16"/>
              </w:rPr>
              <w:t>Payables on purchase of investments</w:t>
            </w:r>
          </w:p>
        </w:tc>
        <w:tc>
          <w:tcPr>
            <w:tcW w:w="1242" w:type="dxa"/>
            <w:shd w:val="clear" w:color="auto" w:fill="auto"/>
            <w:vAlign w:val="bottom"/>
          </w:tcPr>
          <w:p w14:paraId="74A84035" w14:textId="21FBEBEB" w:rsidR="00E346F3" w:rsidRPr="0025406E" w:rsidRDefault="00E346F3" w:rsidP="00E346F3">
            <w:pPr>
              <w:tabs>
                <w:tab w:val="decimal" w:pos="877"/>
              </w:tabs>
              <w:spacing w:line="360" w:lineRule="exact"/>
              <w:rPr>
                <w:rFonts w:ascii="Arial" w:hAnsi="Arial" w:cs="Arial"/>
                <w:sz w:val="16"/>
                <w:szCs w:val="16"/>
              </w:rPr>
            </w:pPr>
            <w:r w:rsidRPr="00E346F3">
              <w:rPr>
                <w:rFonts w:ascii="Arial" w:hAnsi="Arial" w:cs="Arial" w:hint="cs"/>
                <w:sz w:val="16"/>
                <w:szCs w:val="16"/>
                <w:cs/>
              </w:rPr>
              <w:t>-</w:t>
            </w:r>
          </w:p>
        </w:tc>
        <w:tc>
          <w:tcPr>
            <w:tcW w:w="1242" w:type="dxa"/>
            <w:shd w:val="clear" w:color="auto" w:fill="auto"/>
            <w:vAlign w:val="bottom"/>
          </w:tcPr>
          <w:p w14:paraId="75B42D2F" w14:textId="58964D71" w:rsidR="00E346F3" w:rsidRPr="0025406E" w:rsidRDefault="00E346F3" w:rsidP="00E346F3">
            <w:pPr>
              <w:tabs>
                <w:tab w:val="decimal" w:pos="877"/>
              </w:tabs>
              <w:spacing w:line="360" w:lineRule="exact"/>
              <w:rPr>
                <w:rFonts w:ascii="Arial" w:hAnsi="Arial" w:cs="Arial"/>
                <w:sz w:val="16"/>
                <w:szCs w:val="16"/>
              </w:rPr>
            </w:pPr>
            <w:r w:rsidRPr="00E346F3">
              <w:rPr>
                <w:rFonts w:ascii="Arial" w:hAnsi="Arial" w:cs="Arial" w:hint="cs"/>
                <w:sz w:val="16"/>
                <w:szCs w:val="16"/>
                <w:cs/>
              </w:rPr>
              <w:t>-</w:t>
            </w:r>
          </w:p>
        </w:tc>
        <w:tc>
          <w:tcPr>
            <w:tcW w:w="1242" w:type="dxa"/>
            <w:shd w:val="clear" w:color="auto" w:fill="auto"/>
            <w:vAlign w:val="bottom"/>
          </w:tcPr>
          <w:p w14:paraId="1C364EB3" w14:textId="1925D54D" w:rsidR="00E346F3" w:rsidRPr="0025406E" w:rsidRDefault="00E346F3" w:rsidP="00E346F3">
            <w:pPr>
              <w:tabs>
                <w:tab w:val="decimal" w:pos="877"/>
              </w:tabs>
              <w:spacing w:line="360" w:lineRule="exact"/>
              <w:rPr>
                <w:rFonts w:ascii="Arial" w:hAnsi="Arial" w:cs="Arial"/>
                <w:sz w:val="16"/>
                <w:szCs w:val="16"/>
              </w:rPr>
            </w:pPr>
            <w:r w:rsidRPr="00E346F3">
              <w:rPr>
                <w:rFonts w:ascii="Arial" w:hAnsi="Arial" w:cs="Arial" w:hint="cs"/>
                <w:sz w:val="16"/>
                <w:szCs w:val="16"/>
                <w:cs/>
              </w:rPr>
              <w:t>-</w:t>
            </w:r>
          </w:p>
        </w:tc>
        <w:tc>
          <w:tcPr>
            <w:tcW w:w="1242" w:type="dxa"/>
            <w:shd w:val="clear" w:color="auto" w:fill="auto"/>
            <w:vAlign w:val="bottom"/>
          </w:tcPr>
          <w:p w14:paraId="6A75EEC9" w14:textId="5B749801" w:rsidR="00E346F3" w:rsidRPr="0025406E" w:rsidRDefault="00E346F3" w:rsidP="00E346F3">
            <w:pPr>
              <w:tabs>
                <w:tab w:val="decimal" w:pos="877"/>
              </w:tabs>
              <w:spacing w:line="360" w:lineRule="exact"/>
              <w:rPr>
                <w:rFonts w:ascii="Arial" w:hAnsi="Arial" w:cs="Arial"/>
                <w:sz w:val="16"/>
                <w:szCs w:val="16"/>
              </w:rPr>
            </w:pPr>
            <w:r w:rsidRPr="00E346F3">
              <w:rPr>
                <w:rFonts w:ascii="Arial" w:hAnsi="Arial" w:cs="Arial"/>
                <w:sz w:val="16"/>
                <w:szCs w:val="16"/>
                <w:cs/>
              </w:rPr>
              <w:t>4</w:t>
            </w:r>
            <w:r w:rsidRPr="00E346F3">
              <w:rPr>
                <w:rFonts w:ascii="Arial" w:hAnsi="Arial" w:cs="Arial"/>
                <w:sz w:val="16"/>
                <w:szCs w:val="16"/>
              </w:rPr>
              <w:t>,</w:t>
            </w:r>
            <w:r w:rsidRPr="00E346F3">
              <w:rPr>
                <w:rFonts w:ascii="Arial" w:hAnsi="Arial" w:cs="Arial"/>
                <w:sz w:val="16"/>
                <w:szCs w:val="16"/>
                <w:cs/>
              </w:rPr>
              <w:t>978</w:t>
            </w:r>
          </w:p>
        </w:tc>
        <w:tc>
          <w:tcPr>
            <w:tcW w:w="1242" w:type="dxa"/>
            <w:shd w:val="clear" w:color="auto" w:fill="auto"/>
            <w:vAlign w:val="bottom"/>
          </w:tcPr>
          <w:p w14:paraId="495672FB" w14:textId="22F83E93" w:rsidR="00E346F3" w:rsidRPr="0025406E" w:rsidRDefault="00E346F3" w:rsidP="00E346F3">
            <w:pPr>
              <w:tabs>
                <w:tab w:val="decimal" w:pos="877"/>
              </w:tabs>
              <w:overflowPunct/>
              <w:autoSpaceDE/>
              <w:adjustRightInd/>
              <w:spacing w:line="360" w:lineRule="exact"/>
              <w:rPr>
                <w:rFonts w:ascii="Arial" w:hAnsi="Arial" w:cs="Arial"/>
                <w:sz w:val="16"/>
                <w:szCs w:val="16"/>
              </w:rPr>
            </w:pPr>
            <w:r w:rsidRPr="00E346F3">
              <w:rPr>
                <w:rFonts w:ascii="Arial" w:hAnsi="Arial" w:cs="Arial"/>
                <w:sz w:val="16"/>
                <w:szCs w:val="16"/>
                <w:cs/>
              </w:rPr>
              <w:t>4</w:t>
            </w:r>
            <w:r w:rsidRPr="00E346F3">
              <w:rPr>
                <w:rFonts w:ascii="Arial" w:hAnsi="Arial" w:cs="Arial"/>
                <w:sz w:val="16"/>
                <w:szCs w:val="16"/>
              </w:rPr>
              <w:t>,</w:t>
            </w:r>
            <w:r w:rsidRPr="00E346F3">
              <w:rPr>
                <w:rFonts w:ascii="Arial" w:hAnsi="Arial" w:cs="Arial"/>
                <w:sz w:val="16"/>
                <w:szCs w:val="16"/>
                <w:cs/>
              </w:rPr>
              <w:t>978</w:t>
            </w:r>
          </w:p>
        </w:tc>
      </w:tr>
      <w:tr w:rsidR="00E346F3" w:rsidRPr="0025406E" w14:paraId="1055D7FA" w14:textId="77777777" w:rsidTr="00847903">
        <w:trPr>
          <w:trHeight w:val="20"/>
        </w:trPr>
        <w:tc>
          <w:tcPr>
            <w:tcW w:w="2970" w:type="dxa"/>
            <w:shd w:val="clear" w:color="auto" w:fill="auto"/>
            <w:vAlign w:val="bottom"/>
          </w:tcPr>
          <w:p w14:paraId="30ABF87E" w14:textId="4257FE26" w:rsidR="00E346F3" w:rsidRPr="0025406E" w:rsidRDefault="00E346F3" w:rsidP="00E346F3">
            <w:pPr>
              <w:spacing w:line="360" w:lineRule="exact"/>
              <w:ind w:left="165" w:right="-108" w:hanging="165"/>
              <w:rPr>
                <w:rFonts w:ascii="Arial" w:hAnsi="Arial" w:cs="Arial"/>
                <w:sz w:val="16"/>
                <w:szCs w:val="16"/>
              </w:rPr>
            </w:pPr>
            <w:r w:rsidRPr="0025406E">
              <w:rPr>
                <w:rFonts w:ascii="Arial" w:hAnsi="Arial" w:cs="Arial"/>
                <w:sz w:val="16"/>
                <w:szCs w:val="16"/>
              </w:rPr>
              <w:t>Other liabilities - Lease liabilities</w:t>
            </w:r>
          </w:p>
        </w:tc>
        <w:tc>
          <w:tcPr>
            <w:tcW w:w="1242" w:type="dxa"/>
            <w:shd w:val="clear" w:color="auto" w:fill="auto"/>
            <w:vAlign w:val="bottom"/>
          </w:tcPr>
          <w:p w14:paraId="5068D184" w14:textId="28854992" w:rsidR="00E346F3" w:rsidRPr="0025406E" w:rsidRDefault="00E346F3" w:rsidP="00E346F3">
            <w:pPr>
              <w:tabs>
                <w:tab w:val="decimal" w:pos="877"/>
              </w:tabs>
              <w:spacing w:line="360" w:lineRule="exact"/>
              <w:rPr>
                <w:rFonts w:ascii="Arial" w:hAnsi="Arial" w:cs="Arial"/>
                <w:sz w:val="16"/>
                <w:szCs w:val="16"/>
              </w:rPr>
            </w:pPr>
            <w:r w:rsidRPr="00E346F3">
              <w:rPr>
                <w:rFonts w:ascii="Arial" w:hAnsi="Arial" w:cs="Arial" w:hint="cs"/>
                <w:sz w:val="16"/>
                <w:szCs w:val="16"/>
                <w:cs/>
              </w:rPr>
              <w:t>-</w:t>
            </w:r>
          </w:p>
        </w:tc>
        <w:tc>
          <w:tcPr>
            <w:tcW w:w="1242" w:type="dxa"/>
            <w:shd w:val="clear" w:color="auto" w:fill="auto"/>
            <w:vAlign w:val="bottom"/>
          </w:tcPr>
          <w:p w14:paraId="603A8354" w14:textId="1C643A69" w:rsidR="00E346F3" w:rsidRPr="0025406E" w:rsidRDefault="00E346F3" w:rsidP="00E346F3">
            <w:pPr>
              <w:tabs>
                <w:tab w:val="decimal" w:pos="877"/>
              </w:tabs>
              <w:spacing w:line="360" w:lineRule="exact"/>
              <w:rPr>
                <w:rFonts w:ascii="Arial" w:hAnsi="Arial" w:cs="Arial"/>
                <w:sz w:val="16"/>
                <w:szCs w:val="16"/>
              </w:rPr>
            </w:pPr>
            <w:r w:rsidRPr="00E346F3">
              <w:rPr>
                <w:rFonts w:ascii="Arial" w:hAnsi="Arial" w:cs="Arial" w:hint="cs"/>
                <w:sz w:val="16"/>
                <w:szCs w:val="16"/>
                <w:cs/>
              </w:rPr>
              <w:t>-</w:t>
            </w:r>
          </w:p>
        </w:tc>
        <w:tc>
          <w:tcPr>
            <w:tcW w:w="1242" w:type="dxa"/>
            <w:shd w:val="clear" w:color="auto" w:fill="auto"/>
            <w:vAlign w:val="bottom"/>
          </w:tcPr>
          <w:p w14:paraId="3FCD0735" w14:textId="4C2195DA" w:rsidR="00E346F3" w:rsidRPr="0025406E" w:rsidRDefault="00E346F3" w:rsidP="00E346F3">
            <w:pPr>
              <w:tabs>
                <w:tab w:val="decimal" w:pos="877"/>
              </w:tabs>
              <w:spacing w:line="360" w:lineRule="exact"/>
              <w:rPr>
                <w:rFonts w:ascii="Arial" w:hAnsi="Arial" w:cs="Arial"/>
                <w:sz w:val="16"/>
                <w:szCs w:val="16"/>
              </w:rPr>
            </w:pPr>
            <w:r w:rsidRPr="00E346F3">
              <w:rPr>
                <w:rFonts w:ascii="Arial" w:hAnsi="Arial" w:cs="Arial" w:hint="cs"/>
                <w:sz w:val="16"/>
                <w:szCs w:val="16"/>
                <w:cs/>
              </w:rPr>
              <w:t>-</w:t>
            </w:r>
          </w:p>
        </w:tc>
        <w:tc>
          <w:tcPr>
            <w:tcW w:w="1242" w:type="dxa"/>
            <w:shd w:val="clear" w:color="auto" w:fill="auto"/>
            <w:vAlign w:val="bottom"/>
          </w:tcPr>
          <w:p w14:paraId="379A3FFD" w14:textId="3F7E9F84" w:rsidR="00E346F3" w:rsidRPr="0025406E" w:rsidRDefault="00E346F3" w:rsidP="00E346F3">
            <w:pPr>
              <w:tabs>
                <w:tab w:val="decimal" w:pos="877"/>
              </w:tabs>
              <w:spacing w:line="360" w:lineRule="exact"/>
              <w:rPr>
                <w:rFonts w:ascii="Arial" w:hAnsi="Arial" w:cs="Arial"/>
                <w:sz w:val="16"/>
                <w:szCs w:val="16"/>
              </w:rPr>
            </w:pPr>
            <w:r w:rsidRPr="00E346F3">
              <w:rPr>
                <w:rFonts w:ascii="Arial" w:hAnsi="Arial" w:cs="Arial"/>
                <w:sz w:val="16"/>
                <w:szCs w:val="16"/>
              </w:rPr>
              <w:t>9,143</w:t>
            </w:r>
          </w:p>
        </w:tc>
        <w:tc>
          <w:tcPr>
            <w:tcW w:w="1242" w:type="dxa"/>
            <w:shd w:val="clear" w:color="auto" w:fill="auto"/>
            <w:vAlign w:val="bottom"/>
          </w:tcPr>
          <w:p w14:paraId="3395AE8B" w14:textId="77BA6431" w:rsidR="00E346F3" w:rsidRPr="0025406E" w:rsidRDefault="00E346F3" w:rsidP="00E346F3">
            <w:pPr>
              <w:tabs>
                <w:tab w:val="decimal" w:pos="877"/>
              </w:tabs>
              <w:overflowPunct/>
              <w:autoSpaceDE/>
              <w:adjustRightInd/>
              <w:spacing w:line="360" w:lineRule="exact"/>
              <w:rPr>
                <w:rFonts w:ascii="Arial" w:hAnsi="Arial" w:cs="Arial"/>
                <w:sz w:val="16"/>
                <w:szCs w:val="16"/>
              </w:rPr>
            </w:pPr>
            <w:r w:rsidRPr="00E346F3">
              <w:rPr>
                <w:rFonts w:ascii="Arial" w:hAnsi="Arial" w:cs="Arial"/>
                <w:sz w:val="16"/>
                <w:szCs w:val="16"/>
              </w:rPr>
              <w:t>9,143</w:t>
            </w:r>
          </w:p>
        </w:tc>
      </w:tr>
    </w:tbl>
    <w:p w14:paraId="3C6958B6" w14:textId="18C2F6AF" w:rsidR="000F1F53" w:rsidRDefault="000F1F53"/>
    <w:p w14:paraId="2C5ECB69" w14:textId="77777777" w:rsidR="00E346F3" w:rsidRDefault="00E346F3">
      <w:r>
        <w:br w:type="page"/>
      </w:r>
    </w:p>
    <w:tbl>
      <w:tblPr>
        <w:tblW w:w="9180" w:type="dxa"/>
        <w:tblInd w:w="450" w:type="dxa"/>
        <w:tblLayout w:type="fixed"/>
        <w:tblLook w:val="04A0" w:firstRow="1" w:lastRow="0" w:firstColumn="1" w:lastColumn="0" w:noHBand="0" w:noVBand="1"/>
      </w:tblPr>
      <w:tblGrid>
        <w:gridCol w:w="2970"/>
        <w:gridCol w:w="1242"/>
        <w:gridCol w:w="1242"/>
        <w:gridCol w:w="1242"/>
        <w:gridCol w:w="1242"/>
        <w:gridCol w:w="1242"/>
      </w:tblGrid>
      <w:tr w:rsidR="00E16446" w:rsidRPr="0025406E" w14:paraId="462C1FFF" w14:textId="77777777" w:rsidTr="00847903">
        <w:trPr>
          <w:trHeight w:val="20"/>
          <w:tblHeader/>
        </w:trPr>
        <w:tc>
          <w:tcPr>
            <w:tcW w:w="2970" w:type="dxa"/>
            <w:shd w:val="clear" w:color="auto" w:fill="auto"/>
            <w:vAlign w:val="bottom"/>
          </w:tcPr>
          <w:p w14:paraId="1BE41743" w14:textId="11B01D40" w:rsidR="00E16446" w:rsidRPr="0025406E" w:rsidRDefault="00E16446" w:rsidP="00E346F3">
            <w:pPr>
              <w:spacing w:line="360" w:lineRule="exact"/>
              <w:jc w:val="right"/>
              <w:rPr>
                <w:rFonts w:ascii="Arial" w:hAnsi="Arial" w:cs="Arial"/>
                <w:sz w:val="16"/>
                <w:szCs w:val="16"/>
              </w:rPr>
            </w:pPr>
          </w:p>
        </w:tc>
        <w:tc>
          <w:tcPr>
            <w:tcW w:w="6210" w:type="dxa"/>
            <w:gridSpan w:val="5"/>
            <w:vAlign w:val="bottom"/>
          </w:tcPr>
          <w:p w14:paraId="185D1645" w14:textId="77777777" w:rsidR="00E16446" w:rsidRPr="0025406E" w:rsidRDefault="00E16446" w:rsidP="00E346F3">
            <w:pPr>
              <w:spacing w:line="360" w:lineRule="exact"/>
              <w:jc w:val="right"/>
              <w:rPr>
                <w:rFonts w:ascii="Arial" w:hAnsi="Arial" w:cs="Arial"/>
                <w:sz w:val="16"/>
                <w:szCs w:val="16"/>
              </w:rPr>
            </w:pPr>
            <w:r w:rsidRPr="0025406E">
              <w:rPr>
                <w:rFonts w:ascii="Arial" w:hAnsi="Arial" w:cs="Arial"/>
                <w:sz w:val="16"/>
                <w:szCs w:val="16"/>
                <w:lang w:val="en-GB"/>
              </w:rPr>
              <w:t>(Unit: Thousand Baht)</w:t>
            </w:r>
          </w:p>
        </w:tc>
      </w:tr>
      <w:tr w:rsidR="00ED7899" w:rsidRPr="0025406E" w14:paraId="32950DC8" w14:textId="77777777" w:rsidTr="00847903">
        <w:trPr>
          <w:trHeight w:val="20"/>
          <w:tblHeader/>
        </w:trPr>
        <w:tc>
          <w:tcPr>
            <w:tcW w:w="2970" w:type="dxa"/>
            <w:shd w:val="clear" w:color="auto" w:fill="auto"/>
            <w:vAlign w:val="bottom"/>
          </w:tcPr>
          <w:p w14:paraId="25D445B1" w14:textId="77777777" w:rsidR="00ED7899" w:rsidRPr="0025406E" w:rsidRDefault="00ED7899" w:rsidP="00E346F3">
            <w:pPr>
              <w:spacing w:line="360" w:lineRule="exact"/>
              <w:rPr>
                <w:rFonts w:ascii="Arial" w:hAnsi="Arial" w:cs="Arial"/>
                <w:sz w:val="16"/>
                <w:szCs w:val="16"/>
              </w:rPr>
            </w:pPr>
          </w:p>
        </w:tc>
        <w:tc>
          <w:tcPr>
            <w:tcW w:w="6210" w:type="dxa"/>
            <w:gridSpan w:val="5"/>
            <w:shd w:val="clear" w:color="auto" w:fill="auto"/>
            <w:vAlign w:val="bottom"/>
          </w:tcPr>
          <w:p w14:paraId="5B8258C9" w14:textId="37B58290" w:rsidR="00ED7899" w:rsidRPr="0025406E" w:rsidRDefault="00ED7899" w:rsidP="00E346F3">
            <w:pPr>
              <w:pBdr>
                <w:bottom w:val="single" w:sz="4" w:space="1" w:color="auto"/>
              </w:pBdr>
              <w:spacing w:line="360" w:lineRule="exact"/>
              <w:ind w:right="-74"/>
              <w:jc w:val="center"/>
              <w:rPr>
                <w:rFonts w:ascii="Arial" w:hAnsi="Arial" w:cs="Arial"/>
                <w:sz w:val="16"/>
                <w:szCs w:val="16"/>
                <w:cs/>
              </w:rPr>
            </w:pPr>
            <w:r w:rsidRPr="0025406E">
              <w:rPr>
                <w:rFonts w:ascii="Arial" w:eastAsia="Arial Unicode MS" w:hAnsi="Arial" w:cs="Arial"/>
                <w:sz w:val="16"/>
                <w:szCs w:val="16"/>
              </w:rPr>
              <w:t>Consolidated financial statements</w:t>
            </w:r>
          </w:p>
        </w:tc>
      </w:tr>
      <w:tr w:rsidR="00ED7899" w:rsidRPr="0025406E" w14:paraId="7DA6BE29" w14:textId="77777777" w:rsidTr="00847903">
        <w:trPr>
          <w:trHeight w:val="20"/>
          <w:tblHeader/>
        </w:trPr>
        <w:tc>
          <w:tcPr>
            <w:tcW w:w="2970" w:type="dxa"/>
            <w:shd w:val="clear" w:color="auto" w:fill="auto"/>
            <w:vAlign w:val="bottom"/>
          </w:tcPr>
          <w:p w14:paraId="1B3E87AD" w14:textId="77777777" w:rsidR="00ED7899" w:rsidRPr="0025406E" w:rsidRDefault="00ED7899" w:rsidP="00E346F3">
            <w:pPr>
              <w:spacing w:line="360" w:lineRule="exact"/>
              <w:rPr>
                <w:rFonts w:ascii="Arial" w:hAnsi="Arial" w:cs="Arial"/>
                <w:sz w:val="16"/>
                <w:szCs w:val="16"/>
              </w:rPr>
            </w:pPr>
          </w:p>
        </w:tc>
        <w:tc>
          <w:tcPr>
            <w:tcW w:w="6210" w:type="dxa"/>
            <w:gridSpan w:val="5"/>
            <w:shd w:val="clear" w:color="auto" w:fill="auto"/>
            <w:vAlign w:val="bottom"/>
          </w:tcPr>
          <w:p w14:paraId="48E7BF67" w14:textId="5EF0C770" w:rsidR="00ED7899" w:rsidRPr="0025406E" w:rsidRDefault="0047136D" w:rsidP="00E346F3">
            <w:pPr>
              <w:pBdr>
                <w:bottom w:val="single" w:sz="4" w:space="1" w:color="auto"/>
              </w:pBdr>
              <w:spacing w:line="360" w:lineRule="exact"/>
              <w:ind w:right="-74"/>
              <w:jc w:val="center"/>
              <w:rPr>
                <w:rFonts w:ascii="Arial" w:eastAsia="Arial Unicode MS" w:hAnsi="Arial" w:cs="Arial"/>
                <w:sz w:val="16"/>
                <w:szCs w:val="16"/>
              </w:rPr>
            </w:pPr>
            <w:r w:rsidRPr="0025406E">
              <w:rPr>
                <w:rFonts w:ascii="Arial" w:eastAsia="Arial Unicode MS" w:hAnsi="Arial" w:cs="Arial"/>
                <w:sz w:val="16"/>
                <w:szCs w:val="16"/>
              </w:rPr>
              <w:t xml:space="preserve">31 December </w:t>
            </w:r>
            <w:r w:rsidR="00D96F11" w:rsidRPr="0025406E">
              <w:rPr>
                <w:rFonts w:ascii="Arial" w:eastAsia="Arial Unicode MS" w:hAnsi="Arial" w:cs="Arial"/>
                <w:sz w:val="16"/>
                <w:szCs w:val="16"/>
              </w:rPr>
              <w:t>2024</w:t>
            </w:r>
          </w:p>
        </w:tc>
      </w:tr>
      <w:tr w:rsidR="00E16446" w:rsidRPr="0025406E" w14:paraId="2616CB3A" w14:textId="77777777" w:rsidTr="00847903">
        <w:trPr>
          <w:trHeight w:val="20"/>
          <w:tblHeader/>
        </w:trPr>
        <w:tc>
          <w:tcPr>
            <w:tcW w:w="2970" w:type="dxa"/>
            <w:shd w:val="clear" w:color="auto" w:fill="auto"/>
            <w:vAlign w:val="bottom"/>
          </w:tcPr>
          <w:p w14:paraId="00DA32BE" w14:textId="77777777" w:rsidR="00E16446" w:rsidRPr="0025406E" w:rsidRDefault="00E16446" w:rsidP="00E346F3">
            <w:pPr>
              <w:spacing w:line="360" w:lineRule="exact"/>
              <w:rPr>
                <w:rFonts w:ascii="Arial" w:hAnsi="Arial" w:cs="Arial"/>
                <w:sz w:val="16"/>
                <w:szCs w:val="16"/>
              </w:rPr>
            </w:pPr>
          </w:p>
        </w:tc>
        <w:tc>
          <w:tcPr>
            <w:tcW w:w="1242" w:type="dxa"/>
            <w:shd w:val="clear" w:color="auto" w:fill="auto"/>
            <w:vAlign w:val="bottom"/>
          </w:tcPr>
          <w:p w14:paraId="4DD962A3" w14:textId="77777777" w:rsidR="00E16446" w:rsidRPr="0025406E" w:rsidRDefault="00E16446" w:rsidP="00E346F3">
            <w:pPr>
              <w:pBdr>
                <w:bottom w:val="single" w:sz="4" w:space="1" w:color="auto"/>
              </w:pBdr>
              <w:spacing w:line="360" w:lineRule="exact"/>
              <w:jc w:val="center"/>
              <w:rPr>
                <w:rFonts w:ascii="Arial" w:hAnsi="Arial" w:cs="Arial"/>
                <w:sz w:val="16"/>
                <w:szCs w:val="16"/>
                <w:cs/>
              </w:rPr>
            </w:pPr>
            <w:r w:rsidRPr="0025406E">
              <w:rPr>
                <w:rFonts w:ascii="Arial" w:hAnsi="Arial" w:cs="Arial"/>
                <w:sz w:val="16"/>
                <w:szCs w:val="16"/>
                <w:lang w:val="en-GB"/>
              </w:rPr>
              <w:t>Financial instruments measured at FVTPL</w:t>
            </w:r>
          </w:p>
        </w:tc>
        <w:tc>
          <w:tcPr>
            <w:tcW w:w="1242" w:type="dxa"/>
            <w:vAlign w:val="bottom"/>
          </w:tcPr>
          <w:p w14:paraId="27A9E939" w14:textId="77777777" w:rsidR="00E16446" w:rsidRPr="0025406E" w:rsidRDefault="00E16446" w:rsidP="00E346F3">
            <w:pPr>
              <w:pBdr>
                <w:bottom w:val="single" w:sz="4" w:space="1" w:color="auto"/>
              </w:pBdr>
              <w:spacing w:line="360" w:lineRule="exact"/>
              <w:jc w:val="center"/>
              <w:rPr>
                <w:rFonts w:ascii="Arial" w:hAnsi="Arial" w:cs="Arial"/>
                <w:sz w:val="16"/>
                <w:szCs w:val="16"/>
                <w:lang w:val="en-GB"/>
              </w:rPr>
            </w:pPr>
            <w:r w:rsidRPr="0025406E">
              <w:rPr>
                <w:rFonts w:ascii="Arial" w:hAnsi="Arial" w:cs="Arial"/>
                <w:sz w:val="16"/>
                <w:szCs w:val="16"/>
                <w:lang w:val="en-GB"/>
              </w:rPr>
              <w:t xml:space="preserve">Debt </w:t>
            </w:r>
          </w:p>
          <w:p w14:paraId="3C650520" w14:textId="77777777" w:rsidR="00E16446" w:rsidRPr="0025406E" w:rsidRDefault="00E16446" w:rsidP="00E346F3">
            <w:pPr>
              <w:pBdr>
                <w:bottom w:val="single" w:sz="4" w:space="1" w:color="auto"/>
              </w:pBdr>
              <w:spacing w:line="360" w:lineRule="exact"/>
              <w:jc w:val="center"/>
              <w:rPr>
                <w:rFonts w:ascii="Arial" w:hAnsi="Arial" w:cs="Arial"/>
                <w:sz w:val="16"/>
                <w:szCs w:val="16"/>
                <w:lang w:val="en-GB"/>
              </w:rPr>
            </w:pPr>
            <w:r w:rsidRPr="0025406E">
              <w:rPr>
                <w:rFonts w:ascii="Arial" w:hAnsi="Arial" w:cs="Arial"/>
                <w:sz w:val="16"/>
                <w:szCs w:val="16"/>
                <w:lang w:val="en-GB"/>
              </w:rPr>
              <w:t>instruments measured at</w:t>
            </w:r>
            <w:r w:rsidRPr="0025406E">
              <w:rPr>
                <w:rFonts w:ascii="Arial" w:hAnsi="Arial" w:cs="Arial"/>
                <w:spacing w:val="-4"/>
                <w:sz w:val="16"/>
                <w:szCs w:val="16"/>
                <w:lang w:val="en-GB"/>
              </w:rPr>
              <w:t xml:space="preserve"> FVOCI</w:t>
            </w:r>
          </w:p>
        </w:tc>
        <w:tc>
          <w:tcPr>
            <w:tcW w:w="1242" w:type="dxa"/>
            <w:vAlign w:val="bottom"/>
          </w:tcPr>
          <w:p w14:paraId="0A82792A" w14:textId="77777777" w:rsidR="00E16446" w:rsidRPr="0025406E" w:rsidRDefault="00E16446" w:rsidP="00E346F3">
            <w:pPr>
              <w:pBdr>
                <w:bottom w:val="single" w:sz="4" w:space="1" w:color="auto"/>
              </w:pBdr>
              <w:spacing w:line="360" w:lineRule="exact"/>
              <w:jc w:val="center"/>
              <w:rPr>
                <w:rFonts w:ascii="Arial" w:hAnsi="Arial" w:cs="Arial"/>
                <w:sz w:val="16"/>
                <w:szCs w:val="16"/>
                <w:lang w:val="en-GB"/>
              </w:rPr>
            </w:pPr>
            <w:r w:rsidRPr="0025406E">
              <w:rPr>
                <w:rFonts w:ascii="Arial" w:hAnsi="Arial" w:cs="Arial"/>
                <w:spacing w:val="-4"/>
                <w:sz w:val="16"/>
                <w:szCs w:val="16"/>
                <w:lang w:val="en-GB"/>
              </w:rPr>
              <w:t>Equity instruments designated at FVOCI</w:t>
            </w:r>
          </w:p>
        </w:tc>
        <w:tc>
          <w:tcPr>
            <w:tcW w:w="1242" w:type="dxa"/>
            <w:shd w:val="clear" w:color="auto" w:fill="auto"/>
            <w:vAlign w:val="bottom"/>
          </w:tcPr>
          <w:p w14:paraId="4A6F003F" w14:textId="77777777" w:rsidR="00E16446" w:rsidRPr="0025406E" w:rsidRDefault="00E16446" w:rsidP="00E346F3">
            <w:pPr>
              <w:pBdr>
                <w:bottom w:val="single" w:sz="4" w:space="1" w:color="auto"/>
              </w:pBdr>
              <w:spacing w:line="360" w:lineRule="exact"/>
              <w:jc w:val="center"/>
              <w:rPr>
                <w:rFonts w:ascii="Arial" w:hAnsi="Arial" w:cs="Arial"/>
                <w:sz w:val="16"/>
                <w:szCs w:val="16"/>
                <w:lang w:val="en-GB"/>
              </w:rPr>
            </w:pPr>
            <w:r w:rsidRPr="0025406E">
              <w:rPr>
                <w:rFonts w:ascii="Arial" w:hAnsi="Arial" w:cs="Arial"/>
                <w:sz w:val="16"/>
                <w:szCs w:val="16"/>
                <w:lang w:val="en-GB"/>
              </w:rPr>
              <w:t xml:space="preserve">Financial instruments measured at </w:t>
            </w:r>
            <w:r w:rsidRPr="0025406E">
              <w:rPr>
                <w:rFonts w:ascii="Arial" w:hAnsi="Arial" w:cs="Arial"/>
                <w:spacing w:val="-2"/>
                <w:sz w:val="16"/>
                <w:szCs w:val="16"/>
                <w:lang w:val="en-GB"/>
              </w:rPr>
              <w:t>amortised cost</w:t>
            </w:r>
          </w:p>
        </w:tc>
        <w:tc>
          <w:tcPr>
            <w:tcW w:w="1242" w:type="dxa"/>
            <w:shd w:val="clear" w:color="auto" w:fill="auto"/>
            <w:vAlign w:val="bottom"/>
          </w:tcPr>
          <w:p w14:paraId="1F694F60" w14:textId="77777777" w:rsidR="00E16446" w:rsidRPr="0025406E" w:rsidRDefault="00E16446" w:rsidP="00E346F3">
            <w:pPr>
              <w:pBdr>
                <w:bottom w:val="single" w:sz="4" w:space="1" w:color="auto"/>
              </w:pBdr>
              <w:spacing w:line="360" w:lineRule="exact"/>
              <w:ind w:right="-74"/>
              <w:jc w:val="center"/>
              <w:rPr>
                <w:rFonts w:ascii="Arial" w:hAnsi="Arial" w:cs="Arial"/>
                <w:sz w:val="16"/>
                <w:szCs w:val="16"/>
              </w:rPr>
            </w:pPr>
            <w:r w:rsidRPr="0025406E">
              <w:rPr>
                <w:rFonts w:ascii="Arial" w:hAnsi="Arial" w:cs="Arial"/>
                <w:sz w:val="16"/>
                <w:szCs w:val="16"/>
              </w:rPr>
              <w:t>Total</w:t>
            </w:r>
          </w:p>
        </w:tc>
      </w:tr>
      <w:tr w:rsidR="00BD27CC" w:rsidRPr="0025406E" w14:paraId="6D795ADD" w14:textId="77777777" w:rsidTr="00847903">
        <w:trPr>
          <w:trHeight w:val="20"/>
        </w:trPr>
        <w:tc>
          <w:tcPr>
            <w:tcW w:w="2970" w:type="dxa"/>
            <w:shd w:val="clear" w:color="auto" w:fill="auto"/>
            <w:vAlign w:val="bottom"/>
          </w:tcPr>
          <w:p w14:paraId="537F3022" w14:textId="0DC40F1A" w:rsidR="00BD27CC" w:rsidRPr="0025406E" w:rsidRDefault="00BD27CC" w:rsidP="00E346F3">
            <w:pPr>
              <w:spacing w:line="360" w:lineRule="exact"/>
              <w:ind w:left="258" w:right="-108" w:hanging="258"/>
              <w:rPr>
                <w:rFonts w:ascii="Arial" w:hAnsi="Arial" w:cs="Arial"/>
                <w:b/>
                <w:bCs/>
                <w:sz w:val="16"/>
                <w:szCs w:val="16"/>
                <w:lang w:val="en-GB"/>
              </w:rPr>
            </w:pPr>
            <w:r w:rsidRPr="0025406E">
              <w:rPr>
                <w:rFonts w:ascii="Arial" w:hAnsi="Arial" w:cs="Arial"/>
                <w:b/>
                <w:bCs/>
                <w:sz w:val="16"/>
                <w:szCs w:val="16"/>
                <w:lang w:val="en-GB"/>
              </w:rPr>
              <w:t xml:space="preserve">Financial assets </w:t>
            </w:r>
          </w:p>
        </w:tc>
        <w:tc>
          <w:tcPr>
            <w:tcW w:w="1242" w:type="dxa"/>
            <w:shd w:val="clear" w:color="auto" w:fill="auto"/>
            <w:vAlign w:val="bottom"/>
          </w:tcPr>
          <w:p w14:paraId="51666DCE" w14:textId="77777777" w:rsidR="00BD27CC" w:rsidRPr="0025406E" w:rsidRDefault="00BD27CC" w:rsidP="00E346F3">
            <w:pPr>
              <w:tabs>
                <w:tab w:val="decimal" w:pos="877"/>
              </w:tabs>
              <w:spacing w:line="360" w:lineRule="exact"/>
              <w:rPr>
                <w:rFonts w:ascii="Arial" w:hAnsi="Arial" w:cs="Arial"/>
                <w:sz w:val="16"/>
                <w:szCs w:val="16"/>
              </w:rPr>
            </w:pPr>
          </w:p>
        </w:tc>
        <w:tc>
          <w:tcPr>
            <w:tcW w:w="1242" w:type="dxa"/>
            <w:vAlign w:val="bottom"/>
          </w:tcPr>
          <w:p w14:paraId="618F4F6D" w14:textId="77777777" w:rsidR="00BD27CC" w:rsidRPr="0025406E" w:rsidRDefault="00BD27CC" w:rsidP="00E346F3">
            <w:pPr>
              <w:tabs>
                <w:tab w:val="decimal" w:pos="877"/>
              </w:tabs>
              <w:spacing w:line="360" w:lineRule="exact"/>
              <w:rPr>
                <w:rFonts w:ascii="Arial" w:hAnsi="Arial" w:cs="Arial"/>
                <w:sz w:val="16"/>
                <w:szCs w:val="16"/>
              </w:rPr>
            </w:pPr>
          </w:p>
        </w:tc>
        <w:tc>
          <w:tcPr>
            <w:tcW w:w="1242" w:type="dxa"/>
            <w:vAlign w:val="bottom"/>
          </w:tcPr>
          <w:p w14:paraId="51E6EF66" w14:textId="77777777" w:rsidR="00BD27CC" w:rsidRPr="0025406E" w:rsidRDefault="00BD27CC" w:rsidP="00E346F3">
            <w:pPr>
              <w:tabs>
                <w:tab w:val="decimal" w:pos="877"/>
              </w:tabs>
              <w:spacing w:line="360" w:lineRule="exact"/>
              <w:rPr>
                <w:rFonts w:ascii="Arial" w:hAnsi="Arial" w:cs="Arial"/>
                <w:sz w:val="16"/>
                <w:szCs w:val="16"/>
              </w:rPr>
            </w:pPr>
          </w:p>
        </w:tc>
        <w:tc>
          <w:tcPr>
            <w:tcW w:w="1242" w:type="dxa"/>
            <w:shd w:val="clear" w:color="auto" w:fill="auto"/>
            <w:vAlign w:val="bottom"/>
          </w:tcPr>
          <w:p w14:paraId="237AFDFD" w14:textId="77777777" w:rsidR="00BD27CC" w:rsidRPr="0025406E" w:rsidRDefault="00BD27CC" w:rsidP="00E346F3">
            <w:pPr>
              <w:tabs>
                <w:tab w:val="decimal" w:pos="877"/>
              </w:tabs>
              <w:spacing w:line="360" w:lineRule="exact"/>
              <w:rPr>
                <w:rFonts w:ascii="Arial" w:hAnsi="Arial" w:cs="Arial"/>
                <w:sz w:val="16"/>
                <w:szCs w:val="16"/>
              </w:rPr>
            </w:pPr>
          </w:p>
        </w:tc>
        <w:tc>
          <w:tcPr>
            <w:tcW w:w="1242" w:type="dxa"/>
            <w:shd w:val="clear" w:color="auto" w:fill="auto"/>
            <w:vAlign w:val="bottom"/>
          </w:tcPr>
          <w:p w14:paraId="406E95E5" w14:textId="77777777" w:rsidR="00BD27CC" w:rsidRPr="0025406E" w:rsidRDefault="00BD27CC" w:rsidP="00E346F3">
            <w:pPr>
              <w:tabs>
                <w:tab w:val="decimal" w:pos="1032"/>
              </w:tabs>
              <w:spacing w:line="360" w:lineRule="exact"/>
              <w:rPr>
                <w:rFonts w:ascii="Arial" w:hAnsi="Arial" w:cs="Arial"/>
                <w:sz w:val="16"/>
                <w:szCs w:val="16"/>
              </w:rPr>
            </w:pPr>
          </w:p>
        </w:tc>
      </w:tr>
      <w:tr w:rsidR="00732435" w:rsidRPr="0025406E" w14:paraId="1D79A0EA" w14:textId="77777777" w:rsidTr="00847903">
        <w:trPr>
          <w:trHeight w:val="20"/>
        </w:trPr>
        <w:tc>
          <w:tcPr>
            <w:tcW w:w="2970" w:type="dxa"/>
            <w:shd w:val="clear" w:color="auto" w:fill="auto"/>
            <w:vAlign w:val="bottom"/>
          </w:tcPr>
          <w:p w14:paraId="639FC6F8" w14:textId="3CF920CE" w:rsidR="00732435" w:rsidRPr="0025406E" w:rsidRDefault="00732435" w:rsidP="00E346F3">
            <w:pPr>
              <w:spacing w:line="360" w:lineRule="exact"/>
              <w:ind w:left="165" w:right="-108" w:hanging="165"/>
              <w:rPr>
                <w:rFonts w:ascii="Arial" w:hAnsi="Arial" w:cs="Arial"/>
                <w:sz w:val="16"/>
                <w:szCs w:val="16"/>
                <w:cs/>
              </w:rPr>
            </w:pPr>
            <w:r w:rsidRPr="0025406E">
              <w:rPr>
                <w:rFonts w:ascii="Arial" w:hAnsi="Arial" w:cs="Arial"/>
                <w:sz w:val="16"/>
                <w:szCs w:val="16"/>
              </w:rPr>
              <w:t>Cash and cash equivalents</w:t>
            </w:r>
          </w:p>
        </w:tc>
        <w:tc>
          <w:tcPr>
            <w:tcW w:w="1242" w:type="dxa"/>
            <w:shd w:val="clear" w:color="auto" w:fill="auto"/>
            <w:vAlign w:val="bottom"/>
          </w:tcPr>
          <w:p w14:paraId="03A10D83" w14:textId="475E6B86" w:rsidR="00732435" w:rsidRPr="0025406E" w:rsidRDefault="00732435" w:rsidP="00E346F3">
            <w:pPr>
              <w:tabs>
                <w:tab w:val="decimal" w:pos="877"/>
              </w:tabs>
              <w:spacing w:line="360" w:lineRule="exact"/>
              <w:rPr>
                <w:rFonts w:ascii="Arial" w:hAnsi="Arial" w:cs="Arial"/>
                <w:sz w:val="16"/>
                <w:szCs w:val="16"/>
              </w:rPr>
            </w:pPr>
            <w:r w:rsidRPr="0025406E">
              <w:rPr>
                <w:rFonts w:ascii="Arial" w:hAnsi="Arial" w:cs="Arial"/>
                <w:sz w:val="16"/>
                <w:szCs w:val="16"/>
              </w:rPr>
              <w:t>-</w:t>
            </w:r>
          </w:p>
        </w:tc>
        <w:tc>
          <w:tcPr>
            <w:tcW w:w="1242" w:type="dxa"/>
            <w:vAlign w:val="bottom"/>
          </w:tcPr>
          <w:p w14:paraId="548FFFE7" w14:textId="6D6C6EE6" w:rsidR="00732435" w:rsidRPr="0025406E" w:rsidRDefault="00732435" w:rsidP="00E346F3">
            <w:pPr>
              <w:tabs>
                <w:tab w:val="decimal" w:pos="877"/>
              </w:tabs>
              <w:spacing w:line="360" w:lineRule="exact"/>
              <w:rPr>
                <w:rFonts w:ascii="Arial" w:hAnsi="Arial" w:cs="Arial"/>
                <w:sz w:val="16"/>
                <w:szCs w:val="16"/>
              </w:rPr>
            </w:pPr>
            <w:r w:rsidRPr="0025406E">
              <w:rPr>
                <w:rFonts w:ascii="Arial" w:hAnsi="Arial" w:cs="Arial"/>
                <w:sz w:val="16"/>
                <w:szCs w:val="16"/>
              </w:rPr>
              <w:t>-</w:t>
            </w:r>
          </w:p>
        </w:tc>
        <w:tc>
          <w:tcPr>
            <w:tcW w:w="1242" w:type="dxa"/>
            <w:vAlign w:val="bottom"/>
          </w:tcPr>
          <w:p w14:paraId="33592C4B" w14:textId="0E2B9718" w:rsidR="00732435" w:rsidRPr="0025406E" w:rsidRDefault="00732435" w:rsidP="00E346F3">
            <w:pPr>
              <w:tabs>
                <w:tab w:val="decimal" w:pos="877"/>
              </w:tabs>
              <w:spacing w:line="360" w:lineRule="exact"/>
              <w:rPr>
                <w:rFonts w:ascii="Arial" w:hAnsi="Arial" w:cs="Arial"/>
                <w:sz w:val="16"/>
                <w:szCs w:val="16"/>
              </w:rPr>
            </w:pPr>
            <w:r w:rsidRPr="0025406E">
              <w:rPr>
                <w:rFonts w:ascii="Arial" w:hAnsi="Arial" w:cs="Arial"/>
                <w:sz w:val="16"/>
                <w:szCs w:val="16"/>
              </w:rPr>
              <w:t>-</w:t>
            </w:r>
          </w:p>
        </w:tc>
        <w:tc>
          <w:tcPr>
            <w:tcW w:w="1242" w:type="dxa"/>
            <w:shd w:val="clear" w:color="auto" w:fill="auto"/>
            <w:vAlign w:val="bottom"/>
          </w:tcPr>
          <w:p w14:paraId="7F04F7E2" w14:textId="51029199" w:rsidR="00732435" w:rsidRPr="0025406E" w:rsidRDefault="00732435" w:rsidP="00E346F3">
            <w:pPr>
              <w:tabs>
                <w:tab w:val="decimal" w:pos="877"/>
              </w:tabs>
              <w:spacing w:line="360" w:lineRule="exact"/>
              <w:rPr>
                <w:rFonts w:ascii="Arial" w:hAnsi="Arial" w:cs="Arial"/>
                <w:sz w:val="16"/>
                <w:szCs w:val="16"/>
              </w:rPr>
            </w:pPr>
            <w:r w:rsidRPr="0025406E">
              <w:rPr>
                <w:rFonts w:ascii="Arial" w:hAnsi="Arial" w:cs="Arial"/>
                <w:sz w:val="16"/>
                <w:szCs w:val="16"/>
              </w:rPr>
              <w:t>303,944</w:t>
            </w:r>
          </w:p>
        </w:tc>
        <w:tc>
          <w:tcPr>
            <w:tcW w:w="1242" w:type="dxa"/>
            <w:shd w:val="clear" w:color="auto" w:fill="auto"/>
            <w:vAlign w:val="bottom"/>
          </w:tcPr>
          <w:p w14:paraId="7CA6939B" w14:textId="751BEBE3" w:rsidR="00732435" w:rsidRPr="0025406E" w:rsidRDefault="00732435" w:rsidP="00E346F3">
            <w:pPr>
              <w:tabs>
                <w:tab w:val="decimal" w:pos="877"/>
              </w:tabs>
              <w:spacing w:line="360" w:lineRule="exact"/>
              <w:rPr>
                <w:rFonts w:ascii="Arial" w:hAnsi="Arial" w:cs="Arial"/>
                <w:sz w:val="16"/>
                <w:szCs w:val="16"/>
              </w:rPr>
            </w:pPr>
            <w:r w:rsidRPr="0025406E">
              <w:rPr>
                <w:rFonts w:ascii="Arial" w:hAnsi="Arial" w:cs="Arial"/>
                <w:sz w:val="16"/>
                <w:szCs w:val="16"/>
              </w:rPr>
              <w:t>303,944</w:t>
            </w:r>
          </w:p>
        </w:tc>
      </w:tr>
      <w:tr w:rsidR="00732435" w:rsidRPr="0025406E" w14:paraId="2CD932EC" w14:textId="77777777" w:rsidTr="00847903">
        <w:trPr>
          <w:trHeight w:val="20"/>
        </w:trPr>
        <w:tc>
          <w:tcPr>
            <w:tcW w:w="2970" w:type="dxa"/>
            <w:shd w:val="clear" w:color="auto" w:fill="auto"/>
            <w:vAlign w:val="bottom"/>
          </w:tcPr>
          <w:p w14:paraId="5E1EF15F" w14:textId="21C6CB37" w:rsidR="00732435" w:rsidRPr="0025406E" w:rsidRDefault="00732435" w:rsidP="00E346F3">
            <w:pPr>
              <w:spacing w:line="360" w:lineRule="exact"/>
              <w:ind w:left="165" w:right="-108" w:hanging="165"/>
              <w:rPr>
                <w:rFonts w:ascii="Arial" w:hAnsi="Arial" w:cs="Arial"/>
                <w:sz w:val="16"/>
                <w:szCs w:val="16"/>
              </w:rPr>
            </w:pPr>
            <w:r w:rsidRPr="0025406E">
              <w:rPr>
                <w:rFonts w:ascii="Arial" w:hAnsi="Arial" w:cs="Arial"/>
                <w:sz w:val="16"/>
                <w:szCs w:val="16"/>
              </w:rPr>
              <w:t>Accrued investment income</w:t>
            </w:r>
          </w:p>
        </w:tc>
        <w:tc>
          <w:tcPr>
            <w:tcW w:w="1242" w:type="dxa"/>
            <w:shd w:val="clear" w:color="auto" w:fill="auto"/>
            <w:vAlign w:val="bottom"/>
          </w:tcPr>
          <w:p w14:paraId="641EA479" w14:textId="5906F6D5" w:rsidR="00732435" w:rsidRPr="0025406E" w:rsidRDefault="00732435" w:rsidP="00E346F3">
            <w:pPr>
              <w:tabs>
                <w:tab w:val="decimal" w:pos="877"/>
              </w:tabs>
              <w:spacing w:line="360" w:lineRule="exact"/>
              <w:rPr>
                <w:rFonts w:ascii="Arial" w:hAnsi="Arial" w:cs="Arial"/>
                <w:sz w:val="16"/>
                <w:szCs w:val="16"/>
              </w:rPr>
            </w:pPr>
            <w:r w:rsidRPr="0025406E">
              <w:rPr>
                <w:rFonts w:ascii="Arial" w:hAnsi="Arial" w:cs="Arial"/>
                <w:sz w:val="16"/>
                <w:szCs w:val="16"/>
              </w:rPr>
              <w:t>-</w:t>
            </w:r>
          </w:p>
        </w:tc>
        <w:tc>
          <w:tcPr>
            <w:tcW w:w="1242" w:type="dxa"/>
            <w:vAlign w:val="bottom"/>
          </w:tcPr>
          <w:p w14:paraId="0698A36E" w14:textId="381B59EF" w:rsidR="00732435" w:rsidRPr="0025406E" w:rsidRDefault="00732435" w:rsidP="00E346F3">
            <w:pPr>
              <w:tabs>
                <w:tab w:val="decimal" w:pos="877"/>
              </w:tabs>
              <w:spacing w:line="360" w:lineRule="exact"/>
              <w:rPr>
                <w:rFonts w:ascii="Arial" w:hAnsi="Arial" w:cs="Arial"/>
                <w:sz w:val="16"/>
                <w:szCs w:val="16"/>
              </w:rPr>
            </w:pPr>
            <w:r w:rsidRPr="0025406E">
              <w:rPr>
                <w:rFonts w:ascii="Arial" w:hAnsi="Arial" w:cs="Arial"/>
                <w:sz w:val="16"/>
                <w:szCs w:val="16"/>
              </w:rPr>
              <w:t>-</w:t>
            </w:r>
          </w:p>
        </w:tc>
        <w:tc>
          <w:tcPr>
            <w:tcW w:w="1242" w:type="dxa"/>
            <w:vAlign w:val="bottom"/>
          </w:tcPr>
          <w:p w14:paraId="28C274E6" w14:textId="57B44BA8" w:rsidR="00732435" w:rsidRPr="0025406E" w:rsidRDefault="00732435" w:rsidP="00E346F3">
            <w:pPr>
              <w:tabs>
                <w:tab w:val="decimal" w:pos="877"/>
              </w:tabs>
              <w:spacing w:line="360" w:lineRule="exact"/>
              <w:rPr>
                <w:rFonts w:ascii="Arial" w:hAnsi="Arial" w:cs="Arial"/>
                <w:sz w:val="16"/>
                <w:szCs w:val="16"/>
              </w:rPr>
            </w:pPr>
            <w:r w:rsidRPr="0025406E">
              <w:rPr>
                <w:rFonts w:ascii="Arial" w:hAnsi="Arial" w:cs="Arial"/>
                <w:sz w:val="16"/>
                <w:szCs w:val="16"/>
              </w:rPr>
              <w:t>-</w:t>
            </w:r>
          </w:p>
        </w:tc>
        <w:tc>
          <w:tcPr>
            <w:tcW w:w="1242" w:type="dxa"/>
            <w:shd w:val="clear" w:color="auto" w:fill="auto"/>
            <w:vAlign w:val="bottom"/>
          </w:tcPr>
          <w:p w14:paraId="470B6F66" w14:textId="0B573C19" w:rsidR="00732435" w:rsidRPr="0025406E" w:rsidRDefault="00732435" w:rsidP="00E346F3">
            <w:pPr>
              <w:tabs>
                <w:tab w:val="decimal" w:pos="877"/>
              </w:tabs>
              <w:spacing w:line="360" w:lineRule="exact"/>
              <w:rPr>
                <w:rFonts w:ascii="Arial" w:hAnsi="Arial" w:cs="Arial"/>
                <w:sz w:val="16"/>
                <w:szCs w:val="16"/>
              </w:rPr>
            </w:pPr>
            <w:r w:rsidRPr="0025406E">
              <w:rPr>
                <w:rFonts w:ascii="Arial" w:hAnsi="Arial" w:cs="Arial"/>
                <w:sz w:val="16"/>
                <w:szCs w:val="16"/>
                <w:cs/>
              </w:rPr>
              <w:t>20</w:t>
            </w:r>
            <w:r w:rsidRPr="0025406E">
              <w:rPr>
                <w:rFonts w:ascii="Arial" w:hAnsi="Arial" w:cs="Arial"/>
                <w:sz w:val="16"/>
                <w:szCs w:val="16"/>
              </w:rPr>
              <w:t>,</w:t>
            </w:r>
            <w:r w:rsidRPr="0025406E">
              <w:rPr>
                <w:rFonts w:ascii="Arial" w:hAnsi="Arial" w:cs="Arial"/>
                <w:sz w:val="16"/>
                <w:szCs w:val="16"/>
                <w:cs/>
              </w:rPr>
              <w:t>192</w:t>
            </w:r>
          </w:p>
        </w:tc>
        <w:tc>
          <w:tcPr>
            <w:tcW w:w="1242" w:type="dxa"/>
            <w:shd w:val="clear" w:color="auto" w:fill="auto"/>
            <w:vAlign w:val="bottom"/>
          </w:tcPr>
          <w:p w14:paraId="1CBD7FB6" w14:textId="75FF6C87" w:rsidR="00732435" w:rsidRPr="0025406E" w:rsidRDefault="00732435" w:rsidP="00E346F3">
            <w:pPr>
              <w:tabs>
                <w:tab w:val="decimal" w:pos="877"/>
              </w:tabs>
              <w:spacing w:line="360" w:lineRule="exact"/>
              <w:rPr>
                <w:rFonts w:ascii="Arial" w:hAnsi="Arial" w:cs="Arial"/>
                <w:sz w:val="16"/>
                <w:szCs w:val="16"/>
              </w:rPr>
            </w:pPr>
            <w:r w:rsidRPr="0025406E">
              <w:rPr>
                <w:rFonts w:ascii="Arial" w:hAnsi="Arial" w:cs="Arial"/>
                <w:sz w:val="16"/>
                <w:szCs w:val="16"/>
                <w:cs/>
              </w:rPr>
              <w:t>20</w:t>
            </w:r>
            <w:r w:rsidRPr="0025406E">
              <w:rPr>
                <w:rFonts w:ascii="Arial" w:hAnsi="Arial" w:cs="Arial"/>
                <w:sz w:val="16"/>
                <w:szCs w:val="16"/>
              </w:rPr>
              <w:t>,</w:t>
            </w:r>
            <w:r w:rsidRPr="0025406E">
              <w:rPr>
                <w:rFonts w:ascii="Arial" w:hAnsi="Arial" w:cs="Arial"/>
                <w:sz w:val="16"/>
                <w:szCs w:val="16"/>
                <w:cs/>
              </w:rPr>
              <w:t>192</w:t>
            </w:r>
          </w:p>
        </w:tc>
      </w:tr>
      <w:tr w:rsidR="00732435" w:rsidRPr="0025406E" w14:paraId="4A459543" w14:textId="77777777" w:rsidTr="00847903">
        <w:trPr>
          <w:trHeight w:val="20"/>
        </w:trPr>
        <w:tc>
          <w:tcPr>
            <w:tcW w:w="2970" w:type="dxa"/>
            <w:shd w:val="clear" w:color="auto" w:fill="auto"/>
          </w:tcPr>
          <w:p w14:paraId="23835E5B" w14:textId="4C76FE89" w:rsidR="00732435" w:rsidRPr="0025406E" w:rsidRDefault="00732435" w:rsidP="00E346F3">
            <w:pPr>
              <w:spacing w:line="360" w:lineRule="exact"/>
              <w:ind w:left="165" w:right="-108" w:hanging="165"/>
              <w:rPr>
                <w:rFonts w:ascii="Arial" w:hAnsi="Arial" w:cs="Arial"/>
                <w:sz w:val="16"/>
                <w:szCs w:val="16"/>
              </w:rPr>
            </w:pPr>
            <w:r>
              <w:rPr>
                <w:rFonts w:ascii="Arial" w:hAnsi="Arial" w:cs="Arial"/>
                <w:sz w:val="16"/>
                <w:szCs w:val="16"/>
              </w:rPr>
              <w:t>Debt f</w:t>
            </w:r>
            <w:r w:rsidRPr="0025406E">
              <w:rPr>
                <w:rFonts w:ascii="Arial" w:hAnsi="Arial" w:cs="Arial"/>
                <w:sz w:val="16"/>
                <w:szCs w:val="16"/>
              </w:rPr>
              <w:t>inancial assets</w:t>
            </w:r>
          </w:p>
        </w:tc>
        <w:tc>
          <w:tcPr>
            <w:tcW w:w="1242" w:type="dxa"/>
            <w:shd w:val="clear" w:color="auto" w:fill="auto"/>
            <w:vAlign w:val="bottom"/>
          </w:tcPr>
          <w:p w14:paraId="01C77BA4" w14:textId="320CF3CE" w:rsidR="00732435" w:rsidRPr="0025406E" w:rsidRDefault="00732435" w:rsidP="00E346F3">
            <w:pPr>
              <w:tabs>
                <w:tab w:val="decimal" w:pos="877"/>
              </w:tabs>
              <w:spacing w:line="360" w:lineRule="exact"/>
              <w:rPr>
                <w:rFonts w:ascii="Arial" w:hAnsi="Arial" w:cs="Arial"/>
                <w:sz w:val="16"/>
                <w:szCs w:val="16"/>
              </w:rPr>
            </w:pPr>
            <w:r w:rsidRPr="0025406E">
              <w:rPr>
                <w:rFonts w:ascii="Arial" w:hAnsi="Arial" w:cs="Arial"/>
                <w:sz w:val="16"/>
                <w:szCs w:val="16"/>
                <w:cs/>
              </w:rPr>
              <w:t>2</w:t>
            </w:r>
            <w:r w:rsidRPr="0025406E">
              <w:rPr>
                <w:rFonts w:ascii="Arial" w:hAnsi="Arial" w:cs="Arial"/>
                <w:sz w:val="16"/>
                <w:szCs w:val="16"/>
              </w:rPr>
              <w:t>,</w:t>
            </w:r>
            <w:r w:rsidRPr="0025406E">
              <w:rPr>
                <w:rFonts w:ascii="Arial" w:hAnsi="Arial" w:cs="Arial"/>
                <w:sz w:val="16"/>
                <w:szCs w:val="16"/>
                <w:cs/>
              </w:rPr>
              <w:t>368</w:t>
            </w:r>
            <w:r w:rsidRPr="0025406E">
              <w:rPr>
                <w:rFonts w:ascii="Arial" w:hAnsi="Arial" w:cs="Arial"/>
                <w:sz w:val="16"/>
                <w:szCs w:val="16"/>
              </w:rPr>
              <w:t>,</w:t>
            </w:r>
            <w:r w:rsidRPr="0025406E">
              <w:rPr>
                <w:rFonts w:ascii="Arial" w:hAnsi="Arial" w:cs="Arial"/>
                <w:sz w:val="16"/>
                <w:szCs w:val="16"/>
                <w:cs/>
              </w:rPr>
              <w:t>069</w:t>
            </w:r>
          </w:p>
        </w:tc>
        <w:tc>
          <w:tcPr>
            <w:tcW w:w="1242" w:type="dxa"/>
            <w:vAlign w:val="bottom"/>
          </w:tcPr>
          <w:p w14:paraId="5CDEE6FE" w14:textId="1FF30122" w:rsidR="00732435" w:rsidRPr="0025406E" w:rsidRDefault="00732435" w:rsidP="00E346F3">
            <w:pPr>
              <w:tabs>
                <w:tab w:val="decimal" w:pos="877"/>
              </w:tabs>
              <w:spacing w:line="360" w:lineRule="exact"/>
              <w:rPr>
                <w:rFonts w:ascii="Arial" w:hAnsi="Arial" w:cs="Arial"/>
                <w:sz w:val="16"/>
                <w:szCs w:val="16"/>
              </w:rPr>
            </w:pPr>
            <w:r w:rsidRPr="0025406E">
              <w:rPr>
                <w:rFonts w:ascii="Arial" w:hAnsi="Arial" w:cs="Arial"/>
                <w:sz w:val="16"/>
                <w:szCs w:val="16"/>
                <w:cs/>
              </w:rPr>
              <w:t>4</w:t>
            </w:r>
            <w:r w:rsidRPr="0025406E">
              <w:rPr>
                <w:rFonts w:ascii="Arial" w:hAnsi="Arial" w:cs="Arial"/>
                <w:sz w:val="16"/>
                <w:szCs w:val="16"/>
              </w:rPr>
              <w:t>,</w:t>
            </w:r>
            <w:r w:rsidRPr="0025406E">
              <w:rPr>
                <w:rFonts w:ascii="Arial" w:hAnsi="Arial" w:cs="Arial"/>
                <w:sz w:val="16"/>
                <w:szCs w:val="16"/>
                <w:cs/>
              </w:rPr>
              <w:t>081</w:t>
            </w:r>
            <w:r w:rsidRPr="0025406E">
              <w:rPr>
                <w:rFonts w:ascii="Arial" w:hAnsi="Arial" w:cs="Arial"/>
                <w:sz w:val="16"/>
                <w:szCs w:val="16"/>
              </w:rPr>
              <w:t>,</w:t>
            </w:r>
            <w:r w:rsidRPr="0025406E">
              <w:rPr>
                <w:rFonts w:ascii="Arial" w:hAnsi="Arial" w:cs="Arial"/>
                <w:sz w:val="16"/>
                <w:szCs w:val="16"/>
                <w:cs/>
              </w:rPr>
              <w:t>986</w:t>
            </w:r>
          </w:p>
        </w:tc>
        <w:tc>
          <w:tcPr>
            <w:tcW w:w="1242" w:type="dxa"/>
            <w:vAlign w:val="bottom"/>
          </w:tcPr>
          <w:p w14:paraId="6E5082C1" w14:textId="55225296" w:rsidR="00732435" w:rsidRPr="0025406E" w:rsidRDefault="00732435" w:rsidP="00E346F3">
            <w:pPr>
              <w:tabs>
                <w:tab w:val="decimal" w:pos="877"/>
              </w:tabs>
              <w:spacing w:line="360" w:lineRule="exact"/>
              <w:rPr>
                <w:rFonts w:ascii="Arial" w:hAnsi="Arial" w:cs="Arial"/>
                <w:sz w:val="16"/>
                <w:szCs w:val="16"/>
              </w:rPr>
            </w:pPr>
            <w:r w:rsidRPr="0025406E">
              <w:rPr>
                <w:rFonts w:ascii="Arial" w:hAnsi="Arial" w:cs="Arial"/>
                <w:sz w:val="16"/>
                <w:szCs w:val="16"/>
                <w:cs/>
              </w:rPr>
              <w:t>-</w:t>
            </w:r>
          </w:p>
        </w:tc>
        <w:tc>
          <w:tcPr>
            <w:tcW w:w="1242" w:type="dxa"/>
            <w:shd w:val="clear" w:color="auto" w:fill="auto"/>
            <w:vAlign w:val="bottom"/>
          </w:tcPr>
          <w:p w14:paraId="21B506D9" w14:textId="13F17CE3" w:rsidR="00732435" w:rsidRPr="0025406E" w:rsidRDefault="00732435" w:rsidP="00E346F3">
            <w:pPr>
              <w:tabs>
                <w:tab w:val="decimal" w:pos="877"/>
              </w:tabs>
              <w:spacing w:line="360" w:lineRule="exact"/>
              <w:rPr>
                <w:rFonts w:ascii="Arial" w:hAnsi="Arial" w:cs="Arial"/>
                <w:sz w:val="16"/>
                <w:szCs w:val="16"/>
              </w:rPr>
            </w:pPr>
            <w:r w:rsidRPr="0025406E">
              <w:rPr>
                <w:rFonts w:ascii="Arial" w:hAnsi="Arial" w:cs="Arial"/>
                <w:sz w:val="16"/>
                <w:szCs w:val="16"/>
                <w:cs/>
              </w:rPr>
              <w:t>54</w:t>
            </w:r>
            <w:r w:rsidRPr="0025406E">
              <w:rPr>
                <w:rFonts w:ascii="Arial" w:hAnsi="Arial" w:cs="Arial"/>
                <w:sz w:val="16"/>
                <w:szCs w:val="16"/>
              </w:rPr>
              <w:t>,</w:t>
            </w:r>
            <w:r w:rsidRPr="0025406E">
              <w:rPr>
                <w:rFonts w:ascii="Arial" w:hAnsi="Arial" w:cs="Arial"/>
                <w:sz w:val="16"/>
                <w:szCs w:val="16"/>
                <w:cs/>
              </w:rPr>
              <w:t>60</w:t>
            </w:r>
            <w:r w:rsidRPr="0025406E">
              <w:rPr>
                <w:rFonts w:ascii="Arial" w:hAnsi="Arial" w:cs="Arial"/>
                <w:sz w:val="16"/>
                <w:szCs w:val="16"/>
              </w:rPr>
              <w:t>2</w:t>
            </w:r>
          </w:p>
        </w:tc>
        <w:tc>
          <w:tcPr>
            <w:tcW w:w="1242" w:type="dxa"/>
            <w:shd w:val="clear" w:color="auto" w:fill="auto"/>
            <w:vAlign w:val="bottom"/>
          </w:tcPr>
          <w:p w14:paraId="38D4797D" w14:textId="615F905D" w:rsidR="00732435" w:rsidRPr="0025406E" w:rsidRDefault="00732435" w:rsidP="00E346F3">
            <w:pPr>
              <w:tabs>
                <w:tab w:val="decimal" w:pos="877"/>
              </w:tabs>
              <w:spacing w:line="360" w:lineRule="exact"/>
              <w:rPr>
                <w:rFonts w:ascii="Arial" w:hAnsi="Arial" w:cs="Arial"/>
                <w:sz w:val="16"/>
                <w:szCs w:val="16"/>
              </w:rPr>
            </w:pPr>
            <w:r w:rsidRPr="0025406E">
              <w:rPr>
                <w:rFonts w:ascii="Arial" w:hAnsi="Arial" w:cs="Arial"/>
                <w:sz w:val="16"/>
                <w:szCs w:val="16"/>
                <w:cs/>
              </w:rPr>
              <w:t>6</w:t>
            </w:r>
            <w:r w:rsidRPr="0025406E">
              <w:rPr>
                <w:rFonts w:ascii="Arial" w:hAnsi="Arial" w:cs="Arial"/>
                <w:sz w:val="16"/>
                <w:szCs w:val="16"/>
              </w:rPr>
              <w:t>,</w:t>
            </w:r>
            <w:r w:rsidRPr="0025406E">
              <w:rPr>
                <w:rFonts w:ascii="Arial" w:hAnsi="Arial" w:cs="Arial"/>
                <w:sz w:val="16"/>
                <w:szCs w:val="16"/>
                <w:cs/>
              </w:rPr>
              <w:t>504</w:t>
            </w:r>
            <w:r w:rsidRPr="0025406E">
              <w:rPr>
                <w:rFonts w:ascii="Arial" w:hAnsi="Arial" w:cs="Arial"/>
                <w:sz w:val="16"/>
                <w:szCs w:val="16"/>
              </w:rPr>
              <w:t>,</w:t>
            </w:r>
            <w:r w:rsidRPr="0025406E">
              <w:rPr>
                <w:rFonts w:ascii="Arial" w:hAnsi="Arial" w:cs="Arial"/>
                <w:sz w:val="16"/>
                <w:szCs w:val="16"/>
                <w:cs/>
              </w:rPr>
              <w:t>65</w:t>
            </w:r>
            <w:r w:rsidRPr="0025406E">
              <w:rPr>
                <w:rFonts w:ascii="Arial" w:hAnsi="Arial" w:cs="Arial"/>
                <w:sz w:val="16"/>
                <w:szCs w:val="16"/>
              </w:rPr>
              <w:t>7</w:t>
            </w:r>
          </w:p>
        </w:tc>
      </w:tr>
      <w:tr w:rsidR="00732435" w:rsidRPr="0025406E" w14:paraId="3DDE4414" w14:textId="77777777" w:rsidTr="00847903">
        <w:trPr>
          <w:trHeight w:val="20"/>
        </w:trPr>
        <w:tc>
          <w:tcPr>
            <w:tcW w:w="2970" w:type="dxa"/>
            <w:shd w:val="clear" w:color="auto" w:fill="auto"/>
          </w:tcPr>
          <w:p w14:paraId="6A7C17E9" w14:textId="51754822" w:rsidR="00732435" w:rsidRPr="0025406E" w:rsidRDefault="00732435" w:rsidP="00E346F3">
            <w:pPr>
              <w:spacing w:line="360" w:lineRule="exact"/>
              <w:ind w:left="165" w:right="-108" w:hanging="165"/>
              <w:rPr>
                <w:rFonts w:ascii="Arial" w:hAnsi="Arial" w:cs="Arial"/>
                <w:sz w:val="16"/>
                <w:szCs w:val="16"/>
              </w:rPr>
            </w:pPr>
            <w:r>
              <w:rPr>
                <w:rFonts w:ascii="Arial" w:hAnsi="Arial" w:cs="Arial"/>
                <w:sz w:val="16"/>
                <w:szCs w:val="16"/>
              </w:rPr>
              <w:t>Equity f</w:t>
            </w:r>
            <w:r w:rsidRPr="0025406E">
              <w:rPr>
                <w:rFonts w:ascii="Arial" w:hAnsi="Arial" w:cs="Arial"/>
                <w:sz w:val="16"/>
                <w:szCs w:val="16"/>
              </w:rPr>
              <w:t>inancial assets</w:t>
            </w:r>
          </w:p>
        </w:tc>
        <w:tc>
          <w:tcPr>
            <w:tcW w:w="1242" w:type="dxa"/>
            <w:shd w:val="clear" w:color="auto" w:fill="auto"/>
            <w:vAlign w:val="bottom"/>
          </w:tcPr>
          <w:p w14:paraId="35AE270D" w14:textId="63D94993" w:rsidR="00732435" w:rsidRPr="0025406E" w:rsidRDefault="00732435" w:rsidP="00E346F3">
            <w:pPr>
              <w:tabs>
                <w:tab w:val="decimal" w:pos="877"/>
              </w:tabs>
              <w:spacing w:line="360" w:lineRule="exact"/>
              <w:rPr>
                <w:rFonts w:ascii="Arial" w:hAnsi="Arial" w:cs="Arial"/>
                <w:sz w:val="16"/>
                <w:szCs w:val="16"/>
              </w:rPr>
            </w:pPr>
            <w:r w:rsidRPr="0025406E">
              <w:rPr>
                <w:rFonts w:ascii="Arial" w:hAnsi="Arial" w:cs="Arial"/>
                <w:sz w:val="16"/>
                <w:szCs w:val="16"/>
                <w:cs/>
              </w:rPr>
              <w:t>472</w:t>
            </w:r>
            <w:r w:rsidRPr="0025406E">
              <w:rPr>
                <w:rFonts w:ascii="Arial" w:hAnsi="Arial" w:cs="Arial"/>
                <w:sz w:val="16"/>
                <w:szCs w:val="16"/>
              </w:rPr>
              <w:t>,</w:t>
            </w:r>
            <w:r w:rsidRPr="0025406E">
              <w:rPr>
                <w:rFonts w:ascii="Arial" w:hAnsi="Arial" w:cs="Arial"/>
                <w:sz w:val="16"/>
                <w:szCs w:val="16"/>
                <w:cs/>
              </w:rPr>
              <w:t>983</w:t>
            </w:r>
          </w:p>
        </w:tc>
        <w:tc>
          <w:tcPr>
            <w:tcW w:w="1242" w:type="dxa"/>
            <w:vAlign w:val="bottom"/>
          </w:tcPr>
          <w:p w14:paraId="751CFCA7" w14:textId="6C56824E" w:rsidR="00732435" w:rsidRPr="0025406E" w:rsidRDefault="00732435" w:rsidP="00E346F3">
            <w:pPr>
              <w:tabs>
                <w:tab w:val="decimal" w:pos="877"/>
              </w:tabs>
              <w:spacing w:line="360" w:lineRule="exact"/>
              <w:rPr>
                <w:rFonts w:ascii="Arial" w:hAnsi="Arial" w:cs="Arial"/>
                <w:sz w:val="16"/>
                <w:szCs w:val="16"/>
              </w:rPr>
            </w:pPr>
            <w:r w:rsidRPr="0025406E">
              <w:rPr>
                <w:rFonts w:ascii="Arial" w:hAnsi="Arial" w:cs="Arial"/>
                <w:sz w:val="16"/>
                <w:szCs w:val="16"/>
              </w:rPr>
              <w:t>-</w:t>
            </w:r>
          </w:p>
        </w:tc>
        <w:tc>
          <w:tcPr>
            <w:tcW w:w="1242" w:type="dxa"/>
            <w:vAlign w:val="bottom"/>
          </w:tcPr>
          <w:p w14:paraId="74159830" w14:textId="05E0C755" w:rsidR="00732435" w:rsidRPr="0025406E" w:rsidRDefault="00732435" w:rsidP="00E346F3">
            <w:pPr>
              <w:tabs>
                <w:tab w:val="decimal" w:pos="877"/>
              </w:tabs>
              <w:spacing w:line="360" w:lineRule="exact"/>
              <w:rPr>
                <w:rFonts w:ascii="Arial" w:hAnsi="Arial" w:cs="Arial"/>
                <w:sz w:val="16"/>
                <w:szCs w:val="16"/>
              </w:rPr>
            </w:pPr>
            <w:r w:rsidRPr="0025406E">
              <w:rPr>
                <w:rFonts w:ascii="Arial" w:hAnsi="Arial" w:cs="Arial"/>
                <w:sz w:val="16"/>
                <w:szCs w:val="16"/>
                <w:cs/>
              </w:rPr>
              <w:t>254</w:t>
            </w:r>
            <w:r w:rsidRPr="0025406E">
              <w:rPr>
                <w:rFonts w:ascii="Arial" w:hAnsi="Arial" w:cs="Arial"/>
                <w:sz w:val="16"/>
                <w:szCs w:val="16"/>
              </w:rPr>
              <w:t>,</w:t>
            </w:r>
            <w:r w:rsidRPr="0025406E">
              <w:rPr>
                <w:rFonts w:ascii="Arial" w:hAnsi="Arial" w:cs="Arial"/>
                <w:sz w:val="16"/>
                <w:szCs w:val="16"/>
                <w:cs/>
              </w:rPr>
              <w:t>168</w:t>
            </w:r>
          </w:p>
        </w:tc>
        <w:tc>
          <w:tcPr>
            <w:tcW w:w="1242" w:type="dxa"/>
            <w:shd w:val="clear" w:color="auto" w:fill="auto"/>
            <w:vAlign w:val="bottom"/>
          </w:tcPr>
          <w:p w14:paraId="7B7C5DA6" w14:textId="45A6E97A" w:rsidR="00732435" w:rsidRPr="0025406E" w:rsidRDefault="00732435" w:rsidP="00E346F3">
            <w:pPr>
              <w:tabs>
                <w:tab w:val="decimal" w:pos="877"/>
              </w:tabs>
              <w:spacing w:line="360" w:lineRule="exact"/>
              <w:rPr>
                <w:rFonts w:ascii="Arial" w:hAnsi="Arial" w:cs="Arial"/>
                <w:sz w:val="16"/>
                <w:szCs w:val="16"/>
              </w:rPr>
            </w:pPr>
            <w:r w:rsidRPr="0025406E">
              <w:rPr>
                <w:rFonts w:ascii="Arial" w:hAnsi="Arial" w:cs="Arial"/>
                <w:sz w:val="16"/>
                <w:szCs w:val="16"/>
                <w:cs/>
              </w:rPr>
              <w:t>-</w:t>
            </w:r>
          </w:p>
        </w:tc>
        <w:tc>
          <w:tcPr>
            <w:tcW w:w="1242" w:type="dxa"/>
            <w:shd w:val="clear" w:color="auto" w:fill="auto"/>
            <w:vAlign w:val="bottom"/>
          </w:tcPr>
          <w:p w14:paraId="6D219F04" w14:textId="568B958A" w:rsidR="00732435" w:rsidRPr="0025406E" w:rsidRDefault="00732435" w:rsidP="00E346F3">
            <w:pPr>
              <w:tabs>
                <w:tab w:val="decimal" w:pos="877"/>
              </w:tabs>
              <w:spacing w:line="360" w:lineRule="exact"/>
              <w:rPr>
                <w:rFonts w:ascii="Arial" w:hAnsi="Arial" w:cs="Arial"/>
                <w:sz w:val="16"/>
                <w:szCs w:val="16"/>
              </w:rPr>
            </w:pPr>
            <w:r w:rsidRPr="0025406E">
              <w:rPr>
                <w:rFonts w:ascii="Arial" w:hAnsi="Arial" w:cs="Arial"/>
                <w:sz w:val="16"/>
                <w:szCs w:val="16"/>
                <w:cs/>
              </w:rPr>
              <w:t>727</w:t>
            </w:r>
            <w:r w:rsidRPr="0025406E">
              <w:rPr>
                <w:rFonts w:ascii="Arial" w:hAnsi="Arial" w:cs="Arial"/>
                <w:sz w:val="16"/>
                <w:szCs w:val="16"/>
              </w:rPr>
              <w:t>,</w:t>
            </w:r>
            <w:r w:rsidRPr="0025406E">
              <w:rPr>
                <w:rFonts w:ascii="Arial" w:hAnsi="Arial" w:cs="Arial"/>
                <w:sz w:val="16"/>
                <w:szCs w:val="16"/>
                <w:cs/>
              </w:rPr>
              <w:t>151</w:t>
            </w:r>
          </w:p>
        </w:tc>
      </w:tr>
      <w:tr w:rsidR="00732435" w:rsidRPr="0025406E" w14:paraId="16C4D091" w14:textId="77777777" w:rsidTr="00847903">
        <w:trPr>
          <w:trHeight w:val="20"/>
        </w:trPr>
        <w:tc>
          <w:tcPr>
            <w:tcW w:w="2970" w:type="dxa"/>
            <w:shd w:val="clear" w:color="auto" w:fill="auto"/>
            <w:vAlign w:val="bottom"/>
          </w:tcPr>
          <w:p w14:paraId="12E69533" w14:textId="5FE4C2E6" w:rsidR="00732435" w:rsidRPr="0025406E" w:rsidRDefault="00732435" w:rsidP="00E346F3">
            <w:pPr>
              <w:spacing w:line="360" w:lineRule="exact"/>
              <w:ind w:left="165" w:right="-108" w:hanging="165"/>
              <w:rPr>
                <w:rFonts w:ascii="Arial" w:hAnsi="Arial" w:cs="Arial"/>
                <w:sz w:val="16"/>
                <w:szCs w:val="16"/>
              </w:rPr>
            </w:pPr>
            <w:r w:rsidRPr="0025406E">
              <w:rPr>
                <w:rFonts w:ascii="Arial" w:hAnsi="Arial" w:cs="Arial"/>
                <w:sz w:val="16"/>
                <w:szCs w:val="16"/>
              </w:rPr>
              <w:t>Loan and interest receivables</w:t>
            </w:r>
          </w:p>
        </w:tc>
        <w:tc>
          <w:tcPr>
            <w:tcW w:w="1242" w:type="dxa"/>
            <w:shd w:val="clear" w:color="auto" w:fill="auto"/>
            <w:vAlign w:val="bottom"/>
          </w:tcPr>
          <w:p w14:paraId="32F68884" w14:textId="1C004A43" w:rsidR="00732435" w:rsidRPr="0025406E" w:rsidRDefault="00732435" w:rsidP="00E346F3">
            <w:pPr>
              <w:tabs>
                <w:tab w:val="decimal" w:pos="877"/>
              </w:tabs>
              <w:spacing w:line="360" w:lineRule="exact"/>
              <w:rPr>
                <w:rFonts w:ascii="Arial" w:hAnsi="Arial" w:cs="Arial"/>
                <w:sz w:val="16"/>
                <w:szCs w:val="16"/>
                <w:cs/>
              </w:rPr>
            </w:pPr>
            <w:r w:rsidRPr="0025406E">
              <w:rPr>
                <w:rFonts w:ascii="Arial" w:hAnsi="Arial" w:cs="Arial"/>
                <w:sz w:val="16"/>
                <w:szCs w:val="16"/>
                <w:cs/>
              </w:rPr>
              <w:t>-</w:t>
            </w:r>
          </w:p>
        </w:tc>
        <w:tc>
          <w:tcPr>
            <w:tcW w:w="1242" w:type="dxa"/>
            <w:vAlign w:val="bottom"/>
          </w:tcPr>
          <w:p w14:paraId="36DFF244" w14:textId="3BE5C043" w:rsidR="00732435" w:rsidRPr="0025406E" w:rsidRDefault="00732435" w:rsidP="00E346F3">
            <w:pPr>
              <w:tabs>
                <w:tab w:val="decimal" w:pos="877"/>
              </w:tabs>
              <w:spacing w:line="360" w:lineRule="exact"/>
              <w:rPr>
                <w:rFonts w:ascii="Arial" w:hAnsi="Arial" w:cs="Arial"/>
                <w:sz w:val="16"/>
                <w:szCs w:val="16"/>
                <w:cs/>
              </w:rPr>
            </w:pPr>
            <w:r w:rsidRPr="0025406E">
              <w:rPr>
                <w:rFonts w:ascii="Arial" w:hAnsi="Arial" w:cs="Arial"/>
                <w:sz w:val="16"/>
                <w:szCs w:val="16"/>
              </w:rPr>
              <w:t>-</w:t>
            </w:r>
          </w:p>
        </w:tc>
        <w:tc>
          <w:tcPr>
            <w:tcW w:w="1242" w:type="dxa"/>
            <w:vAlign w:val="bottom"/>
          </w:tcPr>
          <w:p w14:paraId="485DEB07" w14:textId="3CCAFC9E" w:rsidR="00732435" w:rsidRPr="0025406E" w:rsidRDefault="00732435" w:rsidP="00E346F3">
            <w:pPr>
              <w:tabs>
                <w:tab w:val="decimal" w:pos="877"/>
              </w:tabs>
              <w:spacing w:line="360" w:lineRule="exact"/>
              <w:rPr>
                <w:rFonts w:ascii="Arial" w:hAnsi="Arial" w:cs="Arial"/>
                <w:sz w:val="16"/>
                <w:szCs w:val="16"/>
                <w:cs/>
              </w:rPr>
            </w:pPr>
            <w:r w:rsidRPr="0025406E">
              <w:rPr>
                <w:rFonts w:ascii="Arial" w:hAnsi="Arial" w:cs="Arial"/>
                <w:sz w:val="16"/>
                <w:szCs w:val="16"/>
              </w:rPr>
              <w:t>-</w:t>
            </w:r>
          </w:p>
        </w:tc>
        <w:tc>
          <w:tcPr>
            <w:tcW w:w="1242" w:type="dxa"/>
            <w:shd w:val="clear" w:color="auto" w:fill="auto"/>
            <w:vAlign w:val="bottom"/>
          </w:tcPr>
          <w:p w14:paraId="560E3A97" w14:textId="7F9A13C7" w:rsidR="00732435" w:rsidRPr="0025406E" w:rsidRDefault="00732435" w:rsidP="00E346F3">
            <w:pPr>
              <w:tabs>
                <w:tab w:val="decimal" w:pos="877"/>
              </w:tabs>
              <w:spacing w:line="360" w:lineRule="exact"/>
              <w:rPr>
                <w:rFonts w:ascii="Arial" w:hAnsi="Arial" w:cs="Arial"/>
                <w:sz w:val="16"/>
                <w:szCs w:val="16"/>
                <w:cs/>
              </w:rPr>
            </w:pPr>
            <w:r w:rsidRPr="0025406E">
              <w:rPr>
                <w:rFonts w:ascii="Arial" w:hAnsi="Arial" w:cs="Arial"/>
                <w:sz w:val="16"/>
                <w:szCs w:val="16"/>
                <w:cs/>
              </w:rPr>
              <w:t>1</w:t>
            </w:r>
            <w:r w:rsidRPr="0025406E">
              <w:rPr>
                <w:rFonts w:ascii="Arial" w:hAnsi="Arial" w:cs="Arial"/>
                <w:sz w:val="16"/>
                <w:szCs w:val="16"/>
              </w:rPr>
              <w:t>,</w:t>
            </w:r>
            <w:r w:rsidRPr="0025406E">
              <w:rPr>
                <w:rFonts w:ascii="Arial" w:hAnsi="Arial" w:cs="Arial"/>
                <w:sz w:val="16"/>
                <w:szCs w:val="16"/>
                <w:cs/>
              </w:rPr>
              <w:t>793</w:t>
            </w:r>
          </w:p>
        </w:tc>
        <w:tc>
          <w:tcPr>
            <w:tcW w:w="1242" w:type="dxa"/>
            <w:shd w:val="clear" w:color="auto" w:fill="auto"/>
            <w:vAlign w:val="bottom"/>
          </w:tcPr>
          <w:p w14:paraId="7AEAA4E5" w14:textId="6ECC320F" w:rsidR="00732435" w:rsidRPr="0025406E" w:rsidRDefault="00732435" w:rsidP="00E346F3">
            <w:pPr>
              <w:tabs>
                <w:tab w:val="decimal" w:pos="877"/>
              </w:tabs>
              <w:spacing w:line="360" w:lineRule="exact"/>
              <w:rPr>
                <w:rFonts w:ascii="Arial" w:hAnsi="Arial" w:cs="Arial"/>
                <w:sz w:val="16"/>
                <w:szCs w:val="16"/>
                <w:cs/>
              </w:rPr>
            </w:pPr>
            <w:r w:rsidRPr="0025406E">
              <w:rPr>
                <w:rFonts w:ascii="Arial" w:hAnsi="Arial" w:cs="Arial"/>
                <w:sz w:val="16"/>
                <w:szCs w:val="16"/>
                <w:cs/>
              </w:rPr>
              <w:t>1</w:t>
            </w:r>
            <w:r w:rsidRPr="0025406E">
              <w:rPr>
                <w:rFonts w:ascii="Arial" w:hAnsi="Arial" w:cs="Arial"/>
                <w:sz w:val="16"/>
                <w:szCs w:val="16"/>
              </w:rPr>
              <w:t>,</w:t>
            </w:r>
            <w:r w:rsidRPr="0025406E">
              <w:rPr>
                <w:rFonts w:ascii="Arial" w:hAnsi="Arial" w:cs="Arial"/>
                <w:sz w:val="16"/>
                <w:szCs w:val="16"/>
                <w:cs/>
              </w:rPr>
              <w:t>793</w:t>
            </w:r>
          </w:p>
        </w:tc>
      </w:tr>
      <w:tr w:rsidR="00732435" w:rsidRPr="0025406E" w14:paraId="71A516BA" w14:textId="77777777" w:rsidTr="00847903">
        <w:trPr>
          <w:trHeight w:val="20"/>
        </w:trPr>
        <w:tc>
          <w:tcPr>
            <w:tcW w:w="2970" w:type="dxa"/>
            <w:shd w:val="clear" w:color="auto" w:fill="auto"/>
            <w:vAlign w:val="bottom"/>
          </w:tcPr>
          <w:p w14:paraId="5EF18EC2" w14:textId="0BFCD8AC" w:rsidR="00732435" w:rsidRPr="0025406E" w:rsidRDefault="00732435" w:rsidP="00E346F3">
            <w:pPr>
              <w:spacing w:line="360" w:lineRule="exact"/>
              <w:ind w:left="165" w:right="-108" w:hanging="165"/>
              <w:rPr>
                <w:rFonts w:ascii="Arial" w:hAnsi="Arial" w:cs="Arial"/>
                <w:sz w:val="16"/>
                <w:szCs w:val="16"/>
              </w:rPr>
            </w:pPr>
            <w:r>
              <w:rPr>
                <w:rFonts w:ascii="Arial" w:hAnsi="Arial" w:cs="Arial"/>
                <w:sz w:val="16"/>
                <w:szCs w:val="16"/>
              </w:rPr>
              <w:t>Other assets - R</w:t>
            </w:r>
            <w:r w:rsidRPr="0025406E">
              <w:rPr>
                <w:rFonts w:ascii="Arial" w:hAnsi="Arial" w:cs="Arial"/>
                <w:sz w:val="16"/>
                <w:szCs w:val="16"/>
              </w:rPr>
              <w:t>eceivable from sale of investments</w:t>
            </w:r>
          </w:p>
        </w:tc>
        <w:tc>
          <w:tcPr>
            <w:tcW w:w="1242" w:type="dxa"/>
            <w:shd w:val="clear" w:color="auto" w:fill="auto"/>
            <w:vAlign w:val="bottom"/>
          </w:tcPr>
          <w:p w14:paraId="73FE9C50" w14:textId="2180EB70" w:rsidR="00732435" w:rsidRPr="0025406E" w:rsidRDefault="00732435" w:rsidP="00E346F3">
            <w:pPr>
              <w:tabs>
                <w:tab w:val="decimal" w:pos="877"/>
              </w:tabs>
              <w:spacing w:line="360" w:lineRule="exact"/>
              <w:rPr>
                <w:rFonts w:ascii="Arial" w:hAnsi="Arial" w:cs="Arial"/>
                <w:sz w:val="16"/>
                <w:szCs w:val="16"/>
              </w:rPr>
            </w:pPr>
            <w:r w:rsidRPr="0025406E">
              <w:rPr>
                <w:rFonts w:ascii="Arial" w:hAnsi="Arial" w:cs="Arial"/>
                <w:sz w:val="16"/>
                <w:szCs w:val="16"/>
                <w:cs/>
              </w:rPr>
              <w:t>-</w:t>
            </w:r>
          </w:p>
        </w:tc>
        <w:tc>
          <w:tcPr>
            <w:tcW w:w="1242" w:type="dxa"/>
            <w:vAlign w:val="bottom"/>
          </w:tcPr>
          <w:p w14:paraId="09BFA23A" w14:textId="69D4F310" w:rsidR="00732435" w:rsidRPr="0025406E" w:rsidRDefault="00732435" w:rsidP="00E346F3">
            <w:pPr>
              <w:tabs>
                <w:tab w:val="decimal" w:pos="877"/>
              </w:tabs>
              <w:spacing w:line="360" w:lineRule="exact"/>
              <w:rPr>
                <w:rFonts w:ascii="Arial" w:hAnsi="Arial" w:cs="Arial"/>
                <w:sz w:val="16"/>
                <w:szCs w:val="16"/>
              </w:rPr>
            </w:pPr>
            <w:r w:rsidRPr="0025406E">
              <w:rPr>
                <w:rFonts w:ascii="Arial" w:hAnsi="Arial" w:cs="Arial"/>
                <w:sz w:val="16"/>
                <w:szCs w:val="16"/>
              </w:rPr>
              <w:t>-</w:t>
            </w:r>
          </w:p>
        </w:tc>
        <w:tc>
          <w:tcPr>
            <w:tcW w:w="1242" w:type="dxa"/>
            <w:vAlign w:val="bottom"/>
          </w:tcPr>
          <w:p w14:paraId="17BF339C" w14:textId="297DA2AD" w:rsidR="00732435" w:rsidRPr="0025406E" w:rsidRDefault="00732435" w:rsidP="00E346F3">
            <w:pPr>
              <w:tabs>
                <w:tab w:val="decimal" w:pos="877"/>
              </w:tabs>
              <w:spacing w:line="360" w:lineRule="exact"/>
              <w:rPr>
                <w:rFonts w:ascii="Arial" w:hAnsi="Arial" w:cs="Arial"/>
                <w:sz w:val="16"/>
                <w:szCs w:val="16"/>
              </w:rPr>
            </w:pPr>
            <w:r w:rsidRPr="0025406E">
              <w:rPr>
                <w:rFonts w:ascii="Arial" w:hAnsi="Arial" w:cs="Arial"/>
                <w:sz w:val="16"/>
                <w:szCs w:val="16"/>
              </w:rPr>
              <w:t>-</w:t>
            </w:r>
          </w:p>
        </w:tc>
        <w:tc>
          <w:tcPr>
            <w:tcW w:w="1242" w:type="dxa"/>
            <w:shd w:val="clear" w:color="auto" w:fill="auto"/>
            <w:vAlign w:val="bottom"/>
          </w:tcPr>
          <w:p w14:paraId="1D2BA56A" w14:textId="53D695F9" w:rsidR="00732435" w:rsidRPr="0025406E" w:rsidRDefault="00732435" w:rsidP="00E346F3">
            <w:pPr>
              <w:tabs>
                <w:tab w:val="decimal" w:pos="877"/>
              </w:tabs>
              <w:spacing w:line="360" w:lineRule="exact"/>
              <w:rPr>
                <w:rFonts w:ascii="Arial" w:hAnsi="Arial" w:cs="Arial"/>
                <w:sz w:val="16"/>
                <w:szCs w:val="16"/>
              </w:rPr>
            </w:pPr>
            <w:r w:rsidRPr="0025406E">
              <w:rPr>
                <w:rFonts w:ascii="Arial" w:hAnsi="Arial" w:cs="Arial"/>
                <w:sz w:val="16"/>
                <w:szCs w:val="16"/>
                <w:cs/>
              </w:rPr>
              <w:t>4</w:t>
            </w:r>
            <w:r w:rsidRPr="0025406E">
              <w:rPr>
                <w:rFonts w:ascii="Arial" w:hAnsi="Arial" w:cs="Arial"/>
                <w:sz w:val="16"/>
                <w:szCs w:val="16"/>
              </w:rPr>
              <w:t>,</w:t>
            </w:r>
            <w:r w:rsidRPr="0025406E">
              <w:rPr>
                <w:rFonts w:ascii="Arial" w:hAnsi="Arial" w:cs="Arial"/>
                <w:sz w:val="16"/>
                <w:szCs w:val="16"/>
                <w:cs/>
              </w:rPr>
              <w:t>416</w:t>
            </w:r>
          </w:p>
        </w:tc>
        <w:tc>
          <w:tcPr>
            <w:tcW w:w="1242" w:type="dxa"/>
            <w:shd w:val="clear" w:color="auto" w:fill="auto"/>
            <w:vAlign w:val="bottom"/>
          </w:tcPr>
          <w:p w14:paraId="2E75A0C3" w14:textId="6A44441A" w:rsidR="00732435" w:rsidRPr="0025406E" w:rsidRDefault="00732435" w:rsidP="00E346F3">
            <w:pPr>
              <w:tabs>
                <w:tab w:val="decimal" w:pos="877"/>
              </w:tabs>
              <w:spacing w:line="360" w:lineRule="exact"/>
              <w:rPr>
                <w:rFonts w:ascii="Arial" w:hAnsi="Arial" w:cs="Arial"/>
                <w:sz w:val="16"/>
                <w:szCs w:val="16"/>
              </w:rPr>
            </w:pPr>
            <w:r w:rsidRPr="0025406E">
              <w:rPr>
                <w:rFonts w:ascii="Arial" w:hAnsi="Arial" w:cs="Arial"/>
                <w:sz w:val="16"/>
                <w:szCs w:val="16"/>
                <w:cs/>
              </w:rPr>
              <w:t>4</w:t>
            </w:r>
            <w:r w:rsidRPr="0025406E">
              <w:rPr>
                <w:rFonts w:ascii="Arial" w:hAnsi="Arial" w:cs="Arial"/>
                <w:sz w:val="16"/>
                <w:szCs w:val="16"/>
              </w:rPr>
              <w:t>,</w:t>
            </w:r>
            <w:r w:rsidRPr="0025406E">
              <w:rPr>
                <w:rFonts w:ascii="Arial" w:hAnsi="Arial" w:cs="Arial"/>
                <w:sz w:val="16"/>
                <w:szCs w:val="16"/>
                <w:cs/>
              </w:rPr>
              <w:t>416</w:t>
            </w:r>
          </w:p>
        </w:tc>
      </w:tr>
      <w:tr w:rsidR="00732435" w:rsidRPr="0025406E" w14:paraId="0117E8E9" w14:textId="77777777" w:rsidTr="00847903">
        <w:trPr>
          <w:trHeight w:val="20"/>
        </w:trPr>
        <w:tc>
          <w:tcPr>
            <w:tcW w:w="2970" w:type="dxa"/>
            <w:shd w:val="clear" w:color="auto" w:fill="auto"/>
            <w:vAlign w:val="bottom"/>
          </w:tcPr>
          <w:p w14:paraId="721EE299" w14:textId="691133B4" w:rsidR="00732435" w:rsidRPr="0025406E" w:rsidRDefault="00732435" w:rsidP="00E346F3">
            <w:pPr>
              <w:spacing w:line="360" w:lineRule="exact"/>
              <w:ind w:left="165" w:right="-108" w:hanging="165"/>
              <w:rPr>
                <w:rFonts w:ascii="Arial" w:hAnsi="Arial" w:cs="Arial"/>
                <w:sz w:val="16"/>
                <w:szCs w:val="16"/>
              </w:rPr>
            </w:pPr>
            <w:r w:rsidRPr="0025406E">
              <w:rPr>
                <w:rFonts w:ascii="Arial" w:hAnsi="Arial" w:cs="Arial"/>
                <w:sz w:val="16"/>
                <w:szCs w:val="16"/>
              </w:rPr>
              <w:t xml:space="preserve">Other assets - </w:t>
            </w:r>
            <w:r>
              <w:rPr>
                <w:rFonts w:ascii="Arial" w:hAnsi="Arial" w:cs="Arial"/>
                <w:sz w:val="16"/>
                <w:szCs w:val="16"/>
              </w:rPr>
              <w:t>C</w:t>
            </w:r>
            <w:r w:rsidRPr="0025406E">
              <w:rPr>
                <w:rFonts w:ascii="Arial" w:hAnsi="Arial" w:cs="Arial"/>
                <w:sz w:val="16"/>
                <w:szCs w:val="16"/>
              </w:rPr>
              <w:t>ash equivalents which subject to restriction</w:t>
            </w:r>
          </w:p>
        </w:tc>
        <w:tc>
          <w:tcPr>
            <w:tcW w:w="1242" w:type="dxa"/>
            <w:shd w:val="clear" w:color="auto" w:fill="auto"/>
            <w:vAlign w:val="bottom"/>
          </w:tcPr>
          <w:p w14:paraId="25E80D08" w14:textId="57F580B2" w:rsidR="00732435" w:rsidRPr="0025406E" w:rsidRDefault="00732435" w:rsidP="00E346F3">
            <w:pPr>
              <w:tabs>
                <w:tab w:val="decimal" w:pos="877"/>
              </w:tabs>
              <w:spacing w:line="360" w:lineRule="exact"/>
              <w:rPr>
                <w:rFonts w:ascii="Arial" w:hAnsi="Arial" w:cs="Arial"/>
                <w:sz w:val="16"/>
                <w:szCs w:val="16"/>
              </w:rPr>
            </w:pPr>
            <w:r w:rsidRPr="0025406E">
              <w:rPr>
                <w:rFonts w:ascii="Arial" w:hAnsi="Arial" w:cs="Arial"/>
                <w:sz w:val="16"/>
                <w:szCs w:val="16"/>
              </w:rPr>
              <w:t>-</w:t>
            </w:r>
          </w:p>
        </w:tc>
        <w:tc>
          <w:tcPr>
            <w:tcW w:w="1242" w:type="dxa"/>
            <w:vAlign w:val="bottom"/>
          </w:tcPr>
          <w:p w14:paraId="5248B2B6" w14:textId="0057120C" w:rsidR="00732435" w:rsidRPr="0025406E" w:rsidRDefault="00732435" w:rsidP="00E346F3">
            <w:pPr>
              <w:tabs>
                <w:tab w:val="decimal" w:pos="877"/>
              </w:tabs>
              <w:spacing w:line="360" w:lineRule="exact"/>
              <w:rPr>
                <w:rFonts w:ascii="Arial" w:hAnsi="Arial" w:cs="Arial"/>
                <w:sz w:val="16"/>
                <w:szCs w:val="16"/>
              </w:rPr>
            </w:pPr>
            <w:r w:rsidRPr="0025406E">
              <w:rPr>
                <w:rFonts w:ascii="Arial" w:hAnsi="Arial" w:cs="Arial"/>
                <w:sz w:val="16"/>
                <w:szCs w:val="16"/>
              </w:rPr>
              <w:t>-</w:t>
            </w:r>
          </w:p>
        </w:tc>
        <w:tc>
          <w:tcPr>
            <w:tcW w:w="1242" w:type="dxa"/>
            <w:vAlign w:val="bottom"/>
          </w:tcPr>
          <w:p w14:paraId="49FCE2E8" w14:textId="275C009F" w:rsidR="00732435" w:rsidRPr="0025406E" w:rsidRDefault="00732435" w:rsidP="00E346F3">
            <w:pPr>
              <w:tabs>
                <w:tab w:val="decimal" w:pos="877"/>
              </w:tabs>
              <w:spacing w:line="360" w:lineRule="exact"/>
              <w:rPr>
                <w:rFonts w:ascii="Arial" w:hAnsi="Arial" w:cs="Arial"/>
                <w:sz w:val="16"/>
                <w:szCs w:val="16"/>
              </w:rPr>
            </w:pPr>
            <w:r w:rsidRPr="0025406E">
              <w:rPr>
                <w:rFonts w:ascii="Arial" w:hAnsi="Arial" w:cs="Arial"/>
                <w:sz w:val="16"/>
                <w:szCs w:val="16"/>
              </w:rPr>
              <w:t>-</w:t>
            </w:r>
          </w:p>
        </w:tc>
        <w:tc>
          <w:tcPr>
            <w:tcW w:w="1242" w:type="dxa"/>
            <w:shd w:val="clear" w:color="auto" w:fill="auto"/>
            <w:vAlign w:val="bottom"/>
          </w:tcPr>
          <w:p w14:paraId="0599C29D" w14:textId="0F909853" w:rsidR="00732435" w:rsidRPr="0025406E" w:rsidRDefault="00732435" w:rsidP="00E346F3">
            <w:pPr>
              <w:tabs>
                <w:tab w:val="decimal" w:pos="877"/>
              </w:tabs>
              <w:spacing w:line="360" w:lineRule="exact"/>
              <w:rPr>
                <w:rFonts w:ascii="Arial" w:hAnsi="Arial" w:cs="Arial"/>
                <w:sz w:val="16"/>
                <w:szCs w:val="16"/>
              </w:rPr>
            </w:pPr>
            <w:r w:rsidRPr="0025406E">
              <w:rPr>
                <w:rFonts w:ascii="Arial" w:hAnsi="Arial" w:cs="Arial"/>
                <w:sz w:val="16"/>
                <w:szCs w:val="16"/>
              </w:rPr>
              <w:t>10,416</w:t>
            </w:r>
          </w:p>
        </w:tc>
        <w:tc>
          <w:tcPr>
            <w:tcW w:w="1242" w:type="dxa"/>
            <w:shd w:val="clear" w:color="auto" w:fill="auto"/>
            <w:vAlign w:val="bottom"/>
          </w:tcPr>
          <w:p w14:paraId="76CBBCD3" w14:textId="393071BC" w:rsidR="00732435" w:rsidRPr="0025406E" w:rsidRDefault="00732435" w:rsidP="00E346F3">
            <w:pPr>
              <w:tabs>
                <w:tab w:val="decimal" w:pos="877"/>
              </w:tabs>
              <w:spacing w:line="360" w:lineRule="exact"/>
              <w:rPr>
                <w:rFonts w:ascii="Arial" w:hAnsi="Arial" w:cs="Arial"/>
                <w:sz w:val="16"/>
                <w:szCs w:val="16"/>
              </w:rPr>
            </w:pPr>
            <w:r w:rsidRPr="0025406E">
              <w:rPr>
                <w:rFonts w:ascii="Arial" w:hAnsi="Arial" w:cs="Arial"/>
                <w:sz w:val="16"/>
                <w:szCs w:val="16"/>
              </w:rPr>
              <w:t>10,416</w:t>
            </w:r>
          </w:p>
        </w:tc>
      </w:tr>
      <w:tr w:rsidR="00732435" w:rsidRPr="0025406E" w14:paraId="770FC92C" w14:textId="77777777" w:rsidTr="00847903">
        <w:trPr>
          <w:trHeight w:val="20"/>
        </w:trPr>
        <w:tc>
          <w:tcPr>
            <w:tcW w:w="2970" w:type="dxa"/>
            <w:shd w:val="clear" w:color="auto" w:fill="auto"/>
            <w:vAlign w:val="bottom"/>
          </w:tcPr>
          <w:p w14:paraId="0724C065" w14:textId="23C1B02C" w:rsidR="00732435" w:rsidRPr="0025406E" w:rsidRDefault="00732435" w:rsidP="00E346F3">
            <w:pPr>
              <w:spacing w:line="360" w:lineRule="exact"/>
              <w:ind w:left="165" w:right="-108" w:hanging="165"/>
              <w:rPr>
                <w:rFonts w:ascii="Arial" w:hAnsi="Arial" w:cs="Arial"/>
                <w:sz w:val="16"/>
                <w:szCs w:val="16"/>
              </w:rPr>
            </w:pPr>
            <w:r w:rsidRPr="0025406E">
              <w:rPr>
                <w:rFonts w:ascii="Arial" w:hAnsi="Arial" w:cs="Arial"/>
                <w:sz w:val="16"/>
                <w:szCs w:val="16"/>
              </w:rPr>
              <w:t xml:space="preserve">Other assets </w:t>
            </w:r>
            <w:r>
              <w:rPr>
                <w:rFonts w:ascii="Arial" w:hAnsi="Arial" w:cs="Arial"/>
                <w:sz w:val="16"/>
                <w:szCs w:val="16"/>
              </w:rPr>
              <w:t>-</w:t>
            </w:r>
            <w:r w:rsidRPr="0025406E">
              <w:rPr>
                <w:rFonts w:ascii="Arial" w:hAnsi="Arial" w:cs="Arial"/>
                <w:sz w:val="16"/>
                <w:szCs w:val="16"/>
              </w:rPr>
              <w:t xml:space="preserve"> </w:t>
            </w:r>
            <w:r>
              <w:rPr>
                <w:rFonts w:ascii="Arial" w:hAnsi="Arial" w:cs="Arial"/>
                <w:sz w:val="16"/>
                <w:szCs w:val="16"/>
              </w:rPr>
              <w:t>Other receivables</w:t>
            </w:r>
          </w:p>
        </w:tc>
        <w:tc>
          <w:tcPr>
            <w:tcW w:w="1242" w:type="dxa"/>
            <w:shd w:val="clear" w:color="auto" w:fill="auto"/>
            <w:vAlign w:val="bottom"/>
          </w:tcPr>
          <w:p w14:paraId="27F59113" w14:textId="05B56109" w:rsidR="00732435" w:rsidRPr="0025406E" w:rsidRDefault="00732435" w:rsidP="00E346F3">
            <w:pPr>
              <w:tabs>
                <w:tab w:val="decimal" w:pos="877"/>
              </w:tabs>
              <w:spacing w:line="360" w:lineRule="exact"/>
              <w:rPr>
                <w:rFonts w:ascii="Arial" w:hAnsi="Arial" w:cs="Arial"/>
                <w:sz w:val="16"/>
                <w:szCs w:val="16"/>
                <w:cs/>
              </w:rPr>
            </w:pPr>
            <w:r w:rsidRPr="0025406E">
              <w:rPr>
                <w:rFonts w:ascii="Arial" w:hAnsi="Arial" w:cs="Arial"/>
                <w:sz w:val="16"/>
                <w:szCs w:val="16"/>
              </w:rPr>
              <w:t>-</w:t>
            </w:r>
          </w:p>
        </w:tc>
        <w:tc>
          <w:tcPr>
            <w:tcW w:w="1242" w:type="dxa"/>
            <w:vAlign w:val="bottom"/>
          </w:tcPr>
          <w:p w14:paraId="12CB4A17" w14:textId="45A511FE" w:rsidR="00732435" w:rsidRPr="0025406E" w:rsidRDefault="00732435" w:rsidP="00E346F3">
            <w:pPr>
              <w:tabs>
                <w:tab w:val="decimal" w:pos="877"/>
              </w:tabs>
              <w:spacing w:line="360" w:lineRule="exact"/>
              <w:rPr>
                <w:rFonts w:ascii="Arial" w:hAnsi="Arial" w:cs="Arial"/>
                <w:sz w:val="16"/>
                <w:szCs w:val="16"/>
                <w:cs/>
              </w:rPr>
            </w:pPr>
            <w:r w:rsidRPr="0025406E">
              <w:rPr>
                <w:rFonts w:ascii="Arial" w:hAnsi="Arial" w:cs="Arial"/>
                <w:sz w:val="16"/>
                <w:szCs w:val="16"/>
              </w:rPr>
              <w:t>-</w:t>
            </w:r>
          </w:p>
        </w:tc>
        <w:tc>
          <w:tcPr>
            <w:tcW w:w="1242" w:type="dxa"/>
            <w:vAlign w:val="bottom"/>
          </w:tcPr>
          <w:p w14:paraId="1BE61313" w14:textId="478D3888" w:rsidR="00732435" w:rsidRPr="0025406E" w:rsidRDefault="00732435" w:rsidP="00E346F3">
            <w:pPr>
              <w:tabs>
                <w:tab w:val="decimal" w:pos="877"/>
              </w:tabs>
              <w:spacing w:line="360" w:lineRule="exact"/>
              <w:rPr>
                <w:rFonts w:ascii="Arial" w:hAnsi="Arial" w:cs="Arial"/>
                <w:sz w:val="16"/>
                <w:szCs w:val="16"/>
                <w:cs/>
              </w:rPr>
            </w:pPr>
            <w:r w:rsidRPr="0025406E">
              <w:rPr>
                <w:rFonts w:ascii="Arial" w:hAnsi="Arial" w:cs="Arial"/>
                <w:sz w:val="16"/>
                <w:szCs w:val="16"/>
              </w:rPr>
              <w:t>-</w:t>
            </w:r>
          </w:p>
        </w:tc>
        <w:tc>
          <w:tcPr>
            <w:tcW w:w="1242" w:type="dxa"/>
            <w:shd w:val="clear" w:color="auto" w:fill="auto"/>
            <w:vAlign w:val="bottom"/>
          </w:tcPr>
          <w:p w14:paraId="647674A6" w14:textId="1FCA0B0A" w:rsidR="00732435" w:rsidRPr="0025406E" w:rsidRDefault="00732435" w:rsidP="00E346F3">
            <w:pPr>
              <w:tabs>
                <w:tab w:val="decimal" w:pos="877"/>
              </w:tabs>
              <w:spacing w:line="360" w:lineRule="exact"/>
              <w:rPr>
                <w:rFonts w:ascii="Arial" w:hAnsi="Arial" w:cs="Arial"/>
                <w:sz w:val="16"/>
                <w:szCs w:val="16"/>
                <w:cs/>
              </w:rPr>
            </w:pPr>
            <w:r w:rsidRPr="0025406E">
              <w:rPr>
                <w:rFonts w:ascii="Arial" w:hAnsi="Arial" w:cs="Arial"/>
                <w:sz w:val="16"/>
                <w:szCs w:val="16"/>
                <w:cs/>
              </w:rPr>
              <w:t>69</w:t>
            </w:r>
            <w:r w:rsidRPr="0025406E">
              <w:rPr>
                <w:rFonts w:ascii="Arial" w:hAnsi="Arial" w:cs="Arial"/>
                <w:sz w:val="16"/>
                <w:szCs w:val="16"/>
              </w:rPr>
              <w:t>,</w:t>
            </w:r>
            <w:r w:rsidRPr="0025406E">
              <w:rPr>
                <w:rFonts w:ascii="Arial" w:hAnsi="Arial" w:cs="Arial"/>
                <w:sz w:val="16"/>
                <w:szCs w:val="16"/>
                <w:cs/>
              </w:rPr>
              <w:t>490</w:t>
            </w:r>
          </w:p>
        </w:tc>
        <w:tc>
          <w:tcPr>
            <w:tcW w:w="1242" w:type="dxa"/>
            <w:shd w:val="clear" w:color="auto" w:fill="auto"/>
            <w:vAlign w:val="bottom"/>
          </w:tcPr>
          <w:p w14:paraId="2F65FFB7" w14:textId="633643AF" w:rsidR="00732435" w:rsidRPr="0025406E" w:rsidRDefault="00732435" w:rsidP="00E346F3">
            <w:pPr>
              <w:tabs>
                <w:tab w:val="decimal" w:pos="877"/>
              </w:tabs>
              <w:spacing w:line="360" w:lineRule="exact"/>
              <w:rPr>
                <w:rFonts w:ascii="Arial" w:hAnsi="Arial" w:cs="Arial"/>
                <w:sz w:val="16"/>
                <w:szCs w:val="16"/>
                <w:cs/>
              </w:rPr>
            </w:pPr>
            <w:r w:rsidRPr="0025406E">
              <w:rPr>
                <w:rFonts w:ascii="Arial" w:hAnsi="Arial" w:cs="Arial"/>
                <w:sz w:val="16"/>
                <w:szCs w:val="16"/>
                <w:cs/>
              </w:rPr>
              <w:t>69</w:t>
            </w:r>
            <w:r w:rsidRPr="0025406E">
              <w:rPr>
                <w:rFonts w:ascii="Arial" w:hAnsi="Arial" w:cs="Arial"/>
                <w:sz w:val="16"/>
                <w:szCs w:val="16"/>
              </w:rPr>
              <w:t>,</w:t>
            </w:r>
            <w:r w:rsidRPr="0025406E">
              <w:rPr>
                <w:rFonts w:ascii="Arial" w:hAnsi="Arial" w:cs="Arial"/>
                <w:sz w:val="16"/>
                <w:szCs w:val="16"/>
                <w:cs/>
              </w:rPr>
              <w:t>490</w:t>
            </w:r>
          </w:p>
        </w:tc>
      </w:tr>
      <w:tr w:rsidR="00732435" w:rsidRPr="0025406E" w14:paraId="52A2422B" w14:textId="77777777" w:rsidTr="00847903">
        <w:trPr>
          <w:trHeight w:val="20"/>
        </w:trPr>
        <w:tc>
          <w:tcPr>
            <w:tcW w:w="2970" w:type="dxa"/>
            <w:shd w:val="clear" w:color="auto" w:fill="auto"/>
            <w:vAlign w:val="bottom"/>
          </w:tcPr>
          <w:p w14:paraId="395844F1" w14:textId="32231A12" w:rsidR="00732435" w:rsidRPr="0025406E" w:rsidRDefault="00732435" w:rsidP="00E346F3">
            <w:pPr>
              <w:spacing w:line="360" w:lineRule="exact"/>
              <w:ind w:left="158" w:right="-115" w:hanging="158"/>
              <w:rPr>
                <w:rFonts w:ascii="Arial" w:hAnsi="Arial" w:cs="Arial"/>
                <w:b/>
                <w:bCs/>
                <w:sz w:val="16"/>
                <w:szCs w:val="16"/>
                <w:cs/>
              </w:rPr>
            </w:pPr>
            <w:r w:rsidRPr="0025406E">
              <w:rPr>
                <w:rFonts w:ascii="Arial" w:hAnsi="Arial" w:cs="Arial"/>
                <w:b/>
                <w:bCs/>
                <w:sz w:val="16"/>
                <w:szCs w:val="16"/>
              </w:rPr>
              <w:t>Financial liabilities</w:t>
            </w:r>
          </w:p>
        </w:tc>
        <w:tc>
          <w:tcPr>
            <w:tcW w:w="1242" w:type="dxa"/>
            <w:shd w:val="clear" w:color="auto" w:fill="auto"/>
            <w:vAlign w:val="bottom"/>
          </w:tcPr>
          <w:p w14:paraId="0A59A7B9" w14:textId="525BD05E" w:rsidR="00732435" w:rsidRPr="0025406E" w:rsidRDefault="00732435" w:rsidP="00E346F3">
            <w:pPr>
              <w:tabs>
                <w:tab w:val="decimal" w:pos="877"/>
              </w:tabs>
              <w:spacing w:line="360" w:lineRule="exact"/>
              <w:rPr>
                <w:rFonts w:ascii="Arial" w:hAnsi="Arial" w:cs="Arial"/>
                <w:sz w:val="16"/>
                <w:szCs w:val="16"/>
              </w:rPr>
            </w:pPr>
          </w:p>
        </w:tc>
        <w:tc>
          <w:tcPr>
            <w:tcW w:w="1242" w:type="dxa"/>
            <w:vAlign w:val="bottom"/>
          </w:tcPr>
          <w:p w14:paraId="2C841357" w14:textId="27557905" w:rsidR="00732435" w:rsidRPr="0025406E" w:rsidRDefault="00732435" w:rsidP="00E346F3">
            <w:pPr>
              <w:tabs>
                <w:tab w:val="decimal" w:pos="877"/>
              </w:tabs>
              <w:spacing w:line="360" w:lineRule="exact"/>
              <w:rPr>
                <w:rFonts w:ascii="Arial" w:hAnsi="Arial" w:cs="Arial"/>
                <w:sz w:val="16"/>
                <w:szCs w:val="16"/>
              </w:rPr>
            </w:pPr>
          </w:p>
        </w:tc>
        <w:tc>
          <w:tcPr>
            <w:tcW w:w="1242" w:type="dxa"/>
            <w:vAlign w:val="bottom"/>
          </w:tcPr>
          <w:p w14:paraId="61E6ADBF" w14:textId="15108A9D" w:rsidR="00732435" w:rsidRPr="0025406E" w:rsidRDefault="00732435" w:rsidP="00E346F3">
            <w:pPr>
              <w:tabs>
                <w:tab w:val="decimal" w:pos="877"/>
              </w:tabs>
              <w:spacing w:line="360" w:lineRule="exact"/>
              <w:rPr>
                <w:rFonts w:ascii="Arial" w:hAnsi="Arial" w:cs="Arial"/>
                <w:sz w:val="16"/>
                <w:szCs w:val="16"/>
              </w:rPr>
            </w:pPr>
          </w:p>
        </w:tc>
        <w:tc>
          <w:tcPr>
            <w:tcW w:w="1242" w:type="dxa"/>
            <w:shd w:val="clear" w:color="auto" w:fill="auto"/>
            <w:vAlign w:val="bottom"/>
          </w:tcPr>
          <w:p w14:paraId="69A45A9E" w14:textId="36A25BB0" w:rsidR="00732435" w:rsidRPr="0025406E" w:rsidRDefault="00732435" w:rsidP="00E346F3">
            <w:pPr>
              <w:tabs>
                <w:tab w:val="decimal" w:pos="877"/>
              </w:tabs>
              <w:spacing w:line="360" w:lineRule="exact"/>
              <w:rPr>
                <w:rFonts w:ascii="Arial" w:hAnsi="Arial" w:cs="Arial"/>
                <w:sz w:val="16"/>
                <w:szCs w:val="16"/>
              </w:rPr>
            </w:pPr>
          </w:p>
        </w:tc>
        <w:tc>
          <w:tcPr>
            <w:tcW w:w="1242" w:type="dxa"/>
            <w:shd w:val="clear" w:color="auto" w:fill="auto"/>
            <w:vAlign w:val="bottom"/>
          </w:tcPr>
          <w:p w14:paraId="61353E42" w14:textId="0DA440B0" w:rsidR="00732435" w:rsidRPr="0025406E" w:rsidRDefault="00732435" w:rsidP="00E346F3">
            <w:pPr>
              <w:tabs>
                <w:tab w:val="decimal" w:pos="877"/>
              </w:tabs>
              <w:spacing w:line="360" w:lineRule="exact"/>
              <w:rPr>
                <w:rFonts w:ascii="Arial" w:hAnsi="Arial" w:cs="Arial"/>
                <w:sz w:val="16"/>
                <w:szCs w:val="16"/>
              </w:rPr>
            </w:pPr>
          </w:p>
        </w:tc>
      </w:tr>
      <w:tr w:rsidR="00732435" w:rsidRPr="0025406E" w14:paraId="56AE1EC8" w14:textId="77777777" w:rsidTr="00847903">
        <w:trPr>
          <w:trHeight w:val="20"/>
        </w:trPr>
        <w:tc>
          <w:tcPr>
            <w:tcW w:w="2970" w:type="dxa"/>
            <w:shd w:val="clear" w:color="auto" w:fill="auto"/>
            <w:vAlign w:val="bottom"/>
          </w:tcPr>
          <w:p w14:paraId="5E1393AC" w14:textId="6D309690" w:rsidR="00732435" w:rsidRPr="0025406E" w:rsidRDefault="00732435" w:rsidP="00E346F3">
            <w:pPr>
              <w:spacing w:line="360" w:lineRule="exact"/>
              <w:ind w:left="158" w:right="-115" w:hanging="158"/>
              <w:rPr>
                <w:rFonts w:ascii="Arial" w:hAnsi="Arial" w:cs="Arial"/>
                <w:sz w:val="16"/>
                <w:szCs w:val="16"/>
              </w:rPr>
            </w:pPr>
            <w:r>
              <w:rPr>
                <w:rFonts w:ascii="Arial" w:hAnsi="Arial" w:cs="Arial"/>
                <w:sz w:val="16"/>
                <w:szCs w:val="16"/>
              </w:rPr>
              <w:t xml:space="preserve">Other liabilities - </w:t>
            </w:r>
            <w:r w:rsidRPr="0025406E">
              <w:rPr>
                <w:rFonts w:ascii="Arial" w:hAnsi="Arial" w:cs="Arial"/>
                <w:sz w:val="16"/>
                <w:szCs w:val="16"/>
              </w:rPr>
              <w:t>Payables on purchase of investments</w:t>
            </w:r>
          </w:p>
        </w:tc>
        <w:tc>
          <w:tcPr>
            <w:tcW w:w="1242" w:type="dxa"/>
            <w:shd w:val="clear" w:color="auto" w:fill="auto"/>
            <w:vAlign w:val="bottom"/>
          </w:tcPr>
          <w:p w14:paraId="30151AA8" w14:textId="37043840" w:rsidR="00732435" w:rsidRPr="0025406E" w:rsidRDefault="00732435" w:rsidP="00E346F3">
            <w:pPr>
              <w:tabs>
                <w:tab w:val="decimal" w:pos="877"/>
              </w:tabs>
              <w:spacing w:line="360" w:lineRule="exact"/>
              <w:rPr>
                <w:rFonts w:ascii="Arial" w:hAnsi="Arial" w:cs="Arial"/>
                <w:sz w:val="16"/>
                <w:szCs w:val="16"/>
              </w:rPr>
            </w:pPr>
            <w:r w:rsidRPr="0025406E">
              <w:rPr>
                <w:rFonts w:ascii="Arial" w:hAnsi="Arial" w:cs="Arial"/>
                <w:sz w:val="16"/>
                <w:szCs w:val="16"/>
              </w:rPr>
              <w:t>-</w:t>
            </w:r>
          </w:p>
        </w:tc>
        <w:tc>
          <w:tcPr>
            <w:tcW w:w="1242" w:type="dxa"/>
            <w:vAlign w:val="bottom"/>
          </w:tcPr>
          <w:p w14:paraId="34AC6B76" w14:textId="5CF61C6D" w:rsidR="00732435" w:rsidRPr="0025406E" w:rsidRDefault="00732435" w:rsidP="00E346F3">
            <w:pPr>
              <w:tabs>
                <w:tab w:val="decimal" w:pos="877"/>
              </w:tabs>
              <w:spacing w:line="360" w:lineRule="exact"/>
              <w:rPr>
                <w:rFonts w:ascii="Arial" w:hAnsi="Arial" w:cs="Arial"/>
                <w:sz w:val="16"/>
                <w:szCs w:val="16"/>
              </w:rPr>
            </w:pPr>
            <w:r w:rsidRPr="0025406E">
              <w:rPr>
                <w:rFonts w:ascii="Arial" w:hAnsi="Arial" w:cs="Arial"/>
                <w:sz w:val="16"/>
                <w:szCs w:val="16"/>
              </w:rPr>
              <w:t>-</w:t>
            </w:r>
          </w:p>
        </w:tc>
        <w:tc>
          <w:tcPr>
            <w:tcW w:w="1242" w:type="dxa"/>
            <w:vAlign w:val="bottom"/>
          </w:tcPr>
          <w:p w14:paraId="55A34BD5" w14:textId="5E2F22A2" w:rsidR="00732435" w:rsidRPr="0025406E" w:rsidRDefault="00732435" w:rsidP="00E346F3">
            <w:pPr>
              <w:tabs>
                <w:tab w:val="decimal" w:pos="877"/>
              </w:tabs>
              <w:spacing w:line="360" w:lineRule="exact"/>
              <w:rPr>
                <w:rFonts w:ascii="Arial" w:hAnsi="Arial" w:cs="Arial"/>
                <w:sz w:val="16"/>
                <w:szCs w:val="16"/>
              </w:rPr>
            </w:pPr>
            <w:r w:rsidRPr="0025406E">
              <w:rPr>
                <w:rFonts w:ascii="Arial" w:hAnsi="Arial" w:cs="Arial"/>
                <w:sz w:val="16"/>
                <w:szCs w:val="16"/>
              </w:rPr>
              <w:t>-</w:t>
            </w:r>
          </w:p>
        </w:tc>
        <w:tc>
          <w:tcPr>
            <w:tcW w:w="1242" w:type="dxa"/>
            <w:shd w:val="clear" w:color="auto" w:fill="auto"/>
            <w:vAlign w:val="bottom"/>
          </w:tcPr>
          <w:p w14:paraId="74A10C88" w14:textId="427CBA85" w:rsidR="00732435" w:rsidRPr="0025406E" w:rsidRDefault="00ED73BC" w:rsidP="00E346F3">
            <w:pPr>
              <w:tabs>
                <w:tab w:val="decimal" w:pos="877"/>
              </w:tabs>
              <w:spacing w:line="360" w:lineRule="exact"/>
              <w:rPr>
                <w:rFonts w:ascii="Arial" w:hAnsi="Arial" w:cs="Arial"/>
                <w:sz w:val="16"/>
                <w:szCs w:val="16"/>
              </w:rPr>
            </w:pPr>
            <w:r>
              <w:rPr>
                <w:rFonts w:ascii="Arial" w:hAnsi="Arial" w:cs="Arial"/>
                <w:sz w:val="16"/>
                <w:szCs w:val="16"/>
              </w:rPr>
              <w:t>269</w:t>
            </w:r>
          </w:p>
        </w:tc>
        <w:tc>
          <w:tcPr>
            <w:tcW w:w="1242" w:type="dxa"/>
            <w:shd w:val="clear" w:color="auto" w:fill="auto"/>
            <w:vAlign w:val="bottom"/>
          </w:tcPr>
          <w:p w14:paraId="616ABBA9" w14:textId="7203104C" w:rsidR="00732435" w:rsidRPr="0025406E" w:rsidRDefault="00ED73BC" w:rsidP="00E346F3">
            <w:pPr>
              <w:tabs>
                <w:tab w:val="decimal" w:pos="877"/>
              </w:tabs>
              <w:spacing w:line="360" w:lineRule="exact"/>
              <w:rPr>
                <w:rFonts w:ascii="Arial" w:hAnsi="Arial" w:cs="Arial"/>
                <w:sz w:val="16"/>
                <w:szCs w:val="16"/>
              </w:rPr>
            </w:pPr>
            <w:r>
              <w:rPr>
                <w:rFonts w:ascii="Arial" w:hAnsi="Arial" w:cs="Arial"/>
                <w:sz w:val="16"/>
                <w:szCs w:val="16"/>
              </w:rPr>
              <w:t>269</w:t>
            </w:r>
          </w:p>
        </w:tc>
      </w:tr>
      <w:tr w:rsidR="00732435" w:rsidRPr="0025406E" w14:paraId="22546052" w14:textId="77777777" w:rsidTr="00847903">
        <w:trPr>
          <w:trHeight w:val="20"/>
        </w:trPr>
        <w:tc>
          <w:tcPr>
            <w:tcW w:w="2970" w:type="dxa"/>
            <w:shd w:val="clear" w:color="auto" w:fill="auto"/>
            <w:vAlign w:val="bottom"/>
          </w:tcPr>
          <w:p w14:paraId="35D13D72" w14:textId="19110BCB" w:rsidR="00732435" w:rsidRPr="0025406E" w:rsidRDefault="00732435" w:rsidP="00E346F3">
            <w:pPr>
              <w:spacing w:line="360" w:lineRule="exact"/>
              <w:ind w:left="165" w:right="-108" w:hanging="165"/>
              <w:rPr>
                <w:rFonts w:ascii="Arial" w:hAnsi="Arial" w:cs="Arial"/>
                <w:sz w:val="16"/>
                <w:szCs w:val="16"/>
              </w:rPr>
            </w:pPr>
            <w:r w:rsidRPr="0025406E">
              <w:rPr>
                <w:rFonts w:ascii="Arial" w:hAnsi="Arial" w:cs="Arial"/>
                <w:sz w:val="16"/>
                <w:szCs w:val="16"/>
              </w:rPr>
              <w:t>Other liabilities - Lease liabilities</w:t>
            </w:r>
          </w:p>
        </w:tc>
        <w:tc>
          <w:tcPr>
            <w:tcW w:w="1242" w:type="dxa"/>
            <w:shd w:val="clear" w:color="auto" w:fill="auto"/>
            <w:vAlign w:val="bottom"/>
          </w:tcPr>
          <w:p w14:paraId="372EFF61" w14:textId="568F5D98" w:rsidR="00732435" w:rsidRPr="0025406E" w:rsidRDefault="00732435" w:rsidP="00E346F3">
            <w:pPr>
              <w:tabs>
                <w:tab w:val="decimal" w:pos="877"/>
              </w:tabs>
              <w:spacing w:line="360" w:lineRule="exact"/>
              <w:rPr>
                <w:rFonts w:ascii="Arial" w:hAnsi="Arial" w:cs="Arial"/>
                <w:sz w:val="16"/>
                <w:szCs w:val="16"/>
              </w:rPr>
            </w:pPr>
            <w:r w:rsidRPr="0025406E">
              <w:rPr>
                <w:rFonts w:ascii="Arial" w:hAnsi="Arial" w:cs="Arial" w:hint="cs"/>
                <w:sz w:val="16"/>
                <w:szCs w:val="16"/>
                <w:cs/>
              </w:rPr>
              <w:t>-</w:t>
            </w:r>
          </w:p>
        </w:tc>
        <w:tc>
          <w:tcPr>
            <w:tcW w:w="1242" w:type="dxa"/>
            <w:vAlign w:val="bottom"/>
          </w:tcPr>
          <w:p w14:paraId="2107F239" w14:textId="73840E8C" w:rsidR="00732435" w:rsidRPr="0025406E" w:rsidRDefault="00732435" w:rsidP="00E346F3">
            <w:pPr>
              <w:tabs>
                <w:tab w:val="decimal" w:pos="877"/>
              </w:tabs>
              <w:spacing w:line="360" w:lineRule="exact"/>
              <w:rPr>
                <w:rFonts w:ascii="Arial" w:hAnsi="Arial" w:cs="Arial"/>
                <w:sz w:val="16"/>
                <w:szCs w:val="16"/>
              </w:rPr>
            </w:pPr>
            <w:r w:rsidRPr="0025406E">
              <w:rPr>
                <w:rFonts w:ascii="Arial" w:hAnsi="Arial" w:cs="Arial"/>
                <w:sz w:val="16"/>
                <w:szCs w:val="16"/>
              </w:rPr>
              <w:t>-</w:t>
            </w:r>
          </w:p>
        </w:tc>
        <w:tc>
          <w:tcPr>
            <w:tcW w:w="1242" w:type="dxa"/>
            <w:vAlign w:val="bottom"/>
          </w:tcPr>
          <w:p w14:paraId="48E44135" w14:textId="21922876" w:rsidR="00732435" w:rsidRPr="0025406E" w:rsidRDefault="00732435" w:rsidP="00E346F3">
            <w:pPr>
              <w:tabs>
                <w:tab w:val="decimal" w:pos="877"/>
              </w:tabs>
              <w:spacing w:line="360" w:lineRule="exact"/>
              <w:rPr>
                <w:rFonts w:ascii="Arial" w:hAnsi="Arial" w:cs="Arial"/>
                <w:sz w:val="16"/>
                <w:szCs w:val="16"/>
              </w:rPr>
            </w:pPr>
            <w:r w:rsidRPr="0025406E">
              <w:rPr>
                <w:rFonts w:ascii="Arial" w:hAnsi="Arial" w:cs="Arial"/>
                <w:sz w:val="16"/>
                <w:szCs w:val="16"/>
              </w:rPr>
              <w:t>-</w:t>
            </w:r>
          </w:p>
        </w:tc>
        <w:tc>
          <w:tcPr>
            <w:tcW w:w="1242" w:type="dxa"/>
            <w:shd w:val="clear" w:color="auto" w:fill="auto"/>
            <w:vAlign w:val="bottom"/>
          </w:tcPr>
          <w:p w14:paraId="77A6798C" w14:textId="3DD0F42B" w:rsidR="00732435" w:rsidRPr="0025406E" w:rsidRDefault="00ED73BC" w:rsidP="00E346F3">
            <w:pPr>
              <w:tabs>
                <w:tab w:val="decimal" w:pos="877"/>
              </w:tabs>
              <w:spacing w:line="360" w:lineRule="exact"/>
              <w:rPr>
                <w:rFonts w:ascii="Arial" w:hAnsi="Arial" w:cs="Arial"/>
                <w:sz w:val="16"/>
                <w:szCs w:val="16"/>
              </w:rPr>
            </w:pPr>
            <w:r>
              <w:rPr>
                <w:rFonts w:ascii="Arial" w:hAnsi="Arial" w:cs="Arial"/>
                <w:sz w:val="16"/>
                <w:szCs w:val="16"/>
              </w:rPr>
              <w:t>1,452</w:t>
            </w:r>
          </w:p>
        </w:tc>
        <w:tc>
          <w:tcPr>
            <w:tcW w:w="1242" w:type="dxa"/>
            <w:shd w:val="clear" w:color="auto" w:fill="auto"/>
            <w:vAlign w:val="bottom"/>
          </w:tcPr>
          <w:p w14:paraId="4891F442" w14:textId="1BCD7C63" w:rsidR="00732435" w:rsidRPr="0025406E" w:rsidRDefault="00ED73BC" w:rsidP="00E346F3">
            <w:pPr>
              <w:tabs>
                <w:tab w:val="decimal" w:pos="877"/>
              </w:tabs>
              <w:spacing w:line="360" w:lineRule="exact"/>
              <w:rPr>
                <w:rFonts w:ascii="Arial" w:hAnsi="Arial" w:cs="Arial"/>
                <w:sz w:val="16"/>
                <w:szCs w:val="16"/>
              </w:rPr>
            </w:pPr>
            <w:r>
              <w:rPr>
                <w:rFonts w:ascii="Arial" w:hAnsi="Arial" w:cs="Arial"/>
                <w:sz w:val="16"/>
                <w:szCs w:val="16"/>
              </w:rPr>
              <w:t>1,452</w:t>
            </w:r>
          </w:p>
        </w:tc>
      </w:tr>
    </w:tbl>
    <w:p w14:paraId="0A0A8395" w14:textId="4BAE4699" w:rsidR="000F1F53" w:rsidRDefault="000F1F53"/>
    <w:p w14:paraId="0378362C" w14:textId="77777777" w:rsidR="00E346F3" w:rsidRDefault="00E346F3">
      <w:r>
        <w:br w:type="page"/>
      </w:r>
    </w:p>
    <w:tbl>
      <w:tblPr>
        <w:tblW w:w="9180" w:type="dxa"/>
        <w:tblInd w:w="450" w:type="dxa"/>
        <w:tblLayout w:type="fixed"/>
        <w:tblLook w:val="04A0" w:firstRow="1" w:lastRow="0" w:firstColumn="1" w:lastColumn="0" w:noHBand="0" w:noVBand="1"/>
      </w:tblPr>
      <w:tblGrid>
        <w:gridCol w:w="2970"/>
        <w:gridCol w:w="1242"/>
        <w:gridCol w:w="1242"/>
        <w:gridCol w:w="1242"/>
        <w:gridCol w:w="1242"/>
        <w:gridCol w:w="1242"/>
      </w:tblGrid>
      <w:tr w:rsidR="00944872" w:rsidRPr="0025406E" w14:paraId="78AA2E97" w14:textId="77777777" w:rsidTr="00847903">
        <w:trPr>
          <w:trHeight w:val="20"/>
          <w:tblHeader/>
        </w:trPr>
        <w:tc>
          <w:tcPr>
            <w:tcW w:w="2970" w:type="dxa"/>
            <w:shd w:val="clear" w:color="auto" w:fill="auto"/>
            <w:vAlign w:val="bottom"/>
          </w:tcPr>
          <w:p w14:paraId="0E3095B1" w14:textId="280C85DD" w:rsidR="00944872" w:rsidRPr="0025406E" w:rsidRDefault="00944872" w:rsidP="00E346F3">
            <w:pPr>
              <w:spacing w:line="360" w:lineRule="exact"/>
              <w:jc w:val="right"/>
              <w:rPr>
                <w:rFonts w:ascii="Arial" w:hAnsi="Arial" w:cs="Arial"/>
                <w:sz w:val="16"/>
                <w:szCs w:val="16"/>
              </w:rPr>
            </w:pPr>
            <w:r w:rsidRPr="0025406E">
              <w:rPr>
                <w:rFonts w:ascii="Arial" w:hAnsi="Arial" w:cs="Arial"/>
                <w:sz w:val="16"/>
                <w:szCs w:val="16"/>
              </w:rPr>
              <w:lastRenderedPageBreak/>
              <w:tab/>
            </w:r>
          </w:p>
        </w:tc>
        <w:tc>
          <w:tcPr>
            <w:tcW w:w="6210" w:type="dxa"/>
            <w:gridSpan w:val="5"/>
            <w:vAlign w:val="bottom"/>
          </w:tcPr>
          <w:p w14:paraId="78EB5F0B" w14:textId="77777777" w:rsidR="00944872" w:rsidRPr="0025406E" w:rsidRDefault="00944872" w:rsidP="00E346F3">
            <w:pPr>
              <w:spacing w:line="360" w:lineRule="exact"/>
              <w:jc w:val="right"/>
              <w:rPr>
                <w:rFonts w:ascii="Arial" w:hAnsi="Arial" w:cs="Arial"/>
                <w:sz w:val="16"/>
                <w:szCs w:val="16"/>
              </w:rPr>
            </w:pPr>
            <w:r w:rsidRPr="0025406E">
              <w:rPr>
                <w:rFonts w:ascii="Arial" w:hAnsi="Arial" w:cs="Arial"/>
                <w:sz w:val="16"/>
                <w:szCs w:val="16"/>
                <w:lang w:val="en-GB"/>
              </w:rPr>
              <w:t>(Unit: Thousand Baht)</w:t>
            </w:r>
          </w:p>
        </w:tc>
      </w:tr>
      <w:tr w:rsidR="00944872" w:rsidRPr="0025406E" w14:paraId="5678B9F5" w14:textId="77777777" w:rsidTr="00847903">
        <w:trPr>
          <w:trHeight w:val="20"/>
          <w:tblHeader/>
        </w:trPr>
        <w:tc>
          <w:tcPr>
            <w:tcW w:w="2970" w:type="dxa"/>
            <w:shd w:val="clear" w:color="auto" w:fill="auto"/>
            <w:vAlign w:val="bottom"/>
          </w:tcPr>
          <w:p w14:paraId="33CA51F7" w14:textId="77777777" w:rsidR="00944872" w:rsidRPr="0025406E" w:rsidRDefault="00944872" w:rsidP="00E346F3">
            <w:pPr>
              <w:spacing w:line="360" w:lineRule="exact"/>
              <w:rPr>
                <w:rFonts w:ascii="Arial" w:hAnsi="Arial" w:cs="Arial"/>
                <w:sz w:val="16"/>
                <w:szCs w:val="16"/>
              </w:rPr>
            </w:pPr>
          </w:p>
        </w:tc>
        <w:tc>
          <w:tcPr>
            <w:tcW w:w="6210" w:type="dxa"/>
            <w:gridSpan w:val="5"/>
            <w:shd w:val="clear" w:color="auto" w:fill="auto"/>
            <w:vAlign w:val="bottom"/>
          </w:tcPr>
          <w:p w14:paraId="73B734FD" w14:textId="77777777" w:rsidR="00944872" w:rsidRPr="0025406E" w:rsidRDefault="00944872" w:rsidP="00E346F3">
            <w:pPr>
              <w:pBdr>
                <w:bottom w:val="single" w:sz="4" w:space="1" w:color="auto"/>
              </w:pBdr>
              <w:spacing w:line="360" w:lineRule="exact"/>
              <w:ind w:right="-74"/>
              <w:jc w:val="center"/>
              <w:rPr>
                <w:rFonts w:ascii="Arial" w:hAnsi="Arial" w:cs="Arial"/>
                <w:sz w:val="16"/>
                <w:szCs w:val="16"/>
                <w:cs/>
              </w:rPr>
            </w:pPr>
            <w:r w:rsidRPr="0025406E">
              <w:rPr>
                <w:rFonts w:ascii="Arial" w:eastAsia="Arial Unicode MS" w:hAnsi="Arial" w:cs="Arial"/>
                <w:sz w:val="16"/>
                <w:szCs w:val="16"/>
              </w:rPr>
              <w:t>Separate financial statements</w:t>
            </w:r>
          </w:p>
        </w:tc>
      </w:tr>
      <w:tr w:rsidR="00944872" w:rsidRPr="0025406E" w14:paraId="0AD3778F" w14:textId="77777777" w:rsidTr="00847903">
        <w:trPr>
          <w:trHeight w:val="20"/>
          <w:tblHeader/>
        </w:trPr>
        <w:tc>
          <w:tcPr>
            <w:tcW w:w="2970" w:type="dxa"/>
            <w:shd w:val="clear" w:color="auto" w:fill="auto"/>
            <w:vAlign w:val="bottom"/>
          </w:tcPr>
          <w:p w14:paraId="7082C325" w14:textId="77777777" w:rsidR="00944872" w:rsidRPr="0025406E" w:rsidRDefault="00944872" w:rsidP="00E346F3">
            <w:pPr>
              <w:spacing w:line="360" w:lineRule="exact"/>
              <w:rPr>
                <w:rFonts w:ascii="Arial" w:hAnsi="Arial" w:cs="Arial"/>
                <w:sz w:val="16"/>
                <w:szCs w:val="16"/>
              </w:rPr>
            </w:pPr>
          </w:p>
        </w:tc>
        <w:tc>
          <w:tcPr>
            <w:tcW w:w="6210" w:type="dxa"/>
            <w:gridSpan w:val="5"/>
            <w:shd w:val="clear" w:color="auto" w:fill="auto"/>
            <w:vAlign w:val="bottom"/>
          </w:tcPr>
          <w:p w14:paraId="638545CB" w14:textId="6289FB33" w:rsidR="00944872" w:rsidRPr="0025406E" w:rsidRDefault="00183B39" w:rsidP="00E346F3">
            <w:pPr>
              <w:pBdr>
                <w:bottom w:val="single" w:sz="4" w:space="1" w:color="auto"/>
              </w:pBdr>
              <w:spacing w:line="360" w:lineRule="exact"/>
              <w:ind w:right="-74"/>
              <w:jc w:val="center"/>
              <w:rPr>
                <w:rFonts w:ascii="Arial" w:eastAsia="Arial Unicode MS" w:hAnsi="Arial" w:cs="Arial"/>
                <w:sz w:val="16"/>
                <w:szCs w:val="16"/>
              </w:rPr>
            </w:pPr>
            <w:r w:rsidRPr="00183B39">
              <w:rPr>
                <w:rFonts w:ascii="Arial" w:eastAsia="Arial Unicode MS" w:hAnsi="Arial" w:cs="Arial"/>
                <w:sz w:val="16"/>
                <w:szCs w:val="16"/>
              </w:rPr>
              <w:t>30 June 2025</w:t>
            </w:r>
          </w:p>
        </w:tc>
      </w:tr>
      <w:tr w:rsidR="00944872" w:rsidRPr="0025406E" w14:paraId="00DADA3C" w14:textId="77777777" w:rsidTr="00847903">
        <w:trPr>
          <w:trHeight w:val="20"/>
          <w:tblHeader/>
        </w:trPr>
        <w:tc>
          <w:tcPr>
            <w:tcW w:w="2970" w:type="dxa"/>
            <w:shd w:val="clear" w:color="auto" w:fill="auto"/>
            <w:vAlign w:val="bottom"/>
          </w:tcPr>
          <w:p w14:paraId="6D9E5142" w14:textId="77777777" w:rsidR="00944872" w:rsidRPr="0025406E" w:rsidRDefault="00944872" w:rsidP="00E346F3">
            <w:pPr>
              <w:spacing w:line="360" w:lineRule="exact"/>
              <w:rPr>
                <w:rFonts w:ascii="Arial" w:hAnsi="Arial" w:cs="Arial"/>
                <w:sz w:val="16"/>
                <w:szCs w:val="16"/>
              </w:rPr>
            </w:pPr>
          </w:p>
        </w:tc>
        <w:tc>
          <w:tcPr>
            <w:tcW w:w="1242" w:type="dxa"/>
            <w:shd w:val="clear" w:color="auto" w:fill="auto"/>
            <w:vAlign w:val="bottom"/>
          </w:tcPr>
          <w:p w14:paraId="6DA04689" w14:textId="77777777" w:rsidR="00944872" w:rsidRPr="0025406E" w:rsidRDefault="00944872" w:rsidP="00E346F3">
            <w:pPr>
              <w:pBdr>
                <w:bottom w:val="single" w:sz="4" w:space="1" w:color="auto"/>
              </w:pBdr>
              <w:spacing w:line="360" w:lineRule="exact"/>
              <w:jc w:val="center"/>
              <w:rPr>
                <w:rFonts w:ascii="Arial" w:hAnsi="Arial" w:cs="Arial"/>
                <w:sz w:val="16"/>
                <w:szCs w:val="16"/>
                <w:cs/>
              </w:rPr>
            </w:pPr>
            <w:r w:rsidRPr="0025406E">
              <w:rPr>
                <w:rFonts w:ascii="Arial" w:hAnsi="Arial" w:cs="Arial"/>
                <w:sz w:val="16"/>
                <w:szCs w:val="16"/>
                <w:lang w:val="en-GB"/>
              </w:rPr>
              <w:t>Financial instruments measured at FVTPL</w:t>
            </w:r>
          </w:p>
        </w:tc>
        <w:tc>
          <w:tcPr>
            <w:tcW w:w="1242" w:type="dxa"/>
            <w:vAlign w:val="bottom"/>
          </w:tcPr>
          <w:p w14:paraId="38BEF5D3" w14:textId="77777777" w:rsidR="00944872" w:rsidRPr="0025406E" w:rsidRDefault="00944872" w:rsidP="00E346F3">
            <w:pPr>
              <w:pBdr>
                <w:bottom w:val="single" w:sz="4" w:space="1" w:color="auto"/>
              </w:pBdr>
              <w:spacing w:line="360" w:lineRule="exact"/>
              <w:jc w:val="center"/>
              <w:rPr>
                <w:rFonts w:ascii="Arial" w:hAnsi="Arial" w:cs="Arial"/>
                <w:sz w:val="16"/>
                <w:szCs w:val="16"/>
                <w:lang w:val="en-GB"/>
              </w:rPr>
            </w:pPr>
            <w:r w:rsidRPr="0025406E">
              <w:rPr>
                <w:rFonts w:ascii="Arial" w:hAnsi="Arial" w:cs="Arial"/>
                <w:sz w:val="16"/>
                <w:szCs w:val="16"/>
                <w:lang w:val="en-GB"/>
              </w:rPr>
              <w:t xml:space="preserve">Debt </w:t>
            </w:r>
          </w:p>
          <w:p w14:paraId="10E96377" w14:textId="77777777" w:rsidR="00944872" w:rsidRPr="0025406E" w:rsidRDefault="00944872" w:rsidP="00E346F3">
            <w:pPr>
              <w:pBdr>
                <w:bottom w:val="single" w:sz="4" w:space="1" w:color="auto"/>
              </w:pBdr>
              <w:spacing w:line="360" w:lineRule="exact"/>
              <w:jc w:val="center"/>
              <w:rPr>
                <w:rFonts w:ascii="Arial" w:hAnsi="Arial" w:cs="Arial"/>
                <w:sz w:val="16"/>
                <w:szCs w:val="16"/>
                <w:lang w:val="en-GB"/>
              </w:rPr>
            </w:pPr>
            <w:r w:rsidRPr="0025406E">
              <w:rPr>
                <w:rFonts w:ascii="Arial" w:hAnsi="Arial" w:cs="Arial"/>
                <w:sz w:val="16"/>
                <w:szCs w:val="16"/>
                <w:lang w:val="en-GB"/>
              </w:rPr>
              <w:t>instruments measured at</w:t>
            </w:r>
            <w:r w:rsidRPr="0025406E">
              <w:rPr>
                <w:rFonts w:ascii="Arial" w:hAnsi="Arial" w:cs="Arial"/>
                <w:spacing w:val="-4"/>
                <w:sz w:val="16"/>
                <w:szCs w:val="16"/>
                <w:lang w:val="en-GB"/>
              </w:rPr>
              <w:t xml:space="preserve"> FVOCI</w:t>
            </w:r>
          </w:p>
        </w:tc>
        <w:tc>
          <w:tcPr>
            <w:tcW w:w="1242" w:type="dxa"/>
            <w:vAlign w:val="bottom"/>
          </w:tcPr>
          <w:p w14:paraId="64998E77" w14:textId="1D5A2482" w:rsidR="00944872" w:rsidRPr="0025406E" w:rsidRDefault="00944872" w:rsidP="00E346F3">
            <w:pPr>
              <w:pBdr>
                <w:bottom w:val="single" w:sz="4" w:space="1" w:color="auto"/>
              </w:pBdr>
              <w:spacing w:line="360" w:lineRule="exact"/>
              <w:jc w:val="center"/>
              <w:rPr>
                <w:rFonts w:ascii="Arial" w:hAnsi="Arial" w:cs="Arial"/>
                <w:sz w:val="16"/>
                <w:szCs w:val="16"/>
                <w:lang w:val="en-GB"/>
              </w:rPr>
            </w:pPr>
            <w:r w:rsidRPr="0025406E">
              <w:rPr>
                <w:rFonts w:ascii="Arial" w:hAnsi="Arial" w:cs="Arial"/>
                <w:spacing w:val="-4"/>
                <w:sz w:val="16"/>
                <w:szCs w:val="16"/>
                <w:lang w:val="en-GB"/>
              </w:rPr>
              <w:t>Equity instruments designated</w:t>
            </w:r>
            <w:r w:rsidR="0016742E" w:rsidRPr="0025406E">
              <w:rPr>
                <w:rFonts w:ascii="Arial" w:hAnsi="Arial" w:cs="Arial"/>
                <w:spacing w:val="-4"/>
                <w:sz w:val="16"/>
                <w:szCs w:val="16"/>
                <w:lang w:val="en-GB"/>
              </w:rPr>
              <w:t xml:space="preserve"> at</w:t>
            </w:r>
            <w:r w:rsidRPr="0025406E">
              <w:rPr>
                <w:rFonts w:ascii="Arial" w:hAnsi="Arial" w:cs="Arial"/>
                <w:spacing w:val="-4"/>
                <w:sz w:val="16"/>
                <w:szCs w:val="16"/>
                <w:lang w:val="en-GB"/>
              </w:rPr>
              <w:t xml:space="preserve"> FVOCI</w:t>
            </w:r>
          </w:p>
        </w:tc>
        <w:tc>
          <w:tcPr>
            <w:tcW w:w="1242" w:type="dxa"/>
            <w:shd w:val="clear" w:color="auto" w:fill="auto"/>
            <w:vAlign w:val="bottom"/>
          </w:tcPr>
          <w:p w14:paraId="71FB5AF2" w14:textId="77777777" w:rsidR="00944872" w:rsidRPr="0025406E" w:rsidRDefault="00944872" w:rsidP="00E346F3">
            <w:pPr>
              <w:pBdr>
                <w:bottom w:val="single" w:sz="4" w:space="1" w:color="auto"/>
              </w:pBdr>
              <w:spacing w:line="360" w:lineRule="exact"/>
              <w:jc w:val="center"/>
              <w:rPr>
                <w:rFonts w:ascii="Arial" w:hAnsi="Arial" w:cs="Arial"/>
                <w:sz w:val="16"/>
                <w:szCs w:val="16"/>
                <w:lang w:val="en-GB"/>
              </w:rPr>
            </w:pPr>
            <w:r w:rsidRPr="0025406E">
              <w:rPr>
                <w:rFonts w:ascii="Arial" w:hAnsi="Arial" w:cs="Arial"/>
                <w:sz w:val="16"/>
                <w:szCs w:val="16"/>
                <w:lang w:val="en-GB"/>
              </w:rPr>
              <w:t xml:space="preserve">Financial instruments measured at </w:t>
            </w:r>
            <w:r w:rsidRPr="0025406E">
              <w:rPr>
                <w:rFonts w:ascii="Arial" w:hAnsi="Arial" w:cs="Arial"/>
                <w:spacing w:val="-2"/>
                <w:sz w:val="16"/>
                <w:szCs w:val="16"/>
                <w:lang w:val="en-GB"/>
              </w:rPr>
              <w:t>amortised cost</w:t>
            </w:r>
          </w:p>
        </w:tc>
        <w:tc>
          <w:tcPr>
            <w:tcW w:w="1242" w:type="dxa"/>
            <w:shd w:val="clear" w:color="auto" w:fill="auto"/>
            <w:vAlign w:val="bottom"/>
          </w:tcPr>
          <w:p w14:paraId="52DCEF72" w14:textId="77777777" w:rsidR="00944872" w:rsidRPr="0025406E" w:rsidRDefault="00944872" w:rsidP="00E346F3">
            <w:pPr>
              <w:pBdr>
                <w:bottom w:val="single" w:sz="4" w:space="1" w:color="auto"/>
              </w:pBdr>
              <w:spacing w:line="360" w:lineRule="exact"/>
              <w:ind w:right="-74"/>
              <w:jc w:val="center"/>
              <w:rPr>
                <w:rFonts w:ascii="Arial" w:hAnsi="Arial" w:cs="Arial"/>
                <w:sz w:val="16"/>
                <w:szCs w:val="16"/>
              </w:rPr>
            </w:pPr>
            <w:r w:rsidRPr="0025406E">
              <w:rPr>
                <w:rFonts w:ascii="Arial" w:hAnsi="Arial" w:cs="Arial"/>
                <w:sz w:val="16"/>
                <w:szCs w:val="16"/>
              </w:rPr>
              <w:t>Total</w:t>
            </w:r>
          </w:p>
        </w:tc>
      </w:tr>
      <w:tr w:rsidR="00944872" w:rsidRPr="0025406E" w14:paraId="410D0A96" w14:textId="77777777" w:rsidTr="00847903">
        <w:trPr>
          <w:trHeight w:val="20"/>
        </w:trPr>
        <w:tc>
          <w:tcPr>
            <w:tcW w:w="2970" w:type="dxa"/>
            <w:shd w:val="clear" w:color="auto" w:fill="auto"/>
            <w:vAlign w:val="bottom"/>
          </w:tcPr>
          <w:p w14:paraId="66F2DFE6" w14:textId="77777777" w:rsidR="00944872" w:rsidRPr="00545D7F" w:rsidRDefault="00944872" w:rsidP="00E346F3">
            <w:pPr>
              <w:spacing w:line="360" w:lineRule="exact"/>
              <w:ind w:left="258" w:right="-108" w:hanging="258"/>
              <w:rPr>
                <w:rFonts w:ascii="Arial" w:hAnsi="Arial" w:cs="Arial"/>
                <w:b/>
                <w:bCs/>
                <w:sz w:val="16"/>
                <w:szCs w:val="16"/>
                <w:lang w:val="en-GB"/>
              </w:rPr>
            </w:pPr>
            <w:r w:rsidRPr="00545D7F">
              <w:rPr>
                <w:rFonts w:ascii="Arial" w:hAnsi="Arial" w:cs="Arial"/>
                <w:b/>
                <w:bCs/>
                <w:sz w:val="16"/>
                <w:szCs w:val="16"/>
                <w:lang w:val="en-GB"/>
              </w:rPr>
              <w:t xml:space="preserve">Financial assets </w:t>
            </w:r>
          </w:p>
        </w:tc>
        <w:tc>
          <w:tcPr>
            <w:tcW w:w="1242" w:type="dxa"/>
            <w:shd w:val="clear" w:color="auto" w:fill="auto"/>
            <w:vAlign w:val="bottom"/>
          </w:tcPr>
          <w:p w14:paraId="0E846BED" w14:textId="77777777" w:rsidR="00944872" w:rsidRPr="0025406E" w:rsidRDefault="00944872" w:rsidP="00E346F3">
            <w:pPr>
              <w:tabs>
                <w:tab w:val="decimal" w:pos="877"/>
              </w:tabs>
              <w:spacing w:line="360" w:lineRule="exact"/>
              <w:rPr>
                <w:rFonts w:ascii="Arial" w:hAnsi="Arial" w:cs="Arial"/>
                <w:sz w:val="16"/>
                <w:szCs w:val="16"/>
              </w:rPr>
            </w:pPr>
          </w:p>
        </w:tc>
        <w:tc>
          <w:tcPr>
            <w:tcW w:w="1242" w:type="dxa"/>
            <w:vAlign w:val="bottom"/>
          </w:tcPr>
          <w:p w14:paraId="092D1B39" w14:textId="77777777" w:rsidR="00944872" w:rsidRPr="0025406E" w:rsidRDefault="00944872" w:rsidP="00E346F3">
            <w:pPr>
              <w:tabs>
                <w:tab w:val="decimal" w:pos="877"/>
              </w:tabs>
              <w:spacing w:line="360" w:lineRule="exact"/>
              <w:rPr>
                <w:rFonts w:ascii="Arial" w:hAnsi="Arial" w:cs="Arial"/>
                <w:sz w:val="16"/>
                <w:szCs w:val="16"/>
              </w:rPr>
            </w:pPr>
          </w:p>
        </w:tc>
        <w:tc>
          <w:tcPr>
            <w:tcW w:w="1242" w:type="dxa"/>
            <w:vAlign w:val="bottom"/>
          </w:tcPr>
          <w:p w14:paraId="227A0F0F" w14:textId="77777777" w:rsidR="00944872" w:rsidRPr="0025406E" w:rsidRDefault="00944872" w:rsidP="00E346F3">
            <w:pPr>
              <w:tabs>
                <w:tab w:val="decimal" w:pos="877"/>
              </w:tabs>
              <w:spacing w:line="360" w:lineRule="exact"/>
              <w:rPr>
                <w:rFonts w:ascii="Arial" w:hAnsi="Arial" w:cs="Arial"/>
                <w:sz w:val="16"/>
                <w:szCs w:val="16"/>
              </w:rPr>
            </w:pPr>
          </w:p>
        </w:tc>
        <w:tc>
          <w:tcPr>
            <w:tcW w:w="1242" w:type="dxa"/>
            <w:shd w:val="clear" w:color="auto" w:fill="auto"/>
            <w:vAlign w:val="bottom"/>
          </w:tcPr>
          <w:p w14:paraId="3FA07283" w14:textId="77777777" w:rsidR="00944872" w:rsidRPr="0025406E" w:rsidRDefault="00944872" w:rsidP="00E346F3">
            <w:pPr>
              <w:tabs>
                <w:tab w:val="decimal" w:pos="877"/>
              </w:tabs>
              <w:spacing w:line="360" w:lineRule="exact"/>
              <w:rPr>
                <w:rFonts w:ascii="Arial" w:hAnsi="Arial" w:cs="Arial"/>
                <w:sz w:val="16"/>
                <w:szCs w:val="16"/>
              </w:rPr>
            </w:pPr>
          </w:p>
        </w:tc>
        <w:tc>
          <w:tcPr>
            <w:tcW w:w="1242" w:type="dxa"/>
            <w:shd w:val="clear" w:color="auto" w:fill="auto"/>
            <w:vAlign w:val="bottom"/>
          </w:tcPr>
          <w:p w14:paraId="0955F10C" w14:textId="77777777" w:rsidR="00944872" w:rsidRPr="0025406E" w:rsidRDefault="00944872" w:rsidP="00E346F3">
            <w:pPr>
              <w:tabs>
                <w:tab w:val="decimal" w:pos="877"/>
              </w:tabs>
              <w:spacing w:line="360" w:lineRule="exact"/>
              <w:rPr>
                <w:rFonts w:ascii="Arial" w:hAnsi="Arial" w:cs="Arial"/>
                <w:sz w:val="16"/>
                <w:szCs w:val="16"/>
              </w:rPr>
            </w:pPr>
          </w:p>
        </w:tc>
      </w:tr>
      <w:tr w:rsidR="00E346F3" w:rsidRPr="0025406E" w14:paraId="1C220145" w14:textId="77777777" w:rsidTr="00847903">
        <w:trPr>
          <w:trHeight w:val="20"/>
        </w:trPr>
        <w:tc>
          <w:tcPr>
            <w:tcW w:w="2970" w:type="dxa"/>
            <w:shd w:val="clear" w:color="auto" w:fill="auto"/>
            <w:vAlign w:val="bottom"/>
          </w:tcPr>
          <w:p w14:paraId="2C5C034C" w14:textId="77777777" w:rsidR="00E346F3" w:rsidRPr="0025406E" w:rsidRDefault="00E346F3" w:rsidP="00E346F3">
            <w:pPr>
              <w:spacing w:line="360" w:lineRule="exact"/>
              <w:ind w:left="258" w:right="-108" w:hanging="258"/>
              <w:rPr>
                <w:rFonts w:ascii="Arial" w:hAnsi="Arial" w:cs="Arial"/>
                <w:sz w:val="16"/>
                <w:szCs w:val="16"/>
                <w:cs/>
                <w:lang w:val="en-GB"/>
              </w:rPr>
            </w:pPr>
            <w:r w:rsidRPr="0025406E">
              <w:rPr>
                <w:rFonts w:ascii="Arial" w:hAnsi="Arial" w:cs="Arial"/>
                <w:sz w:val="16"/>
                <w:szCs w:val="16"/>
                <w:lang w:val="en-GB"/>
              </w:rPr>
              <w:t>Cash and cash equivalents</w:t>
            </w:r>
          </w:p>
        </w:tc>
        <w:tc>
          <w:tcPr>
            <w:tcW w:w="1242" w:type="dxa"/>
            <w:shd w:val="clear" w:color="auto" w:fill="auto"/>
            <w:vAlign w:val="bottom"/>
          </w:tcPr>
          <w:p w14:paraId="60F7362D" w14:textId="33E2DC9B" w:rsidR="00E346F3" w:rsidRPr="0025406E" w:rsidRDefault="00E346F3" w:rsidP="00E346F3">
            <w:pPr>
              <w:tabs>
                <w:tab w:val="decimal" w:pos="877"/>
              </w:tabs>
              <w:spacing w:line="360" w:lineRule="exact"/>
              <w:rPr>
                <w:rFonts w:ascii="Arial" w:hAnsi="Arial" w:cs="Arial"/>
                <w:sz w:val="16"/>
                <w:szCs w:val="16"/>
                <w:cs/>
              </w:rPr>
            </w:pPr>
            <w:r w:rsidRPr="00E346F3">
              <w:rPr>
                <w:rFonts w:ascii="Arial" w:hAnsi="Arial" w:cs="Arial"/>
                <w:sz w:val="16"/>
                <w:szCs w:val="16"/>
              </w:rPr>
              <w:t>-</w:t>
            </w:r>
          </w:p>
        </w:tc>
        <w:tc>
          <w:tcPr>
            <w:tcW w:w="1242" w:type="dxa"/>
            <w:vAlign w:val="bottom"/>
          </w:tcPr>
          <w:p w14:paraId="06E645B3" w14:textId="2135E8C6" w:rsidR="00E346F3" w:rsidRPr="0025406E" w:rsidRDefault="00E346F3" w:rsidP="00E346F3">
            <w:pPr>
              <w:tabs>
                <w:tab w:val="decimal" w:pos="877"/>
              </w:tabs>
              <w:spacing w:line="360" w:lineRule="exact"/>
              <w:rPr>
                <w:rFonts w:ascii="Arial" w:hAnsi="Arial" w:cs="Arial"/>
                <w:sz w:val="16"/>
                <w:szCs w:val="16"/>
              </w:rPr>
            </w:pPr>
            <w:r w:rsidRPr="00E346F3">
              <w:rPr>
                <w:rFonts w:ascii="Arial" w:hAnsi="Arial" w:cs="Arial"/>
                <w:sz w:val="16"/>
                <w:szCs w:val="16"/>
              </w:rPr>
              <w:t>-</w:t>
            </w:r>
          </w:p>
        </w:tc>
        <w:tc>
          <w:tcPr>
            <w:tcW w:w="1242" w:type="dxa"/>
            <w:vAlign w:val="bottom"/>
          </w:tcPr>
          <w:p w14:paraId="4B0CA657" w14:textId="2C2FABD4" w:rsidR="00E346F3" w:rsidRPr="0025406E" w:rsidRDefault="00E346F3" w:rsidP="00E346F3">
            <w:pPr>
              <w:tabs>
                <w:tab w:val="decimal" w:pos="877"/>
              </w:tabs>
              <w:spacing w:line="360" w:lineRule="exact"/>
              <w:rPr>
                <w:rFonts w:ascii="Arial" w:hAnsi="Arial" w:cs="Arial"/>
                <w:sz w:val="16"/>
                <w:szCs w:val="16"/>
              </w:rPr>
            </w:pPr>
            <w:r w:rsidRPr="00E346F3">
              <w:rPr>
                <w:rFonts w:ascii="Arial" w:hAnsi="Arial" w:cs="Arial"/>
                <w:sz w:val="16"/>
                <w:szCs w:val="16"/>
              </w:rPr>
              <w:t>-</w:t>
            </w:r>
          </w:p>
        </w:tc>
        <w:tc>
          <w:tcPr>
            <w:tcW w:w="1242" w:type="dxa"/>
            <w:shd w:val="clear" w:color="auto" w:fill="auto"/>
            <w:vAlign w:val="bottom"/>
          </w:tcPr>
          <w:p w14:paraId="3F5627EE" w14:textId="3BDFAAD3" w:rsidR="00E346F3" w:rsidRPr="0025406E" w:rsidRDefault="00E346F3" w:rsidP="00E346F3">
            <w:pPr>
              <w:tabs>
                <w:tab w:val="decimal" w:pos="877"/>
              </w:tabs>
              <w:overflowPunct/>
              <w:autoSpaceDE/>
              <w:adjustRightInd/>
              <w:spacing w:line="360" w:lineRule="exact"/>
              <w:rPr>
                <w:rFonts w:ascii="Arial" w:hAnsi="Arial" w:cs="Arial"/>
                <w:sz w:val="16"/>
                <w:szCs w:val="16"/>
              </w:rPr>
            </w:pPr>
            <w:r w:rsidRPr="00E346F3">
              <w:rPr>
                <w:rFonts w:ascii="Arial" w:hAnsi="Arial" w:cs="Arial"/>
                <w:sz w:val="16"/>
                <w:szCs w:val="16"/>
              </w:rPr>
              <w:t>4,164</w:t>
            </w:r>
          </w:p>
        </w:tc>
        <w:tc>
          <w:tcPr>
            <w:tcW w:w="1242" w:type="dxa"/>
            <w:shd w:val="clear" w:color="auto" w:fill="auto"/>
            <w:vAlign w:val="bottom"/>
          </w:tcPr>
          <w:p w14:paraId="6746A482" w14:textId="0EA92D15" w:rsidR="00E346F3" w:rsidRPr="0025406E" w:rsidRDefault="00E346F3" w:rsidP="00E346F3">
            <w:pPr>
              <w:tabs>
                <w:tab w:val="decimal" w:pos="877"/>
              </w:tabs>
              <w:overflowPunct/>
              <w:autoSpaceDE/>
              <w:adjustRightInd/>
              <w:spacing w:line="360" w:lineRule="exact"/>
              <w:rPr>
                <w:rFonts w:ascii="Arial" w:hAnsi="Arial" w:cs="Arial"/>
                <w:sz w:val="16"/>
                <w:szCs w:val="16"/>
              </w:rPr>
            </w:pPr>
            <w:r w:rsidRPr="00E346F3">
              <w:rPr>
                <w:rFonts w:ascii="Arial" w:hAnsi="Arial" w:cs="Arial"/>
                <w:sz w:val="16"/>
                <w:szCs w:val="16"/>
              </w:rPr>
              <w:t>4,164</w:t>
            </w:r>
          </w:p>
        </w:tc>
      </w:tr>
      <w:tr w:rsidR="00E346F3" w:rsidRPr="0025406E" w14:paraId="72788CBE" w14:textId="77777777" w:rsidTr="00847903">
        <w:trPr>
          <w:trHeight w:val="20"/>
        </w:trPr>
        <w:tc>
          <w:tcPr>
            <w:tcW w:w="2970" w:type="dxa"/>
            <w:shd w:val="clear" w:color="auto" w:fill="auto"/>
            <w:vAlign w:val="bottom"/>
          </w:tcPr>
          <w:p w14:paraId="5F977913" w14:textId="62DF133F" w:rsidR="00E346F3" w:rsidRPr="0025406E" w:rsidRDefault="00E346F3" w:rsidP="00E346F3">
            <w:pPr>
              <w:spacing w:line="360" w:lineRule="exact"/>
              <w:ind w:left="258" w:right="-108" w:hanging="258"/>
              <w:rPr>
                <w:rFonts w:ascii="Arial" w:hAnsi="Arial" w:cs="Arial"/>
                <w:sz w:val="16"/>
                <w:szCs w:val="16"/>
                <w:lang w:val="en-GB"/>
              </w:rPr>
            </w:pPr>
            <w:r>
              <w:rPr>
                <w:rFonts w:ascii="Arial" w:hAnsi="Arial" w:cs="Arial"/>
                <w:sz w:val="16"/>
                <w:szCs w:val="16"/>
              </w:rPr>
              <w:t>Debt f</w:t>
            </w:r>
            <w:r w:rsidRPr="0025406E">
              <w:rPr>
                <w:rFonts w:ascii="Arial" w:hAnsi="Arial" w:cs="Arial"/>
                <w:sz w:val="16"/>
                <w:szCs w:val="16"/>
              </w:rPr>
              <w:t>inancial assets</w:t>
            </w:r>
          </w:p>
        </w:tc>
        <w:tc>
          <w:tcPr>
            <w:tcW w:w="1242" w:type="dxa"/>
            <w:shd w:val="clear" w:color="auto" w:fill="auto"/>
            <w:vAlign w:val="bottom"/>
          </w:tcPr>
          <w:p w14:paraId="510CB2E8" w14:textId="0B333C99" w:rsidR="00E346F3" w:rsidRPr="0025406E" w:rsidRDefault="00E346F3" w:rsidP="00E346F3">
            <w:pPr>
              <w:tabs>
                <w:tab w:val="decimal" w:pos="877"/>
              </w:tabs>
              <w:spacing w:line="360" w:lineRule="exact"/>
              <w:rPr>
                <w:rFonts w:ascii="Arial" w:hAnsi="Arial" w:cs="Arial"/>
                <w:sz w:val="16"/>
                <w:szCs w:val="16"/>
              </w:rPr>
            </w:pPr>
            <w:r w:rsidRPr="00E346F3">
              <w:rPr>
                <w:rFonts w:ascii="Arial" w:hAnsi="Arial" w:cs="Arial"/>
                <w:sz w:val="16"/>
                <w:szCs w:val="16"/>
              </w:rPr>
              <w:t>389,320</w:t>
            </w:r>
          </w:p>
        </w:tc>
        <w:tc>
          <w:tcPr>
            <w:tcW w:w="1242" w:type="dxa"/>
            <w:vAlign w:val="bottom"/>
          </w:tcPr>
          <w:p w14:paraId="6F38426C" w14:textId="47A87560" w:rsidR="00E346F3" w:rsidRPr="0025406E" w:rsidRDefault="00E346F3" w:rsidP="00E346F3">
            <w:pPr>
              <w:tabs>
                <w:tab w:val="decimal" w:pos="877"/>
              </w:tabs>
              <w:spacing w:line="360" w:lineRule="exact"/>
              <w:rPr>
                <w:rFonts w:ascii="Arial" w:hAnsi="Arial" w:cs="Arial"/>
                <w:sz w:val="16"/>
                <w:szCs w:val="16"/>
              </w:rPr>
            </w:pPr>
            <w:r w:rsidRPr="00E346F3">
              <w:rPr>
                <w:rFonts w:ascii="Arial" w:hAnsi="Arial" w:cs="Arial"/>
                <w:sz w:val="16"/>
                <w:szCs w:val="16"/>
              </w:rPr>
              <w:t>-</w:t>
            </w:r>
          </w:p>
        </w:tc>
        <w:tc>
          <w:tcPr>
            <w:tcW w:w="1242" w:type="dxa"/>
            <w:vAlign w:val="bottom"/>
          </w:tcPr>
          <w:p w14:paraId="5C5928C3" w14:textId="24ABBBC5" w:rsidR="00E346F3" w:rsidRPr="0025406E" w:rsidRDefault="00E346F3" w:rsidP="00E346F3">
            <w:pPr>
              <w:tabs>
                <w:tab w:val="decimal" w:pos="877"/>
              </w:tabs>
              <w:spacing w:line="360" w:lineRule="exact"/>
              <w:rPr>
                <w:rFonts w:ascii="Arial" w:hAnsi="Arial" w:cs="Arial"/>
                <w:sz w:val="16"/>
                <w:szCs w:val="16"/>
              </w:rPr>
            </w:pPr>
            <w:r w:rsidRPr="00E346F3">
              <w:rPr>
                <w:rFonts w:ascii="Arial" w:hAnsi="Arial" w:cs="Arial"/>
                <w:sz w:val="16"/>
                <w:szCs w:val="16"/>
              </w:rPr>
              <w:t>-</w:t>
            </w:r>
          </w:p>
        </w:tc>
        <w:tc>
          <w:tcPr>
            <w:tcW w:w="1242" w:type="dxa"/>
            <w:shd w:val="clear" w:color="auto" w:fill="auto"/>
            <w:vAlign w:val="bottom"/>
          </w:tcPr>
          <w:p w14:paraId="637DA0AC" w14:textId="6B4F2A83" w:rsidR="00E346F3" w:rsidRPr="0025406E" w:rsidRDefault="00E346F3" w:rsidP="00E346F3">
            <w:pPr>
              <w:tabs>
                <w:tab w:val="decimal" w:pos="877"/>
              </w:tabs>
              <w:overflowPunct/>
              <w:autoSpaceDE/>
              <w:adjustRightInd/>
              <w:spacing w:line="360" w:lineRule="exact"/>
              <w:rPr>
                <w:rFonts w:ascii="Arial" w:hAnsi="Arial" w:cs="Arial"/>
                <w:sz w:val="16"/>
                <w:szCs w:val="16"/>
              </w:rPr>
            </w:pPr>
            <w:r w:rsidRPr="00E346F3">
              <w:rPr>
                <w:rFonts w:ascii="Arial" w:hAnsi="Arial" w:cs="Arial"/>
                <w:sz w:val="16"/>
                <w:szCs w:val="16"/>
              </w:rPr>
              <w:t>-</w:t>
            </w:r>
          </w:p>
        </w:tc>
        <w:tc>
          <w:tcPr>
            <w:tcW w:w="1242" w:type="dxa"/>
            <w:shd w:val="clear" w:color="auto" w:fill="auto"/>
            <w:vAlign w:val="bottom"/>
          </w:tcPr>
          <w:p w14:paraId="6589CC89" w14:textId="571EDB66" w:rsidR="00E346F3" w:rsidRPr="0025406E" w:rsidRDefault="00E346F3" w:rsidP="00E346F3">
            <w:pPr>
              <w:tabs>
                <w:tab w:val="decimal" w:pos="877"/>
              </w:tabs>
              <w:overflowPunct/>
              <w:autoSpaceDE/>
              <w:adjustRightInd/>
              <w:spacing w:line="360" w:lineRule="exact"/>
              <w:rPr>
                <w:rFonts w:ascii="Arial" w:hAnsi="Arial" w:cs="Arial"/>
                <w:sz w:val="16"/>
                <w:szCs w:val="16"/>
              </w:rPr>
            </w:pPr>
            <w:r w:rsidRPr="00E346F3">
              <w:rPr>
                <w:rFonts w:ascii="Arial" w:hAnsi="Arial" w:cs="Arial"/>
                <w:sz w:val="16"/>
                <w:szCs w:val="16"/>
              </w:rPr>
              <w:t>389,320</w:t>
            </w:r>
          </w:p>
        </w:tc>
      </w:tr>
    </w:tbl>
    <w:p w14:paraId="68A2ABE6" w14:textId="77777777" w:rsidR="00944872" w:rsidRPr="008D5213" w:rsidRDefault="00944872">
      <w:pPr>
        <w:rPr>
          <w:highlight w:val="yellow"/>
        </w:rPr>
      </w:pPr>
    </w:p>
    <w:tbl>
      <w:tblPr>
        <w:tblW w:w="9180" w:type="dxa"/>
        <w:tblInd w:w="450" w:type="dxa"/>
        <w:tblLayout w:type="fixed"/>
        <w:tblLook w:val="04A0" w:firstRow="1" w:lastRow="0" w:firstColumn="1" w:lastColumn="0" w:noHBand="0" w:noVBand="1"/>
      </w:tblPr>
      <w:tblGrid>
        <w:gridCol w:w="2970"/>
        <w:gridCol w:w="1242"/>
        <w:gridCol w:w="1242"/>
        <w:gridCol w:w="1242"/>
        <w:gridCol w:w="1242"/>
        <w:gridCol w:w="1242"/>
      </w:tblGrid>
      <w:tr w:rsidR="001B3A1C" w:rsidRPr="0025406E" w14:paraId="4417AB20" w14:textId="77777777" w:rsidTr="00847903">
        <w:trPr>
          <w:trHeight w:val="20"/>
          <w:tblHeader/>
        </w:trPr>
        <w:tc>
          <w:tcPr>
            <w:tcW w:w="2970" w:type="dxa"/>
            <w:shd w:val="clear" w:color="auto" w:fill="auto"/>
            <w:vAlign w:val="bottom"/>
          </w:tcPr>
          <w:p w14:paraId="378E2417" w14:textId="43BD62AF" w:rsidR="001B3A1C" w:rsidRPr="0025406E" w:rsidRDefault="001B3A1C" w:rsidP="00E346F3">
            <w:pPr>
              <w:spacing w:line="360" w:lineRule="exact"/>
              <w:jc w:val="right"/>
              <w:rPr>
                <w:rFonts w:ascii="Arial" w:hAnsi="Arial" w:cstheme="minorBidi"/>
                <w:sz w:val="16"/>
                <w:szCs w:val="16"/>
              </w:rPr>
            </w:pPr>
          </w:p>
        </w:tc>
        <w:tc>
          <w:tcPr>
            <w:tcW w:w="6210" w:type="dxa"/>
            <w:gridSpan w:val="5"/>
            <w:vAlign w:val="bottom"/>
          </w:tcPr>
          <w:p w14:paraId="630B5062" w14:textId="77777777" w:rsidR="001B3A1C" w:rsidRPr="0025406E" w:rsidRDefault="001B3A1C" w:rsidP="00E346F3">
            <w:pPr>
              <w:spacing w:line="360" w:lineRule="exact"/>
              <w:jc w:val="right"/>
              <w:rPr>
                <w:rFonts w:ascii="Arial" w:hAnsi="Arial" w:cs="Arial"/>
                <w:sz w:val="16"/>
                <w:szCs w:val="16"/>
              </w:rPr>
            </w:pPr>
            <w:r w:rsidRPr="0025406E">
              <w:rPr>
                <w:rFonts w:ascii="Arial" w:hAnsi="Arial" w:cs="Arial"/>
                <w:sz w:val="16"/>
                <w:szCs w:val="16"/>
                <w:lang w:val="en-GB"/>
              </w:rPr>
              <w:t>(Unit: Thousand Baht)</w:t>
            </w:r>
          </w:p>
        </w:tc>
      </w:tr>
      <w:tr w:rsidR="00ED7899" w:rsidRPr="0025406E" w14:paraId="690072A8" w14:textId="77777777" w:rsidTr="00847903">
        <w:trPr>
          <w:trHeight w:val="20"/>
          <w:tblHeader/>
        </w:trPr>
        <w:tc>
          <w:tcPr>
            <w:tcW w:w="2970" w:type="dxa"/>
            <w:shd w:val="clear" w:color="auto" w:fill="auto"/>
            <w:vAlign w:val="bottom"/>
          </w:tcPr>
          <w:p w14:paraId="5B0CB733" w14:textId="77777777" w:rsidR="00ED7899" w:rsidRPr="0025406E" w:rsidRDefault="00ED7899" w:rsidP="00E346F3">
            <w:pPr>
              <w:spacing w:line="360" w:lineRule="exact"/>
              <w:rPr>
                <w:rFonts w:ascii="Arial" w:hAnsi="Arial" w:cs="Arial"/>
                <w:sz w:val="16"/>
                <w:szCs w:val="16"/>
              </w:rPr>
            </w:pPr>
          </w:p>
        </w:tc>
        <w:tc>
          <w:tcPr>
            <w:tcW w:w="6210" w:type="dxa"/>
            <w:gridSpan w:val="5"/>
            <w:shd w:val="clear" w:color="auto" w:fill="auto"/>
            <w:vAlign w:val="bottom"/>
          </w:tcPr>
          <w:p w14:paraId="11DD11CC" w14:textId="77777777" w:rsidR="00ED7899" w:rsidRPr="0025406E" w:rsidRDefault="00ED7899" w:rsidP="00E346F3">
            <w:pPr>
              <w:pBdr>
                <w:bottom w:val="single" w:sz="4" w:space="1" w:color="auto"/>
              </w:pBdr>
              <w:spacing w:line="360" w:lineRule="exact"/>
              <w:ind w:right="-74"/>
              <w:jc w:val="center"/>
              <w:rPr>
                <w:rFonts w:ascii="Arial" w:hAnsi="Arial" w:cs="Arial"/>
                <w:sz w:val="16"/>
                <w:szCs w:val="16"/>
                <w:cs/>
              </w:rPr>
            </w:pPr>
            <w:r w:rsidRPr="0025406E">
              <w:rPr>
                <w:rFonts w:ascii="Arial" w:eastAsia="Arial Unicode MS" w:hAnsi="Arial" w:cs="Arial"/>
                <w:sz w:val="16"/>
                <w:szCs w:val="16"/>
              </w:rPr>
              <w:t>Separate financial statements</w:t>
            </w:r>
          </w:p>
        </w:tc>
      </w:tr>
      <w:tr w:rsidR="00ED7899" w:rsidRPr="0025406E" w14:paraId="39A2F8BC" w14:textId="77777777" w:rsidTr="00847903">
        <w:trPr>
          <w:trHeight w:val="20"/>
          <w:tblHeader/>
        </w:trPr>
        <w:tc>
          <w:tcPr>
            <w:tcW w:w="2970" w:type="dxa"/>
            <w:shd w:val="clear" w:color="auto" w:fill="auto"/>
            <w:vAlign w:val="bottom"/>
          </w:tcPr>
          <w:p w14:paraId="513B9609" w14:textId="77777777" w:rsidR="00ED7899" w:rsidRPr="0025406E" w:rsidRDefault="00ED7899" w:rsidP="00E346F3">
            <w:pPr>
              <w:spacing w:line="360" w:lineRule="exact"/>
              <w:rPr>
                <w:rFonts w:ascii="Arial" w:hAnsi="Arial" w:cs="Arial"/>
                <w:sz w:val="16"/>
                <w:szCs w:val="16"/>
              </w:rPr>
            </w:pPr>
          </w:p>
        </w:tc>
        <w:tc>
          <w:tcPr>
            <w:tcW w:w="6210" w:type="dxa"/>
            <w:gridSpan w:val="5"/>
            <w:shd w:val="clear" w:color="auto" w:fill="auto"/>
            <w:vAlign w:val="bottom"/>
          </w:tcPr>
          <w:p w14:paraId="75F7AC89" w14:textId="0DD45885" w:rsidR="00ED7899" w:rsidRPr="0025406E" w:rsidRDefault="0047136D" w:rsidP="00E346F3">
            <w:pPr>
              <w:pBdr>
                <w:bottom w:val="single" w:sz="4" w:space="1" w:color="auto"/>
              </w:pBdr>
              <w:spacing w:line="360" w:lineRule="exact"/>
              <w:ind w:right="-74"/>
              <w:jc w:val="center"/>
              <w:rPr>
                <w:rFonts w:ascii="Arial" w:eastAsia="Arial Unicode MS" w:hAnsi="Arial" w:cs="Arial"/>
                <w:sz w:val="16"/>
                <w:szCs w:val="16"/>
              </w:rPr>
            </w:pPr>
            <w:r w:rsidRPr="0025406E">
              <w:rPr>
                <w:rFonts w:ascii="Arial" w:eastAsia="Arial Unicode MS" w:hAnsi="Arial" w:cs="Arial"/>
                <w:sz w:val="16"/>
                <w:szCs w:val="16"/>
              </w:rPr>
              <w:t xml:space="preserve">31 December </w:t>
            </w:r>
            <w:r w:rsidR="00D96F11" w:rsidRPr="0025406E">
              <w:rPr>
                <w:rFonts w:ascii="Arial" w:eastAsia="Arial Unicode MS" w:hAnsi="Arial" w:cs="Arial"/>
                <w:sz w:val="16"/>
                <w:szCs w:val="16"/>
              </w:rPr>
              <w:t>2024</w:t>
            </w:r>
          </w:p>
        </w:tc>
      </w:tr>
      <w:tr w:rsidR="00ED7899" w:rsidRPr="0025406E" w14:paraId="461C6345" w14:textId="77777777" w:rsidTr="00847903">
        <w:trPr>
          <w:trHeight w:val="20"/>
          <w:tblHeader/>
        </w:trPr>
        <w:tc>
          <w:tcPr>
            <w:tcW w:w="2970" w:type="dxa"/>
            <w:shd w:val="clear" w:color="auto" w:fill="auto"/>
            <w:vAlign w:val="bottom"/>
          </w:tcPr>
          <w:p w14:paraId="3C2D0C9A" w14:textId="77777777" w:rsidR="00ED7899" w:rsidRPr="0025406E" w:rsidRDefault="00ED7899" w:rsidP="00E346F3">
            <w:pPr>
              <w:spacing w:line="360" w:lineRule="exact"/>
              <w:rPr>
                <w:rFonts w:ascii="Arial" w:hAnsi="Arial" w:cs="Arial"/>
                <w:sz w:val="16"/>
                <w:szCs w:val="16"/>
              </w:rPr>
            </w:pPr>
          </w:p>
        </w:tc>
        <w:tc>
          <w:tcPr>
            <w:tcW w:w="1242" w:type="dxa"/>
            <w:shd w:val="clear" w:color="auto" w:fill="auto"/>
            <w:vAlign w:val="bottom"/>
          </w:tcPr>
          <w:p w14:paraId="274954A7" w14:textId="77777777" w:rsidR="00ED7899" w:rsidRPr="0025406E" w:rsidRDefault="00ED7899" w:rsidP="00E346F3">
            <w:pPr>
              <w:pBdr>
                <w:bottom w:val="single" w:sz="4" w:space="1" w:color="auto"/>
              </w:pBdr>
              <w:spacing w:line="360" w:lineRule="exact"/>
              <w:jc w:val="center"/>
              <w:rPr>
                <w:rFonts w:ascii="Arial" w:hAnsi="Arial" w:cs="Arial"/>
                <w:sz w:val="16"/>
                <w:szCs w:val="16"/>
                <w:cs/>
              </w:rPr>
            </w:pPr>
            <w:r w:rsidRPr="0025406E">
              <w:rPr>
                <w:rFonts w:ascii="Arial" w:hAnsi="Arial" w:cs="Arial"/>
                <w:sz w:val="16"/>
                <w:szCs w:val="16"/>
                <w:lang w:val="en-GB"/>
              </w:rPr>
              <w:t>Financial instruments measured at FVTPL</w:t>
            </w:r>
          </w:p>
        </w:tc>
        <w:tc>
          <w:tcPr>
            <w:tcW w:w="1242" w:type="dxa"/>
            <w:vAlign w:val="bottom"/>
          </w:tcPr>
          <w:p w14:paraId="434142F0" w14:textId="77777777" w:rsidR="00ED7899" w:rsidRPr="0025406E" w:rsidRDefault="00ED7899" w:rsidP="00E346F3">
            <w:pPr>
              <w:pBdr>
                <w:bottom w:val="single" w:sz="4" w:space="1" w:color="auto"/>
              </w:pBdr>
              <w:spacing w:line="360" w:lineRule="exact"/>
              <w:jc w:val="center"/>
              <w:rPr>
                <w:rFonts w:ascii="Arial" w:hAnsi="Arial" w:cs="Arial"/>
                <w:sz w:val="16"/>
                <w:szCs w:val="16"/>
                <w:lang w:val="en-GB"/>
              </w:rPr>
            </w:pPr>
            <w:r w:rsidRPr="0025406E">
              <w:rPr>
                <w:rFonts w:ascii="Arial" w:hAnsi="Arial" w:cs="Arial"/>
                <w:sz w:val="16"/>
                <w:szCs w:val="16"/>
                <w:lang w:val="en-GB"/>
              </w:rPr>
              <w:t xml:space="preserve">Debt </w:t>
            </w:r>
          </w:p>
          <w:p w14:paraId="39B1DAD6" w14:textId="77777777" w:rsidR="00ED7899" w:rsidRPr="0025406E" w:rsidRDefault="00ED7899" w:rsidP="00E346F3">
            <w:pPr>
              <w:pBdr>
                <w:bottom w:val="single" w:sz="4" w:space="1" w:color="auto"/>
              </w:pBdr>
              <w:spacing w:line="360" w:lineRule="exact"/>
              <w:jc w:val="center"/>
              <w:rPr>
                <w:rFonts w:ascii="Arial" w:hAnsi="Arial" w:cs="Arial"/>
                <w:sz w:val="16"/>
                <w:szCs w:val="16"/>
                <w:lang w:val="en-GB"/>
              </w:rPr>
            </w:pPr>
            <w:r w:rsidRPr="0025406E">
              <w:rPr>
                <w:rFonts w:ascii="Arial" w:hAnsi="Arial" w:cs="Arial"/>
                <w:sz w:val="16"/>
                <w:szCs w:val="16"/>
                <w:lang w:val="en-GB"/>
              </w:rPr>
              <w:t>instruments measured at</w:t>
            </w:r>
            <w:r w:rsidRPr="0025406E">
              <w:rPr>
                <w:rFonts w:ascii="Arial" w:hAnsi="Arial" w:cs="Arial"/>
                <w:spacing w:val="-4"/>
                <w:sz w:val="16"/>
                <w:szCs w:val="16"/>
                <w:lang w:val="en-GB"/>
              </w:rPr>
              <w:t xml:space="preserve"> FVOCI</w:t>
            </w:r>
          </w:p>
        </w:tc>
        <w:tc>
          <w:tcPr>
            <w:tcW w:w="1242" w:type="dxa"/>
            <w:vAlign w:val="bottom"/>
          </w:tcPr>
          <w:p w14:paraId="772521ED" w14:textId="77777777" w:rsidR="00ED7899" w:rsidRPr="0025406E" w:rsidRDefault="00ED7899" w:rsidP="00E346F3">
            <w:pPr>
              <w:pBdr>
                <w:bottom w:val="single" w:sz="4" w:space="1" w:color="auto"/>
              </w:pBdr>
              <w:spacing w:line="360" w:lineRule="exact"/>
              <w:jc w:val="center"/>
              <w:rPr>
                <w:rFonts w:ascii="Arial" w:hAnsi="Arial" w:cs="Arial"/>
                <w:sz w:val="16"/>
                <w:szCs w:val="16"/>
                <w:lang w:val="en-GB"/>
              </w:rPr>
            </w:pPr>
            <w:r w:rsidRPr="0025406E">
              <w:rPr>
                <w:rFonts w:ascii="Arial" w:hAnsi="Arial" w:cs="Arial"/>
                <w:spacing w:val="-4"/>
                <w:sz w:val="16"/>
                <w:szCs w:val="16"/>
                <w:lang w:val="en-GB"/>
              </w:rPr>
              <w:t>Equity instruments designated at FVOCI</w:t>
            </w:r>
          </w:p>
        </w:tc>
        <w:tc>
          <w:tcPr>
            <w:tcW w:w="1242" w:type="dxa"/>
            <w:shd w:val="clear" w:color="auto" w:fill="auto"/>
            <w:vAlign w:val="bottom"/>
          </w:tcPr>
          <w:p w14:paraId="6693674C" w14:textId="77777777" w:rsidR="00ED7899" w:rsidRPr="0025406E" w:rsidRDefault="00ED7899" w:rsidP="00E346F3">
            <w:pPr>
              <w:pBdr>
                <w:bottom w:val="single" w:sz="4" w:space="1" w:color="auto"/>
              </w:pBdr>
              <w:spacing w:line="360" w:lineRule="exact"/>
              <w:jc w:val="center"/>
              <w:rPr>
                <w:rFonts w:ascii="Arial" w:hAnsi="Arial" w:cs="Arial"/>
                <w:sz w:val="16"/>
                <w:szCs w:val="16"/>
                <w:lang w:val="en-GB"/>
              </w:rPr>
            </w:pPr>
            <w:r w:rsidRPr="0025406E">
              <w:rPr>
                <w:rFonts w:ascii="Arial" w:hAnsi="Arial" w:cs="Arial"/>
                <w:sz w:val="16"/>
                <w:szCs w:val="16"/>
                <w:lang w:val="en-GB"/>
              </w:rPr>
              <w:t xml:space="preserve">Financial instruments measured at </w:t>
            </w:r>
            <w:r w:rsidRPr="0025406E">
              <w:rPr>
                <w:rFonts w:ascii="Arial" w:hAnsi="Arial" w:cs="Arial"/>
                <w:spacing w:val="-2"/>
                <w:sz w:val="16"/>
                <w:szCs w:val="16"/>
                <w:lang w:val="en-GB"/>
              </w:rPr>
              <w:t>amortised cost</w:t>
            </w:r>
          </w:p>
        </w:tc>
        <w:tc>
          <w:tcPr>
            <w:tcW w:w="1242" w:type="dxa"/>
            <w:shd w:val="clear" w:color="auto" w:fill="auto"/>
            <w:vAlign w:val="bottom"/>
          </w:tcPr>
          <w:p w14:paraId="3FEEC585" w14:textId="77777777" w:rsidR="00ED7899" w:rsidRPr="0025406E" w:rsidRDefault="00ED7899" w:rsidP="00E346F3">
            <w:pPr>
              <w:pBdr>
                <w:bottom w:val="single" w:sz="4" w:space="1" w:color="auto"/>
              </w:pBdr>
              <w:spacing w:line="360" w:lineRule="exact"/>
              <w:ind w:right="-74"/>
              <w:jc w:val="center"/>
              <w:rPr>
                <w:rFonts w:ascii="Arial" w:hAnsi="Arial" w:cs="Arial"/>
                <w:sz w:val="16"/>
                <w:szCs w:val="16"/>
              </w:rPr>
            </w:pPr>
            <w:r w:rsidRPr="0025406E">
              <w:rPr>
                <w:rFonts w:ascii="Arial" w:hAnsi="Arial" w:cs="Arial"/>
                <w:sz w:val="16"/>
                <w:szCs w:val="16"/>
              </w:rPr>
              <w:t>Total</w:t>
            </w:r>
          </w:p>
        </w:tc>
      </w:tr>
      <w:tr w:rsidR="00ED7899" w:rsidRPr="0025406E" w14:paraId="4797DA16" w14:textId="77777777" w:rsidTr="00847903">
        <w:trPr>
          <w:trHeight w:val="20"/>
        </w:trPr>
        <w:tc>
          <w:tcPr>
            <w:tcW w:w="2970" w:type="dxa"/>
            <w:shd w:val="clear" w:color="auto" w:fill="auto"/>
            <w:vAlign w:val="bottom"/>
          </w:tcPr>
          <w:p w14:paraId="4A1933BE" w14:textId="77777777" w:rsidR="00ED7899" w:rsidRPr="00545D7F" w:rsidRDefault="00ED7899" w:rsidP="00E346F3">
            <w:pPr>
              <w:spacing w:line="360" w:lineRule="exact"/>
              <w:ind w:left="258" w:right="-108" w:hanging="258"/>
              <w:rPr>
                <w:rFonts w:ascii="Arial" w:hAnsi="Arial" w:cs="Arial"/>
                <w:b/>
                <w:bCs/>
                <w:sz w:val="16"/>
                <w:szCs w:val="16"/>
                <w:lang w:val="en-GB"/>
              </w:rPr>
            </w:pPr>
            <w:r w:rsidRPr="00545D7F">
              <w:rPr>
                <w:rFonts w:ascii="Arial" w:hAnsi="Arial" w:cs="Arial"/>
                <w:b/>
                <w:bCs/>
                <w:sz w:val="16"/>
                <w:szCs w:val="16"/>
                <w:lang w:val="en-GB"/>
              </w:rPr>
              <w:t xml:space="preserve">Financial assets </w:t>
            </w:r>
          </w:p>
        </w:tc>
        <w:tc>
          <w:tcPr>
            <w:tcW w:w="1242" w:type="dxa"/>
            <w:shd w:val="clear" w:color="auto" w:fill="auto"/>
            <w:vAlign w:val="bottom"/>
          </w:tcPr>
          <w:p w14:paraId="43E2EC85" w14:textId="77777777" w:rsidR="00ED7899" w:rsidRPr="0025406E" w:rsidRDefault="00ED7899" w:rsidP="00E346F3">
            <w:pPr>
              <w:tabs>
                <w:tab w:val="decimal" w:pos="877"/>
              </w:tabs>
              <w:spacing w:line="360" w:lineRule="exact"/>
              <w:rPr>
                <w:rFonts w:ascii="Arial" w:hAnsi="Arial" w:cs="Arial"/>
                <w:sz w:val="16"/>
                <w:szCs w:val="16"/>
              </w:rPr>
            </w:pPr>
          </w:p>
        </w:tc>
        <w:tc>
          <w:tcPr>
            <w:tcW w:w="1242" w:type="dxa"/>
            <w:vAlign w:val="bottom"/>
          </w:tcPr>
          <w:p w14:paraId="739884C1" w14:textId="77777777" w:rsidR="00ED7899" w:rsidRPr="0025406E" w:rsidRDefault="00ED7899" w:rsidP="00E346F3">
            <w:pPr>
              <w:tabs>
                <w:tab w:val="decimal" w:pos="877"/>
              </w:tabs>
              <w:spacing w:line="360" w:lineRule="exact"/>
              <w:rPr>
                <w:rFonts w:ascii="Arial" w:hAnsi="Arial" w:cs="Arial"/>
                <w:sz w:val="16"/>
                <w:szCs w:val="16"/>
              </w:rPr>
            </w:pPr>
          </w:p>
        </w:tc>
        <w:tc>
          <w:tcPr>
            <w:tcW w:w="1242" w:type="dxa"/>
            <w:vAlign w:val="bottom"/>
          </w:tcPr>
          <w:p w14:paraId="3D29C32B" w14:textId="77777777" w:rsidR="00ED7899" w:rsidRPr="0025406E" w:rsidRDefault="00ED7899" w:rsidP="00E346F3">
            <w:pPr>
              <w:tabs>
                <w:tab w:val="decimal" w:pos="877"/>
              </w:tabs>
              <w:spacing w:line="360" w:lineRule="exact"/>
              <w:rPr>
                <w:rFonts w:ascii="Arial" w:hAnsi="Arial" w:cs="Arial"/>
                <w:sz w:val="16"/>
                <w:szCs w:val="16"/>
              </w:rPr>
            </w:pPr>
          </w:p>
        </w:tc>
        <w:tc>
          <w:tcPr>
            <w:tcW w:w="1242" w:type="dxa"/>
            <w:shd w:val="clear" w:color="auto" w:fill="auto"/>
            <w:vAlign w:val="bottom"/>
          </w:tcPr>
          <w:p w14:paraId="0631278F" w14:textId="77777777" w:rsidR="00ED7899" w:rsidRPr="0025406E" w:rsidRDefault="00ED7899" w:rsidP="00E346F3">
            <w:pPr>
              <w:tabs>
                <w:tab w:val="decimal" w:pos="877"/>
              </w:tabs>
              <w:spacing w:line="360" w:lineRule="exact"/>
              <w:rPr>
                <w:rFonts w:ascii="Arial" w:hAnsi="Arial" w:cs="Arial"/>
                <w:sz w:val="16"/>
                <w:szCs w:val="16"/>
              </w:rPr>
            </w:pPr>
          </w:p>
        </w:tc>
        <w:tc>
          <w:tcPr>
            <w:tcW w:w="1242" w:type="dxa"/>
            <w:shd w:val="clear" w:color="auto" w:fill="auto"/>
            <w:vAlign w:val="bottom"/>
          </w:tcPr>
          <w:p w14:paraId="26C751BF" w14:textId="77777777" w:rsidR="00ED7899" w:rsidRPr="0025406E" w:rsidRDefault="00ED7899" w:rsidP="00E346F3">
            <w:pPr>
              <w:tabs>
                <w:tab w:val="decimal" w:pos="877"/>
              </w:tabs>
              <w:spacing w:line="360" w:lineRule="exact"/>
              <w:rPr>
                <w:rFonts w:ascii="Arial" w:hAnsi="Arial" w:cs="Arial"/>
                <w:sz w:val="16"/>
                <w:szCs w:val="16"/>
              </w:rPr>
            </w:pPr>
          </w:p>
        </w:tc>
      </w:tr>
      <w:tr w:rsidR="00D96F11" w:rsidRPr="0025406E" w14:paraId="008688A0" w14:textId="77777777" w:rsidTr="00847903">
        <w:trPr>
          <w:trHeight w:val="20"/>
        </w:trPr>
        <w:tc>
          <w:tcPr>
            <w:tcW w:w="2970" w:type="dxa"/>
            <w:shd w:val="clear" w:color="auto" w:fill="auto"/>
            <w:vAlign w:val="bottom"/>
          </w:tcPr>
          <w:p w14:paraId="279665B2" w14:textId="1E9A0C8A" w:rsidR="00D96F11" w:rsidRPr="0025406E" w:rsidRDefault="00D96F11" w:rsidP="00E346F3">
            <w:pPr>
              <w:spacing w:line="360" w:lineRule="exact"/>
              <w:ind w:left="258" w:right="-108" w:hanging="258"/>
              <w:rPr>
                <w:rFonts w:ascii="Arial" w:hAnsi="Arial" w:cs="Arial"/>
                <w:sz w:val="16"/>
                <w:szCs w:val="16"/>
                <w:cs/>
                <w:lang w:val="en-GB"/>
              </w:rPr>
            </w:pPr>
            <w:r w:rsidRPr="0025406E">
              <w:rPr>
                <w:rFonts w:ascii="Arial" w:hAnsi="Arial" w:cs="Arial"/>
                <w:sz w:val="16"/>
                <w:szCs w:val="16"/>
                <w:lang w:val="en-GB"/>
              </w:rPr>
              <w:t>Cash and cash equivalents</w:t>
            </w:r>
          </w:p>
        </w:tc>
        <w:tc>
          <w:tcPr>
            <w:tcW w:w="1242" w:type="dxa"/>
            <w:shd w:val="clear" w:color="auto" w:fill="auto"/>
            <w:vAlign w:val="bottom"/>
          </w:tcPr>
          <w:p w14:paraId="4FC82020" w14:textId="663B8701" w:rsidR="00D96F11" w:rsidRPr="0025406E" w:rsidRDefault="00D96F11" w:rsidP="00E346F3">
            <w:pPr>
              <w:tabs>
                <w:tab w:val="decimal" w:pos="877"/>
              </w:tabs>
              <w:spacing w:line="360" w:lineRule="exact"/>
              <w:rPr>
                <w:rFonts w:ascii="Arial" w:hAnsi="Arial" w:cs="Arial"/>
                <w:sz w:val="16"/>
                <w:szCs w:val="16"/>
              </w:rPr>
            </w:pPr>
            <w:r w:rsidRPr="0025406E">
              <w:rPr>
                <w:rFonts w:ascii="Arial" w:hAnsi="Arial" w:cs="Arial"/>
                <w:sz w:val="16"/>
                <w:szCs w:val="16"/>
              </w:rPr>
              <w:t>-</w:t>
            </w:r>
          </w:p>
        </w:tc>
        <w:tc>
          <w:tcPr>
            <w:tcW w:w="1242" w:type="dxa"/>
            <w:shd w:val="clear" w:color="auto" w:fill="auto"/>
            <w:vAlign w:val="bottom"/>
          </w:tcPr>
          <w:p w14:paraId="4B8549E2" w14:textId="5273FF2B" w:rsidR="00D96F11" w:rsidRPr="0025406E" w:rsidRDefault="00D96F11" w:rsidP="00E346F3">
            <w:pPr>
              <w:tabs>
                <w:tab w:val="decimal" w:pos="877"/>
              </w:tabs>
              <w:spacing w:line="360" w:lineRule="exact"/>
              <w:rPr>
                <w:rFonts w:ascii="Arial" w:hAnsi="Arial" w:cs="Arial"/>
                <w:sz w:val="16"/>
                <w:szCs w:val="16"/>
              </w:rPr>
            </w:pPr>
            <w:r w:rsidRPr="0025406E">
              <w:rPr>
                <w:rFonts w:ascii="Arial" w:hAnsi="Arial" w:cs="Arial"/>
                <w:sz w:val="16"/>
                <w:szCs w:val="16"/>
              </w:rPr>
              <w:t>-</w:t>
            </w:r>
          </w:p>
        </w:tc>
        <w:tc>
          <w:tcPr>
            <w:tcW w:w="1242" w:type="dxa"/>
            <w:shd w:val="clear" w:color="auto" w:fill="auto"/>
            <w:vAlign w:val="bottom"/>
          </w:tcPr>
          <w:p w14:paraId="53705045" w14:textId="6E93624E" w:rsidR="00D96F11" w:rsidRPr="0025406E" w:rsidRDefault="00D96F11" w:rsidP="00E346F3">
            <w:pPr>
              <w:tabs>
                <w:tab w:val="decimal" w:pos="877"/>
              </w:tabs>
              <w:spacing w:line="360" w:lineRule="exact"/>
              <w:rPr>
                <w:rFonts w:ascii="Arial" w:hAnsi="Arial" w:cs="Arial"/>
                <w:sz w:val="16"/>
                <w:szCs w:val="16"/>
              </w:rPr>
            </w:pPr>
            <w:r w:rsidRPr="0025406E">
              <w:rPr>
                <w:rFonts w:ascii="Arial" w:hAnsi="Arial" w:cs="Arial"/>
                <w:sz w:val="16"/>
                <w:szCs w:val="16"/>
              </w:rPr>
              <w:t>-</w:t>
            </w:r>
          </w:p>
        </w:tc>
        <w:tc>
          <w:tcPr>
            <w:tcW w:w="1242" w:type="dxa"/>
            <w:shd w:val="clear" w:color="auto" w:fill="auto"/>
            <w:vAlign w:val="bottom"/>
          </w:tcPr>
          <w:p w14:paraId="16C459DC" w14:textId="5AEF919A" w:rsidR="00D96F11" w:rsidRPr="0025406E" w:rsidRDefault="00D96F11" w:rsidP="00E346F3">
            <w:pPr>
              <w:tabs>
                <w:tab w:val="decimal" w:pos="877"/>
              </w:tabs>
              <w:spacing w:line="360" w:lineRule="exact"/>
              <w:rPr>
                <w:rFonts w:ascii="Arial" w:hAnsi="Arial" w:cs="Arial"/>
                <w:sz w:val="16"/>
                <w:szCs w:val="16"/>
              </w:rPr>
            </w:pPr>
            <w:r w:rsidRPr="0025406E">
              <w:rPr>
                <w:rFonts w:ascii="Arial" w:hAnsi="Arial" w:cs="Arial"/>
                <w:sz w:val="16"/>
                <w:szCs w:val="16"/>
                <w:cs/>
              </w:rPr>
              <w:t>527</w:t>
            </w:r>
          </w:p>
        </w:tc>
        <w:tc>
          <w:tcPr>
            <w:tcW w:w="1242" w:type="dxa"/>
            <w:shd w:val="clear" w:color="auto" w:fill="auto"/>
            <w:vAlign w:val="bottom"/>
          </w:tcPr>
          <w:p w14:paraId="05B80AE4" w14:textId="418E6B8B" w:rsidR="00D96F11" w:rsidRPr="0025406E" w:rsidRDefault="00D96F11" w:rsidP="00E346F3">
            <w:pPr>
              <w:tabs>
                <w:tab w:val="decimal" w:pos="877"/>
              </w:tabs>
              <w:spacing w:line="360" w:lineRule="exact"/>
              <w:rPr>
                <w:rFonts w:ascii="Arial" w:hAnsi="Arial" w:cs="Arial"/>
                <w:sz w:val="16"/>
                <w:szCs w:val="16"/>
              </w:rPr>
            </w:pPr>
            <w:r w:rsidRPr="0025406E">
              <w:rPr>
                <w:rFonts w:ascii="Arial" w:hAnsi="Arial" w:cs="Arial"/>
                <w:sz w:val="16"/>
                <w:szCs w:val="16"/>
                <w:cs/>
              </w:rPr>
              <w:t>527</w:t>
            </w:r>
          </w:p>
        </w:tc>
      </w:tr>
      <w:tr w:rsidR="00D96F11" w:rsidRPr="0025406E" w14:paraId="7C4D6E25" w14:textId="77777777" w:rsidTr="00847903">
        <w:trPr>
          <w:trHeight w:val="20"/>
        </w:trPr>
        <w:tc>
          <w:tcPr>
            <w:tcW w:w="2970" w:type="dxa"/>
            <w:shd w:val="clear" w:color="auto" w:fill="auto"/>
            <w:vAlign w:val="bottom"/>
          </w:tcPr>
          <w:p w14:paraId="01F9F70A" w14:textId="523F660D" w:rsidR="00D96F11" w:rsidRPr="0025406E" w:rsidRDefault="004A74EC" w:rsidP="00E346F3">
            <w:pPr>
              <w:spacing w:line="360" w:lineRule="exact"/>
              <w:ind w:left="258" w:right="-108" w:hanging="258"/>
              <w:rPr>
                <w:rFonts w:ascii="Arial" w:hAnsi="Arial" w:cs="Arial"/>
                <w:sz w:val="16"/>
                <w:szCs w:val="16"/>
                <w:lang w:val="en-GB"/>
              </w:rPr>
            </w:pPr>
            <w:r>
              <w:rPr>
                <w:rFonts w:ascii="Arial" w:hAnsi="Arial" w:cs="Arial"/>
                <w:sz w:val="16"/>
                <w:szCs w:val="16"/>
              </w:rPr>
              <w:t>Debt f</w:t>
            </w:r>
            <w:r w:rsidR="00D96F11" w:rsidRPr="0025406E">
              <w:rPr>
                <w:rFonts w:ascii="Arial" w:hAnsi="Arial" w:cs="Arial"/>
                <w:sz w:val="16"/>
                <w:szCs w:val="16"/>
              </w:rPr>
              <w:t>inancial assets</w:t>
            </w:r>
          </w:p>
        </w:tc>
        <w:tc>
          <w:tcPr>
            <w:tcW w:w="1242" w:type="dxa"/>
            <w:shd w:val="clear" w:color="auto" w:fill="auto"/>
            <w:vAlign w:val="bottom"/>
          </w:tcPr>
          <w:p w14:paraId="6D86DD79" w14:textId="67995DD2" w:rsidR="00D96F11" w:rsidRPr="0025406E" w:rsidRDefault="00D96F11" w:rsidP="00E346F3">
            <w:pPr>
              <w:tabs>
                <w:tab w:val="decimal" w:pos="877"/>
              </w:tabs>
              <w:spacing w:line="360" w:lineRule="exact"/>
              <w:rPr>
                <w:rFonts w:ascii="Arial" w:hAnsi="Arial" w:cs="Arial"/>
                <w:sz w:val="16"/>
                <w:szCs w:val="16"/>
              </w:rPr>
            </w:pPr>
            <w:r w:rsidRPr="0025406E">
              <w:rPr>
                <w:rFonts w:ascii="Arial" w:hAnsi="Arial" w:cs="Arial"/>
                <w:sz w:val="16"/>
                <w:szCs w:val="16"/>
                <w:cs/>
              </w:rPr>
              <w:t>287</w:t>
            </w:r>
            <w:r w:rsidRPr="0025406E">
              <w:rPr>
                <w:rFonts w:ascii="Arial" w:hAnsi="Arial" w:cs="Arial"/>
                <w:sz w:val="16"/>
                <w:szCs w:val="16"/>
              </w:rPr>
              <w:t>,</w:t>
            </w:r>
            <w:r w:rsidRPr="0025406E">
              <w:rPr>
                <w:rFonts w:ascii="Arial" w:hAnsi="Arial" w:cs="Arial"/>
                <w:sz w:val="16"/>
                <w:szCs w:val="16"/>
                <w:cs/>
              </w:rPr>
              <w:t>796</w:t>
            </w:r>
          </w:p>
        </w:tc>
        <w:tc>
          <w:tcPr>
            <w:tcW w:w="1242" w:type="dxa"/>
            <w:shd w:val="clear" w:color="auto" w:fill="auto"/>
            <w:vAlign w:val="bottom"/>
          </w:tcPr>
          <w:p w14:paraId="69EB568E" w14:textId="0392A558" w:rsidR="00D96F11" w:rsidRPr="0025406E" w:rsidRDefault="00D96F11" w:rsidP="00E346F3">
            <w:pPr>
              <w:tabs>
                <w:tab w:val="decimal" w:pos="877"/>
              </w:tabs>
              <w:spacing w:line="360" w:lineRule="exact"/>
              <w:rPr>
                <w:rFonts w:ascii="Arial" w:hAnsi="Arial" w:cs="Arial"/>
                <w:sz w:val="16"/>
                <w:szCs w:val="16"/>
              </w:rPr>
            </w:pPr>
            <w:r w:rsidRPr="0025406E">
              <w:rPr>
                <w:rFonts w:ascii="Arial" w:hAnsi="Arial" w:cs="Arial"/>
                <w:sz w:val="16"/>
                <w:szCs w:val="16"/>
              </w:rPr>
              <w:t>-</w:t>
            </w:r>
          </w:p>
        </w:tc>
        <w:tc>
          <w:tcPr>
            <w:tcW w:w="1242" w:type="dxa"/>
            <w:shd w:val="clear" w:color="auto" w:fill="auto"/>
            <w:vAlign w:val="bottom"/>
          </w:tcPr>
          <w:p w14:paraId="04647036" w14:textId="77BBE71F" w:rsidR="00D96F11" w:rsidRPr="0025406E" w:rsidRDefault="00D96F11" w:rsidP="00E346F3">
            <w:pPr>
              <w:tabs>
                <w:tab w:val="decimal" w:pos="877"/>
              </w:tabs>
              <w:spacing w:line="360" w:lineRule="exact"/>
              <w:rPr>
                <w:rFonts w:ascii="Arial" w:hAnsi="Arial" w:cs="Arial"/>
                <w:sz w:val="16"/>
                <w:szCs w:val="16"/>
              </w:rPr>
            </w:pPr>
            <w:r w:rsidRPr="0025406E">
              <w:rPr>
                <w:rFonts w:ascii="Arial" w:hAnsi="Arial" w:cs="Arial"/>
                <w:sz w:val="16"/>
                <w:szCs w:val="16"/>
              </w:rPr>
              <w:t>-</w:t>
            </w:r>
          </w:p>
        </w:tc>
        <w:tc>
          <w:tcPr>
            <w:tcW w:w="1242" w:type="dxa"/>
            <w:shd w:val="clear" w:color="auto" w:fill="auto"/>
            <w:vAlign w:val="bottom"/>
          </w:tcPr>
          <w:p w14:paraId="1C318D4E" w14:textId="2179C524" w:rsidR="00D96F11" w:rsidRPr="0025406E" w:rsidRDefault="00D96F11" w:rsidP="00E346F3">
            <w:pPr>
              <w:tabs>
                <w:tab w:val="decimal" w:pos="877"/>
              </w:tabs>
              <w:spacing w:line="360" w:lineRule="exact"/>
              <w:rPr>
                <w:rFonts w:ascii="Arial" w:hAnsi="Arial" w:cs="Arial"/>
                <w:sz w:val="16"/>
                <w:szCs w:val="16"/>
              </w:rPr>
            </w:pPr>
            <w:r w:rsidRPr="0025406E">
              <w:rPr>
                <w:rFonts w:ascii="Arial" w:hAnsi="Arial" w:cs="Arial"/>
                <w:sz w:val="16"/>
                <w:szCs w:val="16"/>
              </w:rPr>
              <w:t>-</w:t>
            </w:r>
          </w:p>
        </w:tc>
        <w:tc>
          <w:tcPr>
            <w:tcW w:w="1242" w:type="dxa"/>
            <w:shd w:val="clear" w:color="auto" w:fill="auto"/>
            <w:vAlign w:val="bottom"/>
          </w:tcPr>
          <w:p w14:paraId="340699F7" w14:textId="4B42F365" w:rsidR="00D96F11" w:rsidRPr="0025406E" w:rsidRDefault="00D96F11" w:rsidP="00E346F3">
            <w:pPr>
              <w:tabs>
                <w:tab w:val="decimal" w:pos="877"/>
              </w:tabs>
              <w:spacing w:line="360" w:lineRule="exact"/>
              <w:rPr>
                <w:rFonts w:ascii="Arial" w:hAnsi="Arial" w:cs="Arial"/>
                <w:sz w:val="16"/>
                <w:szCs w:val="16"/>
              </w:rPr>
            </w:pPr>
            <w:r w:rsidRPr="0025406E">
              <w:rPr>
                <w:rFonts w:ascii="Arial" w:hAnsi="Arial" w:cs="Arial"/>
                <w:sz w:val="16"/>
                <w:szCs w:val="16"/>
                <w:cs/>
              </w:rPr>
              <w:t>287</w:t>
            </w:r>
            <w:r w:rsidRPr="0025406E">
              <w:rPr>
                <w:rFonts w:ascii="Arial" w:hAnsi="Arial" w:cs="Arial"/>
                <w:sz w:val="16"/>
                <w:szCs w:val="16"/>
              </w:rPr>
              <w:t>,</w:t>
            </w:r>
            <w:r w:rsidRPr="0025406E">
              <w:rPr>
                <w:rFonts w:ascii="Arial" w:hAnsi="Arial" w:cs="Arial"/>
                <w:sz w:val="16"/>
                <w:szCs w:val="16"/>
                <w:cs/>
              </w:rPr>
              <w:t>796</w:t>
            </w:r>
          </w:p>
        </w:tc>
      </w:tr>
    </w:tbl>
    <w:p w14:paraId="443413A7" w14:textId="7841C4FB" w:rsidR="00BB5D3A" w:rsidRPr="0025406E" w:rsidRDefault="00920490" w:rsidP="000D5018">
      <w:pPr>
        <w:tabs>
          <w:tab w:val="left" w:pos="540"/>
        </w:tabs>
        <w:spacing w:before="240" w:after="120" w:line="380" w:lineRule="exact"/>
        <w:jc w:val="thaiDistribute"/>
        <w:rPr>
          <w:rFonts w:ascii="Arial" w:hAnsi="Arial" w:cs="Arial"/>
          <w:b/>
          <w:bCs/>
          <w:sz w:val="22"/>
          <w:szCs w:val="22"/>
        </w:rPr>
      </w:pPr>
      <w:r w:rsidRPr="0025406E">
        <w:rPr>
          <w:rFonts w:ascii="Arial" w:hAnsi="Arial" w:cs="Arial"/>
          <w:b/>
          <w:bCs/>
          <w:sz w:val="22"/>
          <w:szCs w:val="22"/>
        </w:rPr>
        <w:t>11</w:t>
      </w:r>
      <w:r w:rsidR="00BB5D3A" w:rsidRPr="0025406E">
        <w:rPr>
          <w:rFonts w:ascii="Arial" w:hAnsi="Arial" w:cs="Arial"/>
          <w:b/>
          <w:bCs/>
          <w:sz w:val="22"/>
          <w:szCs w:val="22"/>
        </w:rPr>
        <w:t>.</w:t>
      </w:r>
      <w:r w:rsidR="00BB5D3A" w:rsidRPr="0025406E">
        <w:rPr>
          <w:rFonts w:ascii="Arial" w:hAnsi="Arial" w:cs="Arial"/>
          <w:b/>
          <w:bCs/>
          <w:sz w:val="22"/>
          <w:szCs w:val="22"/>
        </w:rPr>
        <w:tab/>
        <w:t xml:space="preserve">Cash and </w:t>
      </w:r>
      <w:r w:rsidR="000341B4" w:rsidRPr="0025406E">
        <w:rPr>
          <w:rFonts w:ascii="Arial" w:hAnsi="Arial" w:cs="Arial"/>
          <w:b/>
          <w:bCs/>
          <w:sz w:val="22"/>
          <w:szCs w:val="22"/>
        </w:rPr>
        <w:t>cash equivalents</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BE6971" w:rsidRPr="0025406E" w14:paraId="6F8A5119" w14:textId="77777777" w:rsidTr="00F37B98">
        <w:tc>
          <w:tcPr>
            <w:tcW w:w="3600" w:type="dxa"/>
          </w:tcPr>
          <w:p w14:paraId="1CE2C9FC" w14:textId="77777777" w:rsidR="00BE6971" w:rsidRPr="0025406E" w:rsidRDefault="00BE6971" w:rsidP="00F37B98">
            <w:pPr>
              <w:spacing w:line="340" w:lineRule="exact"/>
              <w:jc w:val="center"/>
              <w:rPr>
                <w:rFonts w:ascii="Arial" w:eastAsia="Arial Unicode MS" w:hAnsi="Arial" w:cs="Arial"/>
                <w:sz w:val="18"/>
                <w:szCs w:val="18"/>
              </w:rPr>
            </w:pPr>
            <w:r w:rsidRPr="0025406E">
              <w:rPr>
                <w:rFonts w:ascii="Arial" w:hAnsi="Arial" w:cs="Arial"/>
                <w:b/>
                <w:bCs/>
                <w:sz w:val="18"/>
                <w:szCs w:val="18"/>
              </w:rPr>
              <w:tab/>
            </w:r>
          </w:p>
        </w:tc>
        <w:tc>
          <w:tcPr>
            <w:tcW w:w="2790" w:type="dxa"/>
            <w:gridSpan w:val="2"/>
          </w:tcPr>
          <w:p w14:paraId="436B7F18" w14:textId="77777777" w:rsidR="00BE6971" w:rsidRPr="0025406E" w:rsidRDefault="00BE6971" w:rsidP="00F37B98">
            <w:pPr>
              <w:spacing w:line="340" w:lineRule="exact"/>
              <w:jc w:val="center"/>
              <w:rPr>
                <w:rFonts w:ascii="Arial" w:eastAsia="Arial Unicode MS" w:hAnsi="Arial" w:cs="Arial"/>
                <w:sz w:val="18"/>
                <w:szCs w:val="18"/>
              </w:rPr>
            </w:pPr>
          </w:p>
        </w:tc>
        <w:tc>
          <w:tcPr>
            <w:tcW w:w="2790" w:type="dxa"/>
            <w:gridSpan w:val="2"/>
            <w:vAlign w:val="bottom"/>
          </w:tcPr>
          <w:p w14:paraId="0DF79E8D" w14:textId="77777777" w:rsidR="00BE6971" w:rsidRPr="0025406E" w:rsidRDefault="00BE6971" w:rsidP="00F37B98">
            <w:pPr>
              <w:spacing w:line="340" w:lineRule="exact"/>
              <w:jc w:val="right"/>
              <w:rPr>
                <w:rFonts w:ascii="Arial" w:eastAsia="Arial Unicode MS" w:hAnsi="Arial" w:cs="Arial"/>
                <w:sz w:val="18"/>
                <w:szCs w:val="18"/>
              </w:rPr>
            </w:pPr>
            <w:r w:rsidRPr="0025406E">
              <w:rPr>
                <w:rFonts w:ascii="Arial" w:hAnsi="Arial" w:cs="Arial"/>
                <w:sz w:val="18"/>
                <w:szCs w:val="18"/>
              </w:rPr>
              <w:t xml:space="preserve">(Unit: </w:t>
            </w:r>
            <w:r w:rsidR="00DA4FD6" w:rsidRPr="0025406E">
              <w:rPr>
                <w:rFonts w:ascii="Arial" w:hAnsi="Arial" w:cs="Arial"/>
                <w:sz w:val="18"/>
                <w:szCs w:val="18"/>
              </w:rPr>
              <w:t xml:space="preserve">Thousand </w:t>
            </w:r>
            <w:r w:rsidRPr="0025406E">
              <w:rPr>
                <w:rFonts w:ascii="Arial" w:hAnsi="Arial" w:cs="Arial"/>
                <w:sz w:val="18"/>
                <w:szCs w:val="18"/>
              </w:rPr>
              <w:t>Baht)</w:t>
            </w:r>
          </w:p>
        </w:tc>
      </w:tr>
      <w:tr w:rsidR="00BE6971" w:rsidRPr="0025406E" w14:paraId="0B0C7460" w14:textId="77777777" w:rsidTr="00F37B98">
        <w:tc>
          <w:tcPr>
            <w:tcW w:w="3600" w:type="dxa"/>
          </w:tcPr>
          <w:p w14:paraId="4AE0796D" w14:textId="77777777" w:rsidR="00BE6971" w:rsidRPr="0025406E" w:rsidRDefault="00BE6971" w:rsidP="00F37B98">
            <w:pPr>
              <w:spacing w:line="340" w:lineRule="exact"/>
              <w:jc w:val="center"/>
              <w:rPr>
                <w:rFonts w:ascii="Arial" w:eastAsia="Arial Unicode MS" w:hAnsi="Arial" w:cs="Arial"/>
                <w:sz w:val="18"/>
                <w:szCs w:val="18"/>
              </w:rPr>
            </w:pPr>
          </w:p>
        </w:tc>
        <w:tc>
          <w:tcPr>
            <w:tcW w:w="2790" w:type="dxa"/>
            <w:gridSpan w:val="2"/>
            <w:vAlign w:val="bottom"/>
          </w:tcPr>
          <w:p w14:paraId="209F35BF" w14:textId="77777777" w:rsidR="00BE6971" w:rsidRPr="0025406E" w:rsidRDefault="00BE6971" w:rsidP="00F37B98">
            <w:pPr>
              <w:pBdr>
                <w:bottom w:val="single" w:sz="4" w:space="1" w:color="auto"/>
              </w:pBdr>
              <w:spacing w:line="340" w:lineRule="exact"/>
              <w:jc w:val="center"/>
              <w:rPr>
                <w:rFonts w:ascii="Arial" w:eastAsia="Arial Unicode MS" w:hAnsi="Arial" w:cs="Arial"/>
                <w:sz w:val="18"/>
                <w:szCs w:val="18"/>
              </w:rPr>
            </w:pPr>
            <w:r w:rsidRPr="0025406E">
              <w:rPr>
                <w:rFonts w:ascii="Arial" w:eastAsia="Arial Unicode MS" w:hAnsi="Arial" w:cs="Arial"/>
                <w:sz w:val="18"/>
                <w:szCs w:val="18"/>
              </w:rPr>
              <w:t xml:space="preserve">Consolidated </w:t>
            </w:r>
          </w:p>
          <w:p w14:paraId="16DDB07D" w14:textId="77777777" w:rsidR="00BE6971" w:rsidRPr="0025406E" w:rsidRDefault="00BE6971" w:rsidP="00F37B98">
            <w:pPr>
              <w:pBdr>
                <w:bottom w:val="single" w:sz="4" w:space="1" w:color="auto"/>
              </w:pBdr>
              <w:spacing w:line="340" w:lineRule="exact"/>
              <w:jc w:val="center"/>
              <w:rPr>
                <w:rFonts w:ascii="Arial" w:eastAsia="Arial Unicode MS" w:hAnsi="Arial" w:cs="Arial"/>
                <w:sz w:val="18"/>
                <w:szCs w:val="18"/>
              </w:rPr>
            </w:pPr>
            <w:r w:rsidRPr="0025406E">
              <w:rPr>
                <w:rFonts w:ascii="Arial" w:eastAsia="Arial Unicode MS" w:hAnsi="Arial" w:cs="Arial"/>
                <w:sz w:val="18"/>
                <w:szCs w:val="18"/>
              </w:rPr>
              <w:t>financial statements</w:t>
            </w:r>
          </w:p>
        </w:tc>
        <w:tc>
          <w:tcPr>
            <w:tcW w:w="2790" w:type="dxa"/>
            <w:gridSpan w:val="2"/>
            <w:vAlign w:val="bottom"/>
          </w:tcPr>
          <w:p w14:paraId="51C8658E" w14:textId="77777777" w:rsidR="00BE6971" w:rsidRPr="0025406E" w:rsidRDefault="00BE6971" w:rsidP="00F37B98">
            <w:pPr>
              <w:pBdr>
                <w:bottom w:val="single" w:sz="4" w:space="1" w:color="auto"/>
              </w:pBdr>
              <w:spacing w:line="340" w:lineRule="exact"/>
              <w:jc w:val="center"/>
              <w:rPr>
                <w:rFonts w:ascii="Arial" w:eastAsia="Arial Unicode MS" w:hAnsi="Arial" w:cs="Arial"/>
                <w:sz w:val="18"/>
                <w:szCs w:val="18"/>
              </w:rPr>
            </w:pPr>
            <w:r w:rsidRPr="0025406E">
              <w:rPr>
                <w:rFonts w:ascii="Arial" w:eastAsia="Arial Unicode MS" w:hAnsi="Arial" w:cs="Arial"/>
                <w:sz w:val="18"/>
                <w:szCs w:val="18"/>
              </w:rPr>
              <w:t>Separate</w:t>
            </w:r>
          </w:p>
          <w:p w14:paraId="0FECD0A1" w14:textId="77777777" w:rsidR="00BE6971" w:rsidRPr="0025406E" w:rsidRDefault="00BE6971" w:rsidP="00F37B98">
            <w:pPr>
              <w:pBdr>
                <w:bottom w:val="single" w:sz="4" w:space="1" w:color="auto"/>
              </w:pBdr>
              <w:spacing w:line="340" w:lineRule="exact"/>
              <w:jc w:val="center"/>
              <w:rPr>
                <w:rFonts w:ascii="Arial" w:eastAsia="Arial Unicode MS" w:hAnsi="Arial" w:cs="Arial"/>
                <w:sz w:val="18"/>
                <w:szCs w:val="18"/>
              </w:rPr>
            </w:pPr>
            <w:r w:rsidRPr="0025406E">
              <w:rPr>
                <w:rFonts w:ascii="Arial" w:eastAsia="Arial Unicode MS" w:hAnsi="Arial" w:cs="Arial"/>
                <w:sz w:val="18"/>
                <w:szCs w:val="18"/>
              </w:rPr>
              <w:t>financial statements</w:t>
            </w:r>
          </w:p>
        </w:tc>
      </w:tr>
      <w:tr w:rsidR="00D96F11" w:rsidRPr="0025406E" w14:paraId="5F54DD44" w14:textId="77777777" w:rsidTr="00F37B98">
        <w:tc>
          <w:tcPr>
            <w:tcW w:w="3600" w:type="dxa"/>
          </w:tcPr>
          <w:p w14:paraId="77D95014" w14:textId="77777777" w:rsidR="00D96F11" w:rsidRPr="0025406E" w:rsidRDefault="00D96F11" w:rsidP="00D96F11">
            <w:pPr>
              <w:spacing w:line="340" w:lineRule="exact"/>
              <w:jc w:val="center"/>
              <w:rPr>
                <w:rFonts w:ascii="Arial" w:eastAsia="Arial Unicode MS" w:hAnsi="Arial" w:cs="Arial"/>
                <w:sz w:val="18"/>
                <w:szCs w:val="18"/>
              </w:rPr>
            </w:pPr>
          </w:p>
        </w:tc>
        <w:tc>
          <w:tcPr>
            <w:tcW w:w="1395" w:type="dxa"/>
            <w:vAlign w:val="bottom"/>
          </w:tcPr>
          <w:p w14:paraId="66E1FADC" w14:textId="1C1321A8" w:rsidR="00D96F11" w:rsidRPr="0025406E" w:rsidRDefault="00183B39" w:rsidP="00D96F11">
            <w:pPr>
              <w:pBdr>
                <w:bottom w:val="single" w:sz="6" w:space="1" w:color="auto"/>
              </w:pBdr>
              <w:spacing w:line="340" w:lineRule="exact"/>
              <w:ind w:right="29"/>
              <w:jc w:val="center"/>
              <w:rPr>
                <w:rFonts w:ascii="Arial" w:hAnsi="Arial" w:cs="Arial"/>
                <w:sz w:val="18"/>
                <w:szCs w:val="18"/>
              </w:rPr>
            </w:pPr>
            <w:r w:rsidRPr="00183B39">
              <w:rPr>
                <w:rFonts w:ascii="Arial" w:eastAsia="Arial Unicode MS" w:hAnsi="Arial" w:cs="Arial"/>
                <w:sz w:val="18"/>
                <w:szCs w:val="18"/>
              </w:rPr>
              <w:t>30 June</w:t>
            </w:r>
            <w:r>
              <w:rPr>
                <w:rFonts w:ascii="Arial" w:eastAsia="Arial Unicode MS" w:hAnsi="Arial" w:cs="Arial"/>
                <w:sz w:val="18"/>
                <w:szCs w:val="18"/>
              </w:rPr>
              <w:t xml:space="preserve">    </w:t>
            </w:r>
            <w:r w:rsidRPr="00183B39">
              <w:rPr>
                <w:rFonts w:ascii="Arial" w:eastAsia="Arial Unicode MS" w:hAnsi="Arial" w:cs="Arial"/>
                <w:sz w:val="18"/>
                <w:szCs w:val="18"/>
              </w:rPr>
              <w:t xml:space="preserve"> 2025</w:t>
            </w:r>
          </w:p>
        </w:tc>
        <w:tc>
          <w:tcPr>
            <w:tcW w:w="1395" w:type="dxa"/>
            <w:vAlign w:val="bottom"/>
          </w:tcPr>
          <w:p w14:paraId="0661C3D6" w14:textId="6D355DEC" w:rsidR="00D96F11" w:rsidRPr="0025406E" w:rsidRDefault="00D96F11" w:rsidP="00D96F11">
            <w:pPr>
              <w:pBdr>
                <w:bottom w:val="single" w:sz="6" w:space="1" w:color="auto"/>
              </w:pBdr>
              <w:spacing w:line="340" w:lineRule="exact"/>
              <w:ind w:right="29"/>
              <w:jc w:val="center"/>
              <w:rPr>
                <w:rFonts w:ascii="Arial" w:hAnsi="Arial" w:cs="Arial"/>
                <w:sz w:val="18"/>
                <w:szCs w:val="18"/>
              </w:rPr>
            </w:pPr>
            <w:r w:rsidRPr="0025406E">
              <w:rPr>
                <w:rFonts w:ascii="Arial" w:eastAsia="Arial Unicode MS" w:hAnsi="Arial" w:cs="Arial"/>
                <w:sz w:val="18"/>
                <w:szCs w:val="18"/>
              </w:rPr>
              <w:t>31 December 2024</w:t>
            </w:r>
          </w:p>
        </w:tc>
        <w:tc>
          <w:tcPr>
            <w:tcW w:w="1395" w:type="dxa"/>
            <w:vAlign w:val="bottom"/>
          </w:tcPr>
          <w:p w14:paraId="6FA28A28" w14:textId="60B89245" w:rsidR="00D96F11" w:rsidRPr="0025406E" w:rsidRDefault="00183B39" w:rsidP="00D96F11">
            <w:pPr>
              <w:pBdr>
                <w:bottom w:val="single" w:sz="6" w:space="1" w:color="auto"/>
              </w:pBdr>
              <w:spacing w:line="340" w:lineRule="exact"/>
              <w:ind w:right="29"/>
              <w:jc w:val="center"/>
              <w:rPr>
                <w:rFonts w:ascii="Arial" w:hAnsi="Arial" w:cs="Arial"/>
                <w:sz w:val="18"/>
                <w:szCs w:val="18"/>
              </w:rPr>
            </w:pPr>
            <w:r w:rsidRPr="00183B39">
              <w:rPr>
                <w:rFonts w:ascii="Arial" w:eastAsia="Arial Unicode MS" w:hAnsi="Arial" w:cs="Arial"/>
                <w:sz w:val="18"/>
                <w:szCs w:val="18"/>
              </w:rPr>
              <w:t>30 June</w:t>
            </w:r>
            <w:r>
              <w:rPr>
                <w:rFonts w:ascii="Arial" w:eastAsia="Arial Unicode MS" w:hAnsi="Arial" w:cs="Arial"/>
                <w:sz w:val="18"/>
                <w:szCs w:val="18"/>
              </w:rPr>
              <w:t xml:space="preserve">    </w:t>
            </w:r>
            <w:r w:rsidRPr="00183B39">
              <w:rPr>
                <w:rFonts w:ascii="Arial" w:eastAsia="Arial Unicode MS" w:hAnsi="Arial" w:cs="Arial"/>
                <w:sz w:val="18"/>
                <w:szCs w:val="18"/>
              </w:rPr>
              <w:t xml:space="preserve"> 2025</w:t>
            </w:r>
          </w:p>
        </w:tc>
        <w:tc>
          <w:tcPr>
            <w:tcW w:w="1395" w:type="dxa"/>
            <w:vAlign w:val="bottom"/>
          </w:tcPr>
          <w:p w14:paraId="499B212F" w14:textId="535829F4" w:rsidR="00D96F11" w:rsidRPr="0025406E" w:rsidRDefault="00D96F11" w:rsidP="00D96F11">
            <w:pPr>
              <w:pBdr>
                <w:bottom w:val="single" w:sz="6" w:space="1" w:color="auto"/>
              </w:pBdr>
              <w:spacing w:line="340" w:lineRule="exact"/>
              <w:ind w:right="29"/>
              <w:jc w:val="center"/>
              <w:rPr>
                <w:rFonts w:ascii="Arial" w:hAnsi="Arial" w:cs="Arial"/>
                <w:sz w:val="18"/>
                <w:szCs w:val="18"/>
              </w:rPr>
            </w:pPr>
            <w:r w:rsidRPr="0025406E">
              <w:rPr>
                <w:rFonts w:ascii="Arial" w:eastAsia="Arial Unicode MS" w:hAnsi="Arial" w:cs="Arial"/>
                <w:sz w:val="18"/>
                <w:szCs w:val="18"/>
              </w:rPr>
              <w:t>31 December 2024</w:t>
            </w:r>
          </w:p>
        </w:tc>
      </w:tr>
      <w:tr w:rsidR="00E346F3" w:rsidRPr="0025406E" w14:paraId="7A36AE84" w14:textId="77777777" w:rsidTr="00E346F3">
        <w:tc>
          <w:tcPr>
            <w:tcW w:w="3600" w:type="dxa"/>
          </w:tcPr>
          <w:p w14:paraId="55B967B2" w14:textId="653AD1CB" w:rsidR="00E346F3" w:rsidRPr="0025406E" w:rsidRDefault="00E346F3" w:rsidP="00E346F3">
            <w:pPr>
              <w:spacing w:line="340" w:lineRule="exact"/>
              <w:ind w:left="162" w:hanging="162"/>
              <w:rPr>
                <w:rFonts w:ascii="Arial" w:eastAsia="Arial Unicode MS" w:hAnsi="Arial" w:cs="Arial"/>
                <w:sz w:val="18"/>
                <w:szCs w:val="18"/>
              </w:rPr>
            </w:pPr>
            <w:r w:rsidRPr="0025406E">
              <w:rPr>
                <w:rFonts w:ascii="Arial" w:eastAsia="Arial Unicode MS" w:hAnsi="Arial" w:cs="Arial"/>
                <w:sz w:val="18"/>
                <w:szCs w:val="18"/>
              </w:rPr>
              <w:t xml:space="preserve">Cash </w:t>
            </w:r>
          </w:p>
        </w:tc>
        <w:tc>
          <w:tcPr>
            <w:tcW w:w="1395" w:type="dxa"/>
            <w:vAlign w:val="bottom"/>
          </w:tcPr>
          <w:p w14:paraId="44CC0A61" w14:textId="7B86DDC3" w:rsidR="00E346F3" w:rsidRPr="0025406E" w:rsidRDefault="00E346F3" w:rsidP="00E346F3">
            <w:pPr>
              <w:tabs>
                <w:tab w:val="decimal" w:pos="976"/>
              </w:tabs>
              <w:spacing w:line="340" w:lineRule="exact"/>
              <w:ind w:right="-43"/>
              <w:rPr>
                <w:rFonts w:ascii="Arial" w:hAnsi="Arial" w:cs="Arial"/>
                <w:sz w:val="18"/>
                <w:szCs w:val="18"/>
              </w:rPr>
            </w:pPr>
            <w:r w:rsidRPr="00E346F3">
              <w:rPr>
                <w:rFonts w:ascii="Arial" w:hAnsi="Arial" w:cs="Arial" w:hint="cs"/>
                <w:sz w:val="18"/>
                <w:szCs w:val="18"/>
              </w:rPr>
              <w:t>662</w:t>
            </w:r>
          </w:p>
        </w:tc>
        <w:tc>
          <w:tcPr>
            <w:tcW w:w="1395" w:type="dxa"/>
            <w:vAlign w:val="bottom"/>
          </w:tcPr>
          <w:p w14:paraId="62B70899" w14:textId="2ED0B2C7" w:rsidR="00E346F3" w:rsidRPr="0025406E" w:rsidRDefault="00E346F3" w:rsidP="00E346F3">
            <w:pPr>
              <w:tabs>
                <w:tab w:val="decimal" w:pos="976"/>
              </w:tabs>
              <w:spacing w:line="340" w:lineRule="exact"/>
              <w:ind w:right="-43"/>
              <w:rPr>
                <w:rFonts w:ascii="Arial" w:hAnsi="Arial" w:cs="Arial"/>
                <w:sz w:val="18"/>
                <w:szCs w:val="18"/>
              </w:rPr>
            </w:pPr>
            <w:r w:rsidRPr="00E346F3">
              <w:rPr>
                <w:rFonts w:ascii="Arial" w:hAnsi="Arial" w:cs="Arial"/>
                <w:sz w:val="18"/>
                <w:szCs w:val="18"/>
              </w:rPr>
              <w:t>855</w:t>
            </w:r>
          </w:p>
        </w:tc>
        <w:tc>
          <w:tcPr>
            <w:tcW w:w="1395" w:type="dxa"/>
            <w:vAlign w:val="bottom"/>
          </w:tcPr>
          <w:p w14:paraId="22D1BBDC" w14:textId="17675755" w:rsidR="00E346F3" w:rsidRPr="0025406E" w:rsidRDefault="00E346F3" w:rsidP="00E346F3">
            <w:pPr>
              <w:tabs>
                <w:tab w:val="decimal" w:pos="976"/>
              </w:tabs>
              <w:spacing w:line="340" w:lineRule="exact"/>
              <w:ind w:right="-43"/>
              <w:rPr>
                <w:rFonts w:ascii="Arial" w:hAnsi="Arial" w:cs="Arial"/>
                <w:sz w:val="18"/>
                <w:szCs w:val="18"/>
              </w:rPr>
            </w:pPr>
            <w:r w:rsidRPr="00E346F3">
              <w:rPr>
                <w:rFonts w:ascii="Arial" w:hAnsi="Arial" w:cs="Arial" w:hint="cs"/>
                <w:sz w:val="18"/>
                <w:szCs w:val="18"/>
                <w:cs/>
              </w:rPr>
              <w:t>11</w:t>
            </w:r>
          </w:p>
        </w:tc>
        <w:tc>
          <w:tcPr>
            <w:tcW w:w="1395" w:type="dxa"/>
            <w:vAlign w:val="bottom"/>
          </w:tcPr>
          <w:p w14:paraId="6320BE70" w14:textId="49360BCD" w:rsidR="00E346F3" w:rsidRPr="0025406E" w:rsidRDefault="00E346F3" w:rsidP="00E346F3">
            <w:pPr>
              <w:tabs>
                <w:tab w:val="decimal" w:pos="976"/>
              </w:tabs>
              <w:spacing w:line="340" w:lineRule="exact"/>
              <w:ind w:right="-43"/>
              <w:rPr>
                <w:rFonts w:ascii="Arial" w:hAnsi="Arial" w:cs="Arial"/>
                <w:sz w:val="18"/>
                <w:szCs w:val="18"/>
              </w:rPr>
            </w:pPr>
            <w:r w:rsidRPr="0025406E">
              <w:rPr>
                <w:rFonts w:ascii="Arial" w:hAnsi="Arial" w:cs="Arial" w:hint="cs"/>
                <w:sz w:val="18"/>
                <w:szCs w:val="18"/>
                <w:cs/>
              </w:rPr>
              <w:t>2</w:t>
            </w:r>
          </w:p>
        </w:tc>
      </w:tr>
      <w:tr w:rsidR="00E346F3" w:rsidRPr="0025406E" w14:paraId="0684BC4F" w14:textId="77777777" w:rsidTr="00E346F3">
        <w:tc>
          <w:tcPr>
            <w:tcW w:w="3600" w:type="dxa"/>
          </w:tcPr>
          <w:p w14:paraId="1ED20A5F" w14:textId="77777777" w:rsidR="00E346F3" w:rsidRPr="0025406E" w:rsidRDefault="00E346F3" w:rsidP="00E346F3">
            <w:pPr>
              <w:spacing w:line="340" w:lineRule="exact"/>
              <w:ind w:left="162" w:right="-109" w:hanging="162"/>
              <w:rPr>
                <w:rFonts w:ascii="Arial" w:eastAsia="Arial Unicode MS" w:hAnsi="Arial" w:cs="Arial"/>
                <w:sz w:val="18"/>
                <w:szCs w:val="18"/>
              </w:rPr>
            </w:pPr>
            <w:r w:rsidRPr="0025406E">
              <w:rPr>
                <w:rFonts w:ascii="Arial" w:eastAsia="Arial Unicode MS" w:hAnsi="Arial" w:cs="Arial"/>
                <w:sz w:val="18"/>
                <w:szCs w:val="18"/>
              </w:rPr>
              <w:t>Deposits at banks with no fixed maturity date</w:t>
            </w:r>
          </w:p>
        </w:tc>
        <w:tc>
          <w:tcPr>
            <w:tcW w:w="1395" w:type="dxa"/>
            <w:vAlign w:val="bottom"/>
          </w:tcPr>
          <w:p w14:paraId="7AE4A145" w14:textId="728E25F4" w:rsidR="00E346F3" w:rsidRPr="0025406E" w:rsidRDefault="00E346F3" w:rsidP="00E346F3">
            <w:pPr>
              <w:tabs>
                <w:tab w:val="decimal" w:pos="976"/>
              </w:tabs>
              <w:spacing w:line="340" w:lineRule="exact"/>
              <w:ind w:right="-43"/>
              <w:rPr>
                <w:rFonts w:ascii="Arial" w:hAnsi="Arial" w:cs="Arial"/>
                <w:sz w:val="18"/>
                <w:szCs w:val="18"/>
              </w:rPr>
            </w:pPr>
            <w:r w:rsidRPr="00E346F3">
              <w:rPr>
                <w:rFonts w:ascii="Arial" w:hAnsi="Arial" w:cs="Arial" w:hint="cs"/>
                <w:sz w:val="18"/>
                <w:szCs w:val="18"/>
              </w:rPr>
              <w:t>242,944</w:t>
            </w:r>
          </w:p>
        </w:tc>
        <w:tc>
          <w:tcPr>
            <w:tcW w:w="1395" w:type="dxa"/>
            <w:vAlign w:val="bottom"/>
          </w:tcPr>
          <w:p w14:paraId="300BCE33" w14:textId="51477D95" w:rsidR="00E346F3" w:rsidRPr="0025406E" w:rsidRDefault="00E346F3" w:rsidP="00E346F3">
            <w:pPr>
              <w:tabs>
                <w:tab w:val="decimal" w:pos="976"/>
              </w:tabs>
              <w:spacing w:line="340" w:lineRule="exact"/>
              <w:ind w:right="-43"/>
              <w:rPr>
                <w:rFonts w:ascii="Arial" w:hAnsi="Arial" w:cs="Arial"/>
                <w:sz w:val="18"/>
                <w:szCs w:val="18"/>
              </w:rPr>
            </w:pPr>
            <w:r w:rsidRPr="00E346F3">
              <w:rPr>
                <w:rFonts w:ascii="Arial" w:hAnsi="Arial" w:cs="Arial"/>
                <w:sz w:val="18"/>
                <w:szCs w:val="18"/>
              </w:rPr>
              <w:t>300,891</w:t>
            </w:r>
          </w:p>
        </w:tc>
        <w:tc>
          <w:tcPr>
            <w:tcW w:w="1395" w:type="dxa"/>
            <w:vAlign w:val="bottom"/>
          </w:tcPr>
          <w:p w14:paraId="4FF2575D" w14:textId="3EA9A43B" w:rsidR="00E346F3" w:rsidRPr="0025406E" w:rsidRDefault="00E346F3" w:rsidP="00E346F3">
            <w:pPr>
              <w:tabs>
                <w:tab w:val="decimal" w:pos="976"/>
              </w:tabs>
              <w:spacing w:line="340" w:lineRule="exact"/>
              <w:ind w:right="-43"/>
              <w:rPr>
                <w:rFonts w:ascii="Arial" w:hAnsi="Arial" w:cs="Arial"/>
                <w:sz w:val="18"/>
                <w:szCs w:val="18"/>
              </w:rPr>
            </w:pPr>
            <w:r w:rsidRPr="00E346F3">
              <w:rPr>
                <w:rFonts w:ascii="Arial" w:hAnsi="Arial" w:cs="Arial"/>
                <w:sz w:val="18"/>
                <w:szCs w:val="18"/>
                <w:cs/>
              </w:rPr>
              <w:t>4</w:t>
            </w:r>
            <w:r w:rsidRPr="00E346F3">
              <w:rPr>
                <w:rFonts w:ascii="Arial" w:hAnsi="Arial" w:cs="Arial"/>
                <w:sz w:val="18"/>
                <w:szCs w:val="18"/>
              </w:rPr>
              <w:t>,</w:t>
            </w:r>
            <w:r w:rsidRPr="00E346F3">
              <w:rPr>
                <w:rFonts w:ascii="Arial" w:hAnsi="Arial" w:cs="Arial"/>
                <w:sz w:val="18"/>
                <w:szCs w:val="18"/>
                <w:cs/>
              </w:rPr>
              <w:t>153</w:t>
            </w:r>
          </w:p>
        </w:tc>
        <w:tc>
          <w:tcPr>
            <w:tcW w:w="1395" w:type="dxa"/>
            <w:vAlign w:val="bottom"/>
          </w:tcPr>
          <w:p w14:paraId="1F0E66A6" w14:textId="6B14AA70" w:rsidR="00E346F3" w:rsidRPr="0025406E" w:rsidRDefault="00E346F3" w:rsidP="00E346F3">
            <w:pPr>
              <w:tabs>
                <w:tab w:val="decimal" w:pos="976"/>
              </w:tabs>
              <w:spacing w:line="340" w:lineRule="exact"/>
              <w:ind w:right="-43"/>
              <w:rPr>
                <w:rFonts w:ascii="Arial" w:hAnsi="Arial" w:cs="Arial"/>
                <w:sz w:val="18"/>
                <w:szCs w:val="18"/>
              </w:rPr>
            </w:pPr>
            <w:r w:rsidRPr="0025406E">
              <w:rPr>
                <w:rFonts w:ascii="Arial" w:hAnsi="Arial" w:cs="Arial" w:hint="cs"/>
                <w:sz w:val="18"/>
                <w:szCs w:val="18"/>
                <w:cs/>
              </w:rPr>
              <w:t>525</w:t>
            </w:r>
          </w:p>
        </w:tc>
      </w:tr>
      <w:tr w:rsidR="00E346F3" w:rsidRPr="0025406E" w14:paraId="0F03EA00" w14:textId="77777777" w:rsidTr="00E346F3">
        <w:tc>
          <w:tcPr>
            <w:tcW w:w="3600" w:type="dxa"/>
          </w:tcPr>
          <w:p w14:paraId="78FEA832" w14:textId="25B75D6D" w:rsidR="00E346F3" w:rsidRPr="0025406E" w:rsidRDefault="00E346F3" w:rsidP="00E346F3">
            <w:pPr>
              <w:spacing w:line="340" w:lineRule="exact"/>
              <w:ind w:left="162" w:hanging="162"/>
              <w:rPr>
                <w:rFonts w:ascii="Arial" w:eastAsia="Arial Unicode MS" w:hAnsi="Arial" w:cs="Arial"/>
                <w:sz w:val="18"/>
                <w:szCs w:val="18"/>
              </w:rPr>
            </w:pPr>
            <w:r w:rsidRPr="0025406E">
              <w:rPr>
                <w:rFonts w:ascii="Arial" w:eastAsia="Arial Unicode MS" w:hAnsi="Arial" w:cs="Arial"/>
                <w:sz w:val="18"/>
                <w:szCs w:val="18"/>
              </w:rPr>
              <w:t>Deposits at banks and certificate of deposit with fixed maturity date</w:t>
            </w:r>
          </w:p>
        </w:tc>
        <w:tc>
          <w:tcPr>
            <w:tcW w:w="1395" w:type="dxa"/>
            <w:vAlign w:val="bottom"/>
          </w:tcPr>
          <w:p w14:paraId="5C878C49" w14:textId="0D0E42E1" w:rsidR="00E346F3" w:rsidRPr="0025406E" w:rsidRDefault="00E346F3" w:rsidP="00E346F3">
            <w:pPr>
              <w:pBdr>
                <w:bottom w:val="single" w:sz="4" w:space="1" w:color="auto"/>
              </w:pBdr>
              <w:tabs>
                <w:tab w:val="decimal" w:pos="976"/>
              </w:tabs>
              <w:spacing w:line="340" w:lineRule="exact"/>
              <w:ind w:right="-43"/>
              <w:rPr>
                <w:rFonts w:ascii="Arial" w:hAnsi="Arial" w:cs="Arial"/>
                <w:sz w:val="18"/>
                <w:szCs w:val="18"/>
              </w:rPr>
            </w:pPr>
            <w:r w:rsidRPr="00E346F3">
              <w:rPr>
                <w:rFonts w:ascii="Arial" w:hAnsi="Arial" w:cs="Arial" w:hint="cs"/>
                <w:sz w:val="18"/>
                <w:szCs w:val="18"/>
              </w:rPr>
              <w:t>2,544</w:t>
            </w:r>
          </w:p>
        </w:tc>
        <w:tc>
          <w:tcPr>
            <w:tcW w:w="1395" w:type="dxa"/>
            <w:vAlign w:val="bottom"/>
          </w:tcPr>
          <w:p w14:paraId="571DABC1" w14:textId="639A6255" w:rsidR="00E346F3" w:rsidRPr="0025406E" w:rsidRDefault="00E346F3" w:rsidP="00E346F3">
            <w:pPr>
              <w:pBdr>
                <w:bottom w:val="single" w:sz="4" w:space="1" w:color="auto"/>
              </w:pBdr>
              <w:tabs>
                <w:tab w:val="decimal" w:pos="976"/>
              </w:tabs>
              <w:spacing w:line="340" w:lineRule="exact"/>
              <w:ind w:right="-43"/>
              <w:rPr>
                <w:rFonts w:ascii="Arial" w:hAnsi="Arial" w:cs="Arial"/>
                <w:sz w:val="18"/>
                <w:szCs w:val="18"/>
              </w:rPr>
            </w:pPr>
            <w:r w:rsidRPr="00E346F3">
              <w:rPr>
                <w:rFonts w:ascii="Arial" w:hAnsi="Arial" w:cs="Arial"/>
                <w:sz w:val="18"/>
                <w:szCs w:val="18"/>
              </w:rPr>
              <w:t>2,537</w:t>
            </w:r>
          </w:p>
        </w:tc>
        <w:tc>
          <w:tcPr>
            <w:tcW w:w="1395" w:type="dxa"/>
            <w:vAlign w:val="bottom"/>
          </w:tcPr>
          <w:p w14:paraId="2852DFC9" w14:textId="34BB3F8E" w:rsidR="00E346F3" w:rsidRPr="0025406E" w:rsidRDefault="00E346F3" w:rsidP="00E346F3">
            <w:pPr>
              <w:pBdr>
                <w:bottom w:val="single" w:sz="4" w:space="1" w:color="auto"/>
              </w:pBdr>
              <w:tabs>
                <w:tab w:val="decimal" w:pos="976"/>
              </w:tabs>
              <w:spacing w:line="340" w:lineRule="exact"/>
              <w:ind w:right="-43"/>
              <w:rPr>
                <w:rFonts w:ascii="Arial" w:hAnsi="Arial" w:cs="Arial"/>
                <w:sz w:val="18"/>
                <w:szCs w:val="18"/>
              </w:rPr>
            </w:pPr>
            <w:r w:rsidRPr="00E346F3">
              <w:rPr>
                <w:rFonts w:ascii="Arial" w:hAnsi="Arial" w:cs="Arial" w:hint="cs"/>
                <w:sz w:val="18"/>
                <w:szCs w:val="18"/>
                <w:cs/>
              </w:rPr>
              <w:t>-</w:t>
            </w:r>
          </w:p>
        </w:tc>
        <w:tc>
          <w:tcPr>
            <w:tcW w:w="1395" w:type="dxa"/>
            <w:vAlign w:val="bottom"/>
          </w:tcPr>
          <w:p w14:paraId="0E5FDF3D" w14:textId="1DA075C3" w:rsidR="00E346F3" w:rsidRPr="0025406E" w:rsidRDefault="00E346F3" w:rsidP="00E346F3">
            <w:pPr>
              <w:pBdr>
                <w:bottom w:val="single" w:sz="4" w:space="1" w:color="auto"/>
              </w:pBdr>
              <w:tabs>
                <w:tab w:val="decimal" w:pos="976"/>
              </w:tabs>
              <w:spacing w:line="340" w:lineRule="exact"/>
              <w:ind w:right="-43"/>
              <w:rPr>
                <w:rFonts w:ascii="Arial" w:hAnsi="Arial" w:cs="Arial"/>
                <w:sz w:val="18"/>
                <w:szCs w:val="18"/>
              </w:rPr>
            </w:pPr>
            <w:r w:rsidRPr="0025406E">
              <w:rPr>
                <w:rFonts w:ascii="Arial" w:hAnsi="Arial" w:cs="Arial" w:hint="cs"/>
                <w:sz w:val="18"/>
                <w:szCs w:val="18"/>
                <w:cs/>
              </w:rPr>
              <w:t>-</w:t>
            </w:r>
          </w:p>
        </w:tc>
      </w:tr>
      <w:tr w:rsidR="00E346F3" w:rsidRPr="0025406E" w14:paraId="4F24B1D4" w14:textId="77777777" w:rsidTr="00E346F3">
        <w:tc>
          <w:tcPr>
            <w:tcW w:w="3600" w:type="dxa"/>
          </w:tcPr>
          <w:p w14:paraId="2434B660" w14:textId="77777777" w:rsidR="00E346F3" w:rsidRPr="0025406E" w:rsidRDefault="00E346F3" w:rsidP="00E346F3">
            <w:pPr>
              <w:spacing w:line="340" w:lineRule="exact"/>
              <w:ind w:left="162" w:hanging="162"/>
              <w:rPr>
                <w:rFonts w:ascii="Arial" w:eastAsia="Arial Unicode MS" w:hAnsi="Arial" w:cs="Arial"/>
                <w:sz w:val="18"/>
                <w:szCs w:val="18"/>
              </w:rPr>
            </w:pPr>
            <w:r w:rsidRPr="0025406E">
              <w:rPr>
                <w:rFonts w:ascii="Arial" w:eastAsia="Arial Unicode MS" w:hAnsi="Arial" w:cs="Arial"/>
                <w:sz w:val="18"/>
                <w:szCs w:val="18"/>
              </w:rPr>
              <w:t>Total cash and cash equivalents</w:t>
            </w:r>
          </w:p>
        </w:tc>
        <w:tc>
          <w:tcPr>
            <w:tcW w:w="1395" w:type="dxa"/>
            <w:vAlign w:val="bottom"/>
          </w:tcPr>
          <w:p w14:paraId="15455971" w14:textId="0E81FAEA" w:rsidR="00E346F3" w:rsidRPr="0025406E" w:rsidRDefault="00E346F3" w:rsidP="00E346F3">
            <w:pPr>
              <w:tabs>
                <w:tab w:val="decimal" w:pos="976"/>
              </w:tabs>
              <w:spacing w:line="340" w:lineRule="exact"/>
              <w:ind w:right="-43"/>
              <w:rPr>
                <w:rFonts w:ascii="Arial" w:hAnsi="Arial" w:cs="Arial"/>
                <w:sz w:val="18"/>
                <w:szCs w:val="18"/>
              </w:rPr>
            </w:pPr>
            <w:r w:rsidRPr="00E346F3">
              <w:rPr>
                <w:rFonts w:ascii="Arial" w:hAnsi="Arial" w:cs="Arial" w:hint="cs"/>
                <w:sz w:val="18"/>
                <w:szCs w:val="18"/>
              </w:rPr>
              <w:t>246,150</w:t>
            </w:r>
          </w:p>
        </w:tc>
        <w:tc>
          <w:tcPr>
            <w:tcW w:w="1395" w:type="dxa"/>
            <w:vAlign w:val="bottom"/>
          </w:tcPr>
          <w:p w14:paraId="2085125A" w14:textId="7092F757" w:rsidR="00E346F3" w:rsidRPr="0025406E" w:rsidRDefault="00E346F3" w:rsidP="00E346F3">
            <w:pPr>
              <w:tabs>
                <w:tab w:val="decimal" w:pos="976"/>
              </w:tabs>
              <w:spacing w:line="340" w:lineRule="exact"/>
              <w:ind w:right="-43"/>
              <w:rPr>
                <w:rFonts w:ascii="Arial" w:hAnsi="Arial" w:cs="Arial"/>
                <w:sz w:val="18"/>
                <w:szCs w:val="18"/>
              </w:rPr>
            </w:pPr>
            <w:r w:rsidRPr="00E346F3">
              <w:rPr>
                <w:rFonts w:ascii="Arial" w:hAnsi="Arial" w:cs="Arial"/>
                <w:sz w:val="18"/>
                <w:szCs w:val="18"/>
              </w:rPr>
              <w:t>304,283</w:t>
            </w:r>
          </w:p>
        </w:tc>
        <w:tc>
          <w:tcPr>
            <w:tcW w:w="1395" w:type="dxa"/>
            <w:vAlign w:val="bottom"/>
          </w:tcPr>
          <w:p w14:paraId="2C1DD96B" w14:textId="5127AFFA" w:rsidR="00E346F3" w:rsidRPr="0025406E" w:rsidRDefault="00E346F3" w:rsidP="00E346F3">
            <w:pPr>
              <w:tabs>
                <w:tab w:val="decimal" w:pos="976"/>
              </w:tabs>
              <w:spacing w:line="340" w:lineRule="exact"/>
              <w:ind w:right="-43"/>
              <w:rPr>
                <w:rFonts w:ascii="Arial" w:hAnsi="Arial" w:cs="Arial"/>
                <w:sz w:val="18"/>
                <w:szCs w:val="18"/>
              </w:rPr>
            </w:pPr>
            <w:r w:rsidRPr="00E346F3">
              <w:rPr>
                <w:rFonts w:ascii="Arial" w:hAnsi="Arial" w:cs="Arial"/>
                <w:sz w:val="18"/>
                <w:szCs w:val="18"/>
              </w:rPr>
              <w:t>4,164</w:t>
            </w:r>
          </w:p>
        </w:tc>
        <w:tc>
          <w:tcPr>
            <w:tcW w:w="1395" w:type="dxa"/>
            <w:vAlign w:val="bottom"/>
          </w:tcPr>
          <w:p w14:paraId="102AA5BB" w14:textId="3208AAB0" w:rsidR="00E346F3" w:rsidRPr="0025406E" w:rsidRDefault="00E346F3" w:rsidP="00E346F3">
            <w:pPr>
              <w:tabs>
                <w:tab w:val="decimal" w:pos="976"/>
              </w:tabs>
              <w:spacing w:line="340" w:lineRule="exact"/>
              <w:ind w:right="-43"/>
              <w:rPr>
                <w:rFonts w:ascii="Arial" w:hAnsi="Arial" w:cs="Arial"/>
                <w:sz w:val="18"/>
                <w:szCs w:val="18"/>
              </w:rPr>
            </w:pPr>
            <w:r w:rsidRPr="0025406E">
              <w:rPr>
                <w:rFonts w:ascii="Arial" w:hAnsi="Arial" w:cs="Arial" w:hint="cs"/>
                <w:sz w:val="18"/>
                <w:szCs w:val="18"/>
                <w:cs/>
              </w:rPr>
              <w:t>527</w:t>
            </w:r>
          </w:p>
        </w:tc>
      </w:tr>
      <w:tr w:rsidR="00E346F3" w:rsidRPr="0025406E" w14:paraId="7E704BCA" w14:textId="77777777" w:rsidTr="00E346F3">
        <w:tc>
          <w:tcPr>
            <w:tcW w:w="3600" w:type="dxa"/>
          </w:tcPr>
          <w:p w14:paraId="4DC6E303" w14:textId="77777777" w:rsidR="00E346F3" w:rsidRPr="0025406E" w:rsidRDefault="00E346F3" w:rsidP="00E346F3">
            <w:pPr>
              <w:spacing w:line="340" w:lineRule="exact"/>
              <w:ind w:left="162" w:hanging="162"/>
              <w:rPr>
                <w:rFonts w:ascii="Arial" w:eastAsia="Arial Unicode MS" w:hAnsi="Arial" w:cs="Arial"/>
                <w:sz w:val="18"/>
                <w:szCs w:val="18"/>
              </w:rPr>
            </w:pPr>
            <w:r w:rsidRPr="0025406E">
              <w:rPr>
                <w:rFonts w:ascii="Arial" w:eastAsia="Arial Unicode MS" w:hAnsi="Arial" w:cs="Arial"/>
                <w:sz w:val="18"/>
                <w:szCs w:val="18"/>
              </w:rPr>
              <w:t>Less: Allowance for expected credit loss</w:t>
            </w:r>
          </w:p>
        </w:tc>
        <w:tc>
          <w:tcPr>
            <w:tcW w:w="1395" w:type="dxa"/>
            <w:vAlign w:val="bottom"/>
          </w:tcPr>
          <w:p w14:paraId="61FFD17D" w14:textId="7A96EEE5" w:rsidR="00E346F3" w:rsidRPr="0025406E" w:rsidRDefault="00E346F3" w:rsidP="00E346F3">
            <w:pPr>
              <w:pBdr>
                <w:bottom w:val="single" w:sz="4" w:space="1" w:color="auto"/>
              </w:pBdr>
              <w:tabs>
                <w:tab w:val="decimal" w:pos="976"/>
              </w:tabs>
              <w:spacing w:line="340" w:lineRule="exact"/>
              <w:ind w:right="-43"/>
              <w:rPr>
                <w:rFonts w:ascii="Arial" w:hAnsi="Arial" w:cs="Arial"/>
                <w:sz w:val="18"/>
                <w:szCs w:val="18"/>
              </w:rPr>
            </w:pPr>
            <w:r w:rsidRPr="00E346F3">
              <w:rPr>
                <w:rFonts w:ascii="Arial" w:hAnsi="Arial" w:cs="Arial"/>
                <w:sz w:val="18"/>
                <w:szCs w:val="18"/>
              </w:rPr>
              <w:t>(370)</w:t>
            </w:r>
          </w:p>
        </w:tc>
        <w:tc>
          <w:tcPr>
            <w:tcW w:w="1395" w:type="dxa"/>
            <w:vAlign w:val="bottom"/>
          </w:tcPr>
          <w:p w14:paraId="2E149BBA" w14:textId="41BA1D2A" w:rsidR="00E346F3" w:rsidRPr="0025406E" w:rsidRDefault="00E346F3" w:rsidP="00E346F3">
            <w:pPr>
              <w:pBdr>
                <w:bottom w:val="single" w:sz="4" w:space="1" w:color="auto"/>
              </w:pBdr>
              <w:tabs>
                <w:tab w:val="decimal" w:pos="976"/>
              </w:tabs>
              <w:spacing w:line="340" w:lineRule="exact"/>
              <w:ind w:right="-43"/>
              <w:rPr>
                <w:rFonts w:ascii="Arial" w:hAnsi="Arial" w:cs="Arial"/>
                <w:sz w:val="18"/>
                <w:szCs w:val="18"/>
              </w:rPr>
            </w:pPr>
            <w:r w:rsidRPr="00E346F3">
              <w:rPr>
                <w:rFonts w:ascii="Arial" w:hAnsi="Arial" w:cs="Arial"/>
                <w:sz w:val="18"/>
                <w:szCs w:val="18"/>
              </w:rPr>
              <w:t>(339)</w:t>
            </w:r>
          </w:p>
        </w:tc>
        <w:tc>
          <w:tcPr>
            <w:tcW w:w="1395" w:type="dxa"/>
            <w:vAlign w:val="bottom"/>
          </w:tcPr>
          <w:p w14:paraId="67A6F6F3" w14:textId="1BFDB452" w:rsidR="00E346F3" w:rsidRPr="0025406E" w:rsidRDefault="00E346F3" w:rsidP="00E346F3">
            <w:pPr>
              <w:pBdr>
                <w:bottom w:val="single" w:sz="4" w:space="1" w:color="auto"/>
              </w:pBdr>
              <w:tabs>
                <w:tab w:val="decimal" w:pos="976"/>
              </w:tabs>
              <w:spacing w:line="340" w:lineRule="exact"/>
              <w:ind w:right="-43"/>
              <w:rPr>
                <w:rFonts w:ascii="Arial" w:hAnsi="Arial" w:cs="Arial"/>
                <w:sz w:val="18"/>
                <w:szCs w:val="18"/>
              </w:rPr>
            </w:pPr>
            <w:r w:rsidRPr="00E346F3">
              <w:rPr>
                <w:rFonts w:ascii="Arial" w:hAnsi="Arial" w:cs="Arial"/>
                <w:sz w:val="18"/>
                <w:szCs w:val="18"/>
              </w:rPr>
              <w:t>-</w:t>
            </w:r>
          </w:p>
        </w:tc>
        <w:tc>
          <w:tcPr>
            <w:tcW w:w="1395" w:type="dxa"/>
            <w:vAlign w:val="bottom"/>
          </w:tcPr>
          <w:p w14:paraId="0B5CB3F4" w14:textId="497CE0B4" w:rsidR="00E346F3" w:rsidRPr="0025406E" w:rsidRDefault="00E346F3" w:rsidP="00E346F3">
            <w:pPr>
              <w:pBdr>
                <w:bottom w:val="single" w:sz="4" w:space="1" w:color="auto"/>
              </w:pBdr>
              <w:tabs>
                <w:tab w:val="decimal" w:pos="976"/>
              </w:tabs>
              <w:spacing w:line="340" w:lineRule="exact"/>
              <w:ind w:right="-43"/>
              <w:rPr>
                <w:rFonts w:ascii="Arial" w:hAnsi="Arial" w:cs="Arial"/>
                <w:sz w:val="18"/>
                <w:szCs w:val="18"/>
              </w:rPr>
            </w:pPr>
            <w:r w:rsidRPr="0025406E">
              <w:rPr>
                <w:rFonts w:ascii="Arial" w:hAnsi="Arial" w:cs="Arial" w:hint="cs"/>
                <w:sz w:val="18"/>
                <w:szCs w:val="18"/>
                <w:cs/>
              </w:rPr>
              <w:t>-</w:t>
            </w:r>
          </w:p>
        </w:tc>
      </w:tr>
      <w:tr w:rsidR="00E346F3" w:rsidRPr="0025406E" w14:paraId="0AC736E2" w14:textId="77777777" w:rsidTr="00E346F3">
        <w:tc>
          <w:tcPr>
            <w:tcW w:w="3600" w:type="dxa"/>
          </w:tcPr>
          <w:p w14:paraId="35186E68" w14:textId="77777777" w:rsidR="00E346F3" w:rsidRPr="0025406E" w:rsidRDefault="00E346F3" w:rsidP="00E346F3">
            <w:pPr>
              <w:spacing w:line="340" w:lineRule="exact"/>
              <w:ind w:left="162" w:hanging="162"/>
              <w:rPr>
                <w:rFonts w:ascii="Arial" w:eastAsia="Arial Unicode MS" w:hAnsi="Arial" w:cs="Arial"/>
                <w:sz w:val="18"/>
                <w:szCs w:val="18"/>
              </w:rPr>
            </w:pPr>
            <w:r w:rsidRPr="0025406E">
              <w:rPr>
                <w:rFonts w:ascii="Arial" w:eastAsia="Arial Unicode MS" w:hAnsi="Arial" w:cs="Arial"/>
                <w:sz w:val="18"/>
                <w:szCs w:val="18"/>
              </w:rPr>
              <w:t>Cash and cash equivalents</w:t>
            </w:r>
          </w:p>
        </w:tc>
        <w:tc>
          <w:tcPr>
            <w:tcW w:w="1395" w:type="dxa"/>
            <w:vAlign w:val="bottom"/>
          </w:tcPr>
          <w:p w14:paraId="05506686" w14:textId="6EFB5C04" w:rsidR="00E346F3" w:rsidRPr="0025406E" w:rsidRDefault="00E346F3" w:rsidP="00E346F3">
            <w:pPr>
              <w:pBdr>
                <w:bottom w:val="double" w:sz="4" w:space="1" w:color="auto"/>
              </w:pBdr>
              <w:tabs>
                <w:tab w:val="decimal" w:pos="976"/>
              </w:tabs>
              <w:spacing w:line="340" w:lineRule="exact"/>
              <w:ind w:right="-43"/>
              <w:rPr>
                <w:rFonts w:ascii="Arial" w:hAnsi="Arial" w:cs="Arial"/>
                <w:sz w:val="18"/>
                <w:szCs w:val="18"/>
              </w:rPr>
            </w:pPr>
            <w:r w:rsidRPr="00E346F3">
              <w:rPr>
                <w:rFonts w:ascii="Arial" w:hAnsi="Arial" w:cs="Arial" w:hint="cs"/>
                <w:sz w:val="18"/>
                <w:szCs w:val="18"/>
              </w:rPr>
              <w:t>245,780</w:t>
            </w:r>
          </w:p>
        </w:tc>
        <w:tc>
          <w:tcPr>
            <w:tcW w:w="1395" w:type="dxa"/>
            <w:vAlign w:val="bottom"/>
          </w:tcPr>
          <w:p w14:paraId="7879D4E1" w14:textId="4E7E2AEB" w:rsidR="00E346F3" w:rsidRPr="0025406E" w:rsidRDefault="00E346F3" w:rsidP="00E346F3">
            <w:pPr>
              <w:pBdr>
                <w:bottom w:val="double" w:sz="4" w:space="1" w:color="auto"/>
              </w:pBdr>
              <w:tabs>
                <w:tab w:val="decimal" w:pos="976"/>
              </w:tabs>
              <w:spacing w:line="340" w:lineRule="exact"/>
              <w:ind w:right="-43"/>
              <w:rPr>
                <w:rFonts w:ascii="Arial" w:hAnsi="Arial" w:cs="Arial"/>
                <w:sz w:val="18"/>
                <w:szCs w:val="18"/>
                <w:cs/>
              </w:rPr>
            </w:pPr>
            <w:r w:rsidRPr="00E346F3">
              <w:rPr>
                <w:rFonts w:ascii="Arial" w:hAnsi="Arial" w:cs="Arial"/>
                <w:sz w:val="18"/>
                <w:szCs w:val="18"/>
              </w:rPr>
              <w:t>303,944</w:t>
            </w:r>
          </w:p>
        </w:tc>
        <w:tc>
          <w:tcPr>
            <w:tcW w:w="1395" w:type="dxa"/>
            <w:vAlign w:val="bottom"/>
          </w:tcPr>
          <w:p w14:paraId="74E8B066" w14:textId="594153BC" w:rsidR="00E346F3" w:rsidRPr="0025406E" w:rsidRDefault="00E346F3" w:rsidP="00E346F3">
            <w:pPr>
              <w:pBdr>
                <w:bottom w:val="double" w:sz="4" w:space="1" w:color="auto"/>
              </w:pBdr>
              <w:tabs>
                <w:tab w:val="decimal" w:pos="976"/>
              </w:tabs>
              <w:spacing w:line="340" w:lineRule="exact"/>
              <w:ind w:right="-43"/>
              <w:rPr>
                <w:rFonts w:ascii="Arial" w:hAnsi="Arial" w:cs="Arial"/>
                <w:sz w:val="18"/>
                <w:szCs w:val="18"/>
              </w:rPr>
            </w:pPr>
            <w:r w:rsidRPr="00E346F3">
              <w:rPr>
                <w:rFonts w:ascii="Arial" w:hAnsi="Arial" w:cs="Arial"/>
                <w:sz w:val="18"/>
                <w:szCs w:val="18"/>
              </w:rPr>
              <w:t>4,164</w:t>
            </w:r>
          </w:p>
        </w:tc>
        <w:tc>
          <w:tcPr>
            <w:tcW w:w="1395" w:type="dxa"/>
            <w:vAlign w:val="bottom"/>
          </w:tcPr>
          <w:p w14:paraId="1DC43237" w14:textId="5F0E500A" w:rsidR="00E346F3" w:rsidRPr="0025406E" w:rsidRDefault="00E346F3" w:rsidP="00E346F3">
            <w:pPr>
              <w:pBdr>
                <w:bottom w:val="double" w:sz="4" w:space="1" w:color="auto"/>
              </w:pBdr>
              <w:tabs>
                <w:tab w:val="decimal" w:pos="976"/>
              </w:tabs>
              <w:spacing w:line="340" w:lineRule="exact"/>
              <w:ind w:right="-43"/>
              <w:rPr>
                <w:rFonts w:ascii="Arial" w:hAnsi="Arial" w:cs="Arial"/>
                <w:sz w:val="18"/>
                <w:szCs w:val="18"/>
              </w:rPr>
            </w:pPr>
            <w:r w:rsidRPr="0025406E">
              <w:rPr>
                <w:rFonts w:ascii="Arial" w:hAnsi="Arial" w:cs="Arial" w:hint="cs"/>
                <w:sz w:val="18"/>
                <w:szCs w:val="18"/>
                <w:cs/>
              </w:rPr>
              <w:t>527</w:t>
            </w:r>
          </w:p>
        </w:tc>
      </w:tr>
    </w:tbl>
    <w:p w14:paraId="03DF4952" w14:textId="77777777" w:rsidR="00E346F3" w:rsidRDefault="00E346F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5A79BFD" w14:textId="7169D362" w:rsidR="00F25CAB" w:rsidRPr="0025406E" w:rsidRDefault="00920490" w:rsidP="00E346F3">
      <w:pPr>
        <w:tabs>
          <w:tab w:val="left" w:pos="540"/>
        </w:tabs>
        <w:spacing w:before="120" w:after="120" w:line="380" w:lineRule="exact"/>
        <w:jc w:val="thaiDistribute"/>
        <w:rPr>
          <w:rFonts w:ascii="Arial" w:hAnsi="Arial" w:cs="Arial"/>
          <w:b/>
          <w:bCs/>
          <w:sz w:val="22"/>
          <w:szCs w:val="22"/>
        </w:rPr>
      </w:pPr>
      <w:r w:rsidRPr="0025406E">
        <w:rPr>
          <w:rFonts w:ascii="Arial" w:hAnsi="Arial" w:cs="Arial"/>
          <w:b/>
          <w:bCs/>
          <w:sz w:val="22"/>
          <w:szCs w:val="22"/>
        </w:rPr>
        <w:lastRenderedPageBreak/>
        <w:t>12</w:t>
      </w:r>
      <w:r w:rsidR="00F25CAB" w:rsidRPr="0025406E">
        <w:rPr>
          <w:rFonts w:ascii="Arial" w:hAnsi="Arial" w:cs="Arial"/>
          <w:b/>
          <w:bCs/>
          <w:sz w:val="22"/>
          <w:szCs w:val="22"/>
        </w:rPr>
        <w:t>.</w:t>
      </w:r>
      <w:r w:rsidR="00F25CAB" w:rsidRPr="0025406E">
        <w:rPr>
          <w:rFonts w:ascii="Arial" w:hAnsi="Arial" w:cs="Arial"/>
          <w:b/>
          <w:bCs/>
          <w:sz w:val="22"/>
          <w:szCs w:val="22"/>
        </w:rPr>
        <w:tab/>
      </w:r>
      <w:r w:rsidR="007C78E0">
        <w:rPr>
          <w:rFonts w:ascii="Arial" w:hAnsi="Arial" w:cs="Arial"/>
          <w:b/>
          <w:bCs/>
          <w:sz w:val="22"/>
          <w:szCs w:val="22"/>
        </w:rPr>
        <w:t>Debt f</w:t>
      </w:r>
      <w:r w:rsidR="009F57EA" w:rsidRPr="0025406E">
        <w:rPr>
          <w:rFonts w:ascii="Arial" w:hAnsi="Arial" w:cs="Arial"/>
          <w:b/>
          <w:bCs/>
          <w:sz w:val="22"/>
          <w:szCs w:val="22"/>
        </w:rPr>
        <w:t>inancial assets</w:t>
      </w:r>
    </w:p>
    <w:p w14:paraId="2A17EF3C" w14:textId="09397563" w:rsidR="00F25CAB" w:rsidRPr="0025406E" w:rsidRDefault="00920490" w:rsidP="00E346F3">
      <w:pPr>
        <w:tabs>
          <w:tab w:val="left" w:pos="450"/>
        </w:tabs>
        <w:spacing w:before="120" w:after="120" w:line="380" w:lineRule="exact"/>
        <w:ind w:left="547" w:hanging="547"/>
        <w:jc w:val="thaiDistribute"/>
        <w:rPr>
          <w:rFonts w:ascii="Arial" w:hAnsi="Arial" w:cs="Arial"/>
          <w:b/>
          <w:bCs/>
          <w:sz w:val="22"/>
          <w:szCs w:val="22"/>
        </w:rPr>
      </w:pPr>
      <w:r w:rsidRPr="0025406E">
        <w:rPr>
          <w:rFonts w:ascii="Arial" w:hAnsi="Arial" w:cs="Arial"/>
          <w:b/>
          <w:bCs/>
          <w:sz w:val="22"/>
          <w:szCs w:val="22"/>
        </w:rPr>
        <w:t>12</w:t>
      </w:r>
      <w:r w:rsidR="00F25CAB" w:rsidRPr="0025406E">
        <w:rPr>
          <w:rFonts w:ascii="Arial" w:hAnsi="Arial" w:cs="Arial"/>
          <w:b/>
          <w:bCs/>
          <w:sz w:val="22"/>
          <w:szCs w:val="22"/>
        </w:rPr>
        <w:t>.1</w:t>
      </w:r>
      <w:r w:rsidR="00F25CAB" w:rsidRPr="0025406E">
        <w:rPr>
          <w:rFonts w:ascii="Arial" w:hAnsi="Arial" w:cs="Arial"/>
          <w:b/>
          <w:bCs/>
          <w:sz w:val="22"/>
          <w:szCs w:val="22"/>
        </w:rPr>
        <w:tab/>
      </w:r>
      <w:r w:rsidR="005841B1" w:rsidRPr="0025406E">
        <w:rPr>
          <w:rFonts w:ascii="Arial" w:hAnsi="Arial" w:cs="Arial"/>
          <w:b/>
          <w:bCs/>
          <w:sz w:val="22"/>
          <w:szCs w:val="22"/>
        </w:rPr>
        <w:tab/>
      </w:r>
      <w:r w:rsidR="00F25CAB" w:rsidRPr="0025406E">
        <w:rPr>
          <w:rFonts w:ascii="Arial" w:hAnsi="Arial" w:cs="Arial"/>
          <w:b/>
          <w:bCs/>
          <w:sz w:val="22"/>
          <w:szCs w:val="22"/>
        </w:rPr>
        <w:t>Classified by type of financial assets</w:t>
      </w:r>
    </w:p>
    <w:tbl>
      <w:tblPr>
        <w:tblW w:w="9144" w:type="dxa"/>
        <w:tblInd w:w="450" w:type="dxa"/>
        <w:tblLayout w:type="fixed"/>
        <w:tblLook w:val="01E0" w:firstRow="1" w:lastRow="1" w:firstColumn="1" w:lastColumn="1" w:noHBand="0" w:noVBand="0"/>
      </w:tblPr>
      <w:tblGrid>
        <w:gridCol w:w="3672"/>
        <w:gridCol w:w="1368"/>
        <w:gridCol w:w="1368"/>
        <w:gridCol w:w="1368"/>
        <w:gridCol w:w="1368"/>
      </w:tblGrid>
      <w:tr w:rsidR="004647D5" w:rsidRPr="0025406E" w14:paraId="1FBAF86B" w14:textId="77777777" w:rsidTr="00863EE0">
        <w:trPr>
          <w:trHeight w:val="20"/>
        </w:trPr>
        <w:tc>
          <w:tcPr>
            <w:tcW w:w="3672" w:type="dxa"/>
            <w:vAlign w:val="bottom"/>
          </w:tcPr>
          <w:p w14:paraId="73419EB8" w14:textId="77777777" w:rsidR="004647D5" w:rsidRPr="0025406E" w:rsidRDefault="004647D5" w:rsidP="00483BA5">
            <w:pPr>
              <w:spacing w:line="340" w:lineRule="exact"/>
              <w:ind w:left="162" w:right="-43" w:hanging="162"/>
              <w:jc w:val="thaiDistribute"/>
              <w:rPr>
                <w:rFonts w:ascii="Arial" w:hAnsi="Arial" w:cs="Arial"/>
                <w:sz w:val="17"/>
                <w:szCs w:val="17"/>
              </w:rPr>
            </w:pPr>
          </w:p>
        </w:tc>
        <w:tc>
          <w:tcPr>
            <w:tcW w:w="2736" w:type="dxa"/>
            <w:gridSpan w:val="2"/>
            <w:vAlign w:val="bottom"/>
          </w:tcPr>
          <w:p w14:paraId="3772F573" w14:textId="77777777" w:rsidR="004647D5" w:rsidRPr="0025406E" w:rsidRDefault="004647D5" w:rsidP="00483BA5">
            <w:pPr>
              <w:tabs>
                <w:tab w:val="left" w:pos="360"/>
                <w:tab w:val="left" w:pos="900"/>
                <w:tab w:val="right" w:pos="7280"/>
                <w:tab w:val="right" w:pos="8540"/>
              </w:tabs>
              <w:spacing w:line="340" w:lineRule="exact"/>
              <w:ind w:right="-43"/>
              <w:jc w:val="center"/>
              <w:rPr>
                <w:rFonts w:ascii="Arial" w:eastAsia="Arial Unicode MS" w:hAnsi="Arial" w:cs="Arial"/>
                <w:sz w:val="17"/>
                <w:szCs w:val="17"/>
              </w:rPr>
            </w:pPr>
          </w:p>
        </w:tc>
        <w:tc>
          <w:tcPr>
            <w:tcW w:w="2736" w:type="dxa"/>
            <w:gridSpan w:val="2"/>
            <w:vAlign w:val="bottom"/>
          </w:tcPr>
          <w:p w14:paraId="503F1950" w14:textId="77777777" w:rsidR="004647D5" w:rsidRPr="0025406E" w:rsidRDefault="004647D5" w:rsidP="00483BA5">
            <w:pPr>
              <w:tabs>
                <w:tab w:val="left" w:pos="360"/>
                <w:tab w:val="left" w:pos="900"/>
                <w:tab w:val="right" w:pos="7280"/>
                <w:tab w:val="right" w:pos="8540"/>
              </w:tabs>
              <w:spacing w:line="340" w:lineRule="exact"/>
              <w:ind w:right="-43"/>
              <w:jc w:val="right"/>
              <w:rPr>
                <w:rFonts w:ascii="Arial" w:eastAsia="Arial Unicode MS" w:hAnsi="Arial" w:cs="Arial"/>
                <w:sz w:val="17"/>
                <w:szCs w:val="17"/>
              </w:rPr>
            </w:pPr>
            <w:r w:rsidRPr="0025406E">
              <w:rPr>
                <w:rFonts w:ascii="Arial" w:hAnsi="Arial" w:cs="Arial"/>
                <w:sz w:val="17"/>
                <w:szCs w:val="17"/>
              </w:rPr>
              <w:t xml:space="preserve">(Unit: </w:t>
            </w:r>
            <w:r w:rsidR="003C0529" w:rsidRPr="0025406E">
              <w:rPr>
                <w:rFonts w:ascii="Arial" w:hAnsi="Arial" w:cs="Arial"/>
                <w:sz w:val="17"/>
                <w:szCs w:val="17"/>
              </w:rPr>
              <w:t xml:space="preserve">Thousand </w:t>
            </w:r>
            <w:r w:rsidRPr="0025406E">
              <w:rPr>
                <w:rFonts w:ascii="Arial" w:hAnsi="Arial" w:cs="Arial"/>
                <w:sz w:val="17"/>
                <w:szCs w:val="17"/>
              </w:rPr>
              <w:t>Baht)</w:t>
            </w:r>
          </w:p>
        </w:tc>
      </w:tr>
      <w:tr w:rsidR="00D74D7F" w:rsidRPr="0025406E" w14:paraId="0CCB9E84" w14:textId="77777777" w:rsidTr="00863EE0">
        <w:trPr>
          <w:trHeight w:val="20"/>
        </w:trPr>
        <w:tc>
          <w:tcPr>
            <w:tcW w:w="3672" w:type="dxa"/>
            <w:vAlign w:val="bottom"/>
          </w:tcPr>
          <w:p w14:paraId="3B5DA33C" w14:textId="77777777" w:rsidR="00D74D7F" w:rsidRPr="0025406E" w:rsidRDefault="00D74D7F" w:rsidP="00483BA5">
            <w:pPr>
              <w:spacing w:line="340" w:lineRule="exact"/>
              <w:ind w:left="162" w:right="-43" w:hanging="162"/>
              <w:jc w:val="thaiDistribute"/>
              <w:rPr>
                <w:rFonts w:ascii="Arial" w:hAnsi="Arial" w:cs="Arial"/>
                <w:sz w:val="17"/>
                <w:szCs w:val="17"/>
              </w:rPr>
            </w:pPr>
          </w:p>
        </w:tc>
        <w:tc>
          <w:tcPr>
            <w:tcW w:w="5472" w:type="dxa"/>
            <w:gridSpan w:val="4"/>
            <w:vAlign w:val="bottom"/>
          </w:tcPr>
          <w:p w14:paraId="124C1B9A" w14:textId="77777777" w:rsidR="00D74D7F" w:rsidRPr="0025406E" w:rsidRDefault="00D74D7F" w:rsidP="00483BA5">
            <w:pPr>
              <w:pBdr>
                <w:bottom w:val="single" w:sz="4" w:space="1" w:color="auto"/>
              </w:pBdr>
              <w:tabs>
                <w:tab w:val="left" w:pos="360"/>
                <w:tab w:val="left" w:pos="900"/>
                <w:tab w:val="right" w:pos="7280"/>
                <w:tab w:val="right" w:pos="8540"/>
              </w:tabs>
              <w:spacing w:line="340" w:lineRule="exact"/>
              <w:ind w:right="-43"/>
              <w:jc w:val="center"/>
              <w:rPr>
                <w:rFonts w:ascii="Arial" w:eastAsia="Arial Unicode MS" w:hAnsi="Arial" w:cs="Arial"/>
                <w:sz w:val="17"/>
                <w:szCs w:val="17"/>
              </w:rPr>
            </w:pPr>
            <w:r w:rsidRPr="0025406E">
              <w:rPr>
                <w:rFonts w:ascii="Arial" w:eastAsia="Arial Unicode MS" w:hAnsi="Arial" w:cs="Arial"/>
                <w:sz w:val="17"/>
                <w:szCs w:val="17"/>
              </w:rPr>
              <w:t>Consolidated financial statements</w:t>
            </w:r>
          </w:p>
        </w:tc>
      </w:tr>
      <w:tr w:rsidR="00D74D7F" w:rsidRPr="0025406E" w14:paraId="6B6D4C97" w14:textId="77777777" w:rsidTr="00863EE0">
        <w:trPr>
          <w:trHeight w:val="20"/>
        </w:trPr>
        <w:tc>
          <w:tcPr>
            <w:tcW w:w="3672" w:type="dxa"/>
            <w:vAlign w:val="bottom"/>
          </w:tcPr>
          <w:p w14:paraId="7A8CF0F0" w14:textId="77777777" w:rsidR="00D74D7F" w:rsidRPr="0025406E" w:rsidRDefault="00D74D7F" w:rsidP="00483BA5">
            <w:pPr>
              <w:spacing w:line="340" w:lineRule="exact"/>
              <w:ind w:left="162" w:right="-43" w:hanging="162"/>
              <w:jc w:val="thaiDistribute"/>
              <w:rPr>
                <w:rFonts w:ascii="Arial" w:hAnsi="Arial" w:cs="Arial"/>
                <w:sz w:val="17"/>
                <w:szCs w:val="17"/>
              </w:rPr>
            </w:pPr>
          </w:p>
        </w:tc>
        <w:tc>
          <w:tcPr>
            <w:tcW w:w="2736" w:type="dxa"/>
            <w:gridSpan w:val="2"/>
            <w:vAlign w:val="bottom"/>
          </w:tcPr>
          <w:p w14:paraId="0C040FDE" w14:textId="53534FF6" w:rsidR="00D74D7F" w:rsidRPr="0025406E" w:rsidRDefault="00183B39" w:rsidP="00483BA5">
            <w:pPr>
              <w:pBdr>
                <w:bottom w:val="single" w:sz="4" w:space="1" w:color="auto"/>
              </w:pBdr>
              <w:tabs>
                <w:tab w:val="left" w:pos="360"/>
                <w:tab w:val="left" w:pos="900"/>
                <w:tab w:val="right" w:pos="7280"/>
                <w:tab w:val="right" w:pos="8540"/>
              </w:tabs>
              <w:spacing w:line="340" w:lineRule="exact"/>
              <w:ind w:right="-43"/>
              <w:jc w:val="center"/>
              <w:rPr>
                <w:rFonts w:ascii="Arial" w:eastAsia="Arial Unicode MS" w:hAnsi="Arial" w:cs="Arial"/>
                <w:sz w:val="17"/>
                <w:szCs w:val="17"/>
              </w:rPr>
            </w:pPr>
            <w:r w:rsidRPr="00183B39">
              <w:rPr>
                <w:rFonts w:ascii="Arial" w:eastAsia="Arial Unicode MS" w:hAnsi="Arial" w:cs="Arial"/>
                <w:sz w:val="17"/>
                <w:szCs w:val="17"/>
              </w:rPr>
              <w:t>30 June 2025</w:t>
            </w:r>
          </w:p>
        </w:tc>
        <w:tc>
          <w:tcPr>
            <w:tcW w:w="2736" w:type="dxa"/>
            <w:gridSpan w:val="2"/>
            <w:vAlign w:val="bottom"/>
          </w:tcPr>
          <w:p w14:paraId="12E161B0" w14:textId="11C7F5F1" w:rsidR="00D74D7F" w:rsidRPr="0025406E" w:rsidRDefault="0047136D" w:rsidP="00483BA5">
            <w:pPr>
              <w:pBdr>
                <w:bottom w:val="single" w:sz="4" w:space="1" w:color="auto"/>
              </w:pBdr>
              <w:tabs>
                <w:tab w:val="left" w:pos="360"/>
                <w:tab w:val="left" w:pos="900"/>
                <w:tab w:val="right" w:pos="7280"/>
                <w:tab w:val="right" w:pos="8540"/>
              </w:tabs>
              <w:spacing w:line="340" w:lineRule="exact"/>
              <w:ind w:right="-43"/>
              <w:jc w:val="center"/>
              <w:rPr>
                <w:rFonts w:ascii="Arial" w:eastAsia="Arial Unicode MS" w:hAnsi="Arial" w:cs="Arial"/>
                <w:sz w:val="17"/>
                <w:szCs w:val="17"/>
              </w:rPr>
            </w:pPr>
            <w:r w:rsidRPr="0025406E">
              <w:rPr>
                <w:rFonts w:ascii="Arial" w:eastAsia="Arial Unicode MS" w:hAnsi="Arial" w:cs="Arial"/>
                <w:sz w:val="17"/>
                <w:szCs w:val="17"/>
              </w:rPr>
              <w:t xml:space="preserve">31 December </w:t>
            </w:r>
            <w:r w:rsidR="00D96F11" w:rsidRPr="0025406E">
              <w:rPr>
                <w:rFonts w:ascii="Arial" w:eastAsia="Arial Unicode MS" w:hAnsi="Arial" w:cs="Arial"/>
                <w:sz w:val="17"/>
                <w:szCs w:val="17"/>
              </w:rPr>
              <w:t>2024</w:t>
            </w:r>
          </w:p>
        </w:tc>
      </w:tr>
      <w:tr w:rsidR="00D74D7F" w:rsidRPr="0025406E" w14:paraId="17F645BE" w14:textId="77777777" w:rsidTr="00863EE0">
        <w:trPr>
          <w:trHeight w:val="20"/>
        </w:trPr>
        <w:tc>
          <w:tcPr>
            <w:tcW w:w="3672" w:type="dxa"/>
            <w:vAlign w:val="bottom"/>
          </w:tcPr>
          <w:p w14:paraId="5B202AC6" w14:textId="77777777" w:rsidR="00D74D7F" w:rsidRPr="0025406E" w:rsidRDefault="00D74D7F" w:rsidP="00483BA5">
            <w:pPr>
              <w:spacing w:line="340" w:lineRule="exact"/>
              <w:ind w:left="162" w:right="-43" w:hanging="162"/>
              <w:jc w:val="thaiDistribute"/>
              <w:rPr>
                <w:rFonts w:ascii="Arial" w:hAnsi="Arial" w:cs="Arial"/>
                <w:sz w:val="17"/>
                <w:szCs w:val="17"/>
              </w:rPr>
            </w:pPr>
          </w:p>
        </w:tc>
        <w:tc>
          <w:tcPr>
            <w:tcW w:w="1368" w:type="dxa"/>
            <w:vAlign w:val="bottom"/>
          </w:tcPr>
          <w:p w14:paraId="7C15D9C0" w14:textId="77777777" w:rsidR="00D74D7F" w:rsidRPr="0025406E" w:rsidRDefault="00D74D7F" w:rsidP="00483BA5">
            <w:pPr>
              <w:spacing w:line="340" w:lineRule="exact"/>
              <w:ind w:left="-18" w:right="-18"/>
              <w:jc w:val="center"/>
              <w:rPr>
                <w:rFonts w:ascii="Arial" w:eastAsia="Arial Unicode MS" w:hAnsi="Arial" w:cs="Arial"/>
                <w:sz w:val="17"/>
                <w:szCs w:val="17"/>
              </w:rPr>
            </w:pPr>
            <w:r w:rsidRPr="0025406E">
              <w:rPr>
                <w:rFonts w:ascii="Arial" w:eastAsia="Arial Unicode MS" w:hAnsi="Arial" w:cs="Arial"/>
                <w:sz w:val="17"/>
                <w:szCs w:val="17"/>
              </w:rPr>
              <w:t>Cost/</w:t>
            </w:r>
          </w:p>
        </w:tc>
        <w:tc>
          <w:tcPr>
            <w:tcW w:w="1368" w:type="dxa"/>
            <w:vAlign w:val="bottom"/>
          </w:tcPr>
          <w:p w14:paraId="6D4F8333" w14:textId="77777777" w:rsidR="00D74D7F" w:rsidRPr="0025406E" w:rsidRDefault="00D74D7F" w:rsidP="00483BA5">
            <w:pPr>
              <w:spacing w:line="340" w:lineRule="exact"/>
              <w:jc w:val="center"/>
              <w:rPr>
                <w:rFonts w:ascii="Arial" w:hAnsi="Arial" w:cs="Arial"/>
                <w:sz w:val="17"/>
                <w:szCs w:val="17"/>
                <w:cs/>
              </w:rPr>
            </w:pPr>
          </w:p>
        </w:tc>
        <w:tc>
          <w:tcPr>
            <w:tcW w:w="1368" w:type="dxa"/>
            <w:vAlign w:val="bottom"/>
          </w:tcPr>
          <w:p w14:paraId="1E691D76" w14:textId="77777777" w:rsidR="00D74D7F" w:rsidRPr="0025406E" w:rsidRDefault="00D74D7F" w:rsidP="00483BA5">
            <w:pPr>
              <w:spacing w:line="340" w:lineRule="exact"/>
              <w:ind w:left="-18" w:right="-18"/>
              <w:jc w:val="center"/>
              <w:rPr>
                <w:rFonts w:ascii="Arial" w:eastAsia="Arial Unicode MS" w:hAnsi="Arial" w:cs="Arial"/>
                <w:sz w:val="17"/>
                <w:szCs w:val="17"/>
              </w:rPr>
            </w:pPr>
            <w:r w:rsidRPr="0025406E">
              <w:rPr>
                <w:rFonts w:ascii="Arial" w:eastAsia="Arial Unicode MS" w:hAnsi="Arial" w:cs="Arial"/>
                <w:sz w:val="17"/>
                <w:szCs w:val="17"/>
              </w:rPr>
              <w:t>Cost/</w:t>
            </w:r>
          </w:p>
        </w:tc>
        <w:tc>
          <w:tcPr>
            <w:tcW w:w="1368" w:type="dxa"/>
            <w:vAlign w:val="bottom"/>
          </w:tcPr>
          <w:p w14:paraId="419BFAEE" w14:textId="77777777" w:rsidR="00D74D7F" w:rsidRPr="0025406E" w:rsidRDefault="00D74D7F" w:rsidP="00483BA5">
            <w:pPr>
              <w:spacing w:line="340" w:lineRule="exact"/>
              <w:jc w:val="center"/>
              <w:rPr>
                <w:rFonts w:ascii="Arial" w:hAnsi="Arial" w:cs="Arial"/>
                <w:sz w:val="17"/>
                <w:szCs w:val="17"/>
                <w:cs/>
              </w:rPr>
            </w:pPr>
          </w:p>
        </w:tc>
      </w:tr>
      <w:tr w:rsidR="00D74D7F" w:rsidRPr="0025406E" w14:paraId="1A1723A2" w14:textId="77777777" w:rsidTr="00863EE0">
        <w:trPr>
          <w:trHeight w:val="20"/>
        </w:trPr>
        <w:tc>
          <w:tcPr>
            <w:tcW w:w="3672" w:type="dxa"/>
            <w:vAlign w:val="bottom"/>
          </w:tcPr>
          <w:p w14:paraId="5DDE5639" w14:textId="77777777" w:rsidR="00D74D7F" w:rsidRPr="0025406E" w:rsidRDefault="00D74D7F" w:rsidP="00483BA5">
            <w:pPr>
              <w:spacing w:line="340" w:lineRule="exact"/>
              <w:ind w:left="162" w:right="-43" w:hanging="162"/>
              <w:jc w:val="thaiDistribute"/>
              <w:rPr>
                <w:rFonts w:ascii="Arial" w:hAnsi="Arial" w:cs="Arial"/>
                <w:sz w:val="17"/>
                <w:szCs w:val="17"/>
              </w:rPr>
            </w:pPr>
          </w:p>
        </w:tc>
        <w:tc>
          <w:tcPr>
            <w:tcW w:w="1368" w:type="dxa"/>
            <w:vAlign w:val="bottom"/>
          </w:tcPr>
          <w:p w14:paraId="359EBE7F" w14:textId="77777777" w:rsidR="00D74D7F" w:rsidRPr="0025406E" w:rsidRDefault="00D74D7F" w:rsidP="00483BA5">
            <w:pPr>
              <w:pBdr>
                <w:bottom w:val="single" w:sz="4" w:space="1" w:color="auto"/>
              </w:pBdr>
              <w:spacing w:line="340" w:lineRule="exact"/>
              <w:ind w:left="-18" w:right="-18"/>
              <w:jc w:val="center"/>
              <w:rPr>
                <w:rFonts w:ascii="Arial" w:eastAsia="Arial Unicode MS" w:hAnsi="Arial" w:cs="Arial"/>
                <w:sz w:val="17"/>
                <w:szCs w:val="17"/>
              </w:rPr>
            </w:pPr>
            <w:r w:rsidRPr="0025406E">
              <w:rPr>
                <w:rFonts w:ascii="Arial" w:eastAsia="Arial Unicode MS" w:hAnsi="Arial" w:cs="Arial"/>
                <w:sz w:val="17"/>
                <w:szCs w:val="17"/>
              </w:rPr>
              <w:t>Amortised cost</w:t>
            </w:r>
          </w:p>
        </w:tc>
        <w:tc>
          <w:tcPr>
            <w:tcW w:w="1368" w:type="dxa"/>
            <w:vAlign w:val="bottom"/>
          </w:tcPr>
          <w:p w14:paraId="25FED64B" w14:textId="77777777" w:rsidR="00D74D7F" w:rsidRPr="0025406E" w:rsidRDefault="00D74D7F" w:rsidP="00483BA5">
            <w:pPr>
              <w:pBdr>
                <w:bottom w:val="single" w:sz="4" w:space="1" w:color="auto"/>
              </w:pBdr>
              <w:spacing w:line="340" w:lineRule="exact"/>
              <w:ind w:left="-18" w:right="-18"/>
              <w:jc w:val="center"/>
              <w:rPr>
                <w:rFonts w:ascii="Arial" w:eastAsia="Arial Unicode MS" w:hAnsi="Arial" w:cs="Arial"/>
                <w:sz w:val="17"/>
                <w:szCs w:val="17"/>
              </w:rPr>
            </w:pPr>
            <w:r w:rsidRPr="0025406E">
              <w:rPr>
                <w:rFonts w:ascii="Arial" w:eastAsia="Arial Unicode MS" w:hAnsi="Arial" w:cs="Arial"/>
                <w:sz w:val="17"/>
                <w:szCs w:val="17"/>
              </w:rPr>
              <w:t>Fair value</w:t>
            </w:r>
          </w:p>
        </w:tc>
        <w:tc>
          <w:tcPr>
            <w:tcW w:w="1368" w:type="dxa"/>
            <w:vAlign w:val="bottom"/>
          </w:tcPr>
          <w:p w14:paraId="3C6FD203" w14:textId="77777777" w:rsidR="00D74D7F" w:rsidRPr="0025406E" w:rsidRDefault="00D74D7F" w:rsidP="00483BA5">
            <w:pPr>
              <w:pBdr>
                <w:bottom w:val="single" w:sz="4" w:space="1" w:color="auto"/>
              </w:pBdr>
              <w:spacing w:line="340" w:lineRule="exact"/>
              <w:ind w:left="-18" w:right="-18"/>
              <w:jc w:val="center"/>
              <w:rPr>
                <w:rFonts w:ascii="Arial" w:eastAsia="Arial Unicode MS" w:hAnsi="Arial" w:cs="Arial"/>
                <w:sz w:val="17"/>
                <w:szCs w:val="17"/>
              </w:rPr>
            </w:pPr>
            <w:r w:rsidRPr="0025406E">
              <w:rPr>
                <w:rFonts w:ascii="Arial" w:eastAsia="Arial Unicode MS" w:hAnsi="Arial" w:cs="Arial"/>
                <w:sz w:val="17"/>
                <w:szCs w:val="17"/>
              </w:rPr>
              <w:t>Amortised cost</w:t>
            </w:r>
          </w:p>
        </w:tc>
        <w:tc>
          <w:tcPr>
            <w:tcW w:w="1368" w:type="dxa"/>
            <w:vAlign w:val="bottom"/>
          </w:tcPr>
          <w:p w14:paraId="28D8A3F8" w14:textId="77777777" w:rsidR="00D74D7F" w:rsidRPr="0025406E" w:rsidRDefault="00D74D7F" w:rsidP="00483BA5">
            <w:pPr>
              <w:pBdr>
                <w:bottom w:val="single" w:sz="4" w:space="1" w:color="auto"/>
              </w:pBdr>
              <w:spacing w:line="340" w:lineRule="exact"/>
              <w:ind w:left="-18" w:right="-18"/>
              <w:jc w:val="center"/>
              <w:rPr>
                <w:rFonts w:ascii="Arial" w:eastAsia="Arial Unicode MS" w:hAnsi="Arial" w:cs="Arial"/>
                <w:sz w:val="17"/>
                <w:szCs w:val="17"/>
              </w:rPr>
            </w:pPr>
            <w:r w:rsidRPr="0025406E">
              <w:rPr>
                <w:rFonts w:ascii="Arial" w:eastAsia="Arial Unicode MS" w:hAnsi="Arial" w:cs="Arial"/>
                <w:sz w:val="17"/>
                <w:szCs w:val="17"/>
              </w:rPr>
              <w:t>Fair value</w:t>
            </w:r>
          </w:p>
        </w:tc>
      </w:tr>
      <w:tr w:rsidR="00D74D7F" w:rsidRPr="0025406E" w14:paraId="23EF89A0" w14:textId="77777777" w:rsidTr="00863EE0">
        <w:trPr>
          <w:trHeight w:val="20"/>
        </w:trPr>
        <w:tc>
          <w:tcPr>
            <w:tcW w:w="3672" w:type="dxa"/>
          </w:tcPr>
          <w:p w14:paraId="04BEBCB8" w14:textId="77777777" w:rsidR="00D74D7F" w:rsidRPr="0025406E" w:rsidRDefault="00D74D7F" w:rsidP="00483BA5">
            <w:pPr>
              <w:tabs>
                <w:tab w:val="left" w:pos="253"/>
                <w:tab w:val="left" w:pos="391"/>
              </w:tabs>
              <w:spacing w:line="340" w:lineRule="exact"/>
              <w:ind w:left="132" w:right="-324" w:hanging="132"/>
              <w:jc w:val="both"/>
              <w:rPr>
                <w:rFonts w:ascii="Arial" w:hAnsi="Arial" w:cs="Arial"/>
                <w:b/>
                <w:bCs/>
                <w:sz w:val="17"/>
                <w:szCs w:val="17"/>
              </w:rPr>
            </w:pPr>
            <w:r w:rsidRPr="0025406E">
              <w:rPr>
                <w:rFonts w:ascii="Arial" w:hAnsi="Arial" w:cs="Arial"/>
                <w:b/>
                <w:bCs/>
                <w:sz w:val="17"/>
                <w:szCs w:val="17"/>
                <w:lang w:val="en-GB"/>
              </w:rPr>
              <w:t>Debt instruments measured at FVTPL</w:t>
            </w:r>
          </w:p>
        </w:tc>
        <w:tc>
          <w:tcPr>
            <w:tcW w:w="1368" w:type="dxa"/>
            <w:vAlign w:val="bottom"/>
          </w:tcPr>
          <w:p w14:paraId="245AA188" w14:textId="77777777" w:rsidR="00D74D7F" w:rsidRPr="0025406E" w:rsidRDefault="00D74D7F" w:rsidP="00483BA5">
            <w:pPr>
              <w:tabs>
                <w:tab w:val="decimal" w:pos="1045"/>
              </w:tabs>
              <w:spacing w:line="340" w:lineRule="exact"/>
              <w:rPr>
                <w:rFonts w:ascii="Arial" w:hAnsi="Arial" w:cs="Arial"/>
                <w:sz w:val="17"/>
                <w:szCs w:val="17"/>
              </w:rPr>
            </w:pPr>
          </w:p>
        </w:tc>
        <w:tc>
          <w:tcPr>
            <w:tcW w:w="1368" w:type="dxa"/>
            <w:vAlign w:val="bottom"/>
          </w:tcPr>
          <w:p w14:paraId="43F3AB35" w14:textId="77777777" w:rsidR="00D74D7F" w:rsidRPr="0025406E" w:rsidRDefault="00D74D7F" w:rsidP="00483BA5">
            <w:pPr>
              <w:tabs>
                <w:tab w:val="decimal" w:pos="1045"/>
              </w:tabs>
              <w:spacing w:line="340" w:lineRule="exact"/>
              <w:rPr>
                <w:rFonts w:ascii="Arial" w:hAnsi="Arial" w:cs="Arial"/>
                <w:sz w:val="17"/>
                <w:szCs w:val="17"/>
              </w:rPr>
            </w:pPr>
          </w:p>
        </w:tc>
        <w:tc>
          <w:tcPr>
            <w:tcW w:w="1368" w:type="dxa"/>
            <w:vAlign w:val="bottom"/>
          </w:tcPr>
          <w:p w14:paraId="75FBF10F" w14:textId="77777777" w:rsidR="00D74D7F" w:rsidRPr="0025406E" w:rsidRDefault="00D74D7F" w:rsidP="00483BA5">
            <w:pPr>
              <w:tabs>
                <w:tab w:val="decimal" w:pos="1045"/>
              </w:tabs>
              <w:spacing w:line="340" w:lineRule="exact"/>
              <w:rPr>
                <w:rFonts w:ascii="Arial" w:hAnsi="Arial" w:cs="Arial"/>
                <w:sz w:val="17"/>
                <w:szCs w:val="17"/>
              </w:rPr>
            </w:pPr>
          </w:p>
        </w:tc>
        <w:tc>
          <w:tcPr>
            <w:tcW w:w="1368" w:type="dxa"/>
            <w:vAlign w:val="bottom"/>
          </w:tcPr>
          <w:p w14:paraId="5D5BC05D" w14:textId="77777777" w:rsidR="00D74D7F" w:rsidRPr="0025406E" w:rsidRDefault="00D74D7F" w:rsidP="00483BA5">
            <w:pPr>
              <w:tabs>
                <w:tab w:val="decimal" w:pos="1045"/>
              </w:tabs>
              <w:spacing w:line="340" w:lineRule="exact"/>
              <w:rPr>
                <w:rFonts w:ascii="Arial" w:hAnsi="Arial" w:cs="Arial"/>
                <w:sz w:val="17"/>
                <w:szCs w:val="17"/>
              </w:rPr>
            </w:pPr>
          </w:p>
        </w:tc>
      </w:tr>
      <w:tr w:rsidR="00E346F3" w:rsidRPr="0025406E" w14:paraId="6F56E2A4" w14:textId="77777777" w:rsidTr="006F7E31">
        <w:trPr>
          <w:trHeight w:val="20"/>
        </w:trPr>
        <w:tc>
          <w:tcPr>
            <w:tcW w:w="3672" w:type="dxa"/>
          </w:tcPr>
          <w:p w14:paraId="7B386EA4" w14:textId="77777777" w:rsidR="00E346F3" w:rsidRPr="0025406E" w:rsidRDefault="00E346F3" w:rsidP="00E346F3">
            <w:pPr>
              <w:tabs>
                <w:tab w:val="left" w:pos="253"/>
                <w:tab w:val="left" w:pos="391"/>
              </w:tabs>
              <w:spacing w:line="340" w:lineRule="exact"/>
              <w:ind w:left="132" w:right="-324" w:hanging="132"/>
              <w:jc w:val="both"/>
              <w:rPr>
                <w:rFonts w:ascii="Arial" w:hAnsi="Arial" w:cs="Arial"/>
                <w:sz w:val="17"/>
                <w:szCs w:val="17"/>
              </w:rPr>
            </w:pPr>
            <w:r w:rsidRPr="0025406E">
              <w:rPr>
                <w:rFonts w:ascii="Arial" w:hAnsi="Arial" w:cs="Arial"/>
                <w:sz w:val="17"/>
                <w:szCs w:val="17"/>
              </w:rPr>
              <w:t>Unit trusts</w:t>
            </w:r>
          </w:p>
        </w:tc>
        <w:tc>
          <w:tcPr>
            <w:tcW w:w="1368" w:type="dxa"/>
            <w:vAlign w:val="bottom"/>
          </w:tcPr>
          <w:p w14:paraId="3EF97B9F" w14:textId="6AF341D1" w:rsidR="00E346F3" w:rsidRPr="0025406E" w:rsidRDefault="00E346F3" w:rsidP="00E346F3">
            <w:pPr>
              <w:pBdr>
                <w:bottom w:val="single" w:sz="4" w:space="1" w:color="auto"/>
              </w:pBdr>
              <w:tabs>
                <w:tab w:val="decimal" w:pos="1045"/>
              </w:tabs>
              <w:spacing w:line="340" w:lineRule="exact"/>
              <w:rPr>
                <w:rFonts w:ascii="Arial" w:hAnsi="Arial" w:cs="Arial"/>
                <w:sz w:val="17"/>
                <w:szCs w:val="17"/>
              </w:rPr>
            </w:pPr>
            <w:r w:rsidRPr="00E346F3">
              <w:rPr>
                <w:rFonts w:ascii="Arial" w:hAnsi="Arial" w:cs="Arial"/>
                <w:sz w:val="17"/>
                <w:szCs w:val="17"/>
              </w:rPr>
              <w:t>2,163,746</w:t>
            </w:r>
          </w:p>
        </w:tc>
        <w:tc>
          <w:tcPr>
            <w:tcW w:w="1368" w:type="dxa"/>
            <w:vAlign w:val="bottom"/>
          </w:tcPr>
          <w:p w14:paraId="040847ED" w14:textId="1130EADC" w:rsidR="00E346F3" w:rsidRPr="0025406E" w:rsidRDefault="00E346F3" w:rsidP="00E346F3">
            <w:pPr>
              <w:pBdr>
                <w:bottom w:val="single" w:sz="4" w:space="1" w:color="auto"/>
              </w:pBdr>
              <w:tabs>
                <w:tab w:val="decimal" w:pos="1045"/>
              </w:tabs>
              <w:spacing w:line="340" w:lineRule="exact"/>
              <w:rPr>
                <w:rFonts w:ascii="Arial" w:hAnsi="Arial" w:cs="Arial"/>
                <w:sz w:val="17"/>
                <w:szCs w:val="17"/>
              </w:rPr>
            </w:pPr>
            <w:r w:rsidRPr="00E346F3">
              <w:rPr>
                <w:rFonts w:ascii="Arial" w:hAnsi="Arial" w:cs="Arial"/>
                <w:sz w:val="17"/>
                <w:szCs w:val="17"/>
              </w:rPr>
              <w:t>2,112,27</w:t>
            </w:r>
            <w:r w:rsidRPr="00E346F3">
              <w:rPr>
                <w:rFonts w:ascii="Arial" w:hAnsi="Arial" w:cs="Arial" w:hint="cs"/>
                <w:sz w:val="17"/>
                <w:szCs w:val="17"/>
                <w:cs/>
              </w:rPr>
              <w:t>5</w:t>
            </w:r>
          </w:p>
        </w:tc>
        <w:tc>
          <w:tcPr>
            <w:tcW w:w="1368" w:type="dxa"/>
          </w:tcPr>
          <w:p w14:paraId="4CBBF550" w14:textId="728F2D35" w:rsidR="00E346F3" w:rsidRPr="0025406E" w:rsidRDefault="00E346F3" w:rsidP="00E346F3">
            <w:pPr>
              <w:pBdr>
                <w:bottom w:val="single" w:sz="4" w:space="1" w:color="auto"/>
              </w:pBdr>
              <w:tabs>
                <w:tab w:val="decimal" w:pos="1045"/>
              </w:tabs>
              <w:spacing w:line="340" w:lineRule="exact"/>
              <w:rPr>
                <w:rFonts w:ascii="Arial" w:hAnsi="Arial" w:cs="Arial"/>
                <w:sz w:val="17"/>
                <w:szCs w:val="17"/>
              </w:rPr>
            </w:pPr>
            <w:r w:rsidRPr="0025406E">
              <w:rPr>
                <w:rFonts w:ascii="Arial" w:hAnsi="Arial" w:cs="Arial"/>
                <w:sz w:val="17"/>
                <w:szCs w:val="17"/>
              </w:rPr>
              <w:t>2,438,946</w:t>
            </w:r>
          </w:p>
        </w:tc>
        <w:tc>
          <w:tcPr>
            <w:tcW w:w="1368" w:type="dxa"/>
          </w:tcPr>
          <w:p w14:paraId="61BEC9F7" w14:textId="44297E99" w:rsidR="00E346F3" w:rsidRPr="0025406E" w:rsidRDefault="00E346F3" w:rsidP="00E346F3">
            <w:pPr>
              <w:pBdr>
                <w:bottom w:val="single" w:sz="4" w:space="1" w:color="auto"/>
              </w:pBdr>
              <w:tabs>
                <w:tab w:val="decimal" w:pos="1045"/>
              </w:tabs>
              <w:spacing w:line="340" w:lineRule="exact"/>
              <w:rPr>
                <w:rFonts w:ascii="Arial" w:hAnsi="Arial" w:cs="Arial"/>
                <w:sz w:val="17"/>
                <w:szCs w:val="17"/>
              </w:rPr>
            </w:pPr>
            <w:r w:rsidRPr="0025406E">
              <w:rPr>
                <w:rFonts w:ascii="Arial" w:hAnsi="Arial" w:cs="Arial"/>
                <w:sz w:val="17"/>
                <w:szCs w:val="17"/>
              </w:rPr>
              <w:t>2,368,069</w:t>
            </w:r>
          </w:p>
        </w:tc>
      </w:tr>
      <w:tr w:rsidR="00E346F3" w:rsidRPr="0025406E" w14:paraId="36476FF9" w14:textId="77777777" w:rsidTr="006F7E31">
        <w:trPr>
          <w:trHeight w:val="20"/>
        </w:trPr>
        <w:tc>
          <w:tcPr>
            <w:tcW w:w="3672" w:type="dxa"/>
          </w:tcPr>
          <w:p w14:paraId="7341AC94" w14:textId="77777777" w:rsidR="00E346F3" w:rsidRPr="0025406E" w:rsidRDefault="00E346F3" w:rsidP="00E346F3">
            <w:pPr>
              <w:tabs>
                <w:tab w:val="left" w:pos="253"/>
                <w:tab w:val="left" w:pos="391"/>
              </w:tabs>
              <w:spacing w:line="340" w:lineRule="exact"/>
              <w:ind w:left="132" w:right="-324" w:hanging="132"/>
              <w:jc w:val="both"/>
              <w:rPr>
                <w:rFonts w:ascii="Arial" w:hAnsi="Arial" w:cs="Arial"/>
                <w:sz w:val="17"/>
                <w:szCs w:val="17"/>
              </w:rPr>
            </w:pPr>
            <w:r w:rsidRPr="0025406E">
              <w:rPr>
                <w:rFonts w:ascii="Arial" w:hAnsi="Arial" w:cs="Arial"/>
                <w:sz w:val="17"/>
                <w:szCs w:val="17"/>
              </w:rPr>
              <w:t>Total</w:t>
            </w:r>
          </w:p>
        </w:tc>
        <w:tc>
          <w:tcPr>
            <w:tcW w:w="1368" w:type="dxa"/>
            <w:vAlign w:val="bottom"/>
          </w:tcPr>
          <w:p w14:paraId="3986A579" w14:textId="1CAEBE2F" w:rsidR="00E346F3" w:rsidRPr="0025406E" w:rsidRDefault="00E346F3" w:rsidP="00E346F3">
            <w:pPr>
              <w:tabs>
                <w:tab w:val="decimal" w:pos="1045"/>
              </w:tabs>
              <w:spacing w:line="340" w:lineRule="exact"/>
              <w:rPr>
                <w:rFonts w:ascii="Arial" w:hAnsi="Arial" w:cs="Arial"/>
                <w:sz w:val="17"/>
                <w:szCs w:val="17"/>
              </w:rPr>
            </w:pPr>
            <w:r w:rsidRPr="00E346F3">
              <w:rPr>
                <w:rFonts w:ascii="Arial" w:hAnsi="Arial" w:cs="Arial"/>
                <w:sz w:val="17"/>
                <w:szCs w:val="17"/>
              </w:rPr>
              <w:t>2,163,746</w:t>
            </w:r>
          </w:p>
        </w:tc>
        <w:tc>
          <w:tcPr>
            <w:tcW w:w="1368" w:type="dxa"/>
            <w:vAlign w:val="bottom"/>
          </w:tcPr>
          <w:p w14:paraId="7D86E899" w14:textId="76C2D6C1" w:rsidR="00E346F3" w:rsidRPr="0025406E" w:rsidRDefault="00E346F3" w:rsidP="00E346F3">
            <w:pPr>
              <w:pBdr>
                <w:bottom w:val="single" w:sz="4" w:space="1" w:color="auto"/>
              </w:pBdr>
              <w:tabs>
                <w:tab w:val="decimal" w:pos="1045"/>
              </w:tabs>
              <w:spacing w:line="340" w:lineRule="exact"/>
              <w:rPr>
                <w:rFonts w:ascii="Arial" w:hAnsi="Arial" w:cs="Arial"/>
                <w:sz w:val="17"/>
                <w:szCs w:val="17"/>
              </w:rPr>
            </w:pPr>
            <w:r w:rsidRPr="00E346F3">
              <w:rPr>
                <w:rFonts w:ascii="Arial" w:hAnsi="Arial" w:cs="Arial"/>
                <w:sz w:val="17"/>
                <w:szCs w:val="17"/>
              </w:rPr>
              <w:t>2,112,27</w:t>
            </w:r>
            <w:r w:rsidRPr="00E346F3">
              <w:rPr>
                <w:rFonts w:ascii="Arial" w:hAnsi="Arial" w:cs="Arial" w:hint="cs"/>
                <w:sz w:val="17"/>
                <w:szCs w:val="17"/>
                <w:cs/>
              </w:rPr>
              <w:t>5</w:t>
            </w:r>
          </w:p>
        </w:tc>
        <w:tc>
          <w:tcPr>
            <w:tcW w:w="1368" w:type="dxa"/>
          </w:tcPr>
          <w:p w14:paraId="3B962706" w14:textId="6E37C5CD" w:rsidR="00E346F3" w:rsidRPr="0025406E" w:rsidRDefault="00E346F3" w:rsidP="00E346F3">
            <w:pPr>
              <w:tabs>
                <w:tab w:val="decimal" w:pos="1045"/>
              </w:tabs>
              <w:spacing w:line="340" w:lineRule="exact"/>
              <w:rPr>
                <w:rFonts w:ascii="Arial" w:hAnsi="Arial" w:cs="Arial"/>
                <w:sz w:val="17"/>
                <w:szCs w:val="17"/>
              </w:rPr>
            </w:pPr>
            <w:r w:rsidRPr="0025406E">
              <w:rPr>
                <w:rFonts w:ascii="Arial" w:hAnsi="Arial" w:cs="Arial"/>
                <w:sz w:val="17"/>
                <w:szCs w:val="17"/>
              </w:rPr>
              <w:t>2,438,946</w:t>
            </w:r>
          </w:p>
        </w:tc>
        <w:tc>
          <w:tcPr>
            <w:tcW w:w="1368" w:type="dxa"/>
          </w:tcPr>
          <w:p w14:paraId="0A63EB52" w14:textId="27D58C22" w:rsidR="00E346F3" w:rsidRPr="0025406E" w:rsidRDefault="00E346F3" w:rsidP="00E346F3">
            <w:pPr>
              <w:pBdr>
                <w:bottom w:val="single" w:sz="4" w:space="1" w:color="auto"/>
              </w:pBdr>
              <w:tabs>
                <w:tab w:val="decimal" w:pos="1045"/>
              </w:tabs>
              <w:spacing w:line="340" w:lineRule="exact"/>
              <w:rPr>
                <w:rFonts w:ascii="Arial" w:hAnsi="Arial" w:cs="Arial"/>
                <w:sz w:val="17"/>
                <w:szCs w:val="17"/>
              </w:rPr>
            </w:pPr>
            <w:r w:rsidRPr="0025406E">
              <w:rPr>
                <w:rFonts w:ascii="Arial" w:hAnsi="Arial" w:cs="Arial"/>
                <w:sz w:val="17"/>
                <w:szCs w:val="17"/>
              </w:rPr>
              <w:t>2,368,069</w:t>
            </w:r>
          </w:p>
        </w:tc>
      </w:tr>
      <w:tr w:rsidR="00E346F3" w:rsidRPr="0025406E" w14:paraId="0567B383" w14:textId="77777777" w:rsidTr="006F7E31">
        <w:trPr>
          <w:trHeight w:val="20"/>
        </w:trPr>
        <w:tc>
          <w:tcPr>
            <w:tcW w:w="3672" w:type="dxa"/>
          </w:tcPr>
          <w:p w14:paraId="6D9F6C5C" w14:textId="15E1D92F" w:rsidR="00E346F3" w:rsidRPr="0025406E" w:rsidRDefault="00E346F3" w:rsidP="00E346F3">
            <w:pPr>
              <w:tabs>
                <w:tab w:val="left" w:pos="253"/>
                <w:tab w:val="left" w:pos="391"/>
              </w:tabs>
              <w:spacing w:line="340" w:lineRule="exact"/>
              <w:ind w:left="132" w:right="-324" w:hanging="132"/>
              <w:jc w:val="both"/>
              <w:rPr>
                <w:rFonts w:ascii="Arial" w:hAnsi="Arial" w:cs="Arial"/>
                <w:sz w:val="17"/>
                <w:szCs w:val="17"/>
              </w:rPr>
            </w:pPr>
            <w:r w:rsidRPr="0025406E">
              <w:rPr>
                <w:rFonts w:ascii="Arial" w:hAnsi="Arial" w:cs="Arial"/>
                <w:sz w:val="17"/>
                <w:szCs w:val="17"/>
              </w:rPr>
              <w:t>Less: Unrealised loss</w:t>
            </w:r>
            <w:r w:rsidR="00AB485D">
              <w:rPr>
                <w:rFonts w:ascii="Arial" w:hAnsi="Arial" w:cs="Arial"/>
                <w:sz w:val="17"/>
                <w:szCs w:val="17"/>
              </w:rPr>
              <w:t>es</w:t>
            </w:r>
          </w:p>
        </w:tc>
        <w:tc>
          <w:tcPr>
            <w:tcW w:w="1368" w:type="dxa"/>
            <w:vAlign w:val="bottom"/>
          </w:tcPr>
          <w:p w14:paraId="180CFB83" w14:textId="2BB5A778" w:rsidR="00E346F3" w:rsidRPr="0025406E" w:rsidRDefault="00E346F3" w:rsidP="00E346F3">
            <w:pPr>
              <w:pBdr>
                <w:bottom w:val="single" w:sz="4" w:space="1" w:color="auto"/>
              </w:pBdr>
              <w:tabs>
                <w:tab w:val="decimal" w:pos="1045"/>
              </w:tabs>
              <w:spacing w:line="340" w:lineRule="exact"/>
              <w:rPr>
                <w:rFonts w:ascii="Arial" w:hAnsi="Arial" w:cs="Arial"/>
                <w:sz w:val="17"/>
                <w:szCs w:val="17"/>
              </w:rPr>
            </w:pPr>
            <w:r w:rsidRPr="00E346F3">
              <w:rPr>
                <w:rFonts w:ascii="Arial" w:hAnsi="Arial" w:cs="Arial"/>
                <w:sz w:val="17"/>
                <w:szCs w:val="17"/>
              </w:rPr>
              <w:t>(51,471)</w:t>
            </w:r>
          </w:p>
        </w:tc>
        <w:tc>
          <w:tcPr>
            <w:tcW w:w="1368" w:type="dxa"/>
            <w:vAlign w:val="bottom"/>
          </w:tcPr>
          <w:p w14:paraId="45198E41" w14:textId="77777777" w:rsidR="00E346F3" w:rsidRPr="0025406E" w:rsidRDefault="00E346F3" w:rsidP="00E346F3">
            <w:pPr>
              <w:tabs>
                <w:tab w:val="decimal" w:pos="1045"/>
              </w:tabs>
              <w:spacing w:line="340" w:lineRule="exact"/>
              <w:rPr>
                <w:rFonts w:ascii="Arial" w:hAnsi="Arial" w:cs="Arial"/>
                <w:sz w:val="17"/>
                <w:szCs w:val="17"/>
              </w:rPr>
            </w:pPr>
          </w:p>
        </w:tc>
        <w:tc>
          <w:tcPr>
            <w:tcW w:w="1368" w:type="dxa"/>
          </w:tcPr>
          <w:p w14:paraId="00734043" w14:textId="794D705B" w:rsidR="00E346F3" w:rsidRPr="0025406E" w:rsidRDefault="00E346F3" w:rsidP="00E346F3">
            <w:pPr>
              <w:pBdr>
                <w:bottom w:val="single" w:sz="4" w:space="1" w:color="auto"/>
              </w:pBdr>
              <w:tabs>
                <w:tab w:val="decimal" w:pos="1045"/>
              </w:tabs>
              <w:spacing w:line="340" w:lineRule="exact"/>
              <w:rPr>
                <w:rFonts w:ascii="Arial" w:hAnsi="Arial" w:cs="Arial"/>
                <w:sz w:val="17"/>
                <w:szCs w:val="17"/>
              </w:rPr>
            </w:pPr>
            <w:r w:rsidRPr="0025406E">
              <w:rPr>
                <w:rFonts w:ascii="Arial" w:hAnsi="Arial" w:cs="Arial"/>
                <w:sz w:val="17"/>
                <w:szCs w:val="17"/>
              </w:rPr>
              <w:t>(70,877)</w:t>
            </w:r>
          </w:p>
        </w:tc>
        <w:tc>
          <w:tcPr>
            <w:tcW w:w="1368" w:type="dxa"/>
            <w:vAlign w:val="bottom"/>
          </w:tcPr>
          <w:p w14:paraId="60750C5A" w14:textId="77777777" w:rsidR="00E346F3" w:rsidRPr="0025406E" w:rsidRDefault="00E346F3" w:rsidP="00E346F3">
            <w:pPr>
              <w:tabs>
                <w:tab w:val="decimal" w:pos="1045"/>
              </w:tabs>
              <w:spacing w:line="340" w:lineRule="exact"/>
              <w:rPr>
                <w:rFonts w:ascii="Arial" w:hAnsi="Arial" w:cs="Arial"/>
                <w:sz w:val="17"/>
                <w:szCs w:val="17"/>
              </w:rPr>
            </w:pPr>
          </w:p>
        </w:tc>
      </w:tr>
      <w:tr w:rsidR="00E346F3" w:rsidRPr="0025406E" w14:paraId="69A7D698" w14:textId="77777777" w:rsidTr="006F7E31">
        <w:trPr>
          <w:trHeight w:val="20"/>
        </w:trPr>
        <w:tc>
          <w:tcPr>
            <w:tcW w:w="3672" w:type="dxa"/>
          </w:tcPr>
          <w:p w14:paraId="765E6D39" w14:textId="77777777" w:rsidR="00E346F3" w:rsidRPr="0025406E" w:rsidRDefault="00E346F3" w:rsidP="00E346F3">
            <w:pPr>
              <w:tabs>
                <w:tab w:val="left" w:pos="253"/>
                <w:tab w:val="left" w:pos="391"/>
              </w:tabs>
              <w:spacing w:line="340" w:lineRule="exact"/>
              <w:ind w:left="132" w:right="-324" w:hanging="132"/>
              <w:jc w:val="both"/>
              <w:rPr>
                <w:rFonts w:ascii="Arial" w:hAnsi="Arial" w:cs="Arial"/>
                <w:sz w:val="17"/>
                <w:szCs w:val="17"/>
              </w:rPr>
            </w:pPr>
            <w:r w:rsidRPr="0025406E">
              <w:rPr>
                <w:rFonts w:ascii="Arial" w:hAnsi="Arial" w:cs="Arial"/>
                <w:sz w:val="17"/>
                <w:szCs w:val="17"/>
              </w:rPr>
              <w:t>Total</w:t>
            </w:r>
          </w:p>
        </w:tc>
        <w:tc>
          <w:tcPr>
            <w:tcW w:w="1368" w:type="dxa"/>
            <w:vAlign w:val="bottom"/>
          </w:tcPr>
          <w:p w14:paraId="1F910C3C" w14:textId="72E67C16" w:rsidR="00E346F3" w:rsidRPr="0025406E" w:rsidRDefault="00E346F3" w:rsidP="00E346F3">
            <w:pPr>
              <w:pBdr>
                <w:bottom w:val="single" w:sz="4" w:space="1" w:color="auto"/>
              </w:pBdr>
              <w:tabs>
                <w:tab w:val="decimal" w:pos="1045"/>
              </w:tabs>
              <w:spacing w:line="340" w:lineRule="exact"/>
              <w:rPr>
                <w:rFonts w:ascii="Arial" w:hAnsi="Arial" w:cs="Arial"/>
                <w:sz w:val="17"/>
                <w:szCs w:val="17"/>
              </w:rPr>
            </w:pPr>
            <w:r w:rsidRPr="00E346F3">
              <w:rPr>
                <w:rFonts w:ascii="Arial" w:hAnsi="Arial" w:cs="Arial"/>
                <w:sz w:val="17"/>
                <w:szCs w:val="17"/>
              </w:rPr>
              <w:t>2,112,27</w:t>
            </w:r>
            <w:r w:rsidRPr="00E346F3">
              <w:rPr>
                <w:rFonts w:ascii="Arial" w:hAnsi="Arial" w:cs="Arial" w:hint="cs"/>
                <w:sz w:val="17"/>
                <w:szCs w:val="17"/>
                <w:cs/>
              </w:rPr>
              <w:t>5</w:t>
            </w:r>
          </w:p>
        </w:tc>
        <w:tc>
          <w:tcPr>
            <w:tcW w:w="1368" w:type="dxa"/>
            <w:vAlign w:val="bottom"/>
          </w:tcPr>
          <w:p w14:paraId="1A8F1C43" w14:textId="77777777" w:rsidR="00E346F3" w:rsidRPr="0025406E" w:rsidRDefault="00E346F3" w:rsidP="00E346F3">
            <w:pPr>
              <w:tabs>
                <w:tab w:val="decimal" w:pos="1045"/>
              </w:tabs>
              <w:spacing w:line="340" w:lineRule="exact"/>
              <w:rPr>
                <w:rFonts w:ascii="Arial" w:hAnsi="Arial" w:cs="Arial"/>
                <w:sz w:val="17"/>
                <w:szCs w:val="17"/>
              </w:rPr>
            </w:pPr>
          </w:p>
        </w:tc>
        <w:tc>
          <w:tcPr>
            <w:tcW w:w="1368" w:type="dxa"/>
          </w:tcPr>
          <w:p w14:paraId="7F3BEE3C" w14:textId="5F1D1DFC" w:rsidR="00E346F3" w:rsidRPr="0025406E" w:rsidRDefault="00E346F3" w:rsidP="00E346F3">
            <w:pPr>
              <w:pBdr>
                <w:bottom w:val="single" w:sz="4" w:space="1" w:color="auto"/>
              </w:pBdr>
              <w:tabs>
                <w:tab w:val="decimal" w:pos="1045"/>
              </w:tabs>
              <w:spacing w:line="340" w:lineRule="exact"/>
              <w:rPr>
                <w:rFonts w:ascii="Arial" w:hAnsi="Arial" w:cs="Arial"/>
                <w:sz w:val="17"/>
                <w:szCs w:val="17"/>
              </w:rPr>
            </w:pPr>
            <w:r w:rsidRPr="0025406E">
              <w:rPr>
                <w:rFonts w:ascii="Arial" w:hAnsi="Arial" w:cs="Arial"/>
                <w:sz w:val="17"/>
                <w:szCs w:val="17"/>
              </w:rPr>
              <w:t>2,368,069</w:t>
            </w:r>
          </w:p>
        </w:tc>
        <w:tc>
          <w:tcPr>
            <w:tcW w:w="1368" w:type="dxa"/>
            <w:vAlign w:val="bottom"/>
          </w:tcPr>
          <w:p w14:paraId="392F60F8" w14:textId="77777777" w:rsidR="00E346F3" w:rsidRPr="0025406E" w:rsidRDefault="00E346F3" w:rsidP="00E346F3">
            <w:pPr>
              <w:tabs>
                <w:tab w:val="decimal" w:pos="1045"/>
              </w:tabs>
              <w:spacing w:line="340" w:lineRule="exact"/>
              <w:rPr>
                <w:rFonts w:ascii="Arial" w:hAnsi="Arial" w:cs="Arial"/>
                <w:sz w:val="17"/>
                <w:szCs w:val="17"/>
              </w:rPr>
            </w:pPr>
          </w:p>
        </w:tc>
      </w:tr>
      <w:tr w:rsidR="00E346F3" w:rsidRPr="0025406E" w14:paraId="3127DF18" w14:textId="77777777" w:rsidTr="00863EE0">
        <w:trPr>
          <w:trHeight w:val="20"/>
        </w:trPr>
        <w:tc>
          <w:tcPr>
            <w:tcW w:w="3672" w:type="dxa"/>
          </w:tcPr>
          <w:p w14:paraId="66E07084" w14:textId="77777777" w:rsidR="00E346F3" w:rsidRPr="0025406E" w:rsidRDefault="00E346F3" w:rsidP="00E346F3">
            <w:pPr>
              <w:tabs>
                <w:tab w:val="left" w:pos="253"/>
                <w:tab w:val="left" w:pos="391"/>
              </w:tabs>
              <w:spacing w:line="340" w:lineRule="exact"/>
              <w:ind w:left="132" w:right="-324" w:hanging="132"/>
              <w:jc w:val="both"/>
              <w:rPr>
                <w:rFonts w:ascii="Arial" w:hAnsi="Arial" w:cs="Arial"/>
                <w:b/>
                <w:bCs/>
                <w:sz w:val="17"/>
                <w:szCs w:val="17"/>
              </w:rPr>
            </w:pPr>
            <w:r w:rsidRPr="0025406E">
              <w:rPr>
                <w:rFonts w:ascii="Arial" w:hAnsi="Arial" w:cs="Arial"/>
                <w:b/>
                <w:bCs/>
                <w:sz w:val="17"/>
                <w:szCs w:val="17"/>
              </w:rPr>
              <w:br w:type="page"/>
            </w:r>
            <w:r w:rsidRPr="0025406E">
              <w:rPr>
                <w:rFonts w:ascii="Arial" w:hAnsi="Arial" w:cs="Arial"/>
                <w:b/>
                <w:bCs/>
                <w:sz w:val="17"/>
                <w:szCs w:val="17"/>
                <w:lang w:val="en-GB"/>
              </w:rPr>
              <w:t>Debt instruments measured at FVOCI</w:t>
            </w:r>
          </w:p>
        </w:tc>
        <w:tc>
          <w:tcPr>
            <w:tcW w:w="1368" w:type="dxa"/>
            <w:vAlign w:val="bottom"/>
          </w:tcPr>
          <w:p w14:paraId="4B4955FD" w14:textId="77777777" w:rsidR="00E346F3" w:rsidRPr="0025406E" w:rsidRDefault="00E346F3" w:rsidP="00E346F3">
            <w:pPr>
              <w:tabs>
                <w:tab w:val="decimal" w:pos="1045"/>
              </w:tabs>
              <w:spacing w:line="340" w:lineRule="exact"/>
              <w:rPr>
                <w:rFonts w:ascii="Arial" w:hAnsi="Arial" w:cs="Arial"/>
                <w:sz w:val="17"/>
                <w:szCs w:val="17"/>
              </w:rPr>
            </w:pPr>
          </w:p>
        </w:tc>
        <w:tc>
          <w:tcPr>
            <w:tcW w:w="1368" w:type="dxa"/>
            <w:vAlign w:val="bottom"/>
          </w:tcPr>
          <w:p w14:paraId="5774A32D" w14:textId="77777777" w:rsidR="00E346F3" w:rsidRPr="0025406E" w:rsidRDefault="00E346F3" w:rsidP="00E346F3">
            <w:pPr>
              <w:tabs>
                <w:tab w:val="decimal" w:pos="1045"/>
              </w:tabs>
              <w:spacing w:line="340" w:lineRule="exact"/>
              <w:rPr>
                <w:rFonts w:ascii="Arial" w:hAnsi="Arial" w:cs="Arial"/>
                <w:sz w:val="17"/>
                <w:szCs w:val="17"/>
              </w:rPr>
            </w:pPr>
          </w:p>
        </w:tc>
        <w:tc>
          <w:tcPr>
            <w:tcW w:w="1368" w:type="dxa"/>
            <w:vAlign w:val="bottom"/>
          </w:tcPr>
          <w:p w14:paraId="30A4CE24" w14:textId="77777777" w:rsidR="00E346F3" w:rsidRPr="0025406E" w:rsidRDefault="00E346F3" w:rsidP="00E346F3">
            <w:pPr>
              <w:tabs>
                <w:tab w:val="decimal" w:pos="1045"/>
              </w:tabs>
              <w:spacing w:line="340" w:lineRule="exact"/>
              <w:rPr>
                <w:rFonts w:ascii="Arial" w:hAnsi="Arial" w:cs="Arial"/>
                <w:sz w:val="17"/>
                <w:szCs w:val="17"/>
              </w:rPr>
            </w:pPr>
          </w:p>
        </w:tc>
        <w:tc>
          <w:tcPr>
            <w:tcW w:w="1368" w:type="dxa"/>
            <w:vAlign w:val="bottom"/>
          </w:tcPr>
          <w:p w14:paraId="3D84F7EC" w14:textId="77777777" w:rsidR="00E346F3" w:rsidRPr="0025406E" w:rsidRDefault="00E346F3" w:rsidP="00E346F3">
            <w:pPr>
              <w:tabs>
                <w:tab w:val="decimal" w:pos="1045"/>
              </w:tabs>
              <w:spacing w:line="340" w:lineRule="exact"/>
              <w:rPr>
                <w:rFonts w:ascii="Arial" w:hAnsi="Arial" w:cs="Arial"/>
                <w:sz w:val="17"/>
                <w:szCs w:val="17"/>
              </w:rPr>
            </w:pPr>
          </w:p>
        </w:tc>
      </w:tr>
      <w:tr w:rsidR="00E346F3" w:rsidRPr="0025406E" w14:paraId="171FE064" w14:textId="77777777" w:rsidTr="006F7E31">
        <w:trPr>
          <w:trHeight w:val="20"/>
        </w:trPr>
        <w:tc>
          <w:tcPr>
            <w:tcW w:w="3672" w:type="dxa"/>
          </w:tcPr>
          <w:p w14:paraId="61A664B2" w14:textId="77777777" w:rsidR="00E346F3" w:rsidRPr="0025406E" w:rsidRDefault="00E346F3" w:rsidP="00E346F3">
            <w:pPr>
              <w:tabs>
                <w:tab w:val="left" w:pos="253"/>
                <w:tab w:val="left" w:pos="391"/>
              </w:tabs>
              <w:spacing w:line="340" w:lineRule="exact"/>
              <w:ind w:left="132" w:right="-324" w:hanging="132"/>
              <w:jc w:val="both"/>
              <w:rPr>
                <w:rFonts w:ascii="Arial" w:hAnsi="Arial" w:cs="Arial"/>
                <w:sz w:val="17"/>
                <w:szCs w:val="17"/>
              </w:rPr>
            </w:pPr>
            <w:r w:rsidRPr="0025406E">
              <w:rPr>
                <w:rFonts w:ascii="Arial" w:hAnsi="Arial" w:cs="Arial"/>
                <w:sz w:val="17"/>
                <w:szCs w:val="17"/>
              </w:rPr>
              <w:t>Government and state enterprise securities</w:t>
            </w:r>
          </w:p>
        </w:tc>
        <w:tc>
          <w:tcPr>
            <w:tcW w:w="1368" w:type="dxa"/>
            <w:vAlign w:val="bottom"/>
          </w:tcPr>
          <w:p w14:paraId="4771FDB8" w14:textId="0F333B80" w:rsidR="00E346F3" w:rsidRPr="0025406E" w:rsidRDefault="00E346F3" w:rsidP="00E346F3">
            <w:pPr>
              <w:tabs>
                <w:tab w:val="decimal" w:pos="1045"/>
              </w:tabs>
              <w:spacing w:line="340" w:lineRule="exact"/>
              <w:rPr>
                <w:rFonts w:ascii="Arial" w:hAnsi="Arial" w:cs="Arial"/>
                <w:sz w:val="17"/>
                <w:szCs w:val="17"/>
              </w:rPr>
            </w:pPr>
            <w:r w:rsidRPr="00E346F3">
              <w:rPr>
                <w:rFonts w:ascii="Arial" w:hAnsi="Arial" w:cs="Arial"/>
                <w:sz w:val="17"/>
                <w:szCs w:val="17"/>
              </w:rPr>
              <w:t>4,006,88</w:t>
            </w:r>
            <w:r w:rsidRPr="00E346F3">
              <w:rPr>
                <w:rFonts w:ascii="Arial" w:hAnsi="Arial" w:cs="Arial" w:hint="cs"/>
                <w:sz w:val="17"/>
                <w:szCs w:val="17"/>
                <w:cs/>
              </w:rPr>
              <w:t>3</w:t>
            </w:r>
          </w:p>
        </w:tc>
        <w:tc>
          <w:tcPr>
            <w:tcW w:w="1368" w:type="dxa"/>
            <w:vAlign w:val="bottom"/>
          </w:tcPr>
          <w:p w14:paraId="7B1F5BC0" w14:textId="3B7E595E" w:rsidR="00E346F3" w:rsidRPr="0025406E" w:rsidRDefault="00E346F3" w:rsidP="00E346F3">
            <w:pPr>
              <w:tabs>
                <w:tab w:val="decimal" w:pos="1045"/>
              </w:tabs>
              <w:spacing w:line="340" w:lineRule="exact"/>
              <w:rPr>
                <w:rFonts w:ascii="Arial" w:hAnsi="Arial" w:cs="Arial"/>
                <w:sz w:val="17"/>
                <w:szCs w:val="17"/>
              </w:rPr>
            </w:pPr>
            <w:r w:rsidRPr="00E346F3">
              <w:rPr>
                <w:rFonts w:ascii="Arial" w:hAnsi="Arial" w:cs="Arial"/>
                <w:sz w:val="17"/>
                <w:szCs w:val="17"/>
              </w:rPr>
              <w:t>4,435,20</w:t>
            </w:r>
            <w:r w:rsidRPr="00E346F3">
              <w:rPr>
                <w:rFonts w:ascii="Arial" w:hAnsi="Arial" w:cs="Arial" w:hint="cs"/>
                <w:sz w:val="17"/>
                <w:szCs w:val="17"/>
                <w:cs/>
              </w:rPr>
              <w:t>4</w:t>
            </w:r>
          </w:p>
        </w:tc>
        <w:tc>
          <w:tcPr>
            <w:tcW w:w="1368" w:type="dxa"/>
          </w:tcPr>
          <w:p w14:paraId="7D0FC1C4" w14:textId="71E41B5C" w:rsidR="00E346F3" w:rsidRPr="0025406E" w:rsidRDefault="00E346F3" w:rsidP="00E346F3">
            <w:pPr>
              <w:tabs>
                <w:tab w:val="decimal" w:pos="1045"/>
              </w:tabs>
              <w:spacing w:line="340" w:lineRule="exact"/>
              <w:rPr>
                <w:rFonts w:ascii="Arial" w:hAnsi="Arial" w:cs="Arial"/>
                <w:sz w:val="17"/>
                <w:szCs w:val="17"/>
              </w:rPr>
            </w:pPr>
            <w:r w:rsidRPr="0025406E">
              <w:rPr>
                <w:rFonts w:ascii="Arial" w:hAnsi="Arial" w:cs="Arial"/>
                <w:sz w:val="17"/>
                <w:szCs w:val="17"/>
              </w:rPr>
              <w:t>2,117,629</w:t>
            </w:r>
          </w:p>
        </w:tc>
        <w:tc>
          <w:tcPr>
            <w:tcW w:w="1368" w:type="dxa"/>
          </w:tcPr>
          <w:p w14:paraId="6089877E" w14:textId="6692E5BC" w:rsidR="00E346F3" w:rsidRPr="0025406E" w:rsidRDefault="00E346F3" w:rsidP="00E346F3">
            <w:pPr>
              <w:tabs>
                <w:tab w:val="decimal" w:pos="1045"/>
              </w:tabs>
              <w:spacing w:line="340" w:lineRule="exact"/>
              <w:rPr>
                <w:rFonts w:ascii="Arial" w:hAnsi="Arial" w:cs="Arial"/>
                <w:sz w:val="17"/>
                <w:szCs w:val="17"/>
              </w:rPr>
            </w:pPr>
            <w:r w:rsidRPr="0025406E">
              <w:rPr>
                <w:rFonts w:ascii="Arial" w:hAnsi="Arial" w:cs="Arial"/>
                <w:sz w:val="17"/>
                <w:szCs w:val="17"/>
              </w:rPr>
              <w:t>2,263,214</w:t>
            </w:r>
          </w:p>
        </w:tc>
      </w:tr>
      <w:tr w:rsidR="00E346F3" w:rsidRPr="0025406E" w14:paraId="6EC032B5" w14:textId="77777777" w:rsidTr="006F7E31">
        <w:trPr>
          <w:trHeight w:val="20"/>
        </w:trPr>
        <w:tc>
          <w:tcPr>
            <w:tcW w:w="3672" w:type="dxa"/>
          </w:tcPr>
          <w:p w14:paraId="3CF01A38" w14:textId="77777777" w:rsidR="00E346F3" w:rsidRPr="0025406E" w:rsidRDefault="00E346F3" w:rsidP="00E346F3">
            <w:pPr>
              <w:tabs>
                <w:tab w:val="left" w:pos="253"/>
                <w:tab w:val="left" w:pos="391"/>
              </w:tabs>
              <w:spacing w:line="340" w:lineRule="exact"/>
              <w:ind w:left="132" w:right="-324" w:hanging="132"/>
              <w:jc w:val="both"/>
              <w:rPr>
                <w:rFonts w:ascii="Arial" w:hAnsi="Arial" w:cs="Arial"/>
                <w:sz w:val="17"/>
                <w:szCs w:val="17"/>
              </w:rPr>
            </w:pPr>
            <w:r w:rsidRPr="0025406E">
              <w:rPr>
                <w:rFonts w:ascii="Arial" w:hAnsi="Arial" w:cs="Arial"/>
                <w:sz w:val="17"/>
                <w:szCs w:val="17"/>
              </w:rPr>
              <w:t>Private debt securities</w:t>
            </w:r>
          </w:p>
        </w:tc>
        <w:tc>
          <w:tcPr>
            <w:tcW w:w="1368" w:type="dxa"/>
            <w:vAlign w:val="bottom"/>
          </w:tcPr>
          <w:p w14:paraId="622AB188" w14:textId="79374A01" w:rsidR="00E346F3" w:rsidRPr="0025406E" w:rsidRDefault="00E346F3" w:rsidP="00E346F3">
            <w:pPr>
              <w:tabs>
                <w:tab w:val="decimal" w:pos="1045"/>
              </w:tabs>
              <w:spacing w:line="340" w:lineRule="exact"/>
              <w:rPr>
                <w:rFonts w:ascii="Arial" w:hAnsi="Arial" w:cs="Arial"/>
                <w:sz w:val="17"/>
                <w:szCs w:val="17"/>
              </w:rPr>
            </w:pPr>
            <w:r w:rsidRPr="00E346F3">
              <w:rPr>
                <w:rFonts w:ascii="Arial" w:hAnsi="Arial" w:cs="Arial"/>
                <w:sz w:val="17"/>
                <w:szCs w:val="17"/>
              </w:rPr>
              <w:t>1,533,566</w:t>
            </w:r>
          </w:p>
        </w:tc>
        <w:tc>
          <w:tcPr>
            <w:tcW w:w="1368" w:type="dxa"/>
            <w:vAlign w:val="bottom"/>
          </w:tcPr>
          <w:p w14:paraId="1AE98A6C" w14:textId="591F06EA" w:rsidR="00E346F3" w:rsidRPr="0025406E" w:rsidRDefault="00E346F3" w:rsidP="00E346F3">
            <w:pPr>
              <w:tabs>
                <w:tab w:val="decimal" w:pos="1045"/>
              </w:tabs>
              <w:spacing w:line="340" w:lineRule="exact"/>
              <w:rPr>
                <w:rFonts w:ascii="Arial" w:hAnsi="Arial" w:cs="Arial"/>
                <w:sz w:val="17"/>
                <w:szCs w:val="17"/>
              </w:rPr>
            </w:pPr>
            <w:r w:rsidRPr="00E346F3">
              <w:rPr>
                <w:rFonts w:ascii="Arial" w:hAnsi="Arial" w:cs="Arial"/>
                <w:sz w:val="17"/>
                <w:szCs w:val="17"/>
              </w:rPr>
              <w:t>1,573,598</w:t>
            </w:r>
          </w:p>
        </w:tc>
        <w:tc>
          <w:tcPr>
            <w:tcW w:w="1368" w:type="dxa"/>
          </w:tcPr>
          <w:p w14:paraId="0C7006D0" w14:textId="6AB683AE" w:rsidR="00E346F3" w:rsidRPr="0025406E" w:rsidRDefault="00E346F3" w:rsidP="00E346F3">
            <w:pPr>
              <w:tabs>
                <w:tab w:val="decimal" w:pos="1045"/>
              </w:tabs>
              <w:spacing w:line="340" w:lineRule="exact"/>
              <w:rPr>
                <w:rFonts w:ascii="Arial" w:hAnsi="Arial" w:cs="Arial"/>
                <w:sz w:val="17"/>
                <w:szCs w:val="17"/>
              </w:rPr>
            </w:pPr>
            <w:r w:rsidRPr="0025406E">
              <w:rPr>
                <w:rFonts w:ascii="Arial" w:hAnsi="Arial" w:cs="Arial"/>
                <w:sz w:val="17"/>
                <w:szCs w:val="17"/>
              </w:rPr>
              <w:t>1,788,658</w:t>
            </w:r>
          </w:p>
        </w:tc>
        <w:tc>
          <w:tcPr>
            <w:tcW w:w="1368" w:type="dxa"/>
          </w:tcPr>
          <w:p w14:paraId="40C2082B" w14:textId="0A32D589" w:rsidR="00E346F3" w:rsidRPr="0025406E" w:rsidRDefault="00E346F3" w:rsidP="00E346F3">
            <w:pPr>
              <w:tabs>
                <w:tab w:val="decimal" w:pos="1045"/>
              </w:tabs>
              <w:spacing w:line="340" w:lineRule="exact"/>
              <w:rPr>
                <w:rFonts w:ascii="Arial" w:hAnsi="Arial" w:cs="Arial"/>
                <w:sz w:val="17"/>
                <w:szCs w:val="17"/>
              </w:rPr>
            </w:pPr>
            <w:r w:rsidRPr="0025406E">
              <w:rPr>
                <w:rFonts w:ascii="Arial" w:hAnsi="Arial" w:cs="Arial"/>
                <w:sz w:val="17"/>
                <w:szCs w:val="17"/>
              </w:rPr>
              <w:t>1,809,328</w:t>
            </w:r>
          </w:p>
        </w:tc>
      </w:tr>
      <w:tr w:rsidR="00E346F3" w:rsidRPr="0025406E" w14:paraId="1BE94D19" w14:textId="77777777" w:rsidTr="006F7E31">
        <w:trPr>
          <w:trHeight w:val="20"/>
        </w:trPr>
        <w:tc>
          <w:tcPr>
            <w:tcW w:w="3672" w:type="dxa"/>
          </w:tcPr>
          <w:p w14:paraId="5E6648D5" w14:textId="77777777" w:rsidR="00E346F3" w:rsidRPr="0025406E" w:rsidRDefault="00E346F3" w:rsidP="00E346F3">
            <w:pPr>
              <w:tabs>
                <w:tab w:val="left" w:pos="253"/>
                <w:tab w:val="left" w:pos="391"/>
              </w:tabs>
              <w:spacing w:line="340" w:lineRule="exact"/>
              <w:ind w:left="132" w:right="-324" w:hanging="132"/>
              <w:jc w:val="both"/>
              <w:rPr>
                <w:rFonts w:ascii="Arial" w:hAnsi="Arial" w:cs="Arial"/>
                <w:sz w:val="17"/>
                <w:szCs w:val="17"/>
              </w:rPr>
            </w:pPr>
            <w:r w:rsidRPr="0025406E">
              <w:rPr>
                <w:rFonts w:ascii="Arial" w:hAnsi="Arial" w:cs="Arial"/>
                <w:sz w:val="17"/>
                <w:szCs w:val="17"/>
              </w:rPr>
              <w:t>Foreign debt instrument</w:t>
            </w:r>
          </w:p>
        </w:tc>
        <w:tc>
          <w:tcPr>
            <w:tcW w:w="1368" w:type="dxa"/>
            <w:vAlign w:val="bottom"/>
          </w:tcPr>
          <w:p w14:paraId="1504EF9E" w14:textId="16593745" w:rsidR="00E346F3" w:rsidRPr="0025406E" w:rsidRDefault="00E346F3" w:rsidP="00E346F3">
            <w:pPr>
              <w:pBdr>
                <w:bottom w:val="single" w:sz="4" w:space="1" w:color="auto"/>
              </w:pBdr>
              <w:tabs>
                <w:tab w:val="decimal" w:pos="1045"/>
              </w:tabs>
              <w:spacing w:line="340" w:lineRule="exact"/>
              <w:rPr>
                <w:rFonts w:ascii="Arial" w:hAnsi="Arial" w:cs="Arial"/>
                <w:sz w:val="17"/>
                <w:szCs w:val="17"/>
              </w:rPr>
            </w:pPr>
            <w:r w:rsidRPr="00E346F3">
              <w:rPr>
                <w:rFonts w:ascii="Arial" w:hAnsi="Arial" w:cs="Arial"/>
                <w:sz w:val="17"/>
                <w:szCs w:val="17"/>
              </w:rPr>
              <w:t>10,000</w:t>
            </w:r>
          </w:p>
        </w:tc>
        <w:tc>
          <w:tcPr>
            <w:tcW w:w="1368" w:type="dxa"/>
            <w:vAlign w:val="bottom"/>
          </w:tcPr>
          <w:p w14:paraId="79694AE0" w14:textId="77AA19FF" w:rsidR="00E346F3" w:rsidRPr="0025406E" w:rsidRDefault="00E346F3" w:rsidP="00E346F3">
            <w:pPr>
              <w:pBdr>
                <w:bottom w:val="single" w:sz="4" w:space="1" w:color="auto"/>
              </w:pBdr>
              <w:tabs>
                <w:tab w:val="decimal" w:pos="1045"/>
              </w:tabs>
              <w:spacing w:line="340" w:lineRule="exact"/>
              <w:rPr>
                <w:rFonts w:ascii="Arial" w:hAnsi="Arial" w:cs="Arial"/>
                <w:sz w:val="17"/>
                <w:szCs w:val="17"/>
              </w:rPr>
            </w:pPr>
            <w:r w:rsidRPr="00E346F3">
              <w:rPr>
                <w:rFonts w:ascii="Arial" w:hAnsi="Arial" w:cs="Arial"/>
                <w:sz w:val="17"/>
                <w:szCs w:val="17"/>
              </w:rPr>
              <w:t>9,653</w:t>
            </w:r>
          </w:p>
        </w:tc>
        <w:tc>
          <w:tcPr>
            <w:tcW w:w="1368" w:type="dxa"/>
          </w:tcPr>
          <w:p w14:paraId="576A6258" w14:textId="5BAFD08E" w:rsidR="00E346F3" w:rsidRPr="0025406E" w:rsidRDefault="00E346F3" w:rsidP="00E346F3">
            <w:pPr>
              <w:pBdr>
                <w:bottom w:val="single" w:sz="4" w:space="1" w:color="auto"/>
              </w:pBdr>
              <w:tabs>
                <w:tab w:val="decimal" w:pos="1045"/>
              </w:tabs>
              <w:spacing w:line="340" w:lineRule="exact"/>
              <w:rPr>
                <w:rFonts w:ascii="Arial" w:hAnsi="Arial" w:cs="Arial"/>
                <w:sz w:val="17"/>
                <w:szCs w:val="17"/>
              </w:rPr>
            </w:pPr>
            <w:r w:rsidRPr="0025406E">
              <w:rPr>
                <w:rFonts w:ascii="Arial" w:hAnsi="Arial" w:cs="Arial"/>
                <w:sz w:val="17"/>
                <w:szCs w:val="17"/>
              </w:rPr>
              <w:t>10,000</w:t>
            </w:r>
          </w:p>
        </w:tc>
        <w:tc>
          <w:tcPr>
            <w:tcW w:w="1368" w:type="dxa"/>
          </w:tcPr>
          <w:p w14:paraId="274BA442" w14:textId="01652FE0" w:rsidR="00E346F3" w:rsidRPr="0025406E" w:rsidRDefault="00E346F3" w:rsidP="00E346F3">
            <w:pPr>
              <w:pBdr>
                <w:bottom w:val="single" w:sz="4" w:space="1" w:color="auto"/>
              </w:pBdr>
              <w:tabs>
                <w:tab w:val="decimal" w:pos="1045"/>
              </w:tabs>
              <w:spacing w:line="340" w:lineRule="exact"/>
              <w:rPr>
                <w:rFonts w:ascii="Arial" w:hAnsi="Arial" w:cs="Arial"/>
                <w:sz w:val="17"/>
                <w:szCs w:val="17"/>
              </w:rPr>
            </w:pPr>
            <w:r w:rsidRPr="0025406E">
              <w:rPr>
                <w:rFonts w:ascii="Arial" w:hAnsi="Arial" w:cs="Arial"/>
                <w:sz w:val="17"/>
                <w:szCs w:val="17"/>
              </w:rPr>
              <w:t>9,444</w:t>
            </w:r>
          </w:p>
        </w:tc>
      </w:tr>
      <w:tr w:rsidR="00E346F3" w:rsidRPr="0025406E" w14:paraId="29D5F5D1" w14:textId="77777777" w:rsidTr="006F7E31">
        <w:trPr>
          <w:trHeight w:val="20"/>
        </w:trPr>
        <w:tc>
          <w:tcPr>
            <w:tcW w:w="3672" w:type="dxa"/>
          </w:tcPr>
          <w:p w14:paraId="603F78BE" w14:textId="77777777" w:rsidR="00E346F3" w:rsidRPr="0025406E" w:rsidRDefault="00E346F3" w:rsidP="00E346F3">
            <w:pPr>
              <w:tabs>
                <w:tab w:val="left" w:pos="253"/>
                <w:tab w:val="left" w:pos="391"/>
              </w:tabs>
              <w:spacing w:line="340" w:lineRule="exact"/>
              <w:ind w:left="132" w:right="-324" w:hanging="132"/>
              <w:jc w:val="both"/>
              <w:rPr>
                <w:rFonts w:ascii="Arial" w:hAnsi="Arial" w:cs="Arial"/>
                <w:sz w:val="17"/>
                <w:szCs w:val="17"/>
              </w:rPr>
            </w:pPr>
            <w:r w:rsidRPr="0025406E">
              <w:rPr>
                <w:rFonts w:ascii="Arial" w:hAnsi="Arial" w:cs="Arial"/>
                <w:sz w:val="17"/>
                <w:szCs w:val="17"/>
              </w:rPr>
              <w:t>Total</w:t>
            </w:r>
          </w:p>
        </w:tc>
        <w:tc>
          <w:tcPr>
            <w:tcW w:w="1368" w:type="dxa"/>
            <w:vAlign w:val="bottom"/>
          </w:tcPr>
          <w:p w14:paraId="7E0807DB" w14:textId="53B433DC" w:rsidR="00E346F3" w:rsidRPr="0025406E" w:rsidRDefault="00E346F3" w:rsidP="00E346F3">
            <w:pPr>
              <w:tabs>
                <w:tab w:val="decimal" w:pos="1045"/>
              </w:tabs>
              <w:spacing w:line="340" w:lineRule="exact"/>
              <w:rPr>
                <w:rFonts w:ascii="Arial" w:hAnsi="Arial" w:cs="Arial"/>
                <w:sz w:val="17"/>
                <w:szCs w:val="17"/>
              </w:rPr>
            </w:pPr>
            <w:r w:rsidRPr="00E346F3">
              <w:rPr>
                <w:rFonts w:ascii="Arial" w:hAnsi="Arial" w:cs="Arial"/>
                <w:sz w:val="17"/>
                <w:szCs w:val="17"/>
              </w:rPr>
              <w:t>5,550,4</w:t>
            </w:r>
            <w:r w:rsidRPr="00E346F3">
              <w:rPr>
                <w:rFonts w:ascii="Arial" w:hAnsi="Arial" w:cs="Arial" w:hint="cs"/>
                <w:sz w:val="17"/>
                <w:szCs w:val="17"/>
                <w:cs/>
              </w:rPr>
              <w:t>49</w:t>
            </w:r>
          </w:p>
        </w:tc>
        <w:tc>
          <w:tcPr>
            <w:tcW w:w="1368" w:type="dxa"/>
            <w:vAlign w:val="bottom"/>
          </w:tcPr>
          <w:p w14:paraId="15225FE9" w14:textId="4336723D" w:rsidR="00E346F3" w:rsidRPr="0025406E" w:rsidRDefault="00E346F3" w:rsidP="00E346F3">
            <w:pPr>
              <w:pBdr>
                <w:bottom w:val="single" w:sz="4" w:space="1" w:color="auto"/>
              </w:pBdr>
              <w:tabs>
                <w:tab w:val="decimal" w:pos="1045"/>
              </w:tabs>
              <w:spacing w:line="340" w:lineRule="exact"/>
              <w:rPr>
                <w:rFonts w:ascii="Arial" w:hAnsi="Arial" w:cs="Arial"/>
                <w:sz w:val="17"/>
                <w:szCs w:val="17"/>
              </w:rPr>
            </w:pPr>
            <w:r w:rsidRPr="00E346F3">
              <w:rPr>
                <w:rFonts w:ascii="Arial" w:hAnsi="Arial" w:cs="Arial"/>
                <w:sz w:val="17"/>
                <w:szCs w:val="17"/>
              </w:rPr>
              <w:t>6,018,45</w:t>
            </w:r>
            <w:r w:rsidRPr="00E346F3">
              <w:rPr>
                <w:rFonts w:ascii="Arial" w:hAnsi="Arial" w:cs="Arial" w:hint="cs"/>
                <w:sz w:val="17"/>
                <w:szCs w:val="17"/>
                <w:cs/>
              </w:rPr>
              <w:t>5</w:t>
            </w:r>
          </w:p>
        </w:tc>
        <w:tc>
          <w:tcPr>
            <w:tcW w:w="1368" w:type="dxa"/>
          </w:tcPr>
          <w:p w14:paraId="62C63127" w14:textId="3827989F" w:rsidR="00E346F3" w:rsidRPr="0025406E" w:rsidRDefault="00E346F3" w:rsidP="00E346F3">
            <w:pPr>
              <w:tabs>
                <w:tab w:val="decimal" w:pos="1045"/>
              </w:tabs>
              <w:spacing w:line="340" w:lineRule="exact"/>
              <w:rPr>
                <w:rFonts w:ascii="Arial" w:hAnsi="Arial" w:cs="Arial"/>
                <w:sz w:val="17"/>
                <w:szCs w:val="17"/>
              </w:rPr>
            </w:pPr>
            <w:r w:rsidRPr="0025406E">
              <w:rPr>
                <w:rFonts w:ascii="Arial" w:hAnsi="Arial" w:cs="Arial"/>
                <w:sz w:val="17"/>
                <w:szCs w:val="17"/>
              </w:rPr>
              <w:t>3,916,287</w:t>
            </w:r>
          </w:p>
        </w:tc>
        <w:tc>
          <w:tcPr>
            <w:tcW w:w="1368" w:type="dxa"/>
            <w:vAlign w:val="bottom"/>
          </w:tcPr>
          <w:p w14:paraId="68589841" w14:textId="2229F577" w:rsidR="00E346F3" w:rsidRPr="0025406E" w:rsidRDefault="00E346F3" w:rsidP="00E346F3">
            <w:pPr>
              <w:pBdr>
                <w:bottom w:val="single" w:sz="4" w:space="1" w:color="auto"/>
              </w:pBdr>
              <w:tabs>
                <w:tab w:val="decimal" w:pos="1045"/>
              </w:tabs>
              <w:spacing w:line="340" w:lineRule="exact"/>
              <w:rPr>
                <w:rFonts w:ascii="Arial" w:hAnsi="Arial" w:cs="Arial"/>
                <w:sz w:val="17"/>
                <w:szCs w:val="17"/>
              </w:rPr>
            </w:pPr>
            <w:r w:rsidRPr="0025406E">
              <w:rPr>
                <w:rFonts w:ascii="Arial" w:hAnsi="Arial" w:cs="Arial"/>
                <w:sz w:val="17"/>
                <w:szCs w:val="17"/>
              </w:rPr>
              <w:t>4,081,986</w:t>
            </w:r>
          </w:p>
        </w:tc>
      </w:tr>
      <w:tr w:rsidR="00E346F3" w:rsidRPr="0025406E" w14:paraId="5B06D9A8" w14:textId="77777777" w:rsidTr="006F7E31">
        <w:trPr>
          <w:trHeight w:val="20"/>
        </w:trPr>
        <w:tc>
          <w:tcPr>
            <w:tcW w:w="3672" w:type="dxa"/>
          </w:tcPr>
          <w:p w14:paraId="1044249A" w14:textId="4EBF6436" w:rsidR="00E346F3" w:rsidRPr="0025406E" w:rsidRDefault="00E346F3" w:rsidP="00E346F3">
            <w:pPr>
              <w:tabs>
                <w:tab w:val="left" w:pos="253"/>
                <w:tab w:val="left" w:pos="391"/>
              </w:tabs>
              <w:spacing w:line="340" w:lineRule="exact"/>
              <w:ind w:left="132" w:right="-324" w:hanging="132"/>
              <w:jc w:val="both"/>
              <w:rPr>
                <w:rFonts w:ascii="Arial" w:hAnsi="Arial" w:cs="Arial"/>
                <w:sz w:val="17"/>
                <w:szCs w:val="17"/>
              </w:rPr>
            </w:pPr>
            <w:r w:rsidRPr="0025406E">
              <w:rPr>
                <w:rFonts w:ascii="Arial" w:hAnsi="Arial" w:cs="Arial"/>
                <w:sz w:val="17"/>
                <w:szCs w:val="17"/>
              </w:rPr>
              <w:t>Add: Unrealised gain</w:t>
            </w:r>
            <w:r w:rsidR="00AB485D">
              <w:rPr>
                <w:rFonts w:ascii="Arial" w:hAnsi="Arial" w:cs="Arial"/>
                <w:sz w:val="17"/>
                <w:szCs w:val="17"/>
              </w:rPr>
              <w:t>s</w:t>
            </w:r>
          </w:p>
        </w:tc>
        <w:tc>
          <w:tcPr>
            <w:tcW w:w="1368" w:type="dxa"/>
            <w:vAlign w:val="bottom"/>
          </w:tcPr>
          <w:p w14:paraId="213CDAF9" w14:textId="1AC9568B" w:rsidR="00E346F3" w:rsidRPr="0025406E" w:rsidRDefault="00E346F3" w:rsidP="00E346F3">
            <w:pPr>
              <w:tabs>
                <w:tab w:val="decimal" w:pos="1045"/>
              </w:tabs>
              <w:spacing w:line="340" w:lineRule="exact"/>
              <w:rPr>
                <w:rFonts w:ascii="Arial" w:hAnsi="Arial" w:cs="Arial"/>
                <w:sz w:val="17"/>
                <w:szCs w:val="17"/>
              </w:rPr>
            </w:pPr>
            <w:r w:rsidRPr="00E346F3">
              <w:rPr>
                <w:rFonts w:ascii="Arial" w:hAnsi="Arial" w:cs="Arial"/>
                <w:sz w:val="17"/>
                <w:szCs w:val="17"/>
              </w:rPr>
              <w:t>469,99</w:t>
            </w:r>
            <w:r w:rsidRPr="00E346F3">
              <w:rPr>
                <w:rFonts w:ascii="Arial" w:hAnsi="Arial" w:cs="Arial" w:hint="cs"/>
                <w:sz w:val="17"/>
                <w:szCs w:val="17"/>
                <w:cs/>
              </w:rPr>
              <w:t>3</w:t>
            </w:r>
          </w:p>
        </w:tc>
        <w:tc>
          <w:tcPr>
            <w:tcW w:w="1368" w:type="dxa"/>
            <w:vAlign w:val="bottom"/>
          </w:tcPr>
          <w:p w14:paraId="36A950AF" w14:textId="77777777" w:rsidR="00E346F3" w:rsidRPr="0025406E" w:rsidRDefault="00E346F3" w:rsidP="00E346F3">
            <w:pPr>
              <w:tabs>
                <w:tab w:val="decimal" w:pos="1045"/>
              </w:tabs>
              <w:spacing w:line="340" w:lineRule="exact"/>
              <w:rPr>
                <w:rFonts w:ascii="Arial" w:hAnsi="Arial" w:cs="Arial"/>
                <w:sz w:val="17"/>
                <w:szCs w:val="17"/>
              </w:rPr>
            </w:pPr>
          </w:p>
        </w:tc>
        <w:tc>
          <w:tcPr>
            <w:tcW w:w="1368" w:type="dxa"/>
          </w:tcPr>
          <w:p w14:paraId="18891554" w14:textId="176F5D57" w:rsidR="00E346F3" w:rsidRPr="0025406E" w:rsidRDefault="00E346F3" w:rsidP="00E346F3">
            <w:pPr>
              <w:tabs>
                <w:tab w:val="decimal" w:pos="1045"/>
              </w:tabs>
              <w:spacing w:line="340" w:lineRule="exact"/>
              <w:rPr>
                <w:rFonts w:ascii="Arial" w:hAnsi="Arial" w:cs="Arial"/>
                <w:sz w:val="17"/>
                <w:szCs w:val="17"/>
              </w:rPr>
            </w:pPr>
            <w:r w:rsidRPr="0025406E">
              <w:rPr>
                <w:rFonts w:ascii="Arial" w:hAnsi="Arial" w:cs="Arial"/>
                <w:sz w:val="17"/>
                <w:szCs w:val="17"/>
              </w:rPr>
              <w:t>167,659</w:t>
            </w:r>
          </w:p>
        </w:tc>
        <w:tc>
          <w:tcPr>
            <w:tcW w:w="1368" w:type="dxa"/>
            <w:vAlign w:val="bottom"/>
          </w:tcPr>
          <w:p w14:paraId="5E04037E" w14:textId="77777777" w:rsidR="00E346F3" w:rsidRPr="0025406E" w:rsidRDefault="00E346F3" w:rsidP="00E346F3">
            <w:pPr>
              <w:tabs>
                <w:tab w:val="decimal" w:pos="1045"/>
              </w:tabs>
              <w:spacing w:line="340" w:lineRule="exact"/>
              <w:rPr>
                <w:rFonts w:ascii="Arial" w:hAnsi="Arial" w:cs="Arial"/>
                <w:sz w:val="17"/>
                <w:szCs w:val="17"/>
              </w:rPr>
            </w:pPr>
          </w:p>
        </w:tc>
      </w:tr>
      <w:tr w:rsidR="00E346F3" w:rsidRPr="0025406E" w14:paraId="53CCB818" w14:textId="77777777" w:rsidTr="006F7E31">
        <w:trPr>
          <w:trHeight w:val="20"/>
        </w:trPr>
        <w:tc>
          <w:tcPr>
            <w:tcW w:w="3672" w:type="dxa"/>
          </w:tcPr>
          <w:p w14:paraId="30D8D68D" w14:textId="77777777" w:rsidR="00E346F3" w:rsidRPr="0025406E" w:rsidRDefault="00E346F3" w:rsidP="00E346F3">
            <w:pPr>
              <w:tabs>
                <w:tab w:val="left" w:pos="253"/>
                <w:tab w:val="left" w:pos="391"/>
              </w:tabs>
              <w:spacing w:line="340" w:lineRule="exact"/>
              <w:ind w:left="130" w:right="-331" w:hanging="130"/>
              <w:jc w:val="both"/>
              <w:rPr>
                <w:rFonts w:ascii="Arial" w:hAnsi="Arial" w:cs="Arial"/>
                <w:sz w:val="17"/>
                <w:szCs w:val="17"/>
              </w:rPr>
            </w:pPr>
            <w:r w:rsidRPr="0025406E">
              <w:rPr>
                <w:rFonts w:ascii="Arial" w:hAnsi="Arial" w:cs="Arial"/>
                <w:sz w:val="17"/>
                <w:szCs w:val="17"/>
              </w:rPr>
              <w:t xml:space="preserve">Less: Allowance for </w:t>
            </w:r>
            <w:r w:rsidRPr="0025406E">
              <w:rPr>
                <w:rFonts w:ascii="Arial" w:eastAsia="Arial Unicode MS" w:hAnsi="Arial" w:cs="Arial"/>
                <w:sz w:val="17"/>
                <w:szCs w:val="17"/>
              </w:rPr>
              <w:t>expected credit loss</w:t>
            </w:r>
          </w:p>
        </w:tc>
        <w:tc>
          <w:tcPr>
            <w:tcW w:w="1368" w:type="dxa"/>
            <w:vAlign w:val="bottom"/>
          </w:tcPr>
          <w:p w14:paraId="09ABB4DF" w14:textId="3909D7CE" w:rsidR="00E346F3" w:rsidRPr="0025406E" w:rsidRDefault="00E346F3" w:rsidP="00E346F3">
            <w:pPr>
              <w:pBdr>
                <w:bottom w:val="single" w:sz="4" w:space="1" w:color="auto"/>
              </w:pBdr>
              <w:tabs>
                <w:tab w:val="decimal" w:pos="1045"/>
              </w:tabs>
              <w:spacing w:line="340" w:lineRule="exact"/>
              <w:rPr>
                <w:rFonts w:ascii="Arial" w:hAnsi="Arial" w:cs="Arial"/>
                <w:sz w:val="17"/>
                <w:szCs w:val="17"/>
              </w:rPr>
            </w:pPr>
            <w:r w:rsidRPr="00E346F3">
              <w:rPr>
                <w:rFonts w:ascii="Arial" w:hAnsi="Arial" w:cs="Arial"/>
                <w:sz w:val="17"/>
                <w:szCs w:val="17"/>
              </w:rPr>
              <w:t>(1,987)</w:t>
            </w:r>
          </w:p>
        </w:tc>
        <w:tc>
          <w:tcPr>
            <w:tcW w:w="1368" w:type="dxa"/>
            <w:vAlign w:val="bottom"/>
          </w:tcPr>
          <w:p w14:paraId="1B4673BB" w14:textId="77777777" w:rsidR="00E346F3" w:rsidRPr="0025406E" w:rsidRDefault="00E346F3" w:rsidP="00E346F3">
            <w:pPr>
              <w:tabs>
                <w:tab w:val="decimal" w:pos="1045"/>
              </w:tabs>
              <w:spacing w:line="340" w:lineRule="exact"/>
              <w:rPr>
                <w:rFonts w:ascii="Arial" w:hAnsi="Arial" w:cs="Arial"/>
                <w:sz w:val="17"/>
                <w:szCs w:val="17"/>
              </w:rPr>
            </w:pPr>
          </w:p>
        </w:tc>
        <w:tc>
          <w:tcPr>
            <w:tcW w:w="1368" w:type="dxa"/>
          </w:tcPr>
          <w:p w14:paraId="78D2808E" w14:textId="476B1B79" w:rsidR="00E346F3" w:rsidRPr="0025406E" w:rsidRDefault="00E346F3" w:rsidP="00E346F3">
            <w:pPr>
              <w:pBdr>
                <w:bottom w:val="single" w:sz="4" w:space="1" w:color="auto"/>
              </w:pBdr>
              <w:tabs>
                <w:tab w:val="decimal" w:pos="1045"/>
              </w:tabs>
              <w:spacing w:line="340" w:lineRule="exact"/>
              <w:rPr>
                <w:rFonts w:ascii="Arial" w:hAnsi="Arial" w:cs="Arial"/>
                <w:sz w:val="17"/>
                <w:szCs w:val="17"/>
              </w:rPr>
            </w:pPr>
            <w:r w:rsidRPr="0025406E">
              <w:rPr>
                <w:rFonts w:ascii="Arial" w:hAnsi="Arial" w:cs="Arial"/>
                <w:sz w:val="17"/>
                <w:szCs w:val="17"/>
              </w:rPr>
              <w:t>(1,960)</w:t>
            </w:r>
          </w:p>
        </w:tc>
        <w:tc>
          <w:tcPr>
            <w:tcW w:w="1368" w:type="dxa"/>
            <w:vAlign w:val="bottom"/>
          </w:tcPr>
          <w:p w14:paraId="3E9ACD8F" w14:textId="77777777" w:rsidR="00E346F3" w:rsidRPr="0025406E" w:rsidRDefault="00E346F3" w:rsidP="00E346F3">
            <w:pPr>
              <w:tabs>
                <w:tab w:val="decimal" w:pos="1045"/>
              </w:tabs>
              <w:spacing w:line="340" w:lineRule="exact"/>
              <w:rPr>
                <w:rFonts w:ascii="Arial" w:hAnsi="Arial" w:cs="Arial"/>
                <w:sz w:val="17"/>
                <w:szCs w:val="17"/>
              </w:rPr>
            </w:pPr>
          </w:p>
        </w:tc>
      </w:tr>
      <w:tr w:rsidR="00E346F3" w:rsidRPr="0025406E" w14:paraId="164D3A43" w14:textId="77777777" w:rsidTr="006F7E31">
        <w:trPr>
          <w:trHeight w:val="20"/>
        </w:trPr>
        <w:tc>
          <w:tcPr>
            <w:tcW w:w="3672" w:type="dxa"/>
          </w:tcPr>
          <w:p w14:paraId="6FBF660E" w14:textId="77777777" w:rsidR="00E346F3" w:rsidRPr="0025406E" w:rsidRDefault="00E346F3" w:rsidP="00E346F3">
            <w:pPr>
              <w:tabs>
                <w:tab w:val="left" w:pos="253"/>
                <w:tab w:val="left" w:pos="391"/>
              </w:tabs>
              <w:spacing w:line="340" w:lineRule="exact"/>
              <w:ind w:left="132" w:right="-324" w:hanging="132"/>
              <w:jc w:val="both"/>
              <w:rPr>
                <w:rFonts w:ascii="Arial" w:hAnsi="Arial" w:cs="Arial"/>
                <w:sz w:val="17"/>
                <w:szCs w:val="17"/>
              </w:rPr>
            </w:pPr>
            <w:r w:rsidRPr="0025406E">
              <w:rPr>
                <w:rFonts w:ascii="Arial" w:hAnsi="Arial" w:cs="Arial"/>
                <w:b/>
                <w:bCs/>
                <w:sz w:val="17"/>
                <w:szCs w:val="17"/>
              </w:rPr>
              <w:br w:type="page"/>
            </w:r>
            <w:r w:rsidRPr="0025406E">
              <w:rPr>
                <w:rFonts w:ascii="Arial" w:hAnsi="Arial" w:cs="Arial"/>
                <w:sz w:val="17"/>
                <w:szCs w:val="17"/>
              </w:rPr>
              <w:t>Total</w:t>
            </w:r>
          </w:p>
        </w:tc>
        <w:tc>
          <w:tcPr>
            <w:tcW w:w="1368" w:type="dxa"/>
            <w:vAlign w:val="bottom"/>
          </w:tcPr>
          <w:p w14:paraId="1CBB1229" w14:textId="49A8D459" w:rsidR="00E346F3" w:rsidRPr="0025406E" w:rsidRDefault="00E346F3" w:rsidP="00E346F3">
            <w:pPr>
              <w:pBdr>
                <w:bottom w:val="single" w:sz="4" w:space="1" w:color="auto"/>
              </w:pBdr>
              <w:tabs>
                <w:tab w:val="decimal" w:pos="1045"/>
              </w:tabs>
              <w:spacing w:line="340" w:lineRule="exact"/>
              <w:rPr>
                <w:rFonts w:ascii="Arial" w:hAnsi="Arial" w:cs="Arial"/>
                <w:sz w:val="17"/>
                <w:szCs w:val="17"/>
              </w:rPr>
            </w:pPr>
            <w:r w:rsidRPr="00E346F3">
              <w:rPr>
                <w:rFonts w:ascii="Arial" w:hAnsi="Arial" w:cs="Arial"/>
                <w:sz w:val="17"/>
                <w:szCs w:val="17"/>
              </w:rPr>
              <w:t>6,018,45</w:t>
            </w:r>
            <w:r w:rsidRPr="00E346F3">
              <w:rPr>
                <w:rFonts w:ascii="Arial" w:hAnsi="Arial" w:cs="Arial" w:hint="cs"/>
                <w:sz w:val="17"/>
                <w:szCs w:val="17"/>
                <w:cs/>
              </w:rPr>
              <w:t>5</w:t>
            </w:r>
          </w:p>
        </w:tc>
        <w:tc>
          <w:tcPr>
            <w:tcW w:w="1368" w:type="dxa"/>
            <w:vAlign w:val="bottom"/>
          </w:tcPr>
          <w:p w14:paraId="4FB47819" w14:textId="77777777" w:rsidR="00E346F3" w:rsidRPr="0025406E" w:rsidRDefault="00E346F3" w:rsidP="00E346F3">
            <w:pPr>
              <w:tabs>
                <w:tab w:val="decimal" w:pos="1045"/>
              </w:tabs>
              <w:spacing w:line="340" w:lineRule="exact"/>
              <w:rPr>
                <w:rFonts w:ascii="Arial" w:hAnsi="Arial" w:cs="Arial"/>
                <w:sz w:val="17"/>
                <w:szCs w:val="17"/>
              </w:rPr>
            </w:pPr>
          </w:p>
        </w:tc>
        <w:tc>
          <w:tcPr>
            <w:tcW w:w="1368" w:type="dxa"/>
          </w:tcPr>
          <w:p w14:paraId="597042AE" w14:textId="58B3116B" w:rsidR="00E346F3" w:rsidRPr="0025406E" w:rsidRDefault="00E346F3" w:rsidP="00E346F3">
            <w:pPr>
              <w:pBdr>
                <w:bottom w:val="single" w:sz="4" w:space="1" w:color="auto"/>
              </w:pBdr>
              <w:tabs>
                <w:tab w:val="decimal" w:pos="1045"/>
              </w:tabs>
              <w:spacing w:line="340" w:lineRule="exact"/>
              <w:rPr>
                <w:rFonts w:ascii="Arial" w:hAnsi="Arial" w:cs="Arial"/>
                <w:sz w:val="17"/>
                <w:szCs w:val="17"/>
              </w:rPr>
            </w:pPr>
            <w:r w:rsidRPr="0025406E">
              <w:rPr>
                <w:rFonts w:ascii="Arial" w:hAnsi="Arial" w:cs="Arial"/>
                <w:sz w:val="17"/>
                <w:szCs w:val="17"/>
              </w:rPr>
              <w:t>4,081,986</w:t>
            </w:r>
          </w:p>
        </w:tc>
        <w:tc>
          <w:tcPr>
            <w:tcW w:w="1368" w:type="dxa"/>
            <w:vAlign w:val="bottom"/>
          </w:tcPr>
          <w:p w14:paraId="42BAE0C2" w14:textId="77777777" w:rsidR="00E346F3" w:rsidRPr="0025406E" w:rsidRDefault="00E346F3" w:rsidP="00E346F3">
            <w:pPr>
              <w:tabs>
                <w:tab w:val="decimal" w:pos="1045"/>
              </w:tabs>
              <w:spacing w:line="340" w:lineRule="exact"/>
              <w:rPr>
                <w:rFonts w:ascii="Arial" w:hAnsi="Arial" w:cs="Arial"/>
                <w:sz w:val="17"/>
                <w:szCs w:val="17"/>
              </w:rPr>
            </w:pPr>
          </w:p>
        </w:tc>
      </w:tr>
      <w:tr w:rsidR="00E346F3" w:rsidRPr="0025406E" w14:paraId="7AED6701" w14:textId="77777777" w:rsidTr="00863EE0">
        <w:trPr>
          <w:trHeight w:val="20"/>
        </w:trPr>
        <w:tc>
          <w:tcPr>
            <w:tcW w:w="3672" w:type="dxa"/>
          </w:tcPr>
          <w:p w14:paraId="2BC0D044" w14:textId="77777777" w:rsidR="00E346F3" w:rsidRPr="0025406E" w:rsidRDefault="00E346F3" w:rsidP="00E346F3">
            <w:pPr>
              <w:spacing w:line="340" w:lineRule="exact"/>
              <w:rPr>
                <w:rFonts w:ascii="Arial" w:hAnsi="Arial" w:cs="Arial"/>
                <w:b/>
                <w:bCs/>
                <w:spacing w:val="-6"/>
                <w:sz w:val="17"/>
                <w:szCs w:val="17"/>
              </w:rPr>
            </w:pPr>
            <w:r w:rsidRPr="0025406E">
              <w:rPr>
                <w:rFonts w:ascii="Arial" w:hAnsi="Arial" w:cs="Arial"/>
                <w:b/>
                <w:bCs/>
                <w:spacing w:val="-6"/>
                <w:sz w:val="17"/>
                <w:szCs w:val="17"/>
                <w:lang w:val="en-GB"/>
              </w:rPr>
              <w:t>Debt instruments measured at amortised cost</w:t>
            </w:r>
          </w:p>
        </w:tc>
        <w:tc>
          <w:tcPr>
            <w:tcW w:w="1368" w:type="dxa"/>
            <w:vAlign w:val="bottom"/>
          </w:tcPr>
          <w:p w14:paraId="1F0295D3" w14:textId="77777777" w:rsidR="00E346F3" w:rsidRPr="0025406E" w:rsidRDefault="00E346F3" w:rsidP="00E346F3">
            <w:pPr>
              <w:tabs>
                <w:tab w:val="decimal" w:pos="1045"/>
              </w:tabs>
              <w:spacing w:line="340" w:lineRule="exact"/>
              <w:rPr>
                <w:rFonts w:ascii="Arial" w:hAnsi="Arial" w:cs="Arial"/>
                <w:sz w:val="17"/>
                <w:szCs w:val="17"/>
              </w:rPr>
            </w:pPr>
          </w:p>
        </w:tc>
        <w:tc>
          <w:tcPr>
            <w:tcW w:w="1368" w:type="dxa"/>
            <w:vAlign w:val="bottom"/>
          </w:tcPr>
          <w:p w14:paraId="413A8051" w14:textId="77777777" w:rsidR="00E346F3" w:rsidRPr="0025406E" w:rsidRDefault="00E346F3" w:rsidP="00E346F3">
            <w:pPr>
              <w:tabs>
                <w:tab w:val="decimal" w:pos="1045"/>
              </w:tabs>
              <w:spacing w:line="340" w:lineRule="exact"/>
              <w:rPr>
                <w:rFonts w:ascii="Arial" w:hAnsi="Arial" w:cs="Arial"/>
                <w:sz w:val="17"/>
                <w:szCs w:val="17"/>
              </w:rPr>
            </w:pPr>
          </w:p>
        </w:tc>
        <w:tc>
          <w:tcPr>
            <w:tcW w:w="1368" w:type="dxa"/>
            <w:vAlign w:val="bottom"/>
          </w:tcPr>
          <w:p w14:paraId="7C5973E5" w14:textId="77777777" w:rsidR="00E346F3" w:rsidRPr="0025406E" w:rsidRDefault="00E346F3" w:rsidP="00E346F3">
            <w:pPr>
              <w:tabs>
                <w:tab w:val="decimal" w:pos="1045"/>
              </w:tabs>
              <w:spacing w:line="340" w:lineRule="exact"/>
              <w:rPr>
                <w:rFonts w:ascii="Arial" w:hAnsi="Arial" w:cs="Arial"/>
                <w:sz w:val="17"/>
                <w:szCs w:val="17"/>
              </w:rPr>
            </w:pPr>
          </w:p>
        </w:tc>
        <w:tc>
          <w:tcPr>
            <w:tcW w:w="1368" w:type="dxa"/>
            <w:vAlign w:val="bottom"/>
          </w:tcPr>
          <w:p w14:paraId="0EC01B8B" w14:textId="77777777" w:rsidR="00E346F3" w:rsidRPr="0025406E" w:rsidRDefault="00E346F3" w:rsidP="00E346F3">
            <w:pPr>
              <w:tabs>
                <w:tab w:val="decimal" w:pos="1045"/>
              </w:tabs>
              <w:spacing w:line="340" w:lineRule="exact"/>
              <w:rPr>
                <w:rFonts w:ascii="Arial" w:hAnsi="Arial" w:cs="Arial"/>
                <w:sz w:val="17"/>
                <w:szCs w:val="17"/>
              </w:rPr>
            </w:pPr>
          </w:p>
        </w:tc>
      </w:tr>
      <w:tr w:rsidR="00E346F3" w:rsidRPr="0025406E" w14:paraId="1E27ED79" w14:textId="77777777" w:rsidTr="006F7E31">
        <w:trPr>
          <w:trHeight w:val="20"/>
        </w:trPr>
        <w:tc>
          <w:tcPr>
            <w:tcW w:w="3672" w:type="dxa"/>
            <w:vAlign w:val="bottom"/>
          </w:tcPr>
          <w:p w14:paraId="00958475" w14:textId="77777777" w:rsidR="00E346F3" w:rsidRPr="0025406E" w:rsidRDefault="00E346F3" w:rsidP="00E346F3">
            <w:pPr>
              <w:tabs>
                <w:tab w:val="left" w:pos="253"/>
                <w:tab w:val="left" w:pos="391"/>
              </w:tabs>
              <w:spacing w:line="340" w:lineRule="exact"/>
              <w:ind w:left="132" w:right="-324" w:hanging="132"/>
              <w:rPr>
                <w:rFonts w:ascii="Arial" w:hAnsi="Arial" w:cs="Arial"/>
                <w:sz w:val="17"/>
                <w:szCs w:val="17"/>
              </w:rPr>
            </w:pPr>
            <w:r w:rsidRPr="0025406E">
              <w:rPr>
                <w:rFonts w:ascii="Arial" w:hAnsi="Arial" w:cs="Arial"/>
                <w:sz w:val="17"/>
                <w:szCs w:val="17"/>
              </w:rPr>
              <w:t>State enterprise securities</w:t>
            </w:r>
          </w:p>
        </w:tc>
        <w:tc>
          <w:tcPr>
            <w:tcW w:w="1368" w:type="dxa"/>
            <w:vAlign w:val="bottom"/>
          </w:tcPr>
          <w:p w14:paraId="03072FFC" w14:textId="6CE7445A" w:rsidR="00E346F3" w:rsidRPr="0025406E" w:rsidRDefault="00E346F3" w:rsidP="00E346F3">
            <w:pPr>
              <w:tabs>
                <w:tab w:val="decimal" w:pos="1045"/>
              </w:tabs>
              <w:spacing w:line="340" w:lineRule="exact"/>
              <w:rPr>
                <w:rFonts w:ascii="Arial" w:hAnsi="Arial" w:cs="Arial"/>
                <w:sz w:val="17"/>
                <w:szCs w:val="17"/>
              </w:rPr>
            </w:pPr>
            <w:r w:rsidRPr="00E346F3">
              <w:rPr>
                <w:rFonts w:ascii="Arial" w:hAnsi="Arial" w:cs="Arial"/>
                <w:sz w:val="17"/>
                <w:szCs w:val="17"/>
              </w:rPr>
              <w:t>-</w:t>
            </w:r>
          </w:p>
        </w:tc>
        <w:tc>
          <w:tcPr>
            <w:tcW w:w="1368" w:type="dxa"/>
            <w:vAlign w:val="bottom"/>
          </w:tcPr>
          <w:p w14:paraId="45C881DB" w14:textId="77777777" w:rsidR="00E346F3" w:rsidRPr="0025406E" w:rsidRDefault="00E346F3" w:rsidP="00E346F3">
            <w:pPr>
              <w:tabs>
                <w:tab w:val="decimal" w:pos="1045"/>
              </w:tabs>
              <w:spacing w:line="340" w:lineRule="exact"/>
              <w:rPr>
                <w:rFonts w:ascii="Arial" w:hAnsi="Arial" w:cs="Arial"/>
                <w:sz w:val="17"/>
                <w:szCs w:val="17"/>
              </w:rPr>
            </w:pPr>
          </w:p>
        </w:tc>
        <w:tc>
          <w:tcPr>
            <w:tcW w:w="1368" w:type="dxa"/>
          </w:tcPr>
          <w:p w14:paraId="382A9373" w14:textId="491D5F56" w:rsidR="00E346F3" w:rsidRPr="0025406E" w:rsidRDefault="00E346F3" w:rsidP="00E346F3">
            <w:pPr>
              <w:tabs>
                <w:tab w:val="decimal" w:pos="1045"/>
              </w:tabs>
              <w:spacing w:line="340" w:lineRule="exact"/>
              <w:rPr>
                <w:rFonts w:ascii="Arial" w:hAnsi="Arial" w:cs="Arial"/>
                <w:sz w:val="17"/>
                <w:szCs w:val="17"/>
              </w:rPr>
            </w:pPr>
            <w:r w:rsidRPr="0025406E">
              <w:rPr>
                <w:rFonts w:ascii="Arial" w:hAnsi="Arial" w:cs="Arial"/>
                <w:sz w:val="17"/>
                <w:szCs w:val="17"/>
              </w:rPr>
              <w:t>20,000</w:t>
            </w:r>
          </w:p>
        </w:tc>
        <w:tc>
          <w:tcPr>
            <w:tcW w:w="1368" w:type="dxa"/>
            <w:vAlign w:val="bottom"/>
          </w:tcPr>
          <w:p w14:paraId="546768AF" w14:textId="77777777" w:rsidR="00E346F3" w:rsidRPr="0025406E" w:rsidRDefault="00E346F3" w:rsidP="00E346F3">
            <w:pPr>
              <w:tabs>
                <w:tab w:val="decimal" w:pos="1045"/>
              </w:tabs>
              <w:spacing w:line="340" w:lineRule="exact"/>
              <w:rPr>
                <w:rFonts w:ascii="Arial" w:hAnsi="Arial" w:cs="Arial"/>
                <w:sz w:val="17"/>
                <w:szCs w:val="17"/>
              </w:rPr>
            </w:pPr>
          </w:p>
        </w:tc>
      </w:tr>
      <w:tr w:rsidR="00E346F3" w:rsidRPr="0025406E" w14:paraId="5B36DAF8" w14:textId="77777777" w:rsidTr="006F7E31">
        <w:trPr>
          <w:trHeight w:val="20"/>
        </w:trPr>
        <w:tc>
          <w:tcPr>
            <w:tcW w:w="3672" w:type="dxa"/>
            <w:vAlign w:val="bottom"/>
          </w:tcPr>
          <w:p w14:paraId="7CCE0402" w14:textId="77777777" w:rsidR="00E346F3" w:rsidRPr="0025406E" w:rsidRDefault="00E346F3" w:rsidP="00E346F3">
            <w:pPr>
              <w:tabs>
                <w:tab w:val="left" w:pos="253"/>
                <w:tab w:val="left" w:pos="391"/>
              </w:tabs>
              <w:spacing w:line="340" w:lineRule="exact"/>
              <w:ind w:left="132" w:right="-324" w:hanging="132"/>
              <w:rPr>
                <w:rFonts w:ascii="Arial" w:hAnsi="Arial" w:cs="Arial"/>
                <w:sz w:val="17"/>
                <w:szCs w:val="17"/>
              </w:rPr>
            </w:pPr>
            <w:r w:rsidRPr="0025406E">
              <w:rPr>
                <w:rFonts w:ascii="Arial" w:hAnsi="Arial" w:cs="Arial"/>
                <w:sz w:val="17"/>
                <w:szCs w:val="17"/>
              </w:rPr>
              <w:t>Private debt securities</w:t>
            </w:r>
          </w:p>
        </w:tc>
        <w:tc>
          <w:tcPr>
            <w:tcW w:w="1368" w:type="dxa"/>
            <w:vAlign w:val="bottom"/>
          </w:tcPr>
          <w:p w14:paraId="067CC4C1" w14:textId="7F3631B8" w:rsidR="00E346F3" w:rsidRPr="0025406E" w:rsidRDefault="00E346F3" w:rsidP="00E346F3">
            <w:pPr>
              <w:tabs>
                <w:tab w:val="decimal" w:pos="1045"/>
              </w:tabs>
              <w:spacing w:line="340" w:lineRule="exact"/>
              <w:rPr>
                <w:rFonts w:ascii="Arial" w:hAnsi="Arial" w:cs="Arial"/>
                <w:sz w:val="17"/>
                <w:szCs w:val="17"/>
              </w:rPr>
            </w:pPr>
            <w:r w:rsidRPr="00E346F3">
              <w:rPr>
                <w:rFonts w:ascii="Arial" w:hAnsi="Arial" w:cs="Arial"/>
                <w:sz w:val="17"/>
                <w:szCs w:val="17"/>
              </w:rPr>
              <w:t>841</w:t>
            </w:r>
          </w:p>
        </w:tc>
        <w:tc>
          <w:tcPr>
            <w:tcW w:w="1368" w:type="dxa"/>
            <w:vAlign w:val="bottom"/>
          </w:tcPr>
          <w:p w14:paraId="7B94D5AF" w14:textId="77777777" w:rsidR="00E346F3" w:rsidRPr="0025406E" w:rsidRDefault="00E346F3" w:rsidP="00E346F3">
            <w:pPr>
              <w:tabs>
                <w:tab w:val="decimal" w:pos="1045"/>
              </w:tabs>
              <w:spacing w:line="340" w:lineRule="exact"/>
              <w:rPr>
                <w:rFonts w:ascii="Arial" w:hAnsi="Arial" w:cs="Arial"/>
                <w:sz w:val="17"/>
                <w:szCs w:val="17"/>
              </w:rPr>
            </w:pPr>
          </w:p>
        </w:tc>
        <w:tc>
          <w:tcPr>
            <w:tcW w:w="1368" w:type="dxa"/>
          </w:tcPr>
          <w:p w14:paraId="17D695E9" w14:textId="3D0EFE49" w:rsidR="00E346F3" w:rsidRPr="0025406E" w:rsidRDefault="00E346F3" w:rsidP="00E346F3">
            <w:pPr>
              <w:tabs>
                <w:tab w:val="decimal" w:pos="1045"/>
              </w:tabs>
              <w:spacing w:line="340" w:lineRule="exact"/>
              <w:rPr>
                <w:rFonts w:ascii="Arial" w:hAnsi="Arial" w:cs="Arial"/>
                <w:sz w:val="17"/>
                <w:szCs w:val="17"/>
              </w:rPr>
            </w:pPr>
            <w:r w:rsidRPr="0025406E">
              <w:rPr>
                <w:rFonts w:ascii="Arial" w:hAnsi="Arial" w:cs="Arial"/>
                <w:sz w:val="17"/>
                <w:szCs w:val="17"/>
              </w:rPr>
              <w:t>841</w:t>
            </w:r>
          </w:p>
        </w:tc>
        <w:tc>
          <w:tcPr>
            <w:tcW w:w="1368" w:type="dxa"/>
            <w:vAlign w:val="bottom"/>
          </w:tcPr>
          <w:p w14:paraId="1E41BE86" w14:textId="77777777" w:rsidR="00E346F3" w:rsidRPr="0025406E" w:rsidRDefault="00E346F3" w:rsidP="00E346F3">
            <w:pPr>
              <w:tabs>
                <w:tab w:val="decimal" w:pos="1045"/>
              </w:tabs>
              <w:spacing w:line="340" w:lineRule="exact"/>
              <w:rPr>
                <w:rFonts w:ascii="Arial" w:hAnsi="Arial" w:cs="Arial"/>
                <w:sz w:val="17"/>
                <w:szCs w:val="17"/>
              </w:rPr>
            </w:pPr>
          </w:p>
        </w:tc>
      </w:tr>
      <w:tr w:rsidR="00E346F3" w:rsidRPr="0025406E" w14:paraId="31B67EFE" w14:textId="77777777" w:rsidTr="00863EE0">
        <w:trPr>
          <w:trHeight w:val="20"/>
        </w:trPr>
        <w:tc>
          <w:tcPr>
            <w:tcW w:w="3672" w:type="dxa"/>
            <w:vAlign w:val="bottom"/>
          </w:tcPr>
          <w:p w14:paraId="3B12C452" w14:textId="77777777" w:rsidR="00E346F3" w:rsidRPr="0025406E" w:rsidRDefault="00E346F3" w:rsidP="00E346F3">
            <w:pPr>
              <w:tabs>
                <w:tab w:val="left" w:pos="253"/>
                <w:tab w:val="left" w:pos="391"/>
              </w:tabs>
              <w:spacing w:line="340" w:lineRule="exact"/>
              <w:ind w:left="132" w:right="-18" w:hanging="132"/>
              <w:rPr>
                <w:rFonts w:ascii="Arial" w:hAnsi="Arial" w:cs="Arial"/>
                <w:sz w:val="17"/>
                <w:szCs w:val="17"/>
              </w:rPr>
            </w:pPr>
            <w:r w:rsidRPr="0025406E">
              <w:rPr>
                <w:rFonts w:ascii="Arial" w:hAnsi="Arial" w:cs="Arial"/>
                <w:sz w:val="17"/>
                <w:szCs w:val="17"/>
              </w:rPr>
              <w:t>Deposits at</w:t>
            </w:r>
            <w:r w:rsidRPr="0025406E">
              <w:rPr>
                <w:rFonts w:ascii="Arial" w:hAnsi="Arial" w:cs="Arial"/>
                <w:sz w:val="17"/>
                <w:szCs w:val="17"/>
                <w:cs/>
              </w:rPr>
              <w:t xml:space="preserve"> </w:t>
            </w:r>
            <w:r w:rsidRPr="0025406E">
              <w:rPr>
                <w:rFonts w:ascii="Arial" w:hAnsi="Arial" w:cs="Arial"/>
                <w:sz w:val="17"/>
                <w:szCs w:val="17"/>
              </w:rPr>
              <w:t>financial institutions which amounts maturing in over 3 months</w:t>
            </w:r>
          </w:p>
        </w:tc>
        <w:tc>
          <w:tcPr>
            <w:tcW w:w="1368" w:type="dxa"/>
            <w:vAlign w:val="bottom"/>
          </w:tcPr>
          <w:p w14:paraId="5A024B6A" w14:textId="5D1E57F4" w:rsidR="00E346F3" w:rsidRPr="0025406E" w:rsidRDefault="00E346F3" w:rsidP="00E346F3">
            <w:pPr>
              <w:pBdr>
                <w:bottom w:val="single" w:sz="4" w:space="1" w:color="auto"/>
              </w:pBdr>
              <w:tabs>
                <w:tab w:val="decimal" w:pos="1045"/>
              </w:tabs>
              <w:spacing w:line="340" w:lineRule="exact"/>
              <w:rPr>
                <w:rFonts w:ascii="Arial" w:hAnsi="Arial" w:cs="Arial"/>
                <w:sz w:val="17"/>
                <w:szCs w:val="17"/>
              </w:rPr>
            </w:pPr>
            <w:r w:rsidRPr="00E346F3">
              <w:rPr>
                <w:rFonts w:ascii="Arial" w:hAnsi="Arial" w:cs="Arial"/>
                <w:sz w:val="17"/>
                <w:szCs w:val="17"/>
              </w:rPr>
              <w:t>33,145</w:t>
            </w:r>
          </w:p>
        </w:tc>
        <w:tc>
          <w:tcPr>
            <w:tcW w:w="1368" w:type="dxa"/>
            <w:vAlign w:val="bottom"/>
          </w:tcPr>
          <w:p w14:paraId="2514023E" w14:textId="77777777" w:rsidR="00E346F3" w:rsidRPr="0025406E" w:rsidRDefault="00E346F3" w:rsidP="00E346F3">
            <w:pPr>
              <w:tabs>
                <w:tab w:val="decimal" w:pos="1045"/>
              </w:tabs>
              <w:spacing w:line="340" w:lineRule="exact"/>
              <w:rPr>
                <w:rFonts w:ascii="Arial" w:hAnsi="Arial" w:cs="Arial"/>
                <w:sz w:val="17"/>
                <w:szCs w:val="17"/>
              </w:rPr>
            </w:pPr>
          </w:p>
        </w:tc>
        <w:tc>
          <w:tcPr>
            <w:tcW w:w="1368" w:type="dxa"/>
            <w:vAlign w:val="bottom"/>
          </w:tcPr>
          <w:p w14:paraId="0BA6CB1C" w14:textId="7DCFF90F" w:rsidR="00E346F3" w:rsidRPr="0025406E" w:rsidRDefault="00E346F3" w:rsidP="00E346F3">
            <w:pPr>
              <w:pBdr>
                <w:bottom w:val="single" w:sz="4" w:space="1" w:color="auto"/>
              </w:pBdr>
              <w:tabs>
                <w:tab w:val="decimal" w:pos="1045"/>
              </w:tabs>
              <w:spacing w:line="340" w:lineRule="exact"/>
              <w:rPr>
                <w:rFonts w:ascii="Arial" w:hAnsi="Arial" w:cs="Arial"/>
                <w:sz w:val="17"/>
                <w:szCs w:val="17"/>
              </w:rPr>
            </w:pPr>
            <w:r w:rsidRPr="0025406E">
              <w:rPr>
                <w:rFonts w:ascii="Arial" w:hAnsi="Arial" w:cs="Arial"/>
                <w:sz w:val="17"/>
                <w:szCs w:val="17"/>
              </w:rPr>
              <w:t>34,617</w:t>
            </w:r>
          </w:p>
        </w:tc>
        <w:tc>
          <w:tcPr>
            <w:tcW w:w="1368" w:type="dxa"/>
            <w:vAlign w:val="bottom"/>
          </w:tcPr>
          <w:p w14:paraId="18CAA8B2" w14:textId="77777777" w:rsidR="00E346F3" w:rsidRPr="0025406E" w:rsidRDefault="00E346F3" w:rsidP="00E346F3">
            <w:pPr>
              <w:tabs>
                <w:tab w:val="decimal" w:pos="1045"/>
              </w:tabs>
              <w:spacing w:line="340" w:lineRule="exact"/>
              <w:rPr>
                <w:rFonts w:ascii="Arial" w:hAnsi="Arial" w:cs="Arial"/>
                <w:sz w:val="17"/>
                <w:szCs w:val="17"/>
              </w:rPr>
            </w:pPr>
          </w:p>
        </w:tc>
      </w:tr>
      <w:tr w:rsidR="00E346F3" w:rsidRPr="0025406E" w14:paraId="29AD62F2" w14:textId="77777777" w:rsidTr="00863EE0">
        <w:trPr>
          <w:trHeight w:val="20"/>
        </w:trPr>
        <w:tc>
          <w:tcPr>
            <w:tcW w:w="3672" w:type="dxa"/>
            <w:vAlign w:val="bottom"/>
          </w:tcPr>
          <w:p w14:paraId="4132B74E" w14:textId="77777777" w:rsidR="00E346F3" w:rsidRPr="0025406E" w:rsidRDefault="00E346F3" w:rsidP="00E346F3">
            <w:pPr>
              <w:tabs>
                <w:tab w:val="left" w:pos="253"/>
                <w:tab w:val="left" w:pos="391"/>
              </w:tabs>
              <w:spacing w:line="340" w:lineRule="exact"/>
              <w:ind w:left="132" w:right="-324" w:hanging="132"/>
              <w:rPr>
                <w:rFonts w:ascii="Arial" w:hAnsi="Arial" w:cs="Arial"/>
                <w:sz w:val="17"/>
                <w:szCs w:val="17"/>
              </w:rPr>
            </w:pPr>
            <w:r w:rsidRPr="0025406E">
              <w:rPr>
                <w:rFonts w:ascii="Arial" w:hAnsi="Arial" w:cs="Arial"/>
                <w:sz w:val="17"/>
                <w:szCs w:val="17"/>
              </w:rPr>
              <w:t>Total</w:t>
            </w:r>
          </w:p>
        </w:tc>
        <w:tc>
          <w:tcPr>
            <w:tcW w:w="1368" w:type="dxa"/>
            <w:vAlign w:val="bottom"/>
          </w:tcPr>
          <w:p w14:paraId="51AF0DCA" w14:textId="70210C12" w:rsidR="00E346F3" w:rsidRPr="0025406E" w:rsidRDefault="00E346F3" w:rsidP="00E346F3">
            <w:pPr>
              <w:tabs>
                <w:tab w:val="decimal" w:pos="1045"/>
              </w:tabs>
              <w:spacing w:line="340" w:lineRule="exact"/>
              <w:rPr>
                <w:rFonts w:ascii="Arial" w:hAnsi="Arial" w:cs="Arial"/>
                <w:sz w:val="17"/>
                <w:szCs w:val="17"/>
              </w:rPr>
            </w:pPr>
            <w:r w:rsidRPr="00E346F3">
              <w:rPr>
                <w:rFonts w:ascii="Arial" w:hAnsi="Arial" w:cs="Arial"/>
                <w:sz w:val="17"/>
                <w:szCs w:val="17"/>
              </w:rPr>
              <w:t>33,986</w:t>
            </w:r>
          </w:p>
        </w:tc>
        <w:tc>
          <w:tcPr>
            <w:tcW w:w="1368" w:type="dxa"/>
            <w:vAlign w:val="bottom"/>
          </w:tcPr>
          <w:p w14:paraId="43B0F226" w14:textId="77777777" w:rsidR="00E346F3" w:rsidRPr="0025406E" w:rsidRDefault="00E346F3" w:rsidP="00E346F3">
            <w:pPr>
              <w:tabs>
                <w:tab w:val="decimal" w:pos="1045"/>
              </w:tabs>
              <w:spacing w:line="340" w:lineRule="exact"/>
              <w:rPr>
                <w:rFonts w:ascii="Arial" w:hAnsi="Arial" w:cs="Arial"/>
                <w:sz w:val="17"/>
                <w:szCs w:val="17"/>
              </w:rPr>
            </w:pPr>
          </w:p>
        </w:tc>
        <w:tc>
          <w:tcPr>
            <w:tcW w:w="1368" w:type="dxa"/>
            <w:vAlign w:val="bottom"/>
          </w:tcPr>
          <w:p w14:paraId="764667A1" w14:textId="4ACDAE80" w:rsidR="00E346F3" w:rsidRPr="0025406E" w:rsidRDefault="00E346F3" w:rsidP="00E346F3">
            <w:pPr>
              <w:tabs>
                <w:tab w:val="decimal" w:pos="1045"/>
              </w:tabs>
              <w:spacing w:line="340" w:lineRule="exact"/>
              <w:rPr>
                <w:rFonts w:ascii="Arial" w:hAnsi="Arial" w:cs="Arial"/>
                <w:sz w:val="17"/>
                <w:szCs w:val="17"/>
              </w:rPr>
            </w:pPr>
            <w:r w:rsidRPr="0025406E">
              <w:rPr>
                <w:rFonts w:ascii="Arial" w:hAnsi="Arial" w:cs="Arial"/>
                <w:sz w:val="17"/>
                <w:szCs w:val="17"/>
              </w:rPr>
              <w:t>55,458</w:t>
            </w:r>
          </w:p>
        </w:tc>
        <w:tc>
          <w:tcPr>
            <w:tcW w:w="1368" w:type="dxa"/>
            <w:vAlign w:val="bottom"/>
          </w:tcPr>
          <w:p w14:paraId="060284CD" w14:textId="77777777" w:rsidR="00E346F3" w:rsidRPr="0025406E" w:rsidRDefault="00E346F3" w:rsidP="00E346F3">
            <w:pPr>
              <w:tabs>
                <w:tab w:val="decimal" w:pos="1045"/>
              </w:tabs>
              <w:spacing w:line="340" w:lineRule="exact"/>
              <w:rPr>
                <w:rFonts w:ascii="Arial" w:hAnsi="Arial" w:cs="Arial"/>
                <w:sz w:val="17"/>
                <w:szCs w:val="17"/>
              </w:rPr>
            </w:pPr>
          </w:p>
        </w:tc>
      </w:tr>
      <w:tr w:rsidR="00E346F3" w:rsidRPr="0025406E" w14:paraId="57802D5B" w14:textId="77777777" w:rsidTr="006F7E31">
        <w:trPr>
          <w:trHeight w:val="20"/>
        </w:trPr>
        <w:tc>
          <w:tcPr>
            <w:tcW w:w="3672" w:type="dxa"/>
            <w:vAlign w:val="bottom"/>
          </w:tcPr>
          <w:p w14:paraId="7BB9B9C6" w14:textId="77777777" w:rsidR="00E346F3" w:rsidRPr="0025406E" w:rsidRDefault="00E346F3" w:rsidP="00E346F3">
            <w:pPr>
              <w:tabs>
                <w:tab w:val="left" w:pos="253"/>
                <w:tab w:val="left" w:pos="391"/>
              </w:tabs>
              <w:spacing w:line="340" w:lineRule="exact"/>
              <w:ind w:left="132" w:right="-324" w:hanging="132"/>
              <w:rPr>
                <w:rFonts w:ascii="Arial" w:hAnsi="Arial" w:cs="Arial"/>
                <w:sz w:val="17"/>
                <w:szCs w:val="17"/>
              </w:rPr>
            </w:pPr>
            <w:r w:rsidRPr="0025406E">
              <w:rPr>
                <w:rFonts w:ascii="Arial" w:hAnsi="Arial" w:cs="Arial"/>
                <w:sz w:val="17"/>
                <w:szCs w:val="17"/>
              </w:rPr>
              <w:t xml:space="preserve">Less: Allowance for </w:t>
            </w:r>
            <w:r w:rsidRPr="0025406E">
              <w:rPr>
                <w:rFonts w:ascii="Arial" w:eastAsia="Arial Unicode MS" w:hAnsi="Arial" w:cs="Arial"/>
                <w:sz w:val="17"/>
                <w:szCs w:val="17"/>
              </w:rPr>
              <w:t>expected credit loss</w:t>
            </w:r>
          </w:p>
        </w:tc>
        <w:tc>
          <w:tcPr>
            <w:tcW w:w="1368" w:type="dxa"/>
            <w:vAlign w:val="bottom"/>
          </w:tcPr>
          <w:p w14:paraId="1F18D54C" w14:textId="3ED905FA" w:rsidR="00E346F3" w:rsidRPr="0025406E" w:rsidRDefault="00E346F3" w:rsidP="00E346F3">
            <w:pPr>
              <w:pBdr>
                <w:bottom w:val="single" w:sz="4" w:space="1" w:color="auto"/>
              </w:pBdr>
              <w:tabs>
                <w:tab w:val="decimal" w:pos="1045"/>
              </w:tabs>
              <w:spacing w:line="340" w:lineRule="exact"/>
              <w:rPr>
                <w:rFonts w:ascii="Arial" w:hAnsi="Arial" w:cs="Arial"/>
                <w:sz w:val="17"/>
                <w:szCs w:val="17"/>
              </w:rPr>
            </w:pPr>
            <w:r w:rsidRPr="00E346F3">
              <w:rPr>
                <w:rFonts w:ascii="Arial" w:hAnsi="Arial" w:cs="Arial"/>
                <w:sz w:val="17"/>
                <w:szCs w:val="17"/>
              </w:rPr>
              <w:t>(852)</w:t>
            </w:r>
          </w:p>
        </w:tc>
        <w:tc>
          <w:tcPr>
            <w:tcW w:w="1368" w:type="dxa"/>
            <w:vAlign w:val="bottom"/>
          </w:tcPr>
          <w:p w14:paraId="16BB7B89" w14:textId="77777777" w:rsidR="00E346F3" w:rsidRPr="0025406E" w:rsidRDefault="00E346F3" w:rsidP="00E346F3">
            <w:pPr>
              <w:tabs>
                <w:tab w:val="decimal" w:pos="1045"/>
              </w:tabs>
              <w:spacing w:line="340" w:lineRule="exact"/>
              <w:rPr>
                <w:rFonts w:ascii="Arial" w:hAnsi="Arial" w:cs="Arial"/>
                <w:sz w:val="17"/>
                <w:szCs w:val="17"/>
              </w:rPr>
            </w:pPr>
          </w:p>
        </w:tc>
        <w:tc>
          <w:tcPr>
            <w:tcW w:w="1368" w:type="dxa"/>
          </w:tcPr>
          <w:p w14:paraId="317EEFB7" w14:textId="1FA96CB7" w:rsidR="00E346F3" w:rsidRPr="0025406E" w:rsidRDefault="00E346F3" w:rsidP="00E346F3">
            <w:pPr>
              <w:pBdr>
                <w:bottom w:val="single" w:sz="4" w:space="1" w:color="auto"/>
              </w:pBdr>
              <w:tabs>
                <w:tab w:val="decimal" w:pos="1045"/>
              </w:tabs>
              <w:spacing w:line="340" w:lineRule="exact"/>
              <w:rPr>
                <w:rFonts w:ascii="Arial" w:hAnsi="Arial" w:cs="Arial"/>
                <w:sz w:val="17"/>
                <w:szCs w:val="17"/>
              </w:rPr>
            </w:pPr>
            <w:r w:rsidRPr="0025406E">
              <w:rPr>
                <w:rFonts w:ascii="Arial" w:hAnsi="Arial" w:cs="Arial"/>
                <w:sz w:val="17"/>
                <w:szCs w:val="17"/>
              </w:rPr>
              <w:t>(856)</w:t>
            </w:r>
          </w:p>
        </w:tc>
        <w:tc>
          <w:tcPr>
            <w:tcW w:w="1368" w:type="dxa"/>
            <w:vAlign w:val="bottom"/>
          </w:tcPr>
          <w:p w14:paraId="6DBF1B1E" w14:textId="77777777" w:rsidR="00E346F3" w:rsidRPr="0025406E" w:rsidRDefault="00E346F3" w:rsidP="00E346F3">
            <w:pPr>
              <w:tabs>
                <w:tab w:val="decimal" w:pos="1045"/>
              </w:tabs>
              <w:spacing w:line="340" w:lineRule="exact"/>
              <w:rPr>
                <w:rFonts w:ascii="Arial" w:hAnsi="Arial" w:cs="Arial"/>
                <w:sz w:val="17"/>
                <w:szCs w:val="17"/>
              </w:rPr>
            </w:pPr>
          </w:p>
        </w:tc>
      </w:tr>
      <w:tr w:rsidR="00E346F3" w:rsidRPr="0025406E" w14:paraId="3F4AEB81" w14:textId="77777777" w:rsidTr="006F7E31">
        <w:trPr>
          <w:trHeight w:val="20"/>
        </w:trPr>
        <w:tc>
          <w:tcPr>
            <w:tcW w:w="3672" w:type="dxa"/>
            <w:vAlign w:val="bottom"/>
          </w:tcPr>
          <w:p w14:paraId="6B58E5C8" w14:textId="77777777" w:rsidR="00E346F3" w:rsidRPr="0025406E" w:rsidRDefault="00E346F3" w:rsidP="00E346F3">
            <w:pPr>
              <w:tabs>
                <w:tab w:val="left" w:pos="253"/>
                <w:tab w:val="left" w:pos="391"/>
              </w:tabs>
              <w:spacing w:line="340" w:lineRule="exact"/>
              <w:ind w:left="132" w:right="-324" w:hanging="132"/>
              <w:rPr>
                <w:rFonts w:ascii="Arial" w:hAnsi="Arial" w:cs="Arial"/>
                <w:sz w:val="17"/>
                <w:szCs w:val="17"/>
                <w:u w:val="single"/>
              </w:rPr>
            </w:pPr>
            <w:r w:rsidRPr="0025406E">
              <w:rPr>
                <w:rFonts w:ascii="Arial" w:hAnsi="Arial" w:cs="Arial"/>
                <w:sz w:val="17"/>
                <w:szCs w:val="17"/>
              </w:rPr>
              <w:t>Total</w:t>
            </w:r>
          </w:p>
        </w:tc>
        <w:tc>
          <w:tcPr>
            <w:tcW w:w="1368" w:type="dxa"/>
            <w:vAlign w:val="bottom"/>
          </w:tcPr>
          <w:p w14:paraId="4C740ECF" w14:textId="26C70FFA" w:rsidR="00E346F3" w:rsidRPr="0025406E" w:rsidRDefault="00E346F3" w:rsidP="00E346F3">
            <w:pPr>
              <w:pBdr>
                <w:bottom w:val="single" w:sz="4" w:space="1" w:color="auto"/>
              </w:pBdr>
              <w:tabs>
                <w:tab w:val="decimal" w:pos="1045"/>
              </w:tabs>
              <w:spacing w:line="340" w:lineRule="exact"/>
              <w:rPr>
                <w:rFonts w:ascii="Arial" w:hAnsi="Arial" w:cs="Arial"/>
                <w:sz w:val="17"/>
                <w:szCs w:val="17"/>
              </w:rPr>
            </w:pPr>
            <w:r w:rsidRPr="00E346F3">
              <w:rPr>
                <w:rFonts w:ascii="Arial" w:hAnsi="Arial" w:cs="Arial"/>
                <w:sz w:val="17"/>
                <w:szCs w:val="17"/>
              </w:rPr>
              <w:t>33,134</w:t>
            </w:r>
          </w:p>
        </w:tc>
        <w:tc>
          <w:tcPr>
            <w:tcW w:w="1368" w:type="dxa"/>
            <w:vAlign w:val="bottom"/>
          </w:tcPr>
          <w:p w14:paraId="1B68FD6F" w14:textId="77777777" w:rsidR="00E346F3" w:rsidRPr="0025406E" w:rsidRDefault="00E346F3" w:rsidP="00E346F3">
            <w:pPr>
              <w:tabs>
                <w:tab w:val="decimal" w:pos="1045"/>
              </w:tabs>
              <w:spacing w:line="340" w:lineRule="exact"/>
              <w:rPr>
                <w:rFonts w:ascii="Arial" w:hAnsi="Arial" w:cs="Arial"/>
                <w:sz w:val="17"/>
                <w:szCs w:val="17"/>
              </w:rPr>
            </w:pPr>
          </w:p>
        </w:tc>
        <w:tc>
          <w:tcPr>
            <w:tcW w:w="1368" w:type="dxa"/>
          </w:tcPr>
          <w:p w14:paraId="25CF43D2" w14:textId="77593B89" w:rsidR="00E346F3" w:rsidRPr="0025406E" w:rsidRDefault="00E346F3" w:rsidP="00E346F3">
            <w:pPr>
              <w:pBdr>
                <w:bottom w:val="single" w:sz="4" w:space="1" w:color="auto"/>
              </w:pBdr>
              <w:tabs>
                <w:tab w:val="decimal" w:pos="1045"/>
              </w:tabs>
              <w:spacing w:line="340" w:lineRule="exact"/>
              <w:rPr>
                <w:rFonts w:ascii="Arial" w:hAnsi="Arial" w:cs="Arial"/>
                <w:sz w:val="17"/>
                <w:szCs w:val="17"/>
              </w:rPr>
            </w:pPr>
            <w:r w:rsidRPr="0025406E">
              <w:rPr>
                <w:rFonts w:ascii="Arial" w:hAnsi="Arial" w:cs="Arial"/>
                <w:sz w:val="17"/>
                <w:szCs w:val="17"/>
              </w:rPr>
              <w:t>54,602</w:t>
            </w:r>
          </w:p>
        </w:tc>
        <w:tc>
          <w:tcPr>
            <w:tcW w:w="1368" w:type="dxa"/>
            <w:vAlign w:val="bottom"/>
          </w:tcPr>
          <w:p w14:paraId="1B69A77B" w14:textId="77777777" w:rsidR="00E346F3" w:rsidRPr="0025406E" w:rsidRDefault="00E346F3" w:rsidP="00E346F3">
            <w:pPr>
              <w:tabs>
                <w:tab w:val="decimal" w:pos="1045"/>
              </w:tabs>
              <w:spacing w:line="340" w:lineRule="exact"/>
              <w:rPr>
                <w:rFonts w:ascii="Arial" w:hAnsi="Arial" w:cs="Arial"/>
                <w:sz w:val="17"/>
                <w:szCs w:val="17"/>
              </w:rPr>
            </w:pPr>
          </w:p>
        </w:tc>
      </w:tr>
      <w:tr w:rsidR="00E346F3" w:rsidRPr="0025406E" w14:paraId="1AF35FE2" w14:textId="77777777" w:rsidTr="006F7E31">
        <w:trPr>
          <w:trHeight w:val="20"/>
        </w:trPr>
        <w:tc>
          <w:tcPr>
            <w:tcW w:w="3672" w:type="dxa"/>
            <w:vAlign w:val="bottom"/>
          </w:tcPr>
          <w:p w14:paraId="38399B31" w14:textId="77777777" w:rsidR="00E346F3" w:rsidRPr="0025406E" w:rsidRDefault="00E346F3" w:rsidP="00E346F3">
            <w:pPr>
              <w:tabs>
                <w:tab w:val="left" w:pos="253"/>
                <w:tab w:val="left" w:pos="391"/>
              </w:tabs>
              <w:spacing w:line="340" w:lineRule="exact"/>
              <w:ind w:left="132" w:right="-324" w:hanging="132"/>
              <w:jc w:val="both"/>
              <w:rPr>
                <w:rFonts w:ascii="Arial" w:hAnsi="Arial" w:cs="Arial"/>
                <w:spacing w:val="-4"/>
                <w:sz w:val="17"/>
                <w:szCs w:val="17"/>
              </w:rPr>
            </w:pPr>
            <w:r w:rsidRPr="0025406E">
              <w:rPr>
                <w:rFonts w:ascii="Arial" w:hAnsi="Arial" w:cs="Arial"/>
                <w:spacing w:val="-4"/>
                <w:sz w:val="17"/>
                <w:szCs w:val="17"/>
              </w:rPr>
              <w:t>Total financial assets - debt instruments - net</w:t>
            </w:r>
          </w:p>
        </w:tc>
        <w:tc>
          <w:tcPr>
            <w:tcW w:w="1368" w:type="dxa"/>
            <w:vAlign w:val="bottom"/>
          </w:tcPr>
          <w:p w14:paraId="15036CC9" w14:textId="3DBCC096" w:rsidR="00E346F3" w:rsidRPr="0025406E" w:rsidRDefault="00E346F3" w:rsidP="00E346F3">
            <w:pPr>
              <w:pBdr>
                <w:bottom w:val="double" w:sz="4" w:space="1" w:color="auto"/>
              </w:pBdr>
              <w:tabs>
                <w:tab w:val="decimal" w:pos="1045"/>
              </w:tabs>
              <w:spacing w:line="340" w:lineRule="exact"/>
              <w:rPr>
                <w:rFonts w:ascii="Arial" w:hAnsi="Arial" w:cs="Arial"/>
                <w:sz w:val="17"/>
                <w:szCs w:val="17"/>
              </w:rPr>
            </w:pPr>
            <w:r w:rsidRPr="00E346F3">
              <w:rPr>
                <w:rFonts w:ascii="Arial" w:hAnsi="Arial" w:cs="Arial"/>
                <w:sz w:val="17"/>
                <w:szCs w:val="17"/>
              </w:rPr>
              <w:t>8,163,864</w:t>
            </w:r>
          </w:p>
        </w:tc>
        <w:tc>
          <w:tcPr>
            <w:tcW w:w="1368" w:type="dxa"/>
            <w:vAlign w:val="bottom"/>
          </w:tcPr>
          <w:p w14:paraId="3F712786" w14:textId="24DD2081" w:rsidR="00E346F3" w:rsidRPr="0025406E" w:rsidRDefault="00E346F3" w:rsidP="00E346F3">
            <w:pPr>
              <w:tabs>
                <w:tab w:val="decimal" w:pos="1045"/>
              </w:tabs>
              <w:spacing w:line="340" w:lineRule="exact"/>
              <w:rPr>
                <w:rFonts w:ascii="Arial" w:hAnsi="Arial" w:cs="Arial"/>
                <w:sz w:val="17"/>
                <w:szCs w:val="17"/>
              </w:rPr>
            </w:pPr>
          </w:p>
        </w:tc>
        <w:tc>
          <w:tcPr>
            <w:tcW w:w="1368" w:type="dxa"/>
          </w:tcPr>
          <w:p w14:paraId="7306049C" w14:textId="0B3F1DD3" w:rsidR="00E346F3" w:rsidRPr="0025406E" w:rsidRDefault="00E346F3" w:rsidP="00E346F3">
            <w:pPr>
              <w:pBdr>
                <w:bottom w:val="double" w:sz="4" w:space="1" w:color="auto"/>
              </w:pBdr>
              <w:tabs>
                <w:tab w:val="decimal" w:pos="1045"/>
              </w:tabs>
              <w:spacing w:line="340" w:lineRule="exact"/>
              <w:rPr>
                <w:rFonts w:ascii="Arial" w:hAnsi="Arial" w:cs="Arial"/>
                <w:sz w:val="17"/>
                <w:szCs w:val="17"/>
              </w:rPr>
            </w:pPr>
            <w:r w:rsidRPr="0025406E">
              <w:rPr>
                <w:rFonts w:ascii="Arial" w:hAnsi="Arial" w:cs="Arial"/>
                <w:sz w:val="17"/>
                <w:szCs w:val="17"/>
              </w:rPr>
              <w:t>6,504,657</w:t>
            </w:r>
          </w:p>
        </w:tc>
        <w:tc>
          <w:tcPr>
            <w:tcW w:w="1368" w:type="dxa"/>
            <w:vAlign w:val="bottom"/>
          </w:tcPr>
          <w:p w14:paraId="48EBD912" w14:textId="77777777" w:rsidR="00E346F3" w:rsidRPr="0025406E" w:rsidRDefault="00E346F3" w:rsidP="00E346F3">
            <w:pPr>
              <w:tabs>
                <w:tab w:val="decimal" w:pos="1045"/>
              </w:tabs>
              <w:spacing w:line="340" w:lineRule="exact"/>
              <w:rPr>
                <w:rFonts w:ascii="Arial" w:hAnsi="Arial" w:cs="Arial"/>
                <w:sz w:val="17"/>
                <w:szCs w:val="17"/>
              </w:rPr>
            </w:pPr>
          </w:p>
        </w:tc>
      </w:tr>
    </w:tbl>
    <w:p w14:paraId="314D829B" w14:textId="75D889E3" w:rsidR="00944872" w:rsidRPr="008D5213" w:rsidRDefault="00944872" w:rsidP="00944872">
      <w:pPr>
        <w:rPr>
          <w:rFonts w:ascii="Arial" w:hAnsi="Arial" w:cstheme="minorBidi"/>
          <w:sz w:val="22"/>
          <w:szCs w:val="22"/>
          <w:highlight w:val="yellow"/>
        </w:rPr>
      </w:pPr>
    </w:p>
    <w:p w14:paraId="2DA6A277" w14:textId="77777777" w:rsidR="00C36240" w:rsidRPr="008D5213" w:rsidRDefault="00C36240">
      <w:pPr>
        <w:rPr>
          <w:highlight w:val="yellow"/>
        </w:rPr>
      </w:pPr>
      <w:r w:rsidRPr="008D5213">
        <w:rPr>
          <w:highlight w:val="yellow"/>
        </w:rPr>
        <w:br w:type="page"/>
      </w:r>
    </w:p>
    <w:tbl>
      <w:tblPr>
        <w:tblW w:w="9144" w:type="dxa"/>
        <w:tblInd w:w="450" w:type="dxa"/>
        <w:tblLayout w:type="fixed"/>
        <w:tblLook w:val="01E0" w:firstRow="1" w:lastRow="1" w:firstColumn="1" w:lastColumn="1" w:noHBand="0" w:noVBand="0"/>
      </w:tblPr>
      <w:tblGrid>
        <w:gridCol w:w="3672"/>
        <w:gridCol w:w="1368"/>
        <w:gridCol w:w="1368"/>
        <w:gridCol w:w="1368"/>
        <w:gridCol w:w="1368"/>
      </w:tblGrid>
      <w:tr w:rsidR="00944872" w:rsidRPr="0025406E" w14:paraId="1B2CF01A" w14:textId="77777777" w:rsidTr="00863EE0">
        <w:trPr>
          <w:trHeight w:val="20"/>
        </w:trPr>
        <w:tc>
          <w:tcPr>
            <w:tcW w:w="3672" w:type="dxa"/>
            <w:vAlign w:val="bottom"/>
          </w:tcPr>
          <w:p w14:paraId="11463382" w14:textId="79C8F687" w:rsidR="00944872" w:rsidRPr="0025406E" w:rsidRDefault="00944872" w:rsidP="00F020A0">
            <w:pPr>
              <w:spacing w:line="320" w:lineRule="exact"/>
              <w:ind w:left="162" w:right="-43" w:hanging="162"/>
              <w:jc w:val="thaiDistribute"/>
              <w:rPr>
                <w:rFonts w:ascii="Arial" w:hAnsi="Arial" w:cs="Arial"/>
                <w:sz w:val="17"/>
                <w:szCs w:val="17"/>
              </w:rPr>
            </w:pPr>
          </w:p>
        </w:tc>
        <w:tc>
          <w:tcPr>
            <w:tcW w:w="2736" w:type="dxa"/>
            <w:gridSpan w:val="2"/>
            <w:vAlign w:val="bottom"/>
          </w:tcPr>
          <w:p w14:paraId="4D32C42A" w14:textId="77777777" w:rsidR="00944872" w:rsidRPr="0025406E" w:rsidRDefault="00944872" w:rsidP="00F020A0">
            <w:pPr>
              <w:tabs>
                <w:tab w:val="left" w:pos="360"/>
                <w:tab w:val="left" w:pos="900"/>
                <w:tab w:val="right" w:pos="7280"/>
                <w:tab w:val="right" w:pos="8540"/>
              </w:tabs>
              <w:spacing w:line="320" w:lineRule="exact"/>
              <w:ind w:right="-43"/>
              <w:jc w:val="center"/>
              <w:rPr>
                <w:rFonts w:ascii="Arial" w:eastAsia="Arial Unicode MS" w:hAnsi="Arial" w:cs="Arial"/>
                <w:sz w:val="17"/>
                <w:szCs w:val="17"/>
              </w:rPr>
            </w:pPr>
          </w:p>
        </w:tc>
        <w:tc>
          <w:tcPr>
            <w:tcW w:w="2736" w:type="dxa"/>
            <w:gridSpan w:val="2"/>
            <w:vAlign w:val="bottom"/>
          </w:tcPr>
          <w:p w14:paraId="2F9C531B" w14:textId="77777777" w:rsidR="00944872" w:rsidRPr="0025406E" w:rsidRDefault="00944872" w:rsidP="00F020A0">
            <w:pPr>
              <w:tabs>
                <w:tab w:val="left" w:pos="360"/>
                <w:tab w:val="left" w:pos="900"/>
                <w:tab w:val="right" w:pos="7280"/>
                <w:tab w:val="right" w:pos="8540"/>
              </w:tabs>
              <w:spacing w:line="320" w:lineRule="exact"/>
              <w:ind w:right="-43"/>
              <w:jc w:val="right"/>
              <w:rPr>
                <w:rFonts w:ascii="Arial" w:eastAsia="Arial Unicode MS" w:hAnsi="Arial" w:cs="Arial"/>
                <w:sz w:val="17"/>
                <w:szCs w:val="17"/>
              </w:rPr>
            </w:pPr>
            <w:r w:rsidRPr="0025406E">
              <w:rPr>
                <w:rFonts w:ascii="Arial" w:hAnsi="Arial" w:cs="Arial"/>
                <w:sz w:val="17"/>
                <w:szCs w:val="17"/>
              </w:rPr>
              <w:t>(Unit: Thousand Baht)</w:t>
            </w:r>
          </w:p>
        </w:tc>
      </w:tr>
      <w:tr w:rsidR="00944872" w:rsidRPr="0025406E" w14:paraId="5C2ECD96" w14:textId="77777777" w:rsidTr="00183B39">
        <w:trPr>
          <w:trHeight w:val="73"/>
        </w:trPr>
        <w:tc>
          <w:tcPr>
            <w:tcW w:w="3672" w:type="dxa"/>
            <w:vAlign w:val="bottom"/>
          </w:tcPr>
          <w:p w14:paraId="2603DF40" w14:textId="77777777" w:rsidR="00944872" w:rsidRPr="0025406E" w:rsidRDefault="00944872" w:rsidP="00F020A0">
            <w:pPr>
              <w:spacing w:line="320" w:lineRule="exact"/>
              <w:ind w:left="162" w:right="-43" w:hanging="162"/>
              <w:jc w:val="thaiDistribute"/>
              <w:rPr>
                <w:rFonts w:ascii="Arial" w:hAnsi="Arial" w:cs="Arial"/>
                <w:sz w:val="17"/>
                <w:szCs w:val="17"/>
              </w:rPr>
            </w:pPr>
          </w:p>
        </w:tc>
        <w:tc>
          <w:tcPr>
            <w:tcW w:w="5472" w:type="dxa"/>
            <w:gridSpan w:val="4"/>
            <w:vAlign w:val="bottom"/>
          </w:tcPr>
          <w:p w14:paraId="7D9870DD" w14:textId="77777777" w:rsidR="00944872" w:rsidRPr="0025406E" w:rsidRDefault="00944872" w:rsidP="00F020A0">
            <w:pPr>
              <w:pBdr>
                <w:bottom w:val="single" w:sz="4" w:space="1" w:color="auto"/>
              </w:pBdr>
              <w:tabs>
                <w:tab w:val="left" w:pos="360"/>
                <w:tab w:val="left" w:pos="900"/>
                <w:tab w:val="right" w:pos="7280"/>
                <w:tab w:val="right" w:pos="8540"/>
              </w:tabs>
              <w:spacing w:line="320" w:lineRule="exact"/>
              <w:ind w:right="-43"/>
              <w:jc w:val="center"/>
              <w:rPr>
                <w:rFonts w:ascii="Arial" w:hAnsi="Arial" w:cs="Arial"/>
                <w:sz w:val="17"/>
                <w:szCs w:val="17"/>
              </w:rPr>
            </w:pPr>
            <w:r w:rsidRPr="0025406E">
              <w:rPr>
                <w:rFonts w:ascii="Arial" w:eastAsia="Arial Unicode MS" w:hAnsi="Arial" w:cs="Arial"/>
                <w:sz w:val="17"/>
                <w:szCs w:val="17"/>
              </w:rPr>
              <w:t>Separate financial statements</w:t>
            </w:r>
          </w:p>
        </w:tc>
      </w:tr>
      <w:tr w:rsidR="00944872" w:rsidRPr="0025406E" w14:paraId="31816586" w14:textId="77777777" w:rsidTr="00863EE0">
        <w:trPr>
          <w:trHeight w:val="20"/>
        </w:trPr>
        <w:tc>
          <w:tcPr>
            <w:tcW w:w="3672" w:type="dxa"/>
            <w:vAlign w:val="bottom"/>
          </w:tcPr>
          <w:p w14:paraId="0A91E4B6" w14:textId="77777777" w:rsidR="00944872" w:rsidRPr="0025406E" w:rsidRDefault="00944872" w:rsidP="00944872">
            <w:pPr>
              <w:spacing w:line="320" w:lineRule="exact"/>
              <w:ind w:left="162" w:right="-43" w:hanging="162"/>
              <w:jc w:val="thaiDistribute"/>
              <w:rPr>
                <w:rFonts w:ascii="Arial" w:hAnsi="Arial" w:cs="Arial"/>
                <w:sz w:val="17"/>
                <w:szCs w:val="17"/>
              </w:rPr>
            </w:pPr>
          </w:p>
        </w:tc>
        <w:tc>
          <w:tcPr>
            <w:tcW w:w="2736" w:type="dxa"/>
            <w:gridSpan w:val="2"/>
            <w:vAlign w:val="bottom"/>
          </w:tcPr>
          <w:p w14:paraId="19FFDF34" w14:textId="4F95C581" w:rsidR="00944872" w:rsidRPr="0025406E" w:rsidRDefault="00183B39" w:rsidP="00944872">
            <w:pPr>
              <w:pBdr>
                <w:bottom w:val="single" w:sz="4" w:space="1" w:color="auto"/>
              </w:pBdr>
              <w:tabs>
                <w:tab w:val="left" w:pos="360"/>
                <w:tab w:val="left" w:pos="900"/>
                <w:tab w:val="right" w:pos="7280"/>
                <w:tab w:val="right" w:pos="8540"/>
              </w:tabs>
              <w:spacing w:line="320" w:lineRule="exact"/>
              <w:ind w:right="-43"/>
              <w:jc w:val="center"/>
              <w:rPr>
                <w:rFonts w:ascii="Arial" w:eastAsia="Arial Unicode MS" w:hAnsi="Arial" w:cs="Arial"/>
                <w:sz w:val="17"/>
                <w:szCs w:val="17"/>
              </w:rPr>
            </w:pPr>
            <w:r w:rsidRPr="00183B39">
              <w:rPr>
                <w:rFonts w:ascii="Arial" w:eastAsia="Arial Unicode MS" w:hAnsi="Arial" w:cs="Arial"/>
                <w:sz w:val="17"/>
                <w:szCs w:val="17"/>
              </w:rPr>
              <w:t>30 June 2025</w:t>
            </w:r>
          </w:p>
        </w:tc>
        <w:tc>
          <w:tcPr>
            <w:tcW w:w="2736" w:type="dxa"/>
            <w:gridSpan w:val="2"/>
            <w:vAlign w:val="bottom"/>
          </w:tcPr>
          <w:p w14:paraId="08229381" w14:textId="372C9FF2" w:rsidR="00944872" w:rsidRPr="0025406E" w:rsidRDefault="00944872" w:rsidP="00944872">
            <w:pPr>
              <w:pBdr>
                <w:bottom w:val="single" w:sz="4" w:space="1" w:color="auto"/>
              </w:pBdr>
              <w:tabs>
                <w:tab w:val="left" w:pos="360"/>
                <w:tab w:val="left" w:pos="900"/>
                <w:tab w:val="right" w:pos="7280"/>
                <w:tab w:val="right" w:pos="8540"/>
              </w:tabs>
              <w:spacing w:line="320" w:lineRule="exact"/>
              <w:ind w:right="-43"/>
              <w:jc w:val="center"/>
              <w:rPr>
                <w:rFonts w:ascii="Arial" w:eastAsia="Arial Unicode MS" w:hAnsi="Arial" w:cs="Arial"/>
                <w:sz w:val="17"/>
                <w:szCs w:val="17"/>
              </w:rPr>
            </w:pPr>
            <w:r w:rsidRPr="0025406E">
              <w:rPr>
                <w:rFonts w:ascii="Arial" w:eastAsia="Arial Unicode MS" w:hAnsi="Arial" w:cs="Arial"/>
                <w:sz w:val="17"/>
                <w:szCs w:val="17"/>
              </w:rPr>
              <w:t xml:space="preserve">31 December </w:t>
            </w:r>
            <w:r w:rsidR="00D96F11" w:rsidRPr="0025406E">
              <w:rPr>
                <w:rFonts w:ascii="Arial" w:eastAsia="Arial Unicode MS" w:hAnsi="Arial" w:cs="Arial"/>
                <w:sz w:val="17"/>
                <w:szCs w:val="17"/>
              </w:rPr>
              <w:t>2024</w:t>
            </w:r>
          </w:p>
        </w:tc>
      </w:tr>
      <w:tr w:rsidR="00944872" w:rsidRPr="0025406E" w14:paraId="5C824395" w14:textId="77777777" w:rsidTr="00863EE0">
        <w:trPr>
          <w:trHeight w:val="20"/>
        </w:trPr>
        <w:tc>
          <w:tcPr>
            <w:tcW w:w="3672" w:type="dxa"/>
            <w:vAlign w:val="bottom"/>
          </w:tcPr>
          <w:p w14:paraId="4C209F38" w14:textId="77777777" w:rsidR="00944872" w:rsidRPr="0025406E" w:rsidRDefault="00944872" w:rsidP="00F020A0">
            <w:pPr>
              <w:spacing w:line="320" w:lineRule="exact"/>
              <w:ind w:left="162" w:right="-43" w:hanging="162"/>
              <w:jc w:val="thaiDistribute"/>
              <w:rPr>
                <w:rFonts w:ascii="Arial" w:hAnsi="Arial" w:cs="Arial"/>
                <w:sz w:val="17"/>
                <w:szCs w:val="17"/>
              </w:rPr>
            </w:pPr>
          </w:p>
        </w:tc>
        <w:tc>
          <w:tcPr>
            <w:tcW w:w="1368" w:type="dxa"/>
            <w:vAlign w:val="bottom"/>
          </w:tcPr>
          <w:p w14:paraId="1A890382" w14:textId="77777777" w:rsidR="00944872" w:rsidRPr="0025406E" w:rsidRDefault="00944872" w:rsidP="00F020A0">
            <w:pPr>
              <w:spacing w:line="320" w:lineRule="exact"/>
              <w:ind w:left="-18" w:right="-18"/>
              <w:jc w:val="center"/>
              <w:rPr>
                <w:rFonts w:ascii="Arial" w:eastAsia="Arial Unicode MS" w:hAnsi="Arial" w:cs="Arial"/>
                <w:sz w:val="17"/>
                <w:szCs w:val="17"/>
              </w:rPr>
            </w:pPr>
            <w:r w:rsidRPr="0025406E">
              <w:rPr>
                <w:rFonts w:ascii="Arial" w:eastAsia="Arial Unicode MS" w:hAnsi="Arial" w:cs="Arial"/>
                <w:sz w:val="17"/>
                <w:szCs w:val="17"/>
              </w:rPr>
              <w:t>Cost/</w:t>
            </w:r>
          </w:p>
        </w:tc>
        <w:tc>
          <w:tcPr>
            <w:tcW w:w="1368" w:type="dxa"/>
            <w:vAlign w:val="bottom"/>
          </w:tcPr>
          <w:p w14:paraId="155855BD" w14:textId="77777777" w:rsidR="00944872" w:rsidRPr="0025406E" w:rsidRDefault="00944872" w:rsidP="00F020A0">
            <w:pPr>
              <w:spacing w:line="320" w:lineRule="exact"/>
              <w:jc w:val="center"/>
              <w:rPr>
                <w:rFonts w:ascii="Arial" w:hAnsi="Arial" w:cs="Arial"/>
                <w:sz w:val="17"/>
                <w:szCs w:val="17"/>
                <w:cs/>
              </w:rPr>
            </w:pPr>
          </w:p>
        </w:tc>
        <w:tc>
          <w:tcPr>
            <w:tcW w:w="1368" w:type="dxa"/>
            <w:vAlign w:val="bottom"/>
          </w:tcPr>
          <w:p w14:paraId="78DE0062" w14:textId="77777777" w:rsidR="00944872" w:rsidRPr="0025406E" w:rsidRDefault="00944872" w:rsidP="00F020A0">
            <w:pPr>
              <w:spacing w:line="320" w:lineRule="exact"/>
              <w:ind w:left="-18" w:right="-18"/>
              <w:jc w:val="center"/>
              <w:rPr>
                <w:rFonts w:ascii="Arial" w:eastAsia="Arial Unicode MS" w:hAnsi="Arial" w:cs="Arial"/>
                <w:sz w:val="17"/>
                <w:szCs w:val="17"/>
              </w:rPr>
            </w:pPr>
            <w:r w:rsidRPr="0025406E">
              <w:rPr>
                <w:rFonts w:ascii="Arial" w:eastAsia="Arial Unicode MS" w:hAnsi="Arial" w:cs="Arial"/>
                <w:sz w:val="17"/>
                <w:szCs w:val="17"/>
              </w:rPr>
              <w:t>Cost/</w:t>
            </w:r>
          </w:p>
        </w:tc>
        <w:tc>
          <w:tcPr>
            <w:tcW w:w="1368" w:type="dxa"/>
            <w:vAlign w:val="bottom"/>
          </w:tcPr>
          <w:p w14:paraId="77C1AFCD" w14:textId="77777777" w:rsidR="00944872" w:rsidRPr="0025406E" w:rsidRDefault="00944872" w:rsidP="00F020A0">
            <w:pPr>
              <w:spacing w:line="320" w:lineRule="exact"/>
              <w:jc w:val="center"/>
              <w:rPr>
                <w:rFonts w:ascii="Arial" w:hAnsi="Arial" w:cs="Arial"/>
                <w:sz w:val="17"/>
                <w:szCs w:val="17"/>
                <w:cs/>
              </w:rPr>
            </w:pPr>
          </w:p>
        </w:tc>
      </w:tr>
      <w:tr w:rsidR="00944872" w:rsidRPr="0025406E" w14:paraId="08D87821" w14:textId="77777777" w:rsidTr="00863EE0">
        <w:trPr>
          <w:trHeight w:val="20"/>
        </w:trPr>
        <w:tc>
          <w:tcPr>
            <w:tcW w:w="3672" w:type="dxa"/>
            <w:vAlign w:val="bottom"/>
          </w:tcPr>
          <w:p w14:paraId="0C678B91" w14:textId="77777777" w:rsidR="00944872" w:rsidRPr="0025406E" w:rsidRDefault="00944872" w:rsidP="00F020A0">
            <w:pPr>
              <w:spacing w:line="320" w:lineRule="exact"/>
              <w:ind w:left="162" w:right="-43" w:hanging="162"/>
              <w:jc w:val="thaiDistribute"/>
              <w:rPr>
                <w:rFonts w:ascii="Arial" w:hAnsi="Arial" w:cs="Arial"/>
                <w:sz w:val="17"/>
                <w:szCs w:val="17"/>
              </w:rPr>
            </w:pPr>
          </w:p>
        </w:tc>
        <w:tc>
          <w:tcPr>
            <w:tcW w:w="1368" w:type="dxa"/>
            <w:vAlign w:val="bottom"/>
          </w:tcPr>
          <w:p w14:paraId="7B61E462" w14:textId="77777777" w:rsidR="00944872" w:rsidRPr="0025406E" w:rsidRDefault="00944872" w:rsidP="00F020A0">
            <w:pPr>
              <w:pBdr>
                <w:bottom w:val="single" w:sz="4" w:space="1" w:color="auto"/>
              </w:pBdr>
              <w:spacing w:line="320" w:lineRule="exact"/>
              <w:ind w:left="-18" w:right="-18"/>
              <w:jc w:val="center"/>
              <w:rPr>
                <w:rFonts w:ascii="Arial" w:eastAsia="Arial Unicode MS" w:hAnsi="Arial" w:cs="Arial"/>
                <w:sz w:val="17"/>
                <w:szCs w:val="17"/>
              </w:rPr>
            </w:pPr>
            <w:r w:rsidRPr="0025406E">
              <w:rPr>
                <w:rFonts w:ascii="Arial" w:eastAsia="Arial Unicode MS" w:hAnsi="Arial" w:cs="Arial"/>
                <w:sz w:val="17"/>
                <w:szCs w:val="17"/>
              </w:rPr>
              <w:t>Amortised cost</w:t>
            </w:r>
          </w:p>
        </w:tc>
        <w:tc>
          <w:tcPr>
            <w:tcW w:w="1368" w:type="dxa"/>
            <w:vAlign w:val="bottom"/>
          </w:tcPr>
          <w:p w14:paraId="758371F8" w14:textId="77777777" w:rsidR="00944872" w:rsidRPr="0025406E" w:rsidRDefault="00944872" w:rsidP="00F020A0">
            <w:pPr>
              <w:pBdr>
                <w:bottom w:val="single" w:sz="4" w:space="1" w:color="auto"/>
              </w:pBdr>
              <w:spacing w:line="320" w:lineRule="exact"/>
              <w:ind w:left="-18" w:right="-18"/>
              <w:jc w:val="center"/>
              <w:rPr>
                <w:rFonts w:ascii="Arial" w:eastAsia="Arial Unicode MS" w:hAnsi="Arial" w:cs="Arial"/>
                <w:sz w:val="17"/>
                <w:szCs w:val="17"/>
              </w:rPr>
            </w:pPr>
            <w:r w:rsidRPr="0025406E">
              <w:rPr>
                <w:rFonts w:ascii="Arial" w:eastAsia="Arial Unicode MS" w:hAnsi="Arial" w:cs="Arial"/>
                <w:sz w:val="17"/>
                <w:szCs w:val="17"/>
              </w:rPr>
              <w:t>Fair value</w:t>
            </w:r>
          </w:p>
        </w:tc>
        <w:tc>
          <w:tcPr>
            <w:tcW w:w="1368" w:type="dxa"/>
            <w:vAlign w:val="bottom"/>
          </w:tcPr>
          <w:p w14:paraId="4EB8265D" w14:textId="77777777" w:rsidR="00944872" w:rsidRPr="0025406E" w:rsidRDefault="00944872" w:rsidP="00F020A0">
            <w:pPr>
              <w:pBdr>
                <w:bottom w:val="single" w:sz="4" w:space="1" w:color="auto"/>
              </w:pBdr>
              <w:spacing w:line="320" w:lineRule="exact"/>
              <w:ind w:left="-18" w:right="-18"/>
              <w:jc w:val="center"/>
              <w:rPr>
                <w:rFonts w:ascii="Arial" w:eastAsia="Arial Unicode MS" w:hAnsi="Arial" w:cs="Arial"/>
                <w:sz w:val="17"/>
                <w:szCs w:val="17"/>
              </w:rPr>
            </w:pPr>
            <w:r w:rsidRPr="0025406E">
              <w:rPr>
                <w:rFonts w:ascii="Arial" w:eastAsia="Arial Unicode MS" w:hAnsi="Arial" w:cs="Arial"/>
                <w:sz w:val="17"/>
                <w:szCs w:val="17"/>
              </w:rPr>
              <w:t>Amortised cost</w:t>
            </w:r>
          </w:p>
        </w:tc>
        <w:tc>
          <w:tcPr>
            <w:tcW w:w="1368" w:type="dxa"/>
            <w:vAlign w:val="bottom"/>
          </w:tcPr>
          <w:p w14:paraId="09A48D96" w14:textId="77777777" w:rsidR="00944872" w:rsidRPr="0025406E" w:rsidRDefault="00944872" w:rsidP="00F020A0">
            <w:pPr>
              <w:pBdr>
                <w:bottom w:val="single" w:sz="4" w:space="1" w:color="auto"/>
              </w:pBdr>
              <w:spacing w:line="320" w:lineRule="exact"/>
              <w:ind w:left="-18" w:right="-18"/>
              <w:jc w:val="center"/>
              <w:rPr>
                <w:rFonts w:ascii="Arial" w:eastAsia="Arial Unicode MS" w:hAnsi="Arial" w:cs="Arial"/>
                <w:sz w:val="17"/>
                <w:szCs w:val="17"/>
              </w:rPr>
            </w:pPr>
            <w:r w:rsidRPr="0025406E">
              <w:rPr>
                <w:rFonts w:ascii="Arial" w:eastAsia="Arial Unicode MS" w:hAnsi="Arial" w:cs="Arial"/>
                <w:sz w:val="17"/>
                <w:szCs w:val="17"/>
              </w:rPr>
              <w:t>Fair value</w:t>
            </w:r>
          </w:p>
        </w:tc>
      </w:tr>
      <w:tr w:rsidR="00944872" w:rsidRPr="0025406E" w14:paraId="1B9F1A51" w14:textId="77777777" w:rsidTr="00863EE0">
        <w:trPr>
          <w:trHeight w:val="20"/>
        </w:trPr>
        <w:tc>
          <w:tcPr>
            <w:tcW w:w="3672" w:type="dxa"/>
          </w:tcPr>
          <w:p w14:paraId="73854C26" w14:textId="77777777" w:rsidR="00944872" w:rsidRPr="0025406E" w:rsidRDefault="00944872" w:rsidP="00F020A0">
            <w:pPr>
              <w:tabs>
                <w:tab w:val="left" w:pos="253"/>
                <w:tab w:val="left" w:pos="391"/>
              </w:tabs>
              <w:spacing w:line="360" w:lineRule="exact"/>
              <w:ind w:left="132" w:right="-324" w:hanging="132"/>
              <w:jc w:val="both"/>
              <w:rPr>
                <w:rFonts w:ascii="Arial" w:hAnsi="Arial" w:cs="Arial"/>
                <w:b/>
                <w:bCs/>
                <w:sz w:val="17"/>
                <w:szCs w:val="17"/>
              </w:rPr>
            </w:pPr>
            <w:r w:rsidRPr="0025406E">
              <w:rPr>
                <w:rFonts w:ascii="Arial" w:hAnsi="Arial" w:cs="Arial"/>
                <w:b/>
                <w:bCs/>
                <w:sz w:val="17"/>
                <w:szCs w:val="17"/>
                <w:lang w:val="en-GB"/>
              </w:rPr>
              <w:t>Debt instruments measured at FVTPL</w:t>
            </w:r>
          </w:p>
        </w:tc>
        <w:tc>
          <w:tcPr>
            <w:tcW w:w="1368" w:type="dxa"/>
            <w:vAlign w:val="bottom"/>
          </w:tcPr>
          <w:p w14:paraId="5BC7368E" w14:textId="77777777" w:rsidR="00944872" w:rsidRPr="0025406E" w:rsidRDefault="00944872" w:rsidP="00F020A0">
            <w:pPr>
              <w:tabs>
                <w:tab w:val="decimal" w:pos="1134"/>
              </w:tabs>
              <w:spacing w:line="360" w:lineRule="exact"/>
              <w:rPr>
                <w:rFonts w:ascii="Arial" w:hAnsi="Arial" w:cs="Arial"/>
                <w:sz w:val="17"/>
                <w:szCs w:val="17"/>
              </w:rPr>
            </w:pPr>
          </w:p>
        </w:tc>
        <w:tc>
          <w:tcPr>
            <w:tcW w:w="1368" w:type="dxa"/>
            <w:vAlign w:val="bottom"/>
          </w:tcPr>
          <w:p w14:paraId="0484BD08" w14:textId="77777777" w:rsidR="00944872" w:rsidRPr="0025406E" w:rsidRDefault="00944872" w:rsidP="00F020A0">
            <w:pPr>
              <w:tabs>
                <w:tab w:val="decimal" w:pos="1134"/>
              </w:tabs>
              <w:spacing w:line="360" w:lineRule="exact"/>
              <w:rPr>
                <w:rFonts w:ascii="Arial" w:hAnsi="Arial" w:cs="Arial"/>
                <w:sz w:val="17"/>
                <w:szCs w:val="17"/>
              </w:rPr>
            </w:pPr>
          </w:p>
        </w:tc>
        <w:tc>
          <w:tcPr>
            <w:tcW w:w="1368" w:type="dxa"/>
            <w:vAlign w:val="bottom"/>
          </w:tcPr>
          <w:p w14:paraId="73548E68" w14:textId="77777777" w:rsidR="00944872" w:rsidRPr="0025406E" w:rsidRDefault="00944872" w:rsidP="00F020A0">
            <w:pPr>
              <w:tabs>
                <w:tab w:val="decimal" w:pos="1134"/>
              </w:tabs>
              <w:spacing w:line="360" w:lineRule="exact"/>
              <w:rPr>
                <w:rFonts w:ascii="Arial" w:hAnsi="Arial" w:cs="Arial"/>
                <w:sz w:val="17"/>
                <w:szCs w:val="17"/>
              </w:rPr>
            </w:pPr>
          </w:p>
        </w:tc>
        <w:tc>
          <w:tcPr>
            <w:tcW w:w="1368" w:type="dxa"/>
            <w:vAlign w:val="bottom"/>
          </w:tcPr>
          <w:p w14:paraId="0DE815F5" w14:textId="77777777" w:rsidR="00944872" w:rsidRPr="0025406E" w:rsidRDefault="00944872" w:rsidP="00F020A0">
            <w:pPr>
              <w:tabs>
                <w:tab w:val="decimal" w:pos="1134"/>
              </w:tabs>
              <w:spacing w:line="360" w:lineRule="exact"/>
              <w:rPr>
                <w:rFonts w:ascii="Arial" w:hAnsi="Arial" w:cs="Arial"/>
                <w:sz w:val="17"/>
                <w:szCs w:val="17"/>
              </w:rPr>
            </w:pPr>
          </w:p>
        </w:tc>
      </w:tr>
      <w:tr w:rsidR="00E346F3" w:rsidRPr="0025406E" w14:paraId="44A2B5D7" w14:textId="77777777" w:rsidTr="00016940">
        <w:trPr>
          <w:trHeight w:val="20"/>
        </w:trPr>
        <w:tc>
          <w:tcPr>
            <w:tcW w:w="3672" w:type="dxa"/>
          </w:tcPr>
          <w:p w14:paraId="41C165C0" w14:textId="77777777" w:rsidR="00E346F3" w:rsidRPr="0025406E" w:rsidRDefault="00E346F3" w:rsidP="00E346F3">
            <w:pPr>
              <w:tabs>
                <w:tab w:val="left" w:pos="253"/>
                <w:tab w:val="left" w:pos="391"/>
              </w:tabs>
              <w:spacing w:line="360" w:lineRule="exact"/>
              <w:ind w:left="132" w:right="-324" w:hanging="132"/>
              <w:jc w:val="both"/>
              <w:rPr>
                <w:rFonts w:ascii="Arial" w:hAnsi="Arial" w:cs="Arial"/>
                <w:sz w:val="17"/>
                <w:szCs w:val="17"/>
              </w:rPr>
            </w:pPr>
            <w:r w:rsidRPr="0025406E">
              <w:rPr>
                <w:rFonts w:ascii="Arial" w:hAnsi="Arial" w:cs="Arial"/>
                <w:sz w:val="17"/>
                <w:szCs w:val="17"/>
              </w:rPr>
              <w:t>Unit trusts</w:t>
            </w:r>
          </w:p>
        </w:tc>
        <w:tc>
          <w:tcPr>
            <w:tcW w:w="1368" w:type="dxa"/>
            <w:vAlign w:val="center"/>
          </w:tcPr>
          <w:p w14:paraId="336945CD" w14:textId="2BD0BD8F" w:rsidR="00E346F3" w:rsidRPr="0025406E" w:rsidRDefault="00E346F3" w:rsidP="00E346F3">
            <w:pPr>
              <w:tabs>
                <w:tab w:val="decimal" w:pos="1134"/>
              </w:tabs>
              <w:spacing w:line="360" w:lineRule="exact"/>
              <w:rPr>
                <w:rFonts w:ascii="Arial" w:hAnsi="Arial" w:cs="Arial"/>
                <w:sz w:val="17"/>
                <w:szCs w:val="17"/>
              </w:rPr>
            </w:pPr>
            <w:r w:rsidRPr="00E346F3">
              <w:rPr>
                <w:rFonts w:ascii="Arial" w:hAnsi="Arial" w:cs="Arial" w:hint="cs"/>
                <w:sz w:val="17"/>
                <w:szCs w:val="17"/>
              </w:rPr>
              <w:t>385,198</w:t>
            </w:r>
          </w:p>
        </w:tc>
        <w:tc>
          <w:tcPr>
            <w:tcW w:w="1368" w:type="dxa"/>
            <w:vAlign w:val="center"/>
          </w:tcPr>
          <w:p w14:paraId="68A79526" w14:textId="0204E507" w:rsidR="00E346F3" w:rsidRPr="0025406E" w:rsidRDefault="00E346F3" w:rsidP="00E346F3">
            <w:pPr>
              <w:tabs>
                <w:tab w:val="decimal" w:pos="1134"/>
              </w:tabs>
              <w:spacing w:line="360" w:lineRule="exact"/>
              <w:rPr>
                <w:rFonts w:ascii="Arial" w:hAnsi="Arial" w:cs="Arial"/>
                <w:sz w:val="17"/>
                <w:szCs w:val="17"/>
              </w:rPr>
            </w:pPr>
            <w:r w:rsidRPr="00E346F3">
              <w:rPr>
                <w:rFonts w:ascii="Arial" w:hAnsi="Arial" w:cs="Arial"/>
                <w:sz w:val="17"/>
                <w:szCs w:val="17"/>
              </w:rPr>
              <w:t>389,320</w:t>
            </w:r>
          </w:p>
        </w:tc>
        <w:tc>
          <w:tcPr>
            <w:tcW w:w="1368" w:type="dxa"/>
          </w:tcPr>
          <w:p w14:paraId="0011BE2E" w14:textId="48A8C9AB" w:rsidR="00E346F3" w:rsidRPr="0025406E" w:rsidRDefault="00E346F3" w:rsidP="00E346F3">
            <w:pPr>
              <w:tabs>
                <w:tab w:val="decimal" w:pos="1134"/>
              </w:tabs>
              <w:spacing w:line="360" w:lineRule="exact"/>
              <w:rPr>
                <w:rFonts w:ascii="Arial" w:hAnsi="Arial" w:cs="Arial"/>
                <w:sz w:val="17"/>
                <w:szCs w:val="17"/>
              </w:rPr>
            </w:pPr>
            <w:r w:rsidRPr="0025406E">
              <w:rPr>
                <w:rFonts w:ascii="Arial" w:hAnsi="Arial" w:cs="Arial"/>
                <w:sz w:val="17"/>
                <w:szCs w:val="17"/>
              </w:rPr>
              <w:t>285,837</w:t>
            </w:r>
          </w:p>
        </w:tc>
        <w:tc>
          <w:tcPr>
            <w:tcW w:w="1368" w:type="dxa"/>
          </w:tcPr>
          <w:p w14:paraId="43B9A95A" w14:textId="4ECFEC3F" w:rsidR="00E346F3" w:rsidRPr="0025406E" w:rsidRDefault="00E346F3" w:rsidP="00E346F3">
            <w:pPr>
              <w:tabs>
                <w:tab w:val="decimal" w:pos="1134"/>
              </w:tabs>
              <w:spacing w:line="360" w:lineRule="exact"/>
              <w:rPr>
                <w:rFonts w:ascii="Arial" w:hAnsi="Arial" w:cs="Arial"/>
                <w:sz w:val="17"/>
                <w:szCs w:val="17"/>
              </w:rPr>
            </w:pPr>
            <w:r w:rsidRPr="0025406E">
              <w:rPr>
                <w:rFonts w:ascii="Arial" w:hAnsi="Arial" w:cs="Arial"/>
                <w:sz w:val="17"/>
                <w:szCs w:val="17"/>
              </w:rPr>
              <w:t>287,796</w:t>
            </w:r>
          </w:p>
        </w:tc>
      </w:tr>
      <w:tr w:rsidR="00E346F3" w:rsidRPr="0025406E" w14:paraId="20CE2DDC" w14:textId="77777777" w:rsidTr="00016940">
        <w:trPr>
          <w:trHeight w:val="20"/>
        </w:trPr>
        <w:tc>
          <w:tcPr>
            <w:tcW w:w="3672" w:type="dxa"/>
          </w:tcPr>
          <w:p w14:paraId="3126DFE9" w14:textId="1F744C34" w:rsidR="00E346F3" w:rsidRPr="0025406E" w:rsidRDefault="00E346F3" w:rsidP="00E346F3">
            <w:pPr>
              <w:tabs>
                <w:tab w:val="left" w:pos="253"/>
                <w:tab w:val="left" w:pos="391"/>
              </w:tabs>
              <w:spacing w:line="360" w:lineRule="exact"/>
              <w:ind w:left="132" w:right="-324" w:hanging="132"/>
              <w:jc w:val="both"/>
              <w:rPr>
                <w:rFonts w:ascii="Arial" w:hAnsi="Arial" w:cs="Arial"/>
                <w:sz w:val="17"/>
                <w:szCs w:val="17"/>
              </w:rPr>
            </w:pPr>
            <w:r w:rsidRPr="0025406E">
              <w:rPr>
                <w:rFonts w:ascii="Arial" w:hAnsi="Arial" w:cs="Arial"/>
                <w:sz w:val="17"/>
                <w:szCs w:val="17"/>
              </w:rPr>
              <w:t>Add: Unrealised gain</w:t>
            </w:r>
            <w:r w:rsidR="00AB485D">
              <w:rPr>
                <w:rFonts w:ascii="Arial" w:hAnsi="Arial" w:cs="Arial"/>
                <w:sz w:val="17"/>
                <w:szCs w:val="17"/>
              </w:rPr>
              <w:t>s</w:t>
            </w:r>
          </w:p>
        </w:tc>
        <w:tc>
          <w:tcPr>
            <w:tcW w:w="1368" w:type="dxa"/>
            <w:vAlign w:val="center"/>
          </w:tcPr>
          <w:p w14:paraId="3B68A937" w14:textId="10D2FB5D" w:rsidR="00E346F3" w:rsidRPr="0025406E" w:rsidRDefault="00E346F3" w:rsidP="00E346F3">
            <w:pPr>
              <w:pBdr>
                <w:bottom w:val="single" w:sz="4" w:space="1" w:color="auto"/>
              </w:pBdr>
              <w:tabs>
                <w:tab w:val="decimal" w:pos="1134"/>
              </w:tabs>
              <w:spacing w:line="360" w:lineRule="exact"/>
              <w:rPr>
                <w:rFonts w:ascii="Arial" w:hAnsi="Arial" w:cs="Arial"/>
                <w:sz w:val="17"/>
                <w:szCs w:val="17"/>
              </w:rPr>
            </w:pPr>
            <w:r w:rsidRPr="00E346F3">
              <w:rPr>
                <w:rFonts w:ascii="Arial" w:hAnsi="Arial" w:cs="Arial" w:hint="cs"/>
                <w:sz w:val="17"/>
                <w:szCs w:val="17"/>
              </w:rPr>
              <w:t>4,122</w:t>
            </w:r>
          </w:p>
        </w:tc>
        <w:tc>
          <w:tcPr>
            <w:tcW w:w="1368" w:type="dxa"/>
            <w:vAlign w:val="center"/>
          </w:tcPr>
          <w:p w14:paraId="393065F8" w14:textId="77777777" w:rsidR="00E346F3" w:rsidRPr="0025406E" w:rsidRDefault="00E346F3" w:rsidP="00E346F3">
            <w:pPr>
              <w:tabs>
                <w:tab w:val="decimal" w:pos="1134"/>
              </w:tabs>
              <w:spacing w:line="360" w:lineRule="exact"/>
              <w:rPr>
                <w:rFonts w:ascii="Arial" w:hAnsi="Arial" w:cs="Arial"/>
                <w:sz w:val="17"/>
                <w:szCs w:val="17"/>
              </w:rPr>
            </w:pPr>
          </w:p>
        </w:tc>
        <w:tc>
          <w:tcPr>
            <w:tcW w:w="1368" w:type="dxa"/>
          </w:tcPr>
          <w:p w14:paraId="10C49D69" w14:textId="35E83432" w:rsidR="00E346F3" w:rsidRPr="0025406E" w:rsidRDefault="00E346F3" w:rsidP="00E346F3">
            <w:pPr>
              <w:pBdr>
                <w:bottom w:val="single" w:sz="4" w:space="1" w:color="auto"/>
              </w:pBdr>
              <w:tabs>
                <w:tab w:val="decimal" w:pos="1134"/>
              </w:tabs>
              <w:spacing w:line="360" w:lineRule="exact"/>
              <w:rPr>
                <w:rFonts w:ascii="Arial" w:hAnsi="Arial" w:cs="Arial"/>
                <w:sz w:val="17"/>
                <w:szCs w:val="17"/>
              </w:rPr>
            </w:pPr>
            <w:r w:rsidRPr="0025406E">
              <w:rPr>
                <w:rFonts w:ascii="Arial" w:hAnsi="Arial" w:cs="Arial"/>
                <w:sz w:val="17"/>
                <w:szCs w:val="17"/>
              </w:rPr>
              <w:t>1,959</w:t>
            </w:r>
          </w:p>
        </w:tc>
        <w:tc>
          <w:tcPr>
            <w:tcW w:w="1368" w:type="dxa"/>
            <w:vAlign w:val="bottom"/>
          </w:tcPr>
          <w:p w14:paraId="61D76F1A" w14:textId="77777777" w:rsidR="00E346F3" w:rsidRPr="0025406E" w:rsidRDefault="00E346F3" w:rsidP="00E346F3">
            <w:pPr>
              <w:tabs>
                <w:tab w:val="decimal" w:pos="1134"/>
              </w:tabs>
              <w:spacing w:line="360" w:lineRule="exact"/>
              <w:rPr>
                <w:rFonts w:ascii="Arial" w:hAnsi="Arial" w:cs="Arial"/>
                <w:sz w:val="17"/>
                <w:szCs w:val="17"/>
              </w:rPr>
            </w:pPr>
          </w:p>
        </w:tc>
      </w:tr>
      <w:tr w:rsidR="00E346F3" w:rsidRPr="0025406E" w14:paraId="688F5A36" w14:textId="77777777" w:rsidTr="00016940">
        <w:trPr>
          <w:trHeight w:val="20"/>
        </w:trPr>
        <w:tc>
          <w:tcPr>
            <w:tcW w:w="3672" w:type="dxa"/>
          </w:tcPr>
          <w:p w14:paraId="20C21C9A" w14:textId="77777777" w:rsidR="00E346F3" w:rsidRPr="0025406E" w:rsidRDefault="00E346F3" w:rsidP="00E346F3">
            <w:pPr>
              <w:tabs>
                <w:tab w:val="left" w:pos="253"/>
                <w:tab w:val="left" w:pos="391"/>
              </w:tabs>
              <w:spacing w:line="360" w:lineRule="exact"/>
              <w:ind w:left="132" w:right="-324" w:hanging="132"/>
              <w:jc w:val="both"/>
              <w:rPr>
                <w:rFonts w:ascii="Arial" w:hAnsi="Arial" w:cs="Arial"/>
                <w:sz w:val="17"/>
                <w:szCs w:val="17"/>
              </w:rPr>
            </w:pPr>
            <w:r w:rsidRPr="0025406E">
              <w:rPr>
                <w:rFonts w:ascii="Arial" w:hAnsi="Arial" w:cs="Arial"/>
                <w:sz w:val="17"/>
                <w:szCs w:val="17"/>
              </w:rPr>
              <w:t>Total</w:t>
            </w:r>
          </w:p>
        </w:tc>
        <w:tc>
          <w:tcPr>
            <w:tcW w:w="1368" w:type="dxa"/>
            <w:vAlign w:val="center"/>
          </w:tcPr>
          <w:p w14:paraId="51D004F4" w14:textId="0901CCA6" w:rsidR="00E346F3" w:rsidRPr="0025406E" w:rsidRDefault="00E346F3" w:rsidP="00E346F3">
            <w:pPr>
              <w:pBdr>
                <w:bottom w:val="single" w:sz="4" w:space="1" w:color="auto"/>
              </w:pBdr>
              <w:tabs>
                <w:tab w:val="decimal" w:pos="1134"/>
              </w:tabs>
              <w:spacing w:line="360" w:lineRule="exact"/>
              <w:rPr>
                <w:rFonts w:ascii="Arial" w:hAnsi="Arial" w:cs="Arial"/>
                <w:sz w:val="17"/>
                <w:szCs w:val="17"/>
              </w:rPr>
            </w:pPr>
            <w:r w:rsidRPr="00E346F3">
              <w:rPr>
                <w:rFonts w:ascii="Arial" w:hAnsi="Arial" w:cs="Arial"/>
                <w:sz w:val="17"/>
                <w:szCs w:val="17"/>
              </w:rPr>
              <w:t>389,320</w:t>
            </w:r>
          </w:p>
        </w:tc>
        <w:tc>
          <w:tcPr>
            <w:tcW w:w="1368" w:type="dxa"/>
            <w:vAlign w:val="center"/>
          </w:tcPr>
          <w:p w14:paraId="345AE9A5" w14:textId="5F3AEFD6" w:rsidR="00E346F3" w:rsidRPr="0025406E" w:rsidRDefault="00E346F3" w:rsidP="00E346F3">
            <w:pPr>
              <w:tabs>
                <w:tab w:val="decimal" w:pos="1134"/>
              </w:tabs>
              <w:spacing w:line="360" w:lineRule="exact"/>
              <w:rPr>
                <w:rFonts w:ascii="Arial" w:hAnsi="Arial" w:cs="Arial"/>
                <w:sz w:val="17"/>
                <w:szCs w:val="17"/>
              </w:rPr>
            </w:pPr>
          </w:p>
        </w:tc>
        <w:tc>
          <w:tcPr>
            <w:tcW w:w="1368" w:type="dxa"/>
          </w:tcPr>
          <w:p w14:paraId="1EC23317" w14:textId="00B4EC64" w:rsidR="00E346F3" w:rsidRPr="0025406E" w:rsidRDefault="00E346F3" w:rsidP="00E346F3">
            <w:pPr>
              <w:pBdr>
                <w:bottom w:val="single" w:sz="4" w:space="1" w:color="auto"/>
              </w:pBdr>
              <w:tabs>
                <w:tab w:val="decimal" w:pos="1134"/>
              </w:tabs>
              <w:spacing w:line="360" w:lineRule="exact"/>
              <w:rPr>
                <w:rFonts w:ascii="Arial" w:hAnsi="Arial" w:cs="Arial"/>
                <w:sz w:val="17"/>
                <w:szCs w:val="17"/>
              </w:rPr>
            </w:pPr>
            <w:r w:rsidRPr="0025406E">
              <w:rPr>
                <w:rFonts w:ascii="Arial" w:hAnsi="Arial" w:cs="Arial"/>
                <w:sz w:val="17"/>
                <w:szCs w:val="17"/>
              </w:rPr>
              <w:t>287,796</w:t>
            </w:r>
          </w:p>
        </w:tc>
        <w:tc>
          <w:tcPr>
            <w:tcW w:w="1368" w:type="dxa"/>
            <w:vAlign w:val="bottom"/>
          </w:tcPr>
          <w:p w14:paraId="1B2EAC29" w14:textId="77777777" w:rsidR="00E346F3" w:rsidRPr="0025406E" w:rsidRDefault="00E346F3" w:rsidP="00E346F3">
            <w:pPr>
              <w:tabs>
                <w:tab w:val="decimal" w:pos="1134"/>
              </w:tabs>
              <w:spacing w:line="360" w:lineRule="exact"/>
              <w:rPr>
                <w:rFonts w:ascii="Arial" w:hAnsi="Arial" w:cs="Arial"/>
                <w:sz w:val="17"/>
                <w:szCs w:val="17"/>
              </w:rPr>
            </w:pPr>
          </w:p>
        </w:tc>
      </w:tr>
      <w:tr w:rsidR="00E346F3" w:rsidRPr="0025406E" w14:paraId="600D0192" w14:textId="77777777" w:rsidTr="00016940">
        <w:trPr>
          <w:trHeight w:val="20"/>
        </w:trPr>
        <w:tc>
          <w:tcPr>
            <w:tcW w:w="3672" w:type="dxa"/>
            <w:vAlign w:val="bottom"/>
          </w:tcPr>
          <w:p w14:paraId="5E84C818" w14:textId="0B57CEDA" w:rsidR="00E346F3" w:rsidRPr="0025406E" w:rsidRDefault="00E346F3" w:rsidP="00E346F3">
            <w:pPr>
              <w:tabs>
                <w:tab w:val="left" w:pos="253"/>
                <w:tab w:val="left" w:pos="391"/>
              </w:tabs>
              <w:spacing w:line="360" w:lineRule="exact"/>
              <w:ind w:left="132" w:right="-324" w:hanging="132"/>
              <w:jc w:val="both"/>
              <w:rPr>
                <w:rFonts w:ascii="Arial" w:hAnsi="Arial" w:cs="Arial"/>
                <w:spacing w:val="-4"/>
                <w:sz w:val="17"/>
                <w:szCs w:val="17"/>
              </w:rPr>
            </w:pPr>
            <w:r w:rsidRPr="0025406E">
              <w:rPr>
                <w:rFonts w:ascii="Arial" w:hAnsi="Arial" w:cs="Arial"/>
                <w:spacing w:val="-4"/>
                <w:sz w:val="17"/>
                <w:szCs w:val="17"/>
              </w:rPr>
              <w:t xml:space="preserve">Total </w:t>
            </w:r>
            <w:r>
              <w:rPr>
                <w:rFonts w:ascii="Arial" w:hAnsi="Arial" w:cs="Arial"/>
                <w:spacing w:val="-4"/>
                <w:sz w:val="17"/>
                <w:szCs w:val="17"/>
              </w:rPr>
              <w:t xml:space="preserve">debt </w:t>
            </w:r>
            <w:r w:rsidRPr="0025406E">
              <w:rPr>
                <w:rFonts w:ascii="Arial" w:hAnsi="Arial" w:cs="Arial"/>
                <w:spacing w:val="-4"/>
                <w:sz w:val="17"/>
                <w:szCs w:val="17"/>
              </w:rPr>
              <w:t>financial assets - net</w:t>
            </w:r>
          </w:p>
        </w:tc>
        <w:tc>
          <w:tcPr>
            <w:tcW w:w="1368" w:type="dxa"/>
            <w:vAlign w:val="center"/>
          </w:tcPr>
          <w:p w14:paraId="26FD31F0" w14:textId="2514A6B7" w:rsidR="00E346F3" w:rsidRPr="0025406E" w:rsidRDefault="00E346F3" w:rsidP="00E346F3">
            <w:pPr>
              <w:pBdr>
                <w:bottom w:val="double" w:sz="4" w:space="1" w:color="auto"/>
              </w:pBdr>
              <w:tabs>
                <w:tab w:val="decimal" w:pos="1134"/>
              </w:tabs>
              <w:spacing w:line="360" w:lineRule="exact"/>
              <w:rPr>
                <w:rFonts w:ascii="Arial" w:hAnsi="Arial" w:cs="Arial"/>
                <w:sz w:val="17"/>
                <w:szCs w:val="17"/>
                <w:cs/>
              </w:rPr>
            </w:pPr>
            <w:r w:rsidRPr="00E346F3">
              <w:rPr>
                <w:rFonts w:ascii="Arial" w:hAnsi="Arial" w:cs="Arial"/>
                <w:sz w:val="17"/>
                <w:szCs w:val="17"/>
              </w:rPr>
              <w:t>389,320</w:t>
            </w:r>
          </w:p>
        </w:tc>
        <w:tc>
          <w:tcPr>
            <w:tcW w:w="1368" w:type="dxa"/>
            <w:vAlign w:val="center"/>
          </w:tcPr>
          <w:p w14:paraId="5A718945" w14:textId="77777777" w:rsidR="00E346F3" w:rsidRPr="0025406E" w:rsidRDefault="00E346F3" w:rsidP="00E346F3">
            <w:pPr>
              <w:tabs>
                <w:tab w:val="decimal" w:pos="1134"/>
              </w:tabs>
              <w:spacing w:line="360" w:lineRule="exact"/>
              <w:rPr>
                <w:rFonts w:ascii="Arial" w:hAnsi="Arial" w:cs="Arial"/>
                <w:sz w:val="17"/>
                <w:szCs w:val="17"/>
              </w:rPr>
            </w:pPr>
          </w:p>
        </w:tc>
        <w:tc>
          <w:tcPr>
            <w:tcW w:w="1368" w:type="dxa"/>
          </w:tcPr>
          <w:p w14:paraId="50AC080A" w14:textId="41A3705C" w:rsidR="00E346F3" w:rsidRPr="0025406E" w:rsidRDefault="00E346F3" w:rsidP="00E346F3">
            <w:pPr>
              <w:pBdr>
                <w:bottom w:val="double" w:sz="4" w:space="1" w:color="auto"/>
              </w:pBdr>
              <w:tabs>
                <w:tab w:val="decimal" w:pos="1134"/>
              </w:tabs>
              <w:spacing w:line="360" w:lineRule="exact"/>
              <w:rPr>
                <w:rFonts w:ascii="Arial" w:hAnsi="Arial" w:cs="Arial"/>
                <w:sz w:val="17"/>
                <w:szCs w:val="17"/>
              </w:rPr>
            </w:pPr>
            <w:r w:rsidRPr="0025406E">
              <w:rPr>
                <w:rFonts w:ascii="Arial" w:hAnsi="Arial" w:cs="Arial"/>
                <w:sz w:val="17"/>
                <w:szCs w:val="17"/>
              </w:rPr>
              <w:t>287,796</w:t>
            </w:r>
          </w:p>
        </w:tc>
        <w:tc>
          <w:tcPr>
            <w:tcW w:w="1368" w:type="dxa"/>
            <w:vAlign w:val="bottom"/>
          </w:tcPr>
          <w:p w14:paraId="72BD37A7" w14:textId="77777777" w:rsidR="00E346F3" w:rsidRPr="0025406E" w:rsidRDefault="00E346F3" w:rsidP="00E346F3">
            <w:pPr>
              <w:tabs>
                <w:tab w:val="decimal" w:pos="1134"/>
              </w:tabs>
              <w:spacing w:line="360" w:lineRule="exact"/>
              <w:rPr>
                <w:rFonts w:ascii="Arial" w:hAnsi="Arial" w:cs="Arial"/>
                <w:sz w:val="17"/>
                <w:szCs w:val="17"/>
              </w:rPr>
            </w:pPr>
          </w:p>
        </w:tc>
      </w:tr>
    </w:tbl>
    <w:p w14:paraId="05B21A80" w14:textId="40E2C81F" w:rsidR="006520DF" w:rsidRPr="0025406E" w:rsidRDefault="006520DF" w:rsidP="00C36240">
      <w:pPr>
        <w:tabs>
          <w:tab w:val="left" w:pos="900"/>
          <w:tab w:val="left" w:pos="2160"/>
          <w:tab w:val="right" w:pos="5130"/>
          <w:tab w:val="right" w:pos="5850"/>
          <w:tab w:val="right" w:pos="7380"/>
          <w:tab w:val="left" w:pos="7560"/>
          <w:tab w:val="right" w:pos="8640"/>
        </w:tabs>
        <w:spacing w:before="240" w:after="120" w:line="380" w:lineRule="exact"/>
        <w:ind w:left="562" w:right="-43"/>
        <w:jc w:val="thaiDistribute"/>
        <w:rPr>
          <w:rFonts w:ascii="Arial" w:hAnsi="Arial" w:cs="Arial"/>
          <w:sz w:val="22"/>
          <w:szCs w:val="22"/>
        </w:rPr>
      </w:pPr>
      <w:r w:rsidRPr="0025406E">
        <w:rPr>
          <w:rFonts w:ascii="Arial" w:hAnsi="Arial" w:cs="Arial"/>
          <w:sz w:val="22"/>
          <w:szCs w:val="22"/>
        </w:rPr>
        <w:t xml:space="preserve">As at </w:t>
      </w:r>
      <w:r w:rsidR="00183B39">
        <w:rPr>
          <w:rFonts w:ascii="Arial" w:hAnsi="Arial" w:cs="Arial"/>
          <w:sz w:val="22"/>
          <w:szCs w:val="22"/>
        </w:rPr>
        <w:t>30 June 2025 and 31 December 2024</w:t>
      </w:r>
      <w:r w:rsidRPr="0025406E">
        <w:rPr>
          <w:rFonts w:ascii="Arial" w:hAnsi="Arial" w:cs="Arial"/>
          <w:sz w:val="22"/>
          <w:szCs w:val="22"/>
        </w:rPr>
        <w:t xml:space="preserve">, </w:t>
      </w:r>
      <w:r w:rsidR="00C56198">
        <w:rPr>
          <w:rFonts w:ascii="Arial" w:hAnsi="Arial" w:cs="Arial"/>
          <w:sz w:val="22"/>
          <w:szCs w:val="22"/>
        </w:rPr>
        <w:t xml:space="preserve">the Group has been </w:t>
      </w:r>
      <w:r w:rsidR="00946308" w:rsidRPr="0025406E">
        <w:rPr>
          <w:rFonts w:ascii="Arial" w:hAnsi="Arial" w:cs="Arial"/>
          <w:sz w:val="22"/>
          <w:szCs w:val="22"/>
        </w:rPr>
        <w:t xml:space="preserve">placed </w:t>
      </w:r>
      <w:r w:rsidRPr="0025406E">
        <w:rPr>
          <w:rFonts w:ascii="Arial" w:hAnsi="Arial" w:cs="Arial"/>
          <w:sz w:val="22"/>
          <w:szCs w:val="22"/>
        </w:rPr>
        <w:t xml:space="preserve">and reserved </w:t>
      </w:r>
      <w:r w:rsidR="00C56198" w:rsidRPr="0025406E">
        <w:rPr>
          <w:rFonts w:ascii="Arial" w:hAnsi="Arial" w:cs="Arial"/>
          <w:sz w:val="22"/>
          <w:szCs w:val="22"/>
        </w:rPr>
        <w:t xml:space="preserve">certain investments </w:t>
      </w:r>
      <w:r w:rsidRPr="0025406E">
        <w:rPr>
          <w:rFonts w:ascii="Arial" w:hAnsi="Arial" w:cs="Arial"/>
          <w:sz w:val="22"/>
          <w:szCs w:val="22"/>
        </w:rPr>
        <w:t>as insurance reserves with the Registrar,</w:t>
      </w:r>
      <w:r w:rsidRPr="0025406E">
        <w:rPr>
          <w:rFonts w:ascii="Arial" w:hAnsi="Arial" w:cs="Arial"/>
          <w:sz w:val="22"/>
          <w:szCs w:val="22"/>
          <w:cs/>
        </w:rPr>
        <w:t xml:space="preserve"> </w:t>
      </w:r>
      <w:r w:rsidRPr="0025406E">
        <w:rPr>
          <w:rFonts w:ascii="Arial" w:hAnsi="Arial" w:cs="Arial"/>
          <w:sz w:val="22"/>
          <w:szCs w:val="22"/>
        </w:rPr>
        <w:t xml:space="preserve">and </w:t>
      </w:r>
      <w:r w:rsidR="00946308" w:rsidRPr="0025406E">
        <w:rPr>
          <w:rFonts w:ascii="Arial" w:hAnsi="Arial" w:cs="Arial"/>
          <w:sz w:val="22"/>
          <w:szCs w:val="22"/>
        </w:rPr>
        <w:t xml:space="preserve">placed </w:t>
      </w:r>
      <w:r w:rsidRPr="0025406E">
        <w:rPr>
          <w:rFonts w:ascii="Arial" w:hAnsi="Arial" w:cs="Arial"/>
          <w:sz w:val="22"/>
          <w:szCs w:val="22"/>
        </w:rPr>
        <w:t>as other collateral in respect of certain performance as required in the normal course of business as described in Note 2</w:t>
      </w:r>
      <w:r w:rsidR="0025406E" w:rsidRPr="0025406E">
        <w:rPr>
          <w:rFonts w:ascii="Arial" w:hAnsi="Arial" w:cs="Browallia New"/>
          <w:sz w:val="22"/>
          <w:szCs w:val="28"/>
        </w:rPr>
        <w:t>5</w:t>
      </w:r>
      <w:r w:rsidRPr="0025406E">
        <w:rPr>
          <w:rFonts w:ascii="Arial" w:hAnsi="Arial" w:cs="Arial"/>
          <w:sz w:val="22"/>
          <w:szCs w:val="22"/>
        </w:rPr>
        <w:t xml:space="preserve"> to the interim </w:t>
      </w:r>
      <w:r w:rsidR="00744D04" w:rsidRPr="0025406E">
        <w:rPr>
          <w:rFonts w:ascii="Arial" w:hAnsi="Arial" w:cs="Arial"/>
          <w:sz w:val="22"/>
          <w:szCs w:val="22"/>
        </w:rPr>
        <w:t xml:space="preserve">consolidated </w:t>
      </w:r>
      <w:r w:rsidRPr="0025406E">
        <w:rPr>
          <w:rFonts w:ascii="Arial" w:hAnsi="Arial" w:cs="Arial"/>
          <w:sz w:val="22"/>
          <w:szCs w:val="22"/>
        </w:rPr>
        <w:t>financial statements.</w:t>
      </w:r>
    </w:p>
    <w:p w14:paraId="1CAF5939" w14:textId="78C1A11E" w:rsidR="00804AC6" w:rsidRPr="0025406E" w:rsidRDefault="00920490" w:rsidP="000D5018">
      <w:pPr>
        <w:tabs>
          <w:tab w:val="left" w:pos="450"/>
        </w:tabs>
        <w:spacing w:before="120" w:after="120" w:line="380" w:lineRule="exact"/>
        <w:ind w:left="547" w:hanging="547"/>
        <w:jc w:val="thaiDistribute"/>
        <w:rPr>
          <w:rFonts w:ascii="Arial" w:hAnsi="Arial" w:cs="Arial"/>
          <w:b/>
          <w:bCs/>
          <w:sz w:val="22"/>
          <w:szCs w:val="22"/>
        </w:rPr>
      </w:pPr>
      <w:r w:rsidRPr="0025406E">
        <w:rPr>
          <w:rFonts w:ascii="Arial" w:hAnsi="Arial" w:cs="Arial"/>
          <w:b/>
          <w:bCs/>
          <w:sz w:val="22"/>
          <w:szCs w:val="22"/>
        </w:rPr>
        <w:t>12</w:t>
      </w:r>
      <w:r w:rsidR="00804AC6" w:rsidRPr="0025406E">
        <w:rPr>
          <w:rFonts w:ascii="Arial" w:hAnsi="Arial" w:cs="Arial"/>
          <w:b/>
          <w:bCs/>
          <w:sz w:val="22"/>
          <w:szCs w:val="22"/>
        </w:rPr>
        <w:t>.2</w:t>
      </w:r>
      <w:r w:rsidR="00804AC6" w:rsidRPr="0025406E">
        <w:rPr>
          <w:rFonts w:ascii="Arial" w:hAnsi="Arial" w:cs="Arial"/>
          <w:b/>
          <w:bCs/>
          <w:sz w:val="22"/>
          <w:szCs w:val="22"/>
          <w:cs/>
        </w:rPr>
        <w:tab/>
      </w:r>
      <w:r w:rsidR="005841B1" w:rsidRPr="0025406E">
        <w:rPr>
          <w:rFonts w:ascii="Arial" w:hAnsi="Arial" w:cs="Arial"/>
          <w:b/>
          <w:bCs/>
          <w:sz w:val="22"/>
          <w:szCs w:val="22"/>
        </w:rPr>
        <w:tab/>
      </w:r>
      <w:r w:rsidR="00804AC6" w:rsidRPr="0025406E">
        <w:rPr>
          <w:rFonts w:ascii="Arial" w:hAnsi="Arial" w:cs="Arial"/>
          <w:b/>
          <w:bCs/>
          <w:sz w:val="22"/>
          <w:szCs w:val="22"/>
        </w:rPr>
        <w:t>Classified by stage of credit risk</w:t>
      </w:r>
    </w:p>
    <w:tbl>
      <w:tblPr>
        <w:tblW w:w="9114" w:type="dxa"/>
        <w:tblInd w:w="450" w:type="dxa"/>
        <w:tblLayout w:type="fixed"/>
        <w:tblLook w:val="01E0" w:firstRow="1" w:lastRow="1" w:firstColumn="1" w:lastColumn="1" w:noHBand="0" w:noVBand="0"/>
      </w:tblPr>
      <w:tblGrid>
        <w:gridCol w:w="2970"/>
        <w:gridCol w:w="1536"/>
        <w:gridCol w:w="1536"/>
        <w:gridCol w:w="1536"/>
        <w:gridCol w:w="1536"/>
      </w:tblGrid>
      <w:tr w:rsidR="00804AC6" w:rsidRPr="0025406E" w14:paraId="35211DAD" w14:textId="77777777" w:rsidTr="00863EE0">
        <w:tc>
          <w:tcPr>
            <w:tcW w:w="2970" w:type="dxa"/>
          </w:tcPr>
          <w:p w14:paraId="0DFEA671" w14:textId="77777777" w:rsidR="00804AC6" w:rsidRPr="0025406E" w:rsidRDefault="00804AC6" w:rsidP="000D5018">
            <w:pPr>
              <w:spacing w:line="340" w:lineRule="exact"/>
              <w:ind w:right="-43"/>
              <w:jc w:val="thaiDistribute"/>
              <w:rPr>
                <w:rFonts w:ascii="Arial" w:hAnsi="Arial" w:cs="Arial"/>
                <w:sz w:val="16"/>
                <w:szCs w:val="16"/>
              </w:rPr>
            </w:pPr>
          </w:p>
        </w:tc>
        <w:tc>
          <w:tcPr>
            <w:tcW w:w="6144" w:type="dxa"/>
            <w:gridSpan w:val="4"/>
            <w:vAlign w:val="bottom"/>
          </w:tcPr>
          <w:p w14:paraId="7D440282" w14:textId="77777777" w:rsidR="00804AC6" w:rsidRPr="0025406E" w:rsidRDefault="00804AC6" w:rsidP="000D5018">
            <w:pPr>
              <w:tabs>
                <w:tab w:val="left" w:pos="360"/>
                <w:tab w:val="left" w:pos="900"/>
                <w:tab w:val="right" w:pos="7280"/>
                <w:tab w:val="right" w:pos="8540"/>
              </w:tabs>
              <w:spacing w:line="340" w:lineRule="exact"/>
              <w:ind w:right="-43"/>
              <w:jc w:val="right"/>
              <w:rPr>
                <w:rFonts w:ascii="Arial" w:hAnsi="Arial" w:cs="Arial"/>
                <w:sz w:val="16"/>
                <w:szCs w:val="16"/>
                <w:cs/>
              </w:rPr>
            </w:pPr>
            <w:r w:rsidRPr="0025406E">
              <w:rPr>
                <w:rFonts w:ascii="Arial" w:hAnsi="Arial" w:cs="Arial"/>
                <w:sz w:val="16"/>
                <w:szCs w:val="16"/>
              </w:rPr>
              <w:t xml:space="preserve">(Unit: </w:t>
            </w:r>
            <w:r w:rsidR="00DA4FD6" w:rsidRPr="0025406E">
              <w:rPr>
                <w:rFonts w:ascii="Arial" w:hAnsi="Arial" w:cs="Arial"/>
                <w:sz w:val="16"/>
                <w:szCs w:val="16"/>
              </w:rPr>
              <w:t xml:space="preserve">Thousand </w:t>
            </w:r>
            <w:r w:rsidRPr="0025406E">
              <w:rPr>
                <w:rFonts w:ascii="Arial" w:hAnsi="Arial" w:cs="Arial"/>
                <w:sz w:val="16"/>
                <w:szCs w:val="16"/>
              </w:rPr>
              <w:t>Baht)</w:t>
            </w:r>
          </w:p>
        </w:tc>
      </w:tr>
      <w:tr w:rsidR="00C031F6" w:rsidRPr="0025406E" w14:paraId="4DE6E11D" w14:textId="77777777" w:rsidTr="00863EE0">
        <w:tc>
          <w:tcPr>
            <w:tcW w:w="2970" w:type="dxa"/>
          </w:tcPr>
          <w:p w14:paraId="15BC093D" w14:textId="77777777" w:rsidR="00C031F6" w:rsidRPr="0025406E" w:rsidRDefault="00C031F6" w:rsidP="000D5018">
            <w:pPr>
              <w:spacing w:line="340" w:lineRule="exact"/>
              <w:ind w:right="-43"/>
              <w:jc w:val="thaiDistribute"/>
              <w:rPr>
                <w:rFonts w:ascii="Arial" w:hAnsi="Arial" w:cs="Arial"/>
                <w:sz w:val="16"/>
                <w:szCs w:val="16"/>
              </w:rPr>
            </w:pPr>
          </w:p>
        </w:tc>
        <w:tc>
          <w:tcPr>
            <w:tcW w:w="6144" w:type="dxa"/>
            <w:gridSpan w:val="4"/>
            <w:vAlign w:val="bottom"/>
          </w:tcPr>
          <w:p w14:paraId="69BB34D6" w14:textId="77777777" w:rsidR="00C031F6" w:rsidRPr="0025406E" w:rsidRDefault="00851709" w:rsidP="000D5018">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6"/>
                <w:szCs w:val="16"/>
                <w:cs/>
              </w:rPr>
            </w:pPr>
            <w:r w:rsidRPr="0025406E">
              <w:rPr>
                <w:rFonts w:ascii="Arial" w:eastAsia="Arial Unicode MS" w:hAnsi="Arial" w:cs="Arial"/>
                <w:sz w:val="16"/>
                <w:szCs w:val="16"/>
              </w:rPr>
              <w:t>Consolidated financial statements</w:t>
            </w:r>
          </w:p>
        </w:tc>
      </w:tr>
      <w:tr w:rsidR="004D022C" w:rsidRPr="0025406E" w14:paraId="5B6D96D6" w14:textId="77777777" w:rsidTr="00863EE0">
        <w:tc>
          <w:tcPr>
            <w:tcW w:w="2970" w:type="dxa"/>
          </w:tcPr>
          <w:p w14:paraId="2D56FA8A" w14:textId="77777777" w:rsidR="004D022C" w:rsidRPr="0025406E" w:rsidRDefault="004D022C" w:rsidP="000D5018">
            <w:pPr>
              <w:spacing w:line="340" w:lineRule="exact"/>
              <w:ind w:right="-43"/>
              <w:jc w:val="thaiDistribute"/>
              <w:rPr>
                <w:rFonts w:ascii="Arial" w:hAnsi="Arial" w:cs="Arial"/>
                <w:sz w:val="16"/>
                <w:szCs w:val="16"/>
              </w:rPr>
            </w:pPr>
          </w:p>
        </w:tc>
        <w:tc>
          <w:tcPr>
            <w:tcW w:w="3072" w:type="dxa"/>
            <w:gridSpan w:val="2"/>
            <w:vAlign w:val="bottom"/>
          </w:tcPr>
          <w:p w14:paraId="7CD65446" w14:textId="464DADCA" w:rsidR="004D022C" w:rsidRPr="0025406E" w:rsidRDefault="00183B39" w:rsidP="000D5018">
            <w:pPr>
              <w:pBdr>
                <w:bottom w:val="single" w:sz="4" w:space="1" w:color="auto"/>
              </w:pBdr>
              <w:spacing w:line="340" w:lineRule="exact"/>
              <w:jc w:val="center"/>
              <w:rPr>
                <w:rFonts w:ascii="Arial" w:hAnsi="Arial" w:cs="Arial"/>
                <w:sz w:val="16"/>
                <w:szCs w:val="16"/>
                <w:cs/>
              </w:rPr>
            </w:pPr>
            <w:r w:rsidRPr="00183B39">
              <w:rPr>
                <w:rFonts w:ascii="Arial" w:eastAsia="Arial Unicode MS" w:hAnsi="Arial" w:cs="Arial"/>
                <w:sz w:val="17"/>
                <w:szCs w:val="17"/>
              </w:rPr>
              <w:t>30 June 2025</w:t>
            </w:r>
          </w:p>
        </w:tc>
        <w:tc>
          <w:tcPr>
            <w:tcW w:w="3072" w:type="dxa"/>
            <w:gridSpan w:val="2"/>
            <w:vAlign w:val="bottom"/>
          </w:tcPr>
          <w:p w14:paraId="456C00F5" w14:textId="31D344AE" w:rsidR="004D022C" w:rsidRPr="0025406E" w:rsidRDefault="0047136D" w:rsidP="000D5018">
            <w:pPr>
              <w:pBdr>
                <w:bottom w:val="single" w:sz="4" w:space="1" w:color="auto"/>
              </w:pBdr>
              <w:spacing w:line="340" w:lineRule="exact"/>
              <w:jc w:val="center"/>
              <w:rPr>
                <w:rFonts w:ascii="Arial" w:eastAsia="Arial Unicode MS" w:hAnsi="Arial" w:cs="Arial"/>
                <w:sz w:val="16"/>
                <w:szCs w:val="16"/>
                <w:cs/>
              </w:rPr>
            </w:pPr>
            <w:r w:rsidRPr="0025406E">
              <w:rPr>
                <w:rFonts w:ascii="Arial" w:eastAsia="Arial Unicode MS" w:hAnsi="Arial" w:cs="Arial"/>
                <w:sz w:val="17"/>
                <w:szCs w:val="17"/>
              </w:rPr>
              <w:t xml:space="preserve">31 December </w:t>
            </w:r>
            <w:r w:rsidR="00D96F11" w:rsidRPr="0025406E">
              <w:rPr>
                <w:rFonts w:ascii="Arial" w:eastAsia="Arial Unicode MS" w:hAnsi="Arial" w:cs="Arial"/>
                <w:sz w:val="17"/>
                <w:szCs w:val="17"/>
              </w:rPr>
              <w:t>2024</w:t>
            </w:r>
          </w:p>
        </w:tc>
      </w:tr>
      <w:tr w:rsidR="00804AC6" w:rsidRPr="0025406E" w14:paraId="75E9B9B1" w14:textId="77777777" w:rsidTr="00863EE0">
        <w:tc>
          <w:tcPr>
            <w:tcW w:w="2970" w:type="dxa"/>
          </w:tcPr>
          <w:p w14:paraId="164075CC" w14:textId="77777777" w:rsidR="00804AC6" w:rsidRPr="0025406E" w:rsidRDefault="00804AC6" w:rsidP="000D5018">
            <w:pPr>
              <w:spacing w:line="340" w:lineRule="exact"/>
              <w:ind w:right="-43"/>
              <w:jc w:val="thaiDistribute"/>
              <w:rPr>
                <w:rFonts w:ascii="Arial" w:hAnsi="Arial" w:cs="Arial"/>
                <w:sz w:val="16"/>
                <w:szCs w:val="16"/>
              </w:rPr>
            </w:pPr>
          </w:p>
        </w:tc>
        <w:tc>
          <w:tcPr>
            <w:tcW w:w="1536" w:type="dxa"/>
            <w:vAlign w:val="bottom"/>
          </w:tcPr>
          <w:p w14:paraId="41F3D5B9" w14:textId="77777777" w:rsidR="00804AC6" w:rsidRPr="0025406E" w:rsidRDefault="00804AC6" w:rsidP="000D5018">
            <w:pPr>
              <w:pBdr>
                <w:bottom w:val="single" w:sz="6" w:space="1" w:color="auto"/>
              </w:pBdr>
              <w:spacing w:line="340" w:lineRule="exact"/>
              <w:jc w:val="center"/>
              <w:rPr>
                <w:rFonts w:ascii="Arial" w:eastAsia="Arial Unicode MS" w:hAnsi="Arial" w:cs="Arial"/>
                <w:sz w:val="16"/>
                <w:szCs w:val="16"/>
                <w:lang w:val="en-GB"/>
              </w:rPr>
            </w:pPr>
            <w:r w:rsidRPr="0025406E">
              <w:rPr>
                <w:rFonts w:ascii="Arial" w:eastAsia="Arial Unicode MS" w:hAnsi="Arial" w:cs="Arial"/>
                <w:sz w:val="16"/>
                <w:szCs w:val="16"/>
                <w:lang w:val="en-GB"/>
              </w:rPr>
              <w:t>Fair value</w:t>
            </w:r>
          </w:p>
        </w:tc>
        <w:tc>
          <w:tcPr>
            <w:tcW w:w="1536" w:type="dxa"/>
            <w:vAlign w:val="bottom"/>
          </w:tcPr>
          <w:p w14:paraId="425AE00A" w14:textId="77777777" w:rsidR="00804AC6" w:rsidRPr="0025406E" w:rsidRDefault="00804AC6" w:rsidP="000D5018">
            <w:pPr>
              <w:pBdr>
                <w:bottom w:val="single" w:sz="6" w:space="1" w:color="auto"/>
              </w:pBdr>
              <w:spacing w:line="340" w:lineRule="exact"/>
              <w:jc w:val="center"/>
              <w:rPr>
                <w:rFonts w:ascii="Arial" w:eastAsia="Arial Unicode MS" w:hAnsi="Arial" w:cs="Arial"/>
                <w:spacing w:val="-6"/>
                <w:sz w:val="16"/>
                <w:szCs w:val="16"/>
                <w:lang w:val="en-GB"/>
              </w:rPr>
            </w:pPr>
            <w:r w:rsidRPr="0025406E">
              <w:rPr>
                <w:rFonts w:ascii="Arial" w:eastAsia="Arial Unicode MS" w:hAnsi="Arial" w:cs="Arial"/>
                <w:spacing w:val="-6"/>
                <w:sz w:val="16"/>
                <w:szCs w:val="16"/>
                <w:lang w:val="en-GB"/>
              </w:rPr>
              <w:t xml:space="preserve">Allowance for expected credit loss </w:t>
            </w:r>
          </w:p>
        </w:tc>
        <w:tc>
          <w:tcPr>
            <w:tcW w:w="1536" w:type="dxa"/>
            <w:vAlign w:val="bottom"/>
          </w:tcPr>
          <w:p w14:paraId="3351C490" w14:textId="77777777" w:rsidR="00804AC6" w:rsidRPr="0025406E" w:rsidRDefault="00804AC6" w:rsidP="000D5018">
            <w:pPr>
              <w:pBdr>
                <w:bottom w:val="single" w:sz="6" w:space="1" w:color="auto"/>
              </w:pBdr>
              <w:spacing w:line="340" w:lineRule="exact"/>
              <w:jc w:val="center"/>
              <w:rPr>
                <w:rFonts w:ascii="Arial" w:eastAsia="Arial Unicode MS" w:hAnsi="Arial" w:cs="Arial"/>
                <w:sz w:val="16"/>
                <w:szCs w:val="16"/>
                <w:lang w:val="en-GB"/>
              </w:rPr>
            </w:pPr>
            <w:r w:rsidRPr="0025406E">
              <w:rPr>
                <w:rFonts w:ascii="Arial" w:eastAsia="Arial Unicode MS" w:hAnsi="Arial" w:cs="Arial"/>
                <w:sz w:val="16"/>
                <w:szCs w:val="16"/>
                <w:lang w:val="en-GB"/>
              </w:rPr>
              <w:t>Fair value</w:t>
            </w:r>
          </w:p>
        </w:tc>
        <w:tc>
          <w:tcPr>
            <w:tcW w:w="1536" w:type="dxa"/>
            <w:vAlign w:val="bottom"/>
          </w:tcPr>
          <w:p w14:paraId="62EE957D" w14:textId="77777777" w:rsidR="00804AC6" w:rsidRPr="0025406E" w:rsidRDefault="00804AC6" w:rsidP="000D5018">
            <w:pPr>
              <w:pBdr>
                <w:bottom w:val="single" w:sz="6" w:space="1" w:color="auto"/>
              </w:pBdr>
              <w:spacing w:line="340" w:lineRule="exact"/>
              <w:jc w:val="center"/>
              <w:rPr>
                <w:rFonts w:ascii="Arial" w:eastAsia="Arial Unicode MS" w:hAnsi="Arial" w:cs="Arial"/>
                <w:spacing w:val="-6"/>
                <w:sz w:val="16"/>
                <w:szCs w:val="16"/>
                <w:lang w:val="en-GB"/>
              </w:rPr>
            </w:pPr>
            <w:r w:rsidRPr="0025406E">
              <w:rPr>
                <w:rFonts w:ascii="Arial" w:eastAsia="Arial Unicode MS" w:hAnsi="Arial" w:cs="Arial"/>
                <w:spacing w:val="-6"/>
                <w:sz w:val="16"/>
                <w:szCs w:val="16"/>
                <w:lang w:val="en-GB"/>
              </w:rPr>
              <w:t xml:space="preserve">Allowance for expected credit loss </w:t>
            </w:r>
          </w:p>
        </w:tc>
      </w:tr>
      <w:tr w:rsidR="00804AC6" w:rsidRPr="0025406E" w14:paraId="62DBE6C9" w14:textId="77777777" w:rsidTr="00863EE0">
        <w:tc>
          <w:tcPr>
            <w:tcW w:w="2970" w:type="dxa"/>
            <w:vAlign w:val="bottom"/>
          </w:tcPr>
          <w:p w14:paraId="2285C0FA" w14:textId="77777777" w:rsidR="00804AC6" w:rsidRPr="0025406E" w:rsidRDefault="00804AC6" w:rsidP="000D5018">
            <w:pPr>
              <w:spacing w:line="340" w:lineRule="exact"/>
              <w:ind w:left="162" w:right="-43" w:hanging="162"/>
              <w:rPr>
                <w:rFonts w:ascii="Arial" w:hAnsi="Arial" w:cs="Arial"/>
                <w:b/>
                <w:bCs/>
                <w:spacing w:val="-2"/>
                <w:sz w:val="16"/>
                <w:szCs w:val="16"/>
                <w:lang w:val="en-GB"/>
              </w:rPr>
            </w:pPr>
            <w:r w:rsidRPr="0025406E">
              <w:rPr>
                <w:rFonts w:ascii="Arial" w:eastAsia="Arial Unicode MS" w:hAnsi="Arial" w:cs="Arial"/>
                <w:b/>
                <w:bCs/>
                <w:spacing w:val="-2"/>
                <w:sz w:val="16"/>
                <w:szCs w:val="16"/>
                <w:lang w:val="en-GB"/>
              </w:rPr>
              <w:t>Debt instrument</w:t>
            </w:r>
            <w:r w:rsidR="003F2DE1" w:rsidRPr="0025406E">
              <w:rPr>
                <w:rFonts w:ascii="Arial" w:eastAsia="Arial Unicode MS" w:hAnsi="Arial" w:cs="Arial"/>
                <w:b/>
                <w:bCs/>
                <w:spacing w:val="-2"/>
                <w:sz w:val="16"/>
                <w:szCs w:val="16"/>
                <w:lang w:val="en-GB"/>
              </w:rPr>
              <w:t>s</w:t>
            </w:r>
            <w:r w:rsidRPr="0025406E">
              <w:rPr>
                <w:rFonts w:ascii="Arial" w:eastAsia="Arial Unicode MS" w:hAnsi="Arial" w:cs="Arial"/>
                <w:b/>
                <w:bCs/>
                <w:spacing w:val="-2"/>
                <w:sz w:val="16"/>
                <w:szCs w:val="16"/>
                <w:lang w:val="en-GB"/>
              </w:rPr>
              <w:t xml:space="preserve"> measured at </w:t>
            </w:r>
            <w:r w:rsidR="00E2014C" w:rsidRPr="0025406E">
              <w:rPr>
                <w:rFonts w:ascii="Arial" w:eastAsia="Arial Unicode MS" w:hAnsi="Arial" w:cs="Arial"/>
                <w:b/>
                <w:bCs/>
                <w:spacing w:val="-2"/>
                <w:sz w:val="16"/>
                <w:szCs w:val="16"/>
                <w:lang w:val="en-GB"/>
              </w:rPr>
              <w:t>FVOCI</w:t>
            </w:r>
          </w:p>
        </w:tc>
        <w:tc>
          <w:tcPr>
            <w:tcW w:w="1536" w:type="dxa"/>
            <w:vAlign w:val="bottom"/>
          </w:tcPr>
          <w:p w14:paraId="0048EC19" w14:textId="77777777" w:rsidR="00804AC6" w:rsidRPr="0025406E" w:rsidRDefault="00804AC6" w:rsidP="000D5018">
            <w:pPr>
              <w:tabs>
                <w:tab w:val="decimal" w:pos="1147"/>
              </w:tabs>
              <w:spacing w:line="340" w:lineRule="exact"/>
              <w:ind w:left="-23"/>
              <w:rPr>
                <w:rFonts w:ascii="Arial" w:hAnsi="Arial" w:cs="Arial"/>
                <w:sz w:val="16"/>
                <w:szCs w:val="16"/>
              </w:rPr>
            </w:pPr>
          </w:p>
        </w:tc>
        <w:tc>
          <w:tcPr>
            <w:tcW w:w="1536" w:type="dxa"/>
            <w:vAlign w:val="bottom"/>
          </w:tcPr>
          <w:p w14:paraId="0896342E" w14:textId="77777777" w:rsidR="00804AC6" w:rsidRPr="0025406E" w:rsidRDefault="00804AC6" w:rsidP="000D5018">
            <w:pPr>
              <w:tabs>
                <w:tab w:val="decimal" w:pos="1147"/>
              </w:tabs>
              <w:spacing w:line="340" w:lineRule="exact"/>
              <w:ind w:left="-23"/>
              <w:rPr>
                <w:rFonts w:ascii="Arial" w:hAnsi="Arial" w:cs="Arial"/>
                <w:sz w:val="16"/>
                <w:szCs w:val="16"/>
              </w:rPr>
            </w:pPr>
          </w:p>
        </w:tc>
        <w:tc>
          <w:tcPr>
            <w:tcW w:w="1536" w:type="dxa"/>
            <w:vAlign w:val="bottom"/>
          </w:tcPr>
          <w:p w14:paraId="055C8BED" w14:textId="77777777" w:rsidR="00804AC6" w:rsidRPr="0025406E" w:rsidRDefault="00804AC6" w:rsidP="000D5018">
            <w:pPr>
              <w:tabs>
                <w:tab w:val="decimal" w:pos="1147"/>
              </w:tabs>
              <w:spacing w:line="340" w:lineRule="exact"/>
              <w:ind w:left="-23"/>
              <w:rPr>
                <w:rFonts w:ascii="Arial" w:hAnsi="Arial" w:cs="Arial"/>
                <w:sz w:val="16"/>
                <w:szCs w:val="16"/>
              </w:rPr>
            </w:pPr>
          </w:p>
        </w:tc>
        <w:tc>
          <w:tcPr>
            <w:tcW w:w="1536" w:type="dxa"/>
            <w:vAlign w:val="bottom"/>
          </w:tcPr>
          <w:p w14:paraId="4A70C254" w14:textId="77777777" w:rsidR="00804AC6" w:rsidRPr="0025406E" w:rsidRDefault="00804AC6" w:rsidP="000D5018">
            <w:pPr>
              <w:tabs>
                <w:tab w:val="decimal" w:pos="1147"/>
              </w:tabs>
              <w:spacing w:line="340" w:lineRule="exact"/>
              <w:ind w:left="-23"/>
              <w:rPr>
                <w:rFonts w:ascii="Arial" w:hAnsi="Arial" w:cs="Arial"/>
                <w:sz w:val="16"/>
                <w:szCs w:val="16"/>
                <w:cs/>
              </w:rPr>
            </w:pPr>
          </w:p>
        </w:tc>
      </w:tr>
      <w:tr w:rsidR="00E346F3" w:rsidRPr="0025406E" w14:paraId="3894CE08" w14:textId="77777777" w:rsidTr="00863EE0">
        <w:tc>
          <w:tcPr>
            <w:tcW w:w="2970" w:type="dxa"/>
            <w:vAlign w:val="bottom"/>
          </w:tcPr>
          <w:p w14:paraId="293190E7" w14:textId="77777777" w:rsidR="00E346F3" w:rsidRPr="0025406E" w:rsidRDefault="00E346F3" w:rsidP="00E346F3">
            <w:pPr>
              <w:spacing w:line="340" w:lineRule="exact"/>
              <w:ind w:left="158" w:right="-43" w:hanging="158"/>
              <w:rPr>
                <w:rFonts w:ascii="Arial" w:eastAsia="Arial Unicode MS" w:hAnsi="Arial" w:cs="Arial"/>
                <w:sz w:val="16"/>
                <w:szCs w:val="16"/>
                <w:lang w:val="en-GB"/>
              </w:rPr>
            </w:pPr>
            <w:r w:rsidRPr="0025406E">
              <w:rPr>
                <w:rFonts w:ascii="Arial" w:eastAsia="Arial Unicode MS" w:hAnsi="Arial" w:cs="Arial"/>
                <w:sz w:val="16"/>
                <w:szCs w:val="16"/>
              </w:rPr>
              <w:t xml:space="preserve">Stage 1 - </w:t>
            </w:r>
            <w:r w:rsidRPr="0025406E">
              <w:rPr>
                <w:rFonts w:ascii="Arial" w:eastAsia="Arial Unicode MS" w:hAnsi="Arial" w:cs="Arial"/>
                <w:sz w:val="16"/>
                <w:szCs w:val="16"/>
                <w:lang w:val="en-GB"/>
              </w:rPr>
              <w:t>Debt securities without a significant increase in credit risk</w:t>
            </w:r>
          </w:p>
        </w:tc>
        <w:tc>
          <w:tcPr>
            <w:tcW w:w="1536" w:type="dxa"/>
            <w:vAlign w:val="bottom"/>
          </w:tcPr>
          <w:p w14:paraId="6D90A643" w14:textId="4D2A0B21" w:rsidR="00E346F3" w:rsidRPr="0025406E" w:rsidRDefault="00E346F3" w:rsidP="00E346F3">
            <w:pPr>
              <w:tabs>
                <w:tab w:val="decimal" w:pos="1147"/>
              </w:tabs>
              <w:spacing w:line="340" w:lineRule="exact"/>
              <w:ind w:left="-23"/>
              <w:rPr>
                <w:rFonts w:ascii="Arial" w:hAnsi="Arial" w:cs="Arial"/>
                <w:sz w:val="16"/>
                <w:szCs w:val="16"/>
              </w:rPr>
            </w:pPr>
            <w:r w:rsidRPr="00E346F3">
              <w:rPr>
                <w:rFonts w:ascii="Arial" w:hAnsi="Arial" w:cs="Arial"/>
                <w:sz w:val="16"/>
                <w:szCs w:val="16"/>
              </w:rPr>
              <w:t>6,008,80</w:t>
            </w:r>
            <w:r w:rsidRPr="00E346F3">
              <w:rPr>
                <w:rFonts w:ascii="Arial" w:hAnsi="Arial" w:cs="Arial" w:hint="cs"/>
                <w:sz w:val="16"/>
                <w:szCs w:val="16"/>
                <w:cs/>
              </w:rPr>
              <w:t>2</w:t>
            </w:r>
          </w:p>
        </w:tc>
        <w:tc>
          <w:tcPr>
            <w:tcW w:w="1536" w:type="dxa"/>
            <w:vAlign w:val="bottom"/>
          </w:tcPr>
          <w:p w14:paraId="614748F5" w14:textId="60F9C941" w:rsidR="00E346F3" w:rsidRPr="0025406E" w:rsidRDefault="00E346F3" w:rsidP="00E346F3">
            <w:pPr>
              <w:tabs>
                <w:tab w:val="decimal" w:pos="1147"/>
              </w:tabs>
              <w:spacing w:line="340" w:lineRule="exact"/>
              <w:ind w:left="-23"/>
              <w:rPr>
                <w:rFonts w:ascii="Arial" w:hAnsi="Arial" w:cs="Arial"/>
                <w:sz w:val="16"/>
                <w:szCs w:val="16"/>
              </w:rPr>
            </w:pPr>
            <w:r w:rsidRPr="00E346F3">
              <w:rPr>
                <w:rFonts w:ascii="Arial" w:hAnsi="Arial" w:cs="Arial"/>
                <w:sz w:val="16"/>
                <w:szCs w:val="16"/>
              </w:rPr>
              <w:t>657</w:t>
            </w:r>
          </w:p>
        </w:tc>
        <w:tc>
          <w:tcPr>
            <w:tcW w:w="1536" w:type="dxa"/>
            <w:vAlign w:val="bottom"/>
          </w:tcPr>
          <w:p w14:paraId="06C6B925" w14:textId="3F0B722D" w:rsidR="00E346F3" w:rsidRPr="0025406E" w:rsidRDefault="00E346F3" w:rsidP="00E346F3">
            <w:pPr>
              <w:tabs>
                <w:tab w:val="decimal" w:pos="1147"/>
              </w:tabs>
              <w:spacing w:line="340" w:lineRule="exact"/>
              <w:ind w:left="-23"/>
              <w:rPr>
                <w:rFonts w:ascii="Arial" w:hAnsi="Arial" w:cs="Arial"/>
                <w:sz w:val="16"/>
                <w:szCs w:val="16"/>
              </w:rPr>
            </w:pPr>
            <w:r w:rsidRPr="0025406E">
              <w:rPr>
                <w:rFonts w:ascii="Arial" w:hAnsi="Arial" w:cs="Arial"/>
                <w:sz w:val="16"/>
                <w:szCs w:val="16"/>
                <w:cs/>
              </w:rPr>
              <w:t>4</w:t>
            </w:r>
            <w:r w:rsidRPr="0025406E">
              <w:rPr>
                <w:rFonts w:ascii="Arial" w:hAnsi="Arial" w:cs="Arial"/>
                <w:sz w:val="16"/>
                <w:szCs w:val="16"/>
              </w:rPr>
              <w:t>,</w:t>
            </w:r>
            <w:r w:rsidRPr="0025406E">
              <w:rPr>
                <w:rFonts w:ascii="Arial" w:hAnsi="Arial" w:cs="Arial"/>
                <w:sz w:val="16"/>
                <w:szCs w:val="16"/>
                <w:cs/>
              </w:rPr>
              <w:t>072</w:t>
            </w:r>
            <w:r w:rsidRPr="0025406E">
              <w:rPr>
                <w:rFonts w:ascii="Arial" w:hAnsi="Arial" w:cs="Arial"/>
                <w:sz w:val="16"/>
                <w:szCs w:val="16"/>
              </w:rPr>
              <w:t>,</w:t>
            </w:r>
            <w:r w:rsidRPr="0025406E">
              <w:rPr>
                <w:rFonts w:ascii="Arial" w:hAnsi="Arial" w:cs="Arial"/>
                <w:sz w:val="16"/>
                <w:szCs w:val="16"/>
                <w:cs/>
              </w:rPr>
              <w:t>542</w:t>
            </w:r>
          </w:p>
        </w:tc>
        <w:tc>
          <w:tcPr>
            <w:tcW w:w="1536" w:type="dxa"/>
            <w:vAlign w:val="bottom"/>
          </w:tcPr>
          <w:p w14:paraId="10B987A0" w14:textId="5B89B5DE" w:rsidR="00E346F3" w:rsidRPr="0025406E" w:rsidRDefault="00E346F3" w:rsidP="00E346F3">
            <w:pPr>
              <w:tabs>
                <w:tab w:val="decimal" w:pos="1147"/>
              </w:tabs>
              <w:spacing w:line="340" w:lineRule="exact"/>
              <w:ind w:left="-23"/>
              <w:rPr>
                <w:rFonts w:ascii="Arial" w:hAnsi="Arial" w:cs="Arial"/>
                <w:sz w:val="16"/>
                <w:szCs w:val="16"/>
              </w:rPr>
            </w:pPr>
            <w:r w:rsidRPr="0025406E">
              <w:rPr>
                <w:rFonts w:ascii="Arial" w:hAnsi="Arial" w:cs="Arial"/>
                <w:sz w:val="16"/>
                <w:szCs w:val="16"/>
                <w:cs/>
              </w:rPr>
              <w:t>752</w:t>
            </w:r>
          </w:p>
        </w:tc>
      </w:tr>
      <w:tr w:rsidR="00E346F3" w:rsidRPr="0025406E" w14:paraId="0613AF3F" w14:textId="77777777" w:rsidTr="00863EE0">
        <w:tc>
          <w:tcPr>
            <w:tcW w:w="2970" w:type="dxa"/>
            <w:vAlign w:val="bottom"/>
          </w:tcPr>
          <w:p w14:paraId="3FB0D8A1" w14:textId="77777777" w:rsidR="00E346F3" w:rsidRPr="0025406E" w:rsidRDefault="00E346F3" w:rsidP="00E346F3">
            <w:pPr>
              <w:spacing w:line="340" w:lineRule="exact"/>
              <w:ind w:left="162" w:right="-43" w:hanging="162"/>
              <w:rPr>
                <w:rFonts w:ascii="Arial" w:eastAsia="Arial Unicode MS" w:hAnsi="Arial" w:cs="Arial"/>
                <w:sz w:val="16"/>
                <w:szCs w:val="16"/>
              </w:rPr>
            </w:pPr>
            <w:r w:rsidRPr="0025406E">
              <w:rPr>
                <w:rFonts w:ascii="Arial" w:eastAsia="Arial Unicode MS" w:hAnsi="Arial" w:cs="Arial"/>
                <w:sz w:val="16"/>
                <w:szCs w:val="16"/>
              </w:rPr>
              <w:t xml:space="preserve">Stage 2 - </w:t>
            </w:r>
            <w:r w:rsidRPr="0025406E">
              <w:rPr>
                <w:rFonts w:ascii="Arial" w:eastAsia="Arial Unicode MS" w:hAnsi="Arial" w:cs="Arial"/>
                <w:sz w:val="16"/>
                <w:szCs w:val="16"/>
                <w:lang w:val="en-GB"/>
              </w:rPr>
              <w:t>Debt securities with a significant increase in credit risk</w:t>
            </w:r>
          </w:p>
        </w:tc>
        <w:tc>
          <w:tcPr>
            <w:tcW w:w="1536" w:type="dxa"/>
            <w:vAlign w:val="bottom"/>
          </w:tcPr>
          <w:p w14:paraId="7E737C84" w14:textId="69AA9B67" w:rsidR="00E346F3" w:rsidRPr="0025406E" w:rsidRDefault="00E346F3" w:rsidP="00E346F3">
            <w:pPr>
              <w:tabs>
                <w:tab w:val="decimal" w:pos="1147"/>
              </w:tabs>
              <w:spacing w:line="340" w:lineRule="exact"/>
              <w:ind w:left="-23"/>
              <w:rPr>
                <w:rFonts w:ascii="Arial" w:hAnsi="Arial" w:cs="Arial"/>
                <w:sz w:val="16"/>
                <w:szCs w:val="16"/>
              </w:rPr>
            </w:pPr>
            <w:r w:rsidRPr="00E346F3">
              <w:rPr>
                <w:rFonts w:ascii="Arial" w:hAnsi="Arial" w:cs="Arial"/>
                <w:sz w:val="16"/>
                <w:szCs w:val="16"/>
              </w:rPr>
              <w:t>9,653</w:t>
            </w:r>
          </w:p>
        </w:tc>
        <w:tc>
          <w:tcPr>
            <w:tcW w:w="1536" w:type="dxa"/>
            <w:vAlign w:val="bottom"/>
          </w:tcPr>
          <w:p w14:paraId="2F7CC09A" w14:textId="5118A19F" w:rsidR="00E346F3" w:rsidRPr="0025406E" w:rsidRDefault="00E346F3" w:rsidP="00E346F3">
            <w:pPr>
              <w:tabs>
                <w:tab w:val="decimal" w:pos="1147"/>
              </w:tabs>
              <w:spacing w:line="340" w:lineRule="exact"/>
              <w:ind w:left="-23"/>
              <w:rPr>
                <w:rFonts w:ascii="Arial" w:hAnsi="Arial" w:cs="Arial"/>
                <w:sz w:val="16"/>
                <w:szCs w:val="16"/>
              </w:rPr>
            </w:pPr>
            <w:r w:rsidRPr="00E346F3">
              <w:rPr>
                <w:rFonts w:ascii="Arial" w:hAnsi="Arial" w:cs="Arial"/>
                <w:sz w:val="16"/>
                <w:szCs w:val="16"/>
              </w:rPr>
              <w:t>1,236</w:t>
            </w:r>
          </w:p>
        </w:tc>
        <w:tc>
          <w:tcPr>
            <w:tcW w:w="1536" w:type="dxa"/>
            <w:vAlign w:val="bottom"/>
          </w:tcPr>
          <w:p w14:paraId="5FF5961B" w14:textId="67EC51E4" w:rsidR="00E346F3" w:rsidRPr="0025406E" w:rsidRDefault="00E346F3" w:rsidP="00E346F3">
            <w:pPr>
              <w:tabs>
                <w:tab w:val="decimal" w:pos="1147"/>
              </w:tabs>
              <w:spacing w:line="340" w:lineRule="exact"/>
              <w:ind w:left="-23"/>
              <w:rPr>
                <w:rFonts w:ascii="Arial" w:hAnsi="Arial" w:cs="Arial"/>
                <w:sz w:val="16"/>
                <w:szCs w:val="16"/>
              </w:rPr>
            </w:pPr>
            <w:r w:rsidRPr="0025406E">
              <w:rPr>
                <w:rFonts w:ascii="Arial" w:hAnsi="Arial" w:cs="Arial"/>
                <w:sz w:val="16"/>
                <w:szCs w:val="16"/>
                <w:cs/>
              </w:rPr>
              <w:t>9</w:t>
            </w:r>
            <w:r w:rsidRPr="0025406E">
              <w:rPr>
                <w:rFonts w:ascii="Arial" w:hAnsi="Arial" w:cs="Arial"/>
                <w:sz w:val="16"/>
                <w:szCs w:val="16"/>
              </w:rPr>
              <w:t>,</w:t>
            </w:r>
            <w:r w:rsidRPr="0025406E">
              <w:rPr>
                <w:rFonts w:ascii="Arial" w:hAnsi="Arial" w:cs="Arial"/>
                <w:sz w:val="16"/>
                <w:szCs w:val="16"/>
                <w:cs/>
              </w:rPr>
              <w:t>444</w:t>
            </w:r>
          </w:p>
        </w:tc>
        <w:tc>
          <w:tcPr>
            <w:tcW w:w="1536" w:type="dxa"/>
            <w:vAlign w:val="bottom"/>
          </w:tcPr>
          <w:p w14:paraId="6B8C728E" w14:textId="77FFDE33" w:rsidR="00E346F3" w:rsidRPr="0025406E" w:rsidRDefault="00E346F3" w:rsidP="00E346F3">
            <w:pPr>
              <w:tabs>
                <w:tab w:val="decimal" w:pos="1147"/>
              </w:tabs>
              <w:spacing w:line="340" w:lineRule="exact"/>
              <w:ind w:left="-23"/>
              <w:rPr>
                <w:rFonts w:ascii="Arial" w:hAnsi="Arial" w:cs="Arial"/>
                <w:sz w:val="16"/>
                <w:szCs w:val="16"/>
                <w:cs/>
              </w:rPr>
            </w:pPr>
            <w:r w:rsidRPr="0025406E">
              <w:rPr>
                <w:rFonts w:ascii="Arial" w:hAnsi="Arial" w:cs="Arial"/>
                <w:sz w:val="16"/>
                <w:szCs w:val="16"/>
                <w:cs/>
              </w:rPr>
              <w:t>1</w:t>
            </w:r>
            <w:r w:rsidRPr="0025406E">
              <w:rPr>
                <w:rFonts w:ascii="Arial" w:hAnsi="Arial" w:cs="Arial"/>
                <w:sz w:val="16"/>
                <w:szCs w:val="16"/>
              </w:rPr>
              <w:t>,</w:t>
            </w:r>
            <w:r w:rsidRPr="0025406E">
              <w:rPr>
                <w:rFonts w:ascii="Arial" w:hAnsi="Arial" w:cs="Arial"/>
                <w:sz w:val="16"/>
                <w:szCs w:val="16"/>
                <w:cs/>
              </w:rPr>
              <w:t>114</w:t>
            </w:r>
          </w:p>
        </w:tc>
      </w:tr>
      <w:tr w:rsidR="00E346F3" w:rsidRPr="0025406E" w14:paraId="09CA42A1" w14:textId="77777777" w:rsidTr="00863EE0">
        <w:tc>
          <w:tcPr>
            <w:tcW w:w="2970" w:type="dxa"/>
          </w:tcPr>
          <w:p w14:paraId="3C36A887" w14:textId="77777777" w:rsidR="00E346F3" w:rsidRPr="0025406E" w:rsidRDefault="00E346F3" w:rsidP="00E346F3">
            <w:pPr>
              <w:spacing w:line="340" w:lineRule="exact"/>
              <w:ind w:left="162" w:right="-43" w:hanging="162"/>
              <w:rPr>
                <w:rFonts w:ascii="Arial" w:eastAsia="Arial Unicode MS" w:hAnsi="Arial" w:cs="Arial"/>
                <w:sz w:val="16"/>
                <w:szCs w:val="16"/>
                <w:cs/>
              </w:rPr>
            </w:pPr>
            <w:r w:rsidRPr="0025406E">
              <w:rPr>
                <w:rFonts w:ascii="Arial" w:eastAsia="Arial Unicode MS" w:hAnsi="Arial" w:cs="Arial"/>
                <w:sz w:val="16"/>
                <w:szCs w:val="16"/>
              </w:rPr>
              <w:t>Stage 3 - Debt securities with credit impaired</w:t>
            </w:r>
          </w:p>
        </w:tc>
        <w:tc>
          <w:tcPr>
            <w:tcW w:w="1536" w:type="dxa"/>
            <w:vAlign w:val="bottom"/>
          </w:tcPr>
          <w:p w14:paraId="17EC1611" w14:textId="38FD3D7C" w:rsidR="00E346F3" w:rsidRPr="0025406E" w:rsidRDefault="00E346F3" w:rsidP="00E346F3">
            <w:pPr>
              <w:pBdr>
                <w:bottom w:val="single" w:sz="4" w:space="1" w:color="auto"/>
              </w:pBdr>
              <w:tabs>
                <w:tab w:val="decimal" w:pos="1147"/>
              </w:tabs>
              <w:spacing w:line="340" w:lineRule="exact"/>
              <w:ind w:left="-23"/>
              <w:rPr>
                <w:rFonts w:ascii="Arial" w:hAnsi="Arial" w:cs="Arial"/>
                <w:sz w:val="16"/>
                <w:szCs w:val="16"/>
                <w:cs/>
              </w:rPr>
            </w:pPr>
            <w:r w:rsidRPr="00E346F3">
              <w:rPr>
                <w:rFonts w:ascii="Arial" w:hAnsi="Arial" w:cs="Arial"/>
                <w:sz w:val="16"/>
                <w:szCs w:val="16"/>
              </w:rPr>
              <w:t>-</w:t>
            </w:r>
          </w:p>
        </w:tc>
        <w:tc>
          <w:tcPr>
            <w:tcW w:w="1536" w:type="dxa"/>
            <w:vAlign w:val="bottom"/>
          </w:tcPr>
          <w:p w14:paraId="5717478A" w14:textId="662C8706" w:rsidR="00E346F3" w:rsidRPr="0025406E" w:rsidRDefault="00E346F3" w:rsidP="00E346F3">
            <w:pPr>
              <w:pBdr>
                <w:bottom w:val="single" w:sz="4" w:space="1" w:color="auto"/>
              </w:pBdr>
              <w:tabs>
                <w:tab w:val="decimal" w:pos="1147"/>
              </w:tabs>
              <w:spacing w:line="340" w:lineRule="exact"/>
              <w:ind w:left="-23"/>
              <w:rPr>
                <w:rFonts w:ascii="Arial" w:hAnsi="Arial" w:cs="Arial"/>
                <w:sz w:val="16"/>
                <w:szCs w:val="16"/>
              </w:rPr>
            </w:pPr>
            <w:r w:rsidRPr="00E346F3">
              <w:rPr>
                <w:rFonts w:ascii="Arial" w:hAnsi="Arial" w:cs="Arial"/>
                <w:sz w:val="16"/>
                <w:szCs w:val="16"/>
              </w:rPr>
              <w:t>94</w:t>
            </w:r>
          </w:p>
        </w:tc>
        <w:tc>
          <w:tcPr>
            <w:tcW w:w="1536" w:type="dxa"/>
            <w:vAlign w:val="bottom"/>
          </w:tcPr>
          <w:p w14:paraId="33207045" w14:textId="4258BEDB" w:rsidR="00E346F3" w:rsidRPr="0025406E" w:rsidRDefault="00E346F3" w:rsidP="00E346F3">
            <w:pPr>
              <w:pBdr>
                <w:bottom w:val="single" w:sz="4" w:space="1" w:color="auto"/>
              </w:pBdr>
              <w:tabs>
                <w:tab w:val="decimal" w:pos="1147"/>
              </w:tabs>
              <w:spacing w:line="340" w:lineRule="exact"/>
              <w:ind w:left="-23"/>
              <w:rPr>
                <w:rFonts w:ascii="Arial" w:hAnsi="Arial" w:cs="Arial"/>
                <w:sz w:val="16"/>
                <w:szCs w:val="16"/>
              </w:rPr>
            </w:pPr>
            <w:r w:rsidRPr="0025406E">
              <w:rPr>
                <w:rFonts w:ascii="Arial" w:hAnsi="Arial" w:cs="Arial"/>
                <w:sz w:val="16"/>
                <w:szCs w:val="16"/>
              </w:rPr>
              <w:t>-</w:t>
            </w:r>
          </w:p>
        </w:tc>
        <w:tc>
          <w:tcPr>
            <w:tcW w:w="1536" w:type="dxa"/>
            <w:vAlign w:val="bottom"/>
          </w:tcPr>
          <w:p w14:paraId="7E7FD98F" w14:textId="1CF7AB09" w:rsidR="00E346F3" w:rsidRPr="0025406E" w:rsidRDefault="00E346F3" w:rsidP="00E346F3">
            <w:pPr>
              <w:pBdr>
                <w:bottom w:val="single" w:sz="4" w:space="1" w:color="auto"/>
              </w:pBdr>
              <w:tabs>
                <w:tab w:val="decimal" w:pos="1147"/>
              </w:tabs>
              <w:spacing w:line="340" w:lineRule="exact"/>
              <w:ind w:left="-23"/>
              <w:rPr>
                <w:rFonts w:ascii="Arial" w:hAnsi="Arial" w:cs="Arial"/>
                <w:sz w:val="16"/>
                <w:szCs w:val="16"/>
              </w:rPr>
            </w:pPr>
            <w:r w:rsidRPr="0025406E">
              <w:rPr>
                <w:rFonts w:ascii="Arial" w:hAnsi="Arial" w:cs="Arial"/>
                <w:sz w:val="16"/>
                <w:szCs w:val="16"/>
                <w:cs/>
              </w:rPr>
              <w:t>94</w:t>
            </w:r>
          </w:p>
        </w:tc>
      </w:tr>
      <w:tr w:rsidR="00E346F3" w:rsidRPr="0025406E" w14:paraId="10D5060D" w14:textId="77777777" w:rsidTr="00863EE0">
        <w:tc>
          <w:tcPr>
            <w:tcW w:w="2970" w:type="dxa"/>
          </w:tcPr>
          <w:p w14:paraId="2F6AE1BF" w14:textId="77777777" w:rsidR="00E346F3" w:rsidRPr="0025406E" w:rsidRDefault="00E346F3" w:rsidP="00E346F3">
            <w:pPr>
              <w:spacing w:line="340" w:lineRule="exact"/>
              <w:ind w:left="254" w:right="-43" w:hanging="254"/>
              <w:rPr>
                <w:rFonts w:ascii="Arial" w:hAnsi="Arial" w:cs="Arial"/>
                <w:sz w:val="16"/>
                <w:szCs w:val="16"/>
                <w:cs/>
              </w:rPr>
            </w:pPr>
            <w:r w:rsidRPr="0025406E">
              <w:rPr>
                <w:rFonts w:ascii="Arial" w:hAnsi="Arial" w:cs="Arial"/>
                <w:sz w:val="16"/>
                <w:szCs w:val="16"/>
              </w:rPr>
              <w:t>Total</w:t>
            </w:r>
          </w:p>
        </w:tc>
        <w:tc>
          <w:tcPr>
            <w:tcW w:w="1536" w:type="dxa"/>
            <w:vAlign w:val="bottom"/>
          </w:tcPr>
          <w:p w14:paraId="32632C43" w14:textId="5544EE3C" w:rsidR="00E346F3" w:rsidRPr="0025406E" w:rsidRDefault="00E346F3" w:rsidP="00E346F3">
            <w:pPr>
              <w:pBdr>
                <w:bottom w:val="double" w:sz="4" w:space="1" w:color="auto"/>
              </w:pBdr>
              <w:tabs>
                <w:tab w:val="decimal" w:pos="1147"/>
              </w:tabs>
              <w:spacing w:line="340" w:lineRule="exact"/>
              <w:ind w:left="-23"/>
              <w:rPr>
                <w:rFonts w:ascii="Arial" w:hAnsi="Arial" w:cs="Arial"/>
                <w:sz w:val="16"/>
                <w:szCs w:val="16"/>
              </w:rPr>
            </w:pPr>
            <w:r w:rsidRPr="00E346F3">
              <w:rPr>
                <w:rFonts w:ascii="Arial" w:hAnsi="Arial" w:cs="Arial"/>
                <w:sz w:val="16"/>
                <w:szCs w:val="16"/>
              </w:rPr>
              <w:t>6,018,45</w:t>
            </w:r>
            <w:r w:rsidRPr="00E346F3">
              <w:rPr>
                <w:rFonts w:ascii="Arial" w:hAnsi="Arial" w:cs="Arial" w:hint="cs"/>
                <w:sz w:val="16"/>
                <w:szCs w:val="16"/>
                <w:cs/>
              </w:rPr>
              <w:t>5</w:t>
            </w:r>
          </w:p>
        </w:tc>
        <w:tc>
          <w:tcPr>
            <w:tcW w:w="1536" w:type="dxa"/>
            <w:vAlign w:val="bottom"/>
          </w:tcPr>
          <w:p w14:paraId="21A5D1F2" w14:textId="507453B4" w:rsidR="00E346F3" w:rsidRPr="0025406E" w:rsidRDefault="00E346F3" w:rsidP="00E346F3">
            <w:pPr>
              <w:pBdr>
                <w:bottom w:val="double" w:sz="4" w:space="1" w:color="auto"/>
              </w:pBdr>
              <w:tabs>
                <w:tab w:val="decimal" w:pos="1147"/>
              </w:tabs>
              <w:spacing w:line="340" w:lineRule="exact"/>
              <w:ind w:left="-23"/>
              <w:rPr>
                <w:rFonts w:ascii="Arial" w:hAnsi="Arial" w:cs="Arial"/>
                <w:sz w:val="16"/>
                <w:szCs w:val="16"/>
              </w:rPr>
            </w:pPr>
            <w:r w:rsidRPr="00E346F3">
              <w:rPr>
                <w:rFonts w:ascii="Arial" w:hAnsi="Arial" w:cs="Arial"/>
                <w:sz w:val="16"/>
                <w:szCs w:val="16"/>
              </w:rPr>
              <w:t>1,987</w:t>
            </w:r>
          </w:p>
        </w:tc>
        <w:tc>
          <w:tcPr>
            <w:tcW w:w="1536" w:type="dxa"/>
            <w:vAlign w:val="bottom"/>
          </w:tcPr>
          <w:p w14:paraId="7173EEF4" w14:textId="338EDB3D" w:rsidR="00E346F3" w:rsidRPr="0025406E" w:rsidRDefault="00E346F3" w:rsidP="00E346F3">
            <w:pPr>
              <w:pBdr>
                <w:bottom w:val="double" w:sz="4" w:space="1" w:color="auto"/>
              </w:pBdr>
              <w:tabs>
                <w:tab w:val="decimal" w:pos="1147"/>
              </w:tabs>
              <w:spacing w:line="340" w:lineRule="exact"/>
              <w:ind w:left="-23"/>
              <w:rPr>
                <w:rFonts w:ascii="Arial" w:hAnsi="Arial" w:cs="Arial"/>
                <w:sz w:val="16"/>
                <w:szCs w:val="16"/>
              </w:rPr>
            </w:pPr>
            <w:r w:rsidRPr="0025406E">
              <w:rPr>
                <w:rFonts w:ascii="Arial" w:hAnsi="Arial" w:cs="Arial"/>
                <w:sz w:val="16"/>
                <w:szCs w:val="16"/>
                <w:cs/>
              </w:rPr>
              <w:t>4</w:t>
            </w:r>
            <w:r w:rsidRPr="0025406E">
              <w:rPr>
                <w:rFonts w:ascii="Arial" w:hAnsi="Arial" w:cs="Arial"/>
                <w:sz w:val="16"/>
                <w:szCs w:val="16"/>
              </w:rPr>
              <w:t>,</w:t>
            </w:r>
            <w:r w:rsidRPr="0025406E">
              <w:rPr>
                <w:rFonts w:ascii="Arial" w:hAnsi="Arial" w:cs="Arial"/>
                <w:sz w:val="16"/>
                <w:szCs w:val="16"/>
                <w:cs/>
              </w:rPr>
              <w:t>081</w:t>
            </w:r>
            <w:r w:rsidRPr="0025406E">
              <w:rPr>
                <w:rFonts w:ascii="Arial" w:hAnsi="Arial" w:cs="Arial"/>
                <w:sz w:val="16"/>
                <w:szCs w:val="16"/>
              </w:rPr>
              <w:t>,</w:t>
            </w:r>
            <w:r w:rsidRPr="0025406E">
              <w:rPr>
                <w:rFonts w:ascii="Arial" w:hAnsi="Arial" w:cs="Arial"/>
                <w:sz w:val="16"/>
                <w:szCs w:val="16"/>
                <w:cs/>
              </w:rPr>
              <w:t>986</w:t>
            </w:r>
          </w:p>
        </w:tc>
        <w:tc>
          <w:tcPr>
            <w:tcW w:w="1536" w:type="dxa"/>
            <w:vAlign w:val="bottom"/>
          </w:tcPr>
          <w:p w14:paraId="07A2EFC5" w14:textId="0BD3BEFB" w:rsidR="00E346F3" w:rsidRPr="0025406E" w:rsidRDefault="00E346F3" w:rsidP="00E346F3">
            <w:pPr>
              <w:pBdr>
                <w:bottom w:val="double" w:sz="4" w:space="1" w:color="auto"/>
              </w:pBdr>
              <w:tabs>
                <w:tab w:val="decimal" w:pos="1147"/>
              </w:tabs>
              <w:spacing w:line="340" w:lineRule="exact"/>
              <w:ind w:left="-23"/>
              <w:rPr>
                <w:rFonts w:ascii="Arial" w:hAnsi="Arial" w:cs="Arial"/>
                <w:sz w:val="16"/>
                <w:szCs w:val="16"/>
              </w:rPr>
            </w:pPr>
            <w:r w:rsidRPr="0025406E">
              <w:rPr>
                <w:rFonts w:ascii="Arial" w:hAnsi="Arial" w:cs="Arial"/>
                <w:sz w:val="16"/>
                <w:szCs w:val="16"/>
                <w:cs/>
              </w:rPr>
              <w:t>1</w:t>
            </w:r>
            <w:r w:rsidRPr="0025406E">
              <w:rPr>
                <w:rFonts w:ascii="Arial" w:hAnsi="Arial" w:cs="Arial"/>
                <w:sz w:val="16"/>
                <w:szCs w:val="16"/>
              </w:rPr>
              <w:t>,</w:t>
            </w:r>
            <w:r w:rsidRPr="0025406E">
              <w:rPr>
                <w:rFonts w:ascii="Arial" w:hAnsi="Arial" w:cs="Arial"/>
                <w:sz w:val="16"/>
                <w:szCs w:val="16"/>
                <w:cs/>
              </w:rPr>
              <w:t>960</w:t>
            </w:r>
          </w:p>
        </w:tc>
      </w:tr>
    </w:tbl>
    <w:p w14:paraId="04A553EE" w14:textId="77777777" w:rsidR="00944872" w:rsidRPr="008D5213" w:rsidRDefault="00944872">
      <w:pPr>
        <w:rPr>
          <w:highlight w:val="yellow"/>
        </w:rPr>
      </w:pPr>
      <w:r w:rsidRPr="0025406E">
        <w:br w:type="page"/>
      </w:r>
    </w:p>
    <w:tbl>
      <w:tblPr>
        <w:tblW w:w="9135" w:type="dxa"/>
        <w:tblInd w:w="450" w:type="dxa"/>
        <w:tblLayout w:type="fixed"/>
        <w:tblLook w:val="01E0" w:firstRow="1" w:lastRow="1" w:firstColumn="1" w:lastColumn="1" w:noHBand="0" w:noVBand="0"/>
      </w:tblPr>
      <w:tblGrid>
        <w:gridCol w:w="1800"/>
        <w:gridCol w:w="1222"/>
        <w:gridCol w:w="1208"/>
        <w:gridCol w:w="15"/>
        <w:gridCol w:w="1209"/>
        <w:gridCol w:w="11"/>
        <w:gridCol w:w="1213"/>
        <w:gridCol w:w="8"/>
        <w:gridCol w:w="1220"/>
        <w:gridCol w:w="1219"/>
        <w:gridCol w:w="10"/>
      </w:tblGrid>
      <w:tr w:rsidR="003161AF" w:rsidRPr="0025406E" w14:paraId="12B84329" w14:textId="77777777" w:rsidTr="00863EE0">
        <w:trPr>
          <w:gridAfter w:val="1"/>
          <w:wAfter w:w="10" w:type="dxa"/>
        </w:trPr>
        <w:tc>
          <w:tcPr>
            <w:tcW w:w="1800" w:type="dxa"/>
            <w:vAlign w:val="bottom"/>
          </w:tcPr>
          <w:p w14:paraId="14330943" w14:textId="3A3B0115" w:rsidR="003161AF" w:rsidRPr="0025406E" w:rsidRDefault="003161AF" w:rsidP="00CB4A16">
            <w:pPr>
              <w:spacing w:line="320" w:lineRule="exact"/>
              <w:ind w:right="-43"/>
              <w:jc w:val="center"/>
              <w:rPr>
                <w:rFonts w:ascii="Arial" w:hAnsi="Arial" w:cs="Arial"/>
                <w:sz w:val="15"/>
                <w:szCs w:val="15"/>
              </w:rPr>
            </w:pPr>
          </w:p>
        </w:tc>
        <w:tc>
          <w:tcPr>
            <w:tcW w:w="7325" w:type="dxa"/>
            <w:gridSpan w:val="9"/>
            <w:vAlign w:val="bottom"/>
            <w:hideMark/>
          </w:tcPr>
          <w:p w14:paraId="04F6FF99" w14:textId="77777777" w:rsidR="003161AF" w:rsidRPr="0025406E" w:rsidRDefault="003161AF" w:rsidP="00CB4A16">
            <w:pPr>
              <w:tabs>
                <w:tab w:val="left" w:pos="2160"/>
                <w:tab w:val="center" w:pos="4153"/>
                <w:tab w:val="center" w:pos="6840"/>
                <w:tab w:val="center" w:pos="8280"/>
                <w:tab w:val="right" w:pos="8306"/>
              </w:tabs>
              <w:spacing w:line="320" w:lineRule="exact"/>
              <w:ind w:right="-43"/>
              <w:jc w:val="right"/>
              <w:rPr>
                <w:rFonts w:ascii="Arial" w:hAnsi="Arial" w:cs="Arial"/>
                <w:sz w:val="15"/>
                <w:szCs w:val="15"/>
                <w:lang w:val="en-GB"/>
              </w:rPr>
            </w:pPr>
            <w:r w:rsidRPr="0025406E">
              <w:rPr>
                <w:rFonts w:ascii="Arial" w:hAnsi="Arial" w:cs="Arial"/>
                <w:sz w:val="15"/>
                <w:szCs w:val="15"/>
                <w:lang w:val="en-GB"/>
              </w:rPr>
              <w:t xml:space="preserve">(Unit: </w:t>
            </w:r>
            <w:r w:rsidR="00A12F8A" w:rsidRPr="0025406E">
              <w:rPr>
                <w:rFonts w:ascii="Arial" w:hAnsi="Arial" w:cs="Arial"/>
                <w:sz w:val="15"/>
                <w:szCs w:val="15"/>
                <w:lang w:val="en-GB"/>
              </w:rPr>
              <w:t xml:space="preserve">Thousand </w:t>
            </w:r>
            <w:r w:rsidRPr="0025406E">
              <w:rPr>
                <w:rFonts w:ascii="Arial" w:hAnsi="Arial" w:cs="Arial"/>
                <w:sz w:val="15"/>
                <w:szCs w:val="15"/>
                <w:lang w:val="en-GB"/>
              </w:rPr>
              <w:t>Baht)</w:t>
            </w:r>
          </w:p>
        </w:tc>
      </w:tr>
      <w:tr w:rsidR="003161AF" w:rsidRPr="0025406E" w14:paraId="29D24890" w14:textId="77777777" w:rsidTr="00863EE0">
        <w:trPr>
          <w:gridAfter w:val="1"/>
          <w:wAfter w:w="10" w:type="dxa"/>
        </w:trPr>
        <w:tc>
          <w:tcPr>
            <w:tcW w:w="1800" w:type="dxa"/>
            <w:vAlign w:val="bottom"/>
          </w:tcPr>
          <w:p w14:paraId="3054D804" w14:textId="77777777" w:rsidR="003161AF" w:rsidRPr="0025406E" w:rsidRDefault="003161AF" w:rsidP="00CB4A16">
            <w:pPr>
              <w:spacing w:line="320" w:lineRule="exact"/>
              <w:ind w:right="-43"/>
              <w:jc w:val="center"/>
              <w:rPr>
                <w:rFonts w:ascii="Arial" w:hAnsi="Arial" w:cs="Arial"/>
                <w:sz w:val="15"/>
                <w:szCs w:val="15"/>
                <w:cs/>
              </w:rPr>
            </w:pPr>
          </w:p>
        </w:tc>
        <w:tc>
          <w:tcPr>
            <w:tcW w:w="7325" w:type="dxa"/>
            <w:gridSpan w:val="9"/>
            <w:vAlign w:val="bottom"/>
            <w:hideMark/>
          </w:tcPr>
          <w:p w14:paraId="41EFDBDB" w14:textId="77777777" w:rsidR="003161AF" w:rsidRPr="0025406E" w:rsidRDefault="003161AF" w:rsidP="00CB4A16">
            <w:pPr>
              <w:pBdr>
                <w:bottom w:val="single" w:sz="4" w:space="1" w:color="auto"/>
              </w:pBdr>
              <w:spacing w:line="320" w:lineRule="exact"/>
              <w:jc w:val="center"/>
              <w:rPr>
                <w:rFonts w:ascii="Arial" w:eastAsia="Arial Unicode MS" w:hAnsi="Arial" w:cs="Arial"/>
                <w:sz w:val="15"/>
                <w:szCs w:val="15"/>
              </w:rPr>
            </w:pPr>
            <w:r w:rsidRPr="0025406E">
              <w:rPr>
                <w:rFonts w:ascii="Arial" w:eastAsia="Arial Unicode MS" w:hAnsi="Arial" w:cs="Arial"/>
                <w:sz w:val="15"/>
                <w:szCs w:val="15"/>
              </w:rPr>
              <w:t>Consolidated financial statements</w:t>
            </w:r>
          </w:p>
        </w:tc>
      </w:tr>
      <w:tr w:rsidR="004D022C" w:rsidRPr="0025406E" w14:paraId="4EF41DB7" w14:textId="77777777" w:rsidTr="00863EE0">
        <w:tc>
          <w:tcPr>
            <w:tcW w:w="1800" w:type="dxa"/>
            <w:vAlign w:val="bottom"/>
          </w:tcPr>
          <w:p w14:paraId="0336744A" w14:textId="77777777" w:rsidR="004D022C" w:rsidRPr="0025406E" w:rsidRDefault="004D022C" w:rsidP="00CB4A16">
            <w:pPr>
              <w:spacing w:line="320" w:lineRule="exact"/>
              <w:ind w:right="-43"/>
              <w:jc w:val="center"/>
              <w:rPr>
                <w:rFonts w:ascii="Arial" w:hAnsi="Arial" w:cs="Arial"/>
                <w:sz w:val="15"/>
                <w:szCs w:val="15"/>
              </w:rPr>
            </w:pPr>
          </w:p>
        </w:tc>
        <w:tc>
          <w:tcPr>
            <w:tcW w:w="3665" w:type="dxa"/>
            <w:gridSpan w:val="5"/>
            <w:vAlign w:val="bottom"/>
            <w:hideMark/>
          </w:tcPr>
          <w:p w14:paraId="5B17E24B" w14:textId="007498CB" w:rsidR="004D022C" w:rsidRPr="0025406E" w:rsidRDefault="00183B39" w:rsidP="00CB4A16">
            <w:pPr>
              <w:pBdr>
                <w:bottom w:val="single" w:sz="4" w:space="1" w:color="auto"/>
              </w:pBdr>
              <w:spacing w:line="320" w:lineRule="exact"/>
              <w:jc w:val="center"/>
              <w:rPr>
                <w:rFonts w:ascii="Arial" w:eastAsia="Arial Unicode MS" w:hAnsi="Arial" w:cs="Arial"/>
                <w:sz w:val="15"/>
                <w:szCs w:val="15"/>
              </w:rPr>
            </w:pPr>
            <w:r w:rsidRPr="00183B39">
              <w:rPr>
                <w:rFonts w:ascii="Arial" w:eastAsia="Arial Unicode MS" w:hAnsi="Arial" w:cs="Arial"/>
                <w:sz w:val="15"/>
                <w:szCs w:val="15"/>
              </w:rPr>
              <w:t>30 June 2025</w:t>
            </w:r>
          </w:p>
        </w:tc>
        <w:tc>
          <w:tcPr>
            <w:tcW w:w="3670" w:type="dxa"/>
            <w:gridSpan w:val="5"/>
            <w:vAlign w:val="bottom"/>
            <w:hideMark/>
          </w:tcPr>
          <w:p w14:paraId="3E5145EB" w14:textId="00AE90B5" w:rsidR="004D022C" w:rsidRPr="0025406E" w:rsidRDefault="0047136D" w:rsidP="00CB4A16">
            <w:pPr>
              <w:pBdr>
                <w:bottom w:val="single" w:sz="4" w:space="1" w:color="auto"/>
              </w:pBdr>
              <w:spacing w:line="320" w:lineRule="exact"/>
              <w:jc w:val="center"/>
              <w:rPr>
                <w:rFonts w:ascii="Arial" w:eastAsia="Arial Unicode MS" w:hAnsi="Arial" w:cs="Arial"/>
                <w:sz w:val="15"/>
                <w:szCs w:val="15"/>
              </w:rPr>
            </w:pPr>
            <w:r w:rsidRPr="0025406E">
              <w:rPr>
                <w:rFonts w:ascii="Arial" w:eastAsia="Arial Unicode MS" w:hAnsi="Arial" w:cs="Arial"/>
                <w:sz w:val="15"/>
                <w:szCs w:val="15"/>
              </w:rPr>
              <w:t xml:space="preserve">31 December </w:t>
            </w:r>
            <w:r w:rsidR="00D96F11" w:rsidRPr="0025406E">
              <w:rPr>
                <w:rFonts w:ascii="Arial" w:eastAsia="Arial Unicode MS" w:hAnsi="Arial" w:cs="Arial"/>
                <w:sz w:val="15"/>
                <w:szCs w:val="15"/>
              </w:rPr>
              <w:t>2024</w:t>
            </w:r>
          </w:p>
        </w:tc>
      </w:tr>
      <w:tr w:rsidR="00DA4FD6" w:rsidRPr="0025406E" w14:paraId="4B71FC84" w14:textId="77777777" w:rsidTr="00863EE0">
        <w:tc>
          <w:tcPr>
            <w:tcW w:w="1800" w:type="dxa"/>
            <w:vAlign w:val="bottom"/>
          </w:tcPr>
          <w:p w14:paraId="0624CB0D" w14:textId="77777777" w:rsidR="00DA4FD6" w:rsidRPr="0025406E" w:rsidRDefault="00DA4FD6" w:rsidP="00CB4A16">
            <w:pPr>
              <w:spacing w:line="320" w:lineRule="exact"/>
              <w:ind w:right="-43"/>
              <w:jc w:val="center"/>
              <w:rPr>
                <w:rFonts w:ascii="Arial" w:hAnsi="Arial" w:cs="Arial"/>
                <w:sz w:val="15"/>
                <w:szCs w:val="15"/>
              </w:rPr>
            </w:pPr>
          </w:p>
        </w:tc>
        <w:tc>
          <w:tcPr>
            <w:tcW w:w="1222" w:type="dxa"/>
            <w:vAlign w:val="bottom"/>
            <w:hideMark/>
          </w:tcPr>
          <w:p w14:paraId="4C8E75D5" w14:textId="77777777" w:rsidR="00DA4FD6" w:rsidRPr="0025406E" w:rsidRDefault="00DA4FD6" w:rsidP="00CB4A16">
            <w:pPr>
              <w:pBdr>
                <w:bottom w:val="single" w:sz="4" w:space="1" w:color="auto"/>
              </w:pBdr>
              <w:tabs>
                <w:tab w:val="center" w:pos="4153"/>
                <w:tab w:val="right" w:pos="8306"/>
              </w:tabs>
              <w:spacing w:line="320" w:lineRule="exact"/>
              <w:ind w:right="-43"/>
              <w:jc w:val="center"/>
              <w:rPr>
                <w:rFonts w:ascii="Arial" w:hAnsi="Arial" w:cs="Arial"/>
                <w:sz w:val="15"/>
                <w:szCs w:val="15"/>
                <w:lang w:val="en-GB"/>
              </w:rPr>
            </w:pPr>
            <w:r w:rsidRPr="0025406E">
              <w:rPr>
                <w:rFonts w:ascii="Arial" w:hAnsi="Arial" w:cs="Arial"/>
                <w:sz w:val="15"/>
                <w:szCs w:val="15"/>
                <w:lang w:val="en-GB"/>
              </w:rPr>
              <w:t xml:space="preserve">Carrying                   </w:t>
            </w:r>
            <w:r w:rsidRPr="0025406E">
              <w:rPr>
                <w:rFonts w:ascii="Arial" w:hAnsi="Arial" w:cs="Arial"/>
                <w:spacing w:val="-4"/>
                <w:sz w:val="15"/>
                <w:szCs w:val="15"/>
                <w:lang w:val="en-GB"/>
              </w:rPr>
              <w:t>value - gross</w:t>
            </w:r>
          </w:p>
        </w:tc>
        <w:tc>
          <w:tcPr>
            <w:tcW w:w="1223" w:type="dxa"/>
            <w:gridSpan w:val="2"/>
            <w:vAlign w:val="bottom"/>
            <w:hideMark/>
          </w:tcPr>
          <w:p w14:paraId="104B4A7E" w14:textId="77777777" w:rsidR="00DA4FD6" w:rsidRPr="0025406E" w:rsidRDefault="00DA4FD6" w:rsidP="00CB4A16">
            <w:pPr>
              <w:pBdr>
                <w:bottom w:val="single" w:sz="4" w:space="1" w:color="auto"/>
              </w:pBdr>
              <w:tabs>
                <w:tab w:val="center" w:pos="4153"/>
                <w:tab w:val="right" w:pos="8306"/>
              </w:tabs>
              <w:spacing w:line="320" w:lineRule="exact"/>
              <w:ind w:right="-43"/>
              <w:jc w:val="center"/>
              <w:rPr>
                <w:rFonts w:ascii="Arial" w:hAnsi="Arial" w:cs="Arial"/>
                <w:spacing w:val="-4"/>
                <w:sz w:val="15"/>
                <w:szCs w:val="15"/>
                <w:lang w:val="en-GB"/>
              </w:rPr>
            </w:pPr>
            <w:r w:rsidRPr="0025406E">
              <w:rPr>
                <w:rFonts w:ascii="Arial" w:hAnsi="Arial" w:cs="Arial"/>
                <w:spacing w:val="-4"/>
                <w:sz w:val="15"/>
                <w:szCs w:val="15"/>
                <w:lang w:val="en-GB"/>
              </w:rPr>
              <w:t xml:space="preserve">Allowance for expected    credit loss </w:t>
            </w:r>
          </w:p>
        </w:tc>
        <w:tc>
          <w:tcPr>
            <w:tcW w:w="1220" w:type="dxa"/>
            <w:gridSpan w:val="2"/>
            <w:vAlign w:val="bottom"/>
            <w:hideMark/>
          </w:tcPr>
          <w:p w14:paraId="33757CA5" w14:textId="77777777" w:rsidR="00DA4FD6" w:rsidRPr="0025406E" w:rsidRDefault="00DA4FD6" w:rsidP="00CB4A16">
            <w:pPr>
              <w:pBdr>
                <w:bottom w:val="single" w:sz="4" w:space="1" w:color="auto"/>
              </w:pBdr>
              <w:tabs>
                <w:tab w:val="center" w:pos="4153"/>
                <w:tab w:val="right" w:pos="8306"/>
              </w:tabs>
              <w:spacing w:line="320" w:lineRule="exact"/>
              <w:ind w:right="-43"/>
              <w:jc w:val="center"/>
              <w:rPr>
                <w:rFonts w:ascii="Arial" w:hAnsi="Arial" w:cs="Arial"/>
                <w:sz w:val="15"/>
                <w:szCs w:val="15"/>
                <w:lang w:val="en-GB"/>
              </w:rPr>
            </w:pPr>
            <w:r w:rsidRPr="0025406E">
              <w:rPr>
                <w:rFonts w:ascii="Arial" w:hAnsi="Arial" w:cs="Arial"/>
                <w:sz w:val="15"/>
                <w:szCs w:val="15"/>
                <w:lang w:val="en-GB"/>
              </w:rPr>
              <w:t>Carrying value</w:t>
            </w:r>
          </w:p>
        </w:tc>
        <w:tc>
          <w:tcPr>
            <w:tcW w:w="1221" w:type="dxa"/>
            <w:gridSpan w:val="2"/>
            <w:vAlign w:val="bottom"/>
            <w:hideMark/>
          </w:tcPr>
          <w:p w14:paraId="3D3B9A9C" w14:textId="77777777" w:rsidR="00DA4FD6" w:rsidRPr="0025406E" w:rsidRDefault="00DA4FD6" w:rsidP="00CB4A16">
            <w:pPr>
              <w:pBdr>
                <w:bottom w:val="single" w:sz="4" w:space="1" w:color="auto"/>
              </w:pBdr>
              <w:tabs>
                <w:tab w:val="center" w:pos="4153"/>
                <w:tab w:val="right" w:pos="8306"/>
              </w:tabs>
              <w:spacing w:line="320" w:lineRule="exact"/>
              <w:ind w:right="-43"/>
              <w:jc w:val="center"/>
              <w:rPr>
                <w:rFonts w:ascii="Arial" w:hAnsi="Arial" w:cs="Arial"/>
                <w:sz w:val="15"/>
                <w:szCs w:val="15"/>
                <w:lang w:val="en-GB"/>
              </w:rPr>
            </w:pPr>
            <w:r w:rsidRPr="0025406E">
              <w:rPr>
                <w:rFonts w:ascii="Arial" w:hAnsi="Arial" w:cs="Arial"/>
                <w:sz w:val="15"/>
                <w:szCs w:val="15"/>
                <w:lang w:val="en-GB"/>
              </w:rPr>
              <w:t xml:space="preserve">Carrying                     </w:t>
            </w:r>
            <w:r w:rsidRPr="0025406E">
              <w:rPr>
                <w:rFonts w:ascii="Arial" w:hAnsi="Arial" w:cs="Arial"/>
                <w:spacing w:val="-4"/>
                <w:sz w:val="15"/>
                <w:szCs w:val="15"/>
                <w:lang w:val="en-GB"/>
              </w:rPr>
              <w:t>value - gross</w:t>
            </w:r>
          </w:p>
        </w:tc>
        <w:tc>
          <w:tcPr>
            <w:tcW w:w="1220" w:type="dxa"/>
            <w:vAlign w:val="bottom"/>
            <w:hideMark/>
          </w:tcPr>
          <w:p w14:paraId="32A73641" w14:textId="77777777" w:rsidR="00DA4FD6" w:rsidRPr="0025406E" w:rsidRDefault="00DA4FD6" w:rsidP="00CB4A16">
            <w:pPr>
              <w:pBdr>
                <w:bottom w:val="single" w:sz="4" w:space="1" w:color="auto"/>
              </w:pBdr>
              <w:tabs>
                <w:tab w:val="center" w:pos="4153"/>
                <w:tab w:val="right" w:pos="8306"/>
              </w:tabs>
              <w:spacing w:line="320" w:lineRule="exact"/>
              <w:ind w:right="-43"/>
              <w:jc w:val="center"/>
              <w:rPr>
                <w:rFonts w:ascii="Arial" w:hAnsi="Arial" w:cs="Arial"/>
                <w:spacing w:val="-4"/>
                <w:sz w:val="15"/>
                <w:szCs w:val="15"/>
                <w:lang w:val="en-GB"/>
              </w:rPr>
            </w:pPr>
            <w:r w:rsidRPr="0025406E">
              <w:rPr>
                <w:rFonts w:ascii="Arial" w:hAnsi="Arial" w:cs="Arial"/>
                <w:spacing w:val="-4"/>
                <w:sz w:val="15"/>
                <w:szCs w:val="15"/>
                <w:lang w:val="en-GB"/>
              </w:rPr>
              <w:t xml:space="preserve">Allowance for expected    credit loss </w:t>
            </w:r>
          </w:p>
        </w:tc>
        <w:tc>
          <w:tcPr>
            <w:tcW w:w="1229" w:type="dxa"/>
            <w:gridSpan w:val="2"/>
            <w:vAlign w:val="bottom"/>
            <w:hideMark/>
          </w:tcPr>
          <w:p w14:paraId="53D91E73" w14:textId="77777777" w:rsidR="00DA4FD6" w:rsidRPr="0025406E" w:rsidRDefault="00DA4FD6" w:rsidP="00CB4A16">
            <w:pPr>
              <w:pBdr>
                <w:bottom w:val="single" w:sz="4" w:space="1" w:color="auto"/>
              </w:pBdr>
              <w:tabs>
                <w:tab w:val="center" w:pos="4153"/>
                <w:tab w:val="right" w:pos="8306"/>
              </w:tabs>
              <w:spacing w:line="320" w:lineRule="exact"/>
              <w:ind w:right="-43"/>
              <w:jc w:val="center"/>
              <w:rPr>
                <w:rFonts w:ascii="Arial" w:hAnsi="Arial" w:cs="Arial"/>
                <w:sz w:val="15"/>
                <w:szCs w:val="15"/>
                <w:lang w:val="en-GB"/>
              </w:rPr>
            </w:pPr>
            <w:r w:rsidRPr="0025406E">
              <w:rPr>
                <w:rFonts w:ascii="Arial" w:hAnsi="Arial" w:cs="Arial"/>
                <w:sz w:val="15"/>
                <w:szCs w:val="15"/>
                <w:lang w:val="en-GB"/>
              </w:rPr>
              <w:t>Carrying value</w:t>
            </w:r>
          </w:p>
        </w:tc>
      </w:tr>
      <w:tr w:rsidR="006960CA" w:rsidRPr="0025406E" w14:paraId="0FC04CCF" w14:textId="77777777" w:rsidTr="00863EE0">
        <w:tc>
          <w:tcPr>
            <w:tcW w:w="4230" w:type="dxa"/>
            <w:gridSpan w:val="3"/>
            <w:vAlign w:val="bottom"/>
            <w:hideMark/>
          </w:tcPr>
          <w:p w14:paraId="6EF12C84" w14:textId="77777777" w:rsidR="006960CA" w:rsidRPr="0025406E" w:rsidRDefault="006960CA" w:rsidP="00CB4A16">
            <w:pPr>
              <w:tabs>
                <w:tab w:val="decimal" w:pos="795"/>
              </w:tabs>
              <w:spacing w:line="320" w:lineRule="exact"/>
              <w:ind w:right="-198"/>
              <w:rPr>
                <w:rFonts w:ascii="Arial" w:hAnsi="Arial" w:cs="Arial"/>
                <w:sz w:val="15"/>
                <w:szCs w:val="15"/>
              </w:rPr>
            </w:pPr>
            <w:r w:rsidRPr="0025406E">
              <w:rPr>
                <w:rFonts w:ascii="Arial" w:eastAsia="Arial Unicode MS" w:hAnsi="Arial" w:cs="Arial"/>
                <w:b/>
                <w:bCs/>
                <w:sz w:val="15"/>
                <w:szCs w:val="15"/>
                <w:lang w:val="en-GB"/>
              </w:rPr>
              <w:t>Debt instrument</w:t>
            </w:r>
            <w:r w:rsidR="003F2DE1" w:rsidRPr="0025406E">
              <w:rPr>
                <w:rFonts w:ascii="Arial" w:eastAsia="Arial Unicode MS" w:hAnsi="Arial" w:cs="Arial"/>
                <w:b/>
                <w:bCs/>
                <w:sz w:val="15"/>
                <w:szCs w:val="15"/>
                <w:lang w:val="en-GB"/>
              </w:rPr>
              <w:t>s</w:t>
            </w:r>
            <w:r w:rsidRPr="0025406E">
              <w:rPr>
                <w:rFonts w:ascii="Arial" w:eastAsia="Arial Unicode MS" w:hAnsi="Arial" w:cs="Arial"/>
                <w:b/>
                <w:bCs/>
                <w:sz w:val="15"/>
                <w:szCs w:val="15"/>
                <w:lang w:val="en-GB"/>
              </w:rPr>
              <w:t xml:space="preserve"> measured at amortised cost</w:t>
            </w:r>
          </w:p>
        </w:tc>
        <w:tc>
          <w:tcPr>
            <w:tcW w:w="1224" w:type="dxa"/>
            <w:gridSpan w:val="2"/>
            <w:vAlign w:val="bottom"/>
          </w:tcPr>
          <w:p w14:paraId="3545B89E" w14:textId="77777777" w:rsidR="006960CA" w:rsidRPr="0025406E" w:rsidRDefault="006960CA" w:rsidP="00CB4A16">
            <w:pPr>
              <w:tabs>
                <w:tab w:val="decimal" w:pos="795"/>
              </w:tabs>
              <w:spacing w:line="320" w:lineRule="exact"/>
              <w:ind w:right="-43"/>
              <w:rPr>
                <w:rFonts w:ascii="Arial" w:hAnsi="Arial" w:cs="Arial"/>
                <w:sz w:val="15"/>
                <w:szCs w:val="15"/>
              </w:rPr>
            </w:pPr>
          </w:p>
        </w:tc>
        <w:tc>
          <w:tcPr>
            <w:tcW w:w="1224" w:type="dxa"/>
            <w:gridSpan w:val="2"/>
            <w:vAlign w:val="bottom"/>
          </w:tcPr>
          <w:p w14:paraId="4EC85832" w14:textId="77777777" w:rsidR="006960CA" w:rsidRPr="0025406E" w:rsidRDefault="006960CA" w:rsidP="00CB4A16">
            <w:pPr>
              <w:tabs>
                <w:tab w:val="decimal" w:pos="879"/>
              </w:tabs>
              <w:spacing w:line="320" w:lineRule="exact"/>
              <w:rPr>
                <w:rFonts w:ascii="Arial" w:hAnsi="Arial" w:cs="Arial"/>
                <w:sz w:val="15"/>
                <w:szCs w:val="15"/>
                <w:cs/>
              </w:rPr>
            </w:pPr>
          </w:p>
        </w:tc>
        <w:tc>
          <w:tcPr>
            <w:tcW w:w="1228" w:type="dxa"/>
            <w:gridSpan w:val="2"/>
            <w:vAlign w:val="bottom"/>
          </w:tcPr>
          <w:p w14:paraId="76EC44FC" w14:textId="77777777" w:rsidR="006960CA" w:rsidRPr="0025406E" w:rsidRDefault="006960CA" w:rsidP="00CB4A16">
            <w:pPr>
              <w:tabs>
                <w:tab w:val="decimal" w:pos="879"/>
              </w:tabs>
              <w:spacing w:line="320" w:lineRule="exact"/>
              <w:rPr>
                <w:rFonts w:ascii="Arial" w:hAnsi="Arial" w:cs="Arial"/>
                <w:sz w:val="15"/>
                <w:szCs w:val="15"/>
                <w:cs/>
              </w:rPr>
            </w:pPr>
          </w:p>
        </w:tc>
        <w:tc>
          <w:tcPr>
            <w:tcW w:w="1229" w:type="dxa"/>
            <w:gridSpan w:val="2"/>
            <w:vAlign w:val="bottom"/>
          </w:tcPr>
          <w:p w14:paraId="611F7B0B" w14:textId="77777777" w:rsidR="006960CA" w:rsidRPr="0025406E" w:rsidRDefault="006960CA" w:rsidP="00CB4A16">
            <w:pPr>
              <w:tabs>
                <w:tab w:val="decimal" w:pos="879"/>
              </w:tabs>
              <w:spacing w:line="320" w:lineRule="exact"/>
              <w:rPr>
                <w:rFonts w:ascii="Arial" w:hAnsi="Arial" w:cs="Arial"/>
                <w:sz w:val="15"/>
                <w:szCs w:val="15"/>
                <w:cs/>
              </w:rPr>
            </w:pPr>
          </w:p>
        </w:tc>
      </w:tr>
      <w:tr w:rsidR="00E346F3" w:rsidRPr="0025406E" w14:paraId="4321BF50" w14:textId="77777777" w:rsidTr="00863EE0">
        <w:trPr>
          <w:trHeight w:val="972"/>
        </w:trPr>
        <w:tc>
          <w:tcPr>
            <w:tcW w:w="1800" w:type="dxa"/>
            <w:vAlign w:val="bottom"/>
            <w:hideMark/>
          </w:tcPr>
          <w:p w14:paraId="5F4F65AF" w14:textId="77777777" w:rsidR="00E346F3" w:rsidRPr="0025406E" w:rsidRDefault="00E346F3" w:rsidP="00E346F3">
            <w:pPr>
              <w:spacing w:line="320" w:lineRule="exact"/>
              <w:ind w:left="162" w:right="-43" w:hanging="162"/>
              <w:rPr>
                <w:rFonts w:ascii="Arial" w:eastAsia="Arial Unicode MS" w:hAnsi="Arial" w:cs="Arial"/>
                <w:sz w:val="15"/>
                <w:szCs w:val="15"/>
              </w:rPr>
            </w:pPr>
            <w:r w:rsidRPr="0025406E">
              <w:rPr>
                <w:rFonts w:ascii="Arial" w:eastAsia="Arial Unicode MS" w:hAnsi="Arial" w:cs="Arial"/>
                <w:sz w:val="15"/>
                <w:szCs w:val="15"/>
              </w:rPr>
              <w:t>Stage 1 - Debt securities without a significant increase in credit risk</w:t>
            </w:r>
          </w:p>
        </w:tc>
        <w:tc>
          <w:tcPr>
            <w:tcW w:w="1222" w:type="dxa"/>
            <w:vAlign w:val="bottom"/>
          </w:tcPr>
          <w:p w14:paraId="03FCC52B" w14:textId="1CF12197" w:rsidR="00E346F3" w:rsidRPr="0025406E" w:rsidRDefault="00E346F3" w:rsidP="00E346F3">
            <w:pPr>
              <w:tabs>
                <w:tab w:val="decimal" w:pos="879"/>
              </w:tabs>
              <w:spacing w:line="320" w:lineRule="exact"/>
              <w:rPr>
                <w:rFonts w:ascii="Arial" w:hAnsi="Arial" w:cs="Arial"/>
                <w:sz w:val="15"/>
                <w:szCs w:val="15"/>
              </w:rPr>
            </w:pPr>
            <w:r w:rsidRPr="00E346F3">
              <w:rPr>
                <w:rFonts w:ascii="Arial" w:hAnsi="Arial" w:cs="Arial"/>
                <w:sz w:val="15"/>
                <w:szCs w:val="15"/>
              </w:rPr>
              <w:t>33,145</w:t>
            </w:r>
          </w:p>
        </w:tc>
        <w:tc>
          <w:tcPr>
            <w:tcW w:w="1223" w:type="dxa"/>
            <w:gridSpan w:val="2"/>
            <w:vAlign w:val="bottom"/>
          </w:tcPr>
          <w:p w14:paraId="1324A6E4" w14:textId="69A263C3" w:rsidR="00E346F3" w:rsidRPr="0025406E" w:rsidRDefault="00E346F3" w:rsidP="00E346F3">
            <w:pPr>
              <w:tabs>
                <w:tab w:val="decimal" w:pos="879"/>
              </w:tabs>
              <w:spacing w:line="320" w:lineRule="exact"/>
              <w:rPr>
                <w:rFonts w:ascii="Arial" w:hAnsi="Arial" w:cs="Arial"/>
                <w:sz w:val="15"/>
                <w:szCs w:val="15"/>
              </w:rPr>
            </w:pPr>
            <w:r w:rsidRPr="00E346F3">
              <w:rPr>
                <w:rFonts w:ascii="Arial" w:hAnsi="Arial" w:cs="Arial"/>
                <w:sz w:val="15"/>
                <w:szCs w:val="15"/>
              </w:rPr>
              <w:t>11</w:t>
            </w:r>
          </w:p>
        </w:tc>
        <w:tc>
          <w:tcPr>
            <w:tcW w:w="1220" w:type="dxa"/>
            <w:gridSpan w:val="2"/>
            <w:vAlign w:val="bottom"/>
          </w:tcPr>
          <w:p w14:paraId="00232903" w14:textId="15DA1BBD" w:rsidR="00E346F3" w:rsidRPr="0025406E" w:rsidRDefault="00E346F3" w:rsidP="00E346F3">
            <w:pPr>
              <w:tabs>
                <w:tab w:val="decimal" w:pos="879"/>
              </w:tabs>
              <w:spacing w:line="320" w:lineRule="exact"/>
              <w:rPr>
                <w:rFonts w:ascii="Arial" w:hAnsi="Arial" w:cs="Arial"/>
                <w:sz w:val="15"/>
                <w:szCs w:val="15"/>
              </w:rPr>
            </w:pPr>
            <w:r w:rsidRPr="00E346F3">
              <w:rPr>
                <w:rFonts w:ascii="Arial" w:hAnsi="Arial" w:cs="Arial"/>
                <w:sz w:val="15"/>
                <w:szCs w:val="15"/>
              </w:rPr>
              <w:t>33,134</w:t>
            </w:r>
          </w:p>
        </w:tc>
        <w:tc>
          <w:tcPr>
            <w:tcW w:w="1221" w:type="dxa"/>
            <w:gridSpan w:val="2"/>
            <w:vAlign w:val="bottom"/>
            <w:hideMark/>
          </w:tcPr>
          <w:p w14:paraId="5FE903B2" w14:textId="36823CEE" w:rsidR="00E346F3" w:rsidRPr="0025406E" w:rsidRDefault="00E346F3" w:rsidP="00E346F3">
            <w:pPr>
              <w:tabs>
                <w:tab w:val="decimal" w:pos="879"/>
              </w:tabs>
              <w:spacing w:line="320" w:lineRule="exact"/>
              <w:rPr>
                <w:rFonts w:ascii="Arial" w:hAnsi="Arial" w:cs="Arial"/>
                <w:sz w:val="15"/>
                <w:szCs w:val="15"/>
              </w:rPr>
            </w:pPr>
            <w:r w:rsidRPr="0025406E">
              <w:rPr>
                <w:rFonts w:ascii="Arial" w:hAnsi="Arial" w:cs="Arial"/>
                <w:sz w:val="15"/>
                <w:szCs w:val="15"/>
                <w:cs/>
              </w:rPr>
              <w:t>54</w:t>
            </w:r>
            <w:r w:rsidRPr="0025406E">
              <w:rPr>
                <w:rFonts w:ascii="Arial" w:hAnsi="Arial" w:cs="Arial"/>
                <w:sz w:val="15"/>
                <w:szCs w:val="15"/>
              </w:rPr>
              <w:t>,</w:t>
            </w:r>
            <w:r w:rsidRPr="0025406E">
              <w:rPr>
                <w:rFonts w:ascii="Arial" w:hAnsi="Arial" w:cs="Arial"/>
                <w:sz w:val="15"/>
                <w:szCs w:val="15"/>
                <w:cs/>
              </w:rPr>
              <w:t>61</w:t>
            </w:r>
            <w:r w:rsidRPr="0025406E">
              <w:rPr>
                <w:rFonts w:ascii="Arial" w:hAnsi="Arial" w:cs="Arial"/>
                <w:sz w:val="15"/>
                <w:szCs w:val="15"/>
              </w:rPr>
              <w:t>7</w:t>
            </w:r>
          </w:p>
        </w:tc>
        <w:tc>
          <w:tcPr>
            <w:tcW w:w="1220" w:type="dxa"/>
            <w:vAlign w:val="bottom"/>
            <w:hideMark/>
          </w:tcPr>
          <w:p w14:paraId="093FB8EF" w14:textId="63F4C1A1" w:rsidR="00E346F3" w:rsidRPr="0025406E" w:rsidRDefault="00E346F3" w:rsidP="00E346F3">
            <w:pPr>
              <w:tabs>
                <w:tab w:val="decimal" w:pos="879"/>
              </w:tabs>
              <w:spacing w:line="320" w:lineRule="exact"/>
              <w:rPr>
                <w:rFonts w:ascii="Arial" w:hAnsi="Arial" w:cs="Arial"/>
                <w:sz w:val="15"/>
                <w:szCs w:val="15"/>
              </w:rPr>
            </w:pPr>
            <w:r w:rsidRPr="0025406E">
              <w:rPr>
                <w:rFonts w:ascii="Arial" w:hAnsi="Arial" w:cs="Arial"/>
                <w:sz w:val="15"/>
                <w:szCs w:val="15"/>
              </w:rPr>
              <w:t>15</w:t>
            </w:r>
          </w:p>
        </w:tc>
        <w:tc>
          <w:tcPr>
            <w:tcW w:w="1229" w:type="dxa"/>
            <w:gridSpan w:val="2"/>
            <w:vAlign w:val="bottom"/>
            <w:hideMark/>
          </w:tcPr>
          <w:p w14:paraId="6CA64E96" w14:textId="22BCB2A3" w:rsidR="00E346F3" w:rsidRPr="0025406E" w:rsidRDefault="00E346F3" w:rsidP="00E346F3">
            <w:pPr>
              <w:tabs>
                <w:tab w:val="decimal" w:pos="879"/>
              </w:tabs>
              <w:spacing w:line="320" w:lineRule="exact"/>
              <w:rPr>
                <w:rFonts w:ascii="Arial" w:hAnsi="Arial" w:cs="Arial"/>
                <w:sz w:val="15"/>
                <w:szCs w:val="15"/>
              </w:rPr>
            </w:pPr>
            <w:r w:rsidRPr="0025406E">
              <w:rPr>
                <w:rFonts w:ascii="Arial" w:hAnsi="Arial" w:cs="Arial"/>
                <w:sz w:val="15"/>
                <w:szCs w:val="15"/>
              </w:rPr>
              <w:t>54,602</w:t>
            </w:r>
          </w:p>
        </w:tc>
      </w:tr>
      <w:tr w:rsidR="00E346F3" w:rsidRPr="0025406E" w14:paraId="05633DE5" w14:textId="77777777" w:rsidTr="00863EE0">
        <w:trPr>
          <w:trHeight w:val="504"/>
        </w:trPr>
        <w:tc>
          <w:tcPr>
            <w:tcW w:w="1800" w:type="dxa"/>
            <w:hideMark/>
          </w:tcPr>
          <w:p w14:paraId="06FA7FC8" w14:textId="77777777" w:rsidR="00E346F3" w:rsidRPr="0025406E" w:rsidRDefault="00E346F3" w:rsidP="00E346F3">
            <w:pPr>
              <w:spacing w:line="320" w:lineRule="exact"/>
              <w:ind w:left="162" w:right="-43" w:hanging="162"/>
              <w:rPr>
                <w:rFonts w:ascii="Arial" w:eastAsia="Arial Unicode MS" w:hAnsi="Arial" w:cs="Arial"/>
                <w:sz w:val="15"/>
                <w:szCs w:val="15"/>
                <w:cs/>
              </w:rPr>
            </w:pPr>
            <w:r w:rsidRPr="0025406E">
              <w:rPr>
                <w:rFonts w:ascii="Arial" w:eastAsia="Arial Unicode MS" w:hAnsi="Arial" w:cs="Arial"/>
                <w:sz w:val="15"/>
                <w:szCs w:val="15"/>
              </w:rPr>
              <w:t>Stage 3 - Debt securities with credit impaired</w:t>
            </w:r>
          </w:p>
        </w:tc>
        <w:tc>
          <w:tcPr>
            <w:tcW w:w="1222" w:type="dxa"/>
            <w:vAlign w:val="bottom"/>
          </w:tcPr>
          <w:p w14:paraId="5304D487" w14:textId="6B66EAB7" w:rsidR="00E346F3" w:rsidRPr="0025406E" w:rsidRDefault="00E346F3" w:rsidP="00E346F3">
            <w:pPr>
              <w:pBdr>
                <w:bottom w:val="single" w:sz="4" w:space="1" w:color="auto"/>
              </w:pBdr>
              <w:tabs>
                <w:tab w:val="decimal" w:pos="879"/>
              </w:tabs>
              <w:spacing w:line="320" w:lineRule="exact"/>
              <w:rPr>
                <w:rFonts w:ascii="Arial" w:hAnsi="Arial" w:cs="Arial"/>
                <w:sz w:val="15"/>
                <w:szCs w:val="15"/>
              </w:rPr>
            </w:pPr>
            <w:r w:rsidRPr="00E346F3">
              <w:rPr>
                <w:rFonts w:ascii="Arial" w:hAnsi="Arial" w:cs="Arial"/>
                <w:sz w:val="15"/>
                <w:szCs w:val="15"/>
              </w:rPr>
              <w:t>841</w:t>
            </w:r>
          </w:p>
        </w:tc>
        <w:tc>
          <w:tcPr>
            <w:tcW w:w="1223" w:type="dxa"/>
            <w:gridSpan w:val="2"/>
            <w:vAlign w:val="bottom"/>
          </w:tcPr>
          <w:p w14:paraId="7B5A13B5" w14:textId="66474C24" w:rsidR="00E346F3" w:rsidRPr="00E346F3" w:rsidRDefault="00E346F3" w:rsidP="00E346F3">
            <w:pPr>
              <w:pBdr>
                <w:bottom w:val="single" w:sz="4" w:space="1" w:color="auto"/>
              </w:pBdr>
              <w:tabs>
                <w:tab w:val="decimal" w:pos="879"/>
              </w:tabs>
              <w:spacing w:line="320" w:lineRule="exact"/>
              <w:rPr>
                <w:rFonts w:ascii="Arial" w:hAnsi="Arial" w:cs="Arial"/>
                <w:sz w:val="15"/>
                <w:szCs w:val="15"/>
                <w:cs/>
              </w:rPr>
            </w:pPr>
            <w:r w:rsidRPr="00E346F3">
              <w:rPr>
                <w:rFonts w:ascii="Arial" w:hAnsi="Arial" w:cs="Arial"/>
                <w:sz w:val="15"/>
                <w:szCs w:val="15"/>
              </w:rPr>
              <w:t>841</w:t>
            </w:r>
          </w:p>
        </w:tc>
        <w:tc>
          <w:tcPr>
            <w:tcW w:w="1220" w:type="dxa"/>
            <w:gridSpan w:val="2"/>
            <w:vAlign w:val="bottom"/>
          </w:tcPr>
          <w:p w14:paraId="49B310B2" w14:textId="5840DD04" w:rsidR="00E346F3" w:rsidRPr="0025406E" w:rsidRDefault="00E346F3" w:rsidP="00E346F3">
            <w:pPr>
              <w:pBdr>
                <w:bottom w:val="single" w:sz="4" w:space="1" w:color="auto"/>
              </w:pBdr>
              <w:tabs>
                <w:tab w:val="decimal" w:pos="879"/>
              </w:tabs>
              <w:spacing w:line="320" w:lineRule="exact"/>
              <w:rPr>
                <w:rFonts w:ascii="Arial" w:hAnsi="Arial" w:cs="Arial"/>
                <w:sz w:val="15"/>
                <w:szCs w:val="15"/>
              </w:rPr>
            </w:pPr>
            <w:r w:rsidRPr="00E346F3">
              <w:rPr>
                <w:rFonts w:ascii="Arial" w:hAnsi="Arial" w:cs="Arial"/>
                <w:sz w:val="15"/>
                <w:szCs w:val="15"/>
              </w:rPr>
              <w:t>-</w:t>
            </w:r>
          </w:p>
        </w:tc>
        <w:tc>
          <w:tcPr>
            <w:tcW w:w="1221" w:type="dxa"/>
            <w:gridSpan w:val="2"/>
            <w:vAlign w:val="bottom"/>
            <w:hideMark/>
          </w:tcPr>
          <w:p w14:paraId="759465EF" w14:textId="5F546A31" w:rsidR="00E346F3" w:rsidRPr="0025406E" w:rsidRDefault="00E346F3" w:rsidP="00E346F3">
            <w:pPr>
              <w:pBdr>
                <w:bottom w:val="single" w:sz="4" w:space="1" w:color="auto"/>
              </w:pBdr>
              <w:tabs>
                <w:tab w:val="decimal" w:pos="879"/>
              </w:tabs>
              <w:spacing w:line="320" w:lineRule="exact"/>
              <w:rPr>
                <w:rFonts w:ascii="Arial" w:hAnsi="Arial" w:cs="Arial"/>
                <w:sz w:val="15"/>
                <w:szCs w:val="15"/>
              </w:rPr>
            </w:pPr>
            <w:r w:rsidRPr="0025406E">
              <w:rPr>
                <w:rFonts w:ascii="Arial" w:hAnsi="Arial" w:cs="Arial"/>
                <w:sz w:val="15"/>
                <w:szCs w:val="15"/>
              </w:rPr>
              <w:t>841</w:t>
            </w:r>
          </w:p>
        </w:tc>
        <w:tc>
          <w:tcPr>
            <w:tcW w:w="1220" w:type="dxa"/>
            <w:vAlign w:val="bottom"/>
            <w:hideMark/>
          </w:tcPr>
          <w:p w14:paraId="591789E5" w14:textId="375DB1CC" w:rsidR="00E346F3" w:rsidRPr="0025406E" w:rsidRDefault="00E346F3" w:rsidP="00E346F3">
            <w:pPr>
              <w:pBdr>
                <w:bottom w:val="single" w:sz="4" w:space="1" w:color="auto"/>
              </w:pBdr>
              <w:tabs>
                <w:tab w:val="decimal" w:pos="879"/>
              </w:tabs>
              <w:spacing w:line="320" w:lineRule="exact"/>
              <w:rPr>
                <w:rFonts w:ascii="Arial" w:hAnsi="Arial" w:cs="Arial"/>
                <w:sz w:val="15"/>
                <w:szCs w:val="15"/>
              </w:rPr>
            </w:pPr>
            <w:r w:rsidRPr="0025406E">
              <w:rPr>
                <w:rFonts w:ascii="Arial" w:hAnsi="Arial" w:cs="Arial"/>
                <w:sz w:val="15"/>
                <w:szCs w:val="15"/>
              </w:rPr>
              <w:t>841</w:t>
            </w:r>
          </w:p>
        </w:tc>
        <w:tc>
          <w:tcPr>
            <w:tcW w:w="1229" w:type="dxa"/>
            <w:gridSpan w:val="2"/>
            <w:vAlign w:val="bottom"/>
            <w:hideMark/>
          </w:tcPr>
          <w:p w14:paraId="7711EAA2" w14:textId="1BD47975" w:rsidR="00E346F3" w:rsidRPr="0025406E" w:rsidRDefault="00E346F3" w:rsidP="00E346F3">
            <w:pPr>
              <w:pBdr>
                <w:bottom w:val="single" w:sz="4" w:space="1" w:color="auto"/>
              </w:pBdr>
              <w:tabs>
                <w:tab w:val="decimal" w:pos="879"/>
              </w:tabs>
              <w:spacing w:line="320" w:lineRule="exact"/>
              <w:rPr>
                <w:rFonts w:ascii="Arial" w:hAnsi="Arial" w:cs="Arial"/>
                <w:sz w:val="15"/>
                <w:szCs w:val="15"/>
              </w:rPr>
            </w:pPr>
            <w:r w:rsidRPr="0025406E">
              <w:rPr>
                <w:rFonts w:ascii="Arial" w:hAnsi="Arial" w:cs="Arial"/>
                <w:sz w:val="15"/>
                <w:szCs w:val="15"/>
              </w:rPr>
              <w:t>-</w:t>
            </w:r>
          </w:p>
        </w:tc>
      </w:tr>
      <w:tr w:rsidR="00E346F3" w:rsidRPr="0025406E" w14:paraId="1DABF792" w14:textId="77777777" w:rsidTr="003A22DF">
        <w:trPr>
          <w:trHeight w:val="171"/>
        </w:trPr>
        <w:tc>
          <w:tcPr>
            <w:tcW w:w="1800" w:type="dxa"/>
            <w:vAlign w:val="bottom"/>
            <w:hideMark/>
          </w:tcPr>
          <w:p w14:paraId="4B4A232D" w14:textId="77777777" w:rsidR="00E346F3" w:rsidRPr="0025406E" w:rsidRDefault="00E346F3" w:rsidP="00E346F3">
            <w:pPr>
              <w:tabs>
                <w:tab w:val="center" w:pos="4153"/>
                <w:tab w:val="right" w:pos="8306"/>
              </w:tabs>
              <w:spacing w:line="320" w:lineRule="exact"/>
              <w:ind w:left="210" w:hanging="210"/>
              <w:rPr>
                <w:rFonts w:ascii="Arial" w:hAnsi="Arial" w:cs="Arial"/>
                <w:sz w:val="15"/>
                <w:szCs w:val="15"/>
                <w:lang w:val="en-GB"/>
              </w:rPr>
            </w:pPr>
            <w:r w:rsidRPr="0025406E">
              <w:rPr>
                <w:rFonts w:ascii="Arial" w:hAnsi="Arial" w:cs="Arial"/>
                <w:sz w:val="15"/>
                <w:szCs w:val="15"/>
                <w:lang w:val="en-GB"/>
              </w:rPr>
              <w:t>Total</w:t>
            </w:r>
          </w:p>
        </w:tc>
        <w:tc>
          <w:tcPr>
            <w:tcW w:w="1222" w:type="dxa"/>
            <w:vAlign w:val="center"/>
          </w:tcPr>
          <w:p w14:paraId="76345CE5" w14:textId="4B6BB76C" w:rsidR="00E346F3" w:rsidRPr="0025406E" w:rsidRDefault="00E346F3" w:rsidP="00E346F3">
            <w:pPr>
              <w:pBdr>
                <w:bottom w:val="double" w:sz="4" w:space="1" w:color="auto"/>
              </w:pBdr>
              <w:tabs>
                <w:tab w:val="decimal" w:pos="879"/>
              </w:tabs>
              <w:spacing w:line="320" w:lineRule="exact"/>
              <w:rPr>
                <w:rFonts w:ascii="Arial" w:hAnsi="Arial" w:cs="Arial"/>
                <w:sz w:val="15"/>
                <w:szCs w:val="15"/>
              </w:rPr>
            </w:pPr>
            <w:r w:rsidRPr="00E346F3">
              <w:rPr>
                <w:rFonts w:ascii="Arial" w:hAnsi="Arial" w:cs="Arial"/>
                <w:sz w:val="15"/>
                <w:szCs w:val="15"/>
              </w:rPr>
              <w:t>33,986</w:t>
            </w:r>
          </w:p>
        </w:tc>
        <w:tc>
          <w:tcPr>
            <w:tcW w:w="1223" w:type="dxa"/>
            <w:gridSpan w:val="2"/>
            <w:vAlign w:val="center"/>
          </w:tcPr>
          <w:p w14:paraId="51DCBE71" w14:textId="7E688352" w:rsidR="00E346F3" w:rsidRPr="0025406E" w:rsidRDefault="00E346F3" w:rsidP="00E346F3">
            <w:pPr>
              <w:pBdr>
                <w:bottom w:val="double" w:sz="4" w:space="1" w:color="auto"/>
              </w:pBdr>
              <w:tabs>
                <w:tab w:val="decimal" w:pos="879"/>
              </w:tabs>
              <w:spacing w:line="320" w:lineRule="exact"/>
              <w:rPr>
                <w:rFonts w:ascii="Arial" w:hAnsi="Arial" w:cs="Arial"/>
                <w:sz w:val="15"/>
                <w:szCs w:val="15"/>
              </w:rPr>
            </w:pPr>
            <w:r w:rsidRPr="00E346F3">
              <w:rPr>
                <w:rFonts w:ascii="Arial" w:hAnsi="Arial" w:cs="Arial"/>
                <w:sz w:val="15"/>
                <w:szCs w:val="15"/>
              </w:rPr>
              <w:t>852</w:t>
            </w:r>
          </w:p>
        </w:tc>
        <w:tc>
          <w:tcPr>
            <w:tcW w:w="1220" w:type="dxa"/>
            <w:gridSpan w:val="2"/>
            <w:vAlign w:val="center"/>
          </w:tcPr>
          <w:p w14:paraId="1C82DBA1" w14:textId="0A82DFDF" w:rsidR="00E346F3" w:rsidRPr="0025406E" w:rsidRDefault="00E346F3" w:rsidP="00E346F3">
            <w:pPr>
              <w:pBdr>
                <w:bottom w:val="double" w:sz="4" w:space="1" w:color="auto"/>
              </w:pBdr>
              <w:tabs>
                <w:tab w:val="decimal" w:pos="879"/>
              </w:tabs>
              <w:spacing w:line="320" w:lineRule="exact"/>
              <w:rPr>
                <w:rFonts w:ascii="Arial" w:hAnsi="Arial" w:cs="Arial"/>
                <w:sz w:val="15"/>
                <w:szCs w:val="15"/>
              </w:rPr>
            </w:pPr>
            <w:r w:rsidRPr="00E346F3">
              <w:rPr>
                <w:rFonts w:ascii="Arial" w:hAnsi="Arial" w:cs="Arial"/>
                <w:sz w:val="15"/>
                <w:szCs w:val="15"/>
              </w:rPr>
              <w:t>33,134</w:t>
            </w:r>
          </w:p>
        </w:tc>
        <w:tc>
          <w:tcPr>
            <w:tcW w:w="1221" w:type="dxa"/>
            <w:gridSpan w:val="2"/>
            <w:vAlign w:val="bottom"/>
            <w:hideMark/>
          </w:tcPr>
          <w:p w14:paraId="63307C83" w14:textId="70E6D58B" w:rsidR="00E346F3" w:rsidRPr="0025406E" w:rsidRDefault="00E346F3" w:rsidP="00E346F3">
            <w:pPr>
              <w:pBdr>
                <w:bottom w:val="double" w:sz="4" w:space="1" w:color="auto"/>
              </w:pBdr>
              <w:tabs>
                <w:tab w:val="decimal" w:pos="879"/>
              </w:tabs>
              <w:spacing w:line="320" w:lineRule="exact"/>
              <w:rPr>
                <w:rFonts w:ascii="Arial" w:hAnsi="Arial" w:cs="Arial"/>
                <w:sz w:val="15"/>
                <w:szCs w:val="15"/>
              </w:rPr>
            </w:pPr>
            <w:r w:rsidRPr="0025406E">
              <w:rPr>
                <w:rFonts w:ascii="Arial" w:hAnsi="Arial" w:cs="Arial"/>
                <w:sz w:val="15"/>
                <w:szCs w:val="15"/>
              </w:rPr>
              <w:t>55,458</w:t>
            </w:r>
          </w:p>
        </w:tc>
        <w:tc>
          <w:tcPr>
            <w:tcW w:w="1220" w:type="dxa"/>
            <w:vAlign w:val="bottom"/>
            <w:hideMark/>
          </w:tcPr>
          <w:p w14:paraId="5625A34D" w14:textId="731DD72C" w:rsidR="00E346F3" w:rsidRPr="0025406E" w:rsidRDefault="00E346F3" w:rsidP="00E346F3">
            <w:pPr>
              <w:pBdr>
                <w:bottom w:val="double" w:sz="4" w:space="1" w:color="auto"/>
              </w:pBdr>
              <w:tabs>
                <w:tab w:val="decimal" w:pos="879"/>
              </w:tabs>
              <w:spacing w:line="320" w:lineRule="exact"/>
              <w:rPr>
                <w:rFonts w:ascii="Arial" w:hAnsi="Arial" w:cs="Arial"/>
                <w:sz w:val="15"/>
                <w:szCs w:val="15"/>
              </w:rPr>
            </w:pPr>
            <w:r w:rsidRPr="0025406E">
              <w:rPr>
                <w:rFonts w:ascii="Arial" w:hAnsi="Arial" w:cs="Arial"/>
                <w:sz w:val="15"/>
                <w:szCs w:val="15"/>
              </w:rPr>
              <w:t>856</w:t>
            </w:r>
          </w:p>
        </w:tc>
        <w:tc>
          <w:tcPr>
            <w:tcW w:w="1229" w:type="dxa"/>
            <w:gridSpan w:val="2"/>
            <w:vAlign w:val="bottom"/>
            <w:hideMark/>
          </w:tcPr>
          <w:p w14:paraId="7CF6A885" w14:textId="2E18DC88" w:rsidR="00E346F3" w:rsidRPr="0025406E" w:rsidRDefault="00E346F3" w:rsidP="00E346F3">
            <w:pPr>
              <w:pBdr>
                <w:bottom w:val="double" w:sz="4" w:space="1" w:color="auto"/>
              </w:pBdr>
              <w:tabs>
                <w:tab w:val="decimal" w:pos="879"/>
              </w:tabs>
              <w:spacing w:line="320" w:lineRule="exact"/>
              <w:rPr>
                <w:rFonts w:ascii="Arial" w:hAnsi="Arial" w:cs="Arial"/>
                <w:sz w:val="15"/>
                <w:szCs w:val="15"/>
              </w:rPr>
            </w:pPr>
            <w:r w:rsidRPr="0025406E">
              <w:rPr>
                <w:rFonts w:ascii="Arial" w:hAnsi="Arial" w:cs="Arial"/>
                <w:sz w:val="15"/>
                <w:szCs w:val="15"/>
              </w:rPr>
              <w:t>54,602</w:t>
            </w:r>
          </w:p>
        </w:tc>
      </w:tr>
    </w:tbl>
    <w:p w14:paraId="69455C40" w14:textId="1259DE5F" w:rsidR="00405FE1" w:rsidRPr="0025406E" w:rsidRDefault="00920490" w:rsidP="00CB4A16">
      <w:pPr>
        <w:tabs>
          <w:tab w:val="left" w:pos="540"/>
        </w:tabs>
        <w:spacing w:before="240" w:after="120" w:line="380" w:lineRule="exact"/>
        <w:jc w:val="thaiDistribute"/>
        <w:rPr>
          <w:rFonts w:ascii="Arial" w:hAnsi="Arial" w:cs="Arial"/>
          <w:b/>
          <w:bCs/>
          <w:sz w:val="22"/>
          <w:szCs w:val="22"/>
        </w:rPr>
      </w:pPr>
      <w:r w:rsidRPr="0025406E">
        <w:rPr>
          <w:rFonts w:ascii="Arial" w:hAnsi="Arial" w:cs="Arial"/>
          <w:b/>
          <w:bCs/>
          <w:sz w:val="22"/>
          <w:szCs w:val="22"/>
        </w:rPr>
        <w:t>13</w:t>
      </w:r>
      <w:r w:rsidR="00405FE1" w:rsidRPr="0025406E">
        <w:rPr>
          <w:rFonts w:ascii="Arial" w:hAnsi="Arial" w:cs="Arial"/>
          <w:b/>
          <w:bCs/>
          <w:sz w:val="22"/>
          <w:szCs w:val="22"/>
        </w:rPr>
        <w:t>.</w:t>
      </w:r>
      <w:r w:rsidR="00405FE1" w:rsidRPr="0025406E">
        <w:rPr>
          <w:rFonts w:ascii="Arial" w:hAnsi="Arial" w:cs="Arial"/>
          <w:b/>
          <w:bCs/>
          <w:sz w:val="22"/>
          <w:szCs w:val="22"/>
        </w:rPr>
        <w:tab/>
      </w:r>
      <w:r w:rsidR="001E5E03">
        <w:rPr>
          <w:rFonts w:ascii="Arial" w:hAnsi="Arial" w:cs="Arial"/>
          <w:b/>
          <w:bCs/>
          <w:sz w:val="22"/>
          <w:szCs w:val="22"/>
        </w:rPr>
        <w:t>Equity f</w:t>
      </w:r>
      <w:r w:rsidR="00405FE1" w:rsidRPr="0025406E">
        <w:rPr>
          <w:rFonts w:ascii="Arial" w:hAnsi="Arial" w:cs="Arial"/>
          <w:b/>
          <w:bCs/>
          <w:sz w:val="22"/>
          <w:szCs w:val="22"/>
        </w:rPr>
        <w:t>inancial assets</w:t>
      </w:r>
    </w:p>
    <w:p w14:paraId="24F0F6A4" w14:textId="0B0EC75E" w:rsidR="003161AF" w:rsidRPr="0025406E" w:rsidRDefault="00920490" w:rsidP="00E40950">
      <w:pPr>
        <w:tabs>
          <w:tab w:val="left" w:pos="450"/>
        </w:tabs>
        <w:spacing w:before="120" w:after="120" w:line="380" w:lineRule="exact"/>
        <w:ind w:left="547" w:hanging="547"/>
        <w:jc w:val="thaiDistribute"/>
        <w:rPr>
          <w:rFonts w:ascii="Arial" w:hAnsi="Arial" w:cs="Arial"/>
          <w:b/>
          <w:bCs/>
          <w:sz w:val="22"/>
          <w:szCs w:val="22"/>
        </w:rPr>
      </w:pPr>
      <w:r w:rsidRPr="0025406E">
        <w:rPr>
          <w:rFonts w:ascii="Arial" w:hAnsi="Arial" w:cs="Arial"/>
          <w:b/>
          <w:bCs/>
          <w:sz w:val="22"/>
          <w:szCs w:val="22"/>
        </w:rPr>
        <w:t>13</w:t>
      </w:r>
      <w:r w:rsidR="003161AF" w:rsidRPr="0025406E">
        <w:rPr>
          <w:rFonts w:ascii="Arial" w:hAnsi="Arial" w:cs="Arial"/>
          <w:b/>
          <w:bCs/>
          <w:sz w:val="22"/>
          <w:szCs w:val="22"/>
        </w:rPr>
        <w:t xml:space="preserve">.1 </w:t>
      </w:r>
      <w:r w:rsidR="001C4879" w:rsidRPr="0025406E">
        <w:rPr>
          <w:rFonts w:ascii="Arial" w:hAnsi="Arial" w:cs="Arial"/>
          <w:b/>
          <w:bCs/>
          <w:sz w:val="22"/>
          <w:szCs w:val="22"/>
        </w:rPr>
        <w:tab/>
      </w:r>
      <w:r w:rsidR="003161AF" w:rsidRPr="0025406E">
        <w:rPr>
          <w:rFonts w:ascii="Arial" w:hAnsi="Arial" w:cs="Arial"/>
          <w:b/>
          <w:bCs/>
          <w:sz w:val="22"/>
          <w:szCs w:val="22"/>
        </w:rPr>
        <w:t>Classified by type of financial assets</w:t>
      </w:r>
    </w:p>
    <w:tbl>
      <w:tblPr>
        <w:tblW w:w="9144" w:type="dxa"/>
        <w:tblInd w:w="450" w:type="dxa"/>
        <w:tblLayout w:type="fixed"/>
        <w:tblLook w:val="01E0" w:firstRow="1" w:lastRow="1" w:firstColumn="1" w:lastColumn="1" w:noHBand="0" w:noVBand="0"/>
      </w:tblPr>
      <w:tblGrid>
        <w:gridCol w:w="3672"/>
        <w:gridCol w:w="1368"/>
        <w:gridCol w:w="1368"/>
        <w:gridCol w:w="1368"/>
        <w:gridCol w:w="1368"/>
      </w:tblGrid>
      <w:tr w:rsidR="004647D5" w:rsidRPr="0025406E" w14:paraId="5C8BF060" w14:textId="77777777" w:rsidTr="00863EE0">
        <w:trPr>
          <w:trHeight w:val="20"/>
        </w:trPr>
        <w:tc>
          <w:tcPr>
            <w:tcW w:w="3672" w:type="dxa"/>
            <w:vAlign w:val="bottom"/>
          </w:tcPr>
          <w:p w14:paraId="4B32C0ED" w14:textId="77777777" w:rsidR="004647D5" w:rsidRPr="0025406E" w:rsidRDefault="004647D5" w:rsidP="00E40950">
            <w:pPr>
              <w:spacing w:line="380" w:lineRule="exact"/>
              <w:ind w:left="162" w:right="-43" w:hanging="162"/>
              <w:jc w:val="thaiDistribute"/>
              <w:rPr>
                <w:rFonts w:ascii="Arial" w:hAnsi="Arial" w:cs="Arial"/>
                <w:sz w:val="17"/>
                <w:szCs w:val="17"/>
              </w:rPr>
            </w:pPr>
          </w:p>
        </w:tc>
        <w:tc>
          <w:tcPr>
            <w:tcW w:w="2736" w:type="dxa"/>
            <w:gridSpan w:val="2"/>
            <w:vAlign w:val="bottom"/>
          </w:tcPr>
          <w:p w14:paraId="75202BA5" w14:textId="77777777" w:rsidR="004647D5" w:rsidRPr="0025406E" w:rsidRDefault="004647D5" w:rsidP="00E40950">
            <w:pPr>
              <w:tabs>
                <w:tab w:val="left" w:pos="360"/>
                <w:tab w:val="left" w:pos="900"/>
                <w:tab w:val="right" w:pos="7280"/>
                <w:tab w:val="right" w:pos="8540"/>
              </w:tabs>
              <w:spacing w:line="380" w:lineRule="exact"/>
              <w:ind w:right="-43"/>
              <w:jc w:val="center"/>
              <w:rPr>
                <w:rFonts w:ascii="Arial" w:eastAsia="Arial Unicode MS" w:hAnsi="Arial" w:cs="Arial"/>
                <w:sz w:val="17"/>
                <w:szCs w:val="17"/>
              </w:rPr>
            </w:pPr>
          </w:p>
        </w:tc>
        <w:tc>
          <w:tcPr>
            <w:tcW w:w="2736" w:type="dxa"/>
            <w:gridSpan w:val="2"/>
            <w:vAlign w:val="bottom"/>
          </w:tcPr>
          <w:p w14:paraId="6E375A31" w14:textId="77777777" w:rsidR="004647D5" w:rsidRPr="0025406E" w:rsidRDefault="004647D5" w:rsidP="00E40950">
            <w:pPr>
              <w:tabs>
                <w:tab w:val="left" w:pos="360"/>
                <w:tab w:val="left" w:pos="900"/>
                <w:tab w:val="right" w:pos="7280"/>
                <w:tab w:val="right" w:pos="8540"/>
              </w:tabs>
              <w:spacing w:line="380" w:lineRule="exact"/>
              <w:ind w:right="-43"/>
              <w:jc w:val="right"/>
              <w:rPr>
                <w:rFonts w:ascii="Arial" w:eastAsia="Arial Unicode MS" w:hAnsi="Arial" w:cs="Arial"/>
                <w:sz w:val="17"/>
                <w:szCs w:val="17"/>
              </w:rPr>
            </w:pPr>
            <w:r w:rsidRPr="0025406E">
              <w:rPr>
                <w:rFonts w:ascii="Arial" w:hAnsi="Arial" w:cs="Arial"/>
                <w:sz w:val="17"/>
                <w:szCs w:val="17"/>
              </w:rPr>
              <w:t xml:space="preserve">(Unit: </w:t>
            </w:r>
            <w:r w:rsidR="00673596" w:rsidRPr="0025406E">
              <w:rPr>
                <w:rFonts w:ascii="Arial" w:hAnsi="Arial" w:cs="Arial"/>
                <w:sz w:val="17"/>
                <w:szCs w:val="17"/>
              </w:rPr>
              <w:t xml:space="preserve">Thousand </w:t>
            </w:r>
            <w:r w:rsidRPr="0025406E">
              <w:rPr>
                <w:rFonts w:ascii="Arial" w:hAnsi="Arial" w:cs="Arial"/>
                <w:sz w:val="17"/>
                <w:szCs w:val="17"/>
              </w:rPr>
              <w:t>Baht)</w:t>
            </w:r>
          </w:p>
        </w:tc>
      </w:tr>
      <w:tr w:rsidR="00D168DC" w:rsidRPr="0025406E" w14:paraId="06270AF2" w14:textId="77777777" w:rsidTr="00863EE0">
        <w:trPr>
          <w:trHeight w:val="20"/>
        </w:trPr>
        <w:tc>
          <w:tcPr>
            <w:tcW w:w="3672" w:type="dxa"/>
            <w:vAlign w:val="bottom"/>
          </w:tcPr>
          <w:p w14:paraId="3E0B694C" w14:textId="77777777" w:rsidR="00D168DC" w:rsidRPr="0025406E" w:rsidRDefault="00D168DC" w:rsidP="00E40950">
            <w:pPr>
              <w:spacing w:line="380" w:lineRule="exact"/>
              <w:ind w:left="162" w:right="-43" w:hanging="162"/>
              <w:jc w:val="thaiDistribute"/>
              <w:rPr>
                <w:rFonts w:ascii="Arial" w:hAnsi="Arial" w:cs="Arial"/>
                <w:sz w:val="17"/>
                <w:szCs w:val="17"/>
              </w:rPr>
            </w:pPr>
          </w:p>
        </w:tc>
        <w:tc>
          <w:tcPr>
            <w:tcW w:w="5472" w:type="dxa"/>
            <w:gridSpan w:val="4"/>
            <w:vAlign w:val="bottom"/>
          </w:tcPr>
          <w:p w14:paraId="56D3606D" w14:textId="77777777" w:rsidR="00D168DC" w:rsidRPr="0025406E" w:rsidRDefault="00D168DC" w:rsidP="00E40950">
            <w:pPr>
              <w:pBdr>
                <w:bottom w:val="single" w:sz="4" w:space="1" w:color="auto"/>
              </w:pBdr>
              <w:tabs>
                <w:tab w:val="left" w:pos="360"/>
                <w:tab w:val="left" w:pos="900"/>
                <w:tab w:val="right" w:pos="7280"/>
                <w:tab w:val="right" w:pos="8540"/>
              </w:tabs>
              <w:spacing w:line="380" w:lineRule="exact"/>
              <w:ind w:right="-43"/>
              <w:jc w:val="center"/>
              <w:rPr>
                <w:rFonts w:ascii="Arial" w:eastAsia="Arial Unicode MS" w:hAnsi="Arial" w:cs="Arial"/>
                <w:sz w:val="17"/>
                <w:szCs w:val="17"/>
              </w:rPr>
            </w:pPr>
            <w:r w:rsidRPr="0025406E">
              <w:rPr>
                <w:rFonts w:ascii="Arial" w:eastAsia="Arial Unicode MS" w:hAnsi="Arial" w:cs="Arial"/>
                <w:sz w:val="17"/>
                <w:szCs w:val="17"/>
              </w:rPr>
              <w:t>Consolidated financial statements</w:t>
            </w:r>
          </w:p>
        </w:tc>
      </w:tr>
      <w:tr w:rsidR="00D168DC" w:rsidRPr="0025406E" w14:paraId="75BB7EFE" w14:textId="77777777" w:rsidTr="00863EE0">
        <w:trPr>
          <w:trHeight w:val="20"/>
        </w:trPr>
        <w:tc>
          <w:tcPr>
            <w:tcW w:w="3672" w:type="dxa"/>
            <w:vAlign w:val="bottom"/>
          </w:tcPr>
          <w:p w14:paraId="22DB951F" w14:textId="77777777" w:rsidR="00D168DC" w:rsidRPr="0025406E" w:rsidRDefault="00D168DC" w:rsidP="00E40950">
            <w:pPr>
              <w:spacing w:line="380" w:lineRule="exact"/>
              <w:ind w:left="162" w:right="-43" w:hanging="162"/>
              <w:jc w:val="thaiDistribute"/>
              <w:rPr>
                <w:rFonts w:ascii="Arial" w:hAnsi="Arial" w:cs="Arial"/>
                <w:sz w:val="17"/>
                <w:szCs w:val="17"/>
              </w:rPr>
            </w:pPr>
          </w:p>
        </w:tc>
        <w:tc>
          <w:tcPr>
            <w:tcW w:w="2736" w:type="dxa"/>
            <w:gridSpan w:val="2"/>
            <w:vAlign w:val="bottom"/>
          </w:tcPr>
          <w:p w14:paraId="5CF48A5F" w14:textId="2EC3A8BE" w:rsidR="00D168DC" w:rsidRPr="0025406E" w:rsidRDefault="00183B39" w:rsidP="00E40950">
            <w:pPr>
              <w:pBdr>
                <w:bottom w:val="single" w:sz="4" w:space="1" w:color="auto"/>
              </w:pBdr>
              <w:tabs>
                <w:tab w:val="left" w:pos="360"/>
                <w:tab w:val="left" w:pos="900"/>
                <w:tab w:val="right" w:pos="7280"/>
                <w:tab w:val="right" w:pos="8540"/>
              </w:tabs>
              <w:spacing w:line="380" w:lineRule="exact"/>
              <w:ind w:right="-43"/>
              <w:jc w:val="center"/>
              <w:rPr>
                <w:rFonts w:ascii="Arial" w:eastAsia="Arial Unicode MS" w:hAnsi="Arial" w:cs="Arial"/>
                <w:sz w:val="17"/>
                <w:szCs w:val="17"/>
              </w:rPr>
            </w:pPr>
            <w:r w:rsidRPr="00183B39">
              <w:rPr>
                <w:rFonts w:ascii="Arial" w:eastAsia="Arial Unicode MS" w:hAnsi="Arial" w:cs="Arial"/>
                <w:sz w:val="17"/>
                <w:szCs w:val="17"/>
              </w:rPr>
              <w:t>30 June 2025</w:t>
            </w:r>
          </w:p>
        </w:tc>
        <w:tc>
          <w:tcPr>
            <w:tcW w:w="2736" w:type="dxa"/>
            <w:gridSpan w:val="2"/>
            <w:vAlign w:val="bottom"/>
          </w:tcPr>
          <w:p w14:paraId="2C6D3CA0" w14:textId="68F4E5B3" w:rsidR="00D168DC" w:rsidRPr="0025406E" w:rsidRDefault="0047136D" w:rsidP="00E40950">
            <w:pPr>
              <w:pBdr>
                <w:bottom w:val="single" w:sz="4" w:space="1" w:color="auto"/>
              </w:pBdr>
              <w:tabs>
                <w:tab w:val="left" w:pos="360"/>
                <w:tab w:val="left" w:pos="900"/>
                <w:tab w:val="right" w:pos="7280"/>
                <w:tab w:val="right" w:pos="8540"/>
              </w:tabs>
              <w:spacing w:line="380" w:lineRule="exact"/>
              <w:ind w:right="-43"/>
              <w:jc w:val="center"/>
              <w:rPr>
                <w:rFonts w:ascii="Arial" w:eastAsia="Arial Unicode MS" w:hAnsi="Arial" w:cs="Arial"/>
                <w:sz w:val="17"/>
                <w:szCs w:val="17"/>
              </w:rPr>
            </w:pPr>
            <w:r w:rsidRPr="0025406E">
              <w:rPr>
                <w:rFonts w:ascii="Arial" w:eastAsia="Arial Unicode MS" w:hAnsi="Arial" w:cs="Arial"/>
                <w:sz w:val="17"/>
                <w:szCs w:val="17"/>
              </w:rPr>
              <w:t xml:space="preserve">31 December </w:t>
            </w:r>
            <w:r w:rsidR="00D96F11" w:rsidRPr="0025406E">
              <w:rPr>
                <w:rFonts w:ascii="Arial" w:eastAsia="Arial Unicode MS" w:hAnsi="Arial" w:cs="Arial"/>
                <w:sz w:val="17"/>
                <w:szCs w:val="17"/>
              </w:rPr>
              <w:t>2024</w:t>
            </w:r>
          </w:p>
        </w:tc>
      </w:tr>
      <w:tr w:rsidR="00D168DC" w:rsidRPr="0025406E" w14:paraId="6A9875CB" w14:textId="77777777" w:rsidTr="00863EE0">
        <w:trPr>
          <w:trHeight w:val="20"/>
        </w:trPr>
        <w:tc>
          <w:tcPr>
            <w:tcW w:w="3672" w:type="dxa"/>
            <w:vAlign w:val="bottom"/>
          </w:tcPr>
          <w:p w14:paraId="3503D14F" w14:textId="77777777" w:rsidR="00D168DC" w:rsidRPr="0025406E" w:rsidRDefault="00D168DC" w:rsidP="00E40950">
            <w:pPr>
              <w:spacing w:line="380" w:lineRule="exact"/>
              <w:ind w:left="162" w:right="-43" w:hanging="162"/>
              <w:jc w:val="thaiDistribute"/>
              <w:rPr>
                <w:rFonts w:ascii="Arial" w:hAnsi="Arial" w:cs="Arial"/>
                <w:sz w:val="17"/>
                <w:szCs w:val="17"/>
              </w:rPr>
            </w:pPr>
          </w:p>
        </w:tc>
        <w:tc>
          <w:tcPr>
            <w:tcW w:w="1368" w:type="dxa"/>
            <w:vAlign w:val="bottom"/>
          </w:tcPr>
          <w:p w14:paraId="6E818110" w14:textId="77777777" w:rsidR="00D168DC" w:rsidRPr="0025406E" w:rsidRDefault="00D168DC" w:rsidP="00E40950">
            <w:pPr>
              <w:pBdr>
                <w:bottom w:val="single" w:sz="4" w:space="1" w:color="auto"/>
              </w:pBdr>
              <w:spacing w:line="380" w:lineRule="exact"/>
              <w:ind w:left="-18" w:right="-18"/>
              <w:jc w:val="center"/>
              <w:rPr>
                <w:rFonts w:ascii="Arial" w:eastAsia="Arial Unicode MS" w:hAnsi="Arial" w:cs="Arial"/>
                <w:sz w:val="17"/>
                <w:szCs w:val="17"/>
              </w:rPr>
            </w:pPr>
            <w:r w:rsidRPr="0025406E">
              <w:rPr>
                <w:rFonts w:ascii="Arial" w:eastAsia="Arial Unicode MS" w:hAnsi="Arial" w:cs="Arial"/>
                <w:sz w:val="17"/>
                <w:szCs w:val="17"/>
              </w:rPr>
              <w:t>Cost</w:t>
            </w:r>
          </w:p>
        </w:tc>
        <w:tc>
          <w:tcPr>
            <w:tcW w:w="1368" w:type="dxa"/>
            <w:vAlign w:val="bottom"/>
          </w:tcPr>
          <w:p w14:paraId="794139F2" w14:textId="77777777" w:rsidR="00D168DC" w:rsidRPr="0025406E" w:rsidRDefault="00D168DC" w:rsidP="00E40950">
            <w:pPr>
              <w:pBdr>
                <w:bottom w:val="single" w:sz="4" w:space="1" w:color="auto"/>
              </w:pBdr>
              <w:spacing w:line="380" w:lineRule="exact"/>
              <w:jc w:val="center"/>
              <w:rPr>
                <w:rFonts w:ascii="Arial" w:hAnsi="Arial" w:cs="Arial"/>
                <w:sz w:val="17"/>
                <w:szCs w:val="17"/>
                <w:cs/>
              </w:rPr>
            </w:pPr>
            <w:r w:rsidRPr="0025406E">
              <w:rPr>
                <w:rFonts w:ascii="Arial" w:eastAsia="Arial Unicode MS" w:hAnsi="Arial" w:cs="Arial"/>
                <w:sz w:val="17"/>
                <w:szCs w:val="17"/>
              </w:rPr>
              <w:t>Fair value</w:t>
            </w:r>
          </w:p>
        </w:tc>
        <w:tc>
          <w:tcPr>
            <w:tcW w:w="1368" w:type="dxa"/>
            <w:vAlign w:val="bottom"/>
          </w:tcPr>
          <w:p w14:paraId="5658F1EC" w14:textId="77777777" w:rsidR="00D168DC" w:rsidRPr="0025406E" w:rsidRDefault="00D168DC" w:rsidP="00E40950">
            <w:pPr>
              <w:pBdr>
                <w:bottom w:val="single" w:sz="4" w:space="1" w:color="auto"/>
              </w:pBdr>
              <w:spacing w:line="380" w:lineRule="exact"/>
              <w:ind w:left="-18" w:right="-18"/>
              <w:jc w:val="center"/>
              <w:rPr>
                <w:rFonts w:ascii="Arial" w:eastAsia="Arial Unicode MS" w:hAnsi="Arial" w:cs="Arial"/>
                <w:sz w:val="17"/>
                <w:szCs w:val="17"/>
              </w:rPr>
            </w:pPr>
            <w:r w:rsidRPr="0025406E">
              <w:rPr>
                <w:rFonts w:ascii="Arial" w:eastAsia="Arial Unicode MS" w:hAnsi="Arial" w:cs="Arial"/>
                <w:sz w:val="17"/>
                <w:szCs w:val="17"/>
              </w:rPr>
              <w:t>Cost</w:t>
            </w:r>
          </w:p>
        </w:tc>
        <w:tc>
          <w:tcPr>
            <w:tcW w:w="1368" w:type="dxa"/>
            <w:vAlign w:val="bottom"/>
          </w:tcPr>
          <w:p w14:paraId="2D45D210" w14:textId="77777777" w:rsidR="00D168DC" w:rsidRPr="0025406E" w:rsidRDefault="00D168DC" w:rsidP="00E40950">
            <w:pPr>
              <w:pBdr>
                <w:bottom w:val="single" w:sz="4" w:space="1" w:color="auto"/>
              </w:pBdr>
              <w:spacing w:line="380" w:lineRule="exact"/>
              <w:jc w:val="center"/>
              <w:rPr>
                <w:rFonts w:ascii="Arial" w:hAnsi="Arial" w:cs="Arial"/>
                <w:sz w:val="17"/>
                <w:szCs w:val="17"/>
                <w:cs/>
              </w:rPr>
            </w:pPr>
            <w:r w:rsidRPr="0025406E">
              <w:rPr>
                <w:rFonts w:ascii="Arial" w:eastAsia="Arial Unicode MS" w:hAnsi="Arial" w:cs="Arial"/>
                <w:sz w:val="17"/>
                <w:szCs w:val="17"/>
              </w:rPr>
              <w:t>Fair value</w:t>
            </w:r>
          </w:p>
        </w:tc>
      </w:tr>
      <w:tr w:rsidR="00D168DC" w:rsidRPr="0025406E" w14:paraId="22218A63" w14:textId="77777777" w:rsidTr="00863EE0">
        <w:trPr>
          <w:trHeight w:val="20"/>
        </w:trPr>
        <w:tc>
          <w:tcPr>
            <w:tcW w:w="3672" w:type="dxa"/>
          </w:tcPr>
          <w:p w14:paraId="75EBDF9C" w14:textId="77777777" w:rsidR="00D168DC" w:rsidRPr="0025406E" w:rsidRDefault="00D168DC" w:rsidP="00E40950">
            <w:pPr>
              <w:tabs>
                <w:tab w:val="left" w:pos="253"/>
                <w:tab w:val="left" w:pos="391"/>
              </w:tabs>
              <w:spacing w:line="380" w:lineRule="exact"/>
              <w:ind w:left="132" w:right="-324" w:hanging="132"/>
              <w:jc w:val="both"/>
              <w:rPr>
                <w:rFonts w:ascii="Arial" w:hAnsi="Arial" w:cs="Arial"/>
                <w:b/>
                <w:bCs/>
                <w:sz w:val="17"/>
                <w:szCs w:val="17"/>
              </w:rPr>
            </w:pPr>
            <w:r w:rsidRPr="0025406E">
              <w:rPr>
                <w:rFonts w:ascii="Arial" w:hAnsi="Arial" w:cs="Arial"/>
                <w:b/>
                <w:bCs/>
                <w:sz w:val="17"/>
                <w:szCs w:val="17"/>
                <w:lang w:val="en-GB"/>
              </w:rPr>
              <w:t>Equity instruments measured at FVTPL</w:t>
            </w:r>
          </w:p>
        </w:tc>
        <w:tc>
          <w:tcPr>
            <w:tcW w:w="1368" w:type="dxa"/>
            <w:vAlign w:val="bottom"/>
          </w:tcPr>
          <w:p w14:paraId="74EE4EF7" w14:textId="77777777" w:rsidR="00D168DC" w:rsidRPr="0025406E" w:rsidRDefault="00D168DC" w:rsidP="00CB4A16">
            <w:pPr>
              <w:tabs>
                <w:tab w:val="decimal" w:pos="1054"/>
              </w:tabs>
              <w:spacing w:line="380" w:lineRule="exact"/>
              <w:rPr>
                <w:rFonts w:ascii="Arial" w:hAnsi="Arial" w:cs="Arial"/>
                <w:sz w:val="17"/>
                <w:szCs w:val="17"/>
              </w:rPr>
            </w:pPr>
          </w:p>
        </w:tc>
        <w:tc>
          <w:tcPr>
            <w:tcW w:w="1368" w:type="dxa"/>
            <w:vAlign w:val="bottom"/>
          </w:tcPr>
          <w:p w14:paraId="75585E20" w14:textId="77777777" w:rsidR="00D168DC" w:rsidRPr="0025406E" w:rsidRDefault="00D168DC" w:rsidP="00CB4A16">
            <w:pPr>
              <w:tabs>
                <w:tab w:val="decimal" w:pos="1054"/>
              </w:tabs>
              <w:spacing w:line="380" w:lineRule="exact"/>
              <w:rPr>
                <w:rFonts w:ascii="Arial" w:hAnsi="Arial" w:cs="Arial"/>
                <w:sz w:val="17"/>
                <w:szCs w:val="17"/>
              </w:rPr>
            </w:pPr>
          </w:p>
        </w:tc>
        <w:tc>
          <w:tcPr>
            <w:tcW w:w="1368" w:type="dxa"/>
            <w:vAlign w:val="bottom"/>
          </w:tcPr>
          <w:p w14:paraId="5A1FF054" w14:textId="77777777" w:rsidR="00D168DC" w:rsidRPr="0025406E" w:rsidRDefault="00D168DC" w:rsidP="00E346F3">
            <w:pPr>
              <w:tabs>
                <w:tab w:val="decimal" w:pos="1054"/>
              </w:tabs>
              <w:spacing w:line="380" w:lineRule="exact"/>
              <w:rPr>
                <w:rFonts w:ascii="Arial" w:hAnsi="Arial" w:cs="Arial"/>
                <w:sz w:val="17"/>
                <w:szCs w:val="17"/>
              </w:rPr>
            </w:pPr>
          </w:p>
        </w:tc>
        <w:tc>
          <w:tcPr>
            <w:tcW w:w="1368" w:type="dxa"/>
            <w:vAlign w:val="bottom"/>
          </w:tcPr>
          <w:p w14:paraId="1653A65A" w14:textId="77777777" w:rsidR="00D168DC" w:rsidRPr="0025406E" w:rsidRDefault="00D168DC" w:rsidP="00E346F3">
            <w:pPr>
              <w:tabs>
                <w:tab w:val="decimal" w:pos="1054"/>
              </w:tabs>
              <w:spacing w:line="380" w:lineRule="exact"/>
              <w:rPr>
                <w:rFonts w:ascii="Arial" w:hAnsi="Arial" w:cs="Arial"/>
                <w:sz w:val="17"/>
                <w:szCs w:val="17"/>
              </w:rPr>
            </w:pPr>
          </w:p>
        </w:tc>
      </w:tr>
      <w:tr w:rsidR="00E346F3" w:rsidRPr="0025406E" w14:paraId="32AE73B8" w14:textId="77777777" w:rsidTr="00B83716">
        <w:trPr>
          <w:trHeight w:val="73"/>
        </w:trPr>
        <w:tc>
          <w:tcPr>
            <w:tcW w:w="3672" w:type="dxa"/>
            <w:vAlign w:val="bottom"/>
          </w:tcPr>
          <w:p w14:paraId="7BC6BA93" w14:textId="77777777" w:rsidR="00E346F3" w:rsidRPr="0025406E" w:rsidRDefault="00E346F3" w:rsidP="00E346F3">
            <w:pPr>
              <w:spacing w:line="380" w:lineRule="exact"/>
              <w:ind w:left="258" w:right="-43" w:hanging="258"/>
              <w:rPr>
                <w:rFonts w:ascii="Arial" w:hAnsi="Arial" w:cs="Arial"/>
                <w:sz w:val="17"/>
                <w:szCs w:val="17"/>
                <w:lang w:val="en-GB"/>
              </w:rPr>
            </w:pPr>
            <w:r w:rsidRPr="0025406E">
              <w:rPr>
                <w:rFonts w:ascii="Arial" w:hAnsi="Arial" w:cs="Arial"/>
                <w:sz w:val="17"/>
                <w:szCs w:val="17"/>
              </w:rPr>
              <w:t>Domestic listed equity instruments</w:t>
            </w:r>
          </w:p>
        </w:tc>
        <w:tc>
          <w:tcPr>
            <w:tcW w:w="1368" w:type="dxa"/>
            <w:vAlign w:val="bottom"/>
          </w:tcPr>
          <w:p w14:paraId="11F0859A" w14:textId="2F6A8D08" w:rsidR="00E346F3" w:rsidRPr="0025406E" w:rsidRDefault="00E346F3" w:rsidP="00E346F3">
            <w:pPr>
              <w:tabs>
                <w:tab w:val="decimal" w:pos="1054"/>
              </w:tabs>
              <w:spacing w:line="380" w:lineRule="exact"/>
              <w:rPr>
                <w:rFonts w:ascii="Arial" w:hAnsi="Arial" w:cs="Arial"/>
                <w:sz w:val="17"/>
                <w:szCs w:val="17"/>
              </w:rPr>
            </w:pPr>
            <w:r w:rsidRPr="00E346F3">
              <w:rPr>
                <w:rFonts w:ascii="Arial" w:hAnsi="Arial" w:cs="Arial"/>
                <w:sz w:val="17"/>
                <w:szCs w:val="17"/>
              </w:rPr>
              <w:t>432,017</w:t>
            </w:r>
          </w:p>
        </w:tc>
        <w:tc>
          <w:tcPr>
            <w:tcW w:w="1368" w:type="dxa"/>
            <w:vAlign w:val="bottom"/>
          </w:tcPr>
          <w:p w14:paraId="53422382" w14:textId="25B12993" w:rsidR="00E346F3" w:rsidRPr="0025406E" w:rsidRDefault="00E346F3" w:rsidP="00E346F3">
            <w:pPr>
              <w:tabs>
                <w:tab w:val="decimal" w:pos="1054"/>
              </w:tabs>
              <w:spacing w:line="380" w:lineRule="exact"/>
              <w:rPr>
                <w:rFonts w:ascii="Arial" w:hAnsi="Arial" w:cs="Arial"/>
                <w:sz w:val="17"/>
                <w:szCs w:val="17"/>
              </w:rPr>
            </w:pPr>
            <w:r w:rsidRPr="00E346F3">
              <w:rPr>
                <w:rFonts w:ascii="Arial" w:hAnsi="Arial" w:cs="Arial"/>
                <w:sz w:val="17"/>
                <w:szCs w:val="17"/>
              </w:rPr>
              <w:t>261,888</w:t>
            </w:r>
          </w:p>
        </w:tc>
        <w:tc>
          <w:tcPr>
            <w:tcW w:w="1368" w:type="dxa"/>
          </w:tcPr>
          <w:p w14:paraId="2B5925C4" w14:textId="7C8E3A90" w:rsidR="00E346F3" w:rsidRPr="0025406E" w:rsidRDefault="00E346F3" w:rsidP="00E346F3">
            <w:pPr>
              <w:tabs>
                <w:tab w:val="decimal" w:pos="1054"/>
              </w:tabs>
              <w:spacing w:line="380" w:lineRule="exact"/>
              <w:rPr>
                <w:rFonts w:ascii="Arial" w:hAnsi="Arial" w:cs="Arial"/>
                <w:sz w:val="17"/>
                <w:szCs w:val="17"/>
              </w:rPr>
            </w:pPr>
            <w:r w:rsidRPr="0025406E">
              <w:rPr>
                <w:rFonts w:ascii="Arial" w:hAnsi="Arial" w:cs="Arial"/>
                <w:sz w:val="17"/>
                <w:szCs w:val="17"/>
              </w:rPr>
              <w:t>475,545</w:t>
            </w:r>
          </w:p>
        </w:tc>
        <w:tc>
          <w:tcPr>
            <w:tcW w:w="1368" w:type="dxa"/>
          </w:tcPr>
          <w:p w14:paraId="160AAD7E" w14:textId="2B3FC676" w:rsidR="00E346F3" w:rsidRPr="0025406E" w:rsidRDefault="00E346F3" w:rsidP="00E346F3">
            <w:pPr>
              <w:tabs>
                <w:tab w:val="decimal" w:pos="1054"/>
              </w:tabs>
              <w:spacing w:line="380" w:lineRule="exact"/>
              <w:rPr>
                <w:rFonts w:ascii="Arial" w:hAnsi="Arial" w:cs="Arial"/>
                <w:sz w:val="17"/>
                <w:szCs w:val="17"/>
              </w:rPr>
            </w:pPr>
            <w:r w:rsidRPr="0025406E">
              <w:rPr>
                <w:rFonts w:ascii="Arial" w:hAnsi="Arial" w:cs="Arial"/>
                <w:sz w:val="17"/>
                <w:szCs w:val="17"/>
              </w:rPr>
              <w:t>369,987</w:t>
            </w:r>
          </w:p>
        </w:tc>
      </w:tr>
      <w:tr w:rsidR="00E346F3" w:rsidRPr="0025406E" w14:paraId="389A97D9" w14:textId="77777777" w:rsidTr="00B83716">
        <w:trPr>
          <w:trHeight w:val="20"/>
        </w:trPr>
        <w:tc>
          <w:tcPr>
            <w:tcW w:w="3672" w:type="dxa"/>
          </w:tcPr>
          <w:p w14:paraId="699A357B" w14:textId="77777777" w:rsidR="00E346F3" w:rsidRPr="0025406E" w:rsidRDefault="00E346F3" w:rsidP="00E346F3">
            <w:pPr>
              <w:tabs>
                <w:tab w:val="left" w:pos="253"/>
                <w:tab w:val="left" w:pos="391"/>
              </w:tabs>
              <w:spacing w:line="380" w:lineRule="exact"/>
              <w:ind w:left="132" w:right="-324" w:hanging="132"/>
              <w:jc w:val="both"/>
              <w:rPr>
                <w:rFonts w:ascii="Arial" w:hAnsi="Arial" w:cs="Arial"/>
                <w:sz w:val="17"/>
                <w:szCs w:val="17"/>
              </w:rPr>
            </w:pPr>
            <w:r w:rsidRPr="0025406E">
              <w:rPr>
                <w:rFonts w:ascii="Arial" w:hAnsi="Arial" w:cs="Arial"/>
                <w:sz w:val="17"/>
                <w:szCs w:val="17"/>
              </w:rPr>
              <w:t xml:space="preserve">Foreign listed equity instruments </w:t>
            </w:r>
          </w:p>
        </w:tc>
        <w:tc>
          <w:tcPr>
            <w:tcW w:w="1368" w:type="dxa"/>
            <w:vAlign w:val="bottom"/>
          </w:tcPr>
          <w:p w14:paraId="5C028F24" w14:textId="1894B2B0" w:rsidR="00E346F3" w:rsidRPr="0025406E" w:rsidRDefault="00E346F3" w:rsidP="00E346F3">
            <w:pPr>
              <w:pBdr>
                <w:bottom w:val="single" w:sz="4" w:space="1" w:color="auto"/>
              </w:pBdr>
              <w:tabs>
                <w:tab w:val="decimal" w:pos="1054"/>
              </w:tabs>
              <w:spacing w:line="380" w:lineRule="exact"/>
              <w:rPr>
                <w:rFonts w:ascii="Arial" w:hAnsi="Arial" w:cs="Arial"/>
                <w:sz w:val="17"/>
                <w:szCs w:val="17"/>
              </w:rPr>
            </w:pPr>
            <w:r w:rsidRPr="00E346F3">
              <w:rPr>
                <w:rFonts w:ascii="Arial" w:hAnsi="Arial" w:cs="Arial"/>
                <w:sz w:val="17"/>
                <w:szCs w:val="17"/>
              </w:rPr>
              <w:t>101,08</w:t>
            </w:r>
            <w:r w:rsidRPr="00E346F3">
              <w:rPr>
                <w:rFonts w:ascii="Arial" w:hAnsi="Arial" w:cs="Arial" w:hint="cs"/>
                <w:sz w:val="17"/>
                <w:szCs w:val="17"/>
                <w:cs/>
              </w:rPr>
              <w:t>8</w:t>
            </w:r>
          </w:p>
        </w:tc>
        <w:tc>
          <w:tcPr>
            <w:tcW w:w="1368" w:type="dxa"/>
            <w:vAlign w:val="bottom"/>
          </w:tcPr>
          <w:p w14:paraId="693A41A6" w14:textId="1B97CBF4" w:rsidR="00E346F3" w:rsidRPr="0025406E" w:rsidRDefault="00E346F3" w:rsidP="00E346F3">
            <w:pPr>
              <w:pBdr>
                <w:bottom w:val="single" w:sz="4" w:space="1" w:color="auto"/>
              </w:pBdr>
              <w:tabs>
                <w:tab w:val="decimal" w:pos="1054"/>
              </w:tabs>
              <w:spacing w:line="380" w:lineRule="exact"/>
              <w:rPr>
                <w:rFonts w:ascii="Arial" w:hAnsi="Arial" w:cs="Arial"/>
                <w:sz w:val="17"/>
                <w:szCs w:val="17"/>
              </w:rPr>
            </w:pPr>
            <w:r w:rsidRPr="00E346F3">
              <w:rPr>
                <w:rFonts w:ascii="Arial" w:hAnsi="Arial" w:cs="Arial"/>
                <w:sz w:val="17"/>
                <w:szCs w:val="17"/>
              </w:rPr>
              <w:t>115,530</w:t>
            </w:r>
          </w:p>
        </w:tc>
        <w:tc>
          <w:tcPr>
            <w:tcW w:w="1368" w:type="dxa"/>
          </w:tcPr>
          <w:p w14:paraId="7AF57AE2" w14:textId="41D24DE0" w:rsidR="00E346F3" w:rsidRPr="0025406E" w:rsidRDefault="00E346F3" w:rsidP="00E346F3">
            <w:pPr>
              <w:pBdr>
                <w:bottom w:val="single" w:sz="4" w:space="1" w:color="auto"/>
              </w:pBdr>
              <w:tabs>
                <w:tab w:val="decimal" w:pos="1054"/>
              </w:tabs>
              <w:spacing w:line="380" w:lineRule="exact"/>
              <w:rPr>
                <w:rFonts w:ascii="Arial" w:hAnsi="Arial" w:cs="Arial"/>
                <w:sz w:val="17"/>
                <w:szCs w:val="17"/>
              </w:rPr>
            </w:pPr>
            <w:r w:rsidRPr="0025406E">
              <w:rPr>
                <w:rFonts w:ascii="Arial" w:hAnsi="Arial" w:cs="Arial"/>
                <w:sz w:val="17"/>
                <w:szCs w:val="17"/>
              </w:rPr>
              <w:t>104,116</w:t>
            </w:r>
          </w:p>
        </w:tc>
        <w:tc>
          <w:tcPr>
            <w:tcW w:w="1368" w:type="dxa"/>
          </w:tcPr>
          <w:p w14:paraId="36781A6D" w14:textId="4110B792" w:rsidR="00E346F3" w:rsidRPr="0025406E" w:rsidRDefault="00E346F3" w:rsidP="00E346F3">
            <w:pPr>
              <w:pBdr>
                <w:bottom w:val="single" w:sz="4" w:space="1" w:color="auto"/>
              </w:pBdr>
              <w:tabs>
                <w:tab w:val="decimal" w:pos="1054"/>
              </w:tabs>
              <w:spacing w:line="380" w:lineRule="exact"/>
              <w:rPr>
                <w:rFonts w:ascii="Arial" w:hAnsi="Arial" w:cs="Arial"/>
                <w:sz w:val="17"/>
                <w:szCs w:val="17"/>
              </w:rPr>
            </w:pPr>
            <w:r w:rsidRPr="0025406E">
              <w:rPr>
                <w:rFonts w:ascii="Arial" w:hAnsi="Arial" w:cs="Arial"/>
                <w:sz w:val="17"/>
                <w:szCs w:val="17"/>
              </w:rPr>
              <w:t>102,996</w:t>
            </w:r>
          </w:p>
        </w:tc>
      </w:tr>
      <w:tr w:rsidR="00E346F3" w:rsidRPr="0025406E" w14:paraId="6AE7B869" w14:textId="77777777" w:rsidTr="00863EE0">
        <w:trPr>
          <w:trHeight w:val="20"/>
        </w:trPr>
        <w:tc>
          <w:tcPr>
            <w:tcW w:w="3672" w:type="dxa"/>
          </w:tcPr>
          <w:p w14:paraId="1DC027EA" w14:textId="77777777" w:rsidR="00E346F3" w:rsidRPr="0025406E" w:rsidRDefault="00E346F3" w:rsidP="00E346F3">
            <w:pPr>
              <w:tabs>
                <w:tab w:val="left" w:pos="253"/>
                <w:tab w:val="left" w:pos="391"/>
              </w:tabs>
              <w:spacing w:line="380" w:lineRule="exact"/>
              <w:ind w:left="132" w:right="-324" w:hanging="132"/>
              <w:jc w:val="both"/>
              <w:rPr>
                <w:rFonts w:ascii="Arial" w:hAnsi="Arial" w:cs="Arial"/>
                <w:sz w:val="17"/>
                <w:szCs w:val="17"/>
              </w:rPr>
            </w:pPr>
            <w:r w:rsidRPr="0025406E">
              <w:rPr>
                <w:rFonts w:ascii="Arial" w:hAnsi="Arial" w:cs="Arial"/>
                <w:sz w:val="17"/>
                <w:szCs w:val="17"/>
              </w:rPr>
              <w:t>Total</w:t>
            </w:r>
          </w:p>
        </w:tc>
        <w:tc>
          <w:tcPr>
            <w:tcW w:w="1368" w:type="dxa"/>
            <w:vAlign w:val="bottom"/>
          </w:tcPr>
          <w:p w14:paraId="6FC80BCE" w14:textId="29780418" w:rsidR="00E346F3" w:rsidRPr="0025406E" w:rsidRDefault="00E346F3" w:rsidP="00E346F3">
            <w:pPr>
              <w:tabs>
                <w:tab w:val="decimal" w:pos="1054"/>
              </w:tabs>
              <w:spacing w:line="380" w:lineRule="exact"/>
              <w:rPr>
                <w:rFonts w:ascii="Arial" w:hAnsi="Arial" w:cs="Arial"/>
                <w:sz w:val="17"/>
                <w:szCs w:val="17"/>
              </w:rPr>
            </w:pPr>
            <w:r w:rsidRPr="00E346F3">
              <w:rPr>
                <w:rFonts w:ascii="Arial" w:hAnsi="Arial" w:cs="Arial"/>
                <w:sz w:val="17"/>
                <w:szCs w:val="17"/>
              </w:rPr>
              <w:t>533,10</w:t>
            </w:r>
            <w:r w:rsidRPr="00E346F3">
              <w:rPr>
                <w:rFonts w:ascii="Arial" w:hAnsi="Arial" w:cs="Arial" w:hint="cs"/>
                <w:sz w:val="17"/>
                <w:szCs w:val="17"/>
                <w:cs/>
              </w:rPr>
              <w:t>5</w:t>
            </w:r>
          </w:p>
        </w:tc>
        <w:tc>
          <w:tcPr>
            <w:tcW w:w="1368" w:type="dxa"/>
            <w:vAlign w:val="bottom"/>
          </w:tcPr>
          <w:p w14:paraId="6879C8D5" w14:textId="7C41C5E3" w:rsidR="00E346F3" w:rsidRPr="0025406E" w:rsidRDefault="00E346F3" w:rsidP="00E346F3">
            <w:pPr>
              <w:pBdr>
                <w:bottom w:val="single" w:sz="4" w:space="1" w:color="auto"/>
              </w:pBdr>
              <w:tabs>
                <w:tab w:val="decimal" w:pos="1054"/>
              </w:tabs>
              <w:spacing w:line="380" w:lineRule="exact"/>
              <w:rPr>
                <w:rFonts w:ascii="Arial" w:hAnsi="Arial" w:cs="Arial"/>
                <w:sz w:val="17"/>
                <w:szCs w:val="17"/>
              </w:rPr>
            </w:pPr>
            <w:r w:rsidRPr="00E346F3">
              <w:rPr>
                <w:rFonts w:ascii="Arial" w:hAnsi="Arial" w:cs="Arial"/>
                <w:sz w:val="17"/>
                <w:szCs w:val="17"/>
              </w:rPr>
              <w:t>377,418</w:t>
            </w:r>
          </w:p>
        </w:tc>
        <w:tc>
          <w:tcPr>
            <w:tcW w:w="1368" w:type="dxa"/>
            <w:vAlign w:val="bottom"/>
          </w:tcPr>
          <w:p w14:paraId="231A7BE8" w14:textId="11F0E974" w:rsidR="00E346F3" w:rsidRPr="0025406E" w:rsidRDefault="00E346F3" w:rsidP="00E346F3">
            <w:pPr>
              <w:tabs>
                <w:tab w:val="decimal" w:pos="1054"/>
              </w:tabs>
              <w:spacing w:line="380" w:lineRule="exact"/>
              <w:rPr>
                <w:rFonts w:ascii="Arial" w:hAnsi="Arial" w:cs="Arial"/>
                <w:sz w:val="17"/>
                <w:szCs w:val="17"/>
              </w:rPr>
            </w:pPr>
            <w:r w:rsidRPr="0025406E">
              <w:rPr>
                <w:rFonts w:ascii="Arial" w:hAnsi="Arial" w:cs="Arial"/>
                <w:sz w:val="17"/>
                <w:szCs w:val="17"/>
                <w:cs/>
              </w:rPr>
              <w:t>579</w:t>
            </w:r>
            <w:r w:rsidRPr="0025406E">
              <w:rPr>
                <w:rFonts w:ascii="Arial" w:hAnsi="Arial" w:cs="Arial"/>
                <w:sz w:val="17"/>
                <w:szCs w:val="17"/>
              </w:rPr>
              <w:t>,</w:t>
            </w:r>
            <w:r w:rsidRPr="0025406E">
              <w:rPr>
                <w:rFonts w:ascii="Arial" w:hAnsi="Arial" w:cs="Arial"/>
                <w:sz w:val="17"/>
                <w:szCs w:val="17"/>
                <w:cs/>
              </w:rPr>
              <w:t>661</w:t>
            </w:r>
          </w:p>
        </w:tc>
        <w:tc>
          <w:tcPr>
            <w:tcW w:w="1368" w:type="dxa"/>
            <w:vAlign w:val="bottom"/>
          </w:tcPr>
          <w:p w14:paraId="4A1035AB" w14:textId="3408E055" w:rsidR="00E346F3" w:rsidRPr="0025406E" w:rsidRDefault="00E346F3" w:rsidP="00E346F3">
            <w:pPr>
              <w:pBdr>
                <w:bottom w:val="single" w:sz="4" w:space="1" w:color="auto"/>
              </w:pBdr>
              <w:tabs>
                <w:tab w:val="decimal" w:pos="1054"/>
              </w:tabs>
              <w:spacing w:line="380" w:lineRule="exact"/>
              <w:rPr>
                <w:rFonts w:ascii="Arial" w:hAnsi="Arial" w:cs="Arial"/>
                <w:sz w:val="17"/>
                <w:szCs w:val="17"/>
              </w:rPr>
            </w:pPr>
            <w:r w:rsidRPr="0025406E">
              <w:rPr>
                <w:rFonts w:ascii="Arial" w:hAnsi="Arial" w:cs="Arial"/>
                <w:sz w:val="17"/>
                <w:szCs w:val="17"/>
              </w:rPr>
              <w:t>472,983</w:t>
            </w:r>
          </w:p>
        </w:tc>
      </w:tr>
      <w:tr w:rsidR="00E346F3" w:rsidRPr="0025406E" w14:paraId="3721E12B" w14:textId="77777777" w:rsidTr="00863EE0">
        <w:trPr>
          <w:trHeight w:val="20"/>
        </w:trPr>
        <w:tc>
          <w:tcPr>
            <w:tcW w:w="3672" w:type="dxa"/>
          </w:tcPr>
          <w:p w14:paraId="569A856F" w14:textId="3F72B0E6" w:rsidR="00E346F3" w:rsidRPr="0025406E" w:rsidRDefault="00E346F3" w:rsidP="00E346F3">
            <w:pPr>
              <w:tabs>
                <w:tab w:val="left" w:pos="253"/>
                <w:tab w:val="left" w:pos="391"/>
              </w:tabs>
              <w:spacing w:line="380" w:lineRule="exact"/>
              <w:ind w:left="132" w:right="-324" w:hanging="132"/>
              <w:jc w:val="both"/>
              <w:rPr>
                <w:rFonts w:ascii="Arial" w:hAnsi="Arial" w:cs="Arial"/>
                <w:sz w:val="17"/>
                <w:szCs w:val="17"/>
              </w:rPr>
            </w:pPr>
            <w:r w:rsidRPr="0025406E">
              <w:rPr>
                <w:rFonts w:ascii="Arial" w:hAnsi="Arial" w:cs="Arial"/>
                <w:sz w:val="17"/>
                <w:szCs w:val="17"/>
              </w:rPr>
              <w:t>Less: Unrealised loss</w:t>
            </w:r>
            <w:r w:rsidR="00AB485D">
              <w:rPr>
                <w:rFonts w:ascii="Arial" w:hAnsi="Arial" w:cs="Arial"/>
                <w:sz w:val="17"/>
                <w:szCs w:val="17"/>
              </w:rPr>
              <w:t>es</w:t>
            </w:r>
          </w:p>
        </w:tc>
        <w:tc>
          <w:tcPr>
            <w:tcW w:w="1368" w:type="dxa"/>
            <w:vAlign w:val="bottom"/>
          </w:tcPr>
          <w:p w14:paraId="00FDE5BE" w14:textId="02518603" w:rsidR="00E346F3" w:rsidRPr="0025406E" w:rsidRDefault="00E346F3" w:rsidP="00E346F3">
            <w:pPr>
              <w:pBdr>
                <w:bottom w:val="single" w:sz="4" w:space="1" w:color="auto"/>
              </w:pBdr>
              <w:tabs>
                <w:tab w:val="decimal" w:pos="1054"/>
              </w:tabs>
              <w:spacing w:line="380" w:lineRule="exact"/>
              <w:rPr>
                <w:rFonts w:ascii="Arial" w:hAnsi="Arial" w:cs="Arial"/>
                <w:sz w:val="17"/>
                <w:szCs w:val="17"/>
              </w:rPr>
            </w:pPr>
            <w:r w:rsidRPr="00E346F3">
              <w:rPr>
                <w:rFonts w:ascii="Arial" w:hAnsi="Arial" w:cs="Arial"/>
                <w:sz w:val="17"/>
                <w:szCs w:val="17"/>
              </w:rPr>
              <w:t>(155,68</w:t>
            </w:r>
            <w:r w:rsidRPr="00E346F3">
              <w:rPr>
                <w:rFonts w:ascii="Arial" w:hAnsi="Arial" w:cs="Arial" w:hint="cs"/>
                <w:sz w:val="17"/>
                <w:szCs w:val="17"/>
                <w:cs/>
              </w:rPr>
              <w:t>7</w:t>
            </w:r>
            <w:r w:rsidRPr="00E346F3">
              <w:rPr>
                <w:rFonts w:ascii="Arial" w:hAnsi="Arial" w:cs="Arial"/>
                <w:sz w:val="17"/>
                <w:szCs w:val="17"/>
              </w:rPr>
              <w:t>)</w:t>
            </w:r>
          </w:p>
        </w:tc>
        <w:tc>
          <w:tcPr>
            <w:tcW w:w="1368" w:type="dxa"/>
            <w:vAlign w:val="bottom"/>
          </w:tcPr>
          <w:p w14:paraId="27636B83" w14:textId="77777777" w:rsidR="00E346F3" w:rsidRPr="0025406E" w:rsidRDefault="00E346F3" w:rsidP="00E346F3">
            <w:pPr>
              <w:tabs>
                <w:tab w:val="decimal" w:pos="1054"/>
              </w:tabs>
              <w:spacing w:line="380" w:lineRule="exact"/>
              <w:rPr>
                <w:rFonts w:ascii="Arial" w:hAnsi="Arial" w:cs="Arial"/>
                <w:sz w:val="17"/>
                <w:szCs w:val="17"/>
              </w:rPr>
            </w:pPr>
          </w:p>
        </w:tc>
        <w:tc>
          <w:tcPr>
            <w:tcW w:w="1368" w:type="dxa"/>
            <w:vAlign w:val="bottom"/>
          </w:tcPr>
          <w:p w14:paraId="2C2050FE" w14:textId="462158C2" w:rsidR="00E346F3" w:rsidRPr="0025406E" w:rsidRDefault="00E346F3" w:rsidP="00E346F3">
            <w:pPr>
              <w:pBdr>
                <w:bottom w:val="single" w:sz="4" w:space="1" w:color="auto"/>
              </w:pBdr>
              <w:tabs>
                <w:tab w:val="decimal" w:pos="1054"/>
              </w:tabs>
              <w:spacing w:line="380" w:lineRule="exact"/>
              <w:rPr>
                <w:rFonts w:ascii="Arial" w:hAnsi="Arial" w:cs="Arial"/>
                <w:sz w:val="17"/>
                <w:szCs w:val="17"/>
              </w:rPr>
            </w:pPr>
            <w:r w:rsidRPr="0025406E">
              <w:rPr>
                <w:rFonts w:ascii="Arial" w:hAnsi="Arial" w:cs="Arial"/>
                <w:sz w:val="17"/>
                <w:szCs w:val="17"/>
                <w:cs/>
              </w:rPr>
              <w:t>(106</w:t>
            </w:r>
            <w:r w:rsidRPr="0025406E">
              <w:rPr>
                <w:rFonts w:ascii="Arial" w:hAnsi="Arial" w:cs="Arial"/>
                <w:sz w:val="17"/>
                <w:szCs w:val="17"/>
              </w:rPr>
              <w:t>,</w:t>
            </w:r>
            <w:r w:rsidRPr="0025406E">
              <w:rPr>
                <w:rFonts w:ascii="Arial" w:hAnsi="Arial" w:cs="Arial"/>
                <w:sz w:val="17"/>
                <w:szCs w:val="17"/>
                <w:cs/>
              </w:rPr>
              <w:t>678)</w:t>
            </w:r>
          </w:p>
        </w:tc>
        <w:tc>
          <w:tcPr>
            <w:tcW w:w="1368" w:type="dxa"/>
            <w:vAlign w:val="bottom"/>
          </w:tcPr>
          <w:p w14:paraId="6ECFDB6D" w14:textId="77777777" w:rsidR="00E346F3" w:rsidRPr="0025406E" w:rsidRDefault="00E346F3" w:rsidP="00E346F3">
            <w:pPr>
              <w:tabs>
                <w:tab w:val="decimal" w:pos="1054"/>
              </w:tabs>
              <w:spacing w:line="380" w:lineRule="exact"/>
              <w:rPr>
                <w:rFonts w:ascii="Arial" w:hAnsi="Arial" w:cs="Arial"/>
                <w:sz w:val="17"/>
                <w:szCs w:val="17"/>
              </w:rPr>
            </w:pPr>
          </w:p>
        </w:tc>
      </w:tr>
      <w:tr w:rsidR="00E346F3" w:rsidRPr="0025406E" w14:paraId="5BFB5706" w14:textId="77777777" w:rsidTr="00863EE0">
        <w:trPr>
          <w:trHeight w:val="20"/>
        </w:trPr>
        <w:tc>
          <w:tcPr>
            <w:tcW w:w="3672" w:type="dxa"/>
          </w:tcPr>
          <w:p w14:paraId="29C7F488" w14:textId="77777777" w:rsidR="00E346F3" w:rsidRPr="0025406E" w:rsidRDefault="00E346F3" w:rsidP="00E346F3">
            <w:pPr>
              <w:tabs>
                <w:tab w:val="left" w:pos="253"/>
                <w:tab w:val="left" w:pos="391"/>
              </w:tabs>
              <w:spacing w:line="380" w:lineRule="exact"/>
              <w:ind w:left="132" w:right="-324" w:hanging="132"/>
              <w:jc w:val="both"/>
              <w:rPr>
                <w:rFonts w:ascii="Arial" w:hAnsi="Arial" w:cs="Arial"/>
                <w:sz w:val="17"/>
                <w:szCs w:val="17"/>
              </w:rPr>
            </w:pPr>
            <w:r w:rsidRPr="0025406E">
              <w:rPr>
                <w:rFonts w:ascii="Arial" w:hAnsi="Arial" w:cs="Arial"/>
                <w:sz w:val="17"/>
                <w:szCs w:val="17"/>
              </w:rPr>
              <w:t>Total</w:t>
            </w:r>
          </w:p>
        </w:tc>
        <w:tc>
          <w:tcPr>
            <w:tcW w:w="1368" w:type="dxa"/>
            <w:vAlign w:val="bottom"/>
          </w:tcPr>
          <w:p w14:paraId="76FCCAF0" w14:textId="0C8ECDFA" w:rsidR="00E346F3" w:rsidRPr="0025406E" w:rsidRDefault="00E346F3" w:rsidP="00E346F3">
            <w:pPr>
              <w:pBdr>
                <w:bottom w:val="single" w:sz="4" w:space="1" w:color="auto"/>
              </w:pBdr>
              <w:tabs>
                <w:tab w:val="decimal" w:pos="1054"/>
              </w:tabs>
              <w:spacing w:line="380" w:lineRule="exact"/>
              <w:rPr>
                <w:rFonts w:ascii="Arial" w:hAnsi="Arial" w:cs="Arial"/>
                <w:sz w:val="17"/>
                <w:szCs w:val="17"/>
              </w:rPr>
            </w:pPr>
            <w:r w:rsidRPr="00E346F3">
              <w:rPr>
                <w:rFonts w:ascii="Arial" w:hAnsi="Arial" w:cs="Arial"/>
                <w:sz w:val="17"/>
                <w:szCs w:val="17"/>
              </w:rPr>
              <w:t>377,418</w:t>
            </w:r>
          </w:p>
        </w:tc>
        <w:tc>
          <w:tcPr>
            <w:tcW w:w="1368" w:type="dxa"/>
            <w:vAlign w:val="bottom"/>
          </w:tcPr>
          <w:p w14:paraId="5B02489B" w14:textId="77777777" w:rsidR="00E346F3" w:rsidRPr="0025406E" w:rsidRDefault="00E346F3" w:rsidP="00E346F3">
            <w:pPr>
              <w:tabs>
                <w:tab w:val="decimal" w:pos="1054"/>
              </w:tabs>
              <w:spacing w:line="380" w:lineRule="exact"/>
              <w:rPr>
                <w:rFonts w:ascii="Arial" w:hAnsi="Arial" w:cs="Arial"/>
                <w:sz w:val="17"/>
                <w:szCs w:val="17"/>
              </w:rPr>
            </w:pPr>
          </w:p>
        </w:tc>
        <w:tc>
          <w:tcPr>
            <w:tcW w:w="1368" w:type="dxa"/>
            <w:vAlign w:val="bottom"/>
          </w:tcPr>
          <w:p w14:paraId="01A8400C" w14:textId="0B2DEA52" w:rsidR="00E346F3" w:rsidRPr="0025406E" w:rsidRDefault="00E346F3" w:rsidP="00E346F3">
            <w:pPr>
              <w:pBdr>
                <w:bottom w:val="single" w:sz="4" w:space="1" w:color="auto"/>
              </w:pBdr>
              <w:tabs>
                <w:tab w:val="decimal" w:pos="1054"/>
              </w:tabs>
              <w:spacing w:line="380" w:lineRule="exact"/>
              <w:rPr>
                <w:rFonts w:ascii="Arial" w:hAnsi="Arial" w:cs="Arial"/>
                <w:sz w:val="17"/>
                <w:szCs w:val="17"/>
              </w:rPr>
            </w:pPr>
            <w:r w:rsidRPr="0025406E">
              <w:rPr>
                <w:rFonts w:ascii="Arial" w:hAnsi="Arial" w:cs="Arial"/>
                <w:sz w:val="17"/>
                <w:szCs w:val="17"/>
                <w:cs/>
              </w:rPr>
              <w:t>472</w:t>
            </w:r>
            <w:r w:rsidRPr="0025406E">
              <w:rPr>
                <w:rFonts w:ascii="Arial" w:hAnsi="Arial" w:cs="Arial"/>
                <w:sz w:val="17"/>
                <w:szCs w:val="17"/>
              </w:rPr>
              <w:t>,</w:t>
            </w:r>
            <w:r w:rsidRPr="0025406E">
              <w:rPr>
                <w:rFonts w:ascii="Arial" w:hAnsi="Arial" w:cs="Arial"/>
                <w:sz w:val="17"/>
                <w:szCs w:val="17"/>
                <w:cs/>
              </w:rPr>
              <w:t>983</w:t>
            </w:r>
          </w:p>
        </w:tc>
        <w:tc>
          <w:tcPr>
            <w:tcW w:w="1368" w:type="dxa"/>
            <w:vAlign w:val="bottom"/>
          </w:tcPr>
          <w:p w14:paraId="2EADC8C1" w14:textId="77777777" w:rsidR="00E346F3" w:rsidRPr="0025406E" w:rsidRDefault="00E346F3" w:rsidP="00E346F3">
            <w:pPr>
              <w:tabs>
                <w:tab w:val="decimal" w:pos="1054"/>
              </w:tabs>
              <w:spacing w:line="380" w:lineRule="exact"/>
              <w:rPr>
                <w:rFonts w:ascii="Arial" w:hAnsi="Arial" w:cs="Arial"/>
                <w:sz w:val="17"/>
                <w:szCs w:val="17"/>
              </w:rPr>
            </w:pPr>
          </w:p>
        </w:tc>
      </w:tr>
      <w:tr w:rsidR="00E346F3" w:rsidRPr="0025406E" w14:paraId="47AE0844" w14:textId="77777777" w:rsidTr="00863EE0">
        <w:trPr>
          <w:trHeight w:val="20"/>
        </w:trPr>
        <w:tc>
          <w:tcPr>
            <w:tcW w:w="3672" w:type="dxa"/>
          </w:tcPr>
          <w:p w14:paraId="54466E63" w14:textId="77777777" w:rsidR="00E346F3" w:rsidRPr="0025406E" w:rsidRDefault="00E346F3" w:rsidP="00E346F3">
            <w:pPr>
              <w:tabs>
                <w:tab w:val="left" w:pos="253"/>
                <w:tab w:val="left" w:pos="391"/>
              </w:tabs>
              <w:spacing w:line="380" w:lineRule="exact"/>
              <w:ind w:left="132" w:right="-324" w:hanging="132"/>
              <w:jc w:val="both"/>
              <w:rPr>
                <w:rFonts w:ascii="Arial" w:hAnsi="Arial" w:cs="Arial"/>
                <w:b/>
                <w:bCs/>
                <w:sz w:val="17"/>
                <w:szCs w:val="17"/>
              </w:rPr>
            </w:pPr>
            <w:r w:rsidRPr="0025406E">
              <w:rPr>
                <w:rFonts w:ascii="Arial" w:hAnsi="Arial" w:cs="Arial"/>
                <w:b/>
                <w:bCs/>
                <w:sz w:val="17"/>
                <w:szCs w:val="17"/>
              </w:rPr>
              <w:br w:type="page"/>
            </w:r>
            <w:r w:rsidRPr="0025406E">
              <w:rPr>
                <w:rFonts w:ascii="Arial" w:hAnsi="Arial" w:cs="Arial"/>
                <w:b/>
                <w:bCs/>
                <w:sz w:val="17"/>
                <w:szCs w:val="17"/>
                <w:lang w:val="en-GB"/>
              </w:rPr>
              <w:t>Equity instruments designated at FVOCI</w:t>
            </w:r>
          </w:p>
        </w:tc>
        <w:tc>
          <w:tcPr>
            <w:tcW w:w="1368" w:type="dxa"/>
            <w:vAlign w:val="bottom"/>
          </w:tcPr>
          <w:p w14:paraId="2D05AF06" w14:textId="77777777" w:rsidR="00E346F3" w:rsidRPr="0025406E" w:rsidRDefault="00E346F3" w:rsidP="00E346F3">
            <w:pPr>
              <w:tabs>
                <w:tab w:val="decimal" w:pos="1054"/>
              </w:tabs>
              <w:spacing w:line="380" w:lineRule="exact"/>
              <w:rPr>
                <w:rFonts w:ascii="Arial" w:hAnsi="Arial" w:cs="Arial"/>
                <w:sz w:val="17"/>
                <w:szCs w:val="17"/>
              </w:rPr>
            </w:pPr>
          </w:p>
        </w:tc>
        <w:tc>
          <w:tcPr>
            <w:tcW w:w="1368" w:type="dxa"/>
            <w:vAlign w:val="bottom"/>
          </w:tcPr>
          <w:p w14:paraId="4E18319A" w14:textId="77777777" w:rsidR="00E346F3" w:rsidRPr="0025406E" w:rsidRDefault="00E346F3" w:rsidP="00E346F3">
            <w:pPr>
              <w:tabs>
                <w:tab w:val="decimal" w:pos="1054"/>
              </w:tabs>
              <w:spacing w:line="380" w:lineRule="exact"/>
              <w:rPr>
                <w:rFonts w:ascii="Arial" w:hAnsi="Arial" w:cs="Arial"/>
                <w:sz w:val="17"/>
                <w:szCs w:val="17"/>
              </w:rPr>
            </w:pPr>
          </w:p>
        </w:tc>
        <w:tc>
          <w:tcPr>
            <w:tcW w:w="1368" w:type="dxa"/>
            <w:vAlign w:val="bottom"/>
          </w:tcPr>
          <w:p w14:paraId="1133B22C" w14:textId="77777777" w:rsidR="00E346F3" w:rsidRPr="0025406E" w:rsidRDefault="00E346F3" w:rsidP="00E346F3">
            <w:pPr>
              <w:tabs>
                <w:tab w:val="decimal" w:pos="1054"/>
              </w:tabs>
              <w:spacing w:line="380" w:lineRule="exact"/>
              <w:rPr>
                <w:rFonts w:ascii="Arial" w:hAnsi="Arial" w:cs="Arial"/>
                <w:sz w:val="17"/>
                <w:szCs w:val="17"/>
              </w:rPr>
            </w:pPr>
          </w:p>
        </w:tc>
        <w:tc>
          <w:tcPr>
            <w:tcW w:w="1368" w:type="dxa"/>
            <w:vAlign w:val="bottom"/>
          </w:tcPr>
          <w:p w14:paraId="0746F191" w14:textId="77777777" w:rsidR="00E346F3" w:rsidRPr="0025406E" w:rsidRDefault="00E346F3" w:rsidP="00E346F3">
            <w:pPr>
              <w:tabs>
                <w:tab w:val="decimal" w:pos="1054"/>
              </w:tabs>
              <w:spacing w:line="380" w:lineRule="exact"/>
              <w:rPr>
                <w:rFonts w:ascii="Arial" w:hAnsi="Arial" w:cs="Arial"/>
                <w:sz w:val="17"/>
                <w:szCs w:val="17"/>
              </w:rPr>
            </w:pPr>
          </w:p>
        </w:tc>
      </w:tr>
      <w:tr w:rsidR="00E346F3" w:rsidRPr="0025406E" w14:paraId="3A529A16" w14:textId="77777777" w:rsidTr="00B83716">
        <w:trPr>
          <w:trHeight w:val="20"/>
        </w:trPr>
        <w:tc>
          <w:tcPr>
            <w:tcW w:w="3672" w:type="dxa"/>
            <w:vAlign w:val="bottom"/>
          </w:tcPr>
          <w:p w14:paraId="7A7FE234" w14:textId="77777777" w:rsidR="00E346F3" w:rsidRPr="0025406E" w:rsidRDefault="00E346F3" w:rsidP="00E346F3">
            <w:pPr>
              <w:spacing w:line="380" w:lineRule="exact"/>
              <w:ind w:left="258" w:right="-43" w:hanging="258"/>
              <w:rPr>
                <w:rFonts w:ascii="Arial" w:hAnsi="Arial" w:cs="Arial"/>
                <w:sz w:val="17"/>
                <w:szCs w:val="17"/>
                <w:lang w:val="en-GB"/>
              </w:rPr>
            </w:pPr>
            <w:r w:rsidRPr="0025406E">
              <w:rPr>
                <w:rFonts w:ascii="Arial" w:hAnsi="Arial" w:cs="Arial"/>
                <w:sz w:val="17"/>
                <w:szCs w:val="17"/>
              </w:rPr>
              <w:t>Domestic listed equity instruments</w:t>
            </w:r>
          </w:p>
        </w:tc>
        <w:tc>
          <w:tcPr>
            <w:tcW w:w="1368" w:type="dxa"/>
            <w:vAlign w:val="bottom"/>
          </w:tcPr>
          <w:p w14:paraId="1715EC5D" w14:textId="5D809BBB" w:rsidR="00E346F3" w:rsidRPr="0025406E" w:rsidRDefault="00E346F3" w:rsidP="00E346F3">
            <w:pPr>
              <w:tabs>
                <w:tab w:val="decimal" w:pos="1054"/>
              </w:tabs>
              <w:spacing w:line="380" w:lineRule="exact"/>
              <w:rPr>
                <w:rFonts w:ascii="Arial" w:hAnsi="Arial" w:cs="Arial"/>
                <w:sz w:val="17"/>
                <w:szCs w:val="17"/>
              </w:rPr>
            </w:pPr>
            <w:r w:rsidRPr="00E346F3">
              <w:rPr>
                <w:rFonts w:ascii="Arial" w:hAnsi="Arial" w:cs="Arial"/>
                <w:sz w:val="17"/>
                <w:szCs w:val="17"/>
              </w:rPr>
              <w:t>31,037</w:t>
            </w:r>
          </w:p>
        </w:tc>
        <w:tc>
          <w:tcPr>
            <w:tcW w:w="1368" w:type="dxa"/>
            <w:vAlign w:val="bottom"/>
          </w:tcPr>
          <w:p w14:paraId="3F196ED9" w14:textId="29E33057" w:rsidR="00E346F3" w:rsidRPr="0025406E" w:rsidRDefault="00E346F3" w:rsidP="00E346F3">
            <w:pPr>
              <w:tabs>
                <w:tab w:val="decimal" w:pos="1054"/>
              </w:tabs>
              <w:spacing w:line="380" w:lineRule="exact"/>
              <w:rPr>
                <w:rFonts w:ascii="Arial" w:hAnsi="Arial" w:cs="Arial"/>
                <w:sz w:val="17"/>
                <w:szCs w:val="17"/>
              </w:rPr>
            </w:pPr>
            <w:r w:rsidRPr="00E346F3">
              <w:rPr>
                <w:rFonts w:ascii="Arial" w:hAnsi="Arial" w:cs="Arial"/>
                <w:sz w:val="17"/>
                <w:szCs w:val="17"/>
              </w:rPr>
              <w:t>61,455</w:t>
            </w:r>
          </w:p>
        </w:tc>
        <w:tc>
          <w:tcPr>
            <w:tcW w:w="1368" w:type="dxa"/>
          </w:tcPr>
          <w:p w14:paraId="4DBE441D" w14:textId="6DF48970" w:rsidR="00E346F3" w:rsidRPr="0025406E" w:rsidRDefault="00E346F3" w:rsidP="00E346F3">
            <w:pPr>
              <w:tabs>
                <w:tab w:val="decimal" w:pos="1054"/>
              </w:tabs>
              <w:spacing w:line="380" w:lineRule="exact"/>
              <w:rPr>
                <w:rFonts w:ascii="Arial" w:hAnsi="Arial" w:cs="Arial"/>
                <w:sz w:val="17"/>
                <w:szCs w:val="17"/>
              </w:rPr>
            </w:pPr>
            <w:r w:rsidRPr="0025406E">
              <w:rPr>
                <w:rFonts w:ascii="Arial" w:hAnsi="Arial" w:cs="Arial"/>
                <w:sz w:val="17"/>
                <w:szCs w:val="17"/>
                <w:cs/>
              </w:rPr>
              <w:t>31</w:t>
            </w:r>
            <w:r w:rsidRPr="0025406E">
              <w:rPr>
                <w:rFonts w:ascii="Arial" w:hAnsi="Arial" w:cs="Arial"/>
                <w:sz w:val="17"/>
                <w:szCs w:val="17"/>
              </w:rPr>
              <w:t>,</w:t>
            </w:r>
            <w:r w:rsidRPr="0025406E">
              <w:rPr>
                <w:rFonts w:ascii="Arial" w:hAnsi="Arial" w:cs="Arial"/>
                <w:sz w:val="17"/>
                <w:szCs w:val="17"/>
                <w:cs/>
              </w:rPr>
              <w:t>037</w:t>
            </w:r>
          </w:p>
        </w:tc>
        <w:tc>
          <w:tcPr>
            <w:tcW w:w="1368" w:type="dxa"/>
          </w:tcPr>
          <w:p w14:paraId="1747D8BD" w14:textId="749EC38A" w:rsidR="00E346F3" w:rsidRPr="0025406E" w:rsidRDefault="00E346F3" w:rsidP="00E346F3">
            <w:pPr>
              <w:tabs>
                <w:tab w:val="decimal" w:pos="1054"/>
              </w:tabs>
              <w:spacing w:line="380" w:lineRule="exact"/>
              <w:rPr>
                <w:rFonts w:ascii="Arial" w:hAnsi="Arial" w:cs="Arial"/>
                <w:sz w:val="17"/>
                <w:szCs w:val="17"/>
              </w:rPr>
            </w:pPr>
            <w:r w:rsidRPr="0025406E">
              <w:rPr>
                <w:rFonts w:ascii="Arial" w:hAnsi="Arial" w:cs="Arial"/>
                <w:sz w:val="17"/>
                <w:szCs w:val="17"/>
                <w:cs/>
              </w:rPr>
              <w:t>67</w:t>
            </w:r>
            <w:r w:rsidRPr="0025406E">
              <w:rPr>
                <w:rFonts w:ascii="Arial" w:hAnsi="Arial" w:cs="Arial"/>
                <w:sz w:val="17"/>
                <w:szCs w:val="17"/>
              </w:rPr>
              <w:t>,</w:t>
            </w:r>
            <w:r w:rsidRPr="0025406E">
              <w:rPr>
                <w:rFonts w:ascii="Arial" w:hAnsi="Arial" w:cs="Arial"/>
                <w:sz w:val="17"/>
                <w:szCs w:val="17"/>
                <w:cs/>
              </w:rPr>
              <w:t>520</w:t>
            </w:r>
          </w:p>
        </w:tc>
      </w:tr>
      <w:tr w:rsidR="00E346F3" w:rsidRPr="0025406E" w14:paraId="140F2D2B" w14:textId="77777777" w:rsidTr="00B83716">
        <w:trPr>
          <w:trHeight w:val="20"/>
        </w:trPr>
        <w:tc>
          <w:tcPr>
            <w:tcW w:w="3672" w:type="dxa"/>
            <w:vAlign w:val="bottom"/>
          </w:tcPr>
          <w:p w14:paraId="0DEE0627" w14:textId="77777777" w:rsidR="00E346F3" w:rsidRPr="0025406E" w:rsidRDefault="00E346F3" w:rsidP="00E346F3">
            <w:pPr>
              <w:spacing w:line="380" w:lineRule="exact"/>
              <w:ind w:left="258" w:right="-43" w:hanging="258"/>
              <w:rPr>
                <w:rFonts w:ascii="Arial" w:hAnsi="Arial" w:cs="Arial"/>
                <w:sz w:val="17"/>
                <w:szCs w:val="17"/>
                <w:lang w:val="en-GB"/>
              </w:rPr>
            </w:pPr>
            <w:r w:rsidRPr="0025406E">
              <w:rPr>
                <w:rFonts w:ascii="Arial" w:hAnsi="Arial" w:cs="Arial"/>
                <w:sz w:val="17"/>
                <w:szCs w:val="17"/>
              </w:rPr>
              <w:t>Non-listed equity instruments</w:t>
            </w:r>
          </w:p>
        </w:tc>
        <w:tc>
          <w:tcPr>
            <w:tcW w:w="1368" w:type="dxa"/>
            <w:vAlign w:val="bottom"/>
          </w:tcPr>
          <w:p w14:paraId="7F6EB691" w14:textId="0BC234E1" w:rsidR="00E346F3" w:rsidRPr="0025406E" w:rsidRDefault="00E346F3" w:rsidP="00E346F3">
            <w:pPr>
              <w:tabs>
                <w:tab w:val="decimal" w:pos="1054"/>
              </w:tabs>
              <w:spacing w:line="380" w:lineRule="exact"/>
              <w:rPr>
                <w:rFonts w:ascii="Arial" w:hAnsi="Arial" w:cs="Arial"/>
                <w:sz w:val="17"/>
                <w:szCs w:val="17"/>
              </w:rPr>
            </w:pPr>
            <w:r w:rsidRPr="00E346F3">
              <w:rPr>
                <w:rFonts w:ascii="Arial" w:hAnsi="Arial" w:cs="Arial"/>
                <w:sz w:val="17"/>
                <w:szCs w:val="17"/>
              </w:rPr>
              <w:t>3,721</w:t>
            </w:r>
          </w:p>
        </w:tc>
        <w:tc>
          <w:tcPr>
            <w:tcW w:w="1368" w:type="dxa"/>
            <w:vAlign w:val="bottom"/>
          </w:tcPr>
          <w:p w14:paraId="555EE5EA" w14:textId="347342DA" w:rsidR="00E346F3" w:rsidRPr="0025406E" w:rsidRDefault="00E346F3" w:rsidP="00E346F3">
            <w:pPr>
              <w:tabs>
                <w:tab w:val="decimal" w:pos="1054"/>
              </w:tabs>
              <w:spacing w:line="380" w:lineRule="exact"/>
              <w:rPr>
                <w:rFonts w:ascii="Arial" w:hAnsi="Arial" w:cs="Arial"/>
                <w:sz w:val="17"/>
                <w:szCs w:val="17"/>
              </w:rPr>
            </w:pPr>
            <w:r w:rsidRPr="00E346F3">
              <w:rPr>
                <w:rFonts w:ascii="Arial" w:hAnsi="Arial" w:cs="Arial"/>
                <w:sz w:val="17"/>
                <w:szCs w:val="17"/>
              </w:rPr>
              <w:t>111,179</w:t>
            </w:r>
          </w:p>
        </w:tc>
        <w:tc>
          <w:tcPr>
            <w:tcW w:w="1368" w:type="dxa"/>
          </w:tcPr>
          <w:p w14:paraId="34A72AFC" w14:textId="3877B532" w:rsidR="00E346F3" w:rsidRPr="0025406E" w:rsidRDefault="00E346F3" w:rsidP="00E346F3">
            <w:pPr>
              <w:tabs>
                <w:tab w:val="decimal" w:pos="1054"/>
              </w:tabs>
              <w:spacing w:line="380" w:lineRule="exact"/>
              <w:rPr>
                <w:rFonts w:ascii="Arial" w:hAnsi="Arial" w:cs="Arial"/>
                <w:sz w:val="17"/>
                <w:szCs w:val="17"/>
              </w:rPr>
            </w:pPr>
            <w:r w:rsidRPr="0025406E">
              <w:rPr>
                <w:rFonts w:ascii="Arial" w:hAnsi="Arial" w:cs="Arial"/>
                <w:sz w:val="17"/>
                <w:szCs w:val="17"/>
                <w:cs/>
              </w:rPr>
              <w:t>3</w:t>
            </w:r>
            <w:r w:rsidRPr="0025406E">
              <w:rPr>
                <w:rFonts w:ascii="Arial" w:hAnsi="Arial" w:cs="Arial"/>
                <w:sz w:val="17"/>
                <w:szCs w:val="17"/>
              </w:rPr>
              <w:t>,</w:t>
            </w:r>
            <w:r w:rsidRPr="0025406E">
              <w:rPr>
                <w:rFonts w:ascii="Arial" w:hAnsi="Arial" w:cs="Arial"/>
                <w:sz w:val="17"/>
                <w:szCs w:val="17"/>
                <w:cs/>
              </w:rPr>
              <w:t>721</w:t>
            </w:r>
          </w:p>
        </w:tc>
        <w:tc>
          <w:tcPr>
            <w:tcW w:w="1368" w:type="dxa"/>
          </w:tcPr>
          <w:p w14:paraId="0C28CB62" w14:textId="37A93257" w:rsidR="00E346F3" w:rsidRPr="0025406E" w:rsidRDefault="00E346F3" w:rsidP="00E346F3">
            <w:pPr>
              <w:tabs>
                <w:tab w:val="decimal" w:pos="1054"/>
              </w:tabs>
              <w:spacing w:line="380" w:lineRule="exact"/>
              <w:rPr>
                <w:rFonts w:ascii="Arial" w:hAnsi="Arial" w:cs="Arial"/>
                <w:sz w:val="17"/>
                <w:szCs w:val="17"/>
              </w:rPr>
            </w:pPr>
            <w:r w:rsidRPr="0025406E">
              <w:rPr>
                <w:rFonts w:ascii="Arial" w:hAnsi="Arial" w:cs="Arial"/>
                <w:sz w:val="17"/>
                <w:szCs w:val="17"/>
                <w:cs/>
              </w:rPr>
              <w:t>111</w:t>
            </w:r>
            <w:r w:rsidRPr="0025406E">
              <w:rPr>
                <w:rFonts w:ascii="Arial" w:hAnsi="Arial" w:cs="Arial"/>
                <w:sz w:val="17"/>
                <w:szCs w:val="17"/>
              </w:rPr>
              <w:t>,</w:t>
            </w:r>
            <w:r w:rsidRPr="0025406E">
              <w:rPr>
                <w:rFonts w:ascii="Arial" w:hAnsi="Arial" w:cs="Arial"/>
                <w:sz w:val="17"/>
                <w:szCs w:val="17"/>
                <w:cs/>
              </w:rPr>
              <w:t>179</w:t>
            </w:r>
          </w:p>
        </w:tc>
      </w:tr>
      <w:tr w:rsidR="00E346F3" w:rsidRPr="0025406E" w14:paraId="396392EE" w14:textId="77777777" w:rsidTr="00B83716">
        <w:trPr>
          <w:trHeight w:val="20"/>
        </w:trPr>
        <w:tc>
          <w:tcPr>
            <w:tcW w:w="3672" w:type="dxa"/>
            <w:vAlign w:val="bottom"/>
          </w:tcPr>
          <w:p w14:paraId="254497CD" w14:textId="77777777" w:rsidR="00E346F3" w:rsidRPr="0025406E" w:rsidRDefault="00E346F3" w:rsidP="00E346F3">
            <w:pPr>
              <w:spacing w:line="380" w:lineRule="exact"/>
              <w:ind w:left="258" w:right="-43" w:hanging="258"/>
              <w:rPr>
                <w:rFonts w:ascii="Arial" w:hAnsi="Arial" w:cs="Arial"/>
                <w:sz w:val="17"/>
                <w:szCs w:val="17"/>
              </w:rPr>
            </w:pPr>
            <w:r w:rsidRPr="0025406E">
              <w:rPr>
                <w:rFonts w:ascii="Arial" w:hAnsi="Arial" w:cs="Arial"/>
                <w:sz w:val="17"/>
                <w:szCs w:val="17"/>
              </w:rPr>
              <w:t>Domestic unit trusts</w:t>
            </w:r>
          </w:p>
        </w:tc>
        <w:tc>
          <w:tcPr>
            <w:tcW w:w="1368" w:type="dxa"/>
            <w:vAlign w:val="bottom"/>
          </w:tcPr>
          <w:p w14:paraId="53804A65" w14:textId="44D877FE" w:rsidR="00E346F3" w:rsidRPr="0025406E" w:rsidRDefault="00E346F3" w:rsidP="00E346F3">
            <w:pPr>
              <w:pBdr>
                <w:bottom w:val="single" w:sz="4" w:space="1" w:color="auto"/>
              </w:pBdr>
              <w:tabs>
                <w:tab w:val="decimal" w:pos="1054"/>
              </w:tabs>
              <w:spacing w:line="380" w:lineRule="exact"/>
              <w:rPr>
                <w:rFonts w:ascii="Arial" w:hAnsi="Arial" w:cs="Arial"/>
                <w:sz w:val="17"/>
                <w:szCs w:val="17"/>
              </w:rPr>
            </w:pPr>
            <w:r w:rsidRPr="00E346F3">
              <w:rPr>
                <w:rFonts w:ascii="Arial" w:hAnsi="Arial" w:cs="Arial"/>
                <w:sz w:val="17"/>
                <w:szCs w:val="17"/>
              </w:rPr>
              <w:t>74,834</w:t>
            </w:r>
          </w:p>
        </w:tc>
        <w:tc>
          <w:tcPr>
            <w:tcW w:w="1368" w:type="dxa"/>
            <w:vAlign w:val="bottom"/>
          </w:tcPr>
          <w:p w14:paraId="7BB2E3FF" w14:textId="3F801A19" w:rsidR="00E346F3" w:rsidRPr="0025406E" w:rsidRDefault="00E346F3" w:rsidP="00E346F3">
            <w:pPr>
              <w:pBdr>
                <w:bottom w:val="single" w:sz="4" w:space="1" w:color="auto"/>
              </w:pBdr>
              <w:tabs>
                <w:tab w:val="decimal" w:pos="1054"/>
              </w:tabs>
              <w:spacing w:line="380" w:lineRule="exact"/>
              <w:rPr>
                <w:rFonts w:ascii="Arial" w:hAnsi="Arial" w:cs="Arial"/>
                <w:sz w:val="17"/>
                <w:szCs w:val="17"/>
              </w:rPr>
            </w:pPr>
            <w:r w:rsidRPr="00E346F3">
              <w:rPr>
                <w:rFonts w:ascii="Arial" w:hAnsi="Arial" w:cs="Arial"/>
                <w:sz w:val="17"/>
                <w:szCs w:val="17"/>
              </w:rPr>
              <w:t>66,713</w:t>
            </w:r>
          </w:p>
        </w:tc>
        <w:tc>
          <w:tcPr>
            <w:tcW w:w="1368" w:type="dxa"/>
          </w:tcPr>
          <w:p w14:paraId="18E1AFA4" w14:textId="337BA84F" w:rsidR="00E346F3" w:rsidRPr="0025406E" w:rsidRDefault="00E346F3" w:rsidP="00E346F3">
            <w:pPr>
              <w:pBdr>
                <w:bottom w:val="single" w:sz="4" w:space="1" w:color="auto"/>
              </w:pBdr>
              <w:tabs>
                <w:tab w:val="decimal" w:pos="1054"/>
              </w:tabs>
              <w:spacing w:line="380" w:lineRule="exact"/>
              <w:rPr>
                <w:rFonts w:ascii="Arial" w:hAnsi="Arial" w:cs="Arial"/>
                <w:sz w:val="17"/>
                <w:szCs w:val="17"/>
              </w:rPr>
            </w:pPr>
            <w:r w:rsidRPr="0025406E">
              <w:rPr>
                <w:rFonts w:ascii="Arial" w:hAnsi="Arial" w:cs="Arial"/>
                <w:sz w:val="17"/>
                <w:szCs w:val="17"/>
                <w:cs/>
              </w:rPr>
              <w:t>75</w:t>
            </w:r>
            <w:r w:rsidRPr="0025406E">
              <w:rPr>
                <w:rFonts w:ascii="Arial" w:hAnsi="Arial" w:cs="Arial"/>
                <w:sz w:val="17"/>
                <w:szCs w:val="17"/>
              </w:rPr>
              <w:t>,</w:t>
            </w:r>
            <w:r w:rsidRPr="0025406E">
              <w:rPr>
                <w:rFonts w:ascii="Arial" w:hAnsi="Arial" w:cs="Arial"/>
                <w:sz w:val="17"/>
                <w:szCs w:val="17"/>
                <w:cs/>
              </w:rPr>
              <w:t>640</w:t>
            </w:r>
          </w:p>
        </w:tc>
        <w:tc>
          <w:tcPr>
            <w:tcW w:w="1368" w:type="dxa"/>
          </w:tcPr>
          <w:p w14:paraId="251BDFC0" w14:textId="28E2FFA4" w:rsidR="00E346F3" w:rsidRPr="0025406E" w:rsidRDefault="00E346F3" w:rsidP="00E346F3">
            <w:pPr>
              <w:pBdr>
                <w:bottom w:val="single" w:sz="4" w:space="1" w:color="auto"/>
              </w:pBdr>
              <w:tabs>
                <w:tab w:val="decimal" w:pos="1054"/>
              </w:tabs>
              <w:spacing w:line="380" w:lineRule="exact"/>
              <w:rPr>
                <w:rFonts w:ascii="Arial" w:hAnsi="Arial" w:cs="Arial"/>
                <w:sz w:val="17"/>
                <w:szCs w:val="17"/>
              </w:rPr>
            </w:pPr>
            <w:r w:rsidRPr="0025406E">
              <w:rPr>
                <w:rFonts w:ascii="Arial" w:hAnsi="Arial" w:cs="Arial"/>
                <w:sz w:val="17"/>
                <w:szCs w:val="17"/>
                <w:cs/>
              </w:rPr>
              <w:t>75</w:t>
            </w:r>
            <w:r w:rsidRPr="0025406E">
              <w:rPr>
                <w:rFonts w:ascii="Arial" w:hAnsi="Arial" w:cs="Arial"/>
                <w:sz w:val="17"/>
                <w:szCs w:val="17"/>
              </w:rPr>
              <w:t>,</w:t>
            </w:r>
            <w:r w:rsidRPr="0025406E">
              <w:rPr>
                <w:rFonts w:ascii="Arial" w:hAnsi="Arial" w:cs="Arial"/>
                <w:sz w:val="17"/>
                <w:szCs w:val="17"/>
                <w:cs/>
              </w:rPr>
              <w:t>469</w:t>
            </w:r>
          </w:p>
        </w:tc>
      </w:tr>
      <w:tr w:rsidR="00E346F3" w:rsidRPr="0025406E" w14:paraId="0B2AB8CA" w14:textId="77777777" w:rsidTr="00B83716">
        <w:trPr>
          <w:trHeight w:val="20"/>
        </w:trPr>
        <w:tc>
          <w:tcPr>
            <w:tcW w:w="3672" w:type="dxa"/>
          </w:tcPr>
          <w:p w14:paraId="3C08878F" w14:textId="77777777" w:rsidR="00E346F3" w:rsidRPr="0025406E" w:rsidRDefault="00E346F3" w:rsidP="00E346F3">
            <w:pPr>
              <w:tabs>
                <w:tab w:val="left" w:pos="253"/>
                <w:tab w:val="left" w:pos="391"/>
              </w:tabs>
              <w:spacing w:line="380" w:lineRule="exact"/>
              <w:ind w:left="132" w:right="-324" w:hanging="132"/>
              <w:jc w:val="both"/>
              <w:rPr>
                <w:rFonts w:ascii="Arial" w:hAnsi="Arial" w:cs="Arial"/>
                <w:sz w:val="17"/>
                <w:szCs w:val="17"/>
              </w:rPr>
            </w:pPr>
            <w:r w:rsidRPr="0025406E">
              <w:rPr>
                <w:rFonts w:ascii="Arial" w:hAnsi="Arial" w:cs="Arial"/>
                <w:sz w:val="17"/>
                <w:szCs w:val="17"/>
              </w:rPr>
              <w:t>Total</w:t>
            </w:r>
          </w:p>
        </w:tc>
        <w:tc>
          <w:tcPr>
            <w:tcW w:w="1368" w:type="dxa"/>
            <w:vAlign w:val="bottom"/>
          </w:tcPr>
          <w:p w14:paraId="2E453D49" w14:textId="30760E38" w:rsidR="00E346F3" w:rsidRPr="0025406E" w:rsidRDefault="00E346F3" w:rsidP="00E346F3">
            <w:pPr>
              <w:tabs>
                <w:tab w:val="decimal" w:pos="1054"/>
              </w:tabs>
              <w:spacing w:line="380" w:lineRule="exact"/>
              <w:rPr>
                <w:rFonts w:ascii="Arial" w:hAnsi="Arial" w:cs="Arial"/>
                <w:sz w:val="17"/>
                <w:szCs w:val="17"/>
              </w:rPr>
            </w:pPr>
            <w:r w:rsidRPr="00E346F3">
              <w:rPr>
                <w:rFonts w:ascii="Arial" w:hAnsi="Arial" w:cs="Arial"/>
                <w:sz w:val="17"/>
                <w:szCs w:val="17"/>
              </w:rPr>
              <w:t>109,592</w:t>
            </w:r>
          </w:p>
        </w:tc>
        <w:tc>
          <w:tcPr>
            <w:tcW w:w="1368" w:type="dxa"/>
            <w:vAlign w:val="bottom"/>
          </w:tcPr>
          <w:p w14:paraId="314CE62C" w14:textId="3C0C4BB7" w:rsidR="00E346F3" w:rsidRPr="0025406E" w:rsidRDefault="00E346F3" w:rsidP="00E346F3">
            <w:pPr>
              <w:pBdr>
                <w:bottom w:val="single" w:sz="4" w:space="1" w:color="auto"/>
              </w:pBdr>
              <w:tabs>
                <w:tab w:val="decimal" w:pos="1054"/>
              </w:tabs>
              <w:spacing w:line="380" w:lineRule="exact"/>
              <w:rPr>
                <w:rFonts w:ascii="Arial" w:hAnsi="Arial" w:cs="Arial"/>
                <w:sz w:val="17"/>
                <w:szCs w:val="17"/>
              </w:rPr>
            </w:pPr>
            <w:r w:rsidRPr="00E346F3">
              <w:rPr>
                <w:rFonts w:ascii="Arial" w:hAnsi="Arial" w:cs="Arial"/>
                <w:sz w:val="17"/>
                <w:szCs w:val="17"/>
              </w:rPr>
              <w:t>239,347</w:t>
            </w:r>
          </w:p>
        </w:tc>
        <w:tc>
          <w:tcPr>
            <w:tcW w:w="1368" w:type="dxa"/>
          </w:tcPr>
          <w:p w14:paraId="6E26F8DA" w14:textId="720E27D7" w:rsidR="00E346F3" w:rsidRPr="0025406E" w:rsidRDefault="00E346F3" w:rsidP="00E346F3">
            <w:pPr>
              <w:tabs>
                <w:tab w:val="decimal" w:pos="1054"/>
              </w:tabs>
              <w:spacing w:line="380" w:lineRule="exact"/>
              <w:rPr>
                <w:rFonts w:ascii="Arial" w:hAnsi="Arial" w:cs="Arial"/>
                <w:sz w:val="17"/>
                <w:szCs w:val="17"/>
              </w:rPr>
            </w:pPr>
            <w:r w:rsidRPr="0025406E">
              <w:rPr>
                <w:rFonts w:ascii="Arial" w:hAnsi="Arial" w:cs="Arial"/>
                <w:sz w:val="17"/>
                <w:szCs w:val="17"/>
                <w:cs/>
              </w:rPr>
              <w:t>110</w:t>
            </w:r>
            <w:r w:rsidRPr="0025406E">
              <w:rPr>
                <w:rFonts w:ascii="Arial" w:hAnsi="Arial" w:cs="Arial"/>
                <w:sz w:val="17"/>
                <w:szCs w:val="17"/>
              </w:rPr>
              <w:t>,</w:t>
            </w:r>
            <w:r w:rsidRPr="0025406E">
              <w:rPr>
                <w:rFonts w:ascii="Arial" w:hAnsi="Arial" w:cs="Arial"/>
                <w:sz w:val="17"/>
                <w:szCs w:val="17"/>
                <w:cs/>
              </w:rPr>
              <w:t>398</w:t>
            </w:r>
          </w:p>
        </w:tc>
        <w:tc>
          <w:tcPr>
            <w:tcW w:w="1368" w:type="dxa"/>
          </w:tcPr>
          <w:p w14:paraId="6825BF59" w14:textId="4933A5A7" w:rsidR="00E346F3" w:rsidRPr="0025406E" w:rsidRDefault="00E346F3" w:rsidP="00E346F3">
            <w:pPr>
              <w:pBdr>
                <w:bottom w:val="single" w:sz="4" w:space="1" w:color="auto"/>
              </w:pBdr>
              <w:tabs>
                <w:tab w:val="decimal" w:pos="1054"/>
              </w:tabs>
              <w:spacing w:line="380" w:lineRule="exact"/>
              <w:rPr>
                <w:rFonts w:ascii="Arial" w:hAnsi="Arial" w:cs="Arial"/>
                <w:sz w:val="17"/>
                <w:szCs w:val="17"/>
              </w:rPr>
            </w:pPr>
            <w:r w:rsidRPr="0025406E">
              <w:rPr>
                <w:rFonts w:ascii="Arial" w:hAnsi="Arial" w:cs="Arial"/>
                <w:sz w:val="17"/>
                <w:szCs w:val="17"/>
                <w:cs/>
              </w:rPr>
              <w:t>254</w:t>
            </w:r>
            <w:r w:rsidRPr="0025406E">
              <w:rPr>
                <w:rFonts w:ascii="Arial" w:hAnsi="Arial" w:cs="Arial"/>
                <w:sz w:val="17"/>
                <w:szCs w:val="17"/>
              </w:rPr>
              <w:t>,</w:t>
            </w:r>
            <w:r w:rsidRPr="0025406E">
              <w:rPr>
                <w:rFonts w:ascii="Arial" w:hAnsi="Arial" w:cs="Arial"/>
                <w:sz w:val="17"/>
                <w:szCs w:val="17"/>
                <w:cs/>
              </w:rPr>
              <w:t>168</w:t>
            </w:r>
          </w:p>
        </w:tc>
      </w:tr>
      <w:tr w:rsidR="00E346F3" w:rsidRPr="0025406E" w14:paraId="1177A865" w14:textId="77777777" w:rsidTr="00B83716">
        <w:trPr>
          <w:trHeight w:val="20"/>
        </w:trPr>
        <w:tc>
          <w:tcPr>
            <w:tcW w:w="3672" w:type="dxa"/>
          </w:tcPr>
          <w:p w14:paraId="00FFCFBD" w14:textId="2DF93123" w:rsidR="00E346F3" w:rsidRPr="0025406E" w:rsidRDefault="00E346F3" w:rsidP="00E346F3">
            <w:pPr>
              <w:tabs>
                <w:tab w:val="left" w:pos="253"/>
                <w:tab w:val="left" w:pos="391"/>
              </w:tabs>
              <w:spacing w:line="380" w:lineRule="exact"/>
              <w:ind w:left="132" w:right="-324" w:hanging="132"/>
              <w:jc w:val="both"/>
              <w:rPr>
                <w:rFonts w:ascii="Arial" w:hAnsi="Arial" w:cs="Arial"/>
                <w:sz w:val="17"/>
                <w:szCs w:val="17"/>
              </w:rPr>
            </w:pPr>
            <w:r w:rsidRPr="0025406E">
              <w:rPr>
                <w:rFonts w:ascii="Arial" w:hAnsi="Arial" w:cs="Arial"/>
                <w:sz w:val="17"/>
                <w:szCs w:val="17"/>
              </w:rPr>
              <w:t>Add: Unrealised gain</w:t>
            </w:r>
            <w:r w:rsidR="00AB485D">
              <w:rPr>
                <w:rFonts w:ascii="Arial" w:hAnsi="Arial" w:cs="Arial"/>
                <w:sz w:val="17"/>
                <w:szCs w:val="17"/>
              </w:rPr>
              <w:t>s</w:t>
            </w:r>
          </w:p>
        </w:tc>
        <w:tc>
          <w:tcPr>
            <w:tcW w:w="1368" w:type="dxa"/>
            <w:vAlign w:val="bottom"/>
          </w:tcPr>
          <w:p w14:paraId="70D13B88" w14:textId="3EC18F5C" w:rsidR="00E346F3" w:rsidRPr="0025406E" w:rsidRDefault="00E346F3" w:rsidP="00E346F3">
            <w:pPr>
              <w:pBdr>
                <w:bottom w:val="single" w:sz="4" w:space="1" w:color="auto"/>
              </w:pBdr>
              <w:tabs>
                <w:tab w:val="decimal" w:pos="1054"/>
              </w:tabs>
              <w:spacing w:line="380" w:lineRule="exact"/>
              <w:rPr>
                <w:rFonts w:ascii="Arial" w:hAnsi="Arial" w:cs="Arial"/>
                <w:sz w:val="17"/>
                <w:szCs w:val="17"/>
              </w:rPr>
            </w:pPr>
            <w:r w:rsidRPr="00E346F3">
              <w:rPr>
                <w:rFonts w:ascii="Arial" w:hAnsi="Arial" w:cs="Arial"/>
                <w:sz w:val="17"/>
                <w:szCs w:val="17"/>
              </w:rPr>
              <w:t>129,755</w:t>
            </w:r>
          </w:p>
        </w:tc>
        <w:tc>
          <w:tcPr>
            <w:tcW w:w="1368" w:type="dxa"/>
            <w:vAlign w:val="bottom"/>
          </w:tcPr>
          <w:p w14:paraId="25E5C140" w14:textId="77777777" w:rsidR="00E346F3" w:rsidRPr="0025406E" w:rsidRDefault="00E346F3" w:rsidP="00E346F3">
            <w:pPr>
              <w:tabs>
                <w:tab w:val="decimal" w:pos="1054"/>
              </w:tabs>
              <w:spacing w:line="380" w:lineRule="exact"/>
              <w:rPr>
                <w:rFonts w:ascii="Arial" w:hAnsi="Arial" w:cs="Arial"/>
                <w:sz w:val="17"/>
                <w:szCs w:val="17"/>
              </w:rPr>
            </w:pPr>
          </w:p>
        </w:tc>
        <w:tc>
          <w:tcPr>
            <w:tcW w:w="1368" w:type="dxa"/>
          </w:tcPr>
          <w:p w14:paraId="7A338864" w14:textId="4E60444D" w:rsidR="00E346F3" w:rsidRPr="0025406E" w:rsidRDefault="00E346F3" w:rsidP="00E346F3">
            <w:pPr>
              <w:pBdr>
                <w:bottom w:val="single" w:sz="4" w:space="1" w:color="auto"/>
                <w:between w:val="single" w:sz="4" w:space="1" w:color="auto"/>
              </w:pBdr>
              <w:tabs>
                <w:tab w:val="decimal" w:pos="1054"/>
              </w:tabs>
              <w:spacing w:line="380" w:lineRule="exact"/>
              <w:rPr>
                <w:rFonts w:ascii="Arial" w:hAnsi="Arial" w:cs="Arial"/>
                <w:sz w:val="17"/>
                <w:szCs w:val="17"/>
              </w:rPr>
            </w:pPr>
            <w:r w:rsidRPr="0025406E">
              <w:rPr>
                <w:rFonts w:ascii="Arial" w:hAnsi="Arial" w:cs="Arial"/>
                <w:sz w:val="17"/>
                <w:szCs w:val="17"/>
                <w:cs/>
              </w:rPr>
              <w:t>143</w:t>
            </w:r>
            <w:r w:rsidRPr="0025406E">
              <w:rPr>
                <w:rFonts w:ascii="Arial" w:hAnsi="Arial" w:cs="Arial"/>
                <w:sz w:val="17"/>
                <w:szCs w:val="17"/>
              </w:rPr>
              <w:t>,</w:t>
            </w:r>
            <w:r w:rsidRPr="0025406E">
              <w:rPr>
                <w:rFonts w:ascii="Arial" w:hAnsi="Arial" w:cs="Arial"/>
                <w:sz w:val="17"/>
                <w:szCs w:val="17"/>
                <w:cs/>
              </w:rPr>
              <w:t>770</w:t>
            </w:r>
          </w:p>
        </w:tc>
        <w:tc>
          <w:tcPr>
            <w:tcW w:w="1368" w:type="dxa"/>
            <w:vAlign w:val="bottom"/>
          </w:tcPr>
          <w:p w14:paraId="260463DC" w14:textId="77777777" w:rsidR="00E346F3" w:rsidRPr="0025406E" w:rsidRDefault="00E346F3" w:rsidP="00E346F3">
            <w:pPr>
              <w:tabs>
                <w:tab w:val="decimal" w:pos="1054"/>
              </w:tabs>
              <w:spacing w:line="380" w:lineRule="exact"/>
              <w:rPr>
                <w:rFonts w:ascii="Arial" w:hAnsi="Arial" w:cs="Arial"/>
                <w:sz w:val="17"/>
                <w:szCs w:val="17"/>
              </w:rPr>
            </w:pPr>
          </w:p>
        </w:tc>
      </w:tr>
      <w:tr w:rsidR="00E346F3" w:rsidRPr="0025406E" w14:paraId="31EED090" w14:textId="77777777" w:rsidTr="00B83716">
        <w:trPr>
          <w:trHeight w:val="20"/>
        </w:trPr>
        <w:tc>
          <w:tcPr>
            <w:tcW w:w="3672" w:type="dxa"/>
          </w:tcPr>
          <w:p w14:paraId="3683EA62" w14:textId="77777777" w:rsidR="00E346F3" w:rsidRPr="0025406E" w:rsidRDefault="00E346F3" w:rsidP="00E346F3">
            <w:pPr>
              <w:tabs>
                <w:tab w:val="left" w:pos="253"/>
                <w:tab w:val="left" w:pos="391"/>
              </w:tabs>
              <w:spacing w:line="380" w:lineRule="exact"/>
              <w:ind w:left="132" w:right="-324" w:hanging="132"/>
              <w:jc w:val="both"/>
              <w:rPr>
                <w:rFonts w:ascii="Arial" w:hAnsi="Arial" w:cs="Arial"/>
                <w:sz w:val="17"/>
                <w:szCs w:val="17"/>
              </w:rPr>
            </w:pPr>
            <w:r w:rsidRPr="0025406E">
              <w:rPr>
                <w:rFonts w:ascii="Arial" w:hAnsi="Arial" w:cs="Arial"/>
                <w:b/>
                <w:bCs/>
                <w:sz w:val="17"/>
                <w:szCs w:val="17"/>
              </w:rPr>
              <w:br w:type="page"/>
            </w:r>
            <w:r w:rsidRPr="0025406E">
              <w:rPr>
                <w:rFonts w:ascii="Arial" w:hAnsi="Arial" w:cs="Arial"/>
                <w:sz w:val="17"/>
                <w:szCs w:val="17"/>
              </w:rPr>
              <w:t>Total</w:t>
            </w:r>
          </w:p>
        </w:tc>
        <w:tc>
          <w:tcPr>
            <w:tcW w:w="1368" w:type="dxa"/>
            <w:vAlign w:val="bottom"/>
          </w:tcPr>
          <w:p w14:paraId="7DC37436" w14:textId="22A59B22" w:rsidR="00E346F3" w:rsidRPr="0025406E" w:rsidRDefault="00E346F3" w:rsidP="00E346F3">
            <w:pPr>
              <w:pBdr>
                <w:bottom w:val="single" w:sz="4" w:space="1" w:color="auto"/>
              </w:pBdr>
              <w:tabs>
                <w:tab w:val="decimal" w:pos="1054"/>
              </w:tabs>
              <w:spacing w:line="380" w:lineRule="exact"/>
              <w:rPr>
                <w:rFonts w:ascii="Arial" w:hAnsi="Arial" w:cs="Arial"/>
                <w:sz w:val="17"/>
                <w:szCs w:val="17"/>
              </w:rPr>
            </w:pPr>
            <w:r w:rsidRPr="00E346F3">
              <w:rPr>
                <w:rFonts w:ascii="Arial" w:hAnsi="Arial" w:cs="Arial"/>
                <w:sz w:val="17"/>
                <w:szCs w:val="17"/>
              </w:rPr>
              <w:t>239,347</w:t>
            </w:r>
          </w:p>
        </w:tc>
        <w:tc>
          <w:tcPr>
            <w:tcW w:w="1368" w:type="dxa"/>
            <w:vAlign w:val="bottom"/>
          </w:tcPr>
          <w:p w14:paraId="4E4E27D0" w14:textId="77777777" w:rsidR="00E346F3" w:rsidRPr="0025406E" w:rsidRDefault="00E346F3" w:rsidP="00E346F3">
            <w:pPr>
              <w:tabs>
                <w:tab w:val="decimal" w:pos="1054"/>
              </w:tabs>
              <w:spacing w:line="380" w:lineRule="exact"/>
              <w:rPr>
                <w:rFonts w:ascii="Arial" w:hAnsi="Arial" w:cs="Arial"/>
                <w:sz w:val="17"/>
                <w:szCs w:val="17"/>
              </w:rPr>
            </w:pPr>
          </w:p>
        </w:tc>
        <w:tc>
          <w:tcPr>
            <w:tcW w:w="1368" w:type="dxa"/>
          </w:tcPr>
          <w:p w14:paraId="275A3B7E" w14:textId="69CB3500" w:rsidR="00E346F3" w:rsidRPr="0025406E" w:rsidRDefault="00E346F3" w:rsidP="00E346F3">
            <w:pPr>
              <w:pBdr>
                <w:bottom w:val="single" w:sz="4" w:space="1" w:color="auto"/>
                <w:between w:val="single" w:sz="4" w:space="1" w:color="auto"/>
              </w:pBdr>
              <w:tabs>
                <w:tab w:val="decimal" w:pos="1054"/>
              </w:tabs>
              <w:spacing w:line="380" w:lineRule="exact"/>
              <w:rPr>
                <w:rFonts w:ascii="Arial" w:hAnsi="Arial" w:cs="Arial"/>
                <w:sz w:val="17"/>
                <w:szCs w:val="17"/>
              </w:rPr>
            </w:pPr>
            <w:r w:rsidRPr="0025406E">
              <w:rPr>
                <w:rFonts w:ascii="Arial" w:hAnsi="Arial" w:cs="Arial"/>
                <w:sz w:val="17"/>
                <w:szCs w:val="17"/>
                <w:cs/>
              </w:rPr>
              <w:t>254</w:t>
            </w:r>
            <w:r w:rsidRPr="0025406E">
              <w:rPr>
                <w:rFonts w:ascii="Arial" w:hAnsi="Arial" w:cs="Arial"/>
                <w:sz w:val="17"/>
                <w:szCs w:val="17"/>
              </w:rPr>
              <w:t>,</w:t>
            </w:r>
            <w:r w:rsidRPr="0025406E">
              <w:rPr>
                <w:rFonts w:ascii="Arial" w:hAnsi="Arial" w:cs="Arial"/>
                <w:sz w:val="17"/>
                <w:szCs w:val="17"/>
                <w:cs/>
              </w:rPr>
              <w:t>168</w:t>
            </w:r>
          </w:p>
        </w:tc>
        <w:tc>
          <w:tcPr>
            <w:tcW w:w="1368" w:type="dxa"/>
            <w:vAlign w:val="bottom"/>
          </w:tcPr>
          <w:p w14:paraId="4BA91DF3" w14:textId="77777777" w:rsidR="00E346F3" w:rsidRPr="0025406E" w:rsidRDefault="00E346F3" w:rsidP="00E346F3">
            <w:pPr>
              <w:tabs>
                <w:tab w:val="decimal" w:pos="1054"/>
              </w:tabs>
              <w:spacing w:line="380" w:lineRule="exact"/>
              <w:rPr>
                <w:rFonts w:ascii="Arial" w:hAnsi="Arial" w:cs="Arial"/>
                <w:sz w:val="17"/>
                <w:szCs w:val="17"/>
              </w:rPr>
            </w:pPr>
          </w:p>
        </w:tc>
      </w:tr>
      <w:tr w:rsidR="00E346F3" w:rsidRPr="0025406E" w14:paraId="2920D727" w14:textId="77777777" w:rsidTr="00863EE0">
        <w:trPr>
          <w:trHeight w:val="20"/>
        </w:trPr>
        <w:tc>
          <w:tcPr>
            <w:tcW w:w="3672" w:type="dxa"/>
            <w:vAlign w:val="center"/>
          </w:tcPr>
          <w:p w14:paraId="31C4039F" w14:textId="3EA047C8" w:rsidR="00E346F3" w:rsidRPr="0025406E" w:rsidRDefault="00E346F3" w:rsidP="00E346F3">
            <w:pPr>
              <w:tabs>
                <w:tab w:val="left" w:pos="253"/>
                <w:tab w:val="left" w:pos="391"/>
              </w:tabs>
              <w:spacing w:line="380" w:lineRule="exact"/>
              <w:ind w:left="132" w:right="-324" w:hanging="132"/>
              <w:rPr>
                <w:rFonts w:ascii="Arial" w:hAnsi="Arial" w:cs="Arial"/>
                <w:sz w:val="17"/>
                <w:szCs w:val="17"/>
              </w:rPr>
            </w:pPr>
            <w:r w:rsidRPr="0025406E">
              <w:rPr>
                <w:rFonts w:ascii="Arial" w:hAnsi="Arial" w:cs="Arial"/>
                <w:sz w:val="17"/>
                <w:szCs w:val="17"/>
                <w:lang w:val="en-GB"/>
              </w:rPr>
              <w:t xml:space="preserve">Total </w:t>
            </w:r>
            <w:r>
              <w:rPr>
                <w:rFonts w:ascii="Arial" w:hAnsi="Arial" w:cs="Arial"/>
                <w:sz w:val="17"/>
                <w:szCs w:val="17"/>
                <w:lang w:val="en-GB"/>
              </w:rPr>
              <w:t xml:space="preserve">equity </w:t>
            </w:r>
            <w:r w:rsidRPr="0025406E">
              <w:rPr>
                <w:rFonts w:ascii="Arial" w:hAnsi="Arial" w:cs="Arial"/>
                <w:sz w:val="17"/>
                <w:szCs w:val="17"/>
                <w:lang w:val="en-GB"/>
              </w:rPr>
              <w:t>financial assets - net</w:t>
            </w:r>
          </w:p>
        </w:tc>
        <w:tc>
          <w:tcPr>
            <w:tcW w:w="1368" w:type="dxa"/>
            <w:vAlign w:val="bottom"/>
          </w:tcPr>
          <w:p w14:paraId="47CBC666" w14:textId="463D319B" w:rsidR="00E346F3" w:rsidRPr="0025406E" w:rsidRDefault="00E346F3" w:rsidP="00E346F3">
            <w:pPr>
              <w:pBdr>
                <w:bottom w:val="double" w:sz="4" w:space="1" w:color="auto"/>
              </w:pBdr>
              <w:tabs>
                <w:tab w:val="decimal" w:pos="1054"/>
              </w:tabs>
              <w:spacing w:line="380" w:lineRule="exact"/>
              <w:rPr>
                <w:rFonts w:ascii="Arial" w:hAnsi="Arial" w:cs="Arial"/>
                <w:sz w:val="17"/>
                <w:szCs w:val="17"/>
              </w:rPr>
            </w:pPr>
            <w:r w:rsidRPr="00E346F3">
              <w:rPr>
                <w:rFonts w:ascii="Arial" w:hAnsi="Arial" w:cs="Arial"/>
                <w:sz w:val="17"/>
                <w:szCs w:val="17"/>
              </w:rPr>
              <w:t>616,765</w:t>
            </w:r>
          </w:p>
        </w:tc>
        <w:tc>
          <w:tcPr>
            <w:tcW w:w="1368" w:type="dxa"/>
            <w:vAlign w:val="bottom"/>
          </w:tcPr>
          <w:p w14:paraId="6F871683" w14:textId="77777777" w:rsidR="00E346F3" w:rsidRPr="0025406E" w:rsidRDefault="00E346F3" w:rsidP="00E346F3">
            <w:pPr>
              <w:tabs>
                <w:tab w:val="decimal" w:pos="1054"/>
              </w:tabs>
              <w:spacing w:line="380" w:lineRule="exact"/>
              <w:rPr>
                <w:rFonts w:ascii="Arial" w:hAnsi="Arial" w:cs="Arial"/>
                <w:sz w:val="17"/>
                <w:szCs w:val="17"/>
              </w:rPr>
            </w:pPr>
          </w:p>
        </w:tc>
        <w:tc>
          <w:tcPr>
            <w:tcW w:w="1368" w:type="dxa"/>
            <w:vAlign w:val="bottom"/>
          </w:tcPr>
          <w:p w14:paraId="2C77892A" w14:textId="7A7907BB" w:rsidR="00E346F3" w:rsidRPr="0025406E" w:rsidRDefault="00E346F3" w:rsidP="00E346F3">
            <w:pPr>
              <w:pBdr>
                <w:bottom w:val="double" w:sz="4" w:space="1" w:color="auto"/>
              </w:pBdr>
              <w:tabs>
                <w:tab w:val="decimal" w:pos="1054"/>
              </w:tabs>
              <w:spacing w:line="380" w:lineRule="exact"/>
              <w:rPr>
                <w:rFonts w:ascii="Arial" w:hAnsi="Arial" w:cs="Arial"/>
                <w:sz w:val="17"/>
                <w:szCs w:val="17"/>
              </w:rPr>
            </w:pPr>
            <w:r w:rsidRPr="0025406E">
              <w:rPr>
                <w:rFonts w:ascii="Arial" w:hAnsi="Arial" w:cs="Arial"/>
                <w:sz w:val="17"/>
                <w:szCs w:val="17"/>
                <w:cs/>
              </w:rPr>
              <w:t>727</w:t>
            </w:r>
            <w:r w:rsidRPr="0025406E">
              <w:rPr>
                <w:rFonts w:ascii="Arial" w:hAnsi="Arial" w:cs="Arial"/>
                <w:sz w:val="17"/>
                <w:szCs w:val="17"/>
              </w:rPr>
              <w:t>,</w:t>
            </w:r>
            <w:r w:rsidRPr="0025406E">
              <w:rPr>
                <w:rFonts w:ascii="Arial" w:hAnsi="Arial" w:cs="Arial"/>
                <w:sz w:val="17"/>
                <w:szCs w:val="17"/>
                <w:cs/>
              </w:rPr>
              <w:t>151</w:t>
            </w:r>
          </w:p>
        </w:tc>
        <w:tc>
          <w:tcPr>
            <w:tcW w:w="1368" w:type="dxa"/>
            <w:vAlign w:val="bottom"/>
          </w:tcPr>
          <w:p w14:paraId="00D5E78E" w14:textId="77777777" w:rsidR="00E346F3" w:rsidRPr="0025406E" w:rsidRDefault="00E346F3" w:rsidP="00E346F3">
            <w:pPr>
              <w:tabs>
                <w:tab w:val="decimal" w:pos="1054"/>
              </w:tabs>
              <w:spacing w:line="380" w:lineRule="exact"/>
              <w:rPr>
                <w:rFonts w:ascii="Arial" w:hAnsi="Arial" w:cs="Arial"/>
                <w:sz w:val="17"/>
                <w:szCs w:val="17"/>
              </w:rPr>
            </w:pPr>
          </w:p>
        </w:tc>
      </w:tr>
    </w:tbl>
    <w:p w14:paraId="266F7381" w14:textId="7D4015A5" w:rsidR="00D96F11" w:rsidRPr="008D5213" w:rsidRDefault="00C36240" w:rsidP="00920490">
      <w:pPr>
        <w:overflowPunct/>
        <w:autoSpaceDE/>
        <w:autoSpaceDN/>
        <w:adjustRightInd/>
        <w:textAlignment w:val="auto"/>
        <w:rPr>
          <w:rFonts w:ascii="Arial" w:hAnsi="Arial" w:cs="Arial"/>
          <w:b/>
          <w:bCs/>
          <w:sz w:val="22"/>
          <w:szCs w:val="22"/>
          <w:highlight w:val="yellow"/>
        </w:rPr>
      </w:pPr>
      <w:r w:rsidRPr="008D5213">
        <w:rPr>
          <w:rFonts w:ascii="Arial" w:hAnsi="Arial" w:cs="Arial"/>
          <w:b/>
          <w:bCs/>
          <w:sz w:val="22"/>
          <w:szCs w:val="22"/>
          <w:highlight w:val="yellow"/>
        </w:rPr>
        <w:br w:type="page"/>
      </w:r>
    </w:p>
    <w:p w14:paraId="4BF902F7" w14:textId="7793B1E4" w:rsidR="004B61D6" w:rsidRPr="004B61D6" w:rsidRDefault="004B61D6" w:rsidP="004B61D6">
      <w:pPr>
        <w:spacing w:before="120" w:after="120" w:line="380" w:lineRule="exact"/>
        <w:ind w:left="547" w:hanging="547"/>
        <w:jc w:val="thaiDistribute"/>
        <w:rPr>
          <w:rFonts w:ascii="Arial" w:hAnsi="Arial" w:cs="Arial"/>
          <w:b/>
          <w:bCs/>
          <w:sz w:val="22"/>
          <w:szCs w:val="22"/>
        </w:rPr>
      </w:pPr>
      <w:r w:rsidRPr="004B61D6">
        <w:rPr>
          <w:rFonts w:ascii="Arial" w:hAnsi="Arial" w:cs="Arial"/>
          <w:b/>
          <w:bCs/>
          <w:sz w:val="22"/>
          <w:szCs w:val="22"/>
        </w:rPr>
        <w:lastRenderedPageBreak/>
        <w:t xml:space="preserve">13.2 </w:t>
      </w:r>
      <w:r w:rsidRPr="004B61D6">
        <w:rPr>
          <w:rFonts w:ascii="Arial" w:hAnsi="Arial" w:cs="Arial"/>
          <w:b/>
          <w:bCs/>
          <w:sz w:val="22"/>
          <w:szCs w:val="22"/>
        </w:rPr>
        <w:tab/>
        <w:t>Investments derecognition</w:t>
      </w:r>
      <w:r w:rsidRPr="004B61D6">
        <w:rPr>
          <w:rFonts w:ascii="Arial" w:hAnsi="Arial" w:cs="Arial"/>
          <w:b/>
          <w:bCs/>
          <w:sz w:val="22"/>
          <w:szCs w:val="22"/>
        </w:rPr>
        <w:tab/>
      </w:r>
    </w:p>
    <w:p w14:paraId="2AF39F70" w14:textId="678F1B6A" w:rsidR="004B61D6" w:rsidRPr="004B61D6" w:rsidRDefault="004B61D6" w:rsidP="004B61D6">
      <w:pPr>
        <w:tabs>
          <w:tab w:val="left" w:pos="900"/>
          <w:tab w:val="left" w:pos="2160"/>
          <w:tab w:val="right" w:pos="5130"/>
          <w:tab w:val="right" w:pos="5850"/>
          <w:tab w:val="right" w:pos="7380"/>
          <w:tab w:val="left" w:pos="7560"/>
          <w:tab w:val="right" w:pos="8640"/>
        </w:tabs>
        <w:spacing w:before="120" w:after="120" w:line="380" w:lineRule="exact"/>
        <w:ind w:left="562" w:right="-43"/>
        <w:jc w:val="thaiDistribute"/>
        <w:rPr>
          <w:rFonts w:ascii="Arial" w:hAnsi="Arial" w:cs="Arial"/>
          <w:sz w:val="22"/>
          <w:szCs w:val="22"/>
          <w:lang w:eastAsia="th-TH"/>
        </w:rPr>
      </w:pPr>
      <w:r w:rsidRPr="004B61D6">
        <w:rPr>
          <w:rFonts w:ascii="Arial" w:hAnsi="Arial" w:cs="Arial"/>
          <w:sz w:val="22"/>
          <w:szCs w:val="22"/>
        </w:rPr>
        <w:t xml:space="preserve">During the </w:t>
      </w:r>
      <w:r w:rsidRPr="004B61D6">
        <w:rPr>
          <w:rFonts w:ascii="Arial" w:hAnsi="Arial" w:cs="Browallia New"/>
          <w:sz w:val="22"/>
          <w:szCs w:val="22"/>
        </w:rPr>
        <w:t>six</w:t>
      </w:r>
      <w:r w:rsidRPr="004B61D6">
        <w:rPr>
          <w:rFonts w:ascii="Arial" w:hAnsi="Arial" w:cs="Arial"/>
          <w:sz w:val="22"/>
          <w:szCs w:val="22"/>
        </w:rPr>
        <w:t>-month period ended 30 June 2024, the</w:t>
      </w:r>
      <w:r w:rsidRPr="004B61D6">
        <w:rPr>
          <w:rFonts w:ascii="Arial" w:hAnsi="Arial" w:cs="Arial"/>
          <w:sz w:val="22"/>
          <w:szCs w:val="22"/>
          <w:cs/>
        </w:rPr>
        <w:t xml:space="preserve"> </w:t>
      </w:r>
      <w:r w:rsidRPr="004B61D6">
        <w:rPr>
          <w:rFonts w:ascii="Arial" w:hAnsi="Arial" w:cs="Arial"/>
          <w:sz w:val="22"/>
          <w:szCs w:val="22"/>
        </w:rPr>
        <w:t>Group disposed of its investments in equity instruments designated at fair value through other comprehensive income from the accounts. The Group therefore transferred the previous recognised changes in the fair value of these investments in other comprehensive income, to be recognised in retained earnings as follows:</w:t>
      </w:r>
      <w:r w:rsidRPr="004B61D6">
        <w:rPr>
          <w:rFonts w:ascii="Arial" w:hAnsi="Arial" w:cs="Arial"/>
          <w:sz w:val="22"/>
          <w:szCs w:val="22"/>
          <w:lang w:eastAsia="th-TH"/>
        </w:rPr>
        <w:t xml:space="preserve"> </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4B61D6" w:rsidRPr="00847903" w14:paraId="2D4B6E70" w14:textId="77777777" w:rsidTr="00575C3B">
        <w:trPr>
          <w:trHeight w:val="74"/>
        </w:trPr>
        <w:tc>
          <w:tcPr>
            <w:tcW w:w="3240" w:type="dxa"/>
          </w:tcPr>
          <w:p w14:paraId="64891C39" w14:textId="77777777" w:rsidR="004B61D6" w:rsidRPr="00847903" w:rsidRDefault="004B61D6" w:rsidP="00733423">
            <w:pPr>
              <w:spacing w:line="380" w:lineRule="exact"/>
              <w:ind w:right="-180"/>
              <w:textAlignment w:val="auto"/>
              <w:rPr>
                <w:rFonts w:ascii="Arial" w:eastAsia="Calibri" w:hAnsi="Arial" w:cs="Arial"/>
                <w:sz w:val="20"/>
                <w:szCs w:val="20"/>
              </w:rPr>
            </w:pPr>
            <w:r w:rsidRPr="00847903">
              <w:rPr>
                <w:rFonts w:ascii="Arial" w:hAnsi="Arial" w:cs="Arial"/>
                <w:sz w:val="20"/>
                <w:szCs w:val="20"/>
              </w:rPr>
              <w:br w:type="page"/>
            </w:r>
            <w:r w:rsidRPr="00847903">
              <w:rPr>
                <w:rFonts w:ascii="Arial" w:eastAsia="Calibri" w:hAnsi="Arial" w:cs="Arial"/>
                <w:sz w:val="20"/>
                <w:szCs w:val="20"/>
                <w:cs/>
              </w:rPr>
              <w:br w:type="page"/>
            </w:r>
          </w:p>
        </w:tc>
        <w:tc>
          <w:tcPr>
            <w:tcW w:w="5940" w:type="dxa"/>
            <w:gridSpan w:val="4"/>
            <w:hideMark/>
          </w:tcPr>
          <w:p w14:paraId="7B0C98B6" w14:textId="77777777" w:rsidR="004B61D6" w:rsidRPr="00847903" w:rsidRDefault="004B61D6" w:rsidP="00733423">
            <w:pPr>
              <w:spacing w:line="380" w:lineRule="exact"/>
              <w:jc w:val="right"/>
              <w:textAlignment w:val="auto"/>
              <w:rPr>
                <w:rFonts w:ascii="Arial" w:eastAsia="Calibri" w:hAnsi="Arial" w:cs="Arial"/>
                <w:sz w:val="20"/>
                <w:szCs w:val="20"/>
                <w:lang w:val="en"/>
              </w:rPr>
            </w:pPr>
            <w:r w:rsidRPr="00847903">
              <w:rPr>
                <w:rFonts w:ascii="Arial" w:eastAsia="Calibri" w:hAnsi="Arial" w:cs="Arial"/>
                <w:sz w:val="20"/>
                <w:szCs w:val="20"/>
                <w:cs/>
                <w:lang w:val="en"/>
              </w:rPr>
              <w:t>(Unit</w:t>
            </w:r>
            <w:r w:rsidRPr="00847903">
              <w:rPr>
                <w:rFonts w:ascii="Arial" w:eastAsia="Calibri" w:hAnsi="Arial" w:cs="Arial"/>
                <w:sz w:val="20"/>
                <w:szCs w:val="20"/>
                <w:lang w:val="en"/>
              </w:rPr>
              <w:t xml:space="preserve">: Thousand </w:t>
            </w:r>
            <w:r w:rsidRPr="00847903">
              <w:rPr>
                <w:rFonts w:ascii="Arial" w:eastAsia="Calibri" w:hAnsi="Arial" w:cs="Arial"/>
                <w:sz w:val="20"/>
                <w:szCs w:val="20"/>
                <w:cs/>
                <w:lang w:val="en"/>
              </w:rPr>
              <w:t>Baht)</w:t>
            </w:r>
          </w:p>
        </w:tc>
      </w:tr>
      <w:tr w:rsidR="004B61D6" w:rsidRPr="00847903" w14:paraId="5C00C21B" w14:textId="77777777" w:rsidTr="00575C3B">
        <w:trPr>
          <w:trHeight w:val="74"/>
        </w:trPr>
        <w:tc>
          <w:tcPr>
            <w:tcW w:w="3240" w:type="dxa"/>
          </w:tcPr>
          <w:p w14:paraId="41D87CF4" w14:textId="77777777" w:rsidR="004B61D6" w:rsidRPr="00847903" w:rsidRDefault="004B61D6" w:rsidP="00733423">
            <w:pPr>
              <w:spacing w:line="380" w:lineRule="exact"/>
              <w:ind w:right="-180"/>
              <w:textAlignment w:val="auto"/>
              <w:rPr>
                <w:rFonts w:ascii="Arial" w:eastAsia="Calibri" w:hAnsi="Arial" w:cs="Arial"/>
                <w:sz w:val="20"/>
                <w:szCs w:val="20"/>
                <w:cs/>
              </w:rPr>
            </w:pPr>
          </w:p>
        </w:tc>
        <w:tc>
          <w:tcPr>
            <w:tcW w:w="5940" w:type="dxa"/>
            <w:gridSpan w:val="4"/>
            <w:vAlign w:val="bottom"/>
          </w:tcPr>
          <w:p w14:paraId="293E744F" w14:textId="77777777" w:rsidR="004B61D6" w:rsidRPr="00847903" w:rsidRDefault="004B61D6" w:rsidP="00733423">
            <w:pPr>
              <w:pBdr>
                <w:bottom w:val="single" w:sz="4" w:space="1" w:color="auto"/>
              </w:pBdr>
              <w:spacing w:line="380" w:lineRule="exact"/>
              <w:ind w:right="-17"/>
              <w:jc w:val="center"/>
              <w:textAlignment w:val="auto"/>
              <w:rPr>
                <w:rFonts w:ascii="Arial" w:eastAsia="Calibri" w:hAnsi="Arial" w:cs="Arial"/>
                <w:sz w:val="20"/>
                <w:szCs w:val="20"/>
              </w:rPr>
            </w:pPr>
            <w:r w:rsidRPr="00847903">
              <w:rPr>
                <w:rFonts w:ascii="Arial" w:eastAsia="Calibri" w:hAnsi="Arial" w:cs="Arial"/>
                <w:sz w:val="20"/>
                <w:szCs w:val="20"/>
              </w:rPr>
              <w:t>Consolidated financial statements</w:t>
            </w:r>
          </w:p>
        </w:tc>
      </w:tr>
      <w:tr w:rsidR="004B61D6" w:rsidRPr="00847903" w14:paraId="42A6206A" w14:textId="77777777" w:rsidTr="00575C3B">
        <w:trPr>
          <w:trHeight w:val="74"/>
        </w:trPr>
        <w:tc>
          <w:tcPr>
            <w:tcW w:w="3240" w:type="dxa"/>
          </w:tcPr>
          <w:p w14:paraId="2423639F" w14:textId="77777777" w:rsidR="004B61D6" w:rsidRPr="00847903" w:rsidRDefault="004B61D6" w:rsidP="00733423">
            <w:pPr>
              <w:spacing w:line="380" w:lineRule="exact"/>
              <w:textAlignment w:val="auto"/>
              <w:rPr>
                <w:rFonts w:ascii="Arial" w:eastAsia="Calibri" w:hAnsi="Arial" w:cs="Arial"/>
                <w:sz w:val="20"/>
                <w:szCs w:val="20"/>
              </w:rPr>
            </w:pPr>
          </w:p>
        </w:tc>
        <w:tc>
          <w:tcPr>
            <w:tcW w:w="5940" w:type="dxa"/>
            <w:gridSpan w:val="4"/>
            <w:hideMark/>
          </w:tcPr>
          <w:p w14:paraId="7CB18E1E" w14:textId="77777777" w:rsidR="004B61D6" w:rsidRPr="00847903" w:rsidRDefault="004B61D6" w:rsidP="00733423">
            <w:pPr>
              <w:pBdr>
                <w:bottom w:val="single" w:sz="4" w:space="1" w:color="auto"/>
              </w:pBdr>
              <w:spacing w:line="380" w:lineRule="exact"/>
              <w:ind w:right="-17"/>
              <w:jc w:val="center"/>
              <w:textAlignment w:val="auto"/>
              <w:rPr>
                <w:rFonts w:ascii="Arial" w:eastAsia="Calibri" w:hAnsi="Arial" w:cs="Arial"/>
                <w:sz w:val="20"/>
                <w:szCs w:val="20"/>
                <w:cs/>
              </w:rPr>
            </w:pPr>
            <w:r w:rsidRPr="00847903">
              <w:rPr>
                <w:rFonts w:ascii="Arial" w:eastAsia="Calibri" w:hAnsi="Arial" w:cs="Arial"/>
                <w:sz w:val="20"/>
                <w:szCs w:val="20"/>
              </w:rPr>
              <w:t>For the six-month period ended 30 June 2024</w:t>
            </w:r>
          </w:p>
        </w:tc>
      </w:tr>
      <w:tr w:rsidR="004B61D6" w:rsidRPr="00847903" w14:paraId="7E54B566" w14:textId="77777777" w:rsidTr="00575C3B">
        <w:trPr>
          <w:trHeight w:val="74"/>
        </w:trPr>
        <w:tc>
          <w:tcPr>
            <w:tcW w:w="3240" w:type="dxa"/>
            <w:vAlign w:val="bottom"/>
          </w:tcPr>
          <w:p w14:paraId="7A3664BC" w14:textId="77777777" w:rsidR="004B61D6" w:rsidRPr="00847903" w:rsidRDefault="004B61D6" w:rsidP="00733423">
            <w:pPr>
              <w:spacing w:line="380" w:lineRule="exact"/>
              <w:jc w:val="center"/>
              <w:textAlignment w:val="auto"/>
              <w:rPr>
                <w:rFonts w:ascii="Arial" w:eastAsia="Calibri" w:hAnsi="Arial" w:cs="Arial"/>
                <w:sz w:val="20"/>
                <w:szCs w:val="20"/>
              </w:rPr>
            </w:pPr>
          </w:p>
        </w:tc>
        <w:tc>
          <w:tcPr>
            <w:tcW w:w="1485" w:type="dxa"/>
            <w:vAlign w:val="bottom"/>
            <w:hideMark/>
          </w:tcPr>
          <w:p w14:paraId="13C38586" w14:textId="77777777" w:rsidR="004B61D6" w:rsidRPr="00847903" w:rsidRDefault="004B61D6" w:rsidP="00733423">
            <w:pPr>
              <w:pBdr>
                <w:bottom w:val="single" w:sz="4" w:space="1" w:color="auto"/>
              </w:pBdr>
              <w:spacing w:line="380" w:lineRule="exact"/>
              <w:jc w:val="center"/>
              <w:textAlignment w:val="auto"/>
              <w:rPr>
                <w:rFonts w:ascii="Arial" w:eastAsia="Calibri" w:hAnsi="Arial" w:cs="Arial"/>
                <w:sz w:val="20"/>
                <w:szCs w:val="20"/>
              </w:rPr>
            </w:pPr>
            <w:r w:rsidRPr="00847903">
              <w:rPr>
                <w:rFonts w:ascii="Arial" w:eastAsia="Calibri" w:hAnsi="Arial" w:cs="Arial"/>
                <w:sz w:val="20"/>
                <w:szCs w:val="20"/>
                <w:lang w:val="en"/>
              </w:rPr>
              <w:t>Fair value                  at the derecognition date</w:t>
            </w:r>
          </w:p>
        </w:tc>
        <w:tc>
          <w:tcPr>
            <w:tcW w:w="1485" w:type="dxa"/>
            <w:vAlign w:val="bottom"/>
            <w:hideMark/>
          </w:tcPr>
          <w:p w14:paraId="4EE617A8" w14:textId="77777777" w:rsidR="004B61D6" w:rsidRPr="00847903" w:rsidRDefault="004B61D6" w:rsidP="00733423">
            <w:pPr>
              <w:pBdr>
                <w:bottom w:val="single" w:sz="4" w:space="1" w:color="auto"/>
              </w:pBdr>
              <w:spacing w:line="380" w:lineRule="exact"/>
              <w:jc w:val="center"/>
              <w:textAlignment w:val="auto"/>
              <w:rPr>
                <w:rFonts w:ascii="Arial" w:eastAsia="Calibri" w:hAnsi="Arial" w:cs="Arial"/>
                <w:sz w:val="20"/>
                <w:szCs w:val="20"/>
              </w:rPr>
            </w:pPr>
            <w:r w:rsidRPr="00847903">
              <w:rPr>
                <w:rFonts w:ascii="Arial" w:eastAsia="Calibri" w:hAnsi="Arial" w:cs="Arial"/>
                <w:sz w:val="20"/>
                <w:szCs w:val="20"/>
                <w:cs/>
              </w:rPr>
              <w:t>Dividend received</w:t>
            </w:r>
          </w:p>
        </w:tc>
        <w:tc>
          <w:tcPr>
            <w:tcW w:w="1485" w:type="dxa"/>
            <w:vAlign w:val="bottom"/>
            <w:hideMark/>
          </w:tcPr>
          <w:p w14:paraId="6C2667CA" w14:textId="77777777" w:rsidR="004B61D6" w:rsidRPr="00847903" w:rsidRDefault="004B61D6" w:rsidP="00733423">
            <w:pPr>
              <w:pBdr>
                <w:bottom w:val="single" w:sz="4" w:space="1" w:color="auto"/>
              </w:pBdr>
              <w:spacing w:line="380" w:lineRule="exact"/>
              <w:jc w:val="center"/>
              <w:textAlignment w:val="auto"/>
              <w:rPr>
                <w:rFonts w:ascii="Arial" w:eastAsia="Calibri" w:hAnsi="Arial" w:cs="Arial"/>
                <w:sz w:val="20"/>
                <w:szCs w:val="20"/>
              </w:rPr>
            </w:pPr>
            <w:r w:rsidRPr="00847903">
              <w:rPr>
                <w:rFonts w:ascii="Arial" w:eastAsia="Calibri" w:hAnsi="Arial" w:cs="Arial"/>
                <w:sz w:val="20"/>
                <w:szCs w:val="20"/>
                <w:lang w:val="en"/>
              </w:rPr>
              <w:t>Retained earnings (loss) from derecognition</w:t>
            </w:r>
          </w:p>
        </w:tc>
        <w:tc>
          <w:tcPr>
            <w:tcW w:w="1485" w:type="dxa"/>
            <w:vAlign w:val="bottom"/>
            <w:hideMark/>
          </w:tcPr>
          <w:p w14:paraId="18688F78" w14:textId="77777777" w:rsidR="004B61D6" w:rsidRPr="00847903" w:rsidRDefault="004B61D6" w:rsidP="00733423">
            <w:pPr>
              <w:pBdr>
                <w:bottom w:val="single" w:sz="4" w:space="1" w:color="auto"/>
              </w:pBdr>
              <w:spacing w:line="380" w:lineRule="exact"/>
              <w:jc w:val="center"/>
              <w:textAlignment w:val="auto"/>
              <w:rPr>
                <w:rFonts w:ascii="Arial" w:eastAsia="Calibri" w:hAnsi="Arial" w:cs="Arial"/>
                <w:sz w:val="20"/>
                <w:szCs w:val="20"/>
              </w:rPr>
            </w:pPr>
            <w:r w:rsidRPr="00847903">
              <w:rPr>
                <w:rFonts w:ascii="Arial" w:eastAsia="Calibri" w:hAnsi="Arial" w:cs="Arial"/>
                <w:sz w:val="20"/>
                <w:szCs w:val="20"/>
                <w:cs/>
              </w:rPr>
              <w:t xml:space="preserve">Reason </w:t>
            </w:r>
            <w:r w:rsidRPr="00847903">
              <w:rPr>
                <w:rFonts w:ascii="Arial" w:eastAsia="Calibri" w:hAnsi="Arial" w:cs="Arial"/>
                <w:sz w:val="20"/>
                <w:szCs w:val="20"/>
              </w:rPr>
              <w:t xml:space="preserve">for              </w:t>
            </w:r>
            <w:r w:rsidRPr="00847903">
              <w:rPr>
                <w:rFonts w:ascii="Arial" w:eastAsia="Calibri" w:hAnsi="Arial" w:cs="Arial"/>
                <w:sz w:val="20"/>
                <w:szCs w:val="20"/>
                <w:lang w:val="en"/>
              </w:rPr>
              <w:t>derecognition</w:t>
            </w:r>
          </w:p>
        </w:tc>
      </w:tr>
      <w:tr w:rsidR="004B61D6" w:rsidRPr="00847903" w14:paraId="5C0923DA" w14:textId="77777777" w:rsidTr="00575C3B">
        <w:trPr>
          <w:trHeight w:val="74"/>
        </w:trPr>
        <w:tc>
          <w:tcPr>
            <w:tcW w:w="3240" w:type="dxa"/>
            <w:hideMark/>
          </w:tcPr>
          <w:p w14:paraId="12BFFCD9" w14:textId="77777777" w:rsidR="004B61D6" w:rsidRPr="00847903" w:rsidRDefault="004B61D6" w:rsidP="00733423">
            <w:pPr>
              <w:spacing w:line="380" w:lineRule="exact"/>
              <w:ind w:left="168" w:hanging="168"/>
              <w:textAlignment w:val="auto"/>
              <w:rPr>
                <w:rFonts w:ascii="Arial" w:hAnsi="Arial" w:cs="Arial"/>
                <w:spacing w:val="-2"/>
                <w:sz w:val="20"/>
                <w:szCs w:val="20"/>
                <w:lang w:eastAsia="th-TH"/>
              </w:rPr>
            </w:pPr>
            <w:r w:rsidRPr="00847903">
              <w:rPr>
                <w:rFonts w:ascii="Arial" w:hAnsi="Arial" w:cs="Arial"/>
                <w:spacing w:val="-2"/>
                <w:sz w:val="20"/>
                <w:szCs w:val="20"/>
              </w:rPr>
              <w:t>Domestic listed equity instruments</w:t>
            </w:r>
          </w:p>
        </w:tc>
        <w:tc>
          <w:tcPr>
            <w:tcW w:w="1485" w:type="dxa"/>
          </w:tcPr>
          <w:p w14:paraId="6A53CECC" w14:textId="77777777" w:rsidR="004B61D6" w:rsidRPr="00847903" w:rsidRDefault="004B61D6" w:rsidP="00733423">
            <w:pPr>
              <w:pBdr>
                <w:bottom w:val="single" w:sz="4" w:space="1" w:color="auto"/>
              </w:pBdr>
              <w:tabs>
                <w:tab w:val="decimal" w:pos="1149"/>
              </w:tabs>
              <w:spacing w:line="380" w:lineRule="exact"/>
              <w:textAlignment w:val="auto"/>
              <w:rPr>
                <w:rFonts w:ascii="Arial" w:eastAsia="Calibri" w:hAnsi="Arial" w:cs="Arial"/>
                <w:sz w:val="20"/>
                <w:szCs w:val="20"/>
              </w:rPr>
            </w:pPr>
            <w:r w:rsidRPr="00847903">
              <w:rPr>
                <w:rFonts w:ascii="Arial" w:hAnsi="Arial" w:cs="Arial"/>
                <w:sz w:val="20"/>
                <w:szCs w:val="20"/>
              </w:rPr>
              <w:t>15,518</w:t>
            </w:r>
          </w:p>
        </w:tc>
        <w:tc>
          <w:tcPr>
            <w:tcW w:w="1485" w:type="dxa"/>
          </w:tcPr>
          <w:p w14:paraId="2C314A44" w14:textId="77777777" w:rsidR="004B61D6" w:rsidRPr="00847903" w:rsidRDefault="004B61D6" w:rsidP="00733423">
            <w:pPr>
              <w:pBdr>
                <w:bottom w:val="single" w:sz="4" w:space="1" w:color="auto"/>
              </w:pBdr>
              <w:tabs>
                <w:tab w:val="decimal" w:pos="1149"/>
              </w:tabs>
              <w:spacing w:line="380" w:lineRule="exact"/>
              <w:textAlignment w:val="auto"/>
              <w:rPr>
                <w:rFonts w:ascii="Arial" w:eastAsia="Calibri" w:hAnsi="Arial" w:cs="Arial"/>
                <w:sz w:val="20"/>
                <w:szCs w:val="20"/>
                <w:cs/>
              </w:rPr>
            </w:pPr>
            <w:r w:rsidRPr="00847903">
              <w:rPr>
                <w:rFonts w:ascii="Arial" w:hAnsi="Arial" w:cs="Arial"/>
                <w:sz w:val="20"/>
                <w:szCs w:val="20"/>
              </w:rPr>
              <w:t>370</w:t>
            </w:r>
          </w:p>
        </w:tc>
        <w:tc>
          <w:tcPr>
            <w:tcW w:w="1485" w:type="dxa"/>
          </w:tcPr>
          <w:p w14:paraId="79FAEA97" w14:textId="77777777" w:rsidR="004B61D6" w:rsidRPr="00847903" w:rsidRDefault="004B61D6" w:rsidP="00733423">
            <w:pPr>
              <w:pBdr>
                <w:bottom w:val="single" w:sz="4" w:space="1" w:color="auto"/>
              </w:pBdr>
              <w:tabs>
                <w:tab w:val="decimal" w:pos="1149"/>
              </w:tabs>
              <w:spacing w:line="380" w:lineRule="exact"/>
              <w:textAlignment w:val="auto"/>
              <w:rPr>
                <w:rFonts w:ascii="Arial" w:eastAsia="Calibri" w:hAnsi="Arial" w:cs="Arial"/>
                <w:sz w:val="20"/>
                <w:szCs w:val="20"/>
              </w:rPr>
            </w:pPr>
            <w:r w:rsidRPr="00847903">
              <w:rPr>
                <w:rFonts w:ascii="Arial" w:hAnsi="Arial" w:cs="Arial"/>
                <w:sz w:val="20"/>
                <w:szCs w:val="20"/>
              </w:rPr>
              <w:t>1,809</w:t>
            </w:r>
          </w:p>
        </w:tc>
        <w:tc>
          <w:tcPr>
            <w:tcW w:w="1485" w:type="dxa"/>
            <w:vAlign w:val="bottom"/>
          </w:tcPr>
          <w:p w14:paraId="2A06A588" w14:textId="77777777" w:rsidR="004B61D6" w:rsidRPr="00847903" w:rsidRDefault="004B61D6" w:rsidP="00733423">
            <w:pPr>
              <w:spacing w:line="380" w:lineRule="exact"/>
              <w:jc w:val="center"/>
              <w:textAlignment w:val="auto"/>
              <w:rPr>
                <w:rFonts w:ascii="Arial" w:eastAsia="Calibri" w:hAnsi="Arial" w:cs="Arial"/>
                <w:sz w:val="20"/>
                <w:szCs w:val="20"/>
                <w:cs/>
              </w:rPr>
            </w:pPr>
            <w:r w:rsidRPr="00847903">
              <w:rPr>
                <w:rFonts w:ascii="Arial" w:eastAsia="Calibri" w:hAnsi="Arial" w:cs="Arial"/>
                <w:sz w:val="20"/>
                <w:szCs w:val="20"/>
              </w:rPr>
              <w:t>Disposal</w:t>
            </w:r>
          </w:p>
        </w:tc>
      </w:tr>
      <w:tr w:rsidR="004B61D6" w:rsidRPr="00847903" w14:paraId="74527919" w14:textId="77777777" w:rsidTr="00575C3B">
        <w:trPr>
          <w:trHeight w:val="203"/>
        </w:trPr>
        <w:tc>
          <w:tcPr>
            <w:tcW w:w="3240" w:type="dxa"/>
            <w:hideMark/>
          </w:tcPr>
          <w:p w14:paraId="65B14D0B" w14:textId="77777777" w:rsidR="004B61D6" w:rsidRPr="00847903" w:rsidRDefault="004B61D6" w:rsidP="00733423">
            <w:pPr>
              <w:suppressAutoHyphens/>
              <w:overflowPunct/>
              <w:autoSpaceDE/>
              <w:autoSpaceDN/>
              <w:adjustRightInd/>
              <w:spacing w:line="380" w:lineRule="exact"/>
              <w:jc w:val="both"/>
              <w:textAlignment w:val="auto"/>
              <w:rPr>
                <w:rFonts w:ascii="Arial" w:hAnsi="Arial" w:cs="Arial"/>
                <w:sz w:val="20"/>
                <w:szCs w:val="20"/>
                <w:lang w:val="th-TH" w:eastAsia="th-TH"/>
              </w:rPr>
            </w:pPr>
            <w:r w:rsidRPr="00847903">
              <w:rPr>
                <w:rFonts w:ascii="Arial" w:hAnsi="Arial" w:cs="Arial"/>
                <w:sz w:val="20"/>
                <w:szCs w:val="20"/>
                <w:lang w:val="th-TH" w:eastAsia="th-TH"/>
              </w:rPr>
              <w:t>Total</w:t>
            </w:r>
          </w:p>
        </w:tc>
        <w:tc>
          <w:tcPr>
            <w:tcW w:w="1485" w:type="dxa"/>
          </w:tcPr>
          <w:p w14:paraId="5DE57995" w14:textId="77777777" w:rsidR="004B61D6" w:rsidRPr="00847903" w:rsidRDefault="004B61D6" w:rsidP="00733423">
            <w:pPr>
              <w:pBdr>
                <w:bottom w:val="double" w:sz="4" w:space="1" w:color="auto"/>
              </w:pBdr>
              <w:tabs>
                <w:tab w:val="decimal" w:pos="1149"/>
              </w:tabs>
              <w:spacing w:line="380" w:lineRule="exact"/>
              <w:textAlignment w:val="auto"/>
              <w:rPr>
                <w:rFonts w:ascii="Arial" w:eastAsia="Calibri" w:hAnsi="Arial" w:cs="Arial"/>
                <w:sz w:val="20"/>
                <w:szCs w:val="20"/>
              </w:rPr>
            </w:pPr>
            <w:r w:rsidRPr="00847903">
              <w:rPr>
                <w:rFonts w:ascii="Arial" w:hAnsi="Arial" w:cs="Arial"/>
                <w:sz w:val="20"/>
                <w:szCs w:val="20"/>
              </w:rPr>
              <w:t>15,518</w:t>
            </w:r>
          </w:p>
        </w:tc>
        <w:tc>
          <w:tcPr>
            <w:tcW w:w="1485" w:type="dxa"/>
          </w:tcPr>
          <w:p w14:paraId="47763A1F" w14:textId="77777777" w:rsidR="004B61D6" w:rsidRPr="00847903" w:rsidRDefault="004B61D6" w:rsidP="00733423">
            <w:pPr>
              <w:pBdr>
                <w:bottom w:val="double" w:sz="4" w:space="1" w:color="auto"/>
              </w:pBdr>
              <w:tabs>
                <w:tab w:val="decimal" w:pos="1149"/>
              </w:tabs>
              <w:spacing w:line="380" w:lineRule="exact"/>
              <w:textAlignment w:val="auto"/>
              <w:rPr>
                <w:rFonts w:ascii="Arial" w:eastAsia="Calibri" w:hAnsi="Arial" w:cs="Arial"/>
                <w:sz w:val="20"/>
                <w:szCs w:val="20"/>
                <w:cs/>
              </w:rPr>
            </w:pPr>
            <w:r w:rsidRPr="00847903">
              <w:rPr>
                <w:rFonts w:ascii="Arial" w:hAnsi="Arial" w:cs="Arial"/>
                <w:sz w:val="20"/>
                <w:szCs w:val="20"/>
              </w:rPr>
              <w:t>370</w:t>
            </w:r>
          </w:p>
        </w:tc>
        <w:tc>
          <w:tcPr>
            <w:tcW w:w="1485" w:type="dxa"/>
          </w:tcPr>
          <w:p w14:paraId="1DA08DCE" w14:textId="77777777" w:rsidR="004B61D6" w:rsidRPr="00847903" w:rsidRDefault="004B61D6" w:rsidP="00733423">
            <w:pPr>
              <w:tabs>
                <w:tab w:val="decimal" w:pos="1149"/>
              </w:tabs>
              <w:spacing w:line="380" w:lineRule="exact"/>
              <w:textAlignment w:val="auto"/>
              <w:rPr>
                <w:rFonts w:ascii="Arial" w:eastAsia="Calibri" w:hAnsi="Arial" w:cs="Arial"/>
                <w:sz w:val="20"/>
                <w:szCs w:val="20"/>
              </w:rPr>
            </w:pPr>
            <w:r w:rsidRPr="00847903">
              <w:rPr>
                <w:rFonts w:ascii="Arial" w:hAnsi="Arial" w:cs="Arial"/>
                <w:sz w:val="20"/>
                <w:szCs w:val="20"/>
              </w:rPr>
              <w:t>1,809</w:t>
            </w:r>
          </w:p>
        </w:tc>
        <w:tc>
          <w:tcPr>
            <w:tcW w:w="1485" w:type="dxa"/>
          </w:tcPr>
          <w:p w14:paraId="336CE9CF" w14:textId="77777777" w:rsidR="004B61D6" w:rsidRPr="00847903" w:rsidRDefault="004B61D6" w:rsidP="00733423">
            <w:pPr>
              <w:spacing w:line="380" w:lineRule="exact"/>
              <w:jc w:val="right"/>
              <w:textAlignment w:val="auto"/>
              <w:rPr>
                <w:rFonts w:ascii="Arial" w:eastAsia="Calibri" w:hAnsi="Arial" w:cs="Arial"/>
                <w:sz w:val="20"/>
                <w:szCs w:val="20"/>
              </w:rPr>
            </w:pPr>
          </w:p>
        </w:tc>
      </w:tr>
      <w:tr w:rsidR="004B61D6" w:rsidRPr="00847903" w14:paraId="7289569D" w14:textId="77777777" w:rsidTr="00575C3B">
        <w:trPr>
          <w:trHeight w:val="203"/>
        </w:trPr>
        <w:tc>
          <w:tcPr>
            <w:tcW w:w="3240" w:type="dxa"/>
          </w:tcPr>
          <w:p w14:paraId="1AFC9830" w14:textId="77777777" w:rsidR="004B61D6" w:rsidRPr="00847903" w:rsidRDefault="004B61D6" w:rsidP="00733423">
            <w:pPr>
              <w:spacing w:line="380" w:lineRule="exact"/>
              <w:ind w:left="168" w:hanging="168"/>
              <w:textAlignment w:val="auto"/>
              <w:rPr>
                <w:rFonts w:ascii="Arial" w:hAnsi="Arial" w:cs="Arial"/>
                <w:sz w:val="20"/>
                <w:szCs w:val="20"/>
                <w:cs/>
              </w:rPr>
            </w:pPr>
            <w:r w:rsidRPr="00847903">
              <w:rPr>
                <w:rFonts w:ascii="Arial" w:hAnsi="Arial" w:cs="Arial"/>
                <w:sz w:val="20"/>
                <w:szCs w:val="20"/>
              </w:rPr>
              <w:t>Less</w:t>
            </w:r>
            <w:r w:rsidRPr="00847903">
              <w:rPr>
                <w:rFonts w:ascii="Arial" w:hAnsi="Arial" w:cs="Arial"/>
                <w:sz w:val="20"/>
                <w:szCs w:val="20"/>
                <w:cs/>
              </w:rPr>
              <w:t>: Related tax</w:t>
            </w:r>
          </w:p>
        </w:tc>
        <w:tc>
          <w:tcPr>
            <w:tcW w:w="1485" w:type="dxa"/>
            <w:vAlign w:val="bottom"/>
          </w:tcPr>
          <w:p w14:paraId="676736B0" w14:textId="77777777" w:rsidR="004B61D6" w:rsidRPr="00847903" w:rsidRDefault="004B61D6" w:rsidP="00733423">
            <w:pPr>
              <w:tabs>
                <w:tab w:val="decimal" w:pos="1149"/>
              </w:tabs>
              <w:spacing w:line="380" w:lineRule="exact"/>
              <w:textAlignment w:val="auto"/>
              <w:rPr>
                <w:rFonts w:ascii="Arial" w:eastAsia="Calibri" w:hAnsi="Arial" w:cs="Arial"/>
                <w:sz w:val="20"/>
                <w:szCs w:val="20"/>
              </w:rPr>
            </w:pPr>
          </w:p>
        </w:tc>
        <w:tc>
          <w:tcPr>
            <w:tcW w:w="1485" w:type="dxa"/>
            <w:vAlign w:val="bottom"/>
          </w:tcPr>
          <w:p w14:paraId="7DA9E230" w14:textId="77777777" w:rsidR="004B61D6" w:rsidRPr="00847903" w:rsidRDefault="004B61D6" w:rsidP="00733423">
            <w:pPr>
              <w:tabs>
                <w:tab w:val="decimal" w:pos="1149"/>
              </w:tabs>
              <w:spacing w:line="380" w:lineRule="exact"/>
              <w:textAlignment w:val="auto"/>
              <w:rPr>
                <w:rFonts w:ascii="Arial" w:eastAsia="Calibri" w:hAnsi="Arial" w:cs="Arial"/>
                <w:sz w:val="20"/>
                <w:szCs w:val="20"/>
              </w:rPr>
            </w:pPr>
          </w:p>
        </w:tc>
        <w:tc>
          <w:tcPr>
            <w:tcW w:w="1485" w:type="dxa"/>
            <w:vAlign w:val="bottom"/>
          </w:tcPr>
          <w:p w14:paraId="79574CFC" w14:textId="77777777" w:rsidR="004B61D6" w:rsidRPr="00847903" w:rsidRDefault="004B61D6" w:rsidP="00733423">
            <w:pPr>
              <w:pBdr>
                <w:bottom w:val="single" w:sz="4" w:space="1" w:color="auto"/>
              </w:pBdr>
              <w:tabs>
                <w:tab w:val="decimal" w:pos="1149"/>
              </w:tabs>
              <w:spacing w:line="380" w:lineRule="exact"/>
              <w:textAlignment w:val="auto"/>
              <w:rPr>
                <w:rFonts w:ascii="Arial" w:eastAsia="Calibri" w:hAnsi="Arial" w:cs="Arial"/>
                <w:sz w:val="20"/>
                <w:szCs w:val="20"/>
                <w:cs/>
              </w:rPr>
            </w:pPr>
            <w:r w:rsidRPr="00847903">
              <w:rPr>
                <w:rFonts w:ascii="Arial" w:eastAsia="Calibri" w:hAnsi="Arial" w:cs="Arial"/>
                <w:sz w:val="20"/>
                <w:szCs w:val="20"/>
              </w:rPr>
              <w:t>(362)</w:t>
            </w:r>
          </w:p>
        </w:tc>
        <w:tc>
          <w:tcPr>
            <w:tcW w:w="1485" w:type="dxa"/>
          </w:tcPr>
          <w:p w14:paraId="25316200" w14:textId="77777777" w:rsidR="004B61D6" w:rsidRPr="00847903" w:rsidRDefault="004B61D6" w:rsidP="00733423">
            <w:pPr>
              <w:spacing w:line="380" w:lineRule="exact"/>
              <w:jc w:val="right"/>
              <w:textAlignment w:val="auto"/>
              <w:rPr>
                <w:rFonts w:ascii="Arial" w:eastAsia="Calibri" w:hAnsi="Arial" w:cs="Arial"/>
                <w:sz w:val="20"/>
                <w:szCs w:val="20"/>
              </w:rPr>
            </w:pPr>
          </w:p>
        </w:tc>
      </w:tr>
      <w:tr w:rsidR="004B61D6" w:rsidRPr="00847903" w14:paraId="0A772BE1" w14:textId="77777777" w:rsidTr="00575C3B">
        <w:trPr>
          <w:trHeight w:val="203"/>
        </w:trPr>
        <w:tc>
          <w:tcPr>
            <w:tcW w:w="3240" w:type="dxa"/>
          </w:tcPr>
          <w:p w14:paraId="19CCC338" w14:textId="77777777" w:rsidR="004B61D6" w:rsidRPr="00847903" w:rsidRDefault="004B61D6" w:rsidP="00733423">
            <w:pPr>
              <w:spacing w:line="380" w:lineRule="exact"/>
              <w:ind w:left="168" w:hanging="168"/>
              <w:textAlignment w:val="auto"/>
              <w:rPr>
                <w:rFonts w:ascii="Arial" w:hAnsi="Arial" w:cs="Arial"/>
                <w:sz w:val="20"/>
                <w:szCs w:val="20"/>
                <w:cs/>
              </w:rPr>
            </w:pPr>
          </w:p>
        </w:tc>
        <w:tc>
          <w:tcPr>
            <w:tcW w:w="1485" w:type="dxa"/>
            <w:vAlign w:val="bottom"/>
          </w:tcPr>
          <w:p w14:paraId="5F69EA52" w14:textId="77777777" w:rsidR="004B61D6" w:rsidRPr="00847903" w:rsidRDefault="004B61D6" w:rsidP="00733423">
            <w:pPr>
              <w:tabs>
                <w:tab w:val="decimal" w:pos="1149"/>
              </w:tabs>
              <w:spacing w:line="380" w:lineRule="exact"/>
              <w:textAlignment w:val="auto"/>
              <w:rPr>
                <w:rFonts w:ascii="Arial" w:eastAsia="Calibri" w:hAnsi="Arial" w:cs="Arial"/>
                <w:sz w:val="20"/>
                <w:szCs w:val="20"/>
              </w:rPr>
            </w:pPr>
          </w:p>
        </w:tc>
        <w:tc>
          <w:tcPr>
            <w:tcW w:w="1485" w:type="dxa"/>
            <w:vAlign w:val="bottom"/>
          </w:tcPr>
          <w:p w14:paraId="7D4F47B8" w14:textId="77777777" w:rsidR="004B61D6" w:rsidRPr="00847903" w:rsidRDefault="004B61D6" w:rsidP="00733423">
            <w:pPr>
              <w:tabs>
                <w:tab w:val="decimal" w:pos="1149"/>
              </w:tabs>
              <w:spacing w:line="380" w:lineRule="exact"/>
              <w:textAlignment w:val="auto"/>
              <w:rPr>
                <w:rFonts w:ascii="Arial" w:eastAsia="Calibri" w:hAnsi="Arial" w:cs="Arial"/>
                <w:sz w:val="20"/>
                <w:szCs w:val="20"/>
              </w:rPr>
            </w:pPr>
          </w:p>
        </w:tc>
        <w:tc>
          <w:tcPr>
            <w:tcW w:w="1485" w:type="dxa"/>
            <w:vAlign w:val="bottom"/>
          </w:tcPr>
          <w:p w14:paraId="657F4851" w14:textId="77777777" w:rsidR="004B61D6" w:rsidRPr="00847903" w:rsidRDefault="004B61D6" w:rsidP="00733423">
            <w:pPr>
              <w:pBdr>
                <w:bottom w:val="double" w:sz="4" w:space="1" w:color="auto"/>
              </w:pBdr>
              <w:tabs>
                <w:tab w:val="decimal" w:pos="1149"/>
              </w:tabs>
              <w:spacing w:line="380" w:lineRule="exact"/>
              <w:textAlignment w:val="auto"/>
              <w:rPr>
                <w:rFonts w:ascii="Arial" w:eastAsia="Calibri" w:hAnsi="Arial" w:cs="Arial"/>
                <w:sz w:val="20"/>
                <w:szCs w:val="20"/>
              </w:rPr>
            </w:pPr>
            <w:r w:rsidRPr="00847903">
              <w:rPr>
                <w:rFonts w:ascii="Arial" w:eastAsia="Calibri" w:hAnsi="Arial" w:cs="Arial"/>
                <w:sz w:val="20"/>
                <w:szCs w:val="20"/>
              </w:rPr>
              <w:t>1,447</w:t>
            </w:r>
          </w:p>
        </w:tc>
        <w:tc>
          <w:tcPr>
            <w:tcW w:w="1485" w:type="dxa"/>
          </w:tcPr>
          <w:p w14:paraId="5F06299C" w14:textId="77777777" w:rsidR="004B61D6" w:rsidRPr="00847903" w:rsidRDefault="004B61D6" w:rsidP="00733423">
            <w:pPr>
              <w:spacing w:line="380" w:lineRule="exact"/>
              <w:jc w:val="right"/>
              <w:textAlignment w:val="auto"/>
              <w:rPr>
                <w:rFonts w:ascii="Arial" w:eastAsia="Calibri" w:hAnsi="Arial" w:cs="Arial"/>
                <w:sz w:val="20"/>
                <w:szCs w:val="20"/>
              </w:rPr>
            </w:pPr>
          </w:p>
        </w:tc>
      </w:tr>
    </w:tbl>
    <w:p w14:paraId="1D8BC8A8" w14:textId="6DEC6373" w:rsidR="00F2483D" w:rsidRPr="0025406E" w:rsidRDefault="00502344" w:rsidP="00575C3B">
      <w:pPr>
        <w:tabs>
          <w:tab w:val="left" w:pos="540"/>
        </w:tabs>
        <w:spacing w:before="240" w:after="120" w:line="380" w:lineRule="exact"/>
        <w:jc w:val="thaiDistribute"/>
        <w:rPr>
          <w:rFonts w:ascii="Arial" w:hAnsi="Arial" w:cs="Arial"/>
          <w:b/>
          <w:bCs/>
          <w:sz w:val="22"/>
          <w:szCs w:val="22"/>
        </w:rPr>
      </w:pPr>
      <w:r w:rsidRPr="0025406E">
        <w:rPr>
          <w:rFonts w:ascii="Arial" w:hAnsi="Arial" w:cs="Arial"/>
          <w:b/>
          <w:bCs/>
          <w:sz w:val="22"/>
          <w:szCs w:val="22"/>
        </w:rPr>
        <w:t>14</w:t>
      </w:r>
      <w:r w:rsidR="00F2483D" w:rsidRPr="0025406E">
        <w:rPr>
          <w:rFonts w:ascii="Arial" w:hAnsi="Arial" w:cs="Arial"/>
          <w:b/>
          <w:bCs/>
          <w:sz w:val="22"/>
          <w:szCs w:val="22"/>
        </w:rPr>
        <w:t>.</w:t>
      </w:r>
      <w:r w:rsidR="00F2483D" w:rsidRPr="0025406E">
        <w:rPr>
          <w:rFonts w:ascii="Arial" w:hAnsi="Arial" w:cs="Arial"/>
          <w:b/>
          <w:bCs/>
          <w:sz w:val="22"/>
          <w:szCs w:val="22"/>
        </w:rPr>
        <w:tab/>
        <w:t>Investment in subsidiar</w:t>
      </w:r>
      <w:r w:rsidR="00662085" w:rsidRPr="0025406E">
        <w:rPr>
          <w:rFonts w:ascii="Arial" w:hAnsi="Arial" w:cs="Arial"/>
          <w:b/>
          <w:bCs/>
          <w:sz w:val="22"/>
          <w:szCs w:val="22"/>
        </w:rPr>
        <w:t>ies</w:t>
      </w:r>
    </w:p>
    <w:p w14:paraId="169D8FDA" w14:textId="10F94366" w:rsidR="00F2483D" w:rsidRPr="0025406E" w:rsidRDefault="00502344" w:rsidP="00575C3B">
      <w:pPr>
        <w:tabs>
          <w:tab w:val="left" w:pos="450"/>
        </w:tabs>
        <w:spacing w:before="120" w:line="380" w:lineRule="exact"/>
        <w:ind w:left="547" w:hanging="547"/>
        <w:jc w:val="thaiDistribute"/>
        <w:rPr>
          <w:rFonts w:ascii="Arial" w:hAnsi="Arial" w:cs="Arial"/>
          <w:b/>
          <w:bCs/>
          <w:sz w:val="22"/>
          <w:szCs w:val="22"/>
        </w:rPr>
      </w:pPr>
      <w:r w:rsidRPr="0025406E">
        <w:rPr>
          <w:rFonts w:ascii="Arial" w:hAnsi="Arial" w:cs="Arial"/>
          <w:b/>
          <w:bCs/>
          <w:sz w:val="22"/>
          <w:szCs w:val="22"/>
        </w:rPr>
        <w:t>14</w:t>
      </w:r>
      <w:r w:rsidR="00C132D6" w:rsidRPr="0025406E">
        <w:rPr>
          <w:rFonts w:ascii="Arial" w:hAnsi="Arial" w:cs="Arial"/>
          <w:b/>
          <w:bCs/>
          <w:sz w:val="22"/>
          <w:szCs w:val="22"/>
        </w:rPr>
        <w:t>.1</w:t>
      </w:r>
      <w:r w:rsidR="00F2483D" w:rsidRPr="0025406E">
        <w:rPr>
          <w:rFonts w:ascii="Arial" w:hAnsi="Arial" w:cs="Arial"/>
          <w:b/>
          <w:bCs/>
          <w:sz w:val="22"/>
          <w:szCs w:val="22"/>
        </w:rPr>
        <w:tab/>
      </w:r>
      <w:r w:rsidR="005841B1" w:rsidRPr="0025406E">
        <w:rPr>
          <w:rFonts w:ascii="Arial" w:hAnsi="Arial" w:cs="Arial"/>
          <w:b/>
          <w:bCs/>
          <w:sz w:val="22"/>
          <w:szCs w:val="22"/>
        </w:rPr>
        <w:tab/>
      </w:r>
      <w:r w:rsidR="00F2483D" w:rsidRPr="0025406E">
        <w:rPr>
          <w:rFonts w:ascii="Arial" w:hAnsi="Arial" w:cs="Arial"/>
          <w:sz w:val="22"/>
          <w:szCs w:val="22"/>
        </w:rPr>
        <w:t>Detail</w:t>
      </w:r>
      <w:r w:rsidR="00DC1BAF" w:rsidRPr="0025406E">
        <w:rPr>
          <w:rFonts w:ascii="Arial" w:hAnsi="Arial" w:cs="Arial"/>
          <w:sz w:val="22"/>
          <w:szCs w:val="22"/>
        </w:rPr>
        <w:t>s</w:t>
      </w:r>
      <w:r w:rsidR="00F2483D" w:rsidRPr="0025406E">
        <w:rPr>
          <w:rFonts w:ascii="Arial" w:hAnsi="Arial" w:cs="Arial"/>
          <w:sz w:val="22"/>
          <w:szCs w:val="22"/>
        </w:rPr>
        <w:t xml:space="preserve"> of investment</w:t>
      </w:r>
      <w:r w:rsidR="0034666D" w:rsidRPr="0025406E">
        <w:rPr>
          <w:rFonts w:ascii="Arial" w:hAnsi="Arial" w:cs="Arial"/>
          <w:sz w:val="22"/>
          <w:szCs w:val="22"/>
        </w:rPr>
        <w:t>s</w:t>
      </w:r>
      <w:r w:rsidR="00F2483D" w:rsidRPr="0025406E">
        <w:rPr>
          <w:rFonts w:ascii="Arial" w:hAnsi="Arial" w:cs="Arial"/>
          <w:sz w:val="22"/>
          <w:szCs w:val="22"/>
        </w:rPr>
        <w:t xml:space="preserve"> in subsidiar</w:t>
      </w:r>
      <w:r w:rsidR="00E16446" w:rsidRPr="0025406E">
        <w:rPr>
          <w:rFonts w:ascii="Arial" w:hAnsi="Arial" w:cs="Arial"/>
          <w:sz w:val="22"/>
          <w:szCs w:val="22"/>
        </w:rPr>
        <w:t>ies</w:t>
      </w:r>
      <w:r w:rsidR="00F2483D" w:rsidRPr="0025406E">
        <w:rPr>
          <w:rFonts w:ascii="Arial" w:hAnsi="Arial" w:cs="Arial"/>
          <w:sz w:val="22"/>
          <w:szCs w:val="22"/>
        </w:rPr>
        <w:t xml:space="preserve"> </w:t>
      </w:r>
      <w:r w:rsidR="0034666D" w:rsidRPr="0025406E">
        <w:rPr>
          <w:rFonts w:ascii="Arial" w:hAnsi="Arial" w:cs="Arial"/>
          <w:sz w:val="22"/>
          <w:szCs w:val="22"/>
        </w:rPr>
        <w:t>i</w:t>
      </w:r>
      <w:r w:rsidR="00F2483D" w:rsidRPr="0025406E">
        <w:rPr>
          <w:rFonts w:ascii="Arial" w:hAnsi="Arial" w:cs="Arial"/>
          <w:sz w:val="22"/>
          <w:szCs w:val="22"/>
        </w:rPr>
        <w:t xml:space="preserve">s presented in separate financial statements </w:t>
      </w:r>
      <w:r w:rsidR="00DC1BAF" w:rsidRPr="0025406E">
        <w:rPr>
          <w:rFonts w:ascii="Arial" w:hAnsi="Arial" w:cs="Arial"/>
          <w:sz w:val="22"/>
          <w:szCs w:val="22"/>
        </w:rPr>
        <w:t>are</w:t>
      </w:r>
      <w:r w:rsidR="00F2483D" w:rsidRPr="0025406E">
        <w:rPr>
          <w:rFonts w:ascii="Arial" w:hAnsi="Arial" w:cs="Arial"/>
          <w:sz w:val="22"/>
          <w:szCs w:val="22"/>
        </w:rPr>
        <w:t xml:space="preserve"> as follow</w:t>
      </w:r>
      <w:r w:rsidR="00662085" w:rsidRPr="0025406E">
        <w:rPr>
          <w:rFonts w:ascii="Arial" w:hAnsi="Arial" w:cs="Arial"/>
          <w:sz w:val="22"/>
          <w:szCs w:val="22"/>
        </w:rPr>
        <w:t>s</w:t>
      </w:r>
      <w:r w:rsidR="00F2483D" w:rsidRPr="0025406E">
        <w:rPr>
          <w:rFonts w:ascii="Arial" w:hAnsi="Arial" w:cs="Arial"/>
          <w:sz w:val="22"/>
          <w:szCs w:val="22"/>
        </w:rPr>
        <w:t>:</w:t>
      </w:r>
    </w:p>
    <w:tbl>
      <w:tblPr>
        <w:tblW w:w="9630" w:type="dxa"/>
        <w:tblInd w:w="-90" w:type="dxa"/>
        <w:tblLayout w:type="fixed"/>
        <w:tblLook w:val="0000" w:firstRow="0" w:lastRow="0" w:firstColumn="0" w:lastColumn="0" w:noHBand="0" w:noVBand="0"/>
      </w:tblPr>
      <w:tblGrid>
        <w:gridCol w:w="2160"/>
        <w:gridCol w:w="1245"/>
        <w:gridCol w:w="1245"/>
        <w:gridCol w:w="1245"/>
        <w:gridCol w:w="1245"/>
        <w:gridCol w:w="1245"/>
        <w:gridCol w:w="1245"/>
      </w:tblGrid>
      <w:tr w:rsidR="00D96F11" w:rsidRPr="0025406E" w14:paraId="00D48BAF" w14:textId="77777777" w:rsidTr="00EC3FBF">
        <w:trPr>
          <w:cantSplit/>
        </w:trPr>
        <w:tc>
          <w:tcPr>
            <w:tcW w:w="2160" w:type="dxa"/>
            <w:vAlign w:val="bottom"/>
          </w:tcPr>
          <w:p w14:paraId="7D52748F" w14:textId="77777777" w:rsidR="00D96F11" w:rsidRPr="0025406E" w:rsidRDefault="00D96F11" w:rsidP="000246BB">
            <w:pPr>
              <w:pBdr>
                <w:bottom w:val="single" w:sz="4" w:space="1" w:color="auto"/>
              </w:pBdr>
              <w:spacing w:line="340" w:lineRule="exact"/>
              <w:jc w:val="center"/>
              <w:rPr>
                <w:rFonts w:ascii="Arial" w:hAnsi="Arial" w:cs="Arial"/>
                <w:sz w:val="16"/>
                <w:szCs w:val="16"/>
              </w:rPr>
            </w:pPr>
            <w:r w:rsidRPr="0025406E">
              <w:rPr>
                <w:rFonts w:ascii="Arial" w:hAnsi="Arial" w:cs="Arial"/>
                <w:sz w:val="16"/>
                <w:szCs w:val="16"/>
              </w:rPr>
              <w:t>Company’s name</w:t>
            </w:r>
          </w:p>
        </w:tc>
        <w:tc>
          <w:tcPr>
            <w:tcW w:w="2490" w:type="dxa"/>
            <w:gridSpan w:val="2"/>
            <w:vAlign w:val="bottom"/>
          </w:tcPr>
          <w:p w14:paraId="5F4E8D81" w14:textId="77777777" w:rsidR="00D96F11" w:rsidRPr="0025406E" w:rsidRDefault="00D96F11" w:rsidP="000246BB">
            <w:pPr>
              <w:pBdr>
                <w:bottom w:val="single" w:sz="4" w:space="1" w:color="auto"/>
              </w:pBdr>
              <w:spacing w:line="340" w:lineRule="exact"/>
              <w:jc w:val="center"/>
              <w:rPr>
                <w:rFonts w:ascii="Arial" w:hAnsi="Arial" w:cs="Arial"/>
                <w:sz w:val="16"/>
                <w:szCs w:val="16"/>
              </w:rPr>
            </w:pPr>
            <w:r w:rsidRPr="0025406E">
              <w:rPr>
                <w:rFonts w:ascii="Arial" w:hAnsi="Arial" w:cs="Arial"/>
                <w:sz w:val="16"/>
                <w:szCs w:val="16"/>
              </w:rPr>
              <w:t>Paid up capital</w:t>
            </w:r>
          </w:p>
        </w:tc>
        <w:tc>
          <w:tcPr>
            <w:tcW w:w="2490" w:type="dxa"/>
            <w:gridSpan w:val="2"/>
            <w:vAlign w:val="bottom"/>
          </w:tcPr>
          <w:p w14:paraId="63977BEE" w14:textId="77777777" w:rsidR="00D96F11" w:rsidRPr="0025406E" w:rsidRDefault="00D96F11" w:rsidP="000246BB">
            <w:pPr>
              <w:pBdr>
                <w:bottom w:val="single" w:sz="4" w:space="1" w:color="auto"/>
              </w:pBdr>
              <w:spacing w:line="340" w:lineRule="exact"/>
              <w:jc w:val="center"/>
              <w:rPr>
                <w:rFonts w:ascii="Arial" w:hAnsi="Arial" w:cs="Arial"/>
                <w:sz w:val="16"/>
                <w:szCs w:val="16"/>
              </w:rPr>
            </w:pPr>
            <w:r w:rsidRPr="0025406E">
              <w:rPr>
                <w:rFonts w:ascii="Arial" w:hAnsi="Arial" w:cs="Arial"/>
                <w:sz w:val="16"/>
                <w:szCs w:val="16"/>
              </w:rPr>
              <w:t>Shareholding percentage</w:t>
            </w:r>
          </w:p>
        </w:tc>
        <w:tc>
          <w:tcPr>
            <w:tcW w:w="2490" w:type="dxa"/>
            <w:gridSpan w:val="2"/>
            <w:vAlign w:val="bottom"/>
          </w:tcPr>
          <w:p w14:paraId="457A5325" w14:textId="77777777" w:rsidR="00D96F11" w:rsidRPr="0025406E" w:rsidRDefault="00D96F11" w:rsidP="000246BB">
            <w:pPr>
              <w:pBdr>
                <w:bottom w:val="single" w:sz="4" w:space="1" w:color="auto"/>
              </w:pBdr>
              <w:spacing w:line="340" w:lineRule="exact"/>
              <w:jc w:val="center"/>
              <w:rPr>
                <w:rFonts w:ascii="Arial" w:hAnsi="Arial" w:cs="Arial"/>
                <w:sz w:val="16"/>
                <w:szCs w:val="16"/>
              </w:rPr>
            </w:pPr>
            <w:r w:rsidRPr="0025406E">
              <w:rPr>
                <w:rFonts w:ascii="Arial" w:hAnsi="Arial" w:cs="Arial"/>
                <w:sz w:val="16"/>
                <w:szCs w:val="16"/>
              </w:rPr>
              <w:t>Cost</w:t>
            </w:r>
          </w:p>
        </w:tc>
      </w:tr>
      <w:tr w:rsidR="00183B39" w:rsidRPr="0025406E" w14:paraId="5A1F11D2" w14:textId="77777777" w:rsidTr="00EC3FBF">
        <w:tc>
          <w:tcPr>
            <w:tcW w:w="2160" w:type="dxa"/>
            <w:vAlign w:val="bottom"/>
          </w:tcPr>
          <w:p w14:paraId="74FF78DC" w14:textId="77777777" w:rsidR="00183B39" w:rsidRPr="0025406E" w:rsidRDefault="00183B39" w:rsidP="00183B39">
            <w:pPr>
              <w:spacing w:line="340" w:lineRule="exact"/>
              <w:jc w:val="center"/>
              <w:rPr>
                <w:rFonts w:ascii="Arial" w:hAnsi="Arial" w:cs="Arial"/>
                <w:sz w:val="16"/>
                <w:szCs w:val="16"/>
              </w:rPr>
            </w:pPr>
          </w:p>
        </w:tc>
        <w:tc>
          <w:tcPr>
            <w:tcW w:w="1245" w:type="dxa"/>
            <w:vAlign w:val="bottom"/>
          </w:tcPr>
          <w:p w14:paraId="07CC8A49" w14:textId="471CD1D8" w:rsidR="00183B39" w:rsidRPr="0025406E" w:rsidRDefault="00183B39" w:rsidP="00183B39">
            <w:pPr>
              <w:pBdr>
                <w:bottom w:val="single" w:sz="4" w:space="1" w:color="auto"/>
              </w:pBdr>
              <w:spacing w:line="340" w:lineRule="exact"/>
              <w:ind w:right="29"/>
              <w:jc w:val="center"/>
              <w:rPr>
                <w:rFonts w:ascii="Arial" w:eastAsia="Arial Unicode MS" w:hAnsi="Arial" w:cs="Arial"/>
                <w:spacing w:val="-4"/>
                <w:sz w:val="16"/>
                <w:szCs w:val="16"/>
              </w:rPr>
            </w:pPr>
            <w:r w:rsidRPr="00183B39">
              <w:rPr>
                <w:rFonts w:ascii="Arial" w:eastAsia="Arial Unicode MS" w:hAnsi="Arial" w:cs="Arial"/>
                <w:spacing w:val="-4"/>
                <w:sz w:val="16"/>
                <w:szCs w:val="16"/>
              </w:rPr>
              <w:t>30 June</w:t>
            </w:r>
            <w:r>
              <w:rPr>
                <w:rFonts w:ascii="Arial" w:eastAsia="Arial Unicode MS" w:hAnsi="Arial" w:cs="Arial"/>
                <w:spacing w:val="-4"/>
                <w:sz w:val="16"/>
                <w:szCs w:val="16"/>
              </w:rPr>
              <w:t xml:space="preserve">   </w:t>
            </w:r>
            <w:r w:rsidRPr="00183B39">
              <w:rPr>
                <w:rFonts w:ascii="Arial" w:eastAsia="Arial Unicode MS" w:hAnsi="Arial" w:cs="Arial"/>
                <w:spacing w:val="-4"/>
                <w:sz w:val="16"/>
                <w:szCs w:val="16"/>
              </w:rPr>
              <w:t xml:space="preserve"> 2025</w:t>
            </w:r>
          </w:p>
        </w:tc>
        <w:tc>
          <w:tcPr>
            <w:tcW w:w="1245" w:type="dxa"/>
            <w:vAlign w:val="bottom"/>
          </w:tcPr>
          <w:p w14:paraId="4CE1C2FF" w14:textId="78637615" w:rsidR="00183B39" w:rsidRPr="0025406E" w:rsidRDefault="00183B39" w:rsidP="00183B39">
            <w:pPr>
              <w:pBdr>
                <w:bottom w:val="single" w:sz="4" w:space="1" w:color="auto"/>
              </w:pBdr>
              <w:spacing w:line="340" w:lineRule="exact"/>
              <w:ind w:right="29"/>
              <w:jc w:val="center"/>
              <w:rPr>
                <w:rFonts w:ascii="Arial" w:hAnsi="Arial" w:cs="Arial"/>
                <w:sz w:val="16"/>
                <w:szCs w:val="16"/>
              </w:rPr>
            </w:pPr>
            <w:r w:rsidRPr="00183B39">
              <w:rPr>
                <w:rFonts w:ascii="Arial" w:eastAsia="Arial Unicode MS" w:hAnsi="Arial" w:cs="Arial"/>
                <w:sz w:val="16"/>
                <w:szCs w:val="16"/>
              </w:rPr>
              <w:t>31 December 2024</w:t>
            </w:r>
          </w:p>
        </w:tc>
        <w:tc>
          <w:tcPr>
            <w:tcW w:w="1245" w:type="dxa"/>
            <w:vAlign w:val="bottom"/>
          </w:tcPr>
          <w:p w14:paraId="0C029E7C" w14:textId="4306B200" w:rsidR="00183B39" w:rsidRPr="0025406E" w:rsidRDefault="00183B39" w:rsidP="00183B39">
            <w:pPr>
              <w:pBdr>
                <w:bottom w:val="single" w:sz="4" w:space="1" w:color="auto"/>
              </w:pBdr>
              <w:spacing w:line="340" w:lineRule="exact"/>
              <w:ind w:right="29"/>
              <w:jc w:val="center"/>
              <w:rPr>
                <w:rFonts w:ascii="Arial" w:eastAsia="Arial Unicode MS" w:hAnsi="Arial" w:cs="Arial"/>
                <w:sz w:val="16"/>
                <w:szCs w:val="16"/>
              </w:rPr>
            </w:pPr>
            <w:r w:rsidRPr="00183B39">
              <w:rPr>
                <w:rFonts w:ascii="Arial" w:eastAsia="Arial Unicode MS" w:hAnsi="Arial" w:cs="Arial"/>
                <w:spacing w:val="-4"/>
                <w:sz w:val="16"/>
                <w:szCs w:val="16"/>
              </w:rPr>
              <w:t>30 June</w:t>
            </w:r>
            <w:r>
              <w:rPr>
                <w:rFonts w:ascii="Arial" w:eastAsia="Arial Unicode MS" w:hAnsi="Arial" w:cs="Arial"/>
                <w:spacing w:val="-4"/>
                <w:sz w:val="16"/>
                <w:szCs w:val="16"/>
              </w:rPr>
              <w:t xml:space="preserve">   </w:t>
            </w:r>
            <w:r w:rsidRPr="00183B39">
              <w:rPr>
                <w:rFonts w:ascii="Arial" w:eastAsia="Arial Unicode MS" w:hAnsi="Arial" w:cs="Arial"/>
                <w:spacing w:val="-4"/>
                <w:sz w:val="16"/>
                <w:szCs w:val="16"/>
              </w:rPr>
              <w:t xml:space="preserve"> 2025</w:t>
            </w:r>
          </w:p>
        </w:tc>
        <w:tc>
          <w:tcPr>
            <w:tcW w:w="1245" w:type="dxa"/>
            <w:vAlign w:val="bottom"/>
          </w:tcPr>
          <w:p w14:paraId="5B86B976" w14:textId="375D7968" w:rsidR="00183B39" w:rsidRPr="0025406E" w:rsidRDefault="00183B39" w:rsidP="00183B39">
            <w:pPr>
              <w:pBdr>
                <w:bottom w:val="single" w:sz="4" w:space="1" w:color="auto"/>
              </w:pBdr>
              <w:spacing w:line="340" w:lineRule="exact"/>
              <w:ind w:right="29"/>
              <w:jc w:val="center"/>
              <w:rPr>
                <w:rFonts w:ascii="Arial" w:hAnsi="Arial" w:cs="Arial"/>
                <w:sz w:val="16"/>
                <w:szCs w:val="16"/>
              </w:rPr>
            </w:pPr>
            <w:r w:rsidRPr="00183B39">
              <w:rPr>
                <w:rFonts w:ascii="Arial" w:eastAsia="Arial Unicode MS" w:hAnsi="Arial" w:cs="Arial"/>
                <w:sz w:val="16"/>
                <w:szCs w:val="16"/>
              </w:rPr>
              <w:t>31 December 2024</w:t>
            </w:r>
          </w:p>
        </w:tc>
        <w:tc>
          <w:tcPr>
            <w:tcW w:w="1245" w:type="dxa"/>
            <w:vAlign w:val="bottom"/>
          </w:tcPr>
          <w:p w14:paraId="5A85C978" w14:textId="6DE8823A" w:rsidR="00183B39" w:rsidRPr="0025406E" w:rsidRDefault="00183B39" w:rsidP="00183B39">
            <w:pPr>
              <w:pBdr>
                <w:bottom w:val="single" w:sz="4" w:space="1" w:color="auto"/>
              </w:pBdr>
              <w:spacing w:line="340" w:lineRule="exact"/>
              <w:ind w:right="29"/>
              <w:jc w:val="center"/>
              <w:rPr>
                <w:rFonts w:ascii="Arial" w:eastAsia="Arial Unicode MS" w:hAnsi="Arial" w:cs="Arial"/>
                <w:spacing w:val="-4"/>
                <w:sz w:val="16"/>
                <w:szCs w:val="16"/>
              </w:rPr>
            </w:pPr>
            <w:r w:rsidRPr="00183B39">
              <w:rPr>
                <w:rFonts w:ascii="Arial" w:eastAsia="Arial Unicode MS" w:hAnsi="Arial" w:cs="Arial"/>
                <w:spacing w:val="-4"/>
                <w:sz w:val="16"/>
                <w:szCs w:val="16"/>
              </w:rPr>
              <w:t>30 June</w:t>
            </w:r>
            <w:r>
              <w:rPr>
                <w:rFonts w:ascii="Arial" w:eastAsia="Arial Unicode MS" w:hAnsi="Arial" w:cs="Arial"/>
                <w:spacing w:val="-4"/>
                <w:sz w:val="16"/>
                <w:szCs w:val="16"/>
              </w:rPr>
              <w:t xml:space="preserve">   </w:t>
            </w:r>
            <w:r w:rsidRPr="00183B39">
              <w:rPr>
                <w:rFonts w:ascii="Arial" w:eastAsia="Arial Unicode MS" w:hAnsi="Arial" w:cs="Arial"/>
                <w:spacing w:val="-4"/>
                <w:sz w:val="16"/>
                <w:szCs w:val="16"/>
              </w:rPr>
              <w:t xml:space="preserve"> 2025</w:t>
            </w:r>
          </w:p>
        </w:tc>
        <w:tc>
          <w:tcPr>
            <w:tcW w:w="1245" w:type="dxa"/>
            <w:vAlign w:val="bottom"/>
          </w:tcPr>
          <w:p w14:paraId="598EE61F" w14:textId="17B61CFF" w:rsidR="00183B39" w:rsidRPr="0025406E" w:rsidRDefault="00183B39" w:rsidP="00183B39">
            <w:pPr>
              <w:pBdr>
                <w:bottom w:val="single" w:sz="4" w:space="1" w:color="auto"/>
              </w:pBdr>
              <w:spacing w:line="340" w:lineRule="exact"/>
              <w:ind w:right="29"/>
              <w:jc w:val="center"/>
              <w:rPr>
                <w:rFonts w:ascii="Arial" w:hAnsi="Arial" w:cs="Arial"/>
                <w:sz w:val="16"/>
                <w:szCs w:val="16"/>
              </w:rPr>
            </w:pPr>
            <w:r w:rsidRPr="00183B39">
              <w:rPr>
                <w:rFonts w:ascii="Arial" w:eastAsia="Arial Unicode MS" w:hAnsi="Arial" w:cs="Arial"/>
                <w:sz w:val="16"/>
                <w:szCs w:val="16"/>
              </w:rPr>
              <w:t>31 December 2024</w:t>
            </w:r>
          </w:p>
        </w:tc>
      </w:tr>
      <w:tr w:rsidR="00D96F11" w:rsidRPr="0025406E" w14:paraId="64B70A22" w14:textId="77777777" w:rsidTr="00EC3FBF">
        <w:tc>
          <w:tcPr>
            <w:tcW w:w="2160" w:type="dxa"/>
            <w:vAlign w:val="bottom"/>
          </w:tcPr>
          <w:p w14:paraId="74FB87F7" w14:textId="77777777" w:rsidR="00D96F11" w:rsidRPr="0025406E" w:rsidRDefault="00D96F11" w:rsidP="000246BB">
            <w:pPr>
              <w:spacing w:line="340" w:lineRule="exact"/>
              <w:rPr>
                <w:rFonts w:ascii="Arial" w:hAnsi="Arial" w:cs="Arial"/>
                <w:sz w:val="16"/>
                <w:szCs w:val="16"/>
              </w:rPr>
            </w:pPr>
          </w:p>
        </w:tc>
        <w:tc>
          <w:tcPr>
            <w:tcW w:w="1245" w:type="dxa"/>
            <w:vAlign w:val="bottom"/>
          </w:tcPr>
          <w:p w14:paraId="709C1766" w14:textId="77777777" w:rsidR="00D96F11" w:rsidRPr="0025406E" w:rsidRDefault="00D96F11" w:rsidP="000246BB">
            <w:pPr>
              <w:spacing w:line="340" w:lineRule="exact"/>
              <w:ind w:left="-48" w:right="-18"/>
              <w:jc w:val="center"/>
              <w:rPr>
                <w:rFonts w:ascii="Arial" w:hAnsi="Arial" w:cs="Arial"/>
                <w:sz w:val="16"/>
                <w:szCs w:val="16"/>
              </w:rPr>
            </w:pPr>
            <w:r w:rsidRPr="0025406E">
              <w:rPr>
                <w:rFonts w:ascii="Arial" w:hAnsi="Arial" w:cs="Arial"/>
                <w:sz w:val="16"/>
                <w:szCs w:val="16"/>
              </w:rPr>
              <w:t>Thousand Baht</w:t>
            </w:r>
          </w:p>
        </w:tc>
        <w:tc>
          <w:tcPr>
            <w:tcW w:w="1245" w:type="dxa"/>
            <w:vAlign w:val="bottom"/>
          </w:tcPr>
          <w:p w14:paraId="2F3A89E2" w14:textId="77777777" w:rsidR="00D96F11" w:rsidRPr="0025406E" w:rsidRDefault="00D96F11" w:rsidP="000246BB">
            <w:pPr>
              <w:spacing w:line="340" w:lineRule="exact"/>
              <w:ind w:left="-48" w:right="-18"/>
              <w:jc w:val="center"/>
              <w:rPr>
                <w:rFonts w:ascii="Arial" w:hAnsi="Arial" w:cs="Arial"/>
                <w:sz w:val="16"/>
                <w:szCs w:val="16"/>
              </w:rPr>
            </w:pPr>
            <w:r w:rsidRPr="0025406E">
              <w:rPr>
                <w:rFonts w:ascii="Arial" w:hAnsi="Arial" w:cs="Arial"/>
                <w:sz w:val="16"/>
                <w:szCs w:val="16"/>
              </w:rPr>
              <w:t>Thousand Baht</w:t>
            </w:r>
          </w:p>
        </w:tc>
        <w:tc>
          <w:tcPr>
            <w:tcW w:w="1245" w:type="dxa"/>
            <w:shd w:val="clear" w:color="auto" w:fill="auto"/>
          </w:tcPr>
          <w:p w14:paraId="73C8773E" w14:textId="77777777" w:rsidR="00D96F11" w:rsidRPr="0025406E" w:rsidRDefault="00D96F11" w:rsidP="000246BB">
            <w:pPr>
              <w:spacing w:line="340" w:lineRule="exact"/>
              <w:ind w:left="-48" w:right="-18"/>
              <w:jc w:val="center"/>
              <w:rPr>
                <w:rFonts w:ascii="Arial" w:hAnsi="Arial" w:cs="Arial"/>
                <w:sz w:val="16"/>
                <w:szCs w:val="16"/>
              </w:rPr>
            </w:pPr>
            <w:r w:rsidRPr="0025406E">
              <w:rPr>
                <w:rFonts w:ascii="Arial" w:hAnsi="Arial" w:cs="Arial"/>
                <w:sz w:val="16"/>
                <w:szCs w:val="16"/>
              </w:rPr>
              <w:t>%</w:t>
            </w:r>
          </w:p>
        </w:tc>
        <w:tc>
          <w:tcPr>
            <w:tcW w:w="1245" w:type="dxa"/>
            <w:shd w:val="clear" w:color="auto" w:fill="auto"/>
          </w:tcPr>
          <w:p w14:paraId="6C93850D" w14:textId="77777777" w:rsidR="00D96F11" w:rsidRPr="0025406E" w:rsidRDefault="00D96F11" w:rsidP="000246BB">
            <w:pPr>
              <w:spacing w:line="340" w:lineRule="exact"/>
              <w:ind w:left="-48" w:right="-18"/>
              <w:jc w:val="center"/>
              <w:rPr>
                <w:rFonts w:ascii="Arial" w:hAnsi="Arial" w:cs="Arial"/>
                <w:sz w:val="16"/>
                <w:szCs w:val="16"/>
              </w:rPr>
            </w:pPr>
            <w:r w:rsidRPr="0025406E">
              <w:rPr>
                <w:rFonts w:ascii="Arial" w:hAnsi="Arial" w:cs="Arial"/>
                <w:sz w:val="16"/>
                <w:szCs w:val="16"/>
              </w:rPr>
              <w:t>%</w:t>
            </w:r>
          </w:p>
        </w:tc>
        <w:tc>
          <w:tcPr>
            <w:tcW w:w="1245" w:type="dxa"/>
            <w:vAlign w:val="bottom"/>
          </w:tcPr>
          <w:p w14:paraId="7264238E" w14:textId="77777777" w:rsidR="00D96F11" w:rsidRPr="0025406E" w:rsidRDefault="00D96F11" w:rsidP="000246BB">
            <w:pPr>
              <w:spacing w:line="340" w:lineRule="exact"/>
              <w:ind w:left="-48" w:right="-18"/>
              <w:jc w:val="center"/>
              <w:rPr>
                <w:rFonts w:ascii="Arial" w:hAnsi="Arial" w:cs="Arial"/>
                <w:sz w:val="16"/>
                <w:szCs w:val="16"/>
              </w:rPr>
            </w:pPr>
            <w:r w:rsidRPr="0025406E">
              <w:rPr>
                <w:rFonts w:ascii="Arial" w:hAnsi="Arial" w:cs="Arial"/>
                <w:sz w:val="16"/>
                <w:szCs w:val="16"/>
              </w:rPr>
              <w:t>Thousand Baht</w:t>
            </w:r>
          </w:p>
        </w:tc>
        <w:tc>
          <w:tcPr>
            <w:tcW w:w="1245" w:type="dxa"/>
            <w:vAlign w:val="bottom"/>
          </w:tcPr>
          <w:p w14:paraId="06B4E4B8" w14:textId="77777777" w:rsidR="00D96F11" w:rsidRPr="0025406E" w:rsidRDefault="00D96F11" w:rsidP="000246BB">
            <w:pPr>
              <w:spacing w:line="340" w:lineRule="exact"/>
              <w:ind w:left="-48" w:right="-18"/>
              <w:jc w:val="center"/>
              <w:rPr>
                <w:rFonts w:ascii="Arial" w:hAnsi="Arial" w:cs="Arial"/>
                <w:sz w:val="16"/>
                <w:szCs w:val="16"/>
              </w:rPr>
            </w:pPr>
            <w:r w:rsidRPr="0025406E">
              <w:rPr>
                <w:rFonts w:ascii="Arial" w:hAnsi="Arial" w:cs="Arial"/>
                <w:sz w:val="16"/>
                <w:szCs w:val="16"/>
              </w:rPr>
              <w:t>Thousand Baht</w:t>
            </w:r>
          </w:p>
        </w:tc>
      </w:tr>
      <w:tr w:rsidR="00D96F11" w:rsidRPr="0025406E" w14:paraId="13DABCBF" w14:textId="77777777" w:rsidTr="00EC3FBF">
        <w:tc>
          <w:tcPr>
            <w:tcW w:w="3405" w:type="dxa"/>
            <w:gridSpan w:val="2"/>
            <w:vAlign w:val="bottom"/>
          </w:tcPr>
          <w:p w14:paraId="5D0CA965" w14:textId="77777777" w:rsidR="00D96F11" w:rsidRPr="0025406E" w:rsidRDefault="00D96F11" w:rsidP="00EC3FBF">
            <w:pPr>
              <w:spacing w:line="340" w:lineRule="exact"/>
              <w:ind w:right="-18" w:hanging="13"/>
              <w:rPr>
                <w:rFonts w:ascii="Arial" w:hAnsi="Arial" w:cs="Arial"/>
                <w:b/>
                <w:bCs/>
                <w:sz w:val="16"/>
                <w:szCs w:val="16"/>
              </w:rPr>
            </w:pPr>
            <w:r w:rsidRPr="0025406E">
              <w:rPr>
                <w:rFonts w:ascii="Arial" w:hAnsi="Arial" w:cs="Arial"/>
                <w:b/>
                <w:bCs/>
                <w:sz w:val="16"/>
                <w:szCs w:val="16"/>
              </w:rPr>
              <w:t>Subsidiary directly held by the Company</w:t>
            </w:r>
          </w:p>
        </w:tc>
        <w:tc>
          <w:tcPr>
            <w:tcW w:w="1245" w:type="dxa"/>
            <w:vAlign w:val="bottom"/>
          </w:tcPr>
          <w:p w14:paraId="49CB68E0" w14:textId="77777777" w:rsidR="00D96F11" w:rsidRPr="0025406E" w:rsidRDefault="00D96F11" w:rsidP="000246BB">
            <w:pPr>
              <w:tabs>
                <w:tab w:val="decimal" w:pos="877"/>
              </w:tabs>
              <w:spacing w:line="340" w:lineRule="exact"/>
              <w:ind w:right="14"/>
              <w:rPr>
                <w:rFonts w:ascii="Arial" w:hAnsi="Arial" w:cs="Arial"/>
                <w:sz w:val="16"/>
                <w:szCs w:val="16"/>
              </w:rPr>
            </w:pPr>
          </w:p>
        </w:tc>
        <w:tc>
          <w:tcPr>
            <w:tcW w:w="1245" w:type="dxa"/>
            <w:shd w:val="clear" w:color="auto" w:fill="auto"/>
          </w:tcPr>
          <w:p w14:paraId="1B832368" w14:textId="77777777" w:rsidR="00D96F11" w:rsidRPr="0025406E" w:rsidRDefault="00D96F11" w:rsidP="000246BB">
            <w:pPr>
              <w:spacing w:line="340" w:lineRule="exact"/>
              <w:ind w:right="117"/>
              <w:jc w:val="right"/>
              <w:rPr>
                <w:rFonts w:ascii="Arial" w:hAnsi="Arial" w:cs="Arial"/>
                <w:sz w:val="16"/>
                <w:szCs w:val="16"/>
              </w:rPr>
            </w:pPr>
          </w:p>
        </w:tc>
        <w:tc>
          <w:tcPr>
            <w:tcW w:w="1245" w:type="dxa"/>
            <w:shd w:val="clear" w:color="auto" w:fill="auto"/>
          </w:tcPr>
          <w:p w14:paraId="10F211F1" w14:textId="77777777" w:rsidR="00D96F11" w:rsidRPr="0025406E" w:rsidRDefault="00D96F11" w:rsidP="000246BB">
            <w:pPr>
              <w:tabs>
                <w:tab w:val="decimal" w:pos="877"/>
              </w:tabs>
              <w:spacing w:line="340" w:lineRule="exact"/>
              <w:ind w:right="14"/>
              <w:jc w:val="right"/>
              <w:rPr>
                <w:rFonts w:ascii="Arial" w:hAnsi="Arial" w:cs="Arial"/>
                <w:sz w:val="16"/>
                <w:szCs w:val="16"/>
              </w:rPr>
            </w:pPr>
          </w:p>
        </w:tc>
        <w:tc>
          <w:tcPr>
            <w:tcW w:w="1245" w:type="dxa"/>
            <w:vAlign w:val="bottom"/>
          </w:tcPr>
          <w:p w14:paraId="31A71721" w14:textId="77777777" w:rsidR="00D96F11" w:rsidRPr="0025406E" w:rsidRDefault="00D96F11" w:rsidP="000246BB">
            <w:pPr>
              <w:tabs>
                <w:tab w:val="decimal" w:pos="877"/>
              </w:tabs>
              <w:spacing w:line="340" w:lineRule="exact"/>
              <w:ind w:right="14"/>
              <w:rPr>
                <w:rFonts w:ascii="Arial" w:hAnsi="Arial" w:cs="Arial"/>
                <w:sz w:val="16"/>
                <w:szCs w:val="16"/>
              </w:rPr>
            </w:pPr>
          </w:p>
        </w:tc>
        <w:tc>
          <w:tcPr>
            <w:tcW w:w="1245" w:type="dxa"/>
            <w:vAlign w:val="bottom"/>
          </w:tcPr>
          <w:p w14:paraId="722F18E3" w14:textId="77777777" w:rsidR="00D96F11" w:rsidRPr="0025406E" w:rsidRDefault="00D96F11" w:rsidP="000246BB">
            <w:pPr>
              <w:tabs>
                <w:tab w:val="decimal" w:pos="877"/>
              </w:tabs>
              <w:spacing w:line="340" w:lineRule="exact"/>
              <w:ind w:right="14"/>
              <w:rPr>
                <w:rFonts w:ascii="Arial" w:hAnsi="Arial" w:cs="Arial"/>
                <w:sz w:val="16"/>
                <w:szCs w:val="16"/>
              </w:rPr>
            </w:pPr>
          </w:p>
        </w:tc>
      </w:tr>
      <w:tr w:rsidR="00E346F3" w:rsidRPr="0025406E" w14:paraId="653C7122" w14:textId="77777777" w:rsidTr="00183B39">
        <w:trPr>
          <w:trHeight w:val="73"/>
        </w:trPr>
        <w:tc>
          <w:tcPr>
            <w:tcW w:w="2160" w:type="dxa"/>
            <w:vAlign w:val="bottom"/>
          </w:tcPr>
          <w:p w14:paraId="49879DAA" w14:textId="77777777" w:rsidR="00E346F3" w:rsidRPr="0025406E" w:rsidRDefault="00E346F3" w:rsidP="00E346F3">
            <w:pPr>
              <w:spacing w:line="340" w:lineRule="exact"/>
              <w:ind w:left="162" w:hanging="162"/>
              <w:rPr>
                <w:rFonts w:ascii="Arial" w:hAnsi="Arial" w:cs="Arial"/>
                <w:sz w:val="16"/>
                <w:szCs w:val="16"/>
              </w:rPr>
            </w:pPr>
            <w:r w:rsidRPr="0025406E">
              <w:rPr>
                <w:rFonts w:ascii="Arial" w:hAnsi="Arial" w:cs="Arial"/>
                <w:sz w:val="16"/>
                <w:szCs w:val="16"/>
              </w:rPr>
              <w:t xml:space="preserve">Thaivivat Insurance Plc. </w:t>
            </w:r>
          </w:p>
        </w:tc>
        <w:tc>
          <w:tcPr>
            <w:tcW w:w="1245" w:type="dxa"/>
          </w:tcPr>
          <w:p w14:paraId="72B85806" w14:textId="0C937458" w:rsidR="00E346F3" w:rsidRPr="0025406E" w:rsidRDefault="00E346F3" w:rsidP="00E346F3">
            <w:pPr>
              <w:tabs>
                <w:tab w:val="decimal" w:pos="877"/>
              </w:tabs>
              <w:spacing w:line="340" w:lineRule="exact"/>
              <w:ind w:right="14"/>
              <w:rPr>
                <w:rFonts w:ascii="Arial" w:hAnsi="Arial" w:cs="Arial"/>
                <w:sz w:val="16"/>
                <w:szCs w:val="16"/>
              </w:rPr>
            </w:pPr>
            <w:r w:rsidRPr="00E346F3">
              <w:rPr>
                <w:rFonts w:ascii="Arial" w:hAnsi="Arial" w:cs="Arial"/>
                <w:sz w:val="16"/>
                <w:szCs w:val="16"/>
                <w:cs/>
              </w:rPr>
              <w:t>378</w:t>
            </w:r>
            <w:r w:rsidRPr="00E346F3">
              <w:rPr>
                <w:rFonts w:ascii="Arial" w:hAnsi="Arial" w:cs="Arial"/>
                <w:sz w:val="16"/>
                <w:szCs w:val="16"/>
              </w:rPr>
              <w:t>,</w:t>
            </w:r>
            <w:r w:rsidRPr="00E346F3">
              <w:rPr>
                <w:rFonts w:ascii="Arial" w:hAnsi="Arial" w:cs="Arial"/>
                <w:sz w:val="16"/>
                <w:szCs w:val="16"/>
                <w:cs/>
              </w:rPr>
              <w:t>750</w:t>
            </w:r>
          </w:p>
        </w:tc>
        <w:tc>
          <w:tcPr>
            <w:tcW w:w="1245" w:type="dxa"/>
          </w:tcPr>
          <w:p w14:paraId="2515D325" w14:textId="166D31E3" w:rsidR="00E346F3" w:rsidRPr="0025406E" w:rsidRDefault="00E346F3" w:rsidP="00E346F3">
            <w:pPr>
              <w:tabs>
                <w:tab w:val="decimal" w:pos="877"/>
              </w:tabs>
              <w:spacing w:line="340" w:lineRule="exact"/>
              <w:ind w:right="14"/>
              <w:rPr>
                <w:rFonts w:ascii="Arial" w:hAnsi="Arial" w:cs="Arial"/>
                <w:sz w:val="16"/>
                <w:szCs w:val="16"/>
              </w:rPr>
            </w:pPr>
            <w:r w:rsidRPr="00E346F3">
              <w:rPr>
                <w:rFonts w:ascii="Arial" w:hAnsi="Arial" w:cs="Arial"/>
                <w:sz w:val="16"/>
                <w:szCs w:val="16"/>
              </w:rPr>
              <w:t>303,000</w:t>
            </w:r>
          </w:p>
        </w:tc>
        <w:tc>
          <w:tcPr>
            <w:tcW w:w="1245" w:type="dxa"/>
          </w:tcPr>
          <w:p w14:paraId="5151FABF" w14:textId="761F8E27" w:rsidR="00E346F3" w:rsidRPr="0025406E" w:rsidRDefault="00E346F3" w:rsidP="00E346F3">
            <w:pPr>
              <w:spacing w:line="340" w:lineRule="exact"/>
              <w:ind w:right="117"/>
              <w:jc w:val="right"/>
              <w:rPr>
                <w:rFonts w:ascii="Arial" w:hAnsi="Arial" w:cs="Arial"/>
                <w:sz w:val="16"/>
                <w:szCs w:val="16"/>
              </w:rPr>
            </w:pPr>
            <w:r w:rsidRPr="00E346F3">
              <w:rPr>
                <w:rFonts w:ascii="Arial" w:hAnsi="Arial" w:cs="Arial"/>
                <w:sz w:val="16"/>
                <w:szCs w:val="16"/>
                <w:cs/>
              </w:rPr>
              <w:t>79.2</w:t>
            </w:r>
          </w:p>
        </w:tc>
        <w:tc>
          <w:tcPr>
            <w:tcW w:w="1245" w:type="dxa"/>
          </w:tcPr>
          <w:p w14:paraId="510D5617" w14:textId="3A5DBBB9" w:rsidR="00E346F3" w:rsidRPr="0025406E" w:rsidRDefault="00E346F3" w:rsidP="00E346F3">
            <w:pPr>
              <w:spacing w:line="340" w:lineRule="exact"/>
              <w:ind w:right="117"/>
              <w:jc w:val="right"/>
              <w:rPr>
                <w:rFonts w:ascii="Arial" w:hAnsi="Arial" w:cs="Arial"/>
                <w:sz w:val="16"/>
                <w:szCs w:val="16"/>
              </w:rPr>
            </w:pPr>
            <w:r w:rsidRPr="00E346F3">
              <w:rPr>
                <w:rFonts w:ascii="Arial" w:hAnsi="Arial" w:cs="Arial"/>
                <w:sz w:val="16"/>
                <w:szCs w:val="16"/>
              </w:rPr>
              <w:t>98.9</w:t>
            </w:r>
          </w:p>
        </w:tc>
        <w:tc>
          <w:tcPr>
            <w:tcW w:w="1245" w:type="dxa"/>
          </w:tcPr>
          <w:p w14:paraId="07AC8EFE" w14:textId="38F7851E" w:rsidR="00E346F3" w:rsidRPr="0025406E" w:rsidRDefault="00E346F3" w:rsidP="00E346F3">
            <w:pPr>
              <w:tabs>
                <w:tab w:val="decimal" w:pos="877"/>
              </w:tabs>
              <w:spacing w:line="340" w:lineRule="exact"/>
              <w:ind w:right="14"/>
              <w:rPr>
                <w:rFonts w:ascii="Arial" w:hAnsi="Arial" w:cs="Arial"/>
                <w:sz w:val="16"/>
                <w:szCs w:val="16"/>
              </w:rPr>
            </w:pPr>
            <w:r w:rsidRPr="00E346F3">
              <w:rPr>
                <w:rFonts w:ascii="Arial" w:hAnsi="Arial" w:cs="Arial"/>
                <w:sz w:val="16"/>
                <w:szCs w:val="16"/>
                <w:cs/>
              </w:rPr>
              <w:t>1</w:t>
            </w:r>
            <w:r w:rsidRPr="00E346F3">
              <w:rPr>
                <w:rFonts w:ascii="Arial" w:hAnsi="Arial" w:cs="Arial"/>
                <w:sz w:val="16"/>
                <w:szCs w:val="16"/>
              </w:rPr>
              <w:t>,</w:t>
            </w:r>
            <w:r w:rsidRPr="00E346F3">
              <w:rPr>
                <w:rFonts w:ascii="Arial" w:hAnsi="Arial" w:cs="Arial"/>
                <w:sz w:val="16"/>
                <w:szCs w:val="16"/>
                <w:cs/>
              </w:rPr>
              <w:t>967</w:t>
            </w:r>
            <w:r w:rsidRPr="00E346F3">
              <w:rPr>
                <w:rFonts w:ascii="Arial" w:hAnsi="Arial" w:cs="Arial"/>
                <w:sz w:val="16"/>
                <w:szCs w:val="16"/>
              </w:rPr>
              <w:t>,</w:t>
            </w:r>
            <w:r w:rsidRPr="00E346F3">
              <w:rPr>
                <w:rFonts w:ascii="Arial" w:hAnsi="Arial" w:cs="Arial"/>
                <w:sz w:val="16"/>
                <w:szCs w:val="16"/>
                <w:cs/>
              </w:rPr>
              <w:t>074</w:t>
            </w:r>
          </w:p>
        </w:tc>
        <w:tc>
          <w:tcPr>
            <w:tcW w:w="1245" w:type="dxa"/>
          </w:tcPr>
          <w:p w14:paraId="01F66990" w14:textId="1F246DB6" w:rsidR="00E346F3" w:rsidRPr="0025406E" w:rsidRDefault="00E346F3" w:rsidP="00E346F3">
            <w:pPr>
              <w:tabs>
                <w:tab w:val="decimal" w:pos="877"/>
              </w:tabs>
              <w:spacing w:line="340" w:lineRule="exact"/>
              <w:ind w:right="14"/>
              <w:rPr>
                <w:rFonts w:ascii="Arial" w:hAnsi="Arial" w:cs="Arial"/>
                <w:sz w:val="16"/>
                <w:szCs w:val="16"/>
              </w:rPr>
            </w:pPr>
            <w:r w:rsidRPr="0032526F">
              <w:rPr>
                <w:rFonts w:ascii="Arial" w:hAnsi="Arial" w:cs="Arial"/>
                <w:sz w:val="16"/>
                <w:szCs w:val="16"/>
              </w:rPr>
              <w:t>1,967,074</w:t>
            </w:r>
          </w:p>
        </w:tc>
      </w:tr>
      <w:tr w:rsidR="00E346F3" w:rsidRPr="0025406E" w14:paraId="7BFE1F3A" w14:textId="77777777" w:rsidTr="00EC3FBF">
        <w:tc>
          <w:tcPr>
            <w:tcW w:w="2160" w:type="dxa"/>
            <w:vAlign w:val="bottom"/>
          </w:tcPr>
          <w:p w14:paraId="5ACD0B8E" w14:textId="77777777" w:rsidR="00E346F3" w:rsidRPr="0025406E" w:rsidRDefault="00E346F3" w:rsidP="00E346F3">
            <w:pPr>
              <w:spacing w:line="340" w:lineRule="exact"/>
              <w:ind w:left="162" w:hanging="162"/>
              <w:rPr>
                <w:rFonts w:ascii="Arial" w:hAnsi="Arial" w:cs="Arial"/>
                <w:sz w:val="16"/>
                <w:szCs w:val="16"/>
              </w:rPr>
            </w:pPr>
            <w:r w:rsidRPr="0025406E">
              <w:rPr>
                <w:rFonts w:ascii="Arial" w:hAnsi="Arial" w:cs="Arial"/>
                <w:sz w:val="16"/>
                <w:szCs w:val="16"/>
              </w:rPr>
              <w:t>Thaivivat Asset Co., Ltd.</w:t>
            </w:r>
          </w:p>
        </w:tc>
        <w:tc>
          <w:tcPr>
            <w:tcW w:w="1245" w:type="dxa"/>
          </w:tcPr>
          <w:p w14:paraId="07412E24" w14:textId="0ABAB2BC" w:rsidR="00E346F3" w:rsidRPr="0025406E" w:rsidRDefault="00E346F3" w:rsidP="00E346F3">
            <w:pPr>
              <w:tabs>
                <w:tab w:val="decimal" w:pos="877"/>
              </w:tabs>
              <w:spacing w:line="340" w:lineRule="exact"/>
              <w:ind w:right="14"/>
              <w:rPr>
                <w:rFonts w:ascii="Arial" w:hAnsi="Arial" w:cs="Arial"/>
                <w:sz w:val="16"/>
                <w:szCs w:val="16"/>
              </w:rPr>
            </w:pPr>
            <w:r w:rsidRPr="00E346F3">
              <w:rPr>
                <w:rFonts w:ascii="Arial" w:hAnsi="Arial" w:cs="Arial"/>
                <w:sz w:val="16"/>
                <w:szCs w:val="16"/>
                <w:cs/>
              </w:rPr>
              <w:t>600</w:t>
            </w:r>
            <w:r w:rsidRPr="00E346F3">
              <w:rPr>
                <w:rFonts w:ascii="Arial" w:hAnsi="Arial" w:cs="Arial"/>
                <w:sz w:val="16"/>
                <w:szCs w:val="16"/>
              </w:rPr>
              <w:t>,</w:t>
            </w:r>
            <w:r w:rsidRPr="00E346F3">
              <w:rPr>
                <w:rFonts w:ascii="Arial" w:hAnsi="Arial" w:cs="Arial"/>
                <w:sz w:val="16"/>
                <w:szCs w:val="16"/>
                <w:cs/>
              </w:rPr>
              <w:t>000</w:t>
            </w:r>
          </w:p>
        </w:tc>
        <w:tc>
          <w:tcPr>
            <w:tcW w:w="1245" w:type="dxa"/>
          </w:tcPr>
          <w:p w14:paraId="6A93CF9A" w14:textId="17B8FE27" w:rsidR="00E346F3" w:rsidRPr="0025406E" w:rsidRDefault="00E346F3" w:rsidP="00E346F3">
            <w:pPr>
              <w:tabs>
                <w:tab w:val="decimal" w:pos="877"/>
              </w:tabs>
              <w:spacing w:line="340" w:lineRule="exact"/>
              <w:ind w:right="14"/>
              <w:rPr>
                <w:rFonts w:ascii="Arial" w:hAnsi="Arial" w:cs="Arial"/>
                <w:sz w:val="16"/>
                <w:szCs w:val="16"/>
              </w:rPr>
            </w:pPr>
            <w:r w:rsidRPr="00E346F3">
              <w:rPr>
                <w:rFonts w:ascii="Arial" w:hAnsi="Arial" w:cs="Arial"/>
                <w:sz w:val="16"/>
                <w:szCs w:val="16"/>
              </w:rPr>
              <w:t>600,000</w:t>
            </w:r>
          </w:p>
        </w:tc>
        <w:tc>
          <w:tcPr>
            <w:tcW w:w="1245" w:type="dxa"/>
          </w:tcPr>
          <w:p w14:paraId="43902D73" w14:textId="2EFACCA0" w:rsidR="00E346F3" w:rsidRPr="0025406E" w:rsidRDefault="00E346F3" w:rsidP="00E346F3">
            <w:pPr>
              <w:spacing w:line="340" w:lineRule="exact"/>
              <w:ind w:right="117"/>
              <w:jc w:val="right"/>
              <w:rPr>
                <w:rFonts w:ascii="Arial" w:hAnsi="Arial" w:cs="Arial"/>
                <w:sz w:val="16"/>
                <w:szCs w:val="16"/>
              </w:rPr>
            </w:pPr>
            <w:r w:rsidRPr="00E346F3">
              <w:rPr>
                <w:rFonts w:ascii="Arial" w:hAnsi="Arial" w:cs="Arial" w:hint="cs"/>
                <w:sz w:val="16"/>
                <w:szCs w:val="16"/>
                <w:cs/>
              </w:rPr>
              <w:t>100.0</w:t>
            </w:r>
          </w:p>
        </w:tc>
        <w:tc>
          <w:tcPr>
            <w:tcW w:w="1245" w:type="dxa"/>
          </w:tcPr>
          <w:p w14:paraId="0D2C5AD7" w14:textId="2C3741C0" w:rsidR="00E346F3" w:rsidRPr="0025406E" w:rsidRDefault="00E346F3" w:rsidP="00E346F3">
            <w:pPr>
              <w:spacing w:line="340" w:lineRule="exact"/>
              <w:ind w:right="117"/>
              <w:jc w:val="right"/>
              <w:rPr>
                <w:rFonts w:ascii="Arial" w:hAnsi="Arial" w:cs="Arial"/>
                <w:sz w:val="16"/>
                <w:szCs w:val="16"/>
              </w:rPr>
            </w:pPr>
            <w:r w:rsidRPr="00E346F3">
              <w:rPr>
                <w:rFonts w:ascii="Arial" w:hAnsi="Arial" w:cs="Arial"/>
                <w:sz w:val="16"/>
                <w:szCs w:val="16"/>
              </w:rPr>
              <w:t>100.0</w:t>
            </w:r>
          </w:p>
        </w:tc>
        <w:tc>
          <w:tcPr>
            <w:tcW w:w="1245" w:type="dxa"/>
          </w:tcPr>
          <w:p w14:paraId="79A59736" w14:textId="5EE23E3C" w:rsidR="00E346F3" w:rsidRPr="0025406E" w:rsidRDefault="00E346F3" w:rsidP="00E346F3">
            <w:pPr>
              <w:tabs>
                <w:tab w:val="decimal" w:pos="877"/>
              </w:tabs>
              <w:spacing w:line="340" w:lineRule="exact"/>
              <w:ind w:right="14"/>
              <w:rPr>
                <w:rFonts w:ascii="Arial" w:hAnsi="Arial" w:cs="Arial"/>
                <w:sz w:val="16"/>
                <w:szCs w:val="16"/>
              </w:rPr>
            </w:pPr>
            <w:r w:rsidRPr="00E346F3">
              <w:rPr>
                <w:rFonts w:ascii="Arial" w:hAnsi="Arial" w:cs="Arial"/>
                <w:sz w:val="16"/>
                <w:szCs w:val="16"/>
              </w:rPr>
              <w:t>600,000</w:t>
            </w:r>
          </w:p>
        </w:tc>
        <w:tc>
          <w:tcPr>
            <w:tcW w:w="1245" w:type="dxa"/>
          </w:tcPr>
          <w:p w14:paraId="60A6D9CB" w14:textId="54806652" w:rsidR="00E346F3" w:rsidRPr="0025406E" w:rsidRDefault="00E346F3" w:rsidP="00E346F3">
            <w:pPr>
              <w:tabs>
                <w:tab w:val="decimal" w:pos="877"/>
              </w:tabs>
              <w:spacing w:line="340" w:lineRule="exact"/>
              <w:ind w:right="14"/>
              <w:rPr>
                <w:rFonts w:ascii="Arial" w:hAnsi="Arial" w:cs="Arial"/>
                <w:sz w:val="16"/>
                <w:szCs w:val="16"/>
              </w:rPr>
            </w:pPr>
            <w:r w:rsidRPr="0032526F">
              <w:rPr>
                <w:rFonts w:ascii="Arial" w:hAnsi="Arial" w:cs="Arial"/>
                <w:sz w:val="16"/>
                <w:szCs w:val="16"/>
              </w:rPr>
              <w:t>600,000</w:t>
            </w:r>
          </w:p>
        </w:tc>
      </w:tr>
      <w:tr w:rsidR="00E346F3" w:rsidRPr="0025406E" w14:paraId="1DF09419" w14:textId="77777777" w:rsidTr="00EC3FBF">
        <w:tc>
          <w:tcPr>
            <w:tcW w:w="2160" w:type="dxa"/>
            <w:vAlign w:val="bottom"/>
          </w:tcPr>
          <w:p w14:paraId="5F00F625" w14:textId="77777777" w:rsidR="00E346F3" w:rsidRPr="0025406E" w:rsidRDefault="00E346F3" w:rsidP="00E346F3">
            <w:pPr>
              <w:spacing w:line="340" w:lineRule="exact"/>
              <w:ind w:left="162" w:hanging="162"/>
              <w:rPr>
                <w:rFonts w:ascii="Arial" w:hAnsi="Arial" w:cs="Arial"/>
                <w:sz w:val="16"/>
                <w:szCs w:val="16"/>
              </w:rPr>
            </w:pPr>
            <w:r w:rsidRPr="0025406E">
              <w:rPr>
                <w:rFonts w:ascii="Arial" w:hAnsi="Arial" w:cs="Arial"/>
                <w:sz w:val="16"/>
                <w:szCs w:val="16"/>
              </w:rPr>
              <w:t>Expert Survey Co., Ltd.</w:t>
            </w:r>
          </w:p>
        </w:tc>
        <w:tc>
          <w:tcPr>
            <w:tcW w:w="1245" w:type="dxa"/>
          </w:tcPr>
          <w:p w14:paraId="42EFCFDE" w14:textId="287A7BAF" w:rsidR="00E346F3" w:rsidRPr="0025406E" w:rsidRDefault="00E346F3" w:rsidP="00E346F3">
            <w:pPr>
              <w:tabs>
                <w:tab w:val="decimal" w:pos="877"/>
              </w:tabs>
              <w:spacing w:line="340" w:lineRule="exact"/>
              <w:ind w:right="14"/>
              <w:rPr>
                <w:rFonts w:ascii="Arial" w:hAnsi="Arial" w:cs="Arial"/>
                <w:sz w:val="16"/>
                <w:szCs w:val="16"/>
              </w:rPr>
            </w:pPr>
            <w:r w:rsidRPr="00E346F3">
              <w:rPr>
                <w:rFonts w:ascii="Arial" w:hAnsi="Arial" w:cs="Arial"/>
                <w:sz w:val="16"/>
                <w:szCs w:val="16"/>
                <w:cs/>
              </w:rPr>
              <w:t>1</w:t>
            </w:r>
            <w:r w:rsidRPr="00E346F3">
              <w:rPr>
                <w:rFonts w:ascii="Arial" w:hAnsi="Arial" w:cs="Arial"/>
                <w:sz w:val="16"/>
                <w:szCs w:val="16"/>
              </w:rPr>
              <w:t>,</w:t>
            </w:r>
            <w:r w:rsidRPr="00E346F3">
              <w:rPr>
                <w:rFonts w:ascii="Arial" w:hAnsi="Arial" w:cs="Arial"/>
                <w:sz w:val="16"/>
                <w:szCs w:val="16"/>
                <w:cs/>
              </w:rPr>
              <w:t>000</w:t>
            </w:r>
          </w:p>
        </w:tc>
        <w:tc>
          <w:tcPr>
            <w:tcW w:w="1245" w:type="dxa"/>
          </w:tcPr>
          <w:p w14:paraId="05065D1B" w14:textId="3CF24703" w:rsidR="00E346F3" w:rsidRPr="0025406E" w:rsidRDefault="00E346F3" w:rsidP="00E346F3">
            <w:pPr>
              <w:tabs>
                <w:tab w:val="decimal" w:pos="877"/>
              </w:tabs>
              <w:spacing w:line="340" w:lineRule="exact"/>
              <w:ind w:right="14"/>
              <w:rPr>
                <w:rFonts w:ascii="Arial" w:hAnsi="Arial" w:cs="Arial"/>
                <w:sz w:val="16"/>
                <w:szCs w:val="16"/>
              </w:rPr>
            </w:pPr>
            <w:r w:rsidRPr="00E346F3">
              <w:rPr>
                <w:rFonts w:ascii="Arial" w:hAnsi="Arial" w:cs="Arial"/>
                <w:sz w:val="16"/>
                <w:szCs w:val="16"/>
              </w:rPr>
              <w:t>1,000</w:t>
            </w:r>
          </w:p>
        </w:tc>
        <w:tc>
          <w:tcPr>
            <w:tcW w:w="1245" w:type="dxa"/>
          </w:tcPr>
          <w:p w14:paraId="602E8609" w14:textId="359B093E" w:rsidR="00E346F3" w:rsidRPr="0025406E" w:rsidRDefault="00E346F3" w:rsidP="00E346F3">
            <w:pPr>
              <w:spacing w:line="340" w:lineRule="exact"/>
              <w:ind w:right="117"/>
              <w:jc w:val="right"/>
              <w:rPr>
                <w:rFonts w:ascii="Arial" w:hAnsi="Arial" w:cs="Arial"/>
                <w:sz w:val="16"/>
                <w:szCs w:val="16"/>
              </w:rPr>
            </w:pPr>
            <w:r w:rsidRPr="00E346F3">
              <w:rPr>
                <w:rFonts w:ascii="Arial" w:hAnsi="Arial" w:cs="Arial" w:hint="cs"/>
                <w:sz w:val="16"/>
                <w:szCs w:val="16"/>
                <w:cs/>
              </w:rPr>
              <w:t>100.0</w:t>
            </w:r>
          </w:p>
        </w:tc>
        <w:tc>
          <w:tcPr>
            <w:tcW w:w="1245" w:type="dxa"/>
          </w:tcPr>
          <w:p w14:paraId="73D8EE11" w14:textId="7FEDFA2B" w:rsidR="00E346F3" w:rsidRPr="0025406E" w:rsidRDefault="00E346F3" w:rsidP="00E346F3">
            <w:pPr>
              <w:spacing w:line="340" w:lineRule="exact"/>
              <w:ind w:right="117"/>
              <w:jc w:val="right"/>
              <w:rPr>
                <w:rFonts w:ascii="Arial" w:hAnsi="Arial" w:cs="Arial"/>
                <w:sz w:val="16"/>
                <w:szCs w:val="16"/>
              </w:rPr>
            </w:pPr>
            <w:r w:rsidRPr="00E346F3">
              <w:rPr>
                <w:rFonts w:ascii="Arial" w:hAnsi="Arial" w:cs="Arial"/>
                <w:sz w:val="16"/>
                <w:szCs w:val="16"/>
              </w:rPr>
              <w:t>100.0</w:t>
            </w:r>
          </w:p>
        </w:tc>
        <w:tc>
          <w:tcPr>
            <w:tcW w:w="1245" w:type="dxa"/>
          </w:tcPr>
          <w:p w14:paraId="64320A78" w14:textId="67A33B81" w:rsidR="00E346F3" w:rsidRPr="0025406E" w:rsidRDefault="00E346F3" w:rsidP="00E346F3">
            <w:pPr>
              <w:tabs>
                <w:tab w:val="decimal" w:pos="877"/>
              </w:tabs>
              <w:spacing w:line="340" w:lineRule="exact"/>
              <w:ind w:right="14"/>
              <w:rPr>
                <w:rFonts w:ascii="Arial" w:hAnsi="Arial" w:cs="Arial"/>
                <w:sz w:val="16"/>
                <w:szCs w:val="16"/>
              </w:rPr>
            </w:pPr>
            <w:r w:rsidRPr="00E346F3">
              <w:rPr>
                <w:rFonts w:ascii="Arial" w:hAnsi="Arial" w:cs="Arial"/>
                <w:sz w:val="16"/>
                <w:szCs w:val="16"/>
              </w:rPr>
              <w:t>1,000</w:t>
            </w:r>
          </w:p>
        </w:tc>
        <w:tc>
          <w:tcPr>
            <w:tcW w:w="1245" w:type="dxa"/>
          </w:tcPr>
          <w:p w14:paraId="6EC88704" w14:textId="20BC3D3D" w:rsidR="00E346F3" w:rsidRPr="0025406E" w:rsidRDefault="00E346F3" w:rsidP="00E346F3">
            <w:pPr>
              <w:tabs>
                <w:tab w:val="decimal" w:pos="877"/>
              </w:tabs>
              <w:spacing w:line="340" w:lineRule="exact"/>
              <w:ind w:right="14"/>
              <w:rPr>
                <w:rFonts w:ascii="Arial" w:hAnsi="Arial" w:cs="Arial"/>
                <w:sz w:val="16"/>
                <w:szCs w:val="16"/>
              </w:rPr>
            </w:pPr>
            <w:r w:rsidRPr="0032526F">
              <w:rPr>
                <w:rFonts w:ascii="Arial" w:hAnsi="Arial" w:cs="Arial"/>
                <w:sz w:val="16"/>
                <w:szCs w:val="16"/>
              </w:rPr>
              <w:t>1,000</w:t>
            </w:r>
          </w:p>
        </w:tc>
      </w:tr>
      <w:tr w:rsidR="00E346F3" w:rsidRPr="0025406E" w14:paraId="3FCFF080" w14:textId="77777777" w:rsidTr="00EC3FBF">
        <w:tc>
          <w:tcPr>
            <w:tcW w:w="2160" w:type="dxa"/>
            <w:vAlign w:val="bottom"/>
          </w:tcPr>
          <w:p w14:paraId="4819E1DF" w14:textId="059E486D" w:rsidR="00E346F3" w:rsidRPr="0025406E" w:rsidRDefault="00E346F3" w:rsidP="00E346F3">
            <w:pPr>
              <w:spacing w:line="340" w:lineRule="exact"/>
              <w:ind w:left="162" w:hanging="162"/>
              <w:rPr>
                <w:rFonts w:ascii="Arial" w:hAnsi="Arial" w:cs="Arial"/>
                <w:sz w:val="16"/>
                <w:szCs w:val="16"/>
              </w:rPr>
            </w:pPr>
            <w:r w:rsidRPr="0025406E">
              <w:rPr>
                <w:rFonts w:ascii="Arial" w:hAnsi="Arial" w:cs="Arial"/>
                <w:sz w:val="16"/>
                <w:szCs w:val="16"/>
              </w:rPr>
              <w:t>Green Deejing Co., Ltd.</w:t>
            </w:r>
          </w:p>
        </w:tc>
        <w:tc>
          <w:tcPr>
            <w:tcW w:w="1245" w:type="dxa"/>
          </w:tcPr>
          <w:p w14:paraId="23FAF245" w14:textId="7C2EB5AD" w:rsidR="00E346F3" w:rsidRPr="0025406E" w:rsidRDefault="00E346F3" w:rsidP="00E346F3">
            <w:pPr>
              <w:tabs>
                <w:tab w:val="decimal" w:pos="877"/>
              </w:tabs>
              <w:spacing w:line="340" w:lineRule="exact"/>
              <w:ind w:right="14"/>
              <w:rPr>
                <w:rFonts w:ascii="Arial" w:hAnsi="Arial" w:cs="Arial"/>
                <w:sz w:val="16"/>
                <w:szCs w:val="16"/>
              </w:rPr>
            </w:pPr>
            <w:r w:rsidRPr="00E346F3">
              <w:rPr>
                <w:rFonts w:ascii="Arial" w:hAnsi="Arial" w:cs="Arial"/>
                <w:sz w:val="16"/>
                <w:szCs w:val="16"/>
                <w:cs/>
              </w:rPr>
              <w:t>100</w:t>
            </w:r>
            <w:r w:rsidRPr="00E346F3">
              <w:rPr>
                <w:rFonts w:ascii="Arial" w:hAnsi="Arial" w:cs="Arial"/>
                <w:sz w:val="16"/>
                <w:szCs w:val="16"/>
              </w:rPr>
              <w:t>,</w:t>
            </w:r>
            <w:r w:rsidRPr="00E346F3">
              <w:rPr>
                <w:rFonts w:ascii="Arial" w:hAnsi="Arial" w:cs="Arial"/>
                <w:sz w:val="16"/>
                <w:szCs w:val="16"/>
                <w:cs/>
              </w:rPr>
              <w:t>000</w:t>
            </w:r>
          </w:p>
        </w:tc>
        <w:tc>
          <w:tcPr>
            <w:tcW w:w="1245" w:type="dxa"/>
          </w:tcPr>
          <w:p w14:paraId="6D2CF4C4" w14:textId="462CA05D" w:rsidR="00E346F3" w:rsidRPr="0025406E" w:rsidRDefault="00E346F3" w:rsidP="00E346F3">
            <w:pPr>
              <w:tabs>
                <w:tab w:val="decimal" w:pos="877"/>
              </w:tabs>
              <w:spacing w:line="340" w:lineRule="exact"/>
              <w:ind w:right="14"/>
              <w:rPr>
                <w:rFonts w:ascii="Arial" w:hAnsi="Arial" w:cs="Arial"/>
                <w:sz w:val="16"/>
                <w:szCs w:val="16"/>
              </w:rPr>
            </w:pPr>
            <w:r w:rsidRPr="00E346F3">
              <w:rPr>
                <w:rFonts w:ascii="Arial" w:hAnsi="Arial" w:cs="Arial"/>
                <w:sz w:val="16"/>
                <w:szCs w:val="16"/>
              </w:rPr>
              <w:t>-</w:t>
            </w:r>
          </w:p>
        </w:tc>
        <w:tc>
          <w:tcPr>
            <w:tcW w:w="1245" w:type="dxa"/>
          </w:tcPr>
          <w:p w14:paraId="70B6E9C7" w14:textId="3910F0BE" w:rsidR="00E346F3" w:rsidRPr="0025406E" w:rsidRDefault="00E346F3" w:rsidP="00E346F3">
            <w:pPr>
              <w:spacing w:line="340" w:lineRule="exact"/>
              <w:ind w:right="117"/>
              <w:jc w:val="right"/>
              <w:rPr>
                <w:rFonts w:ascii="Arial" w:hAnsi="Arial" w:cs="Arial"/>
                <w:sz w:val="16"/>
                <w:szCs w:val="16"/>
              </w:rPr>
            </w:pPr>
            <w:r w:rsidRPr="00E346F3">
              <w:rPr>
                <w:rFonts w:ascii="Arial" w:hAnsi="Arial" w:cs="Arial" w:hint="cs"/>
                <w:sz w:val="16"/>
                <w:szCs w:val="16"/>
                <w:cs/>
              </w:rPr>
              <w:t>100.0</w:t>
            </w:r>
          </w:p>
        </w:tc>
        <w:tc>
          <w:tcPr>
            <w:tcW w:w="1245" w:type="dxa"/>
          </w:tcPr>
          <w:p w14:paraId="34336AC2" w14:textId="7B18671C" w:rsidR="00E346F3" w:rsidRPr="0025406E" w:rsidRDefault="00E346F3" w:rsidP="00E346F3">
            <w:pPr>
              <w:spacing w:line="340" w:lineRule="exact"/>
              <w:ind w:right="117"/>
              <w:jc w:val="right"/>
              <w:rPr>
                <w:rFonts w:ascii="Arial" w:hAnsi="Arial" w:cs="Arial"/>
                <w:sz w:val="16"/>
                <w:szCs w:val="16"/>
              </w:rPr>
            </w:pPr>
            <w:r w:rsidRPr="00E346F3">
              <w:rPr>
                <w:rFonts w:ascii="Arial" w:hAnsi="Arial" w:cs="Arial"/>
                <w:sz w:val="16"/>
                <w:szCs w:val="16"/>
              </w:rPr>
              <w:t>-</w:t>
            </w:r>
          </w:p>
        </w:tc>
        <w:tc>
          <w:tcPr>
            <w:tcW w:w="1245" w:type="dxa"/>
          </w:tcPr>
          <w:p w14:paraId="33936ADF" w14:textId="72388EFC" w:rsidR="00E346F3" w:rsidRPr="0025406E" w:rsidRDefault="00E346F3" w:rsidP="00E346F3">
            <w:pPr>
              <w:tabs>
                <w:tab w:val="decimal" w:pos="877"/>
              </w:tabs>
              <w:spacing w:line="340" w:lineRule="exact"/>
              <w:ind w:right="14"/>
              <w:rPr>
                <w:rFonts w:ascii="Arial" w:hAnsi="Arial" w:cs="Arial"/>
                <w:sz w:val="16"/>
                <w:szCs w:val="16"/>
              </w:rPr>
            </w:pPr>
            <w:r w:rsidRPr="00E346F3">
              <w:rPr>
                <w:rFonts w:ascii="Arial" w:hAnsi="Arial" w:cs="Arial"/>
                <w:sz w:val="16"/>
                <w:szCs w:val="16"/>
              </w:rPr>
              <w:t>100,000</w:t>
            </w:r>
          </w:p>
        </w:tc>
        <w:tc>
          <w:tcPr>
            <w:tcW w:w="1245" w:type="dxa"/>
          </w:tcPr>
          <w:p w14:paraId="3977B10C" w14:textId="572FE058" w:rsidR="00E346F3" w:rsidRPr="0025406E" w:rsidRDefault="00E346F3" w:rsidP="00E346F3">
            <w:pPr>
              <w:tabs>
                <w:tab w:val="decimal" w:pos="877"/>
              </w:tabs>
              <w:spacing w:line="340" w:lineRule="exact"/>
              <w:ind w:right="14"/>
              <w:rPr>
                <w:rFonts w:ascii="Arial" w:hAnsi="Arial" w:cs="Arial"/>
                <w:sz w:val="16"/>
                <w:szCs w:val="16"/>
              </w:rPr>
            </w:pPr>
            <w:r w:rsidRPr="0032526F">
              <w:rPr>
                <w:rFonts w:ascii="Arial" w:hAnsi="Arial" w:cs="Arial"/>
                <w:sz w:val="16"/>
                <w:szCs w:val="16"/>
              </w:rPr>
              <w:t>-</w:t>
            </w:r>
          </w:p>
        </w:tc>
      </w:tr>
      <w:tr w:rsidR="00E346F3" w:rsidRPr="0025406E" w14:paraId="7A6B0FC4" w14:textId="77777777" w:rsidTr="00183B39">
        <w:tc>
          <w:tcPr>
            <w:tcW w:w="4650" w:type="dxa"/>
            <w:gridSpan w:val="3"/>
            <w:vAlign w:val="bottom"/>
          </w:tcPr>
          <w:p w14:paraId="316E4F6F" w14:textId="77777777" w:rsidR="00E346F3" w:rsidRPr="0025406E" w:rsidRDefault="00E346F3" w:rsidP="00E346F3">
            <w:pPr>
              <w:tabs>
                <w:tab w:val="decimal" w:pos="750"/>
              </w:tabs>
              <w:spacing w:line="340" w:lineRule="exact"/>
              <w:ind w:right="14"/>
              <w:rPr>
                <w:rFonts w:ascii="Arial" w:hAnsi="Arial" w:cs="Arial"/>
                <w:sz w:val="16"/>
                <w:szCs w:val="16"/>
              </w:rPr>
            </w:pPr>
            <w:r w:rsidRPr="0025406E">
              <w:rPr>
                <w:rFonts w:ascii="Arial" w:hAnsi="Arial" w:cs="Arial"/>
                <w:b/>
                <w:bCs/>
                <w:sz w:val="16"/>
                <w:szCs w:val="16"/>
              </w:rPr>
              <w:t>Subsidiaries held through Thaivivat Insurance Plc. (TVI)</w:t>
            </w:r>
          </w:p>
        </w:tc>
        <w:tc>
          <w:tcPr>
            <w:tcW w:w="4980" w:type="dxa"/>
            <w:gridSpan w:val="4"/>
          </w:tcPr>
          <w:p w14:paraId="478CAA38" w14:textId="77777777" w:rsidR="00E346F3" w:rsidRPr="0025406E" w:rsidRDefault="00E346F3" w:rsidP="00E346F3">
            <w:pPr>
              <w:overflowPunct/>
              <w:autoSpaceDE/>
              <w:autoSpaceDN/>
              <w:adjustRightInd/>
              <w:textAlignment w:val="auto"/>
              <w:rPr>
                <w:rFonts w:ascii="Arial" w:hAnsi="Arial" w:cs="Arial"/>
                <w:sz w:val="16"/>
                <w:szCs w:val="16"/>
              </w:rPr>
            </w:pPr>
          </w:p>
        </w:tc>
      </w:tr>
      <w:tr w:rsidR="00E346F3" w:rsidRPr="0025406E" w14:paraId="7EDF0325" w14:textId="77777777" w:rsidTr="00EC3FBF">
        <w:tc>
          <w:tcPr>
            <w:tcW w:w="2160" w:type="dxa"/>
          </w:tcPr>
          <w:p w14:paraId="7848C1D8" w14:textId="77777777" w:rsidR="00E346F3" w:rsidRPr="0025406E" w:rsidRDefault="00E346F3" w:rsidP="00E346F3">
            <w:pPr>
              <w:spacing w:line="340" w:lineRule="exact"/>
              <w:ind w:left="162" w:right="-108" w:hanging="162"/>
              <w:rPr>
                <w:rFonts w:ascii="Arial" w:hAnsi="Arial" w:cs="Arial"/>
                <w:spacing w:val="-2"/>
                <w:sz w:val="16"/>
                <w:szCs w:val="16"/>
              </w:rPr>
            </w:pPr>
            <w:r w:rsidRPr="0025406E">
              <w:rPr>
                <w:rFonts w:ascii="Arial" w:hAnsi="Arial" w:cs="Arial"/>
                <w:spacing w:val="-2"/>
                <w:sz w:val="16"/>
                <w:szCs w:val="16"/>
              </w:rPr>
              <w:t xml:space="preserve">Laovivat Insurance Co., Ltd.  </w:t>
            </w:r>
            <w:r w:rsidRPr="0025406E">
              <w:rPr>
                <w:rFonts w:ascii="Arial" w:hAnsi="Arial" w:cs="Arial"/>
                <w:spacing w:val="-4"/>
                <w:sz w:val="16"/>
                <w:szCs w:val="16"/>
              </w:rPr>
              <w:t>(70% of shares held by TVI)</w:t>
            </w:r>
          </w:p>
        </w:tc>
        <w:tc>
          <w:tcPr>
            <w:tcW w:w="1245" w:type="dxa"/>
          </w:tcPr>
          <w:p w14:paraId="1A416E30" w14:textId="63552F35" w:rsidR="00E346F3" w:rsidRPr="0025406E" w:rsidRDefault="00E346F3" w:rsidP="00E346F3">
            <w:pPr>
              <w:tabs>
                <w:tab w:val="decimal" w:pos="877"/>
              </w:tabs>
              <w:spacing w:line="340" w:lineRule="exact"/>
              <w:ind w:right="14"/>
              <w:rPr>
                <w:rFonts w:ascii="Arial" w:hAnsi="Arial" w:cs="Arial"/>
                <w:sz w:val="16"/>
                <w:szCs w:val="16"/>
              </w:rPr>
            </w:pPr>
            <w:r w:rsidRPr="00E346F3">
              <w:rPr>
                <w:rFonts w:ascii="Arial" w:hAnsi="Arial" w:cs="Arial"/>
                <w:sz w:val="16"/>
                <w:szCs w:val="16"/>
                <w:cs/>
              </w:rPr>
              <w:t>67</w:t>
            </w:r>
            <w:r w:rsidRPr="00E346F3">
              <w:rPr>
                <w:rFonts w:ascii="Arial" w:hAnsi="Arial" w:cs="Arial"/>
                <w:sz w:val="16"/>
                <w:szCs w:val="16"/>
              </w:rPr>
              <w:t>,</w:t>
            </w:r>
            <w:r w:rsidRPr="00E346F3">
              <w:rPr>
                <w:rFonts w:ascii="Arial" w:hAnsi="Arial" w:cs="Arial"/>
                <w:sz w:val="16"/>
                <w:szCs w:val="16"/>
                <w:cs/>
              </w:rPr>
              <w:t>200</w:t>
            </w:r>
          </w:p>
        </w:tc>
        <w:tc>
          <w:tcPr>
            <w:tcW w:w="1245" w:type="dxa"/>
          </w:tcPr>
          <w:p w14:paraId="5B2CDE82" w14:textId="7A3291F0" w:rsidR="00E346F3" w:rsidRPr="0025406E" w:rsidRDefault="00E346F3" w:rsidP="00E346F3">
            <w:pPr>
              <w:tabs>
                <w:tab w:val="decimal" w:pos="877"/>
              </w:tabs>
              <w:spacing w:line="340" w:lineRule="exact"/>
              <w:ind w:right="14"/>
              <w:rPr>
                <w:rFonts w:ascii="Arial" w:hAnsi="Arial" w:cs="Arial"/>
                <w:sz w:val="16"/>
                <w:szCs w:val="16"/>
              </w:rPr>
            </w:pPr>
            <w:r w:rsidRPr="00E346F3">
              <w:rPr>
                <w:rFonts w:ascii="Arial" w:hAnsi="Arial" w:cs="Arial"/>
                <w:sz w:val="16"/>
                <w:szCs w:val="16"/>
              </w:rPr>
              <w:t>67,200</w:t>
            </w:r>
          </w:p>
        </w:tc>
        <w:tc>
          <w:tcPr>
            <w:tcW w:w="1245" w:type="dxa"/>
          </w:tcPr>
          <w:p w14:paraId="63610E78" w14:textId="0115AF09" w:rsidR="00E346F3" w:rsidRPr="0025406E" w:rsidRDefault="00E346F3" w:rsidP="00E346F3">
            <w:pPr>
              <w:spacing w:line="340" w:lineRule="exact"/>
              <w:ind w:right="117"/>
              <w:jc w:val="right"/>
              <w:rPr>
                <w:rFonts w:ascii="Arial" w:hAnsi="Arial" w:cs="Arial"/>
                <w:sz w:val="16"/>
                <w:szCs w:val="16"/>
              </w:rPr>
            </w:pPr>
            <w:r w:rsidRPr="00E346F3">
              <w:rPr>
                <w:rFonts w:ascii="Arial" w:hAnsi="Arial" w:cs="Arial" w:hint="cs"/>
                <w:sz w:val="16"/>
                <w:szCs w:val="16"/>
                <w:cs/>
              </w:rPr>
              <w:t>55.4</w:t>
            </w:r>
          </w:p>
        </w:tc>
        <w:tc>
          <w:tcPr>
            <w:tcW w:w="1245" w:type="dxa"/>
          </w:tcPr>
          <w:p w14:paraId="1D750B5B" w14:textId="6FDE0FBC" w:rsidR="00E346F3" w:rsidRPr="0025406E" w:rsidRDefault="00E346F3" w:rsidP="00E346F3">
            <w:pPr>
              <w:spacing w:line="340" w:lineRule="exact"/>
              <w:ind w:right="117"/>
              <w:jc w:val="right"/>
              <w:rPr>
                <w:rFonts w:ascii="Arial" w:hAnsi="Arial" w:cs="Arial"/>
                <w:sz w:val="16"/>
                <w:szCs w:val="16"/>
              </w:rPr>
            </w:pPr>
            <w:r w:rsidRPr="00E346F3">
              <w:rPr>
                <w:rFonts w:ascii="Arial" w:hAnsi="Arial" w:cs="Arial"/>
                <w:sz w:val="16"/>
                <w:szCs w:val="16"/>
              </w:rPr>
              <w:t>69.2</w:t>
            </w:r>
          </w:p>
        </w:tc>
        <w:tc>
          <w:tcPr>
            <w:tcW w:w="1245" w:type="dxa"/>
          </w:tcPr>
          <w:p w14:paraId="2E415BE8" w14:textId="350E83B4" w:rsidR="00E346F3" w:rsidRPr="0025406E" w:rsidRDefault="00E346F3" w:rsidP="00E346F3">
            <w:pPr>
              <w:tabs>
                <w:tab w:val="decimal" w:pos="877"/>
              </w:tabs>
              <w:spacing w:line="340" w:lineRule="exact"/>
              <w:ind w:right="14"/>
              <w:rPr>
                <w:rFonts w:ascii="Arial" w:hAnsi="Arial" w:cs="Arial"/>
                <w:sz w:val="16"/>
                <w:szCs w:val="16"/>
              </w:rPr>
            </w:pPr>
            <w:r w:rsidRPr="00E346F3">
              <w:rPr>
                <w:rFonts w:ascii="Arial" w:hAnsi="Arial" w:cs="Arial"/>
                <w:sz w:val="16"/>
                <w:szCs w:val="16"/>
              </w:rPr>
              <w:t>-</w:t>
            </w:r>
          </w:p>
        </w:tc>
        <w:tc>
          <w:tcPr>
            <w:tcW w:w="1245" w:type="dxa"/>
          </w:tcPr>
          <w:p w14:paraId="1C6F8F73" w14:textId="2F0D2902" w:rsidR="00E346F3" w:rsidRPr="0025406E" w:rsidRDefault="00E346F3" w:rsidP="00E346F3">
            <w:pPr>
              <w:tabs>
                <w:tab w:val="decimal" w:pos="877"/>
              </w:tabs>
              <w:spacing w:line="340" w:lineRule="exact"/>
              <w:ind w:right="14"/>
              <w:rPr>
                <w:rFonts w:ascii="Arial" w:hAnsi="Arial" w:cs="Arial"/>
                <w:sz w:val="16"/>
                <w:szCs w:val="16"/>
              </w:rPr>
            </w:pPr>
            <w:r w:rsidRPr="0032526F">
              <w:rPr>
                <w:rFonts w:ascii="Arial" w:hAnsi="Arial" w:cs="Arial"/>
                <w:sz w:val="16"/>
                <w:szCs w:val="16"/>
              </w:rPr>
              <w:t>-</w:t>
            </w:r>
          </w:p>
        </w:tc>
      </w:tr>
      <w:tr w:rsidR="00E346F3" w:rsidRPr="0025406E" w14:paraId="111C9894" w14:textId="77777777" w:rsidTr="00EC3FBF">
        <w:tc>
          <w:tcPr>
            <w:tcW w:w="2160" w:type="dxa"/>
          </w:tcPr>
          <w:p w14:paraId="4C889083" w14:textId="13B6EDB5" w:rsidR="00E346F3" w:rsidRPr="0025406E" w:rsidRDefault="00E346F3" w:rsidP="00E346F3">
            <w:pPr>
              <w:spacing w:line="340" w:lineRule="exact"/>
              <w:ind w:left="162" w:right="-108" w:hanging="162"/>
              <w:rPr>
                <w:rFonts w:ascii="Arial" w:hAnsi="Arial" w:cs="Arial"/>
                <w:spacing w:val="-2"/>
                <w:sz w:val="16"/>
                <w:szCs w:val="16"/>
              </w:rPr>
            </w:pPr>
            <w:r w:rsidRPr="0025406E">
              <w:rPr>
                <w:rFonts w:ascii="Arial" w:hAnsi="Arial" w:cs="Arial"/>
                <w:spacing w:val="-2"/>
                <w:sz w:val="16"/>
                <w:szCs w:val="16"/>
              </w:rPr>
              <w:t xml:space="preserve">Motor AI Recognition Solution Co., Ltd.                         </w:t>
            </w:r>
            <w:r w:rsidRPr="0025406E">
              <w:rPr>
                <w:rFonts w:ascii="Arial" w:hAnsi="Arial" w:cs="Arial"/>
                <w:spacing w:val="-4"/>
                <w:sz w:val="16"/>
                <w:szCs w:val="16"/>
              </w:rPr>
              <w:t>(87.6%</w:t>
            </w:r>
            <w:r>
              <w:rPr>
                <w:rFonts w:ascii="Arial" w:hAnsi="Arial" w:cs="Arial"/>
                <w:spacing w:val="-4"/>
                <w:sz w:val="16"/>
                <w:szCs w:val="16"/>
              </w:rPr>
              <w:t xml:space="preserve"> </w:t>
            </w:r>
            <w:r w:rsidRPr="0025406E">
              <w:rPr>
                <w:rFonts w:ascii="Arial" w:hAnsi="Arial" w:cs="Arial"/>
                <w:spacing w:val="-4"/>
                <w:sz w:val="16"/>
                <w:szCs w:val="16"/>
              </w:rPr>
              <w:t xml:space="preserve">of shares held </w:t>
            </w:r>
            <w:r>
              <w:rPr>
                <w:rFonts w:ascii="Arial" w:hAnsi="Arial" w:cs="Arial"/>
                <w:spacing w:val="-4"/>
                <w:sz w:val="16"/>
                <w:szCs w:val="16"/>
              </w:rPr>
              <w:t xml:space="preserve">                    </w:t>
            </w:r>
            <w:r w:rsidRPr="0025406E">
              <w:rPr>
                <w:rFonts w:ascii="Arial" w:hAnsi="Arial" w:cs="Arial"/>
                <w:spacing w:val="-4"/>
                <w:sz w:val="16"/>
                <w:szCs w:val="16"/>
              </w:rPr>
              <w:t>by TVI)</w:t>
            </w:r>
          </w:p>
        </w:tc>
        <w:tc>
          <w:tcPr>
            <w:tcW w:w="1245" w:type="dxa"/>
          </w:tcPr>
          <w:p w14:paraId="2E1CC4FD" w14:textId="08DF5328" w:rsidR="00E346F3" w:rsidRPr="0025406E" w:rsidRDefault="00E346F3" w:rsidP="00E346F3">
            <w:pPr>
              <w:tabs>
                <w:tab w:val="decimal" w:pos="877"/>
              </w:tabs>
              <w:spacing w:line="340" w:lineRule="exact"/>
              <w:ind w:right="14"/>
              <w:rPr>
                <w:rFonts w:ascii="Arial" w:hAnsi="Arial" w:cs="Arial"/>
                <w:sz w:val="16"/>
                <w:szCs w:val="16"/>
              </w:rPr>
            </w:pPr>
            <w:r w:rsidRPr="00E346F3">
              <w:rPr>
                <w:rFonts w:ascii="Arial" w:hAnsi="Arial" w:cs="Arial"/>
                <w:sz w:val="16"/>
                <w:szCs w:val="16"/>
                <w:cs/>
              </w:rPr>
              <w:t>65</w:t>
            </w:r>
            <w:r w:rsidRPr="00E346F3">
              <w:rPr>
                <w:rFonts w:ascii="Arial" w:hAnsi="Arial" w:cs="Arial"/>
                <w:sz w:val="16"/>
                <w:szCs w:val="16"/>
              </w:rPr>
              <w:t>,</w:t>
            </w:r>
            <w:r w:rsidRPr="00E346F3">
              <w:rPr>
                <w:rFonts w:ascii="Arial" w:hAnsi="Arial" w:cs="Arial"/>
                <w:sz w:val="16"/>
                <w:szCs w:val="16"/>
                <w:cs/>
              </w:rPr>
              <w:t>000</w:t>
            </w:r>
          </w:p>
        </w:tc>
        <w:tc>
          <w:tcPr>
            <w:tcW w:w="1245" w:type="dxa"/>
          </w:tcPr>
          <w:p w14:paraId="20BDD7C2" w14:textId="7AFA1DDF" w:rsidR="00E346F3" w:rsidRPr="0025406E" w:rsidRDefault="00E346F3" w:rsidP="00E346F3">
            <w:pPr>
              <w:tabs>
                <w:tab w:val="decimal" w:pos="877"/>
              </w:tabs>
              <w:spacing w:line="340" w:lineRule="exact"/>
              <w:ind w:right="14"/>
              <w:rPr>
                <w:rFonts w:ascii="Arial" w:hAnsi="Arial" w:cs="Arial"/>
                <w:sz w:val="16"/>
                <w:szCs w:val="16"/>
              </w:rPr>
            </w:pPr>
            <w:r w:rsidRPr="00E346F3">
              <w:rPr>
                <w:rFonts w:ascii="Arial" w:hAnsi="Arial" w:cs="Arial"/>
                <w:sz w:val="16"/>
                <w:szCs w:val="16"/>
              </w:rPr>
              <w:t>65,000</w:t>
            </w:r>
          </w:p>
        </w:tc>
        <w:tc>
          <w:tcPr>
            <w:tcW w:w="1245" w:type="dxa"/>
          </w:tcPr>
          <w:p w14:paraId="2E0AE9A5" w14:textId="6858E860" w:rsidR="00E346F3" w:rsidRPr="0025406E" w:rsidRDefault="00E346F3" w:rsidP="00E346F3">
            <w:pPr>
              <w:spacing w:line="340" w:lineRule="exact"/>
              <w:ind w:right="117"/>
              <w:jc w:val="right"/>
              <w:rPr>
                <w:rFonts w:ascii="Arial" w:hAnsi="Arial" w:cs="Arial"/>
                <w:sz w:val="16"/>
                <w:szCs w:val="16"/>
              </w:rPr>
            </w:pPr>
            <w:r w:rsidRPr="00E346F3">
              <w:rPr>
                <w:rFonts w:ascii="Arial" w:hAnsi="Arial" w:cs="Arial" w:hint="cs"/>
                <w:sz w:val="16"/>
                <w:szCs w:val="16"/>
                <w:cs/>
              </w:rPr>
              <w:t>69.3</w:t>
            </w:r>
          </w:p>
        </w:tc>
        <w:tc>
          <w:tcPr>
            <w:tcW w:w="1245" w:type="dxa"/>
          </w:tcPr>
          <w:p w14:paraId="73B2334F" w14:textId="288F6C34" w:rsidR="00E346F3" w:rsidRPr="0025406E" w:rsidRDefault="00E346F3" w:rsidP="00E346F3">
            <w:pPr>
              <w:spacing w:line="340" w:lineRule="exact"/>
              <w:ind w:right="117"/>
              <w:jc w:val="right"/>
              <w:rPr>
                <w:rFonts w:ascii="Arial" w:hAnsi="Arial" w:cs="Arial"/>
                <w:sz w:val="16"/>
                <w:szCs w:val="16"/>
              </w:rPr>
            </w:pPr>
            <w:r w:rsidRPr="00E346F3">
              <w:rPr>
                <w:rFonts w:ascii="Arial" w:hAnsi="Arial" w:cs="Arial"/>
                <w:sz w:val="16"/>
                <w:szCs w:val="16"/>
              </w:rPr>
              <w:t>86.7</w:t>
            </w:r>
          </w:p>
        </w:tc>
        <w:tc>
          <w:tcPr>
            <w:tcW w:w="1245" w:type="dxa"/>
          </w:tcPr>
          <w:p w14:paraId="16674BC6" w14:textId="2136E288" w:rsidR="00E346F3" w:rsidRPr="0025406E" w:rsidRDefault="00E346F3" w:rsidP="00E346F3">
            <w:pPr>
              <w:tabs>
                <w:tab w:val="decimal" w:pos="877"/>
              </w:tabs>
              <w:spacing w:line="340" w:lineRule="exact"/>
              <w:ind w:right="14"/>
              <w:rPr>
                <w:rFonts w:ascii="Arial" w:hAnsi="Arial" w:cs="Arial"/>
                <w:sz w:val="16"/>
                <w:szCs w:val="16"/>
              </w:rPr>
            </w:pPr>
            <w:r w:rsidRPr="00E346F3">
              <w:rPr>
                <w:rFonts w:ascii="Arial" w:hAnsi="Arial" w:cs="Arial"/>
                <w:sz w:val="16"/>
                <w:szCs w:val="16"/>
              </w:rPr>
              <w:t>-</w:t>
            </w:r>
          </w:p>
        </w:tc>
        <w:tc>
          <w:tcPr>
            <w:tcW w:w="1245" w:type="dxa"/>
          </w:tcPr>
          <w:p w14:paraId="13D297F7" w14:textId="171F1416" w:rsidR="00E346F3" w:rsidRPr="0025406E" w:rsidRDefault="00E346F3" w:rsidP="00E346F3">
            <w:pPr>
              <w:tabs>
                <w:tab w:val="decimal" w:pos="877"/>
              </w:tabs>
              <w:spacing w:line="340" w:lineRule="exact"/>
              <w:ind w:right="14"/>
              <w:rPr>
                <w:rFonts w:ascii="Arial" w:hAnsi="Arial" w:cs="Arial"/>
                <w:sz w:val="16"/>
                <w:szCs w:val="16"/>
              </w:rPr>
            </w:pPr>
            <w:r w:rsidRPr="0032526F">
              <w:rPr>
                <w:rFonts w:ascii="Arial" w:hAnsi="Arial" w:cs="Arial"/>
                <w:sz w:val="16"/>
                <w:szCs w:val="16"/>
              </w:rPr>
              <w:t>-</w:t>
            </w:r>
          </w:p>
        </w:tc>
      </w:tr>
      <w:tr w:rsidR="00E346F3" w:rsidRPr="0025406E" w14:paraId="22A4BC93" w14:textId="77777777" w:rsidTr="00EC3FBF">
        <w:tc>
          <w:tcPr>
            <w:tcW w:w="2160" w:type="dxa"/>
          </w:tcPr>
          <w:p w14:paraId="111621F0" w14:textId="77777777" w:rsidR="00E346F3" w:rsidRPr="0025406E" w:rsidRDefault="00E346F3" w:rsidP="00E346F3">
            <w:pPr>
              <w:spacing w:line="340" w:lineRule="exact"/>
              <w:ind w:left="162" w:hanging="162"/>
              <w:rPr>
                <w:rFonts w:ascii="Arial" w:hAnsi="Arial" w:cs="Arial"/>
                <w:sz w:val="16"/>
                <w:szCs w:val="16"/>
              </w:rPr>
            </w:pPr>
          </w:p>
        </w:tc>
        <w:tc>
          <w:tcPr>
            <w:tcW w:w="1245" w:type="dxa"/>
          </w:tcPr>
          <w:p w14:paraId="1920A232" w14:textId="77777777" w:rsidR="00E346F3" w:rsidRPr="0025406E" w:rsidRDefault="00E346F3" w:rsidP="00E346F3">
            <w:pPr>
              <w:tabs>
                <w:tab w:val="decimal" w:pos="877"/>
              </w:tabs>
              <w:spacing w:line="340" w:lineRule="exact"/>
              <w:ind w:right="14"/>
              <w:rPr>
                <w:rFonts w:ascii="Arial" w:hAnsi="Arial" w:cs="Arial"/>
                <w:sz w:val="16"/>
                <w:szCs w:val="16"/>
              </w:rPr>
            </w:pPr>
          </w:p>
        </w:tc>
        <w:tc>
          <w:tcPr>
            <w:tcW w:w="1245" w:type="dxa"/>
          </w:tcPr>
          <w:p w14:paraId="13FB1FE0" w14:textId="77777777" w:rsidR="00E346F3" w:rsidRPr="0025406E" w:rsidRDefault="00E346F3" w:rsidP="00E346F3">
            <w:pPr>
              <w:tabs>
                <w:tab w:val="decimal" w:pos="877"/>
              </w:tabs>
              <w:spacing w:line="340" w:lineRule="exact"/>
              <w:ind w:right="14"/>
              <w:rPr>
                <w:rFonts w:ascii="Arial" w:hAnsi="Arial" w:cs="Arial"/>
                <w:sz w:val="16"/>
                <w:szCs w:val="16"/>
              </w:rPr>
            </w:pPr>
          </w:p>
        </w:tc>
        <w:tc>
          <w:tcPr>
            <w:tcW w:w="1245" w:type="dxa"/>
          </w:tcPr>
          <w:p w14:paraId="24028156" w14:textId="77777777" w:rsidR="00E346F3" w:rsidRPr="0025406E" w:rsidRDefault="00E346F3" w:rsidP="00E346F3">
            <w:pPr>
              <w:tabs>
                <w:tab w:val="decimal" w:pos="750"/>
              </w:tabs>
              <w:spacing w:line="340" w:lineRule="exact"/>
              <w:ind w:right="14"/>
              <w:rPr>
                <w:rFonts w:ascii="Arial" w:hAnsi="Arial" w:cs="Arial"/>
                <w:sz w:val="16"/>
                <w:szCs w:val="16"/>
              </w:rPr>
            </w:pPr>
          </w:p>
        </w:tc>
        <w:tc>
          <w:tcPr>
            <w:tcW w:w="1245" w:type="dxa"/>
          </w:tcPr>
          <w:p w14:paraId="0F28731F" w14:textId="77777777" w:rsidR="00E346F3" w:rsidRPr="0025406E" w:rsidRDefault="00E346F3" w:rsidP="00E346F3">
            <w:pPr>
              <w:tabs>
                <w:tab w:val="decimal" w:pos="750"/>
              </w:tabs>
              <w:spacing w:line="340" w:lineRule="exact"/>
              <w:ind w:right="14"/>
              <w:rPr>
                <w:rFonts w:ascii="Arial" w:hAnsi="Arial" w:cs="Arial"/>
                <w:sz w:val="16"/>
                <w:szCs w:val="16"/>
              </w:rPr>
            </w:pPr>
          </w:p>
        </w:tc>
        <w:tc>
          <w:tcPr>
            <w:tcW w:w="1245" w:type="dxa"/>
          </w:tcPr>
          <w:p w14:paraId="1DD52C8D" w14:textId="519D3480" w:rsidR="00E346F3" w:rsidRPr="0025406E" w:rsidRDefault="00E346F3" w:rsidP="00E346F3">
            <w:pPr>
              <w:pBdr>
                <w:top w:val="single" w:sz="4" w:space="1" w:color="auto"/>
                <w:bottom w:val="double" w:sz="4" w:space="1" w:color="auto"/>
              </w:pBdr>
              <w:tabs>
                <w:tab w:val="decimal" w:pos="877"/>
              </w:tabs>
              <w:spacing w:line="340" w:lineRule="exact"/>
              <w:ind w:right="14"/>
              <w:rPr>
                <w:rFonts w:ascii="Arial" w:hAnsi="Arial" w:cs="Arial"/>
                <w:sz w:val="16"/>
                <w:szCs w:val="16"/>
              </w:rPr>
            </w:pPr>
            <w:r w:rsidRPr="00E346F3">
              <w:rPr>
                <w:rFonts w:ascii="Arial" w:hAnsi="Arial" w:cs="Arial"/>
                <w:sz w:val="16"/>
                <w:szCs w:val="16"/>
              </w:rPr>
              <w:t>2,668,074</w:t>
            </w:r>
          </w:p>
        </w:tc>
        <w:tc>
          <w:tcPr>
            <w:tcW w:w="1245" w:type="dxa"/>
          </w:tcPr>
          <w:p w14:paraId="161AF138" w14:textId="3993A05B" w:rsidR="00E346F3" w:rsidRPr="0025406E" w:rsidRDefault="00E346F3" w:rsidP="00E346F3">
            <w:pPr>
              <w:pBdr>
                <w:top w:val="single" w:sz="4" w:space="1" w:color="auto"/>
                <w:bottom w:val="double" w:sz="4" w:space="1" w:color="auto"/>
              </w:pBdr>
              <w:tabs>
                <w:tab w:val="decimal" w:pos="877"/>
              </w:tabs>
              <w:spacing w:line="340" w:lineRule="exact"/>
              <w:ind w:right="14"/>
              <w:rPr>
                <w:rFonts w:ascii="Arial" w:hAnsi="Arial" w:cs="Arial"/>
                <w:sz w:val="16"/>
                <w:szCs w:val="16"/>
              </w:rPr>
            </w:pPr>
            <w:r w:rsidRPr="0032526F">
              <w:rPr>
                <w:rFonts w:ascii="Arial" w:hAnsi="Arial" w:cs="Arial"/>
                <w:sz w:val="16"/>
                <w:szCs w:val="16"/>
              </w:rPr>
              <w:t>2,568,074</w:t>
            </w:r>
          </w:p>
        </w:tc>
      </w:tr>
    </w:tbl>
    <w:p w14:paraId="732F5428" w14:textId="3812A633" w:rsidR="00502344" w:rsidRDefault="00502344" w:rsidP="00502344">
      <w:pPr>
        <w:tabs>
          <w:tab w:val="left" w:pos="450"/>
        </w:tabs>
        <w:spacing w:before="240" w:after="120" w:line="380" w:lineRule="exact"/>
        <w:ind w:left="547" w:hanging="547"/>
        <w:jc w:val="thaiDistribute"/>
        <w:rPr>
          <w:rFonts w:ascii="Arial" w:hAnsi="Arial" w:cstheme="minorBidi"/>
          <w:sz w:val="22"/>
          <w:szCs w:val="22"/>
        </w:rPr>
      </w:pPr>
      <w:r w:rsidRPr="0025406E">
        <w:rPr>
          <w:rFonts w:ascii="Arial" w:hAnsi="Arial" w:cs="Arial"/>
          <w:sz w:val="22"/>
          <w:szCs w:val="22"/>
        </w:rPr>
        <w:lastRenderedPageBreak/>
        <w:tab/>
      </w:r>
      <w:r w:rsidRPr="0025406E">
        <w:rPr>
          <w:rFonts w:ascii="Arial" w:hAnsi="Arial" w:cs="Arial"/>
          <w:sz w:val="22"/>
          <w:szCs w:val="22"/>
        </w:rPr>
        <w:tab/>
        <w:t xml:space="preserve">During the </w:t>
      </w:r>
      <w:r w:rsidR="00737156">
        <w:rPr>
          <w:rFonts w:ascii="Arial" w:hAnsi="Arial" w:cs="Arial"/>
          <w:sz w:val="22"/>
          <w:szCs w:val="22"/>
        </w:rPr>
        <w:t>first quarter of 2025</w:t>
      </w:r>
      <w:r w:rsidRPr="0025406E">
        <w:rPr>
          <w:rFonts w:ascii="Arial" w:hAnsi="Arial" w:cs="Arial"/>
          <w:sz w:val="22"/>
          <w:szCs w:val="22"/>
        </w:rPr>
        <w:t xml:space="preserve">, TVI increased its registered capital from Baht 303.0 million to Baht 378.8 million by issuing </w:t>
      </w:r>
      <w:r w:rsidR="004C315A">
        <w:rPr>
          <w:rFonts w:ascii="Arial" w:hAnsi="Arial" w:cs="Arial"/>
          <w:sz w:val="22"/>
          <w:szCs w:val="22"/>
        </w:rPr>
        <w:t>75.75 million</w:t>
      </w:r>
      <w:r w:rsidRPr="0025406E">
        <w:rPr>
          <w:rFonts w:ascii="Arial" w:hAnsi="Arial" w:cs="Arial"/>
          <w:sz w:val="22"/>
          <w:szCs w:val="22"/>
        </w:rPr>
        <w:t xml:space="preserve"> new ordinary shares with a par value of Baht 1 per share. These newly issued shares were sold to a legal entity, resulting in a change in the Group’s shareholding in TVI from 98.9 percent to 79.2 percent.</w:t>
      </w:r>
    </w:p>
    <w:p w14:paraId="43E5DC1A" w14:textId="4B221582" w:rsidR="00AB4DBF" w:rsidRPr="0015557D" w:rsidRDefault="00AB4DBF" w:rsidP="0015557D">
      <w:pPr>
        <w:tabs>
          <w:tab w:val="left" w:pos="450"/>
        </w:tabs>
        <w:spacing w:before="120" w:after="120" w:line="380" w:lineRule="exact"/>
        <w:ind w:left="547" w:hanging="547"/>
        <w:jc w:val="thaiDistribute"/>
        <w:rPr>
          <w:rFonts w:ascii="Arial" w:hAnsi="Arial" w:cs="Arial"/>
          <w:sz w:val="22"/>
          <w:szCs w:val="22"/>
        </w:rPr>
      </w:pPr>
      <w:r w:rsidRPr="0015557D">
        <w:rPr>
          <w:rFonts w:ascii="Arial" w:hAnsi="Arial" w:cs="Arial"/>
          <w:sz w:val="22"/>
          <w:szCs w:val="22"/>
          <w:cs/>
        </w:rPr>
        <w:tab/>
      </w:r>
      <w:r w:rsidRPr="0015557D">
        <w:rPr>
          <w:rFonts w:ascii="Arial" w:hAnsi="Arial" w:cs="Arial"/>
          <w:sz w:val="22"/>
          <w:szCs w:val="22"/>
          <w:cs/>
        </w:rPr>
        <w:tab/>
      </w:r>
      <w:r w:rsidR="0015557D" w:rsidRPr="0015557D">
        <w:rPr>
          <w:rFonts w:ascii="Arial" w:hAnsi="Arial" w:cs="Arial"/>
          <w:sz w:val="22"/>
          <w:szCs w:val="22"/>
        </w:rPr>
        <w:t>On 15 May 2025, the Board of Directors' meeting No. 5/2568 of the Company passed a resolution to approve Thaivivat Insurance Plc. (“TVI”) (a subsidiary) to increase its capital in Laovivat Insurance Co., Ltd. (“LVI”) (TVI’s subsidiary) by LAK 9,800 million (equivalent to Baht 15.6 million), which is currently in the process of requesting approval from the OIC.</w:t>
      </w:r>
    </w:p>
    <w:p w14:paraId="1FECFEC2" w14:textId="1E111FF2" w:rsidR="00C132D6" w:rsidRPr="0025406E" w:rsidRDefault="00502344" w:rsidP="004729FE">
      <w:pPr>
        <w:tabs>
          <w:tab w:val="left" w:pos="450"/>
        </w:tabs>
        <w:spacing w:before="240" w:after="120" w:line="380" w:lineRule="exact"/>
        <w:ind w:left="547" w:hanging="547"/>
        <w:jc w:val="thaiDistribute"/>
        <w:rPr>
          <w:rFonts w:ascii="Arial" w:hAnsi="Arial" w:cs="Arial"/>
          <w:b/>
          <w:bCs/>
          <w:sz w:val="22"/>
          <w:szCs w:val="22"/>
        </w:rPr>
      </w:pPr>
      <w:r w:rsidRPr="0025406E">
        <w:rPr>
          <w:rFonts w:ascii="Arial" w:hAnsi="Arial" w:cs="Arial"/>
          <w:b/>
          <w:bCs/>
          <w:sz w:val="22"/>
          <w:szCs w:val="22"/>
        </w:rPr>
        <w:t>14</w:t>
      </w:r>
      <w:r w:rsidR="00C132D6" w:rsidRPr="0025406E">
        <w:rPr>
          <w:rFonts w:ascii="Arial" w:hAnsi="Arial" w:cs="Arial"/>
          <w:b/>
          <w:bCs/>
          <w:sz w:val="22"/>
          <w:szCs w:val="22"/>
        </w:rPr>
        <w:t>.2</w:t>
      </w:r>
      <w:r w:rsidR="00C132D6" w:rsidRPr="0025406E">
        <w:rPr>
          <w:rFonts w:ascii="Arial" w:hAnsi="Arial" w:cs="Arial"/>
          <w:b/>
          <w:bCs/>
          <w:sz w:val="22"/>
          <w:szCs w:val="22"/>
        </w:rPr>
        <w:tab/>
      </w:r>
      <w:r w:rsidR="005841B1" w:rsidRPr="0025406E">
        <w:rPr>
          <w:rFonts w:ascii="Arial" w:hAnsi="Arial" w:cs="Arial"/>
          <w:b/>
          <w:bCs/>
          <w:sz w:val="22"/>
          <w:szCs w:val="22"/>
        </w:rPr>
        <w:tab/>
      </w:r>
      <w:r w:rsidR="00C132D6" w:rsidRPr="00737156">
        <w:rPr>
          <w:rFonts w:ascii="Arial" w:hAnsi="Arial" w:cs="Arial"/>
          <w:spacing w:val="-6"/>
          <w:sz w:val="22"/>
          <w:szCs w:val="22"/>
        </w:rPr>
        <w:t>Summarised financial information about subsidiar</w:t>
      </w:r>
      <w:r w:rsidR="00662085" w:rsidRPr="00737156">
        <w:rPr>
          <w:rFonts w:ascii="Arial" w:hAnsi="Arial" w:cs="Arial"/>
          <w:spacing w:val="-6"/>
          <w:sz w:val="22"/>
          <w:szCs w:val="22"/>
        </w:rPr>
        <w:t>ies</w:t>
      </w:r>
      <w:r w:rsidR="00C132D6" w:rsidRPr="00737156">
        <w:rPr>
          <w:rFonts w:ascii="Arial" w:hAnsi="Arial" w:cs="Arial"/>
          <w:spacing w:val="-6"/>
          <w:sz w:val="22"/>
          <w:szCs w:val="22"/>
        </w:rPr>
        <w:t xml:space="preserve"> that based on amounts before intercompany</w:t>
      </w:r>
      <w:r w:rsidR="00C132D6" w:rsidRPr="0025406E">
        <w:rPr>
          <w:rFonts w:ascii="Arial" w:hAnsi="Arial" w:cs="Arial"/>
          <w:sz w:val="22"/>
          <w:szCs w:val="22"/>
        </w:rPr>
        <w:t xml:space="preserve"> elimination</w:t>
      </w:r>
      <w:r w:rsidR="00C132D6" w:rsidRPr="0025406E">
        <w:rPr>
          <w:rFonts w:ascii="Arial" w:hAnsi="Arial" w:cs="Arial"/>
          <w:b/>
          <w:bCs/>
          <w:sz w:val="22"/>
          <w:szCs w:val="22"/>
        </w:rPr>
        <w:t xml:space="preserve"> </w:t>
      </w:r>
    </w:p>
    <w:p w14:paraId="61F62E91" w14:textId="77777777" w:rsidR="00C132D6" w:rsidRPr="0025406E" w:rsidRDefault="00C132D6" w:rsidP="002F337D">
      <w:pPr>
        <w:pStyle w:val="List"/>
        <w:spacing w:before="120" w:after="120" w:line="380" w:lineRule="exact"/>
        <w:ind w:left="547" w:hanging="547"/>
        <w:jc w:val="thaiDistribute"/>
        <w:outlineLvl w:val="0"/>
        <w:rPr>
          <w:rFonts w:ascii="Arial" w:hAnsi="Arial" w:cs="Arial"/>
          <w:sz w:val="22"/>
          <w:szCs w:val="22"/>
        </w:rPr>
      </w:pPr>
      <w:r w:rsidRPr="0025406E">
        <w:rPr>
          <w:rFonts w:ascii="Arial" w:hAnsi="Arial" w:cs="Arial"/>
          <w:b/>
          <w:bCs/>
          <w:sz w:val="22"/>
          <w:szCs w:val="22"/>
        </w:rPr>
        <w:t>(a)</w:t>
      </w:r>
      <w:r w:rsidRPr="0025406E">
        <w:rPr>
          <w:rFonts w:ascii="Arial" w:hAnsi="Arial" w:cs="Arial"/>
          <w:sz w:val="22"/>
          <w:szCs w:val="22"/>
        </w:rPr>
        <w:tab/>
        <w:t xml:space="preserve">Summarised information about financial position </w:t>
      </w:r>
    </w:p>
    <w:tbl>
      <w:tblPr>
        <w:tblW w:w="9090" w:type="dxa"/>
        <w:tblInd w:w="450" w:type="dxa"/>
        <w:tblLayout w:type="fixed"/>
        <w:tblLook w:val="0000" w:firstRow="0" w:lastRow="0" w:firstColumn="0" w:lastColumn="0" w:noHBand="0" w:noVBand="0"/>
      </w:tblPr>
      <w:tblGrid>
        <w:gridCol w:w="1440"/>
        <w:gridCol w:w="1275"/>
        <w:gridCol w:w="1275"/>
        <w:gridCol w:w="1275"/>
        <w:gridCol w:w="1275"/>
        <w:gridCol w:w="1275"/>
        <w:gridCol w:w="1275"/>
      </w:tblGrid>
      <w:tr w:rsidR="00E43489" w:rsidRPr="0025406E" w14:paraId="7B50F4AB" w14:textId="77777777" w:rsidTr="00863EE0">
        <w:tc>
          <w:tcPr>
            <w:tcW w:w="1440" w:type="dxa"/>
            <w:tcBorders>
              <w:top w:val="nil"/>
              <w:left w:val="nil"/>
              <w:bottom w:val="nil"/>
              <w:right w:val="nil"/>
            </w:tcBorders>
          </w:tcPr>
          <w:p w14:paraId="3C656591" w14:textId="77777777" w:rsidR="00E43489" w:rsidRPr="0025406E" w:rsidRDefault="00E43489" w:rsidP="00E40950">
            <w:pPr>
              <w:spacing w:line="360" w:lineRule="exact"/>
              <w:ind w:left="77" w:hanging="98"/>
              <w:rPr>
                <w:rFonts w:ascii="Arial" w:hAnsi="Arial" w:cs="Arial"/>
                <w:sz w:val="17"/>
                <w:szCs w:val="17"/>
                <w:cs/>
              </w:rPr>
            </w:pPr>
          </w:p>
        </w:tc>
        <w:tc>
          <w:tcPr>
            <w:tcW w:w="2550" w:type="dxa"/>
            <w:gridSpan w:val="2"/>
            <w:tcBorders>
              <w:top w:val="nil"/>
              <w:left w:val="nil"/>
              <w:right w:val="nil"/>
            </w:tcBorders>
          </w:tcPr>
          <w:p w14:paraId="18F62CF1" w14:textId="77777777" w:rsidR="00E43489" w:rsidRPr="0025406E" w:rsidRDefault="00E43489" w:rsidP="00E40950">
            <w:pPr>
              <w:tabs>
                <w:tab w:val="right" w:pos="7200"/>
                <w:tab w:val="right" w:pos="8540"/>
              </w:tabs>
              <w:spacing w:line="360" w:lineRule="exact"/>
              <w:jc w:val="right"/>
              <w:rPr>
                <w:rFonts w:ascii="Arial" w:hAnsi="Arial" w:cs="Arial"/>
                <w:sz w:val="17"/>
                <w:szCs w:val="17"/>
              </w:rPr>
            </w:pPr>
          </w:p>
        </w:tc>
        <w:tc>
          <w:tcPr>
            <w:tcW w:w="2550" w:type="dxa"/>
            <w:gridSpan w:val="2"/>
            <w:tcBorders>
              <w:top w:val="nil"/>
              <w:left w:val="nil"/>
              <w:right w:val="nil"/>
            </w:tcBorders>
          </w:tcPr>
          <w:p w14:paraId="3726D50B" w14:textId="77777777" w:rsidR="00E43489" w:rsidRPr="0025406E" w:rsidRDefault="00E43489" w:rsidP="00E40950">
            <w:pPr>
              <w:tabs>
                <w:tab w:val="right" w:pos="7200"/>
                <w:tab w:val="right" w:pos="8540"/>
              </w:tabs>
              <w:spacing w:line="360" w:lineRule="exact"/>
              <w:jc w:val="right"/>
              <w:rPr>
                <w:rFonts w:ascii="Arial" w:hAnsi="Arial" w:cs="Arial"/>
                <w:sz w:val="17"/>
                <w:szCs w:val="17"/>
              </w:rPr>
            </w:pPr>
          </w:p>
        </w:tc>
        <w:tc>
          <w:tcPr>
            <w:tcW w:w="2550" w:type="dxa"/>
            <w:gridSpan w:val="2"/>
            <w:tcBorders>
              <w:top w:val="nil"/>
              <w:left w:val="nil"/>
              <w:right w:val="nil"/>
            </w:tcBorders>
          </w:tcPr>
          <w:p w14:paraId="67C7E960" w14:textId="77777777" w:rsidR="00E43489" w:rsidRPr="0025406E" w:rsidRDefault="00E43489" w:rsidP="00E40950">
            <w:pPr>
              <w:tabs>
                <w:tab w:val="right" w:pos="7200"/>
                <w:tab w:val="right" w:pos="8540"/>
              </w:tabs>
              <w:spacing w:line="360" w:lineRule="exact"/>
              <w:jc w:val="right"/>
              <w:rPr>
                <w:rFonts w:ascii="Arial" w:hAnsi="Arial" w:cs="Arial"/>
                <w:sz w:val="17"/>
                <w:szCs w:val="17"/>
              </w:rPr>
            </w:pPr>
            <w:r w:rsidRPr="0025406E">
              <w:rPr>
                <w:rFonts w:ascii="Arial" w:hAnsi="Arial" w:cs="Arial"/>
                <w:sz w:val="17"/>
                <w:szCs w:val="17"/>
              </w:rPr>
              <w:t>(Unit: Thousand Baht)</w:t>
            </w:r>
          </w:p>
        </w:tc>
      </w:tr>
      <w:tr w:rsidR="00E43489" w:rsidRPr="0025406E" w14:paraId="4D0428D8" w14:textId="77777777" w:rsidTr="00863EE0">
        <w:tc>
          <w:tcPr>
            <w:tcW w:w="1440" w:type="dxa"/>
            <w:tcBorders>
              <w:top w:val="nil"/>
              <w:left w:val="nil"/>
              <w:bottom w:val="nil"/>
              <w:right w:val="nil"/>
            </w:tcBorders>
          </w:tcPr>
          <w:p w14:paraId="6BC73A6E" w14:textId="77777777" w:rsidR="00E43489" w:rsidRPr="0025406E" w:rsidRDefault="00E43489" w:rsidP="00E40950">
            <w:pPr>
              <w:spacing w:line="360" w:lineRule="exact"/>
              <w:ind w:left="77" w:hanging="98"/>
              <w:rPr>
                <w:rFonts w:ascii="Arial" w:hAnsi="Arial" w:cs="Arial"/>
                <w:sz w:val="17"/>
                <w:szCs w:val="17"/>
                <w:cs/>
              </w:rPr>
            </w:pPr>
          </w:p>
        </w:tc>
        <w:tc>
          <w:tcPr>
            <w:tcW w:w="2550" w:type="dxa"/>
            <w:gridSpan w:val="2"/>
            <w:tcBorders>
              <w:top w:val="nil"/>
              <w:left w:val="nil"/>
              <w:right w:val="nil"/>
            </w:tcBorders>
            <w:vAlign w:val="bottom"/>
          </w:tcPr>
          <w:p w14:paraId="551986F8" w14:textId="77777777" w:rsidR="00E43489" w:rsidRPr="0025406E" w:rsidRDefault="00E43489" w:rsidP="00D62A95">
            <w:pPr>
              <w:pBdr>
                <w:bottom w:val="single" w:sz="4" w:space="1" w:color="auto"/>
              </w:pBdr>
              <w:tabs>
                <w:tab w:val="right" w:pos="7200"/>
                <w:tab w:val="right" w:pos="8540"/>
              </w:tabs>
              <w:spacing w:line="360" w:lineRule="exact"/>
              <w:jc w:val="center"/>
              <w:rPr>
                <w:rFonts w:ascii="Arial" w:hAnsi="Arial" w:cs="Arial"/>
                <w:sz w:val="17"/>
                <w:szCs w:val="17"/>
              </w:rPr>
            </w:pPr>
            <w:r w:rsidRPr="0025406E">
              <w:rPr>
                <w:rFonts w:ascii="Arial" w:hAnsi="Arial" w:cs="Arial"/>
                <w:sz w:val="17"/>
                <w:szCs w:val="17"/>
              </w:rPr>
              <w:t xml:space="preserve">Thaivivat Insurance </w:t>
            </w:r>
            <w:r w:rsidR="00D62A95" w:rsidRPr="0025406E">
              <w:rPr>
                <w:rFonts w:ascii="Arial" w:hAnsi="Arial" w:cs="Arial"/>
                <w:sz w:val="17"/>
                <w:szCs w:val="17"/>
              </w:rPr>
              <w:t>Plc.</w:t>
            </w:r>
          </w:p>
        </w:tc>
        <w:tc>
          <w:tcPr>
            <w:tcW w:w="2550" w:type="dxa"/>
            <w:gridSpan w:val="2"/>
            <w:tcBorders>
              <w:top w:val="nil"/>
              <w:left w:val="nil"/>
              <w:right w:val="nil"/>
            </w:tcBorders>
            <w:vAlign w:val="bottom"/>
          </w:tcPr>
          <w:p w14:paraId="4F5BBF6B" w14:textId="11976B6B" w:rsidR="00E43489" w:rsidRPr="0025406E" w:rsidRDefault="00E43489" w:rsidP="00D62A95">
            <w:pPr>
              <w:pBdr>
                <w:bottom w:val="single" w:sz="4" w:space="1" w:color="auto"/>
              </w:pBdr>
              <w:tabs>
                <w:tab w:val="right" w:pos="7200"/>
                <w:tab w:val="right" w:pos="8540"/>
              </w:tabs>
              <w:spacing w:line="360" w:lineRule="exact"/>
              <w:jc w:val="center"/>
              <w:rPr>
                <w:rFonts w:ascii="Arial" w:hAnsi="Arial" w:cs="Arial"/>
                <w:sz w:val="17"/>
                <w:szCs w:val="17"/>
              </w:rPr>
            </w:pPr>
            <w:r w:rsidRPr="0025406E">
              <w:rPr>
                <w:rFonts w:ascii="Arial" w:hAnsi="Arial" w:cs="Arial"/>
                <w:sz w:val="17"/>
                <w:szCs w:val="17"/>
              </w:rPr>
              <w:t>Laovivat Insurance</w:t>
            </w:r>
            <w:r w:rsidR="00CB4A16" w:rsidRPr="0025406E">
              <w:rPr>
                <w:rFonts w:ascii="Arial" w:hAnsi="Arial" w:cs="Arial"/>
                <w:sz w:val="17"/>
                <w:szCs w:val="17"/>
              </w:rPr>
              <w:t xml:space="preserve"> </w:t>
            </w:r>
            <w:r w:rsidRPr="0025406E">
              <w:rPr>
                <w:rFonts w:ascii="Arial" w:hAnsi="Arial" w:cs="Arial"/>
                <w:sz w:val="17"/>
                <w:szCs w:val="17"/>
              </w:rPr>
              <w:t>Co., Ltd.</w:t>
            </w:r>
          </w:p>
        </w:tc>
        <w:tc>
          <w:tcPr>
            <w:tcW w:w="2550" w:type="dxa"/>
            <w:gridSpan w:val="2"/>
            <w:tcBorders>
              <w:top w:val="nil"/>
              <w:left w:val="nil"/>
              <w:right w:val="nil"/>
            </w:tcBorders>
            <w:vAlign w:val="bottom"/>
          </w:tcPr>
          <w:p w14:paraId="0DCB5839" w14:textId="485E77C8" w:rsidR="00E43489" w:rsidRPr="0025406E" w:rsidRDefault="00E43489" w:rsidP="00D62A95">
            <w:pPr>
              <w:pBdr>
                <w:bottom w:val="single" w:sz="4" w:space="1" w:color="auto"/>
              </w:pBdr>
              <w:tabs>
                <w:tab w:val="right" w:pos="7200"/>
                <w:tab w:val="right" w:pos="8540"/>
              </w:tabs>
              <w:spacing w:line="360" w:lineRule="exact"/>
              <w:jc w:val="center"/>
              <w:rPr>
                <w:rFonts w:ascii="Arial" w:hAnsi="Arial" w:cs="Arial"/>
                <w:sz w:val="17"/>
                <w:szCs w:val="17"/>
              </w:rPr>
            </w:pPr>
            <w:r w:rsidRPr="0025406E">
              <w:rPr>
                <w:rFonts w:ascii="Arial" w:hAnsi="Arial" w:cs="Arial"/>
                <w:sz w:val="17"/>
                <w:szCs w:val="17"/>
              </w:rPr>
              <w:t xml:space="preserve">Motor AI Recognition </w:t>
            </w:r>
            <w:r w:rsidR="00CB4A16" w:rsidRPr="0025406E">
              <w:rPr>
                <w:rFonts w:ascii="Arial" w:hAnsi="Arial" w:cs="Arial"/>
                <w:sz w:val="17"/>
                <w:szCs w:val="17"/>
              </w:rPr>
              <w:t xml:space="preserve">                        </w:t>
            </w:r>
            <w:r w:rsidRPr="0025406E">
              <w:rPr>
                <w:rFonts w:ascii="Arial" w:hAnsi="Arial" w:cs="Arial"/>
                <w:sz w:val="17"/>
                <w:szCs w:val="17"/>
              </w:rPr>
              <w:t>Solution Co., Ltd.</w:t>
            </w:r>
          </w:p>
        </w:tc>
      </w:tr>
      <w:tr w:rsidR="00183B39" w:rsidRPr="0025406E" w14:paraId="0227B7F9" w14:textId="77777777" w:rsidTr="008F2AC8">
        <w:tc>
          <w:tcPr>
            <w:tcW w:w="1440" w:type="dxa"/>
            <w:tcBorders>
              <w:top w:val="nil"/>
              <w:left w:val="nil"/>
              <w:bottom w:val="nil"/>
              <w:right w:val="nil"/>
            </w:tcBorders>
          </w:tcPr>
          <w:p w14:paraId="339FD1C4" w14:textId="77777777" w:rsidR="00183B39" w:rsidRPr="0025406E" w:rsidRDefault="00183B39" w:rsidP="00183B39">
            <w:pPr>
              <w:spacing w:line="360" w:lineRule="exact"/>
              <w:ind w:left="77" w:hanging="98"/>
              <w:rPr>
                <w:rFonts w:ascii="Arial" w:hAnsi="Arial" w:cs="Arial"/>
                <w:sz w:val="17"/>
                <w:szCs w:val="17"/>
              </w:rPr>
            </w:pPr>
          </w:p>
        </w:tc>
        <w:tc>
          <w:tcPr>
            <w:tcW w:w="1275" w:type="dxa"/>
            <w:tcBorders>
              <w:top w:val="nil"/>
              <w:left w:val="nil"/>
              <w:right w:val="nil"/>
            </w:tcBorders>
            <w:vAlign w:val="bottom"/>
          </w:tcPr>
          <w:p w14:paraId="153F2A3E" w14:textId="57228914" w:rsidR="00183B39" w:rsidRPr="00183B39" w:rsidRDefault="00183B39" w:rsidP="00183B39">
            <w:pPr>
              <w:pBdr>
                <w:bottom w:val="single" w:sz="4" w:space="1" w:color="auto"/>
              </w:pBdr>
              <w:tabs>
                <w:tab w:val="right" w:pos="7200"/>
                <w:tab w:val="right" w:pos="8540"/>
              </w:tabs>
              <w:spacing w:line="360" w:lineRule="exact"/>
              <w:jc w:val="center"/>
              <w:rPr>
                <w:rFonts w:ascii="Arial" w:hAnsi="Arial" w:cs="Arial"/>
                <w:sz w:val="17"/>
                <w:szCs w:val="17"/>
              </w:rPr>
            </w:pPr>
            <w:r w:rsidRPr="00183B39">
              <w:rPr>
                <w:rFonts w:ascii="Arial" w:hAnsi="Arial" w:cs="Arial"/>
                <w:sz w:val="17"/>
                <w:szCs w:val="17"/>
              </w:rPr>
              <w:t>30 June      2025</w:t>
            </w:r>
          </w:p>
        </w:tc>
        <w:tc>
          <w:tcPr>
            <w:tcW w:w="1275" w:type="dxa"/>
            <w:tcBorders>
              <w:top w:val="nil"/>
              <w:left w:val="nil"/>
              <w:right w:val="nil"/>
            </w:tcBorders>
            <w:vAlign w:val="bottom"/>
          </w:tcPr>
          <w:p w14:paraId="33443E6D" w14:textId="731A4041" w:rsidR="00183B39" w:rsidRPr="0025406E" w:rsidRDefault="00183B39" w:rsidP="00183B39">
            <w:pPr>
              <w:pBdr>
                <w:bottom w:val="single" w:sz="4" w:space="1" w:color="auto"/>
              </w:pBdr>
              <w:tabs>
                <w:tab w:val="right" w:pos="7200"/>
                <w:tab w:val="right" w:pos="8540"/>
              </w:tabs>
              <w:spacing w:line="360" w:lineRule="exact"/>
              <w:jc w:val="center"/>
              <w:rPr>
                <w:rFonts w:ascii="Arial" w:hAnsi="Arial" w:cs="Arial"/>
                <w:sz w:val="17"/>
                <w:szCs w:val="17"/>
              </w:rPr>
            </w:pPr>
            <w:r w:rsidRPr="00183B39">
              <w:rPr>
                <w:rFonts w:ascii="Arial" w:hAnsi="Arial" w:cs="Arial"/>
                <w:sz w:val="17"/>
                <w:szCs w:val="17"/>
              </w:rPr>
              <w:t>31 December 2024</w:t>
            </w:r>
          </w:p>
        </w:tc>
        <w:tc>
          <w:tcPr>
            <w:tcW w:w="1275" w:type="dxa"/>
            <w:tcBorders>
              <w:top w:val="nil"/>
              <w:left w:val="nil"/>
              <w:right w:val="nil"/>
            </w:tcBorders>
            <w:vAlign w:val="bottom"/>
          </w:tcPr>
          <w:p w14:paraId="5C1BB463" w14:textId="62F19736" w:rsidR="00183B39" w:rsidRPr="0025406E" w:rsidRDefault="00183B39" w:rsidP="00183B39">
            <w:pPr>
              <w:pBdr>
                <w:bottom w:val="single" w:sz="4" w:space="1" w:color="auto"/>
              </w:pBdr>
              <w:tabs>
                <w:tab w:val="right" w:pos="7200"/>
                <w:tab w:val="right" w:pos="8540"/>
              </w:tabs>
              <w:spacing w:line="360" w:lineRule="exact"/>
              <w:jc w:val="center"/>
              <w:rPr>
                <w:rFonts w:ascii="Arial" w:hAnsi="Arial" w:cs="Arial"/>
                <w:sz w:val="17"/>
                <w:szCs w:val="17"/>
                <w:cs/>
              </w:rPr>
            </w:pPr>
            <w:r w:rsidRPr="00183B39">
              <w:rPr>
                <w:rFonts w:ascii="Arial" w:hAnsi="Arial" w:cs="Arial"/>
                <w:sz w:val="17"/>
                <w:szCs w:val="17"/>
              </w:rPr>
              <w:t>30 June     2025</w:t>
            </w:r>
          </w:p>
        </w:tc>
        <w:tc>
          <w:tcPr>
            <w:tcW w:w="1275" w:type="dxa"/>
            <w:tcBorders>
              <w:top w:val="nil"/>
              <w:left w:val="nil"/>
              <w:right w:val="nil"/>
            </w:tcBorders>
            <w:vAlign w:val="bottom"/>
          </w:tcPr>
          <w:p w14:paraId="2DE41D2C" w14:textId="5A4DFADE" w:rsidR="00183B39" w:rsidRPr="0025406E" w:rsidRDefault="00183B39" w:rsidP="00183B39">
            <w:pPr>
              <w:pBdr>
                <w:bottom w:val="single" w:sz="4" w:space="1" w:color="auto"/>
              </w:pBdr>
              <w:tabs>
                <w:tab w:val="right" w:pos="7200"/>
                <w:tab w:val="right" w:pos="8540"/>
              </w:tabs>
              <w:spacing w:line="360" w:lineRule="exact"/>
              <w:jc w:val="center"/>
              <w:rPr>
                <w:rFonts w:ascii="Arial" w:hAnsi="Arial" w:cs="Arial"/>
                <w:sz w:val="17"/>
                <w:szCs w:val="17"/>
                <w:cs/>
              </w:rPr>
            </w:pPr>
            <w:r w:rsidRPr="00183B39">
              <w:rPr>
                <w:rFonts w:ascii="Arial" w:hAnsi="Arial" w:cs="Arial"/>
                <w:sz w:val="17"/>
                <w:szCs w:val="17"/>
              </w:rPr>
              <w:t>31 December 2024</w:t>
            </w:r>
          </w:p>
        </w:tc>
        <w:tc>
          <w:tcPr>
            <w:tcW w:w="1275" w:type="dxa"/>
            <w:tcBorders>
              <w:top w:val="nil"/>
              <w:left w:val="nil"/>
              <w:right w:val="nil"/>
            </w:tcBorders>
            <w:vAlign w:val="bottom"/>
          </w:tcPr>
          <w:p w14:paraId="233FE758" w14:textId="6942CF60" w:rsidR="00183B39" w:rsidRPr="0025406E" w:rsidRDefault="00183B39" w:rsidP="00183B39">
            <w:pPr>
              <w:pBdr>
                <w:bottom w:val="single" w:sz="4" w:space="1" w:color="auto"/>
              </w:pBdr>
              <w:tabs>
                <w:tab w:val="right" w:pos="7200"/>
                <w:tab w:val="right" w:pos="8540"/>
              </w:tabs>
              <w:spacing w:line="360" w:lineRule="exact"/>
              <w:jc w:val="center"/>
              <w:rPr>
                <w:rFonts w:ascii="Arial" w:hAnsi="Arial" w:cs="Arial"/>
                <w:sz w:val="17"/>
                <w:szCs w:val="17"/>
                <w:cs/>
              </w:rPr>
            </w:pPr>
            <w:r w:rsidRPr="00183B39">
              <w:rPr>
                <w:rFonts w:ascii="Arial" w:hAnsi="Arial" w:cs="Arial"/>
                <w:sz w:val="17"/>
                <w:szCs w:val="17"/>
              </w:rPr>
              <w:t>30 June     2025</w:t>
            </w:r>
          </w:p>
        </w:tc>
        <w:tc>
          <w:tcPr>
            <w:tcW w:w="1275" w:type="dxa"/>
            <w:tcBorders>
              <w:top w:val="nil"/>
              <w:left w:val="nil"/>
              <w:right w:val="nil"/>
            </w:tcBorders>
            <w:vAlign w:val="bottom"/>
          </w:tcPr>
          <w:p w14:paraId="659AE3F2" w14:textId="19277380" w:rsidR="00183B39" w:rsidRPr="0025406E" w:rsidRDefault="00183B39" w:rsidP="00183B39">
            <w:pPr>
              <w:pBdr>
                <w:bottom w:val="single" w:sz="4" w:space="1" w:color="auto"/>
              </w:pBdr>
              <w:tabs>
                <w:tab w:val="right" w:pos="7200"/>
                <w:tab w:val="right" w:pos="8540"/>
              </w:tabs>
              <w:spacing w:line="360" w:lineRule="exact"/>
              <w:jc w:val="center"/>
              <w:rPr>
                <w:rFonts w:ascii="Arial" w:hAnsi="Arial" w:cs="Arial"/>
                <w:sz w:val="17"/>
                <w:szCs w:val="17"/>
                <w:cs/>
              </w:rPr>
            </w:pPr>
            <w:r w:rsidRPr="00183B39">
              <w:rPr>
                <w:rFonts w:ascii="Arial" w:hAnsi="Arial" w:cs="Arial"/>
                <w:sz w:val="17"/>
                <w:szCs w:val="17"/>
              </w:rPr>
              <w:t>31 December 2024</w:t>
            </w:r>
          </w:p>
        </w:tc>
      </w:tr>
      <w:tr w:rsidR="0013108B" w:rsidRPr="0025406E" w14:paraId="16CD1EF1" w14:textId="77777777" w:rsidTr="0032526F">
        <w:tc>
          <w:tcPr>
            <w:tcW w:w="1440" w:type="dxa"/>
            <w:tcBorders>
              <w:top w:val="nil"/>
              <w:left w:val="nil"/>
              <w:bottom w:val="nil"/>
              <w:right w:val="nil"/>
            </w:tcBorders>
          </w:tcPr>
          <w:p w14:paraId="48C98500" w14:textId="076C49C4" w:rsidR="0013108B" w:rsidRPr="0025406E" w:rsidRDefault="0013108B" w:rsidP="0013108B">
            <w:pPr>
              <w:spacing w:line="360" w:lineRule="exact"/>
              <w:ind w:left="77" w:hanging="98"/>
              <w:rPr>
                <w:rFonts w:ascii="Arial" w:hAnsi="Arial" w:cs="Arial"/>
                <w:sz w:val="17"/>
                <w:szCs w:val="17"/>
                <w:cs/>
              </w:rPr>
            </w:pPr>
          </w:p>
        </w:tc>
        <w:tc>
          <w:tcPr>
            <w:tcW w:w="1275" w:type="dxa"/>
            <w:vAlign w:val="bottom"/>
          </w:tcPr>
          <w:p w14:paraId="76003E05" w14:textId="05B18C9E" w:rsidR="0013108B" w:rsidRPr="0025406E" w:rsidRDefault="0013108B" w:rsidP="0013108B">
            <w:pPr>
              <w:tabs>
                <w:tab w:val="decimal" w:pos="969"/>
              </w:tabs>
              <w:suppressAutoHyphens/>
              <w:overflowPunct/>
              <w:autoSpaceDE/>
              <w:adjustRightInd/>
              <w:spacing w:line="360" w:lineRule="exact"/>
              <w:ind w:right="-43"/>
              <w:rPr>
                <w:rFonts w:ascii="Arial" w:hAnsi="Arial" w:cs="Arial"/>
                <w:kern w:val="1"/>
                <w:sz w:val="17"/>
                <w:szCs w:val="17"/>
              </w:rPr>
            </w:pPr>
          </w:p>
        </w:tc>
        <w:tc>
          <w:tcPr>
            <w:tcW w:w="1275" w:type="dxa"/>
            <w:vAlign w:val="bottom"/>
          </w:tcPr>
          <w:p w14:paraId="025841AD" w14:textId="5BAE2CE1" w:rsidR="0013108B" w:rsidRPr="0025406E" w:rsidRDefault="0013108B" w:rsidP="0013108B">
            <w:pPr>
              <w:tabs>
                <w:tab w:val="decimal" w:pos="969"/>
              </w:tabs>
              <w:suppressAutoHyphens/>
              <w:overflowPunct/>
              <w:autoSpaceDE/>
              <w:adjustRightInd/>
              <w:spacing w:line="360" w:lineRule="exact"/>
              <w:ind w:right="-43"/>
              <w:rPr>
                <w:rFonts w:ascii="Arial" w:hAnsi="Arial" w:cs="Arial"/>
                <w:kern w:val="1"/>
                <w:sz w:val="17"/>
                <w:szCs w:val="17"/>
              </w:rPr>
            </w:pPr>
            <w:r>
              <w:rPr>
                <w:rFonts w:ascii="Arial" w:hAnsi="Arial" w:cs="Arial"/>
                <w:kern w:val="1"/>
                <w:sz w:val="17"/>
                <w:szCs w:val="17"/>
              </w:rPr>
              <w:t>(Restated)</w:t>
            </w:r>
          </w:p>
        </w:tc>
        <w:tc>
          <w:tcPr>
            <w:tcW w:w="1275" w:type="dxa"/>
            <w:vAlign w:val="bottom"/>
          </w:tcPr>
          <w:p w14:paraId="0EDC4711" w14:textId="6692CE5C" w:rsidR="0013108B" w:rsidRPr="0025406E" w:rsidRDefault="0013108B" w:rsidP="0013108B">
            <w:pPr>
              <w:tabs>
                <w:tab w:val="decimal" w:pos="969"/>
              </w:tabs>
              <w:suppressAutoHyphens/>
              <w:overflowPunct/>
              <w:autoSpaceDE/>
              <w:adjustRightInd/>
              <w:spacing w:line="360" w:lineRule="exact"/>
              <w:ind w:right="-43"/>
              <w:rPr>
                <w:rFonts w:ascii="Arial" w:hAnsi="Arial" w:cs="Arial"/>
                <w:kern w:val="1"/>
                <w:sz w:val="17"/>
                <w:szCs w:val="17"/>
              </w:rPr>
            </w:pPr>
          </w:p>
        </w:tc>
        <w:tc>
          <w:tcPr>
            <w:tcW w:w="1275" w:type="dxa"/>
            <w:vAlign w:val="bottom"/>
          </w:tcPr>
          <w:p w14:paraId="339F1A04" w14:textId="34EFDC5B" w:rsidR="0013108B" w:rsidRPr="0025406E" w:rsidRDefault="0013108B" w:rsidP="0013108B">
            <w:pPr>
              <w:tabs>
                <w:tab w:val="decimal" w:pos="969"/>
              </w:tabs>
              <w:suppressAutoHyphens/>
              <w:overflowPunct/>
              <w:autoSpaceDE/>
              <w:adjustRightInd/>
              <w:spacing w:line="360" w:lineRule="exact"/>
              <w:ind w:right="-43"/>
              <w:rPr>
                <w:rFonts w:ascii="Arial" w:hAnsi="Arial" w:cs="Arial"/>
                <w:kern w:val="1"/>
                <w:sz w:val="17"/>
                <w:szCs w:val="17"/>
              </w:rPr>
            </w:pPr>
            <w:r>
              <w:rPr>
                <w:rFonts w:ascii="Arial" w:hAnsi="Arial" w:cs="Arial"/>
                <w:kern w:val="1"/>
                <w:sz w:val="17"/>
                <w:szCs w:val="17"/>
              </w:rPr>
              <w:t>(Restated)</w:t>
            </w:r>
          </w:p>
        </w:tc>
        <w:tc>
          <w:tcPr>
            <w:tcW w:w="1275" w:type="dxa"/>
            <w:vAlign w:val="bottom"/>
          </w:tcPr>
          <w:p w14:paraId="79B5D6D4" w14:textId="5A62B3E6" w:rsidR="0013108B" w:rsidRPr="0025406E" w:rsidRDefault="0013108B" w:rsidP="0013108B">
            <w:pPr>
              <w:tabs>
                <w:tab w:val="decimal" w:pos="969"/>
              </w:tabs>
              <w:suppressAutoHyphens/>
              <w:overflowPunct/>
              <w:autoSpaceDE/>
              <w:adjustRightInd/>
              <w:spacing w:line="360" w:lineRule="exact"/>
              <w:ind w:right="-43"/>
              <w:rPr>
                <w:rFonts w:ascii="Arial" w:hAnsi="Arial" w:cs="Arial"/>
                <w:kern w:val="1"/>
                <w:sz w:val="17"/>
                <w:szCs w:val="17"/>
              </w:rPr>
            </w:pPr>
          </w:p>
        </w:tc>
        <w:tc>
          <w:tcPr>
            <w:tcW w:w="1275" w:type="dxa"/>
            <w:vAlign w:val="bottom"/>
          </w:tcPr>
          <w:p w14:paraId="4FFF78E1" w14:textId="724BA0BF" w:rsidR="0013108B" w:rsidRPr="0025406E" w:rsidRDefault="0013108B" w:rsidP="0013108B">
            <w:pPr>
              <w:tabs>
                <w:tab w:val="decimal" w:pos="969"/>
              </w:tabs>
              <w:suppressAutoHyphens/>
              <w:overflowPunct/>
              <w:autoSpaceDE/>
              <w:adjustRightInd/>
              <w:spacing w:line="360" w:lineRule="exact"/>
              <w:ind w:right="-43"/>
              <w:rPr>
                <w:rFonts w:ascii="Arial" w:hAnsi="Arial" w:cs="Arial"/>
                <w:kern w:val="1"/>
                <w:sz w:val="17"/>
                <w:szCs w:val="17"/>
              </w:rPr>
            </w:pPr>
          </w:p>
        </w:tc>
      </w:tr>
      <w:tr w:rsidR="00E346F3" w:rsidRPr="0025406E" w14:paraId="4F5D8EA6" w14:textId="77777777" w:rsidTr="00E346F3">
        <w:tc>
          <w:tcPr>
            <w:tcW w:w="1440" w:type="dxa"/>
            <w:tcBorders>
              <w:top w:val="nil"/>
              <w:left w:val="nil"/>
              <w:bottom w:val="nil"/>
              <w:right w:val="nil"/>
            </w:tcBorders>
          </w:tcPr>
          <w:p w14:paraId="423B753B" w14:textId="292EF48F" w:rsidR="00E346F3" w:rsidRPr="0025406E" w:rsidRDefault="00E346F3" w:rsidP="00E346F3">
            <w:pPr>
              <w:spacing w:line="360" w:lineRule="exact"/>
              <w:ind w:left="77" w:hanging="98"/>
              <w:rPr>
                <w:rFonts w:ascii="Arial" w:hAnsi="Arial" w:cs="Arial"/>
                <w:sz w:val="17"/>
                <w:szCs w:val="17"/>
              </w:rPr>
            </w:pPr>
            <w:r w:rsidRPr="0025406E">
              <w:rPr>
                <w:rFonts w:ascii="Arial" w:hAnsi="Arial" w:cs="Arial"/>
                <w:sz w:val="17"/>
                <w:szCs w:val="17"/>
              </w:rPr>
              <w:t>Assets</w:t>
            </w:r>
          </w:p>
        </w:tc>
        <w:tc>
          <w:tcPr>
            <w:tcW w:w="1275" w:type="dxa"/>
            <w:vAlign w:val="bottom"/>
          </w:tcPr>
          <w:p w14:paraId="7E0D3976" w14:textId="779FEB38" w:rsidR="00E346F3" w:rsidRPr="0032526F" w:rsidRDefault="00E346F3" w:rsidP="00E346F3">
            <w:pPr>
              <w:tabs>
                <w:tab w:val="decimal" w:pos="969"/>
              </w:tabs>
              <w:suppressAutoHyphens/>
              <w:overflowPunct/>
              <w:autoSpaceDE/>
              <w:adjustRightInd/>
              <w:spacing w:line="360" w:lineRule="exact"/>
              <w:ind w:right="-43"/>
              <w:rPr>
                <w:rFonts w:ascii="Arial" w:hAnsi="Arial" w:cs="Arial"/>
                <w:kern w:val="1"/>
                <w:sz w:val="17"/>
                <w:szCs w:val="17"/>
              </w:rPr>
            </w:pPr>
            <w:r w:rsidRPr="00E346F3">
              <w:rPr>
                <w:rFonts w:ascii="Arial" w:hAnsi="Arial" w:cs="Arial"/>
                <w:kern w:val="1"/>
                <w:sz w:val="17"/>
                <w:szCs w:val="17"/>
              </w:rPr>
              <w:t>9,320,186</w:t>
            </w:r>
          </w:p>
        </w:tc>
        <w:tc>
          <w:tcPr>
            <w:tcW w:w="1275" w:type="dxa"/>
            <w:vAlign w:val="bottom"/>
          </w:tcPr>
          <w:p w14:paraId="5C626CAF" w14:textId="710FC0B4" w:rsidR="00E346F3" w:rsidRPr="0032526F" w:rsidRDefault="00E346F3" w:rsidP="00E346F3">
            <w:pPr>
              <w:tabs>
                <w:tab w:val="decimal" w:pos="969"/>
              </w:tabs>
              <w:suppressAutoHyphens/>
              <w:overflowPunct/>
              <w:autoSpaceDE/>
              <w:adjustRightInd/>
              <w:spacing w:line="360" w:lineRule="exact"/>
              <w:ind w:right="-43"/>
              <w:rPr>
                <w:rFonts w:ascii="Arial" w:hAnsi="Arial" w:cs="Arial"/>
                <w:kern w:val="1"/>
                <w:sz w:val="17"/>
                <w:szCs w:val="17"/>
              </w:rPr>
            </w:pPr>
            <w:r w:rsidRPr="00E346F3">
              <w:rPr>
                <w:rFonts w:ascii="Arial" w:hAnsi="Arial" w:cs="Arial"/>
                <w:kern w:val="1"/>
                <w:sz w:val="17"/>
                <w:szCs w:val="17"/>
              </w:rPr>
              <w:t>7,923,043</w:t>
            </w:r>
          </w:p>
        </w:tc>
        <w:tc>
          <w:tcPr>
            <w:tcW w:w="1275" w:type="dxa"/>
            <w:vAlign w:val="bottom"/>
          </w:tcPr>
          <w:p w14:paraId="46F0697D" w14:textId="0460B507" w:rsidR="00E346F3" w:rsidRPr="0032526F" w:rsidRDefault="00E346F3" w:rsidP="00E346F3">
            <w:pPr>
              <w:tabs>
                <w:tab w:val="decimal" w:pos="969"/>
              </w:tabs>
              <w:suppressAutoHyphens/>
              <w:overflowPunct/>
              <w:autoSpaceDE/>
              <w:adjustRightInd/>
              <w:spacing w:line="360" w:lineRule="exact"/>
              <w:ind w:right="-43"/>
              <w:rPr>
                <w:rFonts w:ascii="Arial" w:hAnsi="Arial" w:cs="Arial"/>
                <w:kern w:val="1"/>
                <w:sz w:val="17"/>
                <w:szCs w:val="17"/>
              </w:rPr>
            </w:pPr>
            <w:r w:rsidRPr="00E346F3">
              <w:rPr>
                <w:rFonts w:ascii="Arial" w:hAnsi="Arial" w:cs="Arial"/>
                <w:kern w:val="1"/>
                <w:sz w:val="17"/>
                <w:szCs w:val="17"/>
              </w:rPr>
              <w:t>30,713</w:t>
            </w:r>
          </w:p>
        </w:tc>
        <w:tc>
          <w:tcPr>
            <w:tcW w:w="1275" w:type="dxa"/>
            <w:vAlign w:val="bottom"/>
          </w:tcPr>
          <w:p w14:paraId="100BBA2D" w14:textId="587201A1" w:rsidR="00E346F3" w:rsidRPr="0032526F" w:rsidRDefault="00E346F3" w:rsidP="00E346F3">
            <w:pPr>
              <w:tabs>
                <w:tab w:val="decimal" w:pos="969"/>
              </w:tabs>
              <w:suppressAutoHyphens/>
              <w:overflowPunct/>
              <w:autoSpaceDE/>
              <w:adjustRightInd/>
              <w:spacing w:line="360" w:lineRule="exact"/>
              <w:ind w:right="-43"/>
              <w:rPr>
                <w:rFonts w:ascii="Arial" w:hAnsi="Arial" w:cs="Arial"/>
                <w:kern w:val="1"/>
                <w:sz w:val="17"/>
                <w:szCs w:val="17"/>
              </w:rPr>
            </w:pPr>
            <w:r w:rsidRPr="00E346F3">
              <w:rPr>
                <w:rFonts w:ascii="Arial" w:hAnsi="Arial" w:cs="Arial"/>
                <w:kern w:val="1"/>
                <w:sz w:val="17"/>
                <w:szCs w:val="17"/>
              </w:rPr>
              <w:t>32,108</w:t>
            </w:r>
          </w:p>
        </w:tc>
        <w:tc>
          <w:tcPr>
            <w:tcW w:w="1275" w:type="dxa"/>
            <w:vAlign w:val="bottom"/>
          </w:tcPr>
          <w:p w14:paraId="2CF21B0D" w14:textId="28B552FC" w:rsidR="00E346F3" w:rsidRPr="0032526F" w:rsidRDefault="00E346F3" w:rsidP="00E346F3">
            <w:pPr>
              <w:tabs>
                <w:tab w:val="decimal" w:pos="969"/>
              </w:tabs>
              <w:suppressAutoHyphens/>
              <w:overflowPunct/>
              <w:autoSpaceDE/>
              <w:adjustRightInd/>
              <w:spacing w:line="360" w:lineRule="exact"/>
              <w:ind w:right="-43"/>
              <w:rPr>
                <w:rFonts w:ascii="Arial" w:hAnsi="Arial" w:cs="Arial"/>
                <w:kern w:val="1"/>
                <w:sz w:val="17"/>
                <w:szCs w:val="17"/>
              </w:rPr>
            </w:pPr>
            <w:r w:rsidRPr="00E346F3">
              <w:rPr>
                <w:rFonts w:ascii="Arial" w:hAnsi="Arial" w:cs="Arial"/>
                <w:kern w:val="1"/>
                <w:sz w:val="17"/>
                <w:szCs w:val="17"/>
              </w:rPr>
              <w:t>40,504</w:t>
            </w:r>
          </w:p>
        </w:tc>
        <w:tc>
          <w:tcPr>
            <w:tcW w:w="1275" w:type="dxa"/>
            <w:vAlign w:val="bottom"/>
          </w:tcPr>
          <w:p w14:paraId="5F049F3B" w14:textId="5595BAE3" w:rsidR="00E346F3" w:rsidRPr="0025406E" w:rsidRDefault="00E346F3" w:rsidP="00E346F3">
            <w:pPr>
              <w:tabs>
                <w:tab w:val="decimal" w:pos="969"/>
              </w:tabs>
              <w:suppressAutoHyphens/>
              <w:overflowPunct/>
              <w:autoSpaceDE/>
              <w:adjustRightInd/>
              <w:spacing w:line="360" w:lineRule="exact"/>
              <w:ind w:right="-43"/>
              <w:rPr>
                <w:rFonts w:ascii="Arial" w:hAnsi="Arial" w:cs="Arial"/>
                <w:kern w:val="1"/>
                <w:sz w:val="17"/>
                <w:szCs w:val="17"/>
              </w:rPr>
            </w:pPr>
            <w:r w:rsidRPr="00DA375C">
              <w:rPr>
                <w:rFonts w:ascii="Arial" w:hAnsi="Arial" w:cs="Arial"/>
                <w:kern w:val="1"/>
                <w:sz w:val="17"/>
                <w:szCs w:val="17"/>
              </w:rPr>
              <w:t>36,057</w:t>
            </w:r>
          </w:p>
        </w:tc>
      </w:tr>
      <w:tr w:rsidR="00E346F3" w:rsidRPr="0025406E" w14:paraId="3BE7BC0B" w14:textId="77777777" w:rsidTr="00E346F3">
        <w:tc>
          <w:tcPr>
            <w:tcW w:w="1440" w:type="dxa"/>
            <w:tcBorders>
              <w:top w:val="nil"/>
              <w:left w:val="nil"/>
              <w:bottom w:val="nil"/>
              <w:right w:val="nil"/>
            </w:tcBorders>
          </w:tcPr>
          <w:p w14:paraId="5628B6CD" w14:textId="77777777" w:rsidR="00E346F3" w:rsidRPr="0025406E" w:rsidRDefault="00E346F3" w:rsidP="00E346F3">
            <w:pPr>
              <w:spacing w:line="360" w:lineRule="exact"/>
              <w:ind w:left="77" w:hanging="98"/>
              <w:rPr>
                <w:rFonts w:ascii="Arial" w:hAnsi="Arial" w:cs="Arial"/>
                <w:sz w:val="17"/>
                <w:szCs w:val="17"/>
                <w:cs/>
              </w:rPr>
            </w:pPr>
            <w:r w:rsidRPr="0025406E">
              <w:rPr>
                <w:rFonts w:ascii="Arial" w:hAnsi="Arial" w:cs="Arial"/>
                <w:sz w:val="17"/>
                <w:szCs w:val="17"/>
              </w:rPr>
              <w:t>Liabilities</w:t>
            </w:r>
          </w:p>
        </w:tc>
        <w:tc>
          <w:tcPr>
            <w:tcW w:w="1275" w:type="dxa"/>
            <w:vAlign w:val="bottom"/>
          </w:tcPr>
          <w:p w14:paraId="72F9B99A" w14:textId="4F3D4AB0" w:rsidR="00E346F3" w:rsidRPr="0025406E" w:rsidRDefault="00E346F3" w:rsidP="00E346F3">
            <w:pPr>
              <w:pBdr>
                <w:bottom w:val="single" w:sz="4" w:space="1" w:color="auto"/>
              </w:pBdr>
              <w:tabs>
                <w:tab w:val="decimal" w:pos="969"/>
              </w:tabs>
              <w:suppressAutoHyphens/>
              <w:overflowPunct/>
              <w:autoSpaceDE/>
              <w:adjustRightInd/>
              <w:spacing w:line="360" w:lineRule="exact"/>
              <w:ind w:right="-43"/>
              <w:rPr>
                <w:rFonts w:ascii="Arial" w:hAnsi="Arial" w:cs="Arial"/>
                <w:kern w:val="1"/>
                <w:sz w:val="17"/>
                <w:szCs w:val="17"/>
              </w:rPr>
            </w:pPr>
            <w:r w:rsidRPr="00E346F3">
              <w:rPr>
                <w:rFonts w:ascii="Arial" w:hAnsi="Arial" w:cs="Arial"/>
                <w:kern w:val="1"/>
                <w:sz w:val="17"/>
                <w:szCs w:val="17"/>
              </w:rPr>
              <w:t>5,666,445</w:t>
            </w:r>
          </w:p>
        </w:tc>
        <w:tc>
          <w:tcPr>
            <w:tcW w:w="1275" w:type="dxa"/>
            <w:vAlign w:val="bottom"/>
          </w:tcPr>
          <w:p w14:paraId="71522EB2" w14:textId="78E3647A" w:rsidR="00E346F3" w:rsidRPr="0025406E" w:rsidRDefault="00E346F3" w:rsidP="00E346F3">
            <w:pPr>
              <w:pBdr>
                <w:bottom w:val="single" w:sz="4" w:space="1" w:color="auto"/>
              </w:pBdr>
              <w:tabs>
                <w:tab w:val="decimal" w:pos="969"/>
              </w:tabs>
              <w:suppressAutoHyphens/>
              <w:overflowPunct/>
              <w:autoSpaceDE/>
              <w:adjustRightInd/>
              <w:spacing w:line="360" w:lineRule="exact"/>
              <w:ind w:right="-43"/>
              <w:rPr>
                <w:rFonts w:ascii="Arial" w:hAnsi="Arial" w:cs="Arial"/>
                <w:kern w:val="1"/>
                <w:sz w:val="17"/>
                <w:szCs w:val="17"/>
              </w:rPr>
            </w:pPr>
            <w:r w:rsidRPr="00E346F3">
              <w:rPr>
                <w:rFonts w:ascii="Arial" w:hAnsi="Arial" w:cs="Arial"/>
                <w:kern w:val="1"/>
                <w:sz w:val="17"/>
                <w:szCs w:val="17"/>
              </w:rPr>
              <w:t>5,449,021</w:t>
            </w:r>
          </w:p>
        </w:tc>
        <w:tc>
          <w:tcPr>
            <w:tcW w:w="1275" w:type="dxa"/>
            <w:vAlign w:val="bottom"/>
          </w:tcPr>
          <w:p w14:paraId="78D65646" w14:textId="46929B06" w:rsidR="00E346F3" w:rsidRPr="0025406E" w:rsidRDefault="00E346F3" w:rsidP="00E346F3">
            <w:pPr>
              <w:pBdr>
                <w:bottom w:val="single" w:sz="4" w:space="1" w:color="auto"/>
              </w:pBdr>
              <w:tabs>
                <w:tab w:val="decimal" w:pos="969"/>
              </w:tabs>
              <w:suppressAutoHyphens/>
              <w:overflowPunct/>
              <w:autoSpaceDE/>
              <w:adjustRightInd/>
              <w:spacing w:line="360" w:lineRule="exact"/>
              <w:ind w:right="-43"/>
              <w:rPr>
                <w:rFonts w:ascii="Arial" w:hAnsi="Arial" w:cs="Arial"/>
                <w:kern w:val="1"/>
                <w:sz w:val="17"/>
                <w:szCs w:val="17"/>
              </w:rPr>
            </w:pPr>
            <w:r w:rsidRPr="00E346F3">
              <w:rPr>
                <w:rFonts w:ascii="Arial" w:hAnsi="Arial" w:cs="Arial"/>
                <w:kern w:val="1"/>
                <w:sz w:val="17"/>
                <w:szCs w:val="17"/>
              </w:rPr>
              <w:t>11,006</w:t>
            </w:r>
          </w:p>
        </w:tc>
        <w:tc>
          <w:tcPr>
            <w:tcW w:w="1275" w:type="dxa"/>
            <w:vAlign w:val="bottom"/>
          </w:tcPr>
          <w:p w14:paraId="51B8C61F" w14:textId="44FCFA24" w:rsidR="00E346F3" w:rsidRPr="0025406E" w:rsidRDefault="00E346F3" w:rsidP="00E346F3">
            <w:pPr>
              <w:pBdr>
                <w:bottom w:val="single" w:sz="4" w:space="1" w:color="auto"/>
              </w:pBdr>
              <w:tabs>
                <w:tab w:val="decimal" w:pos="969"/>
              </w:tabs>
              <w:suppressAutoHyphens/>
              <w:overflowPunct/>
              <w:autoSpaceDE/>
              <w:adjustRightInd/>
              <w:spacing w:line="360" w:lineRule="exact"/>
              <w:ind w:right="-43"/>
              <w:rPr>
                <w:rFonts w:ascii="Arial" w:hAnsi="Arial" w:cs="Arial"/>
                <w:kern w:val="1"/>
                <w:sz w:val="17"/>
                <w:szCs w:val="17"/>
                <w:cs/>
              </w:rPr>
            </w:pPr>
            <w:r w:rsidRPr="00E346F3">
              <w:rPr>
                <w:rFonts w:ascii="Arial" w:hAnsi="Arial" w:cs="Arial"/>
                <w:kern w:val="1"/>
                <w:sz w:val="17"/>
                <w:szCs w:val="17"/>
              </w:rPr>
              <w:t>10,970</w:t>
            </w:r>
          </w:p>
        </w:tc>
        <w:tc>
          <w:tcPr>
            <w:tcW w:w="1275" w:type="dxa"/>
            <w:vAlign w:val="bottom"/>
          </w:tcPr>
          <w:p w14:paraId="3895757E" w14:textId="3815200E" w:rsidR="00E346F3" w:rsidRPr="0025406E" w:rsidRDefault="00E346F3" w:rsidP="00E346F3">
            <w:pPr>
              <w:pBdr>
                <w:bottom w:val="single" w:sz="4" w:space="1" w:color="auto"/>
              </w:pBdr>
              <w:tabs>
                <w:tab w:val="decimal" w:pos="969"/>
              </w:tabs>
              <w:suppressAutoHyphens/>
              <w:overflowPunct/>
              <w:autoSpaceDE/>
              <w:adjustRightInd/>
              <w:spacing w:line="360" w:lineRule="exact"/>
              <w:ind w:right="-43"/>
              <w:rPr>
                <w:rFonts w:ascii="Arial" w:hAnsi="Arial" w:cs="Arial"/>
                <w:kern w:val="1"/>
                <w:sz w:val="17"/>
                <w:szCs w:val="17"/>
                <w:cs/>
              </w:rPr>
            </w:pPr>
            <w:r w:rsidRPr="00E346F3">
              <w:rPr>
                <w:rFonts w:ascii="Arial" w:hAnsi="Arial" w:cs="Arial"/>
                <w:kern w:val="1"/>
                <w:sz w:val="17"/>
                <w:szCs w:val="17"/>
              </w:rPr>
              <w:t>18,504</w:t>
            </w:r>
          </w:p>
        </w:tc>
        <w:tc>
          <w:tcPr>
            <w:tcW w:w="1275" w:type="dxa"/>
            <w:vAlign w:val="bottom"/>
          </w:tcPr>
          <w:p w14:paraId="58C941A2" w14:textId="6C0C3F2A" w:rsidR="00E346F3" w:rsidRPr="0025406E" w:rsidRDefault="00E346F3" w:rsidP="00E346F3">
            <w:pPr>
              <w:pBdr>
                <w:bottom w:val="single" w:sz="4" w:space="1" w:color="auto"/>
              </w:pBdr>
              <w:tabs>
                <w:tab w:val="decimal" w:pos="969"/>
              </w:tabs>
              <w:suppressAutoHyphens/>
              <w:overflowPunct/>
              <w:autoSpaceDE/>
              <w:adjustRightInd/>
              <w:spacing w:line="360" w:lineRule="exact"/>
              <w:ind w:right="-43"/>
              <w:rPr>
                <w:rFonts w:ascii="Arial" w:hAnsi="Arial" w:cs="Arial"/>
                <w:kern w:val="1"/>
                <w:sz w:val="17"/>
                <w:szCs w:val="17"/>
              </w:rPr>
            </w:pPr>
            <w:r w:rsidRPr="00DA375C">
              <w:rPr>
                <w:rFonts w:ascii="Arial" w:hAnsi="Arial" w:cs="Arial"/>
                <w:kern w:val="1"/>
                <w:sz w:val="17"/>
                <w:szCs w:val="17"/>
              </w:rPr>
              <w:t>9,034</w:t>
            </w:r>
          </w:p>
        </w:tc>
      </w:tr>
      <w:tr w:rsidR="00E346F3" w:rsidRPr="0025406E" w14:paraId="79A557EC" w14:textId="77777777" w:rsidTr="00E346F3">
        <w:trPr>
          <w:trHeight w:val="73"/>
        </w:trPr>
        <w:tc>
          <w:tcPr>
            <w:tcW w:w="1440" w:type="dxa"/>
            <w:tcBorders>
              <w:top w:val="nil"/>
              <w:left w:val="nil"/>
              <w:bottom w:val="nil"/>
              <w:right w:val="nil"/>
            </w:tcBorders>
          </w:tcPr>
          <w:p w14:paraId="4425C3D1" w14:textId="77777777" w:rsidR="00E346F3" w:rsidRPr="0025406E" w:rsidRDefault="00E346F3" w:rsidP="00E346F3">
            <w:pPr>
              <w:spacing w:line="360" w:lineRule="exact"/>
              <w:ind w:left="77" w:hanging="98"/>
              <w:rPr>
                <w:rFonts w:ascii="Arial" w:hAnsi="Arial" w:cs="Arial"/>
                <w:sz w:val="17"/>
                <w:szCs w:val="17"/>
              </w:rPr>
            </w:pPr>
            <w:r w:rsidRPr="0025406E">
              <w:rPr>
                <w:rFonts w:ascii="Arial" w:hAnsi="Arial" w:cs="Arial"/>
                <w:sz w:val="17"/>
                <w:szCs w:val="17"/>
              </w:rPr>
              <w:t>Net assets value</w:t>
            </w:r>
          </w:p>
        </w:tc>
        <w:tc>
          <w:tcPr>
            <w:tcW w:w="1275" w:type="dxa"/>
            <w:vAlign w:val="bottom"/>
          </w:tcPr>
          <w:p w14:paraId="77D61040" w14:textId="1D7B8A63" w:rsidR="00E346F3" w:rsidRPr="0025406E" w:rsidRDefault="00E346F3" w:rsidP="00E346F3">
            <w:pPr>
              <w:pBdr>
                <w:bottom w:val="double" w:sz="4" w:space="1" w:color="auto"/>
              </w:pBdr>
              <w:tabs>
                <w:tab w:val="decimal" w:pos="969"/>
              </w:tabs>
              <w:suppressAutoHyphens/>
              <w:overflowPunct/>
              <w:autoSpaceDE/>
              <w:adjustRightInd/>
              <w:spacing w:line="360" w:lineRule="exact"/>
              <w:ind w:right="-43"/>
              <w:rPr>
                <w:rFonts w:ascii="Arial" w:hAnsi="Arial" w:cs="Arial"/>
                <w:kern w:val="1"/>
                <w:sz w:val="17"/>
                <w:szCs w:val="17"/>
                <w:cs/>
              </w:rPr>
            </w:pPr>
            <w:r w:rsidRPr="00E346F3">
              <w:rPr>
                <w:rFonts w:ascii="Arial" w:hAnsi="Arial" w:cs="Arial"/>
                <w:kern w:val="1"/>
                <w:sz w:val="17"/>
                <w:szCs w:val="17"/>
              </w:rPr>
              <w:t>3,653,741</w:t>
            </w:r>
          </w:p>
        </w:tc>
        <w:tc>
          <w:tcPr>
            <w:tcW w:w="1275" w:type="dxa"/>
            <w:vAlign w:val="bottom"/>
          </w:tcPr>
          <w:p w14:paraId="6A3A5398" w14:textId="5BCBBA6B" w:rsidR="00E346F3" w:rsidRPr="0025406E" w:rsidRDefault="00E346F3" w:rsidP="00E346F3">
            <w:pPr>
              <w:pBdr>
                <w:bottom w:val="double" w:sz="4" w:space="1" w:color="auto"/>
              </w:pBdr>
              <w:tabs>
                <w:tab w:val="decimal" w:pos="969"/>
              </w:tabs>
              <w:suppressAutoHyphens/>
              <w:overflowPunct/>
              <w:autoSpaceDE/>
              <w:adjustRightInd/>
              <w:spacing w:line="360" w:lineRule="exact"/>
              <w:ind w:right="-43"/>
              <w:rPr>
                <w:rFonts w:ascii="Arial" w:hAnsi="Arial" w:cs="Arial"/>
                <w:kern w:val="1"/>
                <w:sz w:val="17"/>
                <w:szCs w:val="17"/>
                <w:cs/>
              </w:rPr>
            </w:pPr>
            <w:r w:rsidRPr="00E346F3">
              <w:rPr>
                <w:rFonts w:ascii="Arial" w:hAnsi="Arial" w:cs="Arial"/>
                <w:kern w:val="1"/>
                <w:sz w:val="17"/>
                <w:szCs w:val="17"/>
              </w:rPr>
              <w:t>2,474,022</w:t>
            </w:r>
          </w:p>
        </w:tc>
        <w:tc>
          <w:tcPr>
            <w:tcW w:w="1275" w:type="dxa"/>
            <w:vAlign w:val="bottom"/>
          </w:tcPr>
          <w:p w14:paraId="5AA5E13B" w14:textId="31BB8B1D" w:rsidR="00E346F3" w:rsidRPr="0025406E" w:rsidRDefault="00E346F3" w:rsidP="00E346F3">
            <w:pPr>
              <w:pBdr>
                <w:bottom w:val="double" w:sz="4" w:space="1" w:color="auto"/>
              </w:pBdr>
              <w:tabs>
                <w:tab w:val="decimal" w:pos="969"/>
              </w:tabs>
              <w:suppressAutoHyphens/>
              <w:overflowPunct/>
              <w:autoSpaceDE/>
              <w:adjustRightInd/>
              <w:spacing w:line="360" w:lineRule="exact"/>
              <w:ind w:right="-43"/>
              <w:rPr>
                <w:rFonts w:ascii="Arial" w:hAnsi="Arial" w:cs="Arial"/>
                <w:kern w:val="1"/>
                <w:sz w:val="17"/>
                <w:szCs w:val="17"/>
                <w:cs/>
              </w:rPr>
            </w:pPr>
            <w:r w:rsidRPr="00E346F3">
              <w:rPr>
                <w:rFonts w:ascii="Arial" w:hAnsi="Arial" w:cs="Arial"/>
                <w:kern w:val="1"/>
                <w:sz w:val="17"/>
                <w:szCs w:val="17"/>
              </w:rPr>
              <w:t>19,707</w:t>
            </w:r>
          </w:p>
        </w:tc>
        <w:tc>
          <w:tcPr>
            <w:tcW w:w="1275" w:type="dxa"/>
            <w:vAlign w:val="bottom"/>
          </w:tcPr>
          <w:p w14:paraId="28BE8DAB" w14:textId="35353B15" w:rsidR="00E346F3" w:rsidRPr="0025406E" w:rsidRDefault="00E346F3" w:rsidP="00E346F3">
            <w:pPr>
              <w:pBdr>
                <w:bottom w:val="double" w:sz="4" w:space="1" w:color="auto"/>
              </w:pBdr>
              <w:tabs>
                <w:tab w:val="decimal" w:pos="969"/>
              </w:tabs>
              <w:suppressAutoHyphens/>
              <w:overflowPunct/>
              <w:autoSpaceDE/>
              <w:adjustRightInd/>
              <w:spacing w:line="360" w:lineRule="exact"/>
              <w:ind w:right="-43"/>
              <w:rPr>
                <w:rFonts w:ascii="Arial" w:hAnsi="Arial" w:cs="Arial"/>
                <w:kern w:val="1"/>
                <w:sz w:val="17"/>
                <w:szCs w:val="17"/>
                <w:cs/>
              </w:rPr>
            </w:pPr>
            <w:r w:rsidRPr="00E346F3">
              <w:rPr>
                <w:rFonts w:ascii="Arial" w:hAnsi="Arial" w:cs="Arial"/>
                <w:kern w:val="1"/>
                <w:sz w:val="17"/>
                <w:szCs w:val="17"/>
              </w:rPr>
              <w:t>21,138</w:t>
            </w:r>
          </w:p>
        </w:tc>
        <w:tc>
          <w:tcPr>
            <w:tcW w:w="1275" w:type="dxa"/>
            <w:vAlign w:val="bottom"/>
          </w:tcPr>
          <w:p w14:paraId="314DAEEA" w14:textId="56285FC9" w:rsidR="00E346F3" w:rsidRPr="0025406E" w:rsidRDefault="00E346F3" w:rsidP="00E346F3">
            <w:pPr>
              <w:pBdr>
                <w:bottom w:val="double" w:sz="4" w:space="1" w:color="auto"/>
              </w:pBdr>
              <w:tabs>
                <w:tab w:val="decimal" w:pos="969"/>
              </w:tabs>
              <w:suppressAutoHyphens/>
              <w:overflowPunct/>
              <w:autoSpaceDE/>
              <w:adjustRightInd/>
              <w:spacing w:line="360" w:lineRule="exact"/>
              <w:ind w:right="-43"/>
              <w:rPr>
                <w:rFonts w:ascii="Arial" w:hAnsi="Arial" w:cs="Arial"/>
                <w:kern w:val="1"/>
                <w:sz w:val="17"/>
                <w:szCs w:val="17"/>
                <w:cs/>
              </w:rPr>
            </w:pPr>
            <w:r w:rsidRPr="00E346F3">
              <w:rPr>
                <w:rFonts w:ascii="Arial" w:hAnsi="Arial" w:cs="Arial"/>
                <w:kern w:val="1"/>
                <w:sz w:val="17"/>
                <w:szCs w:val="17"/>
              </w:rPr>
              <w:t>22,000</w:t>
            </w:r>
          </w:p>
        </w:tc>
        <w:tc>
          <w:tcPr>
            <w:tcW w:w="1275" w:type="dxa"/>
            <w:vAlign w:val="bottom"/>
          </w:tcPr>
          <w:p w14:paraId="0C3C2007" w14:textId="2822338C" w:rsidR="00E346F3" w:rsidRPr="0025406E" w:rsidRDefault="00E346F3" w:rsidP="00E346F3">
            <w:pPr>
              <w:pBdr>
                <w:bottom w:val="double" w:sz="4" w:space="1" w:color="auto"/>
              </w:pBdr>
              <w:tabs>
                <w:tab w:val="decimal" w:pos="969"/>
              </w:tabs>
              <w:suppressAutoHyphens/>
              <w:overflowPunct/>
              <w:autoSpaceDE/>
              <w:adjustRightInd/>
              <w:spacing w:line="360" w:lineRule="exact"/>
              <w:ind w:right="-43"/>
              <w:rPr>
                <w:rFonts w:ascii="Arial" w:hAnsi="Arial" w:cs="Arial"/>
                <w:kern w:val="1"/>
                <w:sz w:val="17"/>
                <w:szCs w:val="17"/>
              </w:rPr>
            </w:pPr>
            <w:r w:rsidRPr="00DA375C">
              <w:rPr>
                <w:rFonts w:ascii="Arial" w:hAnsi="Arial" w:cs="Arial"/>
                <w:kern w:val="1"/>
                <w:sz w:val="17"/>
                <w:szCs w:val="17"/>
              </w:rPr>
              <w:t>27,023</w:t>
            </w:r>
          </w:p>
        </w:tc>
      </w:tr>
    </w:tbl>
    <w:p w14:paraId="6514E45B" w14:textId="77777777" w:rsidR="00575C3B" w:rsidRDefault="00575C3B"/>
    <w:tbl>
      <w:tblPr>
        <w:tblW w:w="9090" w:type="dxa"/>
        <w:tblInd w:w="450" w:type="dxa"/>
        <w:tblLayout w:type="fixed"/>
        <w:tblLook w:val="0000" w:firstRow="0" w:lastRow="0" w:firstColumn="0" w:lastColumn="0" w:noHBand="0" w:noVBand="0"/>
      </w:tblPr>
      <w:tblGrid>
        <w:gridCol w:w="1440"/>
        <w:gridCol w:w="1530"/>
        <w:gridCol w:w="1020"/>
        <w:gridCol w:w="510"/>
        <w:gridCol w:w="1530"/>
        <w:gridCol w:w="1530"/>
        <w:gridCol w:w="1530"/>
      </w:tblGrid>
      <w:tr w:rsidR="00820867" w:rsidRPr="0025406E" w14:paraId="3ED292D0" w14:textId="77777777" w:rsidTr="000F1F53">
        <w:tc>
          <w:tcPr>
            <w:tcW w:w="1440" w:type="dxa"/>
            <w:tcBorders>
              <w:top w:val="nil"/>
              <w:left w:val="nil"/>
              <w:bottom w:val="nil"/>
              <w:right w:val="nil"/>
            </w:tcBorders>
          </w:tcPr>
          <w:p w14:paraId="0A725804" w14:textId="70E56D77" w:rsidR="00820867" w:rsidRPr="0025406E" w:rsidRDefault="00820867" w:rsidP="004E0CB7">
            <w:pPr>
              <w:spacing w:line="360" w:lineRule="exact"/>
              <w:ind w:left="77" w:hanging="98"/>
              <w:rPr>
                <w:rFonts w:ascii="Arial" w:hAnsi="Arial" w:cs="Arial"/>
                <w:sz w:val="17"/>
                <w:szCs w:val="17"/>
                <w:cs/>
              </w:rPr>
            </w:pPr>
          </w:p>
        </w:tc>
        <w:tc>
          <w:tcPr>
            <w:tcW w:w="2550" w:type="dxa"/>
            <w:gridSpan w:val="2"/>
            <w:tcBorders>
              <w:top w:val="nil"/>
              <w:left w:val="nil"/>
              <w:right w:val="nil"/>
            </w:tcBorders>
          </w:tcPr>
          <w:p w14:paraId="5FA73E7C" w14:textId="77777777" w:rsidR="00820867" w:rsidRPr="0025406E" w:rsidRDefault="00820867" w:rsidP="004E0CB7">
            <w:pPr>
              <w:tabs>
                <w:tab w:val="right" w:pos="7200"/>
                <w:tab w:val="right" w:pos="8540"/>
              </w:tabs>
              <w:spacing w:line="360" w:lineRule="exact"/>
              <w:jc w:val="right"/>
              <w:rPr>
                <w:rFonts w:ascii="Arial" w:hAnsi="Arial" w:cs="Arial"/>
                <w:sz w:val="17"/>
                <w:szCs w:val="17"/>
              </w:rPr>
            </w:pPr>
          </w:p>
        </w:tc>
        <w:tc>
          <w:tcPr>
            <w:tcW w:w="5100" w:type="dxa"/>
            <w:gridSpan w:val="4"/>
            <w:tcBorders>
              <w:top w:val="nil"/>
              <w:left w:val="nil"/>
              <w:right w:val="nil"/>
            </w:tcBorders>
          </w:tcPr>
          <w:p w14:paraId="710AD2E5" w14:textId="77777777" w:rsidR="00820867" w:rsidRPr="0025406E" w:rsidRDefault="00820867" w:rsidP="004E0CB7">
            <w:pPr>
              <w:tabs>
                <w:tab w:val="right" w:pos="7200"/>
                <w:tab w:val="right" w:pos="8540"/>
              </w:tabs>
              <w:spacing w:line="360" w:lineRule="exact"/>
              <w:jc w:val="right"/>
              <w:rPr>
                <w:rFonts w:ascii="Arial" w:hAnsi="Arial" w:cs="Arial"/>
                <w:sz w:val="17"/>
                <w:szCs w:val="17"/>
              </w:rPr>
            </w:pPr>
            <w:r w:rsidRPr="0025406E">
              <w:rPr>
                <w:rFonts w:ascii="Arial" w:hAnsi="Arial" w:cs="Arial"/>
                <w:sz w:val="17"/>
                <w:szCs w:val="17"/>
              </w:rPr>
              <w:t>(Unit: Thousand Baht)</w:t>
            </w:r>
          </w:p>
        </w:tc>
      </w:tr>
      <w:tr w:rsidR="000F1F53" w:rsidRPr="0025406E" w14:paraId="6056E957" w14:textId="77777777" w:rsidTr="00A23777">
        <w:tc>
          <w:tcPr>
            <w:tcW w:w="1440" w:type="dxa"/>
            <w:tcBorders>
              <w:top w:val="nil"/>
              <w:left w:val="nil"/>
              <w:bottom w:val="nil"/>
              <w:right w:val="nil"/>
            </w:tcBorders>
          </w:tcPr>
          <w:p w14:paraId="5F6821D0" w14:textId="77777777" w:rsidR="000F1F53" w:rsidRPr="0025406E" w:rsidRDefault="000F1F53" w:rsidP="000F1F53">
            <w:pPr>
              <w:spacing w:line="360" w:lineRule="exact"/>
              <w:ind w:left="77" w:hanging="98"/>
              <w:rPr>
                <w:rFonts w:ascii="Arial" w:hAnsi="Arial" w:cs="Arial"/>
                <w:sz w:val="17"/>
                <w:szCs w:val="17"/>
              </w:rPr>
            </w:pPr>
          </w:p>
        </w:tc>
        <w:tc>
          <w:tcPr>
            <w:tcW w:w="3060" w:type="dxa"/>
            <w:gridSpan w:val="3"/>
            <w:tcBorders>
              <w:top w:val="nil"/>
              <w:left w:val="nil"/>
              <w:right w:val="nil"/>
            </w:tcBorders>
            <w:vAlign w:val="bottom"/>
          </w:tcPr>
          <w:p w14:paraId="6DA31C4F" w14:textId="03884A50" w:rsidR="000F1F53" w:rsidRPr="000F1F53" w:rsidRDefault="000F1F53" w:rsidP="000F1F53">
            <w:pPr>
              <w:pBdr>
                <w:bottom w:val="single" w:sz="4" w:space="1" w:color="auto"/>
              </w:pBdr>
              <w:spacing w:line="360" w:lineRule="exact"/>
              <w:ind w:left="14"/>
              <w:jc w:val="center"/>
              <w:textAlignment w:val="auto"/>
              <w:rPr>
                <w:rFonts w:ascii="Arial" w:hAnsi="Arial" w:cs="Arial"/>
                <w:sz w:val="17"/>
                <w:szCs w:val="17"/>
              </w:rPr>
            </w:pPr>
            <w:r w:rsidRPr="00820867">
              <w:rPr>
                <w:rFonts w:ascii="Arial" w:hAnsi="Arial" w:cs="Arial"/>
                <w:sz w:val="17"/>
                <w:szCs w:val="17"/>
              </w:rPr>
              <w:t>Thaivivat Asset Co., Ltd.</w:t>
            </w:r>
          </w:p>
        </w:tc>
        <w:tc>
          <w:tcPr>
            <w:tcW w:w="3060" w:type="dxa"/>
            <w:gridSpan w:val="2"/>
            <w:tcBorders>
              <w:top w:val="nil"/>
              <w:left w:val="nil"/>
              <w:right w:val="nil"/>
            </w:tcBorders>
            <w:vAlign w:val="bottom"/>
          </w:tcPr>
          <w:p w14:paraId="04634FF3" w14:textId="1E97A20D" w:rsidR="000F1F53" w:rsidRPr="000F1F53" w:rsidRDefault="000F1F53" w:rsidP="000F1F53">
            <w:pPr>
              <w:pBdr>
                <w:bottom w:val="single" w:sz="4" w:space="1" w:color="auto"/>
              </w:pBdr>
              <w:spacing w:line="360" w:lineRule="exact"/>
              <w:ind w:left="14"/>
              <w:jc w:val="center"/>
              <w:textAlignment w:val="auto"/>
              <w:rPr>
                <w:rFonts w:ascii="Arial" w:hAnsi="Arial" w:cs="Arial"/>
                <w:sz w:val="17"/>
                <w:szCs w:val="17"/>
                <w:cs/>
              </w:rPr>
            </w:pPr>
            <w:r w:rsidRPr="00820867">
              <w:rPr>
                <w:rFonts w:ascii="Arial" w:hAnsi="Arial" w:cs="Arial"/>
                <w:sz w:val="17"/>
                <w:szCs w:val="17"/>
              </w:rPr>
              <w:t>Expert Survey Co., Ltd.</w:t>
            </w:r>
          </w:p>
        </w:tc>
        <w:tc>
          <w:tcPr>
            <w:tcW w:w="1530" w:type="dxa"/>
            <w:tcBorders>
              <w:top w:val="nil"/>
              <w:left w:val="nil"/>
              <w:right w:val="nil"/>
            </w:tcBorders>
            <w:vAlign w:val="bottom"/>
          </w:tcPr>
          <w:p w14:paraId="70FECF7A" w14:textId="3A308F09" w:rsidR="000F1F53" w:rsidRPr="000F1F53" w:rsidRDefault="000F1F53" w:rsidP="000F1F53">
            <w:pPr>
              <w:pBdr>
                <w:bottom w:val="single" w:sz="4" w:space="1" w:color="auto"/>
              </w:pBdr>
              <w:spacing w:line="360" w:lineRule="exact"/>
              <w:ind w:left="14"/>
              <w:jc w:val="center"/>
              <w:textAlignment w:val="auto"/>
              <w:rPr>
                <w:rFonts w:ascii="Arial" w:hAnsi="Arial" w:cs="Arial"/>
                <w:sz w:val="17"/>
                <w:szCs w:val="17"/>
                <w:cs/>
              </w:rPr>
            </w:pPr>
            <w:r w:rsidRPr="00820867">
              <w:rPr>
                <w:rFonts w:ascii="Arial" w:hAnsi="Arial" w:cs="Arial"/>
                <w:sz w:val="17"/>
                <w:szCs w:val="17"/>
              </w:rPr>
              <w:t>Green Deejing Co., Ltd.</w:t>
            </w:r>
          </w:p>
        </w:tc>
      </w:tr>
      <w:tr w:rsidR="00183B39" w:rsidRPr="0025406E" w14:paraId="42064326" w14:textId="77777777" w:rsidTr="00BE5554">
        <w:tc>
          <w:tcPr>
            <w:tcW w:w="1440" w:type="dxa"/>
            <w:tcBorders>
              <w:top w:val="nil"/>
              <w:left w:val="nil"/>
              <w:bottom w:val="nil"/>
              <w:right w:val="nil"/>
            </w:tcBorders>
          </w:tcPr>
          <w:p w14:paraId="1777F13C" w14:textId="77777777" w:rsidR="00183B39" w:rsidRPr="0025406E" w:rsidRDefault="00183B39" w:rsidP="00183B39">
            <w:pPr>
              <w:spacing w:line="360" w:lineRule="exact"/>
              <w:ind w:left="77" w:hanging="98"/>
              <w:rPr>
                <w:rFonts w:ascii="Arial" w:hAnsi="Arial" w:cs="Arial"/>
                <w:sz w:val="17"/>
                <w:szCs w:val="17"/>
              </w:rPr>
            </w:pPr>
          </w:p>
        </w:tc>
        <w:tc>
          <w:tcPr>
            <w:tcW w:w="1530" w:type="dxa"/>
            <w:tcBorders>
              <w:top w:val="nil"/>
              <w:left w:val="nil"/>
              <w:right w:val="nil"/>
            </w:tcBorders>
            <w:vAlign w:val="bottom"/>
          </w:tcPr>
          <w:p w14:paraId="6F6E4AC8" w14:textId="4EF69EAD" w:rsidR="00183B39" w:rsidRPr="000F1F53" w:rsidRDefault="00183B39" w:rsidP="00183B39">
            <w:pPr>
              <w:pBdr>
                <w:bottom w:val="single" w:sz="4" w:space="1" w:color="auto"/>
              </w:pBdr>
              <w:spacing w:line="360" w:lineRule="exact"/>
              <w:ind w:left="14"/>
              <w:jc w:val="center"/>
              <w:textAlignment w:val="auto"/>
              <w:rPr>
                <w:rFonts w:ascii="Arial" w:hAnsi="Arial" w:cs="Arial"/>
                <w:sz w:val="17"/>
                <w:szCs w:val="17"/>
              </w:rPr>
            </w:pPr>
            <w:r w:rsidRPr="00183B39">
              <w:rPr>
                <w:rFonts w:ascii="Arial" w:hAnsi="Arial" w:cs="Arial"/>
                <w:sz w:val="17"/>
                <w:szCs w:val="17"/>
              </w:rPr>
              <w:t xml:space="preserve">30 June   </w:t>
            </w:r>
            <w:r>
              <w:rPr>
                <w:rFonts w:ascii="Arial" w:hAnsi="Arial" w:cs="Arial"/>
                <w:sz w:val="17"/>
                <w:szCs w:val="17"/>
              </w:rPr>
              <w:t xml:space="preserve"> </w:t>
            </w:r>
            <w:r w:rsidRPr="00183B39">
              <w:rPr>
                <w:rFonts w:ascii="Arial" w:hAnsi="Arial" w:cs="Arial"/>
                <w:sz w:val="17"/>
                <w:szCs w:val="17"/>
              </w:rPr>
              <w:t xml:space="preserve">   2025</w:t>
            </w:r>
          </w:p>
        </w:tc>
        <w:tc>
          <w:tcPr>
            <w:tcW w:w="1530" w:type="dxa"/>
            <w:gridSpan w:val="2"/>
            <w:tcBorders>
              <w:top w:val="nil"/>
              <w:left w:val="nil"/>
              <w:right w:val="nil"/>
            </w:tcBorders>
            <w:vAlign w:val="bottom"/>
          </w:tcPr>
          <w:p w14:paraId="7537DF80" w14:textId="4350C836" w:rsidR="00183B39" w:rsidRPr="000F1F53" w:rsidRDefault="00183B39" w:rsidP="00183B39">
            <w:pPr>
              <w:pBdr>
                <w:bottom w:val="single" w:sz="4" w:space="1" w:color="auto"/>
              </w:pBdr>
              <w:spacing w:line="360" w:lineRule="exact"/>
              <w:ind w:left="14"/>
              <w:jc w:val="center"/>
              <w:textAlignment w:val="auto"/>
              <w:rPr>
                <w:rFonts w:ascii="Arial" w:hAnsi="Arial" w:cs="Arial"/>
                <w:sz w:val="17"/>
                <w:szCs w:val="17"/>
              </w:rPr>
            </w:pPr>
            <w:r w:rsidRPr="00183B39">
              <w:rPr>
                <w:rFonts w:ascii="Arial" w:hAnsi="Arial" w:cs="Arial"/>
                <w:sz w:val="17"/>
                <w:szCs w:val="17"/>
              </w:rPr>
              <w:t>31 December 2024</w:t>
            </w:r>
          </w:p>
        </w:tc>
        <w:tc>
          <w:tcPr>
            <w:tcW w:w="1530" w:type="dxa"/>
            <w:tcBorders>
              <w:top w:val="nil"/>
              <w:left w:val="nil"/>
              <w:right w:val="nil"/>
            </w:tcBorders>
            <w:vAlign w:val="bottom"/>
          </w:tcPr>
          <w:p w14:paraId="7B8633A6" w14:textId="66323F31" w:rsidR="00183B39" w:rsidRPr="000F1F53" w:rsidRDefault="00183B39" w:rsidP="00183B39">
            <w:pPr>
              <w:pBdr>
                <w:bottom w:val="single" w:sz="4" w:space="1" w:color="auto"/>
              </w:pBdr>
              <w:spacing w:line="360" w:lineRule="exact"/>
              <w:ind w:left="14"/>
              <w:jc w:val="center"/>
              <w:textAlignment w:val="auto"/>
              <w:rPr>
                <w:rFonts w:ascii="Arial" w:hAnsi="Arial" w:cs="Arial"/>
                <w:sz w:val="17"/>
                <w:szCs w:val="17"/>
              </w:rPr>
            </w:pPr>
            <w:r w:rsidRPr="00183B39">
              <w:rPr>
                <w:rFonts w:ascii="Arial" w:hAnsi="Arial" w:cs="Arial"/>
                <w:sz w:val="17"/>
                <w:szCs w:val="17"/>
              </w:rPr>
              <w:t xml:space="preserve">30 June </w:t>
            </w:r>
            <w:r>
              <w:rPr>
                <w:rFonts w:ascii="Arial" w:hAnsi="Arial" w:cs="Arial"/>
                <w:sz w:val="17"/>
                <w:szCs w:val="17"/>
              </w:rPr>
              <w:t xml:space="preserve"> </w:t>
            </w:r>
            <w:r w:rsidRPr="00183B39">
              <w:rPr>
                <w:rFonts w:ascii="Arial" w:hAnsi="Arial" w:cs="Arial"/>
                <w:sz w:val="17"/>
                <w:szCs w:val="17"/>
              </w:rPr>
              <w:t xml:space="preserve">     2025</w:t>
            </w:r>
          </w:p>
        </w:tc>
        <w:tc>
          <w:tcPr>
            <w:tcW w:w="1530" w:type="dxa"/>
            <w:tcBorders>
              <w:top w:val="nil"/>
              <w:left w:val="nil"/>
              <w:right w:val="nil"/>
            </w:tcBorders>
            <w:vAlign w:val="bottom"/>
          </w:tcPr>
          <w:p w14:paraId="667854C6" w14:textId="36ECB31C" w:rsidR="00183B39" w:rsidRPr="000F1F53" w:rsidRDefault="00183B39" w:rsidP="00183B39">
            <w:pPr>
              <w:pBdr>
                <w:bottom w:val="single" w:sz="4" w:space="1" w:color="auto"/>
              </w:pBdr>
              <w:spacing w:line="360" w:lineRule="exact"/>
              <w:ind w:left="14"/>
              <w:jc w:val="center"/>
              <w:textAlignment w:val="auto"/>
              <w:rPr>
                <w:rFonts w:ascii="Arial" w:hAnsi="Arial" w:cs="Arial"/>
                <w:sz w:val="17"/>
                <w:szCs w:val="17"/>
              </w:rPr>
            </w:pPr>
            <w:r w:rsidRPr="00183B39">
              <w:rPr>
                <w:rFonts w:ascii="Arial" w:hAnsi="Arial" w:cs="Arial"/>
                <w:sz w:val="17"/>
                <w:szCs w:val="17"/>
              </w:rPr>
              <w:t>31 December 2024</w:t>
            </w:r>
          </w:p>
        </w:tc>
        <w:tc>
          <w:tcPr>
            <w:tcW w:w="1530" w:type="dxa"/>
            <w:tcBorders>
              <w:top w:val="nil"/>
              <w:left w:val="nil"/>
              <w:right w:val="nil"/>
            </w:tcBorders>
          </w:tcPr>
          <w:p w14:paraId="3159184E" w14:textId="12AD8F8B" w:rsidR="00183B39" w:rsidRPr="000F1F53" w:rsidRDefault="00183B39" w:rsidP="00183B39">
            <w:pPr>
              <w:pBdr>
                <w:bottom w:val="single" w:sz="4" w:space="1" w:color="auto"/>
              </w:pBdr>
              <w:spacing w:line="360" w:lineRule="exact"/>
              <w:ind w:left="14"/>
              <w:jc w:val="center"/>
              <w:textAlignment w:val="auto"/>
              <w:rPr>
                <w:rFonts w:ascii="Arial" w:hAnsi="Arial" w:cs="Arial"/>
                <w:sz w:val="17"/>
                <w:szCs w:val="17"/>
              </w:rPr>
            </w:pPr>
            <w:r w:rsidRPr="00183B39">
              <w:rPr>
                <w:rFonts w:ascii="Arial" w:hAnsi="Arial" w:cs="Arial"/>
                <w:sz w:val="17"/>
                <w:szCs w:val="17"/>
              </w:rPr>
              <w:t xml:space="preserve">30 June </w:t>
            </w:r>
            <w:r>
              <w:rPr>
                <w:rFonts w:ascii="Arial" w:hAnsi="Arial" w:cs="Arial"/>
                <w:sz w:val="17"/>
                <w:szCs w:val="17"/>
              </w:rPr>
              <w:t xml:space="preserve">       </w:t>
            </w:r>
            <w:r w:rsidRPr="000F1F53">
              <w:rPr>
                <w:rFonts w:ascii="Arial" w:hAnsi="Arial" w:cs="Arial"/>
                <w:sz w:val="17"/>
                <w:szCs w:val="17"/>
              </w:rPr>
              <w:t>2025</w:t>
            </w:r>
          </w:p>
        </w:tc>
      </w:tr>
      <w:tr w:rsidR="00E346F3" w:rsidRPr="0025406E" w14:paraId="4B4C2CCF" w14:textId="77777777" w:rsidTr="00E346F3">
        <w:tc>
          <w:tcPr>
            <w:tcW w:w="1440" w:type="dxa"/>
            <w:tcBorders>
              <w:top w:val="nil"/>
              <w:left w:val="nil"/>
              <w:bottom w:val="nil"/>
              <w:right w:val="nil"/>
            </w:tcBorders>
          </w:tcPr>
          <w:p w14:paraId="0142A3DF" w14:textId="77777777" w:rsidR="00E346F3" w:rsidRPr="0025406E" w:rsidRDefault="00E346F3" w:rsidP="00E346F3">
            <w:pPr>
              <w:spacing w:line="360" w:lineRule="exact"/>
              <w:ind w:left="77" w:hanging="98"/>
              <w:rPr>
                <w:rFonts w:ascii="Arial" w:hAnsi="Arial" w:cs="Arial"/>
                <w:sz w:val="17"/>
                <w:szCs w:val="17"/>
                <w:cs/>
              </w:rPr>
            </w:pPr>
            <w:r w:rsidRPr="0025406E">
              <w:rPr>
                <w:rFonts w:ascii="Arial" w:hAnsi="Arial" w:cs="Arial"/>
                <w:sz w:val="17"/>
                <w:szCs w:val="17"/>
              </w:rPr>
              <w:t>Assets</w:t>
            </w:r>
          </w:p>
        </w:tc>
        <w:tc>
          <w:tcPr>
            <w:tcW w:w="1530" w:type="dxa"/>
            <w:vAlign w:val="bottom"/>
          </w:tcPr>
          <w:p w14:paraId="74955FC0" w14:textId="15BEBB1A" w:rsidR="00E346F3" w:rsidRPr="0025406E" w:rsidRDefault="00E346F3" w:rsidP="00E346F3">
            <w:pPr>
              <w:tabs>
                <w:tab w:val="decimal" w:pos="1147"/>
              </w:tabs>
              <w:suppressAutoHyphens/>
              <w:overflowPunct/>
              <w:autoSpaceDE/>
              <w:adjustRightInd/>
              <w:spacing w:line="360" w:lineRule="exact"/>
              <w:ind w:right="-43"/>
              <w:rPr>
                <w:rFonts w:ascii="Arial" w:hAnsi="Arial" w:cs="Arial"/>
                <w:kern w:val="1"/>
                <w:sz w:val="17"/>
                <w:szCs w:val="17"/>
              </w:rPr>
            </w:pPr>
            <w:r w:rsidRPr="00E346F3">
              <w:rPr>
                <w:rFonts w:ascii="Arial" w:hAnsi="Arial" w:cs="Arial"/>
                <w:kern w:val="1"/>
                <w:sz w:val="17"/>
                <w:szCs w:val="17"/>
                <w:cs/>
              </w:rPr>
              <w:t>620</w:t>
            </w:r>
            <w:r w:rsidRPr="00E346F3">
              <w:rPr>
                <w:rFonts w:ascii="Arial" w:hAnsi="Arial" w:cs="Arial"/>
                <w:kern w:val="1"/>
                <w:sz w:val="17"/>
                <w:szCs w:val="17"/>
              </w:rPr>
              <w:t>,</w:t>
            </w:r>
            <w:r w:rsidRPr="00E346F3">
              <w:rPr>
                <w:rFonts w:ascii="Arial" w:hAnsi="Arial" w:cs="Arial"/>
                <w:kern w:val="1"/>
                <w:sz w:val="17"/>
                <w:szCs w:val="17"/>
                <w:cs/>
              </w:rPr>
              <w:t>079</w:t>
            </w:r>
          </w:p>
        </w:tc>
        <w:tc>
          <w:tcPr>
            <w:tcW w:w="1530" w:type="dxa"/>
            <w:gridSpan w:val="2"/>
            <w:vAlign w:val="bottom"/>
          </w:tcPr>
          <w:p w14:paraId="21873C5E" w14:textId="4E15E03A" w:rsidR="00E346F3" w:rsidRPr="0025406E" w:rsidRDefault="00E346F3" w:rsidP="00E346F3">
            <w:pPr>
              <w:tabs>
                <w:tab w:val="decimal" w:pos="1147"/>
              </w:tabs>
              <w:suppressAutoHyphens/>
              <w:overflowPunct/>
              <w:autoSpaceDE/>
              <w:adjustRightInd/>
              <w:spacing w:line="360" w:lineRule="exact"/>
              <w:ind w:right="-43"/>
              <w:rPr>
                <w:rFonts w:ascii="Arial" w:hAnsi="Arial" w:cs="Arial"/>
                <w:kern w:val="1"/>
                <w:sz w:val="17"/>
                <w:szCs w:val="17"/>
              </w:rPr>
            </w:pPr>
            <w:r w:rsidRPr="00E346F3">
              <w:rPr>
                <w:rFonts w:ascii="Arial" w:hAnsi="Arial" w:cs="Arial"/>
                <w:kern w:val="1"/>
                <w:sz w:val="17"/>
                <w:szCs w:val="17"/>
              </w:rPr>
              <w:t>600,429</w:t>
            </w:r>
          </w:p>
        </w:tc>
        <w:tc>
          <w:tcPr>
            <w:tcW w:w="1530" w:type="dxa"/>
            <w:vAlign w:val="bottom"/>
          </w:tcPr>
          <w:p w14:paraId="5C23ABA7" w14:textId="3847E417" w:rsidR="00E346F3" w:rsidRPr="0025406E" w:rsidRDefault="00E346F3" w:rsidP="00E346F3">
            <w:pPr>
              <w:tabs>
                <w:tab w:val="decimal" w:pos="1147"/>
              </w:tabs>
              <w:suppressAutoHyphens/>
              <w:overflowPunct/>
              <w:autoSpaceDE/>
              <w:adjustRightInd/>
              <w:spacing w:line="360" w:lineRule="exact"/>
              <w:ind w:right="-43"/>
              <w:rPr>
                <w:rFonts w:ascii="Arial" w:hAnsi="Arial" w:cs="Arial"/>
                <w:kern w:val="1"/>
                <w:sz w:val="17"/>
                <w:szCs w:val="17"/>
              </w:rPr>
            </w:pPr>
            <w:r w:rsidRPr="00E346F3">
              <w:rPr>
                <w:rFonts w:ascii="Arial" w:hAnsi="Arial" w:cs="Arial"/>
                <w:kern w:val="1"/>
                <w:sz w:val="17"/>
                <w:szCs w:val="17"/>
              </w:rPr>
              <w:t>1,526</w:t>
            </w:r>
          </w:p>
        </w:tc>
        <w:tc>
          <w:tcPr>
            <w:tcW w:w="1530" w:type="dxa"/>
            <w:vAlign w:val="bottom"/>
          </w:tcPr>
          <w:p w14:paraId="5F7D06C6" w14:textId="3C895EC4" w:rsidR="00E346F3" w:rsidRPr="0025406E" w:rsidRDefault="00E346F3" w:rsidP="00E346F3">
            <w:pPr>
              <w:tabs>
                <w:tab w:val="decimal" w:pos="1147"/>
              </w:tabs>
              <w:suppressAutoHyphens/>
              <w:overflowPunct/>
              <w:autoSpaceDE/>
              <w:adjustRightInd/>
              <w:spacing w:line="360" w:lineRule="exact"/>
              <w:ind w:right="-43"/>
              <w:rPr>
                <w:rFonts w:ascii="Arial" w:hAnsi="Arial" w:cs="Arial"/>
                <w:kern w:val="1"/>
                <w:sz w:val="17"/>
                <w:szCs w:val="17"/>
              </w:rPr>
            </w:pPr>
            <w:r w:rsidRPr="00E346F3">
              <w:rPr>
                <w:rFonts w:ascii="Arial" w:hAnsi="Arial" w:cs="Arial"/>
                <w:kern w:val="1"/>
                <w:sz w:val="17"/>
                <w:szCs w:val="17"/>
              </w:rPr>
              <w:t>1,156</w:t>
            </w:r>
          </w:p>
        </w:tc>
        <w:tc>
          <w:tcPr>
            <w:tcW w:w="1530" w:type="dxa"/>
            <w:vAlign w:val="bottom"/>
          </w:tcPr>
          <w:p w14:paraId="5A79C35A" w14:textId="7D0557B2" w:rsidR="00E346F3" w:rsidRPr="0025406E" w:rsidRDefault="00E346F3" w:rsidP="00E346F3">
            <w:pPr>
              <w:tabs>
                <w:tab w:val="decimal" w:pos="1147"/>
              </w:tabs>
              <w:suppressAutoHyphens/>
              <w:overflowPunct/>
              <w:autoSpaceDE/>
              <w:adjustRightInd/>
              <w:spacing w:line="360" w:lineRule="exact"/>
              <w:ind w:right="-43"/>
              <w:rPr>
                <w:rFonts w:ascii="Arial" w:hAnsi="Arial" w:cs="Arial"/>
                <w:kern w:val="1"/>
                <w:sz w:val="17"/>
                <w:szCs w:val="17"/>
              </w:rPr>
            </w:pPr>
            <w:r w:rsidRPr="00E346F3">
              <w:rPr>
                <w:rFonts w:ascii="Arial" w:hAnsi="Arial" w:cs="Arial"/>
                <w:kern w:val="1"/>
                <w:sz w:val="17"/>
                <w:szCs w:val="17"/>
                <w:cs/>
              </w:rPr>
              <w:t>100</w:t>
            </w:r>
            <w:r w:rsidRPr="00E346F3">
              <w:rPr>
                <w:rFonts w:ascii="Arial" w:hAnsi="Arial" w:cs="Arial"/>
                <w:kern w:val="1"/>
                <w:sz w:val="17"/>
                <w:szCs w:val="17"/>
              </w:rPr>
              <w:t>,</w:t>
            </w:r>
            <w:r w:rsidRPr="00E346F3">
              <w:rPr>
                <w:rFonts w:ascii="Arial" w:hAnsi="Arial" w:cs="Arial"/>
                <w:kern w:val="1"/>
                <w:sz w:val="17"/>
                <w:szCs w:val="17"/>
                <w:cs/>
              </w:rPr>
              <w:t>22</w:t>
            </w:r>
            <w:r w:rsidRPr="00E346F3">
              <w:rPr>
                <w:rFonts w:ascii="Arial" w:hAnsi="Arial" w:cs="Arial"/>
                <w:kern w:val="1"/>
                <w:sz w:val="17"/>
                <w:szCs w:val="17"/>
              </w:rPr>
              <w:t>1</w:t>
            </w:r>
          </w:p>
        </w:tc>
      </w:tr>
      <w:tr w:rsidR="00E346F3" w:rsidRPr="0025406E" w14:paraId="67E256EA" w14:textId="77777777" w:rsidTr="00E346F3">
        <w:tc>
          <w:tcPr>
            <w:tcW w:w="1440" w:type="dxa"/>
            <w:tcBorders>
              <w:top w:val="nil"/>
              <w:left w:val="nil"/>
              <w:bottom w:val="nil"/>
              <w:right w:val="nil"/>
            </w:tcBorders>
          </w:tcPr>
          <w:p w14:paraId="445FD0A0" w14:textId="77777777" w:rsidR="00E346F3" w:rsidRPr="0025406E" w:rsidRDefault="00E346F3" w:rsidP="00E346F3">
            <w:pPr>
              <w:spacing w:line="360" w:lineRule="exact"/>
              <w:ind w:left="77" w:hanging="98"/>
              <w:rPr>
                <w:rFonts w:ascii="Arial" w:hAnsi="Arial" w:cs="Arial"/>
                <w:sz w:val="17"/>
                <w:szCs w:val="17"/>
                <w:cs/>
              </w:rPr>
            </w:pPr>
            <w:r w:rsidRPr="0025406E">
              <w:rPr>
                <w:rFonts w:ascii="Arial" w:hAnsi="Arial" w:cs="Arial"/>
                <w:sz w:val="17"/>
                <w:szCs w:val="17"/>
              </w:rPr>
              <w:t>Liabilities</w:t>
            </w:r>
          </w:p>
        </w:tc>
        <w:tc>
          <w:tcPr>
            <w:tcW w:w="1530" w:type="dxa"/>
            <w:vAlign w:val="bottom"/>
          </w:tcPr>
          <w:p w14:paraId="2AD35248" w14:textId="51024757" w:rsidR="00E346F3" w:rsidRPr="0025406E" w:rsidRDefault="00E346F3" w:rsidP="00E346F3">
            <w:pPr>
              <w:pBdr>
                <w:bottom w:val="single" w:sz="4" w:space="1" w:color="auto"/>
              </w:pBdr>
              <w:tabs>
                <w:tab w:val="decimal" w:pos="1147"/>
              </w:tabs>
              <w:suppressAutoHyphens/>
              <w:overflowPunct/>
              <w:autoSpaceDE/>
              <w:adjustRightInd/>
              <w:spacing w:line="360" w:lineRule="exact"/>
              <w:ind w:right="-43"/>
              <w:rPr>
                <w:rFonts w:ascii="Arial" w:hAnsi="Arial" w:cs="Arial"/>
                <w:kern w:val="1"/>
                <w:sz w:val="17"/>
                <w:szCs w:val="17"/>
              </w:rPr>
            </w:pPr>
            <w:r w:rsidRPr="00E346F3">
              <w:rPr>
                <w:rFonts w:ascii="Arial" w:hAnsi="Arial" w:cs="Arial"/>
                <w:kern w:val="1"/>
                <w:sz w:val="17"/>
                <w:szCs w:val="17"/>
                <w:cs/>
              </w:rPr>
              <w:t>8</w:t>
            </w:r>
            <w:r w:rsidRPr="00E346F3">
              <w:rPr>
                <w:rFonts w:ascii="Arial" w:hAnsi="Arial" w:cs="Arial"/>
                <w:kern w:val="1"/>
                <w:sz w:val="17"/>
                <w:szCs w:val="17"/>
              </w:rPr>
              <w:t>,</w:t>
            </w:r>
            <w:r w:rsidRPr="00E346F3">
              <w:rPr>
                <w:rFonts w:ascii="Arial" w:hAnsi="Arial" w:cs="Arial"/>
                <w:kern w:val="1"/>
                <w:sz w:val="17"/>
                <w:szCs w:val="17"/>
                <w:cs/>
              </w:rPr>
              <w:t>125</w:t>
            </w:r>
          </w:p>
        </w:tc>
        <w:tc>
          <w:tcPr>
            <w:tcW w:w="1530" w:type="dxa"/>
            <w:gridSpan w:val="2"/>
            <w:vAlign w:val="bottom"/>
          </w:tcPr>
          <w:p w14:paraId="08086AED" w14:textId="1062FAF2" w:rsidR="00E346F3" w:rsidRPr="0025406E" w:rsidRDefault="00E346F3" w:rsidP="00E346F3">
            <w:pPr>
              <w:pBdr>
                <w:bottom w:val="single" w:sz="4" w:space="1" w:color="auto"/>
              </w:pBdr>
              <w:tabs>
                <w:tab w:val="decimal" w:pos="1147"/>
              </w:tabs>
              <w:suppressAutoHyphens/>
              <w:overflowPunct/>
              <w:autoSpaceDE/>
              <w:adjustRightInd/>
              <w:spacing w:line="360" w:lineRule="exact"/>
              <w:ind w:right="-43"/>
              <w:rPr>
                <w:rFonts w:ascii="Arial" w:hAnsi="Arial" w:cs="Arial"/>
                <w:kern w:val="1"/>
                <w:sz w:val="17"/>
                <w:szCs w:val="17"/>
              </w:rPr>
            </w:pPr>
            <w:r w:rsidRPr="00E346F3">
              <w:rPr>
                <w:rFonts w:ascii="Arial" w:hAnsi="Arial" w:cs="Arial"/>
                <w:kern w:val="1"/>
                <w:sz w:val="17"/>
                <w:szCs w:val="17"/>
              </w:rPr>
              <w:t>120</w:t>
            </w:r>
          </w:p>
        </w:tc>
        <w:tc>
          <w:tcPr>
            <w:tcW w:w="1530" w:type="dxa"/>
            <w:vAlign w:val="bottom"/>
          </w:tcPr>
          <w:p w14:paraId="45FAC69C" w14:textId="4041E184" w:rsidR="00E346F3" w:rsidRPr="0025406E" w:rsidRDefault="00E346F3" w:rsidP="00E346F3">
            <w:pPr>
              <w:pBdr>
                <w:bottom w:val="single" w:sz="4" w:space="1" w:color="auto"/>
              </w:pBdr>
              <w:tabs>
                <w:tab w:val="decimal" w:pos="1147"/>
              </w:tabs>
              <w:suppressAutoHyphens/>
              <w:overflowPunct/>
              <w:autoSpaceDE/>
              <w:adjustRightInd/>
              <w:spacing w:line="360" w:lineRule="exact"/>
              <w:ind w:right="-43"/>
              <w:rPr>
                <w:rFonts w:ascii="Arial" w:hAnsi="Arial" w:cs="Arial"/>
                <w:kern w:val="1"/>
                <w:sz w:val="17"/>
                <w:szCs w:val="17"/>
              </w:rPr>
            </w:pPr>
            <w:r w:rsidRPr="00E346F3">
              <w:rPr>
                <w:rFonts w:ascii="Arial" w:hAnsi="Arial" w:cs="Arial"/>
                <w:kern w:val="1"/>
                <w:sz w:val="17"/>
                <w:szCs w:val="17"/>
              </w:rPr>
              <w:t>354</w:t>
            </w:r>
          </w:p>
        </w:tc>
        <w:tc>
          <w:tcPr>
            <w:tcW w:w="1530" w:type="dxa"/>
            <w:vAlign w:val="bottom"/>
          </w:tcPr>
          <w:p w14:paraId="40A23792" w14:textId="4557B12F" w:rsidR="00E346F3" w:rsidRPr="0025406E" w:rsidRDefault="00E346F3" w:rsidP="00E346F3">
            <w:pPr>
              <w:pBdr>
                <w:bottom w:val="single" w:sz="4" w:space="1" w:color="auto"/>
              </w:pBdr>
              <w:tabs>
                <w:tab w:val="decimal" w:pos="1147"/>
              </w:tabs>
              <w:suppressAutoHyphens/>
              <w:overflowPunct/>
              <w:autoSpaceDE/>
              <w:adjustRightInd/>
              <w:spacing w:line="360" w:lineRule="exact"/>
              <w:ind w:right="-43"/>
              <w:rPr>
                <w:rFonts w:ascii="Arial" w:hAnsi="Arial" w:cs="Arial"/>
                <w:kern w:val="1"/>
                <w:sz w:val="17"/>
                <w:szCs w:val="17"/>
                <w:cs/>
              </w:rPr>
            </w:pPr>
            <w:r w:rsidRPr="00E346F3">
              <w:rPr>
                <w:rFonts w:ascii="Arial" w:hAnsi="Arial" w:cs="Arial"/>
                <w:kern w:val="1"/>
                <w:sz w:val="17"/>
                <w:szCs w:val="17"/>
              </w:rPr>
              <w:t>143</w:t>
            </w:r>
          </w:p>
        </w:tc>
        <w:tc>
          <w:tcPr>
            <w:tcW w:w="1530" w:type="dxa"/>
            <w:vAlign w:val="bottom"/>
          </w:tcPr>
          <w:p w14:paraId="2A3AC145" w14:textId="50352BD8" w:rsidR="00E346F3" w:rsidRPr="0025406E" w:rsidRDefault="00E346F3" w:rsidP="00E346F3">
            <w:pPr>
              <w:pBdr>
                <w:bottom w:val="single" w:sz="4" w:space="1" w:color="auto"/>
              </w:pBdr>
              <w:tabs>
                <w:tab w:val="decimal" w:pos="1147"/>
              </w:tabs>
              <w:suppressAutoHyphens/>
              <w:overflowPunct/>
              <w:autoSpaceDE/>
              <w:adjustRightInd/>
              <w:spacing w:line="360" w:lineRule="exact"/>
              <w:ind w:right="-43"/>
              <w:rPr>
                <w:rFonts w:ascii="Arial" w:hAnsi="Arial" w:cs="Arial"/>
                <w:kern w:val="1"/>
                <w:sz w:val="17"/>
                <w:szCs w:val="17"/>
                <w:cs/>
              </w:rPr>
            </w:pPr>
            <w:r w:rsidRPr="00E346F3">
              <w:rPr>
                <w:rFonts w:ascii="Arial" w:hAnsi="Arial" w:cs="Arial"/>
                <w:kern w:val="1"/>
                <w:sz w:val="17"/>
                <w:szCs w:val="17"/>
                <w:cs/>
              </w:rPr>
              <w:t>92</w:t>
            </w:r>
          </w:p>
        </w:tc>
      </w:tr>
      <w:tr w:rsidR="00E346F3" w:rsidRPr="0025406E" w14:paraId="53786A54" w14:textId="77777777" w:rsidTr="00E346F3">
        <w:trPr>
          <w:trHeight w:val="73"/>
        </w:trPr>
        <w:tc>
          <w:tcPr>
            <w:tcW w:w="1440" w:type="dxa"/>
            <w:tcBorders>
              <w:top w:val="nil"/>
              <w:left w:val="nil"/>
              <w:bottom w:val="nil"/>
              <w:right w:val="nil"/>
            </w:tcBorders>
          </w:tcPr>
          <w:p w14:paraId="712D2FD0" w14:textId="77777777" w:rsidR="00E346F3" w:rsidRPr="0025406E" w:rsidRDefault="00E346F3" w:rsidP="00E346F3">
            <w:pPr>
              <w:spacing w:line="360" w:lineRule="exact"/>
              <w:ind w:left="77" w:hanging="98"/>
              <w:rPr>
                <w:rFonts w:ascii="Arial" w:hAnsi="Arial" w:cs="Arial"/>
                <w:sz w:val="17"/>
                <w:szCs w:val="17"/>
              </w:rPr>
            </w:pPr>
            <w:r w:rsidRPr="0025406E">
              <w:rPr>
                <w:rFonts w:ascii="Arial" w:hAnsi="Arial" w:cs="Arial"/>
                <w:sz w:val="17"/>
                <w:szCs w:val="17"/>
              </w:rPr>
              <w:t>Net assets value</w:t>
            </w:r>
          </w:p>
        </w:tc>
        <w:tc>
          <w:tcPr>
            <w:tcW w:w="1530" w:type="dxa"/>
            <w:vAlign w:val="bottom"/>
          </w:tcPr>
          <w:p w14:paraId="6D903279" w14:textId="22DFDA28" w:rsidR="00E346F3" w:rsidRPr="0025406E" w:rsidRDefault="00E346F3" w:rsidP="00E346F3">
            <w:pPr>
              <w:pBdr>
                <w:bottom w:val="double" w:sz="4" w:space="1" w:color="auto"/>
              </w:pBdr>
              <w:tabs>
                <w:tab w:val="decimal" w:pos="1147"/>
              </w:tabs>
              <w:suppressAutoHyphens/>
              <w:overflowPunct/>
              <w:autoSpaceDE/>
              <w:adjustRightInd/>
              <w:spacing w:line="360" w:lineRule="exact"/>
              <w:ind w:right="-43"/>
              <w:rPr>
                <w:rFonts w:ascii="Arial" w:hAnsi="Arial" w:cs="Arial"/>
                <w:kern w:val="1"/>
                <w:sz w:val="17"/>
                <w:szCs w:val="17"/>
                <w:cs/>
              </w:rPr>
            </w:pPr>
            <w:r w:rsidRPr="00E346F3">
              <w:rPr>
                <w:rFonts w:ascii="Arial" w:hAnsi="Arial" w:cs="Arial"/>
                <w:kern w:val="1"/>
                <w:sz w:val="17"/>
                <w:szCs w:val="17"/>
                <w:cs/>
              </w:rPr>
              <w:t>611</w:t>
            </w:r>
            <w:r w:rsidRPr="00E346F3">
              <w:rPr>
                <w:rFonts w:ascii="Arial" w:hAnsi="Arial" w:cs="Arial"/>
                <w:kern w:val="1"/>
                <w:sz w:val="17"/>
                <w:szCs w:val="17"/>
              </w:rPr>
              <w:t>,</w:t>
            </w:r>
            <w:r w:rsidRPr="00E346F3">
              <w:rPr>
                <w:rFonts w:ascii="Arial" w:hAnsi="Arial" w:cs="Arial"/>
                <w:kern w:val="1"/>
                <w:sz w:val="17"/>
                <w:szCs w:val="17"/>
                <w:cs/>
              </w:rPr>
              <w:t>954</w:t>
            </w:r>
          </w:p>
        </w:tc>
        <w:tc>
          <w:tcPr>
            <w:tcW w:w="1530" w:type="dxa"/>
            <w:gridSpan w:val="2"/>
            <w:vAlign w:val="bottom"/>
          </w:tcPr>
          <w:p w14:paraId="4FED4C29" w14:textId="06EEA4C0" w:rsidR="00E346F3" w:rsidRPr="0025406E" w:rsidRDefault="00E346F3" w:rsidP="00E346F3">
            <w:pPr>
              <w:pBdr>
                <w:bottom w:val="double" w:sz="4" w:space="1" w:color="auto"/>
              </w:pBdr>
              <w:tabs>
                <w:tab w:val="decimal" w:pos="1147"/>
              </w:tabs>
              <w:suppressAutoHyphens/>
              <w:overflowPunct/>
              <w:autoSpaceDE/>
              <w:adjustRightInd/>
              <w:spacing w:line="360" w:lineRule="exact"/>
              <w:ind w:right="-43"/>
              <w:rPr>
                <w:rFonts w:ascii="Arial" w:hAnsi="Arial" w:cs="Arial"/>
                <w:kern w:val="1"/>
                <w:sz w:val="17"/>
                <w:szCs w:val="17"/>
                <w:cs/>
              </w:rPr>
            </w:pPr>
            <w:r w:rsidRPr="00E346F3">
              <w:rPr>
                <w:rFonts w:ascii="Arial" w:hAnsi="Arial" w:cs="Arial"/>
                <w:kern w:val="1"/>
                <w:sz w:val="17"/>
                <w:szCs w:val="17"/>
              </w:rPr>
              <w:t>600,309</w:t>
            </w:r>
          </w:p>
        </w:tc>
        <w:tc>
          <w:tcPr>
            <w:tcW w:w="1530" w:type="dxa"/>
            <w:vAlign w:val="bottom"/>
          </w:tcPr>
          <w:p w14:paraId="5D8F92A4" w14:textId="0C330FDA" w:rsidR="00E346F3" w:rsidRPr="0025406E" w:rsidRDefault="00E346F3" w:rsidP="00E346F3">
            <w:pPr>
              <w:pBdr>
                <w:bottom w:val="double" w:sz="4" w:space="1" w:color="auto"/>
              </w:pBdr>
              <w:tabs>
                <w:tab w:val="decimal" w:pos="1147"/>
              </w:tabs>
              <w:suppressAutoHyphens/>
              <w:overflowPunct/>
              <w:autoSpaceDE/>
              <w:adjustRightInd/>
              <w:spacing w:line="360" w:lineRule="exact"/>
              <w:ind w:right="-43"/>
              <w:rPr>
                <w:rFonts w:ascii="Arial" w:hAnsi="Arial" w:cs="Arial"/>
                <w:kern w:val="1"/>
                <w:sz w:val="17"/>
                <w:szCs w:val="17"/>
                <w:cs/>
              </w:rPr>
            </w:pPr>
            <w:r w:rsidRPr="00E346F3">
              <w:rPr>
                <w:rFonts w:ascii="Arial" w:hAnsi="Arial" w:cs="Arial"/>
                <w:kern w:val="1"/>
                <w:sz w:val="17"/>
                <w:szCs w:val="17"/>
              </w:rPr>
              <w:t>1,172</w:t>
            </w:r>
          </w:p>
        </w:tc>
        <w:tc>
          <w:tcPr>
            <w:tcW w:w="1530" w:type="dxa"/>
            <w:vAlign w:val="bottom"/>
          </w:tcPr>
          <w:p w14:paraId="67F97DEF" w14:textId="304D77BC" w:rsidR="00E346F3" w:rsidRPr="0025406E" w:rsidRDefault="00E346F3" w:rsidP="00E346F3">
            <w:pPr>
              <w:pBdr>
                <w:bottom w:val="double" w:sz="4" w:space="1" w:color="auto"/>
              </w:pBdr>
              <w:tabs>
                <w:tab w:val="decimal" w:pos="1147"/>
              </w:tabs>
              <w:suppressAutoHyphens/>
              <w:overflowPunct/>
              <w:autoSpaceDE/>
              <w:adjustRightInd/>
              <w:spacing w:line="360" w:lineRule="exact"/>
              <w:ind w:right="-43"/>
              <w:rPr>
                <w:rFonts w:ascii="Arial" w:hAnsi="Arial" w:cs="Arial"/>
                <w:kern w:val="1"/>
                <w:sz w:val="17"/>
                <w:szCs w:val="17"/>
                <w:cs/>
              </w:rPr>
            </w:pPr>
            <w:r w:rsidRPr="00E346F3">
              <w:rPr>
                <w:rFonts w:ascii="Arial" w:hAnsi="Arial" w:cs="Arial"/>
                <w:kern w:val="1"/>
                <w:sz w:val="17"/>
                <w:szCs w:val="17"/>
              </w:rPr>
              <w:t>1,013</w:t>
            </w:r>
          </w:p>
        </w:tc>
        <w:tc>
          <w:tcPr>
            <w:tcW w:w="1530" w:type="dxa"/>
            <w:vAlign w:val="bottom"/>
          </w:tcPr>
          <w:p w14:paraId="69612A4A" w14:textId="26F7430C" w:rsidR="00E346F3" w:rsidRPr="0025406E" w:rsidRDefault="00E346F3" w:rsidP="00E346F3">
            <w:pPr>
              <w:pBdr>
                <w:bottom w:val="double" w:sz="4" w:space="1" w:color="auto"/>
              </w:pBdr>
              <w:tabs>
                <w:tab w:val="decimal" w:pos="1147"/>
              </w:tabs>
              <w:suppressAutoHyphens/>
              <w:overflowPunct/>
              <w:autoSpaceDE/>
              <w:adjustRightInd/>
              <w:spacing w:line="360" w:lineRule="exact"/>
              <w:ind w:right="-43"/>
              <w:rPr>
                <w:rFonts w:ascii="Arial" w:hAnsi="Arial" w:cs="Arial"/>
                <w:kern w:val="1"/>
                <w:sz w:val="17"/>
                <w:szCs w:val="17"/>
                <w:cs/>
              </w:rPr>
            </w:pPr>
            <w:r w:rsidRPr="00E346F3">
              <w:rPr>
                <w:rFonts w:ascii="Arial" w:hAnsi="Arial" w:cs="Arial"/>
                <w:kern w:val="1"/>
                <w:sz w:val="17"/>
                <w:szCs w:val="17"/>
                <w:cs/>
              </w:rPr>
              <w:t>100</w:t>
            </w:r>
            <w:r w:rsidRPr="00E346F3">
              <w:rPr>
                <w:rFonts w:ascii="Arial" w:hAnsi="Arial" w:cs="Arial"/>
                <w:kern w:val="1"/>
                <w:sz w:val="17"/>
                <w:szCs w:val="17"/>
              </w:rPr>
              <w:t>,</w:t>
            </w:r>
            <w:r w:rsidRPr="00E346F3">
              <w:rPr>
                <w:rFonts w:ascii="Arial" w:hAnsi="Arial" w:cs="Arial"/>
                <w:kern w:val="1"/>
                <w:sz w:val="17"/>
                <w:szCs w:val="17"/>
                <w:cs/>
              </w:rPr>
              <w:t>1</w:t>
            </w:r>
            <w:r w:rsidRPr="00E346F3">
              <w:rPr>
                <w:rFonts w:ascii="Arial" w:hAnsi="Arial" w:cs="Arial"/>
                <w:kern w:val="1"/>
                <w:sz w:val="17"/>
                <w:szCs w:val="17"/>
              </w:rPr>
              <w:t>29</w:t>
            </w:r>
          </w:p>
        </w:tc>
      </w:tr>
    </w:tbl>
    <w:p w14:paraId="1E5980C0" w14:textId="77777777" w:rsidR="00575C3B" w:rsidRDefault="00575C3B">
      <w:pPr>
        <w:overflowPunct/>
        <w:autoSpaceDE/>
        <w:autoSpaceDN/>
        <w:adjustRightInd/>
        <w:textAlignment w:val="auto"/>
        <w:rPr>
          <w:rFonts w:ascii="Arial" w:eastAsia="SimSun" w:hAnsi="Arial" w:cs="Arial"/>
          <w:b/>
          <w:bCs/>
          <w:spacing w:val="-2"/>
          <w:sz w:val="22"/>
          <w:szCs w:val="22"/>
        </w:rPr>
      </w:pPr>
      <w:r>
        <w:rPr>
          <w:rFonts w:ascii="Arial" w:hAnsi="Arial" w:cs="Arial"/>
          <w:b/>
          <w:bCs/>
          <w:spacing w:val="-2"/>
          <w:sz w:val="22"/>
          <w:szCs w:val="22"/>
        </w:rPr>
        <w:br w:type="page"/>
      </w:r>
    </w:p>
    <w:p w14:paraId="572AFF74" w14:textId="2D151F2B" w:rsidR="00C132D6" w:rsidRPr="00820867" w:rsidRDefault="00C132D6" w:rsidP="00E40950">
      <w:pPr>
        <w:pStyle w:val="List"/>
        <w:spacing w:before="240" w:after="120" w:line="380" w:lineRule="exact"/>
        <w:ind w:left="547" w:hanging="547"/>
        <w:jc w:val="thaiDistribute"/>
        <w:outlineLvl w:val="0"/>
        <w:rPr>
          <w:rFonts w:ascii="Arial" w:hAnsi="Arial" w:cs="Arial"/>
          <w:spacing w:val="-2"/>
          <w:sz w:val="22"/>
          <w:szCs w:val="22"/>
        </w:rPr>
      </w:pPr>
      <w:r w:rsidRPr="00820867">
        <w:rPr>
          <w:rFonts w:ascii="Arial" w:hAnsi="Arial" w:cs="Arial"/>
          <w:b/>
          <w:bCs/>
          <w:spacing w:val="-2"/>
          <w:sz w:val="22"/>
          <w:szCs w:val="22"/>
        </w:rPr>
        <w:lastRenderedPageBreak/>
        <w:t>(b)</w:t>
      </w:r>
      <w:r w:rsidRPr="00820867">
        <w:rPr>
          <w:rFonts w:ascii="Arial" w:hAnsi="Arial" w:cs="Arial"/>
          <w:spacing w:val="-2"/>
          <w:sz w:val="22"/>
          <w:szCs w:val="22"/>
        </w:rPr>
        <w:tab/>
        <w:t xml:space="preserve">Summarised information about comprehensive income </w:t>
      </w:r>
    </w:p>
    <w:tbl>
      <w:tblPr>
        <w:tblW w:w="9072" w:type="dxa"/>
        <w:tblInd w:w="450" w:type="dxa"/>
        <w:tblLayout w:type="fixed"/>
        <w:tblLook w:val="04A0" w:firstRow="1" w:lastRow="0" w:firstColumn="1" w:lastColumn="0" w:noHBand="0" w:noVBand="1"/>
      </w:tblPr>
      <w:tblGrid>
        <w:gridCol w:w="1422"/>
        <w:gridCol w:w="1275"/>
        <w:gridCol w:w="1275"/>
        <w:gridCol w:w="1275"/>
        <w:gridCol w:w="1275"/>
        <w:gridCol w:w="1275"/>
        <w:gridCol w:w="1275"/>
      </w:tblGrid>
      <w:tr w:rsidR="00183B39" w:rsidRPr="00CB4A16" w14:paraId="670CADB9" w14:textId="77777777" w:rsidTr="00991D75">
        <w:tc>
          <w:tcPr>
            <w:tcW w:w="1422" w:type="dxa"/>
          </w:tcPr>
          <w:p w14:paraId="4D7D6ED7" w14:textId="77777777" w:rsidR="00183B39" w:rsidRPr="00CB4A16" w:rsidRDefault="00183B39" w:rsidP="00991D75">
            <w:pPr>
              <w:spacing w:line="300" w:lineRule="exact"/>
              <w:ind w:left="77" w:right="-114" w:hanging="98"/>
              <w:rPr>
                <w:rFonts w:ascii="Arial" w:hAnsi="Arial" w:cs="Arial"/>
                <w:sz w:val="17"/>
                <w:szCs w:val="17"/>
              </w:rPr>
            </w:pPr>
          </w:p>
        </w:tc>
        <w:tc>
          <w:tcPr>
            <w:tcW w:w="2550" w:type="dxa"/>
            <w:gridSpan w:val="2"/>
          </w:tcPr>
          <w:p w14:paraId="60121D86" w14:textId="77777777" w:rsidR="00183B39" w:rsidRPr="00CB4A16" w:rsidRDefault="00183B39" w:rsidP="00991D75">
            <w:pPr>
              <w:tabs>
                <w:tab w:val="right" w:pos="7200"/>
                <w:tab w:val="right" w:pos="8540"/>
              </w:tabs>
              <w:spacing w:line="300" w:lineRule="exact"/>
              <w:jc w:val="right"/>
              <w:rPr>
                <w:rFonts w:ascii="Arial" w:hAnsi="Arial" w:cs="Arial"/>
                <w:sz w:val="17"/>
                <w:szCs w:val="17"/>
              </w:rPr>
            </w:pPr>
          </w:p>
        </w:tc>
        <w:tc>
          <w:tcPr>
            <w:tcW w:w="2550" w:type="dxa"/>
            <w:gridSpan w:val="2"/>
          </w:tcPr>
          <w:p w14:paraId="32037B57" w14:textId="77777777" w:rsidR="00183B39" w:rsidRPr="00CB4A16" w:rsidRDefault="00183B39" w:rsidP="00991D75">
            <w:pPr>
              <w:tabs>
                <w:tab w:val="right" w:pos="7200"/>
                <w:tab w:val="right" w:pos="8540"/>
              </w:tabs>
              <w:spacing w:line="300" w:lineRule="exact"/>
              <w:jc w:val="right"/>
              <w:rPr>
                <w:rFonts w:ascii="Arial" w:hAnsi="Arial" w:cs="Arial"/>
                <w:sz w:val="17"/>
                <w:szCs w:val="17"/>
              </w:rPr>
            </w:pPr>
          </w:p>
        </w:tc>
        <w:tc>
          <w:tcPr>
            <w:tcW w:w="2550" w:type="dxa"/>
            <w:gridSpan w:val="2"/>
            <w:hideMark/>
          </w:tcPr>
          <w:p w14:paraId="4A9F9464" w14:textId="77777777" w:rsidR="00183B39" w:rsidRPr="00CB4A16" w:rsidRDefault="00183B39" w:rsidP="00991D75">
            <w:pPr>
              <w:tabs>
                <w:tab w:val="right" w:pos="7200"/>
                <w:tab w:val="right" w:pos="8540"/>
              </w:tabs>
              <w:spacing w:line="300" w:lineRule="exact"/>
              <w:jc w:val="right"/>
              <w:rPr>
                <w:rFonts w:ascii="Arial" w:hAnsi="Arial" w:cs="Arial"/>
                <w:sz w:val="17"/>
                <w:szCs w:val="17"/>
              </w:rPr>
            </w:pPr>
            <w:r w:rsidRPr="00CB4A16">
              <w:rPr>
                <w:rFonts w:ascii="Arial" w:hAnsi="Arial" w:cs="Arial"/>
                <w:sz w:val="17"/>
                <w:szCs w:val="17"/>
              </w:rPr>
              <w:t>(Unit: Thousand Baht)</w:t>
            </w:r>
          </w:p>
        </w:tc>
      </w:tr>
      <w:tr w:rsidR="00183B39" w:rsidRPr="00CB4A16" w14:paraId="241C9B84" w14:textId="77777777" w:rsidTr="00991D75">
        <w:tc>
          <w:tcPr>
            <w:tcW w:w="1422" w:type="dxa"/>
          </w:tcPr>
          <w:p w14:paraId="6C717389" w14:textId="77777777" w:rsidR="00183B39" w:rsidRPr="00CB4A16" w:rsidRDefault="00183B39" w:rsidP="00991D75">
            <w:pPr>
              <w:spacing w:line="300" w:lineRule="exact"/>
              <w:ind w:left="77" w:right="-114" w:hanging="98"/>
              <w:rPr>
                <w:rFonts w:ascii="Arial" w:hAnsi="Arial" w:cs="Arial"/>
                <w:sz w:val="17"/>
                <w:szCs w:val="17"/>
              </w:rPr>
            </w:pPr>
          </w:p>
        </w:tc>
        <w:tc>
          <w:tcPr>
            <w:tcW w:w="7650" w:type="dxa"/>
            <w:gridSpan w:val="6"/>
            <w:vAlign w:val="bottom"/>
          </w:tcPr>
          <w:p w14:paraId="576A4D19" w14:textId="77777777" w:rsidR="00183B39" w:rsidRPr="00CB4A16" w:rsidRDefault="00183B39" w:rsidP="00991D75">
            <w:pPr>
              <w:pBdr>
                <w:bottom w:val="single" w:sz="4" w:space="1" w:color="auto"/>
              </w:pBdr>
              <w:tabs>
                <w:tab w:val="right" w:pos="7200"/>
                <w:tab w:val="right" w:pos="8540"/>
              </w:tabs>
              <w:spacing w:line="300" w:lineRule="exact"/>
              <w:jc w:val="center"/>
              <w:rPr>
                <w:rFonts w:ascii="Arial" w:hAnsi="Arial" w:cs="Arial"/>
                <w:sz w:val="17"/>
                <w:szCs w:val="17"/>
              </w:rPr>
            </w:pPr>
            <w:r w:rsidRPr="00CB4A16">
              <w:rPr>
                <w:rFonts w:ascii="Arial" w:hAnsi="Arial" w:cs="Arial"/>
                <w:sz w:val="17"/>
                <w:szCs w:val="17"/>
              </w:rPr>
              <w:t xml:space="preserve">For the three-month periods ended </w:t>
            </w:r>
            <w:r w:rsidRPr="00483BA5">
              <w:rPr>
                <w:rFonts w:ascii="Arial" w:hAnsi="Arial" w:cs="Arial"/>
                <w:sz w:val="17"/>
                <w:szCs w:val="17"/>
              </w:rPr>
              <w:t xml:space="preserve">30 June  </w:t>
            </w:r>
          </w:p>
        </w:tc>
      </w:tr>
      <w:tr w:rsidR="00183B39" w:rsidRPr="00CB4A16" w14:paraId="02C83A68" w14:textId="77777777" w:rsidTr="00991D75">
        <w:tc>
          <w:tcPr>
            <w:tcW w:w="1422" w:type="dxa"/>
          </w:tcPr>
          <w:p w14:paraId="7886CBD9" w14:textId="77777777" w:rsidR="00183B39" w:rsidRPr="00CB4A16" w:rsidRDefault="00183B39" w:rsidP="00991D75">
            <w:pPr>
              <w:spacing w:line="300" w:lineRule="exact"/>
              <w:ind w:left="77" w:right="-114" w:hanging="98"/>
              <w:rPr>
                <w:rFonts w:ascii="Arial" w:hAnsi="Arial" w:cs="Arial"/>
                <w:sz w:val="17"/>
                <w:szCs w:val="17"/>
              </w:rPr>
            </w:pPr>
          </w:p>
        </w:tc>
        <w:tc>
          <w:tcPr>
            <w:tcW w:w="2550" w:type="dxa"/>
            <w:gridSpan w:val="2"/>
            <w:vAlign w:val="bottom"/>
          </w:tcPr>
          <w:p w14:paraId="66474D2C" w14:textId="77777777" w:rsidR="00183B39" w:rsidRPr="00CB4A16" w:rsidRDefault="00183B39" w:rsidP="00991D75">
            <w:pPr>
              <w:pBdr>
                <w:bottom w:val="single" w:sz="4" w:space="1" w:color="auto"/>
              </w:pBdr>
              <w:spacing w:line="300" w:lineRule="exact"/>
              <w:ind w:left="14"/>
              <w:jc w:val="center"/>
              <w:rPr>
                <w:rFonts w:ascii="Arial" w:hAnsi="Arial" w:cs="Arial"/>
                <w:sz w:val="17"/>
                <w:szCs w:val="17"/>
              </w:rPr>
            </w:pPr>
            <w:r w:rsidRPr="00CB4A16">
              <w:rPr>
                <w:rFonts w:ascii="Arial" w:hAnsi="Arial" w:cs="Arial"/>
                <w:sz w:val="17"/>
                <w:szCs w:val="17"/>
              </w:rPr>
              <w:t>Thaivivat Insurance Plc.</w:t>
            </w:r>
          </w:p>
        </w:tc>
        <w:tc>
          <w:tcPr>
            <w:tcW w:w="2550" w:type="dxa"/>
            <w:gridSpan w:val="2"/>
            <w:vAlign w:val="bottom"/>
            <w:hideMark/>
          </w:tcPr>
          <w:p w14:paraId="58688F3D" w14:textId="77777777" w:rsidR="00183B39" w:rsidRPr="00CB4A16" w:rsidRDefault="00183B39" w:rsidP="00991D75">
            <w:pPr>
              <w:pBdr>
                <w:bottom w:val="single" w:sz="4" w:space="1" w:color="auto"/>
              </w:pBdr>
              <w:spacing w:line="300" w:lineRule="exact"/>
              <w:ind w:left="14"/>
              <w:jc w:val="center"/>
              <w:rPr>
                <w:rFonts w:ascii="Arial" w:hAnsi="Arial" w:cs="Arial"/>
                <w:sz w:val="17"/>
                <w:szCs w:val="17"/>
              </w:rPr>
            </w:pPr>
            <w:r w:rsidRPr="00CB4A16">
              <w:rPr>
                <w:rFonts w:ascii="Arial" w:hAnsi="Arial" w:cs="Arial"/>
                <w:sz w:val="17"/>
                <w:szCs w:val="17"/>
              </w:rPr>
              <w:t>Laovivat Insurance</w:t>
            </w:r>
            <w:r>
              <w:rPr>
                <w:rFonts w:ascii="Arial" w:hAnsi="Arial" w:cs="Arial"/>
                <w:sz w:val="17"/>
                <w:szCs w:val="17"/>
              </w:rPr>
              <w:t xml:space="preserve"> </w:t>
            </w:r>
            <w:r w:rsidRPr="00CB4A16">
              <w:rPr>
                <w:rFonts w:ascii="Arial" w:hAnsi="Arial" w:cs="Arial"/>
                <w:sz w:val="17"/>
                <w:szCs w:val="17"/>
              </w:rPr>
              <w:t>Co., Ltd.</w:t>
            </w:r>
          </w:p>
        </w:tc>
        <w:tc>
          <w:tcPr>
            <w:tcW w:w="2550" w:type="dxa"/>
            <w:gridSpan w:val="2"/>
            <w:vAlign w:val="bottom"/>
            <w:hideMark/>
          </w:tcPr>
          <w:p w14:paraId="3E4BF379" w14:textId="77777777" w:rsidR="00183B39" w:rsidRPr="00CB4A16" w:rsidRDefault="00183B39" w:rsidP="00991D75">
            <w:pPr>
              <w:pBdr>
                <w:bottom w:val="single" w:sz="4" w:space="1" w:color="auto"/>
              </w:pBdr>
              <w:spacing w:line="300" w:lineRule="exact"/>
              <w:ind w:left="14"/>
              <w:jc w:val="center"/>
              <w:rPr>
                <w:rFonts w:ascii="Arial" w:hAnsi="Arial" w:cs="Arial"/>
                <w:sz w:val="17"/>
                <w:szCs w:val="17"/>
              </w:rPr>
            </w:pPr>
            <w:r w:rsidRPr="00CB4A16">
              <w:rPr>
                <w:rFonts w:ascii="Arial" w:hAnsi="Arial" w:cs="Arial"/>
                <w:sz w:val="17"/>
                <w:szCs w:val="17"/>
              </w:rPr>
              <w:t>Motor AI Recognition                   Solution Co., Ltd.</w:t>
            </w:r>
          </w:p>
        </w:tc>
      </w:tr>
      <w:tr w:rsidR="00183B39" w:rsidRPr="00CB4A16" w14:paraId="207044F2" w14:textId="77777777" w:rsidTr="00991D75">
        <w:tc>
          <w:tcPr>
            <w:tcW w:w="1422" w:type="dxa"/>
          </w:tcPr>
          <w:p w14:paraId="56756C44" w14:textId="77777777" w:rsidR="00183B39" w:rsidRPr="00CB4A16" w:rsidRDefault="00183B39" w:rsidP="00183B39">
            <w:pPr>
              <w:spacing w:line="300" w:lineRule="exact"/>
              <w:ind w:left="77" w:right="-114" w:hanging="98"/>
              <w:rPr>
                <w:rFonts w:ascii="Arial" w:hAnsi="Arial" w:cs="Arial"/>
                <w:sz w:val="17"/>
                <w:szCs w:val="17"/>
              </w:rPr>
            </w:pPr>
          </w:p>
        </w:tc>
        <w:tc>
          <w:tcPr>
            <w:tcW w:w="1275" w:type="dxa"/>
            <w:vAlign w:val="bottom"/>
          </w:tcPr>
          <w:p w14:paraId="71C7474B" w14:textId="69B9C030" w:rsidR="00183B39" w:rsidRPr="00CB4A16" w:rsidRDefault="00183B39" w:rsidP="00183B39">
            <w:pPr>
              <w:pBdr>
                <w:bottom w:val="single" w:sz="4" w:space="1" w:color="auto"/>
              </w:pBdr>
              <w:spacing w:line="300" w:lineRule="exact"/>
              <w:ind w:left="14"/>
              <w:jc w:val="center"/>
              <w:rPr>
                <w:rFonts w:ascii="Arial" w:hAnsi="Arial" w:cs="Arial"/>
                <w:sz w:val="17"/>
                <w:szCs w:val="17"/>
              </w:rPr>
            </w:pPr>
            <w:r>
              <w:rPr>
                <w:rFonts w:ascii="Arial" w:hAnsi="Arial" w:cs="Arial"/>
                <w:sz w:val="17"/>
                <w:szCs w:val="17"/>
              </w:rPr>
              <w:t>2025</w:t>
            </w:r>
          </w:p>
        </w:tc>
        <w:tc>
          <w:tcPr>
            <w:tcW w:w="1275" w:type="dxa"/>
            <w:vAlign w:val="bottom"/>
          </w:tcPr>
          <w:p w14:paraId="0506E9E2" w14:textId="25623D2A" w:rsidR="00183B39" w:rsidRPr="00CB4A16" w:rsidRDefault="00183B39" w:rsidP="00183B39">
            <w:pPr>
              <w:pBdr>
                <w:bottom w:val="single" w:sz="4" w:space="1" w:color="auto"/>
              </w:pBdr>
              <w:spacing w:line="300" w:lineRule="exact"/>
              <w:ind w:left="14"/>
              <w:jc w:val="center"/>
              <w:rPr>
                <w:rFonts w:ascii="Arial" w:hAnsi="Arial" w:cs="Arial"/>
                <w:sz w:val="17"/>
                <w:szCs w:val="17"/>
              </w:rPr>
            </w:pPr>
            <w:r w:rsidRPr="00CB4A16">
              <w:rPr>
                <w:rFonts w:ascii="Arial" w:hAnsi="Arial" w:cs="Arial"/>
                <w:sz w:val="17"/>
                <w:szCs w:val="17"/>
              </w:rPr>
              <w:t>2024</w:t>
            </w:r>
          </w:p>
        </w:tc>
        <w:tc>
          <w:tcPr>
            <w:tcW w:w="1275" w:type="dxa"/>
            <w:vAlign w:val="bottom"/>
          </w:tcPr>
          <w:p w14:paraId="75472A49" w14:textId="6C926E7E" w:rsidR="00183B39" w:rsidRPr="00CB4A16" w:rsidRDefault="00183B39" w:rsidP="00183B39">
            <w:pPr>
              <w:pBdr>
                <w:bottom w:val="single" w:sz="4" w:space="1" w:color="auto"/>
              </w:pBdr>
              <w:spacing w:line="300" w:lineRule="exact"/>
              <w:ind w:left="14"/>
              <w:jc w:val="center"/>
              <w:rPr>
                <w:rFonts w:ascii="Arial" w:hAnsi="Arial" w:cs="Arial"/>
                <w:sz w:val="17"/>
                <w:szCs w:val="17"/>
              </w:rPr>
            </w:pPr>
            <w:r>
              <w:rPr>
                <w:rFonts w:ascii="Arial" w:hAnsi="Arial" w:cs="Arial"/>
                <w:sz w:val="17"/>
                <w:szCs w:val="17"/>
              </w:rPr>
              <w:t>2025</w:t>
            </w:r>
          </w:p>
        </w:tc>
        <w:tc>
          <w:tcPr>
            <w:tcW w:w="1275" w:type="dxa"/>
            <w:vAlign w:val="bottom"/>
            <w:hideMark/>
          </w:tcPr>
          <w:p w14:paraId="462E32A6" w14:textId="769F85F8" w:rsidR="00183B39" w:rsidRPr="00CB4A16" w:rsidRDefault="00183B39" w:rsidP="00183B39">
            <w:pPr>
              <w:pBdr>
                <w:bottom w:val="single" w:sz="4" w:space="1" w:color="auto"/>
              </w:pBdr>
              <w:spacing w:line="300" w:lineRule="exact"/>
              <w:ind w:left="14"/>
              <w:jc w:val="center"/>
              <w:rPr>
                <w:rFonts w:ascii="Arial" w:hAnsi="Arial" w:cs="Arial"/>
                <w:sz w:val="17"/>
                <w:szCs w:val="17"/>
              </w:rPr>
            </w:pPr>
            <w:r w:rsidRPr="00CB4A16">
              <w:rPr>
                <w:rFonts w:ascii="Arial" w:hAnsi="Arial" w:cs="Arial"/>
                <w:sz w:val="17"/>
                <w:szCs w:val="17"/>
              </w:rPr>
              <w:t>2024</w:t>
            </w:r>
          </w:p>
        </w:tc>
        <w:tc>
          <w:tcPr>
            <w:tcW w:w="1275" w:type="dxa"/>
            <w:vAlign w:val="bottom"/>
          </w:tcPr>
          <w:p w14:paraId="7559D528" w14:textId="349591A6" w:rsidR="00183B39" w:rsidRPr="00CB4A16" w:rsidRDefault="00183B39" w:rsidP="00183B39">
            <w:pPr>
              <w:pBdr>
                <w:bottom w:val="single" w:sz="4" w:space="1" w:color="auto"/>
              </w:pBdr>
              <w:spacing w:line="300" w:lineRule="exact"/>
              <w:ind w:left="14"/>
              <w:jc w:val="center"/>
              <w:rPr>
                <w:rFonts w:ascii="Arial" w:hAnsi="Arial" w:cs="Arial"/>
                <w:sz w:val="17"/>
                <w:szCs w:val="17"/>
              </w:rPr>
            </w:pPr>
            <w:r>
              <w:rPr>
                <w:rFonts w:ascii="Arial" w:hAnsi="Arial" w:cs="Arial"/>
                <w:sz w:val="17"/>
                <w:szCs w:val="17"/>
              </w:rPr>
              <w:t>2025</w:t>
            </w:r>
          </w:p>
        </w:tc>
        <w:tc>
          <w:tcPr>
            <w:tcW w:w="1275" w:type="dxa"/>
            <w:vAlign w:val="bottom"/>
            <w:hideMark/>
          </w:tcPr>
          <w:p w14:paraId="12534AFB" w14:textId="4BFA04C3" w:rsidR="00183B39" w:rsidRPr="00CB4A16" w:rsidRDefault="00183B39" w:rsidP="00183B39">
            <w:pPr>
              <w:pBdr>
                <w:bottom w:val="single" w:sz="4" w:space="1" w:color="auto"/>
              </w:pBdr>
              <w:spacing w:line="300" w:lineRule="exact"/>
              <w:ind w:left="14"/>
              <w:jc w:val="center"/>
              <w:rPr>
                <w:rFonts w:ascii="Arial" w:hAnsi="Arial" w:cs="Arial"/>
                <w:sz w:val="17"/>
                <w:szCs w:val="17"/>
              </w:rPr>
            </w:pPr>
            <w:r w:rsidRPr="00CB4A16">
              <w:rPr>
                <w:rFonts w:ascii="Arial" w:hAnsi="Arial" w:cs="Arial"/>
                <w:sz w:val="17"/>
                <w:szCs w:val="17"/>
              </w:rPr>
              <w:t>2024</w:t>
            </w:r>
          </w:p>
        </w:tc>
      </w:tr>
      <w:tr w:rsidR="0013108B" w:rsidRPr="00CB4A16" w14:paraId="67C72CF9" w14:textId="77777777" w:rsidTr="00991D75">
        <w:tc>
          <w:tcPr>
            <w:tcW w:w="1422" w:type="dxa"/>
          </w:tcPr>
          <w:p w14:paraId="67AA7F1F" w14:textId="77777777" w:rsidR="0013108B" w:rsidRPr="00CB4A16" w:rsidRDefault="0013108B" w:rsidP="0013108B">
            <w:pPr>
              <w:spacing w:line="300" w:lineRule="exact"/>
              <w:ind w:left="77" w:right="-114" w:hanging="98"/>
              <w:rPr>
                <w:rFonts w:ascii="Arial" w:hAnsi="Arial" w:cs="Arial"/>
                <w:sz w:val="17"/>
                <w:szCs w:val="17"/>
              </w:rPr>
            </w:pPr>
          </w:p>
        </w:tc>
        <w:tc>
          <w:tcPr>
            <w:tcW w:w="1275" w:type="dxa"/>
            <w:vAlign w:val="bottom"/>
          </w:tcPr>
          <w:p w14:paraId="12DBB97B" w14:textId="77777777" w:rsidR="0013108B" w:rsidRDefault="0013108B" w:rsidP="0013108B">
            <w:pPr>
              <w:spacing w:line="300" w:lineRule="exact"/>
              <w:ind w:left="14"/>
              <w:jc w:val="center"/>
              <w:rPr>
                <w:rFonts w:ascii="Arial" w:hAnsi="Arial" w:cs="Arial"/>
                <w:sz w:val="17"/>
                <w:szCs w:val="17"/>
              </w:rPr>
            </w:pPr>
          </w:p>
        </w:tc>
        <w:tc>
          <w:tcPr>
            <w:tcW w:w="1275" w:type="dxa"/>
            <w:vAlign w:val="bottom"/>
          </w:tcPr>
          <w:p w14:paraId="126768C5" w14:textId="388E6D09" w:rsidR="0013108B" w:rsidRPr="00CB4A16" w:rsidRDefault="0013108B" w:rsidP="0013108B">
            <w:pPr>
              <w:spacing w:line="300" w:lineRule="exact"/>
              <w:ind w:left="14"/>
              <w:jc w:val="center"/>
              <w:rPr>
                <w:rFonts w:ascii="Arial" w:hAnsi="Arial" w:cs="Arial"/>
                <w:sz w:val="17"/>
                <w:szCs w:val="17"/>
              </w:rPr>
            </w:pPr>
            <w:r>
              <w:rPr>
                <w:rFonts w:ascii="Arial" w:hAnsi="Arial" w:cs="Arial"/>
                <w:sz w:val="17"/>
                <w:szCs w:val="17"/>
              </w:rPr>
              <w:t>(Restated)</w:t>
            </w:r>
          </w:p>
        </w:tc>
        <w:tc>
          <w:tcPr>
            <w:tcW w:w="1275" w:type="dxa"/>
            <w:vAlign w:val="bottom"/>
          </w:tcPr>
          <w:p w14:paraId="242B132D" w14:textId="77777777" w:rsidR="0013108B" w:rsidRDefault="0013108B" w:rsidP="0013108B">
            <w:pPr>
              <w:spacing w:line="300" w:lineRule="exact"/>
              <w:ind w:left="14"/>
              <w:jc w:val="center"/>
              <w:rPr>
                <w:rFonts w:ascii="Arial" w:hAnsi="Arial" w:cs="Arial"/>
                <w:sz w:val="17"/>
                <w:szCs w:val="17"/>
              </w:rPr>
            </w:pPr>
          </w:p>
        </w:tc>
        <w:tc>
          <w:tcPr>
            <w:tcW w:w="1275" w:type="dxa"/>
            <w:vAlign w:val="bottom"/>
          </w:tcPr>
          <w:p w14:paraId="238B7560" w14:textId="25782A32" w:rsidR="0013108B" w:rsidRPr="00CB4A16" w:rsidRDefault="0013108B" w:rsidP="0013108B">
            <w:pPr>
              <w:spacing w:line="300" w:lineRule="exact"/>
              <w:ind w:left="14"/>
              <w:jc w:val="center"/>
              <w:rPr>
                <w:rFonts w:ascii="Arial" w:hAnsi="Arial" w:cs="Arial"/>
                <w:sz w:val="17"/>
                <w:szCs w:val="17"/>
              </w:rPr>
            </w:pPr>
            <w:r>
              <w:rPr>
                <w:rFonts w:ascii="Arial" w:hAnsi="Arial" w:cs="Arial"/>
                <w:sz w:val="17"/>
                <w:szCs w:val="17"/>
              </w:rPr>
              <w:t>(Restated)</w:t>
            </w:r>
          </w:p>
        </w:tc>
        <w:tc>
          <w:tcPr>
            <w:tcW w:w="1275" w:type="dxa"/>
            <w:vAlign w:val="bottom"/>
          </w:tcPr>
          <w:p w14:paraId="3822970D" w14:textId="77777777" w:rsidR="0013108B" w:rsidRDefault="0013108B" w:rsidP="0013108B">
            <w:pPr>
              <w:spacing w:line="300" w:lineRule="exact"/>
              <w:ind w:left="14"/>
              <w:jc w:val="center"/>
              <w:rPr>
                <w:rFonts w:ascii="Arial" w:hAnsi="Arial" w:cs="Arial"/>
                <w:sz w:val="17"/>
                <w:szCs w:val="17"/>
              </w:rPr>
            </w:pPr>
          </w:p>
        </w:tc>
        <w:tc>
          <w:tcPr>
            <w:tcW w:w="1275" w:type="dxa"/>
            <w:vAlign w:val="bottom"/>
          </w:tcPr>
          <w:p w14:paraId="2209A9E3" w14:textId="77777777" w:rsidR="0013108B" w:rsidRPr="00CB4A16" w:rsidRDefault="0013108B" w:rsidP="0013108B">
            <w:pPr>
              <w:spacing w:line="300" w:lineRule="exact"/>
              <w:ind w:left="14"/>
              <w:jc w:val="center"/>
              <w:rPr>
                <w:rFonts w:ascii="Arial" w:hAnsi="Arial" w:cs="Arial"/>
                <w:sz w:val="17"/>
                <w:szCs w:val="17"/>
              </w:rPr>
            </w:pPr>
          </w:p>
        </w:tc>
      </w:tr>
      <w:tr w:rsidR="00E346F3" w:rsidRPr="00CB4A16" w14:paraId="4EF18F95" w14:textId="77777777" w:rsidTr="00991D75">
        <w:tc>
          <w:tcPr>
            <w:tcW w:w="1422" w:type="dxa"/>
            <w:hideMark/>
          </w:tcPr>
          <w:p w14:paraId="0E11AF84" w14:textId="77777777" w:rsidR="00E346F3" w:rsidRPr="00CB4A16" w:rsidRDefault="00E346F3" w:rsidP="00E346F3">
            <w:pPr>
              <w:spacing w:line="300" w:lineRule="exact"/>
              <w:ind w:left="77" w:right="-114" w:hanging="98"/>
              <w:rPr>
                <w:rFonts w:ascii="Arial" w:hAnsi="Arial" w:cs="Arial"/>
                <w:sz w:val="17"/>
                <w:szCs w:val="17"/>
                <w:cs/>
              </w:rPr>
            </w:pPr>
            <w:r w:rsidRPr="00CB4A16">
              <w:rPr>
                <w:rFonts w:ascii="Arial" w:hAnsi="Arial" w:cs="Arial"/>
                <w:sz w:val="17"/>
                <w:szCs w:val="17"/>
              </w:rPr>
              <w:t>Revenue</w:t>
            </w:r>
          </w:p>
        </w:tc>
        <w:tc>
          <w:tcPr>
            <w:tcW w:w="1275" w:type="dxa"/>
            <w:vAlign w:val="bottom"/>
          </w:tcPr>
          <w:p w14:paraId="578705E3" w14:textId="51822DC2" w:rsidR="00E346F3" w:rsidRPr="00CB4A16" w:rsidRDefault="00E346F3" w:rsidP="00E346F3">
            <w:pPr>
              <w:pBdr>
                <w:bottom w:val="double" w:sz="4" w:space="1" w:color="auto"/>
              </w:pBdr>
              <w:tabs>
                <w:tab w:val="decimal" w:pos="969"/>
              </w:tabs>
              <w:suppressAutoHyphens/>
              <w:overflowPunct/>
              <w:autoSpaceDE/>
              <w:adjustRightInd/>
              <w:spacing w:line="300" w:lineRule="exact"/>
              <w:ind w:right="-43"/>
              <w:rPr>
                <w:rFonts w:ascii="Arial" w:hAnsi="Arial" w:cs="Arial"/>
                <w:kern w:val="1"/>
                <w:sz w:val="17"/>
                <w:szCs w:val="17"/>
                <w:cs/>
              </w:rPr>
            </w:pPr>
            <w:r w:rsidRPr="00E346F3">
              <w:rPr>
                <w:rFonts w:ascii="Arial" w:hAnsi="Arial" w:cs="Arial"/>
                <w:kern w:val="1"/>
                <w:sz w:val="17"/>
                <w:szCs w:val="17"/>
              </w:rPr>
              <w:t>2,031,448</w:t>
            </w:r>
          </w:p>
        </w:tc>
        <w:tc>
          <w:tcPr>
            <w:tcW w:w="1275" w:type="dxa"/>
            <w:vAlign w:val="bottom"/>
          </w:tcPr>
          <w:p w14:paraId="71F9B260" w14:textId="0A224B04" w:rsidR="00E346F3" w:rsidRPr="001831A1" w:rsidRDefault="00E346F3" w:rsidP="00E346F3">
            <w:pPr>
              <w:pBdr>
                <w:bottom w:val="double" w:sz="4" w:space="1" w:color="auto"/>
              </w:pBdr>
              <w:tabs>
                <w:tab w:val="decimal" w:pos="969"/>
              </w:tabs>
              <w:suppressAutoHyphens/>
              <w:overflowPunct/>
              <w:autoSpaceDE/>
              <w:adjustRightInd/>
              <w:spacing w:line="300" w:lineRule="exact"/>
              <w:ind w:right="-43"/>
              <w:rPr>
                <w:rFonts w:ascii="Arial" w:hAnsi="Arial" w:cs="Arial"/>
                <w:kern w:val="1"/>
                <w:sz w:val="17"/>
                <w:szCs w:val="17"/>
                <w:cs/>
              </w:rPr>
            </w:pPr>
            <w:r w:rsidRPr="00E346F3">
              <w:rPr>
                <w:rFonts w:ascii="Arial" w:hAnsi="Arial" w:cs="Arial"/>
                <w:kern w:val="1"/>
                <w:sz w:val="17"/>
                <w:szCs w:val="17"/>
              </w:rPr>
              <w:t>1,839,064</w:t>
            </w:r>
          </w:p>
        </w:tc>
        <w:tc>
          <w:tcPr>
            <w:tcW w:w="1275" w:type="dxa"/>
            <w:vAlign w:val="bottom"/>
          </w:tcPr>
          <w:p w14:paraId="133CEFB5" w14:textId="60A47C44" w:rsidR="00E346F3" w:rsidRPr="001831A1" w:rsidRDefault="00E346F3" w:rsidP="00E346F3">
            <w:pPr>
              <w:pBdr>
                <w:bottom w:val="double" w:sz="4" w:space="1" w:color="auto"/>
              </w:pBdr>
              <w:tabs>
                <w:tab w:val="decimal" w:pos="969"/>
              </w:tabs>
              <w:suppressAutoHyphens/>
              <w:overflowPunct/>
              <w:autoSpaceDE/>
              <w:adjustRightInd/>
              <w:spacing w:line="300" w:lineRule="exact"/>
              <w:ind w:right="-43"/>
              <w:rPr>
                <w:rFonts w:ascii="Arial" w:hAnsi="Arial" w:cs="Arial"/>
                <w:kern w:val="1"/>
                <w:sz w:val="17"/>
                <w:szCs w:val="17"/>
                <w:cs/>
              </w:rPr>
            </w:pPr>
            <w:r w:rsidRPr="00E346F3">
              <w:rPr>
                <w:rFonts w:ascii="Arial" w:hAnsi="Arial" w:cs="Arial"/>
                <w:kern w:val="1"/>
                <w:sz w:val="17"/>
                <w:szCs w:val="17"/>
              </w:rPr>
              <w:t>2,408</w:t>
            </w:r>
          </w:p>
        </w:tc>
        <w:tc>
          <w:tcPr>
            <w:tcW w:w="1275" w:type="dxa"/>
            <w:vAlign w:val="bottom"/>
          </w:tcPr>
          <w:p w14:paraId="23C4BCB6" w14:textId="3D7BB3E7" w:rsidR="00E346F3" w:rsidRPr="001831A1" w:rsidRDefault="00E346F3" w:rsidP="00E346F3">
            <w:pPr>
              <w:pBdr>
                <w:bottom w:val="doub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E346F3">
              <w:rPr>
                <w:rFonts w:ascii="Arial" w:hAnsi="Arial" w:cs="Arial"/>
                <w:kern w:val="1"/>
                <w:sz w:val="17"/>
                <w:szCs w:val="17"/>
              </w:rPr>
              <w:t>3,56</w:t>
            </w:r>
            <w:r w:rsidR="00AB485D">
              <w:rPr>
                <w:rFonts w:ascii="Arial" w:hAnsi="Arial" w:cs="Arial"/>
                <w:kern w:val="1"/>
                <w:sz w:val="17"/>
                <w:szCs w:val="17"/>
              </w:rPr>
              <w:t>6</w:t>
            </w:r>
          </w:p>
        </w:tc>
        <w:tc>
          <w:tcPr>
            <w:tcW w:w="1275" w:type="dxa"/>
            <w:vAlign w:val="bottom"/>
          </w:tcPr>
          <w:p w14:paraId="4D88504F" w14:textId="376AAD98" w:rsidR="00E346F3" w:rsidRPr="001831A1" w:rsidRDefault="00E346F3" w:rsidP="00E346F3">
            <w:pPr>
              <w:pBdr>
                <w:bottom w:val="doub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E346F3">
              <w:rPr>
                <w:rFonts w:ascii="Arial" w:hAnsi="Arial" w:cs="Arial"/>
                <w:kern w:val="1"/>
                <w:sz w:val="17"/>
                <w:szCs w:val="17"/>
              </w:rPr>
              <w:t>309</w:t>
            </w:r>
          </w:p>
        </w:tc>
        <w:tc>
          <w:tcPr>
            <w:tcW w:w="1275" w:type="dxa"/>
            <w:vAlign w:val="bottom"/>
          </w:tcPr>
          <w:p w14:paraId="017DB767" w14:textId="72A6F87F" w:rsidR="00E346F3" w:rsidRPr="001831A1" w:rsidRDefault="00E346F3" w:rsidP="00E346F3">
            <w:pPr>
              <w:pBdr>
                <w:bottom w:val="doub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B53D11">
              <w:rPr>
                <w:rFonts w:ascii="Arial" w:hAnsi="Arial" w:cs="Arial"/>
                <w:kern w:val="1"/>
                <w:sz w:val="17"/>
                <w:szCs w:val="17"/>
              </w:rPr>
              <w:t>1,044</w:t>
            </w:r>
          </w:p>
        </w:tc>
      </w:tr>
      <w:tr w:rsidR="00E346F3" w:rsidRPr="00CB4A16" w14:paraId="72ECADB0" w14:textId="77777777" w:rsidTr="00991D75">
        <w:tc>
          <w:tcPr>
            <w:tcW w:w="1422" w:type="dxa"/>
            <w:hideMark/>
          </w:tcPr>
          <w:p w14:paraId="241E2491" w14:textId="77777777" w:rsidR="00E346F3" w:rsidRPr="00CB4A16" w:rsidRDefault="00E346F3" w:rsidP="00E346F3">
            <w:pPr>
              <w:spacing w:line="300" w:lineRule="exact"/>
              <w:ind w:left="77" w:right="-114" w:hanging="98"/>
              <w:rPr>
                <w:rFonts w:ascii="Arial" w:hAnsi="Arial" w:cs="Arial"/>
                <w:sz w:val="17"/>
                <w:szCs w:val="17"/>
              </w:rPr>
            </w:pPr>
            <w:r w:rsidRPr="00CB4A16">
              <w:rPr>
                <w:rFonts w:ascii="Arial" w:hAnsi="Arial" w:cs="Arial"/>
                <w:sz w:val="17"/>
                <w:szCs w:val="17"/>
              </w:rPr>
              <w:t xml:space="preserve">Profit (loss) </w:t>
            </w:r>
            <w:r>
              <w:rPr>
                <w:rFonts w:ascii="Arial" w:hAnsi="Arial" w:cs="Arial"/>
                <w:sz w:val="17"/>
                <w:szCs w:val="17"/>
              </w:rPr>
              <w:t xml:space="preserve">                  </w:t>
            </w:r>
            <w:r w:rsidRPr="00CB4A16">
              <w:rPr>
                <w:rFonts w:ascii="Arial" w:hAnsi="Arial" w:cs="Arial"/>
                <w:sz w:val="17"/>
                <w:szCs w:val="17"/>
              </w:rPr>
              <w:t>for the period</w:t>
            </w:r>
          </w:p>
        </w:tc>
        <w:tc>
          <w:tcPr>
            <w:tcW w:w="1275" w:type="dxa"/>
            <w:vAlign w:val="bottom"/>
          </w:tcPr>
          <w:p w14:paraId="336DA106" w14:textId="12926CE0" w:rsidR="00E346F3" w:rsidRPr="00CB4A16" w:rsidRDefault="00E346F3" w:rsidP="00E346F3">
            <w:pPr>
              <w:tabs>
                <w:tab w:val="decimal" w:pos="969"/>
              </w:tabs>
              <w:suppressAutoHyphens/>
              <w:overflowPunct/>
              <w:autoSpaceDE/>
              <w:adjustRightInd/>
              <w:spacing w:line="300" w:lineRule="exact"/>
              <w:ind w:right="-43"/>
              <w:rPr>
                <w:rFonts w:ascii="Arial" w:hAnsi="Arial" w:cs="Arial"/>
                <w:kern w:val="1"/>
                <w:sz w:val="17"/>
                <w:szCs w:val="17"/>
              </w:rPr>
            </w:pPr>
            <w:r w:rsidRPr="00E346F3">
              <w:rPr>
                <w:rFonts w:ascii="Arial" w:hAnsi="Arial" w:cs="Arial"/>
                <w:kern w:val="1"/>
                <w:sz w:val="17"/>
                <w:szCs w:val="17"/>
              </w:rPr>
              <w:t>166,582</w:t>
            </w:r>
          </w:p>
        </w:tc>
        <w:tc>
          <w:tcPr>
            <w:tcW w:w="1275" w:type="dxa"/>
            <w:vAlign w:val="bottom"/>
          </w:tcPr>
          <w:p w14:paraId="0FC72E90" w14:textId="166779E3" w:rsidR="00E346F3" w:rsidRPr="001831A1" w:rsidRDefault="00E346F3" w:rsidP="00E346F3">
            <w:pPr>
              <w:tabs>
                <w:tab w:val="decimal" w:pos="969"/>
              </w:tabs>
              <w:suppressAutoHyphens/>
              <w:overflowPunct/>
              <w:autoSpaceDE/>
              <w:adjustRightInd/>
              <w:spacing w:line="300" w:lineRule="exact"/>
              <w:ind w:right="-43"/>
              <w:rPr>
                <w:rFonts w:ascii="Arial" w:hAnsi="Arial" w:cs="Arial"/>
                <w:kern w:val="1"/>
                <w:sz w:val="17"/>
                <w:szCs w:val="17"/>
              </w:rPr>
            </w:pPr>
            <w:r w:rsidRPr="00E346F3">
              <w:rPr>
                <w:rFonts w:ascii="Arial" w:hAnsi="Arial" w:cs="Arial"/>
                <w:kern w:val="1"/>
                <w:sz w:val="17"/>
                <w:szCs w:val="17"/>
              </w:rPr>
              <w:t>102,274</w:t>
            </w:r>
          </w:p>
        </w:tc>
        <w:tc>
          <w:tcPr>
            <w:tcW w:w="1275" w:type="dxa"/>
            <w:vAlign w:val="bottom"/>
          </w:tcPr>
          <w:p w14:paraId="6751F372" w14:textId="1ABBA8E6" w:rsidR="00E346F3" w:rsidRPr="001831A1" w:rsidRDefault="00E346F3" w:rsidP="00E346F3">
            <w:pPr>
              <w:tabs>
                <w:tab w:val="decimal" w:pos="969"/>
              </w:tabs>
              <w:suppressAutoHyphens/>
              <w:overflowPunct/>
              <w:autoSpaceDE/>
              <w:adjustRightInd/>
              <w:spacing w:line="300" w:lineRule="exact"/>
              <w:ind w:right="-43"/>
              <w:rPr>
                <w:rFonts w:ascii="Arial" w:hAnsi="Arial" w:cs="Arial"/>
                <w:kern w:val="1"/>
                <w:sz w:val="17"/>
                <w:szCs w:val="17"/>
              </w:rPr>
            </w:pPr>
            <w:r w:rsidRPr="00E346F3">
              <w:rPr>
                <w:rFonts w:ascii="Arial" w:hAnsi="Arial" w:cs="Arial"/>
                <w:kern w:val="1"/>
                <w:sz w:val="17"/>
                <w:szCs w:val="17"/>
              </w:rPr>
              <w:t>181</w:t>
            </w:r>
          </w:p>
        </w:tc>
        <w:tc>
          <w:tcPr>
            <w:tcW w:w="1275" w:type="dxa"/>
            <w:vAlign w:val="bottom"/>
          </w:tcPr>
          <w:p w14:paraId="4DF551E7" w14:textId="2C4B3235" w:rsidR="00E346F3" w:rsidRPr="001831A1" w:rsidRDefault="00E346F3" w:rsidP="00E346F3">
            <w:pPr>
              <w:tabs>
                <w:tab w:val="decimal" w:pos="969"/>
              </w:tabs>
              <w:suppressAutoHyphens/>
              <w:overflowPunct/>
              <w:autoSpaceDE/>
              <w:adjustRightInd/>
              <w:spacing w:line="300" w:lineRule="exact"/>
              <w:ind w:right="-43"/>
              <w:rPr>
                <w:rFonts w:ascii="Arial" w:hAnsi="Arial" w:cs="Arial"/>
                <w:kern w:val="1"/>
                <w:sz w:val="17"/>
                <w:szCs w:val="17"/>
              </w:rPr>
            </w:pPr>
            <w:r w:rsidRPr="00E346F3">
              <w:rPr>
                <w:rFonts w:ascii="Arial" w:hAnsi="Arial" w:cs="Arial"/>
                <w:kern w:val="1"/>
                <w:sz w:val="17"/>
                <w:szCs w:val="17"/>
              </w:rPr>
              <w:t>490</w:t>
            </w:r>
          </w:p>
        </w:tc>
        <w:tc>
          <w:tcPr>
            <w:tcW w:w="1275" w:type="dxa"/>
            <w:vAlign w:val="bottom"/>
          </w:tcPr>
          <w:p w14:paraId="5753DD90" w14:textId="5BD1ED00" w:rsidR="00E346F3" w:rsidRPr="001831A1" w:rsidRDefault="00E346F3" w:rsidP="00E346F3">
            <w:pPr>
              <w:tabs>
                <w:tab w:val="decimal" w:pos="969"/>
              </w:tabs>
              <w:suppressAutoHyphens/>
              <w:overflowPunct/>
              <w:autoSpaceDE/>
              <w:adjustRightInd/>
              <w:spacing w:line="300" w:lineRule="exact"/>
              <w:ind w:right="-43"/>
              <w:rPr>
                <w:rFonts w:ascii="Arial" w:hAnsi="Arial" w:cs="Arial"/>
                <w:kern w:val="1"/>
                <w:sz w:val="17"/>
                <w:szCs w:val="17"/>
              </w:rPr>
            </w:pPr>
            <w:r w:rsidRPr="00E346F3">
              <w:rPr>
                <w:rFonts w:ascii="Arial" w:hAnsi="Arial" w:cs="Arial"/>
                <w:kern w:val="1"/>
                <w:sz w:val="17"/>
                <w:szCs w:val="17"/>
              </w:rPr>
              <w:t>(2,646)</w:t>
            </w:r>
          </w:p>
        </w:tc>
        <w:tc>
          <w:tcPr>
            <w:tcW w:w="1275" w:type="dxa"/>
            <w:vAlign w:val="bottom"/>
          </w:tcPr>
          <w:p w14:paraId="4767C490" w14:textId="098AB671" w:rsidR="00E346F3" w:rsidRPr="001831A1" w:rsidRDefault="00E346F3" w:rsidP="00E346F3">
            <w:pPr>
              <w:tabs>
                <w:tab w:val="decimal" w:pos="969"/>
              </w:tabs>
              <w:suppressAutoHyphens/>
              <w:overflowPunct/>
              <w:autoSpaceDE/>
              <w:adjustRightInd/>
              <w:spacing w:line="300" w:lineRule="exact"/>
              <w:ind w:right="-43"/>
              <w:rPr>
                <w:rFonts w:ascii="Arial" w:hAnsi="Arial" w:cs="Arial"/>
                <w:kern w:val="1"/>
                <w:sz w:val="17"/>
                <w:szCs w:val="17"/>
              </w:rPr>
            </w:pPr>
            <w:r w:rsidRPr="00B53D11">
              <w:rPr>
                <w:rFonts w:ascii="Arial" w:hAnsi="Arial" w:cs="Arial"/>
                <w:kern w:val="1"/>
                <w:sz w:val="17"/>
                <w:szCs w:val="17"/>
              </w:rPr>
              <w:t>(1,418)</w:t>
            </w:r>
          </w:p>
        </w:tc>
      </w:tr>
      <w:tr w:rsidR="00E346F3" w:rsidRPr="00CB4A16" w14:paraId="668526B9" w14:textId="77777777" w:rsidTr="00991D75">
        <w:tc>
          <w:tcPr>
            <w:tcW w:w="1422" w:type="dxa"/>
            <w:hideMark/>
          </w:tcPr>
          <w:p w14:paraId="7CD02FEC" w14:textId="77777777" w:rsidR="00E346F3" w:rsidRPr="00CB4A16" w:rsidRDefault="00E346F3" w:rsidP="00E346F3">
            <w:pPr>
              <w:spacing w:line="300" w:lineRule="exact"/>
              <w:ind w:left="77" w:right="-114" w:hanging="98"/>
              <w:rPr>
                <w:rFonts w:ascii="Arial" w:hAnsi="Arial" w:cs="Arial"/>
                <w:sz w:val="17"/>
                <w:szCs w:val="17"/>
              </w:rPr>
            </w:pPr>
            <w:r w:rsidRPr="00CB4A16">
              <w:rPr>
                <w:rFonts w:ascii="Arial" w:hAnsi="Arial" w:cs="Arial"/>
                <w:sz w:val="17"/>
                <w:szCs w:val="17"/>
              </w:rPr>
              <w:t>Other comprehensive income (loss)</w:t>
            </w:r>
          </w:p>
        </w:tc>
        <w:tc>
          <w:tcPr>
            <w:tcW w:w="1275" w:type="dxa"/>
            <w:vAlign w:val="bottom"/>
          </w:tcPr>
          <w:p w14:paraId="59CB5BA8" w14:textId="1F7DF95C" w:rsidR="00E346F3" w:rsidRPr="00CB4A16" w:rsidRDefault="00E346F3" w:rsidP="00E346F3">
            <w:pPr>
              <w:pBdr>
                <w:bottom w:val="sing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E346F3">
              <w:rPr>
                <w:rFonts w:ascii="Arial" w:hAnsi="Arial" w:cs="Arial"/>
                <w:kern w:val="1"/>
                <w:sz w:val="17"/>
                <w:szCs w:val="17"/>
              </w:rPr>
              <w:t>166,877</w:t>
            </w:r>
          </w:p>
        </w:tc>
        <w:tc>
          <w:tcPr>
            <w:tcW w:w="1275" w:type="dxa"/>
            <w:vAlign w:val="bottom"/>
          </w:tcPr>
          <w:p w14:paraId="69881DA9" w14:textId="3ED40887" w:rsidR="00E346F3" w:rsidRPr="001831A1" w:rsidRDefault="00E346F3" w:rsidP="00E346F3">
            <w:pPr>
              <w:pBdr>
                <w:bottom w:val="sing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E346F3">
              <w:rPr>
                <w:rFonts w:ascii="Arial" w:hAnsi="Arial" w:cs="Arial"/>
                <w:kern w:val="1"/>
                <w:sz w:val="17"/>
                <w:szCs w:val="17"/>
              </w:rPr>
              <w:t>(40,347)</w:t>
            </w:r>
          </w:p>
        </w:tc>
        <w:tc>
          <w:tcPr>
            <w:tcW w:w="1275" w:type="dxa"/>
            <w:vAlign w:val="bottom"/>
          </w:tcPr>
          <w:p w14:paraId="25E6D03C" w14:textId="6757EF2B" w:rsidR="00E346F3" w:rsidRPr="001831A1" w:rsidRDefault="00E346F3" w:rsidP="00E346F3">
            <w:pPr>
              <w:pBdr>
                <w:bottom w:val="sing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E346F3">
              <w:rPr>
                <w:rFonts w:ascii="Arial" w:hAnsi="Arial" w:cs="Arial"/>
                <w:kern w:val="1"/>
                <w:sz w:val="17"/>
                <w:szCs w:val="17"/>
              </w:rPr>
              <w:t>(615)</w:t>
            </w:r>
          </w:p>
        </w:tc>
        <w:tc>
          <w:tcPr>
            <w:tcW w:w="1275" w:type="dxa"/>
            <w:vAlign w:val="bottom"/>
          </w:tcPr>
          <w:p w14:paraId="22CF6098" w14:textId="337F3371" w:rsidR="00E346F3" w:rsidRPr="001831A1" w:rsidRDefault="00E346F3" w:rsidP="00E346F3">
            <w:pPr>
              <w:pBdr>
                <w:bottom w:val="sing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E346F3">
              <w:rPr>
                <w:rFonts w:ascii="Arial" w:hAnsi="Arial" w:cs="Arial"/>
                <w:kern w:val="1"/>
                <w:sz w:val="17"/>
                <w:szCs w:val="17"/>
              </w:rPr>
              <w:t>165</w:t>
            </w:r>
          </w:p>
        </w:tc>
        <w:tc>
          <w:tcPr>
            <w:tcW w:w="1275" w:type="dxa"/>
            <w:vAlign w:val="bottom"/>
          </w:tcPr>
          <w:p w14:paraId="08B9760C" w14:textId="31E54254" w:rsidR="00E346F3" w:rsidRPr="001831A1" w:rsidRDefault="00E346F3" w:rsidP="00E346F3">
            <w:pPr>
              <w:pBdr>
                <w:bottom w:val="sing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E346F3">
              <w:rPr>
                <w:rFonts w:ascii="Arial" w:hAnsi="Arial" w:cs="Arial"/>
                <w:kern w:val="1"/>
                <w:sz w:val="17"/>
                <w:szCs w:val="17"/>
              </w:rPr>
              <w:t>-</w:t>
            </w:r>
          </w:p>
        </w:tc>
        <w:tc>
          <w:tcPr>
            <w:tcW w:w="1275" w:type="dxa"/>
            <w:vAlign w:val="bottom"/>
          </w:tcPr>
          <w:p w14:paraId="4DF26122" w14:textId="0BB926E6" w:rsidR="00E346F3" w:rsidRPr="001831A1" w:rsidRDefault="00E346F3" w:rsidP="00E346F3">
            <w:pPr>
              <w:pBdr>
                <w:bottom w:val="sing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B53D11">
              <w:rPr>
                <w:rFonts w:ascii="Arial" w:hAnsi="Arial" w:cs="Arial"/>
                <w:kern w:val="1"/>
                <w:sz w:val="17"/>
                <w:szCs w:val="17"/>
              </w:rPr>
              <w:t>-</w:t>
            </w:r>
          </w:p>
        </w:tc>
      </w:tr>
      <w:tr w:rsidR="00E346F3" w:rsidRPr="00CB4A16" w14:paraId="5DA65B16" w14:textId="77777777" w:rsidTr="00991D75">
        <w:tc>
          <w:tcPr>
            <w:tcW w:w="1422" w:type="dxa"/>
            <w:hideMark/>
          </w:tcPr>
          <w:p w14:paraId="1D2B6B17" w14:textId="77777777" w:rsidR="00E346F3" w:rsidRPr="00CB4A16" w:rsidRDefault="00E346F3" w:rsidP="00E346F3">
            <w:pPr>
              <w:spacing w:line="300" w:lineRule="exact"/>
              <w:ind w:left="77" w:right="-114" w:hanging="98"/>
              <w:rPr>
                <w:rFonts w:ascii="Arial" w:hAnsi="Arial" w:cs="Arial"/>
                <w:sz w:val="17"/>
                <w:szCs w:val="17"/>
              </w:rPr>
            </w:pPr>
            <w:r w:rsidRPr="00CB4A16">
              <w:rPr>
                <w:rFonts w:ascii="Arial" w:hAnsi="Arial" w:cs="Arial"/>
                <w:sz w:val="17"/>
                <w:szCs w:val="17"/>
              </w:rPr>
              <w:t>Total comprehensive income (loss)</w:t>
            </w:r>
          </w:p>
        </w:tc>
        <w:tc>
          <w:tcPr>
            <w:tcW w:w="1275" w:type="dxa"/>
            <w:vAlign w:val="bottom"/>
          </w:tcPr>
          <w:p w14:paraId="25B809B4" w14:textId="432E66E8" w:rsidR="00E346F3" w:rsidRPr="00CB4A16" w:rsidRDefault="00E346F3" w:rsidP="00E346F3">
            <w:pPr>
              <w:pBdr>
                <w:bottom w:val="doub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E346F3">
              <w:rPr>
                <w:rFonts w:ascii="Arial" w:hAnsi="Arial" w:cs="Arial"/>
                <w:kern w:val="1"/>
                <w:sz w:val="17"/>
                <w:szCs w:val="17"/>
              </w:rPr>
              <w:t>333,459</w:t>
            </w:r>
          </w:p>
        </w:tc>
        <w:tc>
          <w:tcPr>
            <w:tcW w:w="1275" w:type="dxa"/>
            <w:vAlign w:val="bottom"/>
          </w:tcPr>
          <w:p w14:paraId="205908A6" w14:textId="662EBCAD" w:rsidR="00E346F3" w:rsidRPr="001831A1" w:rsidRDefault="00E346F3" w:rsidP="00E346F3">
            <w:pPr>
              <w:pBdr>
                <w:bottom w:val="doub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E346F3">
              <w:rPr>
                <w:rFonts w:ascii="Arial" w:hAnsi="Arial" w:cs="Arial"/>
                <w:kern w:val="1"/>
                <w:sz w:val="17"/>
                <w:szCs w:val="17"/>
              </w:rPr>
              <w:t>61,927</w:t>
            </w:r>
          </w:p>
        </w:tc>
        <w:tc>
          <w:tcPr>
            <w:tcW w:w="1275" w:type="dxa"/>
            <w:vAlign w:val="bottom"/>
          </w:tcPr>
          <w:p w14:paraId="12AD7C02" w14:textId="2A09365B" w:rsidR="00E346F3" w:rsidRPr="001831A1" w:rsidRDefault="00E346F3" w:rsidP="00E346F3">
            <w:pPr>
              <w:pBdr>
                <w:bottom w:val="doub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E346F3">
              <w:rPr>
                <w:rFonts w:ascii="Arial" w:hAnsi="Arial" w:cs="Arial"/>
                <w:kern w:val="1"/>
                <w:sz w:val="17"/>
                <w:szCs w:val="17"/>
              </w:rPr>
              <w:t>(434)</w:t>
            </w:r>
          </w:p>
        </w:tc>
        <w:tc>
          <w:tcPr>
            <w:tcW w:w="1275" w:type="dxa"/>
            <w:vAlign w:val="bottom"/>
          </w:tcPr>
          <w:p w14:paraId="247B18F1" w14:textId="3E76FE0D" w:rsidR="00E346F3" w:rsidRPr="001831A1" w:rsidRDefault="00E346F3" w:rsidP="00E346F3">
            <w:pPr>
              <w:pBdr>
                <w:bottom w:val="doub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E346F3">
              <w:rPr>
                <w:rFonts w:ascii="Arial" w:hAnsi="Arial" w:cs="Arial"/>
                <w:kern w:val="1"/>
                <w:sz w:val="17"/>
                <w:szCs w:val="17"/>
              </w:rPr>
              <w:t>655</w:t>
            </w:r>
          </w:p>
        </w:tc>
        <w:tc>
          <w:tcPr>
            <w:tcW w:w="1275" w:type="dxa"/>
            <w:vAlign w:val="bottom"/>
          </w:tcPr>
          <w:p w14:paraId="2178A294" w14:textId="75FD0D04" w:rsidR="00E346F3" w:rsidRPr="001831A1" w:rsidRDefault="00E346F3" w:rsidP="00E346F3">
            <w:pPr>
              <w:pBdr>
                <w:bottom w:val="doub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E346F3">
              <w:rPr>
                <w:rFonts w:ascii="Arial" w:hAnsi="Arial" w:cs="Arial"/>
                <w:kern w:val="1"/>
                <w:sz w:val="17"/>
                <w:szCs w:val="17"/>
              </w:rPr>
              <w:t>(2,646)</w:t>
            </w:r>
          </w:p>
        </w:tc>
        <w:tc>
          <w:tcPr>
            <w:tcW w:w="1275" w:type="dxa"/>
            <w:vAlign w:val="bottom"/>
          </w:tcPr>
          <w:p w14:paraId="2C01D71E" w14:textId="3BE28F5D" w:rsidR="00E346F3" w:rsidRPr="001831A1" w:rsidRDefault="00E346F3" w:rsidP="00E346F3">
            <w:pPr>
              <w:pBdr>
                <w:bottom w:val="doub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B53D11">
              <w:rPr>
                <w:rFonts w:ascii="Arial" w:hAnsi="Arial" w:cs="Arial"/>
                <w:kern w:val="1"/>
                <w:sz w:val="17"/>
                <w:szCs w:val="17"/>
              </w:rPr>
              <w:t>(1,418)</w:t>
            </w:r>
          </w:p>
        </w:tc>
      </w:tr>
    </w:tbl>
    <w:p w14:paraId="520135E1" w14:textId="77777777" w:rsidR="00183B39" w:rsidRDefault="00183B39" w:rsidP="00183B39">
      <w:pPr>
        <w:spacing w:line="300" w:lineRule="exact"/>
      </w:pPr>
    </w:p>
    <w:tbl>
      <w:tblPr>
        <w:tblW w:w="9090" w:type="dxa"/>
        <w:tblInd w:w="450" w:type="dxa"/>
        <w:tblLayout w:type="fixed"/>
        <w:tblLook w:val="04A0" w:firstRow="1" w:lastRow="0" w:firstColumn="1" w:lastColumn="0" w:noHBand="0" w:noVBand="1"/>
      </w:tblPr>
      <w:tblGrid>
        <w:gridCol w:w="2340"/>
        <w:gridCol w:w="2250"/>
        <w:gridCol w:w="2250"/>
        <w:gridCol w:w="2250"/>
      </w:tblGrid>
      <w:tr w:rsidR="009326C4" w:rsidRPr="009326C4" w14:paraId="2D13D235" w14:textId="77777777" w:rsidTr="00847903">
        <w:tc>
          <w:tcPr>
            <w:tcW w:w="9090" w:type="dxa"/>
            <w:gridSpan w:val="4"/>
          </w:tcPr>
          <w:p w14:paraId="32777D6F" w14:textId="77777777" w:rsidR="009326C4" w:rsidRPr="009326C4" w:rsidRDefault="009326C4" w:rsidP="00796429">
            <w:pPr>
              <w:tabs>
                <w:tab w:val="right" w:pos="7200"/>
                <w:tab w:val="right" w:pos="8540"/>
              </w:tabs>
              <w:spacing w:line="310" w:lineRule="exact"/>
              <w:jc w:val="right"/>
              <w:rPr>
                <w:rFonts w:ascii="Arial" w:hAnsi="Arial" w:cs="Arial"/>
                <w:sz w:val="17"/>
                <w:szCs w:val="17"/>
              </w:rPr>
            </w:pPr>
            <w:r w:rsidRPr="009326C4">
              <w:rPr>
                <w:rFonts w:ascii="Arial" w:hAnsi="Arial" w:cs="Arial"/>
                <w:sz w:val="17"/>
                <w:szCs w:val="17"/>
              </w:rPr>
              <w:t>(Unit: Thousand Baht)</w:t>
            </w:r>
          </w:p>
        </w:tc>
      </w:tr>
      <w:tr w:rsidR="009326C4" w:rsidRPr="009326C4" w14:paraId="0C1173A2" w14:textId="77777777" w:rsidTr="00847903">
        <w:tc>
          <w:tcPr>
            <w:tcW w:w="2340" w:type="dxa"/>
          </w:tcPr>
          <w:p w14:paraId="6C740EA6" w14:textId="77777777" w:rsidR="009326C4" w:rsidRPr="009326C4" w:rsidRDefault="009326C4" w:rsidP="00796429">
            <w:pPr>
              <w:spacing w:line="310" w:lineRule="exact"/>
              <w:ind w:left="77" w:right="-114" w:hanging="98"/>
              <w:rPr>
                <w:rFonts w:ascii="Arial" w:hAnsi="Arial" w:cs="Arial"/>
                <w:sz w:val="17"/>
                <w:szCs w:val="17"/>
              </w:rPr>
            </w:pPr>
          </w:p>
        </w:tc>
        <w:tc>
          <w:tcPr>
            <w:tcW w:w="6750" w:type="dxa"/>
            <w:gridSpan w:val="3"/>
            <w:vAlign w:val="bottom"/>
          </w:tcPr>
          <w:p w14:paraId="59CC421F" w14:textId="7401A3E2" w:rsidR="009326C4" w:rsidRPr="009326C4" w:rsidRDefault="009326C4" w:rsidP="00796429">
            <w:pPr>
              <w:pBdr>
                <w:bottom w:val="single" w:sz="4" w:space="1" w:color="auto"/>
              </w:pBdr>
              <w:tabs>
                <w:tab w:val="right" w:pos="7200"/>
                <w:tab w:val="right" w:pos="8540"/>
              </w:tabs>
              <w:spacing w:line="310" w:lineRule="exact"/>
              <w:jc w:val="center"/>
              <w:rPr>
                <w:rFonts w:ascii="Arial" w:hAnsi="Arial" w:cs="Arial"/>
                <w:sz w:val="17"/>
                <w:szCs w:val="17"/>
              </w:rPr>
            </w:pPr>
            <w:r w:rsidRPr="009326C4">
              <w:rPr>
                <w:rFonts w:ascii="Arial" w:hAnsi="Arial" w:cs="Arial"/>
                <w:sz w:val="17"/>
                <w:szCs w:val="17"/>
              </w:rPr>
              <w:t>For the three-month period ended 30 June</w:t>
            </w:r>
          </w:p>
        </w:tc>
      </w:tr>
      <w:tr w:rsidR="009326C4" w:rsidRPr="009326C4" w14:paraId="22FB15E8" w14:textId="77777777" w:rsidTr="00847903">
        <w:tc>
          <w:tcPr>
            <w:tcW w:w="2340" w:type="dxa"/>
          </w:tcPr>
          <w:p w14:paraId="148DD590" w14:textId="77777777" w:rsidR="009326C4" w:rsidRPr="009326C4" w:rsidRDefault="009326C4" w:rsidP="00796429">
            <w:pPr>
              <w:spacing w:line="310" w:lineRule="exact"/>
              <w:ind w:left="77" w:right="-114" w:hanging="98"/>
              <w:rPr>
                <w:rFonts w:ascii="Arial" w:hAnsi="Arial" w:cs="Arial"/>
                <w:sz w:val="17"/>
                <w:szCs w:val="17"/>
              </w:rPr>
            </w:pPr>
          </w:p>
        </w:tc>
        <w:tc>
          <w:tcPr>
            <w:tcW w:w="2250" w:type="dxa"/>
            <w:vAlign w:val="bottom"/>
          </w:tcPr>
          <w:p w14:paraId="2046A246" w14:textId="77777777" w:rsidR="009326C4" w:rsidRPr="009326C4" w:rsidRDefault="009326C4" w:rsidP="00796429">
            <w:pPr>
              <w:pBdr>
                <w:bottom w:val="single" w:sz="4" w:space="1" w:color="auto"/>
              </w:pBdr>
              <w:spacing w:line="310" w:lineRule="exact"/>
              <w:ind w:left="14"/>
              <w:jc w:val="center"/>
              <w:rPr>
                <w:rFonts w:ascii="Arial" w:hAnsi="Arial" w:cs="Arial"/>
                <w:sz w:val="17"/>
                <w:szCs w:val="17"/>
              </w:rPr>
            </w:pPr>
            <w:r w:rsidRPr="009326C4">
              <w:rPr>
                <w:rFonts w:ascii="Arial" w:hAnsi="Arial" w:cs="Arial"/>
                <w:sz w:val="17"/>
                <w:szCs w:val="17"/>
              </w:rPr>
              <w:t>Thaivivat Asset Co., Ltd.</w:t>
            </w:r>
          </w:p>
        </w:tc>
        <w:tc>
          <w:tcPr>
            <w:tcW w:w="2250" w:type="dxa"/>
            <w:vAlign w:val="bottom"/>
          </w:tcPr>
          <w:p w14:paraId="50CC0A4E" w14:textId="77777777" w:rsidR="009326C4" w:rsidRPr="009326C4" w:rsidRDefault="009326C4" w:rsidP="00796429">
            <w:pPr>
              <w:pBdr>
                <w:bottom w:val="single" w:sz="4" w:space="1" w:color="auto"/>
              </w:pBdr>
              <w:spacing w:line="310" w:lineRule="exact"/>
              <w:ind w:left="14"/>
              <w:jc w:val="center"/>
              <w:rPr>
                <w:rFonts w:ascii="Arial" w:hAnsi="Arial" w:cs="Arial"/>
                <w:sz w:val="17"/>
                <w:szCs w:val="17"/>
              </w:rPr>
            </w:pPr>
            <w:r w:rsidRPr="009326C4">
              <w:rPr>
                <w:rFonts w:ascii="Arial" w:hAnsi="Arial" w:cs="Arial"/>
                <w:sz w:val="17"/>
                <w:szCs w:val="17"/>
              </w:rPr>
              <w:t>Expert Survey Co., Ltd.</w:t>
            </w:r>
          </w:p>
        </w:tc>
        <w:tc>
          <w:tcPr>
            <w:tcW w:w="2250" w:type="dxa"/>
            <w:vAlign w:val="bottom"/>
          </w:tcPr>
          <w:p w14:paraId="3EB438FD" w14:textId="77777777" w:rsidR="009326C4" w:rsidRPr="00BF4F9C" w:rsidRDefault="009326C4" w:rsidP="00796429">
            <w:pPr>
              <w:pBdr>
                <w:bottom w:val="single" w:sz="4" w:space="1" w:color="auto"/>
              </w:pBdr>
              <w:spacing w:line="310" w:lineRule="exact"/>
              <w:ind w:left="14"/>
              <w:jc w:val="center"/>
              <w:rPr>
                <w:rFonts w:ascii="Arial" w:hAnsi="Arial" w:cs="Arial"/>
                <w:sz w:val="17"/>
                <w:szCs w:val="17"/>
              </w:rPr>
            </w:pPr>
            <w:r w:rsidRPr="00BF4F9C">
              <w:rPr>
                <w:rFonts w:ascii="Arial" w:hAnsi="Arial" w:cs="Arial"/>
                <w:sz w:val="17"/>
                <w:szCs w:val="17"/>
              </w:rPr>
              <w:t>Green Deejing Co., Ltd.</w:t>
            </w:r>
          </w:p>
        </w:tc>
      </w:tr>
      <w:tr w:rsidR="009326C4" w:rsidRPr="009326C4" w14:paraId="358D430E" w14:textId="77777777" w:rsidTr="00847903">
        <w:tc>
          <w:tcPr>
            <w:tcW w:w="2340" w:type="dxa"/>
          </w:tcPr>
          <w:p w14:paraId="15843083" w14:textId="77777777" w:rsidR="009326C4" w:rsidRPr="009326C4" w:rsidRDefault="009326C4" w:rsidP="00796429">
            <w:pPr>
              <w:spacing w:line="310" w:lineRule="exact"/>
              <w:ind w:left="77" w:right="-114" w:hanging="98"/>
              <w:rPr>
                <w:rFonts w:ascii="Arial" w:hAnsi="Arial" w:cs="Arial"/>
                <w:sz w:val="17"/>
                <w:szCs w:val="17"/>
              </w:rPr>
            </w:pPr>
          </w:p>
        </w:tc>
        <w:tc>
          <w:tcPr>
            <w:tcW w:w="2250" w:type="dxa"/>
            <w:vAlign w:val="bottom"/>
          </w:tcPr>
          <w:p w14:paraId="0B45D328" w14:textId="77777777" w:rsidR="009326C4" w:rsidRPr="009326C4" w:rsidRDefault="009326C4" w:rsidP="00796429">
            <w:pPr>
              <w:pBdr>
                <w:bottom w:val="single" w:sz="4" w:space="1" w:color="auto"/>
              </w:pBdr>
              <w:spacing w:line="310" w:lineRule="exact"/>
              <w:ind w:left="14"/>
              <w:jc w:val="center"/>
              <w:rPr>
                <w:rFonts w:ascii="Arial" w:hAnsi="Arial" w:cs="Arial"/>
                <w:sz w:val="17"/>
                <w:szCs w:val="17"/>
              </w:rPr>
            </w:pPr>
            <w:r w:rsidRPr="009326C4">
              <w:rPr>
                <w:rFonts w:ascii="Arial" w:hAnsi="Arial" w:cs="Arial"/>
                <w:sz w:val="17"/>
                <w:szCs w:val="17"/>
              </w:rPr>
              <w:t>2025</w:t>
            </w:r>
          </w:p>
        </w:tc>
        <w:tc>
          <w:tcPr>
            <w:tcW w:w="2250" w:type="dxa"/>
            <w:vAlign w:val="bottom"/>
          </w:tcPr>
          <w:p w14:paraId="10C2568A" w14:textId="77777777" w:rsidR="009326C4" w:rsidRPr="009326C4" w:rsidRDefault="009326C4" w:rsidP="00796429">
            <w:pPr>
              <w:pBdr>
                <w:bottom w:val="single" w:sz="4" w:space="1" w:color="auto"/>
              </w:pBdr>
              <w:spacing w:line="310" w:lineRule="exact"/>
              <w:ind w:left="14"/>
              <w:jc w:val="center"/>
              <w:rPr>
                <w:rFonts w:ascii="Arial" w:hAnsi="Arial" w:cs="Arial"/>
                <w:sz w:val="17"/>
                <w:szCs w:val="17"/>
              </w:rPr>
            </w:pPr>
            <w:r w:rsidRPr="009326C4">
              <w:rPr>
                <w:rFonts w:ascii="Arial" w:hAnsi="Arial" w:cs="Arial"/>
                <w:sz w:val="17"/>
                <w:szCs w:val="17"/>
              </w:rPr>
              <w:t>2025</w:t>
            </w:r>
          </w:p>
        </w:tc>
        <w:tc>
          <w:tcPr>
            <w:tcW w:w="2250" w:type="dxa"/>
            <w:vAlign w:val="bottom"/>
          </w:tcPr>
          <w:p w14:paraId="0A7E97AB" w14:textId="77777777" w:rsidR="009326C4" w:rsidRPr="009326C4" w:rsidRDefault="009326C4" w:rsidP="00796429">
            <w:pPr>
              <w:pBdr>
                <w:bottom w:val="single" w:sz="4" w:space="1" w:color="auto"/>
              </w:pBdr>
              <w:spacing w:line="310" w:lineRule="exact"/>
              <w:ind w:left="14"/>
              <w:jc w:val="center"/>
              <w:rPr>
                <w:rFonts w:ascii="Arial" w:hAnsi="Arial" w:cs="Arial"/>
                <w:sz w:val="17"/>
                <w:szCs w:val="17"/>
              </w:rPr>
            </w:pPr>
            <w:r w:rsidRPr="009326C4">
              <w:rPr>
                <w:rFonts w:ascii="Arial" w:hAnsi="Arial" w:cs="Arial"/>
                <w:sz w:val="17"/>
                <w:szCs w:val="17"/>
              </w:rPr>
              <w:t>2025</w:t>
            </w:r>
          </w:p>
        </w:tc>
      </w:tr>
      <w:tr w:rsidR="00E346F3" w:rsidRPr="009326C4" w14:paraId="5956ADFA" w14:textId="77777777" w:rsidTr="00847903">
        <w:tc>
          <w:tcPr>
            <w:tcW w:w="2340" w:type="dxa"/>
            <w:hideMark/>
          </w:tcPr>
          <w:p w14:paraId="075231F4" w14:textId="77777777" w:rsidR="00E346F3" w:rsidRPr="009326C4" w:rsidRDefault="00E346F3" w:rsidP="00E346F3">
            <w:pPr>
              <w:spacing w:line="310" w:lineRule="exact"/>
              <w:ind w:left="77" w:right="-114" w:hanging="98"/>
              <w:rPr>
                <w:rFonts w:ascii="Arial" w:hAnsi="Arial" w:cs="Arial"/>
                <w:sz w:val="17"/>
                <w:szCs w:val="17"/>
                <w:cs/>
              </w:rPr>
            </w:pPr>
            <w:r w:rsidRPr="009326C4">
              <w:rPr>
                <w:rFonts w:ascii="Arial" w:hAnsi="Arial" w:cs="Arial"/>
                <w:sz w:val="17"/>
                <w:szCs w:val="17"/>
              </w:rPr>
              <w:t>Revenue</w:t>
            </w:r>
          </w:p>
        </w:tc>
        <w:tc>
          <w:tcPr>
            <w:tcW w:w="2250" w:type="dxa"/>
            <w:vAlign w:val="bottom"/>
          </w:tcPr>
          <w:p w14:paraId="77530427" w14:textId="4815FB28" w:rsidR="00E346F3" w:rsidRPr="009326C4" w:rsidRDefault="00E346F3" w:rsidP="00847903">
            <w:pPr>
              <w:pBdr>
                <w:bottom w:val="double" w:sz="4" w:space="1" w:color="auto"/>
              </w:pBdr>
              <w:tabs>
                <w:tab w:val="decimal" w:pos="1781"/>
              </w:tabs>
              <w:spacing w:line="310" w:lineRule="exact"/>
              <w:ind w:left="14"/>
              <w:rPr>
                <w:rFonts w:ascii="Arial" w:hAnsi="Arial" w:cs="Arial"/>
                <w:sz w:val="17"/>
                <w:szCs w:val="17"/>
                <w:cs/>
              </w:rPr>
            </w:pPr>
            <w:r w:rsidRPr="00431D99">
              <w:rPr>
                <w:rFonts w:ascii="Arial" w:hAnsi="Arial" w:cs="Arial"/>
                <w:sz w:val="17"/>
                <w:szCs w:val="17"/>
              </w:rPr>
              <w:t>9,037</w:t>
            </w:r>
          </w:p>
        </w:tc>
        <w:tc>
          <w:tcPr>
            <w:tcW w:w="2250" w:type="dxa"/>
            <w:vAlign w:val="bottom"/>
          </w:tcPr>
          <w:p w14:paraId="46D333F2" w14:textId="0E50FD68" w:rsidR="00E346F3" w:rsidRPr="009326C4" w:rsidRDefault="00E346F3" w:rsidP="00847903">
            <w:pPr>
              <w:pBdr>
                <w:bottom w:val="double" w:sz="4" w:space="1" w:color="auto"/>
              </w:pBdr>
              <w:tabs>
                <w:tab w:val="decimal" w:pos="1781"/>
              </w:tabs>
              <w:spacing w:line="310" w:lineRule="exact"/>
              <w:ind w:left="14"/>
              <w:rPr>
                <w:rFonts w:ascii="Arial" w:hAnsi="Arial" w:cs="Arial"/>
                <w:sz w:val="17"/>
                <w:szCs w:val="17"/>
                <w:cs/>
              </w:rPr>
            </w:pPr>
            <w:r w:rsidRPr="00431D99">
              <w:rPr>
                <w:rFonts w:ascii="Arial" w:hAnsi="Arial" w:cs="Arial"/>
                <w:sz w:val="17"/>
                <w:szCs w:val="17"/>
              </w:rPr>
              <w:t>1,968</w:t>
            </w:r>
          </w:p>
        </w:tc>
        <w:tc>
          <w:tcPr>
            <w:tcW w:w="2250" w:type="dxa"/>
            <w:vAlign w:val="bottom"/>
          </w:tcPr>
          <w:p w14:paraId="2F7C946C" w14:textId="54164A62" w:rsidR="00E346F3" w:rsidRPr="009326C4" w:rsidRDefault="00E346F3" w:rsidP="00847903">
            <w:pPr>
              <w:pBdr>
                <w:bottom w:val="double" w:sz="4" w:space="1" w:color="auto"/>
              </w:pBdr>
              <w:tabs>
                <w:tab w:val="decimal" w:pos="1781"/>
              </w:tabs>
              <w:spacing w:line="310" w:lineRule="exact"/>
              <w:ind w:left="14"/>
              <w:rPr>
                <w:rFonts w:ascii="Arial" w:hAnsi="Arial" w:cs="Arial"/>
                <w:sz w:val="17"/>
                <w:szCs w:val="17"/>
              </w:rPr>
            </w:pPr>
            <w:r w:rsidRPr="00431D99">
              <w:rPr>
                <w:rFonts w:ascii="Arial" w:hAnsi="Arial" w:cs="Arial"/>
                <w:sz w:val="17"/>
                <w:szCs w:val="17"/>
              </w:rPr>
              <w:t>480</w:t>
            </w:r>
          </w:p>
        </w:tc>
      </w:tr>
      <w:tr w:rsidR="00E346F3" w:rsidRPr="009326C4" w14:paraId="0602215B" w14:textId="77777777" w:rsidTr="00847903">
        <w:tc>
          <w:tcPr>
            <w:tcW w:w="2340" w:type="dxa"/>
            <w:hideMark/>
          </w:tcPr>
          <w:p w14:paraId="6D5D393E" w14:textId="3CBC1FBE" w:rsidR="00E346F3" w:rsidRPr="009326C4" w:rsidRDefault="00E346F3" w:rsidP="00E346F3">
            <w:pPr>
              <w:spacing w:line="310" w:lineRule="exact"/>
              <w:ind w:left="77" w:right="-114" w:hanging="98"/>
              <w:rPr>
                <w:rFonts w:ascii="Arial" w:hAnsi="Arial" w:cs="Arial"/>
                <w:sz w:val="17"/>
                <w:szCs w:val="17"/>
              </w:rPr>
            </w:pPr>
            <w:r w:rsidRPr="009326C4">
              <w:rPr>
                <w:rFonts w:ascii="Arial" w:hAnsi="Arial" w:cs="Arial"/>
                <w:sz w:val="17"/>
                <w:szCs w:val="17"/>
              </w:rPr>
              <w:t>Profit for the period</w:t>
            </w:r>
          </w:p>
        </w:tc>
        <w:tc>
          <w:tcPr>
            <w:tcW w:w="2250" w:type="dxa"/>
            <w:vAlign w:val="bottom"/>
          </w:tcPr>
          <w:p w14:paraId="2C69EF2B" w14:textId="76307601" w:rsidR="00E346F3" w:rsidRPr="009326C4" w:rsidRDefault="00E346F3" w:rsidP="00847903">
            <w:pPr>
              <w:tabs>
                <w:tab w:val="decimal" w:pos="1781"/>
              </w:tabs>
              <w:spacing w:line="310" w:lineRule="exact"/>
              <w:ind w:left="14"/>
              <w:rPr>
                <w:rFonts w:ascii="Arial" w:hAnsi="Arial" w:cs="Arial"/>
                <w:sz w:val="17"/>
                <w:szCs w:val="17"/>
              </w:rPr>
            </w:pPr>
            <w:r w:rsidRPr="00431D99">
              <w:rPr>
                <w:rFonts w:ascii="Arial" w:hAnsi="Arial" w:cs="Arial"/>
                <w:sz w:val="17"/>
                <w:szCs w:val="17"/>
              </w:rPr>
              <w:t>3,761</w:t>
            </w:r>
          </w:p>
        </w:tc>
        <w:tc>
          <w:tcPr>
            <w:tcW w:w="2250" w:type="dxa"/>
            <w:vAlign w:val="bottom"/>
          </w:tcPr>
          <w:p w14:paraId="770910F8" w14:textId="3C2BED7D" w:rsidR="00E346F3" w:rsidRPr="009326C4" w:rsidRDefault="00E346F3" w:rsidP="00847903">
            <w:pPr>
              <w:tabs>
                <w:tab w:val="decimal" w:pos="1781"/>
              </w:tabs>
              <w:spacing w:line="310" w:lineRule="exact"/>
              <w:ind w:left="14"/>
              <w:rPr>
                <w:rFonts w:ascii="Arial" w:hAnsi="Arial" w:cs="Arial"/>
                <w:sz w:val="17"/>
                <w:szCs w:val="17"/>
              </w:rPr>
            </w:pPr>
            <w:r w:rsidRPr="00431D99">
              <w:rPr>
                <w:rFonts w:ascii="Arial" w:hAnsi="Arial" w:cs="Arial"/>
                <w:sz w:val="17"/>
                <w:szCs w:val="17"/>
              </w:rPr>
              <w:t>101</w:t>
            </w:r>
          </w:p>
        </w:tc>
        <w:tc>
          <w:tcPr>
            <w:tcW w:w="2250" w:type="dxa"/>
            <w:vAlign w:val="bottom"/>
          </w:tcPr>
          <w:p w14:paraId="31DCFDD2" w14:textId="7C42A840" w:rsidR="00E346F3" w:rsidRPr="009326C4" w:rsidRDefault="00E346F3" w:rsidP="00847903">
            <w:pPr>
              <w:tabs>
                <w:tab w:val="decimal" w:pos="1781"/>
              </w:tabs>
              <w:spacing w:line="310" w:lineRule="exact"/>
              <w:ind w:left="14"/>
              <w:rPr>
                <w:rFonts w:ascii="Arial" w:hAnsi="Arial" w:cs="Arial"/>
                <w:sz w:val="17"/>
                <w:szCs w:val="17"/>
              </w:rPr>
            </w:pPr>
            <w:r w:rsidRPr="00431D99">
              <w:rPr>
                <w:rFonts w:ascii="Arial" w:hAnsi="Arial" w:cs="Arial"/>
                <w:sz w:val="17"/>
                <w:szCs w:val="17"/>
              </w:rPr>
              <w:t>242</w:t>
            </w:r>
          </w:p>
        </w:tc>
      </w:tr>
      <w:tr w:rsidR="00E346F3" w:rsidRPr="009326C4" w14:paraId="58DD06BD" w14:textId="77777777" w:rsidTr="00847903">
        <w:tc>
          <w:tcPr>
            <w:tcW w:w="2340" w:type="dxa"/>
            <w:hideMark/>
          </w:tcPr>
          <w:p w14:paraId="1AC65F27" w14:textId="181A8CF3" w:rsidR="00E346F3" w:rsidRPr="009326C4" w:rsidRDefault="00E346F3" w:rsidP="00E346F3">
            <w:pPr>
              <w:spacing w:line="310" w:lineRule="exact"/>
              <w:ind w:left="77" w:right="-114" w:hanging="98"/>
              <w:rPr>
                <w:rFonts w:ascii="Arial" w:hAnsi="Arial" w:cs="Arial"/>
                <w:sz w:val="17"/>
                <w:szCs w:val="17"/>
              </w:rPr>
            </w:pPr>
            <w:r w:rsidRPr="009326C4">
              <w:rPr>
                <w:rFonts w:ascii="Arial" w:hAnsi="Arial" w:cs="Arial"/>
                <w:sz w:val="17"/>
                <w:szCs w:val="17"/>
              </w:rPr>
              <w:t xml:space="preserve">Other comprehensive income </w:t>
            </w:r>
          </w:p>
        </w:tc>
        <w:tc>
          <w:tcPr>
            <w:tcW w:w="2250" w:type="dxa"/>
            <w:vAlign w:val="bottom"/>
          </w:tcPr>
          <w:p w14:paraId="473D0C65" w14:textId="243DA945" w:rsidR="00E346F3" w:rsidRPr="009326C4" w:rsidRDefault="00E346F3" w:rsidP="00847903">
            <w:pPr>
              <w:pBdr>
                <w:bottom w:val="single" w:sz="4" w:space="1" w:color="auto"/>
              </w:pBdr>
              <w:tabs>
                <w:tab w:val="decimal" w:pos="1781"/>
              </w:tabs>
              <w:spacing w:line="310" w:lineRule="exact"/>
              <w:ind w:left="14"/>
              <w:rPr>
                <w:rFonts w:ascii="Arial" w:hAnsi="Arial" w:cs="Arial"/>
                <w:sz w:val="17"/>
                <w:szCs w:val="17"/>
              </w:rPr>
            </w:pPr>
            <w:r w:rsidRPr="00431D99">
              <w:rPr>
                <w:rFonts w:ascii="Arial" w:hAnsi="Arial" w:cs="Arial"/>
                <w:sz w:val="17"/>
                <w:szCs w:val="17"/>
              </w:rPr>
              <w:t>-</w:t>
            </w:r>
          </w:p>
        </w:tc>
        <w:tc>
          <w:tcPr>
            <w:tcW w:w="2250" w:type="dxa"/>
            <w:vAlign w:val="bottom"/>
          </w:tcPr>
          <w:p w14:paraId="0C11657F" w14:textId="6C938605" w:rsidR="00E346F3" w:rsidRPr="009326C4" w:rsidRDefault="00E346F3" w:rsidP="00847903">
            <w:pPr>
              <w:pBdr>
                <w:bottom w:val="single" w:sz="4" w:space="1" w:color="auto"/>
              </w:pBdr>
              <w:tabs>
                <w:tab w:val="decimal" w:pos="1781"/>
              </w:tabs>
              <w:spacing w:line="310" w:lineRule="exact"/>
              <w:ind w:left="14"/>
              <w:rPr>
                <w:rFonts w:ascii="Arial" w:hAnsi="Arial" w:cs="Arial"/>
                <w:sz w:val="17"/>
                <w:szCs w:val="17"/>
              </w:rPr>
            </w:pPr>
            <w:r w:rsidRPr="00431D99">
              <w:rPr>
                <w:rFonts w:ascii="Arial" w:hAnsi="Arial" w:cs="Arial"/>
                <w:sz w:val="17"/>
                <w:szCs w:val="17"/>
              </w:rPr>
              <w:t>-</w:t>
            </w:r>
          </w:p>
        </w:tc>
        <w:tc>
          <w:tcPr>
            <w:tcW w:w="2250" w:type="dxa"/>
            <w:vAlign w:val="bottom"/>
          </w:tcPr>
          <w:p w14:paraId="126F74B5" w14:textId="7289525E" w:rsidR="00E346F3" w:rsidRPr="009326C4" w:rsidRDefault="00E346F3" w:rsidP="00847903">
            <w:pPr>
              <w:pBdr>
                <w:bottom w:val="single" w:sz="4" w:space="1" w:color="auto"/>
              </w:pBdr>
              <w:tabs>
                <w:tab w:val="decimal" w:pos="1781"/>
              </w:tabs>
              <w:spacing w:line="310" w:lineRule="exact"/>
              <w:ind w:left="14"/>
              <w:rPr>
                <w:rFonts w:ascii="Arial" w:hAnsi="Arial" w:cs="Arial"/>
                <w:sz w:val="17"/>
                <w:szCs w:val="17"/>
              </w:rPr>
            </w:pPr>
            <w:r w:rsidRPr="00431D99">
              <w:rPr>
                <w:rFonts w:ascii="Arial" w:hAnsi="Arial" w:cs="Arial"/>
                <w:sz w:val="17"/>
                <w:szCs w:val="17"/>
              </w:rPr>
              <w:t>-</w:t>
            </w:r>
          </w:p>
        </w:tc>
      </w:tr>
      <w:tr w:rsidR="00E346F3" w:rsidRPr="009326C4" w14:paraId="77464442" w14:textId="77777777" w:rsidTr="00847903">
        <w:tc>
          <w:tcPr>
            <w:tcW w:w="2340" w:type="dxa"/>
            <w:hideMark/>
          </w:tcPr>
          <w:p w14:paraId="32586956" w14:textId="4D9E0BCF" w:rsidR="00E346F3" w:rsidRPr="009326C4" w:rsidRDefault="00E346F3" w:rsidP="00E346F3">
            <w:pPr>
              <w:spacing w:line="310" w:lineRule="exact"/>
              <w:ind w:left="77" w:right="-114" w:hanging="98"/>
              <w:rPr>
                <w:rFonts w:ascii="Arial" w:hAnsi="Arial" w:cs="Arial"/>
                <w:sz w:val="17"/>
                <w:szCs w:val="17"/>
              </w:rPr>
            </w:pPr>
            <w:r w:rsidRPr="009326C4">
              <w:rPr>
                <w:rFonts w:ascii="Arial" w:hAnsi="Arial" w:cs="Arial"/>
                <w:sz w:val="17"/>
                <w:szCs w:val="17"/>
              </w:rPr>
              <w:t xml:space="preserve">Total comprehensive income </w:t>
            </w:r>
          </w:p>
        </w:tc>
        <w:tc>
          <w:tcPr>
            <w:tcW w:w="2250" w:type="dxa"/>
            <w:vAlign w:val="bottom"/>
          </w:tcPr>
          <w:p w14:paraId="04CDD892" w14:textId="1929D75D" w:rsidR="00E346F3" w:rsidRPr="009326C4" w:rsidRDefault="00E346F3" w:rsidP="00847903">
            <w:pPr>
              <w:pBdr>
                <w:bottom w:val="double" w:sz="4" w:space="1" w:color="auto"/>
              </w:pBdr>
              <w:tabs>
                <w:tab w:val="decimal" w:pos="1781"/>
              </w:tabs>
              <w:spacing w:line="310" w:lineRule="exact"/>
              <w:ind w:left="14"/>
              <w:rPr>
                <w:rFonts w:ascii="Arial" w:hAnsi="Arial" w:cs="Arial"/>
                <w:sz w:val="17"/>
                <w:szCs w:val="17"/>
              </w:rPr>
            </w:pPr>
            <w:r w:rsidRPr="00431D99">
              <w:rPr>
                <w:rFonts w:ascii="Arial" w:hAnsi="Arial" w:cs="Arial"/>
                <w:sz w:val="17"/>
                <w:szCs w:val="17"/>
              </w:rPr>
              <w:t>3,761</w:t>
            </w:r>
          </w:p>
        </w:tc>
        <w:tc>
          <w:tcPr>
            <w:tcW w:w="2250" w:type="dxa"/>
            <w:vAlign w:val="bottom"/>
          </w:tcPr>
          <w:p w14:paraId="67FA01B9" w14:textId="7537BDF5" w:rsidR="00E346F3" w:rsidRPr="009326C4" w:rsidRDefault="00E346F3" w:rsidP="00847903">
            <w:pPr>
              <w:pBdr>
                <w:bottom w:val="double" w:sz="4" w:space="1" w:color="auto"/>
              </w:pBdr>
              <w:tabs>
                <w:tab w:val="decimal" w:pos="1781"/>
              </w:tabs>
              <w:spacing w:line="310" w:lineRule="exact"/>
              <w:ind w:left="14"/>
              <w:rPr>
                <w:rFonts w:ascii="Arial" w:hAnsi="Arial" w:cs="Arial"/>
                <w:sz w:val="17"/>
                <w:szCs w:val="17"/>
              </w:rPr>
            </w:pPr>
            <w:r w:rsidRPr="00431D99">
              <w:rPr>
                <w:rFonts w:ascii="Arial" w:hAnsi="Arial" w:cs="Arial"/>
                <w:sz w:val="17"/>
                <w:szCs w:val="17"/>
              </w:rPr>
              <w:t>101</w:t>
            </w:r>
          </w:p>
        </w:tc>
        <w:tc>
          <w:tcPr>
            <w:tcW w:w="2250" w:type="dxa"/>
            <w:vAlign w:val="bottom"/>
          </w:tcPr>
          <w:p w14:paraId="7D21083F" w14:textId="767F6287" w:rsidR="00E346F3" w:rsidRPr="009326C4" w:rsidRDefault="00E346F3" w:rsidP="00847903">
            <w:pPr>
              <w:pBdr>
                <w:bottom w:val="double" w:sz="4" w:space="1" w:color="auto"/>
              </w:pBdr>
              <w:tabs>
                <w:tab w:val="decimal" w:pos="1781"/>
              </w:tabs>
              <w:spacing w:line="310" w:lineRule="exact"/>
              <w:ind w:left="14"/>
              <w:rPr>
                <w:rFonts w:ascii="Arial" w:hAnsi="Arial" w:cs="Arial"/>
                <w:sz w:val="17"/>
                <w:szCs w:val="17"/>
              </w:rPr>
            </w:pPr>
            <w:r w:rsidRPr="00431D99">
              <w:rPr>
                <w:rFonts w:ascii="Arial" w:hAnsi="Arial" w:cs="Arial"/>
                <w:sz w:val="17"/>
                <w:szCs w:val="17"/>
              </w:rPr>
              <w:t>242</w:t>
            </w:r>
          </w:p>
        </w:tc>
      </w:tr>
    </w:tbl>
    <w:p w14:paraId="38FAD4E5" w14:textId="6D897456" w:rsidR="009326C4" w:rsidRDefault="009326C4"/>
    <w:tbl>
      <w:tblPr>
        <w:tblW w:w="9072" w:type="dxa"/>
        <w:tblInd w:w="450" w:type="dxa"/>
        <w:tblLayout w:type="fixed"/>
        <w:tblLook w:val="04A0" w:firstRow="1" w:lastRow="0" w:firstColumn="1" w:lastColumn="0" w:noHBand="0" w:noVBand="1"/>
      </w:tblPr>
      <w:tblGrid>
        <w:gridCol w:w="1422"/>
        <w:gridCol w:w="1275"/>
        <w:gridCol w:w="1275"/>
        <w:gridCol w:w="1275"/>
        <w:gridCol w:w="1275"/>
        <w:gridCol w:w="1275"/>
        <w:gridCol w:w="1275"/>
      </w:tblGrid>
      <w:tr w:rsidR="00183B39" w:rsidRPr="00CB4A16" w14:paraId="1EA3F2E3" w14:textId="77777777" w:rsidTr="0013108B">
        <w:tc>
          <w:tcPr>
            <w:tcW w:w="1422" w:type="dxa"/>
          </w:tcPr>
          <w:p w14:paraId="137CDF3E" w14:textId="7077A4D1" w:rsidR="00183B39" w:rsidRPr="00CB4A16" w:rsidRDefault="00183B39" w:rsidP="00991D75">
            <w:pPr>
              <w:spacing w:line="300" w:lineRule="exact"/>
              <w:ind w:left="77" w:right="-114" w:hanging="98"/>
              <w:rPr>
                <w:rFonts w:ascii="Arial" w:hAnsi="Arial" w:cs="Arial"/>
                <w:sz w:val="17"/>
                <w:szCs w:val="17"/>
              </w:rPr>
            </w:pPr>
          </w:p>
        </w:tc>
        <w:tc>
          <w:tcPr>
            <w:tcW w:w="2550" w:type="dxa"/>
            <w:gridSpan w:val="2"/>
          </w:tcPr>
          <w:p w14:paraId="388D1395" w14:textId="77777777" w:rsidR="00183B39" w:rsidRPr="00CB4A16" w:rsidRDefault="00183B39" w:rsidP="00991D75">
            <w:pPr>
              <w:tabs>
                <w:tab w:val="right" w:pos="7200"/>
                <w:tab w:val="right" w:pos="8540"/>
              </w:tabs>
              <w:spacing w:line="300" w:lineRule="exact"/>
              <w:jc w:val="right"/>
              <w:rPr>
                <w:rFonts w:ascii="Arial" w:hAnsi="Arial" w:cs="Arial"/>
                <w:sz w:val="17"/>
                <w:szCs w:val="17"/>
              </w:rPr>
            </w:pPr>
          </w:p>
        </w:tc>
        <w:tc>
          <w:tcPr>
            <w:tcW w:w="2550" w:type="dxa"/>
            <w:gridSpan w:val="2"/>
          </w:tcPr>
          <w:p w14:paraId="17350E9A" w14:textId="77777777" w:rsidR="00183B39" w:rsidRPr="00CB4A16" w:rsidRDefault="00183B39" w:rsidP="00991D75">
            <w:pPr>
              <w:tabs>
                <w:tab w:val="right" w:pos="7200"/>
                <w:tab w:val="right" w:pos="8540"/>
              </w:tabs>
              <w:spacing w:line="300" w:lineRule="exact"/>
              <w:jc w:val="right"/>
              <w:rPr>
                <w:rFonts w:ascii="Arial" w:hAnsi="Arial" w:cs="Arial"/>
                <w:sz w:val="17"/>
                <w:szCs w:val="17"/>
              </w:rPr>
            </w:pPr>
          </w:p>
        </w:tc>
        <w:tc>
          <w:tcPr>
            <w:tcW w:w="2550" w:type="dxa"/>
            <w:gridSpan w:val="2"/>
            <w:hideMark/>
          </w:tcPr>
          <w:p w14:paraId="697DEAC2" w14:textId="77777777" w:rsidR="00183B39" w:rsidRPr="00CB4A16" w:rsidRDefault="00183B39" w:rsidP="00991D75">
            <w:pPr>
              <w:tabs>
                <w:tab w:val="right" w:pos="7200"/>
                <w:tab w:val="right" w:pos="8540"/>
              </w:tabs>
              <w:spacing w:line="300" w:lineRule="exact"/>
              <w:jc w:val="right"/>
              <w:rPr>
                <w:rFonts w:ascii="Arial" w:hAnsi="Arial" w:cs="Arial"/>
                <w:sz w:val="17"/>
                <w:szCs w:val="17"/>
              </w:rPr>
            </w:pPr>
            <w:r w:rsidRPr="00CB4A16">
              <w:rPr>
                <w:rFonts w:ascii="Arial" w:hAnsi="Arial" w:cs="Arial"/>
                <w:sz w:val="17"/>
                <w:szCs w:val="17"/>
              </w:rPr>
              <w:t>(Unit: Thousand Baht)</w:t>
            </w:r>
          </w:p>
        </w:tc>
      </w:tr>
      <w:tr w:rsidR="00183B39" w:rsidRPr="00CB4A16" w14:paraId="0382478E" w14:textId="77777777" w:rsidTr="0013108B">
        <w:tc>
          <w:tcPr>
            <w:tcW w:w="1422" w:type="dxa"/>
          </w:tcPr>
          <w:p w14:paraId="12A9C336" w14:textId="77777777" w:rsidR="00183B39" w:rsidRPr="00CB4A16" w:rsidRDefault="00183B39" w:rsidP="00991D75">
            <w:pPr>
              <w:spacing w:line="300" w:lineRule="exact"/>
              <w:ind w:left="77" w:right="-114" w:hanging="98"/>
              <w:rPr>
                <w:rFonts w:ascii="Arial" w:hAnsi="Arial" w:cs="Arial"/>
                <w:sz w:val="17"/>
                <w:szCs w:val="17"/>
              </w:rPr>
            </w:pPr>
          </w:p>
        </w:tc>
        <w:tc>
          <w:tcPr>
            <w:tcW w:w="7650" w:type="dxa"/>
            <w:gridSpan w:val="6"/>
            <w:vAlign w:val="bottom"/>
          </w:tcPr>
          <w:p w14:paraId="15B2B2CE" w14:textId="77777777" w:rsidR="00183B39" w:rsidRPr="00CB4A16" w:rsidRDefault="00183B39" w:rsidP="00991D75">
            <w:pPr>
              <w:pBdr>
                <w:bottom w:val="single" w:sz="4" w:space="1" w:color="auto"/>
              </w:pBdr>
              <w:tabs>
                <w:tab w:val="right" w:pos="7200"/>
                <w:tab w:val="right" w:pos="8540"/>
              </w:tabs>
              <w:spacing w:line="300" w:lineRule="exact"/>
              <w:jc w:val="center"/>
              <w:rPr>
                <w:rFonts w:ascii="Arial" w:hAnsi="Arial" w:cs="Arial"/>
                <w:sz w:val="17"/>
                <w:szCs w:val="17"/>
              </w:rPr>
            </w:pPr>
            <w:r w:rsidRPr="00CB4A16">
              <w:rPr>
                <w:rFonts w:ascii="Arial" w:hAnsi="Arial" w:cs="Arial"/>
                <w:sz w:val="17"/>
                <w:szCs w:val="17"/>
              </w:rPr>
              <w:t xml:space="preserve">For the </w:t>
            </w:r>
            <w:r>
              <w:rPr>
                <w:rFonts w:ascii="Arial" w:hAnsi="Arial" w:cs="Arial"/>
                <w:sz w:val="17"/>
                <w:szCs w:val="17"/>
              </w:rPr>
              <w:t>six</w:t>
            </w:r>
            <w:r w:rsidRPr="00CB4A16">
              <w:rPr>
                <w:rFonts w:ascii="Arial" w:hAnsi="Arial" w:cs="Arial"/>
                <w:sz w:val="17"/>
                <w:szCs w:val="17"/>
              </w:rPr>
              <w:t xml:space="preserve">-month periods ended </w:t>
            </w:r>
            <w:r w:rsidRPr="00483BA5">
              <w:rPr>
                <w:rFonts w:ascii="Arial" w:hAnsi="Arial" w:cs="Arial"/>
                <w:sz w:val="17"/>
                <w:szCs w:val="17"/>
              </w:rPr>
              <w:t xml:space="preserve">30 June  </w:t>
            </w:r>
          </w:p>
        </w:tc>
      </w:tr>
      <w:tr w:rsidR="00183B39" w:rsidRPr="00CB4A16" w14:paraId="7B83BF08" w14:textId="77777777" w:rsidTr="0013108B">
        <w:tc>
          <w:tcPr>
            <w:tcW w:w="1422" w:type="dxa"/>
          </w:tcPr>
          <w:p w14:paraId="37FFC756" w14:textId="77777777" w:rsidR="00183B39" w:rsidRPr="00CB4A16" w:rsidRDefault="00183B39" w:rsidP="00991D75">
            <w:pPr>
              <w:spacing w:line="300" w:lineRule="exact"/>
              <w:ind w:left="77" w:right="-114" w:hanging="98"/>
              <w:rPr>
                <w:rFonts w:ascii="Arial" w:hAnsi="Arial" w:cs="Arial"/>
                <w:sz w:val="17"/>
                <w:szCs w:val="17"/>
              </w:rPr>
            </w:pPr>
          </w:p>
        </w:tc>
        <w:tc>
          <w:tcPr>
            <w:tcW w:w="2550" w:type="dxa"/>
            <w:gridSpan w:val="2"/>
            <w:vAlign w:val="bottom"/>
          </w:tcPr>
          <w:p w14:paraId="6A8F0349" w14:textId="77777777" w:rsidR="00183B39" w:rsidRPr="00CB4A16" w:rsidRDefault="00183B39" w:rsidP="00991D75">
            <w:pPr>
              <w:pBdr>
                <w:bottom w:val="single" w:sz="4" w:space="1" w:color="auto"/>
              </w:pBdr>
              <w:spacing w:line="300" w:lineRule="exact"/>
              <w:ind w:left="14"/>
              <w:jc w:val="center"/>
              <w:rPr>
                <w:rFonts w:ascii="Arial" w:hAnsi="Arial" w:cs="Arial"/>
                <w:sz w:val="17"/>
                <w:szCs w:val="17"/>
              </w:rPr>
            </w:pPr>
            <w:r w:rsidRPr="00CB4A16">
              <w:rPr>
                <w:rFonts w:ascii="Arial" w:hAnsi="Arial" w:cs="Arial"/>
                <w:sz w:val="17"/>
                <w:szCs w:val="17"/>
              </w:rPr>
              <w:t>Thaivivat Insurance Plc.</w:t>
            </w:r>
          </w:p>
        </w:tc>
        <w:tc>
          <w:tcPr>
            <w:tcW w:w="2550" w:type="dxa"/>
            <w:gridSpan w:val="2"/>
            <w:vAlign w:val="bottom"/>
            <w:hideMark/>
          </w:tcPr>
          <w:p w14:paraId="0B7DE795" w14:textId="77777777" w:rsidR="00183B39" w:rsidRPr="00CB4A16" w:rsidRDefault="00183B39" w:rsidP="00991D75">
            <w:pPr>
              <w:pBdr>
                <w:bottom w:val="single" w:sz="4" w:space="1" w:color="auto"/>
              </w:pBdr>
              <w:spacing w:line="300" w:lineRule="exact"/>
              <w:ind w:left="14"/>
              <w:jc w:val="center"/>
              <w:rPr>
                <w:rFonts w:ascii="Arial" w:hAnsi="Arial" w:cs="Arial"/>
                <w:sz w:val="17"/>
                <w:szCs w:val="17"/>
              </w:rPr>
            </w:pPr>
            <w:r w:rsidRPr="00CB4A16">
              <w:rPr>
                <w:rFonts w:ascii="Arial" w:hAnsi="Arial" w:cs="Arial"/>
                <w:sz w:val="17"/>
                <w:szCs w:val="17"/>
              </w:rPr>
              <w:t>Laovivat Insurance</w:t>
            </w:r>
            <w:r>
              <w:rPr>
                <w:rFonts w:ascii="Arial" w:hAnsi="Arial" w:cs="Arial"/>
                <w:sz w:val="17"/>
                <w:szCs w:val="17"/>
              </w:rPr>
              <w:t xml:space="preserve"> </w:t>
            </w:r>
            <w:r w:rsidRPr="00CB4A16">
              <w:rPr>
                <w:rFonts w:ascii="Arial" w:hAnsi="Arial" w:cs="Arial"/>
                <w:sz w:val="17"/>
                <w:szCs w:val="17"/>
              </w:rPr>
              <w:t>Co., Ltd.</w:t>
            </w:r>
          </w:p>
        </w:tc>
        <w:tc>
          <w:tcPr>
            <w:tcW w:w="2550" w:type="dxa"/>
            <w:gridSpan w:val="2"/>
            <w:vAlign w:val="bottom"/>
            <w:hideMark/>
          </w:tcPr>
          <w:p w14:paraId="7829ED5B" w14:textId="77777777" w:rsidR="00183B39" w:rsidRPr="00CB4A16" w:rsidRDefault="00183B39" w:rsidP="00991D75">
            <w:pPr>
              <w:pBdr>
                <w:bottom w:val="single" w:sz="4" w:space="1" w:color="auto"/>
              </w:pBdr>
              <w:spacing w:line="300" w:lineRule="exact"/>
              <w:ind w:left="14"/>
              <w:jc w:val="center"/>
              <w:rPr>
                <w:rFonts w:ascii="Arial" w:hAnsi="Arial" w:cs="Arial"/>
                <w:sz w:val="17"/>
                <w:szCs w:val="17"/>
              </w:rPr>
            </w:pPr>
            <w:r w:rsidRPr="00CB4A16">
              <w:rPr>
                <w:rFonts w:ascii="Arial" w:hAnsi="Arial" w:cs="Arial"/>
                <w:sz w:val="17"/>
                <w:szCs w:val="17"/>
              </w:rPr>
              <w:t>Motor AI Recognition                   Solution Co., Ltd.</w:t>
            </w:r>
          </w:p>
        </w:tc>
      </w:tr>
      <w:tr w:rsidR="00183B39" w:rsidRPr="00CB4A16" w14:paraId="56D5F970" w14:textId="77777777" w:rsidTr="0013108B">
        <w:tc>
          <w:tcPr>
            <w:tcW w:w="1422" w:type="dxa"/>
          </w:tcPr>
          <w:p w14:paraId="0844833B" w14:textId="77777777" w:rsidR="00183B39" w:rsidRPr="00CB4A16" w:rsidRDefault="00183B39" w:rsidP="00183B39">
            <w:pPr>
              <w:spacing w:line="300" w:lineRule="exact"/>
              <w:ind w:left="77" w:right="-114" w:hanging="98"/>
              <w:rPr>
                <w:rFonts w:ascii="Arial" w:hAnsi="Arial" w:cs="Arial"/>
                <w:sz w:val="17"/>
                <w:szCs w:val="17"/>
              </w:rPr>
            </w:pPr>
          </w:p>
        </w:tc>
        <w:tc>
          <w:tcPr>
            <w:tcW w:w="1275" w:type="dxa"/>
            <w:vAlign w:val="bottom"/>
          </w:tcPr>
          <w:p w14:paraId="476B2282" w14:textId="54E3128E" w:rsidR="00183B39" w:rsidRPr="00CB4A16" w:rsidRDefault="00183B39" w:rsidP="00183B39">
            <w:pPr>
              <w:pBdr>
                <w:bottom w:val="single" w:sz="4" w:space="1" w:color="auto"/>
              </w:pBdr>
              <w:spacing w:line="300" w:lineRule="exact"/>
              <w:ind w:left="14"/>
              <w:jc w:val="center"/>
              <w:rPr>
                <w:rFonts w:ascii="Arial" w:hAnsi="Arial" w:cs="Arial"/>
                <w:sz w:val="17"/>
                <w:szCs w:val="17"/>
              </w:rPr>
            </w:pPr>
            <w:r>
              <w:rPr>
                <w:rFonts w:ascii="Arial" w:hAnsi="Arial" w:cs="Arial"/>
                <w:sz w:val="17"/>
                <w:szCs w:val="17"/>
              </w:rPr>
              <w:t>2025</w:t>
            </w:r>
          </w:p>
        </w:tc>
        <w:tc>
          <w:tcPr>
            <w:tcW w:w="1275" w:type="dxa"/>
            <w:vAlign w:val="bottom"/>
          </w:tcPr>
          <w:p w14:paraId="7417B847" w14:textId="33F59555" w:rsidR="00183B39" w:rsidRPr="00CB4A16" w:rsidRDefault="00183B39" w:rsidP="00183B39">
            <w:pPr>
              <w:pBdr>
                <w:bottom w:val="single" w:sz="4" w:space="1" w:color="auto"/>
              </w:pBdr>
              <w:spacing w:line="300" w:lineRule="exact"/>
              <w:ind w:left="14"/>
              <w:jc w:val="center"/>
              <w:rPr>
                <w:rFonts w:ascii="Arial" w:hAnsi="Arial" w:cs="Arial"/>
                <w:sz w:val="17"/>
                <w:szCs w:val="17"/>
              </w:rPr>
            </w:pPr>
            <w:r w:rsidRPr="00CB4A16">
              <w:rPr>
                <w:rFonts w:ascii="Arial" w:hAnsi="Arial" w:cs="Arial"/>
                <w:sz w:val="17"/>
                <w:szCs w:val="17"/>
              </w:rPr>
              <w:t>2024</w:t>
            </w:r>
          </w:p>
        </w:tc>
        <w:tc>
          <w:tcPr>
            <w:tcW w:w="1275" w:type="dxa"/>
            <w:vAlign w:val="bottom"/>
          </w:tcPr>
          <w:p w14:paraId="4D0580F1" w14:textId="3D1C4DD1" w:rsidR="00183B39" w:rsidRPr="00CB4A16" w:rsidRDefault="00183B39" w:rsidP="00183B39">
            <w:pPr>
              <w:pBdr>
                <w:bottom w:val="single" w:sz="4" w:space="1" w:color="auto"/>
              </w:pBdr>
              <w:spacing w:line="300" w:lineRule="exact"/>
              <w:ind w:left="14"/>
              <w:jc w:val="center"/>
              <w:rPr>
                <w:rFonts w:ascii="Arial" w:hAnsi="Arial" w:cs="Arial"/>
                <w:sz w:val="17"/>
                <w:szCs w:val="17"/>
              </w:rPr>
            </w:pPr>
            <w:r>
              <w:rPr>
                <w:rFonts w:ascii="Arial" w:hAnsi="Arial" w:cs="Arial"/>
                <w:sz w:val="17"/>
                <w:szCs w:val="17"/>
              </w:rPr>
              <w:t>2025</w:t>
            </w:r>
          </w:p>
        </w:tc>
        <w:tc>
          <w:tcPr>
            <w:tcW w:w="1275" w:type="dxa"/>
            <w:vAlign w:val="bottom"/>
            <w:hideMark/>
          </w:tcPr>
          <w:p w14:paraId="67306ED9" w14:textId="4FF5E93B" w:rsidR="00183B39" w:rsidRPr="00CB4A16" w:rsidRDefault="00183B39" w:rsidP="00183B39">
            <w:pPr>
              <w:pBdr>
                <w:bottom w:val="single" w:sz="4" w:space="1" w:color="auto"/>
              </w:pBdr>
              <w:spacing w:line="300" w:lineRule="exact"/>
              <w:ind w:left="14"/>
              <w:jc w:val="center"/>
              <w:rPr>
                <w:rFonts w:ascii="Arial" w:hAnsi="Arial" w:cs="Arial"/>
                <w:sz w:val="17"/>
                <w:szCs w:val="17"/>
              </w:rPr>
            </w:pPr>
            <w:r w:rsidRPr="00CB4A16">
              <w:rPr>
                <w:rFonts w:ascii="Arial" w:hAnsi="Arial" w:cs="Arial"/>
                <w:sz w:val="17"/>
                <w:szCs w:val="17"/>
              </w:rPr>
              <w:t>2024</w:t>
            </w:r>
          </w:p>
        </w:tc>
        <w:tc>
          <w:tcPr>
            <w:tcW w:w="1275" w:type="dxa"/>
            <w:vAlign w:val="bottom"/>
          </w:tcPr>
          <w:p w14:paraId="481957BE" w14:textId="2233CBAB" w:rsidR="00183B39" w:rsidRPr="00CB4A16" w:rsidRDefault="00183B39" w:rsidP="00183B39">
            <w:pPr>
              <w:pBdr>
                <w:bottom w:val="single" w:sz="4" w:space="1" w:color="auto"/>
              </w:pBdr>
              <w:spacing w:line="300" w:lineRule="exact"/>
              <w:ind w:left="14"/>
              <w:jc w:val="center"/>
              <w:rPr>
                <w:rFonts w:ascii="Arial" w:hAnsi="Arial" w:cs="Arial"/>
                <w:sz w:val="17"/>
                <w:szCs w:val="17"/>
              </w:rPr>
            </w:pPr>
            <w:r>
              <w:rPr>
                <w:rFonts w:ascii="Arial" w:hAnsi="Arial" w:cs="Arial"/>
                <w:sz w:val="17"/>
                <w:szCs w:val="17"/>
              </w:rPr>
              <w:t>2025</w:t>
            </w:r>
          </w:p>
        </w:tc>
        <w:tc>
          <w:tcPr>
            <w:tcW w:w="1275" w:type="dxa"/>
            <w:vAlign w:val="bottom"/>
            <w:hideMark/>
          </w:tcPr>
          <w:p w14:paraId="0F47F6DB" w14:textId="3B871C72" w:rsidR="00183B39" w:rsidRPr="00CB4A16" w:rsidRDefault="00183B39" w:rsidP="00183B39">
            <w:pPr>
              <w:pBdr>
                <w:bottom w:val="single" w:sz="4" w:space="1" w:color="auto"/>
              </w:pBdr>
              <w:spacing w:line="300" w:lineRule="exact"/>
              <w:ind w:left="14"/>
              <w:jc w:val="center"/>
              <w:rPr>
                <w:rFonts w:ascii="Arial" w:hAnsi="Arial" w:cs="Arial"/>
                <w:sz w:val="17"/>
                <w:szCs w:val="17"/>
              </w:rPr>
            </w:pPr>
            <w:r w:rsidRPr="00CB4A16">
              <w:rPr>
                <w:rFonts w:ascii="Arial" w:hAnsi="Arial" w:cs="Arial"/>
                <w:sz w:val="17"/>
                <w:szCs w:val="17"/>
              </w:rPr>
              <w:t>2024</w:t>
            </w:r>
          </w:p>
        </w:tc>
      </w:tr>
      <w:tr w:rsidR="0013108B" w:rsidRPr="00CB4A16" w14:paraId="43FEB088" w14:textId="77777777" w:rsidTr="0013108B">
        <w:tc>
          <w:tcPr>
            <w:tcW w:w="1422" w:type="dxa"/>
          </w:tcPr>
          <w:p w14:paraId="4F2068BA" w14:textId="77777777" w:rsidR="0013108B" w:rsidRPr="00CB4A16" w:rsidRDefault="0013108B" w:rsidP="0013108B">
            <w:pPr>
              <w:spacing w:line="300" w:lineRule="exact"/>
              <w:ind w:left="77" w:right="-114" w:hanging="98"/>
              <w:rPr>
                <w:rFonts w:ascii="Arial" w:hAnsi="Arial" w:cs="Arial"/>
                <w:sz w:val="17"/>
                <w:szCs w:val="17"/>
              </w:rPr>
            </w:pPr>
          </w:p>
        </w:tc>
        <w:tc>
          <w:tcPr>
            <w:tcW w:w="1275" w:type="dxa"/>
            <w:vAlign w:val="bottom"/>
          </w:tcPr>
          <w:p w14:paraId="295E7C17" w14:textId="77777777" w:rsidR="0013108B" w:rsidRDefault="0013108B" w:rsidP="0013108B">
            <w:pPr>
              <w:spacing w:line="300" w:lineRule="exact"/>
              <w:ind w:left="14"/>
              <w:jc w:val="center"/>
              <w:rPr>
                <w:rFonts w:ascii="Arial" w:hAnsi="Arial" w:cs="Arial"/>
                <w:sz w:val="17"/>
                <w:szCs w:val="17"/>
              </w:rPr>
            </w:pPr>
          </w:p>
        </w:tc>
        <w:tc>
          <w:tcPr>
            <w:tcW w:w="1275" w:type="dxa"/>
            <w:vAlign w:val="bottom"/>
          </w:tcPr>
          <w:p w14:paraId="28CB5400" w14:textId="78EC0613" w:rsidR="0013108B" w:rsidRPr="00CB4A16" w:rsidRDefault="0013108B" w:rsidP="0013108B">
            <w:pPr>
              <w:spacing w:line="300" w:lineRule="exact"/>
              <w:ind w:left="14"/>
              <w:jc w:val="center"/>
              <w:rPr>
                <w:rFonts w:ascii="Arial" w:hAnsi="Arial" w:cs="Arial"/>
                <w:sz w:val="17"/>
                <w:szCs w:val="17"/>
              </w:rPr>
            </w:pPr>
            <w:r>
              <w:rPr>
                <w:rFonts w:ascii="Arial" w:hAnsi="Arial" w:cs="Arial"/>
                <w:sz w:val="17"/>
                <w:szCs w:val="17"/>
              </w:rPr>
              <w:t>(Restated)</w:t>
            </w:r>
          </w:p>
        </w:tc>
        <w:tc>
          <w:tcPr>
            <w:tcW w:w="1275" w:type="dxa"/>
            <w:vAlign w:val="bottom"/>
          </w:tcPr>
          <w:p w14:paraId="1B624F15" w14:textId="77777777" w:rsidR="0013108B" w:rsidRDefault="0013108B" w:rsidP="0013108B">
            <w:pPr>
              <w:spacing w:line="300" w:lineRule="exact"/>
              <w:ind w:left="14"/>
              <w:jc w:val="center"/>
              <w:rPr>
                <w:rFonts w:ascii="Arial" w:hAnsi="Arial" w:cs="Arial"/>
                <w:sz w:val="17"/>
                <w:szCs w:val="17"/>
              </w:rPr>
            </w:pPr>
          </w:p>
        </w:tc>
        <w:tc>
          <w:tcPr>
            <w:tcW w:w="1275" w:type="dxa"/>
            <w:vAlign w:val="bottom"/>
          </w:tcPr>
          <w:p w14:paraId="25808C42" w14:textId="11B203E3" w:rsidR="0013108B" w:rsidRPr="00CB4A16" w:rsidRDefault="0013108B" w:rsidP="0013108B">
            <w:pPr>
              <w:spacing w:line="300" w:lineRule="exact"/>
              <w:ind w:left="14"/>
              <w:jc w:val="center"/>
              <w:rPr>
                <w:rFonts w:ascii="Arial" w:hAnsi="Arial" w:cs="Arial"/>
                <w:sz w:val="17"/>
                <w:szCs w:val="17"/>
              </w:rPr>
            </w:pPr>
            <w:r>
              <w:rPr>
                <w:rFonts w:ascii="Arial" w:hAnsi="Arial" w:cs="Arial"/>
                <w:sz w:val="17"/>
                <w:szCs w:val="17"/>
              </w:rPr>
              <w:t>(Restated)</w:t>
            </w:r>
          </w:p>
        </w:tc>
        <w:tc>
          <w:tcPr>
            <w:tcW w:w="1275" w:type="dxa"/>
            <w:vAlign w:val="bottom"/>
          </w:tcPr>
          <w:p w14:paraId="4F917939" w14:textId="77777777" w:rsidR="0013108B" w:rsidRDefault="0013108B" w:rsidP="0013108B">
            <w:pPr>
              <w:spacing w:line="300" w:lineRule="exact"/>
              <w:ind w:left="14"/>
              <w:jc w:val="center"/>
              <w:rPr>
                <w:rFonts w:ascii="Arial" w:hAnsi="Arial" w:cs="Arial"/>
                <w:sz w:val="17"/>
                <w:szCs w:val="17"/>
              </w:rPr>
            </w:pPr>
          </w:p>
        </w:tc>
        <w:tc>
          <w:tcPr>
            <w:tcW w:w="1275" w:type="dxa"/>
            <w:vAlign w:val="bottom"/>
          </w:tcPr>
          <w:p w14:paraId="1AE450DB" w14:textId="77777777" w:rsidR="0013108B" w:rsidRPr="00CB4A16" w:rsidRDefault="0013108B" w:rsidP="0013108B">
            <w:pPr>
              <w:spacing w:line="300" w:lineRule="exact"/>
              <w:ind w:left="14"/>
              <w:jc w:val="center"/>
              <w:rPr>
                <w:rFonts w:ascii="Arial" w:hAnsi="Arial" w:cs="Arial"/>
                <w:sz w:val="17"/>
                <w:szCs w:val="17"/>
              </w:rPr>
            </w:pPr>
          </w:p>
        </w:tc>
      </w:tr>
      <w:tr w:rsidR="00431D99" w:rsidRPr="00CB4A16" w14:paraId="7BBF8AA2" w14:textId="77777777" w:rsidTr="0013108B">
        <w:tc>
          <w:tcPr>
            <w:tcW w:w="1422" w:type="dxa"/>
            <w:hideMark/>
          </w:tcPr>
          <w:p w14:paraId="69CF1B45" w14:textId="77777777" w:rsidR="00431D99" w:rsidRPr="00CB4A16" w:rsidRDefault="00431D99" w:rsidP="00431D99">
            <w:pPr>
              <w:spacing w:line="300" w:lineRule="exact"/>
              <w:ind w:left="77" w:right="-114" w:hanging="98"/>
              <w:rPr>
                <w:rFonts w:ascii="Arial" w:hAnsi="Arial" w:cs="Arial"/>
                <w:sz w:val="17"/>
                <w:szCs w:val="17"/>
                <w:cs/>
              </w:rPr>
            </w:pPr>
            <w:r w:rsidRPr="00CB4A16">
              <w:rPr>
                <w:rFonts w:ascii="Arial" w:hAnsi="Arial" w:cs="Arial"/>
                <w:sz w:val="17"/>
                <w:szCs w:val="17"/>
              </w:rPr>
              <w:t>Revenue</w:t>
            </w:r>
          </w:p>
        </w:tc>
        <w:tc>
          <w:tcPr>
            <w:tcW w:w="1275" w:type="dxa"/>
            <w:vAlign w:val="bottom"/>
          </w:tcPr>
          <w:p w14:paraId="49562140" w14:textId="05F2DB6C" w:rsidR="00431D99" w:rsidRPr="00CB4A16" w:rsidRDefault="00431D99" w:rsidP="00431D99">
            <w:pPr>
              <w:pBdr>
                <w:bottom w:val="double" w:sz="4" w:space="1" w:color="auto"/>
              </w:pBdr>
              <w:tabs>
                <w:tab w:val="decimal" w:pos="969"/>
              </w:tabs>
              <w:suppressAutoHyphens/>
              <w:overflowPunct/>
              <w:autoSpaceDE/>
              <w:adjustRightInd/>
              <w:spacing w:line="300" w:lineRule="exact"/>
              <w:ind w:right="-43"/>
              <w:rPr>
                <w:rFonts w:ascii="Arial" w:hAnsi="Arial" w:cs="Arial"/>
                <w:kern w:val="1"/>
                <w:sz w:val="17"/>
                <w:szCs w:val="17"/>
                <w:cs/>
              </w:rPr>
            </w:pPr>
            <w:r w:rsidRPr="00431D99">
              <w:rPr>
                <w:rFonts w:ascii="Arial" w:hAnsi="Arial" w:cs="Arial"/>
                <w:kern w:val="1"/>
                <w:sz w:val="17"/>
                <w:szCs w:val="17"/>
              </w:rPr>
              <w:t>3,921,861</w:t>
            </w:r>
          </w:p>
        </w:tc>
        <w:tc>
          <w:tcPr>
            <w:tcW w:w="1275" w:type="dxa"/>
            <w:vAlign w:val="bottom"/>
          </w:tcPr>
          <w:p w14:paraId="08465F68" w14:textId="50D864F9" w:rsidR="00431D99" w:rsidRPr="001831A1" w:rsidRDefault="00431D99" w:rsidP="00431D99">
            <w:pPr>
              <w:pBdr>
                <w:bottom w:val="double" w:sz="4" w:space="1" w:color="auto"/>
              </w:pBdr>
              <w:tabs>
                <w:tab w:val="decimal" w:pos="969"/>
              </w:tabs>
              <w:suppressAutoHyphens/>
              <w:overflowPunct/>
              <w:autoSpaceDE/>
              <w:adjustRightInd/>
              <w:spacing w:line="300" w:lineRule="exact"/>
              <w:ind w:right="-43"/>
              <w:rPr>
                <w:rFonts w:ascii="Arial" w:hAnsi="Arial" w:cs="Arial"/>
                <w:kern w:val="1"/>
                <w:sz w:val="17"/>
                <w:szCs w:val="17"/>
                <w:cs/>
              </w:rPr>
            </w:pPr>
            <w:r w:rsidRPr="00431D99">
              <w:rPr>
                <w:rFonts w:ascii="Arial" w:hAnsi="Arial" w:cs="Arial"/>
                <w:kern w:val="1"/>
                <w:sz w:val="17"/>
                <w:szCs w:val="17"/>
              </w:rPr>
              <w:t>3,680,865</w:t>
            </w:r>
          </w:p>
        </w:tc>
        <w:tc>
          <w:tcPr>
            <w:tcW w:w="1275" w:type="dxa"/>
            <w:vAlign w:val="bottom"/>
          </w:tcPr>
          <w:p w14:paraId="0EC6D361" w14:textId="18A67AC7" w:rsidR="00431D99" w:rsidRPr="001831A1" w:rsidRDefault="00431D99" w:rsidP="00431D99">
            <w:pPr>
              <w:pBdr>
                <w:bottom w:val="double" w:sz="4" w:space="1" w:color="auto"/>
              </w:pBdr>
              <w:tabs>
                <w:tab w:val="decimal" w:pos="969"/>
              </w:tabs>
              <w:suppressAutoHyphens/>
              <w:overflowPunct/>
              <w:autoSpaceDE/>
              <w:adjustRightInd/>
              <w:spacing w:line="300" w:lineRule="exact"/>
              <w:ind w:right="-43"/>
              <w:rPr>
                <w:rFonts w:ascii="Arial" w:hAnsi="Arial" w:cs="Arial"/>
                <w:kern w:val="1"/>
                <w:sz w:val="17"/>
                <w:szCs w:val="17"/>
                <w:cs/>
              </w:rPr>
            </w:pPr>
            <w:r w:rsidRPr="00431D99">
              <w:rPr>
                <w:rFonts w:ascii="Arial" w:hAnsi="Arial" w:cs="Arial"/>
                <w:kern w:val="1"/>
                <w:sz w:val="17"/>
                <w:szCs w:val="17"/>
              </w:rPr>
              <w:t>5,345</w:t>
            </w:r>
          </w:p>
        </w:tc>
        <w:tc>
          <w:tcPr>
            <w:tcW w:w="1275" w:type="dxa"/>
            <w:vAlign w:val="bottom"/>
          </w:tcPr>
          <w:p w14:paraId="7CA7E55C" w14:textId="45C0E15C" w:rsidR="00431D99" w:rsidRPr="001831A1" w:rsidRDefault="00431D99" w:rsidP="00431D99">
            <w:pPr>
              <w:pBdr>
                <w:bottom w:val="doub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431D99">
              <w:rPr>
                <w:rFonts w:ascii="Arial" w:hAnsi="Arial" w:cs="Arial"/>
                <w:kern w:val="1"/>
                <w:sz w:val="17"/>
                <w:szCs w:val="17"/>
              </w:rPr>
              <w:t>6,046</w:t>
            </w:r>
          </w:p>
        </w:tc>
        <w:tc>
          <w:tcPr>
            <w:tcW w:w="1275" w:type="dxa"/>
            <w:vAlign w:val="bottom"/>
          </w:tcPr>
          <w:p w14:paraId="5016F24E" w14:textId="139261B0" w:rsidR="00431D99" w:rsidRPr="001831A1" w:rsidRDefault="00431D99" w:rsidP="00431D99">
            <w:pPr>
              <w:pBdr>
                <w:bottom w:val="doub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431D99">
              <w:rPr>
                <w:rFonts w:ascii="Arial" w:hAnsi="Arial" w:cs="Arial"/>
                <w:kern w:val="1"/>
                <w:sz w:val="17"/>
                <w:szCs w:val="17"/>
              </w:rPr>
              <w:t>634</w:t>
            </w:r>
          </w:p>
        </w:tc>
        <w:tc>
          <w:tcPr>
            <w:tcW w:w="1275" w:type="dxa"/>
            <w:vAlign w:val="bottom"/>
          </w:tcPr>
          <w:p w14:paraId="1B5A8C28" w14:textId="150A7468" w:rsidR="00431D99" w:rsidRPr="001831A1" w:rsidRDefault="00431D99" w:rsidP="00431D99">
            <w:pPr>
              <w:pBdr>
                <w:bottom w:val="doub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431D99">
              <w:rPr>
                <w:rFonts w:ascii="Arial" w:hAnsi="Arial" w:cs="Arial"/>
                <w:kern w:val="1"/>
                <w:sz w:val="17"/>
                <w:szCs w:val="17"/>
              </w:rPr>
              <w:t>1,550</w:t>
            </w:r>
          </w:p>
        </w:tc>
      </w:tr>
      <w:tr w:rsidR="00431D99" w:rsidRPr="00CB4A16" w14:paraId="6773CBBB" w14:textId="77777777" w:rsidTr="0013108B">
        <w:tc>
          <w:tcPr>
            <w:tcW w:w="1422" w:type="dxa"/>
            <w:hideMark/>
          </w:tcPr>
          <w:p w14:paraId="7E365A37" w14:textId="77777777" w:rsidR="00431D99" w:rsidRPr="00CB4A16" w:rsidRDefault="00431D99" w:rsidP="00431D99">
            <w:pPr>
              <w:spacing w:line="300" w:lineRule="exact"/>
              <w:ind w:left="77" w:right="-114" w:hanging="98"/>
              <w:rPr>
                <w:rFonts w:ascii="Arial" w:hAnsi="Arial" w:cs="Arial"/>
                <w:sz w:val="17"/>
                <w:szCs w:val="17"/>
              </w:rPr>
            </w:pPr>
            <w:r w:rsidRPr="00CB4A16">
              <w:rPr>
                <w:rFonts w:ascii="Arial" w:hAnsi="Arial" w:cs="Arial"/>
                <w:sz w:val="17"/>
                <w:szCs w:val="17"/>
              </w:rPr>
              <w:t xml:space="preserve">Profit (loss) </w:t>
            </w:r>
            <w:r>
              <w:rPr>
                <w:rFonts w:ascii="Arial" w:hAnsi="Arial" w:cs="Arial"/>
                <w:sz w:val="17"/>
                <w:szCs w:val="17"/>
              </w:rPr>
              <w:t xml:space="preserve">                  </w:t>
            </w:r>
            <w:r w:rsidRPr="00CB4A16">
              <w:rPr>
                <w:rFonts w:ascii="Arial" w:hAnsi="Arial" w:cs="Arial"/>
                <w:sz w:val="17"/>
                <w:szCs w:val="17"/>
              </w:rPr>
              <w:t>for the period</w:t>
            </w:r>
          </w:p>
        </w:tc>
        <w:tc>
          <w:tcPr>
            <w:tcW w:w="1275" w:type="dxa"/>
            <w:vAlign w:val="bottom"/>
          </w:tcPr>
          <w:p w14:paraId="062FE971" w14:textId="4D2068C3" w:rsidR="00431D99" w:rsidRPr="00CB4A16" w:rsidRDefault="00431D99" w:rsidP="00431D99">
            <w:pPr>
              <w:tabs>
                <w:tab w:val="decimal" w:pos="969"/>
              </w:tabs>
              <w:suppressAutoHyphens/>
              <w:overflowPunct/>
              <w:autoSpaceDE/>
              <w:adjustRightInd/>
              <w:spacing w:line="300" w:lineRule="exact"/>
              <w:ind w:right="-43"/>
              <w:rPr>
                <w:rFonts w:ascii="Arial" w:hAnsi="Arial" w:cs="Arial"/>
                <w:kern w:val="1"/>
                <w:sz w:val="17"/>
                <w:szCs w:val="17"/>
              </w:rPr>
            </w:pPr>
            <w:r w:rsidRPr="00431D99">
              <w:rPr>
                <w:rFonts w:ascii="Arial" w:hAnsi="Arial" w:cs="Arial"/>
                <w:kern w:val="1"/>
                <w:sz w:val="17"/>
                <w:szCs w:val="17"/>
              </w:rPr>
              <w:t>250,967</w:t>
            </w:r>
          </w:p>
        </w:tc>
        <w:tc>
          <w:tcPr>
            <w:tcW w:w="1275" w:type="dxa"/>
            <w:vAlign w:val="bottom"/>
          </w:tcPr>
          <w:p w14:paraId="771B5875" w14:textId="6F5FD668" w:rsidR="00431D99" w:rsidRPr="001831A1" w:rsidRDefault="00431D99" w:rsidP="00431D99">
            <w:pPr>
              <w:tabs>
                <w:tab w:val="decimal" w:pos="969"/>
              </w:tabs>
              <w:suppressAutoHyphens/>
              <w:overflowPunct/>
              <w:autoSpaceDE/>
              <w:adjustRightInd/>
              <w:spacing w:line="300" w:lineRule="exact"/>
              <w:ind w:right="-43"/>
              <w:rPr>
                <w:rFonts w:ascii="Arial" w:hAnsi="Arial" w:cs="Arial"/>
                <w:kern w:val="1"/>
                <w:sz w:val="17"/>
                <w:szCs w:val="17"/>
              </w:rPr>
            </w:pPr>
            <w:r w:rsidRPr="00431D99">
              <w:rPr>
                <w:rFonts w:ascii="Arial" w:hAnsi="Arial" w:cs="Arial"/>
                <w:kern w:val="1"/>
                <w:sz w:val="17"/>
                <w:szCs w:val="17"/>
              </w:rPr>
              <w:t>241,059</w:t>
            </w:r>
          </w:p>
        </w:tc>
        <w:tc>
          <w:tcPr>
            <w:tcW w:w="1275" w:type="dxa"/>
            <w:vAlign w:val="bottom"/>
          </w:tcPr>
          <w:p w14:paraId="6F1D7A7C" w14:textId="4AB13E41" w:rsidR="00431D99" w:rsidRPr="001831A1" w:rsidRDefault="00431D99" w:rsidP="00431D99">
            <w:pPr>
              <w:tabs>
                <w:tab w:val="decimal" w:pos="969"/>
              </w:tabs>
              <w:suppressAutoHyphens/>
              <w:overflowPunct/>
              <w:autoSpaceDE/>
              <w:adjustRightInd/>
              <w:spacing w:line="300" w:lineRule="exact"/>
              <w:ind w:right="-43"/>
              <w:rPr>
                <w:rFonts w:ascii="Arial" w:hAnsi="Arial" w:cs="Arial"/>
                <w:kern w:val="1"/>
                <w:sz w:val="17"/>
                <w:szCs w:val="17"/>
              </w:rPr>
            </w:pPr>
            <w:r w:rsidRPr="00431D99">
              <w:rPr>
                <w:rFonts w:ascii="Arial" w:hAnsi="Arial" w:cs="Arial"/>
                <w:kern w:val="1"/>
                <w:sz w:val="17"/>
                <w:szCs w:val="17"/>
              </w:rPr>
              <w:t>187</w:t>
            </w:r>
          </w:p>
        </w:tc>
        <w:tc>
          <w:tcPr>
            <w:tcW w:w="1275" w:type="dxa"/>
            <w:vAlign w:val="bottom"/>
          </w:tcPr>
          <w:p w14:paraId="58F0DC29" w14:textId="0CAE21CD" w:rsidR="00431D99" w:rsidRPr="001831A1" w:rsidRDefault="00431D99" w:rsidP="00431D99">
            <w:pPr>
              <w:tabs>
                <w:tab w:val="decimal" w:pos="969"/>
              </w:tabs>
              <w:suppressAutoHyphens/>
              <w:overflowPunct/>
              <w:autoSpaceDE/>
              <w:adjustRightInd/>
              <w:spacing w:line="300" w:lineRule="exact"/>
              <w:ind w:right="-43"/>
              <w:rPr>
                <w:rFonts w:ascii="Arial" w:hAnsi="Arial" w:cs="Arial"/>
                <w:kern w:val="1"/>
                <w:sz w:val="17"/>
                <w:szCs w:val="17"/>
              </w:rPr>
            </w:pPr>
            <w:r w:rsidRPr="00431D99">
              <w:rPr>
                <w:rFonts w:ascii="Arial" w:hAnsi="Arial" w:cs="Arial"/>
                <w:kern w:val="1"/>
                <w:sz w:val="17"/>
                <w:szCs w:val="17"/>
              </w:rPr>
              <w:t>1,038</w:t>
            </w:r>
          </w:p>
        </w:tc>
        <w:tc>
          <w:tcPr>
            <w:tcW w:w="1275" w:type="dxa"/>
            <w:vAlign w:val="bottom"/>
          </w:tcPr>
          <w:p w14:paraId="2B3AE723" w14:textId="0F537551" w:rsidR="00431D99" w:rsidRPr="001831A1" w:rsidRDefault="00431D99" w:rsidP="00431D99">
            <w:pPr>
              <w:tabs>
                <w:tab w:val="decimal" w:pos="969"/>
              </w:tabs>
              <w:suppressAutoHyphens/>
              <w:overflowPunct/>
              <w:autoSpaceDE/>
              <w:adjustRightInd/>
              <w:spacing w:line="300" w:lineRule="exact"/>
              <w:ind w:right="-43"/>
              <w:rPr>
                <w:rFonts w:ascii="Arial" w:hAnsi="Arial" w:cs="Arial"/>
                <w:kern w:val="1"/>
                <w:sz w:val="17"/>
                <w:szCs w:val="17"/>
              </w:rPr>
            </w:pPr>
            <w:r w:rsidRPr="00431D99">
              <w:rPr>
                <w:rFonts w:ascii="Arial" w:hAnsi="Arial" w:cs="Arial"/>
                <w:kern w:val="1"/>
                <w:sz w:val="17"/>
                <w:szCs w:val="17"/>
              </w:rPr>
              <w:t>(5,024)</w:t>
            </w:r>
          </w:p>
        </w:tc>
        <w:tc>
          <w:tcPr>
            <w:tcW w:w="1275" w:type="dxa"/>
            <w:vAlign w:val="bottom"/>
          </w:tcPr>
          <w:p w14:paraId="0DC2062E" w14:textId="127C9AA1" w:rsidR="00431D99" w:rsidRPr="001831A1" w:rsidRDefault="00431D99" w:rsidP="00431D99">
            <w:pPr>
              <w:tabs>
                <w:tab w:val="decimal" w:pos="969"/>
              </w:tabs>
              <w:suppressAutoHyphens/>
              <w:overflowPunct/>
              <w:autoSpaceDE/>
              <w:adjustRightInd/>
              <w:spacing w:line="300" w:lineRule="exact"/>
              <w:ind w:right="-43"/>
              <w:rPr>
                <w:rFonts w:ascii="Arial" w:hAnsi="Arial" w:cs="Arial"/>
                <w:kern w:val="1"/>
                <w:sz w:val="17"/>
                <w:szCs w:val="17"/>
              </w:rPr>
            </w:pPr>
            <w:r w:rsidRPr="00431D99">
              <w:rPr>
                <w:rFonts w:ascii="Arial" w:hAnsi="Arial" w:cs="Arial"/>
                <w:kern w:val="1"/>
                <w:sz w:val="17"/>
                <w:szCs w:val="17"/>
              </w:rPr>
              <w:t>(3,264)</w:t>
            </w:r>
          </w:p>
        </w:tc>
      </w:tr>
      <w:tr w:rsidR="00431D99" w:rsidRPr="00CB4A16" w14:paraId="6EA03585" w14:textId="77777777" w:rsidTr="0013108B">
        <w:tc>
          <w:tcPr>
            <w:tcW w:w="1422" w:type="dxa"/>
            <w:hideMark/>
          </w:tcPr>
          <w:p w14:paraId="605BA78A" w14:textId="77777777" w:rsidR="00431D99" w:rsidRPr="00CB4A16" w:rsidRDefault="00431D99" w:rsidP="00431D99">
            <w:pPr>
              <w:spacing w:line="300" w:lineRule="exact"/>
              <w:ind w:left="77" w:right="-114" w:hanging="98"/>
              <w:rPr>
                <w:rFonts w:ascii="Arial" w:hAnsi="Arial" w:cs="Arial"/>
                <w:sz w:val="17"/>
                <w:szCs w:val="17"/>
              </w:rPr>
            </w:pPr>
            <w:r w:rsidRPr="00CB4A16">
              <w:rPr>
                <w:rFonts w:ascii="Arial" w:hAnsi="Arial" w:cs="Arial"/>
                <w:sz w:val="17"/>
                <w:szCs w:val="17"/>
              </w:rPr>
              <w:t>Other comprehensive income (loss)</w:t>
            </w:r>
          </w:p>
        </w:tc>
        <w:tc>
          <w:tcPr>
            <w:tcW w:w="1275" w:type="dxa"/>
            <w:vAlign w:val="bottom"/>
          </w:tcPr>
          <w:p w14:paraId="37373479" w14:textId="5144D1CD" w:rsidR="00431D99" w:rsidRPr="00CB4A16" w:rsidRDefault="00431D99" w:rsidP="00431D99">
            <w:pPr>
              <w:pBdr>
                <w:bottom w:val="sing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431D99">
              <w:rPr>
                <w:rFonts w:ascii="Arial" w:hAnsi="Arial" w:cs="Arial"/>
                <w:kern w:val="1"/>
                <w:sz w:val="17"/>
                <w:szCs w:val="17"/>
              </w:rPr>
              <w:t>227,189</w:t>
            </w:r>
          </w:p>
        </w:tc>
        <w:tc>
          <w:tcPr>
            <w:tcW w:w="1275" w:type="dxa"/>
            <w:vAlign w:val="bottom"/>
          </w:tcPr>
          <w:p w14:paraId="5BE4C98A" w14:textId="583191F8" w:rsidR="00431D99" w:rsidRPr="001831A1" w:rsidRDefault="00431D99" w:rsidP="00431D99">
            <w:pPr>
              <w:pBdr>
                <w:bottom w:val="sing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431D99">
              <w:rPr>
                <w:rFonts w:ascii="Arial" w:hAnsi="Arial" w:cs="Arial"/>
                <w:kern w:val="1"/>
                <w:sz w:val="17"/>
                <w:szCs w:val="17"/>
              </w:rPr>
              <w:t>(14,354)</w:t>
            </w:r>
          </w:p>
        </w:tc>
        <w:tc>
          <w:tcPr>
            <w:tcW w:w="1275" w:type="dxa"/>
            <w:vAlign w:val="bottom"/>
          </w:tcPr>
          <w:p w14:paraId="7314AD30" w14:textId="00B9B189" w:rsidR="00431D99" w:rsidRPr="001831A1" w:rsidRDefault="00431D99" w:rsidP="00431D99">
            <w:pPr>
              <w:pBdr>
                <w:bottom w:val="sing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431D99">
              <w:rPr>
                <w:rFonts w:ascii="Arial" w:hAnsi="Arial" w:cs="Arial"/>
                <w:kern w:val="1"/>
                <w:sz w:val="17"/>
                <w:szCs w:val="17"/>
              </w:rPr>
              <w:t>(1,776)</w:t>
            </w:r>
          </w:p>
        </w:tc>
        <w:tc>
          <w:tcPr>
            <w:tcW w:w="1275" w:type="dxa"/>
            <w:vAlign w:val="bottom"/>
          </w:tcPr>
          <w:p w14:paraId="7B450684" w14:textId="6EDC9175" w:rsidR="00431D99" w:rsidRPr="001831A1" w:rsidRDefault="00431D99" w:rsidP="00431D99">
            <w:pPr>
              <w:pBdr>
                <w:bottom w:val="sing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431D99">
              <w:rPr>
                <w:rFonts w:ascii="Arial" w:hAnsi="Arial" w:cs="Arial"/>
                <w:kern w:val="1"/>
                <w:sz w:val="17"/>
                <w:szCs w:val="17"/>
              </w:rPr>
              <w:t>(3,097)</w:t>
            </w:r>
          </w:p>
        </w:tc>
        <w:tc>
          <w:tcPr>
            <w:tcW w:w="1275" w:type="dxa"/>
            <w:vAlign w:val="bottom"/>
          </w:tcPr>
          <w:p w14:paraId="2217EE5D" w14:textId="1EC53AA8" w:rsidR="00431D99" w:rsidRPr="001831A1" w:rsidRDefault="00431D99" w:rsidP="00431D99">
            <w:pPr>
              <w:pBdr>
                <w:bottom w:val="sing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431D99">
              <w:rPr>
                <w:rFonts w:ascii="Arial" w:hAnsi="Arial" w:cs="Arial"/>
                <w:kern w:val="1"/>
                <w:sz w:val="17"/>
                <w:szCs w:val="17"/>
              </w:rPr>
              <w:t>-</w:t>
            </w:r>
          </w:p>
        </w:tc>
        <w:tc>
          <w:tcPr>
            <w:tcW w:w="1275" w:type="dxa"/>
            <w:vAlign w:val="bottom"/>
          </w:tcPr>
          <w:p w14:paraId="0B203BBB" w14:textId="224231BA" w:rsidR="00431D99" w:rsidRPr="001831A1" w:rsidRDefault="00431D99" w:rsidP="00431D99">
            <w:pPr>
              <w:pBdr>
                <w:bottom w:val="sing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431D99">
              <w:rPr>
                <w:rFonts w:ascii="Arial" w:hAnsi="Arial" w:cs="Arial"/>
                <w:kern w:val="1"/>
                <w:sz w:val="17"/>
                <w:szCs w:val="17"/>
              </w:rPr>
              <w:t>-</w:t>
            </w:r>
          </w:p>
        </w:tc>
      </w:tr>
      <w:tr w:rsidR="00431D99" w:rsidRPr="00CB4A16" w14:paraId="6580712A" w14:textId="77777777" w:rsidTr="0013108B">
        <w:tc>
          <w:tcPr>
            <w:tcW w:w="1422" w:type="dxa"/>
            <w:hideMark/>
          </w:tcPr>
          <w:p w14:paraId="13321F30" w14:textId="77777777" w:rsidR="00431D99" w:rsidRPr="00CB4A16" w:rsidRDefault="00431D99" w:rsidP="00431D99">
            <w:pPr>
              <w:spacing w:line="300" w:lineRule="exact"/>
              <w:ind w:left="77" w:right="-114" w:hanging="98"/>
              <w:rPr>
                <w:rFonts w:ascii="Arial" w:hAnsi="Arial" w:cs="Arial"/>
                <w:sz w:val="17"/>
                <w:szCs w:val="17"/>
              </w:rPr>
            </w:pPr>
            <w:r w:rsidRPr="00CB4A16">
              <w:rPr>
                <w:rFonts w:ascii="Arial" w:hAnsi="Arial" w:cs="Arial"/>
                <w:sz w:val="17"/>
                <w:szCs w:val="17"/>
              </w:rPr>
              <w:t>Total comprehensive income (loss)</w:t>
            </w:r>
          </w:p>
        </w:tc>
        <w:tc>
          <w:tcPr>
            <w:tcW w:w="1275" w:type="dxa"/>
            <w:vAlign w:val="bottom"/>
          </w:tcPr>
          <w:p w14:paraId="04E32F43" w14:textId="607A7A92" w:rsidR="00431D99" w:rsidRPr="00CB4A16" w:rsidRDefault="00431D99" w:rsidP="00431D99">
            <w:pPr>
              <w:pBdr>
                <w:bottom w:val="doub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431D99">
              <w:rPr>
                <w:rFonts w:ascii="Arial" w:hAnsi="Arial" w:cs="Arial"/>
                <w:kern w:val="1"/>
                <w:sz w:val="17"/>
                <w:szCs w:val="17"/>
              </w:rPr>
              <w:t>478,156</w:t>
            </w:r>
          </w:p>
        </w:tc>
        <w:tc>
          <w:tcPr>
            <w:tcW w:w="1275" w:type="dxa"/>
            <w:vAlign w:val="bottom"/>
          </w:tcPr>
          <w:p w14:paraId="1A98C102" w14:textId="55BD1040" w:rsidR="00431D99" w:rsidRPr="001831A1" w:rsidRDefault="00431D99" w:rsidP="00431D99">
            <w:pPr>
              <w:pBdr>
                <w:bottom w:val="doub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431D99">
              <w:rPr>
                <w:rFonts w:ascii="Arial" w:hAnsi="Arial" w:cs="Arial"/>
                <w:kern w:val="1"/>
                <w:sz w:val="17"/>
                <w:szCs w:val="17"/>
              </w:rPr>
              <w:t>226,705</w:t>
            </w:r>
          </w:p>
        </w:tc>
        <w:tc>
          <w:tcPr>
            <w:tcW w:w="1275" w:type="dxa"/>
            <w:vAlign w:val="bottom"/>
          </w:tcPr>
          <w:p w14:paraId="71312EE2" w14:textId="51253F97" w:rsidR="00431D99" w:rsidRPr="001831A1" w:rsidRDefault="00431D99" w:rsidP="00431D99">
            <w:pPr>
              <w:pBdr>
                <w:bottom w:val="doub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431D99">
              <w:rPr>
                <w:rFonts w:ascii="Arial" w:hAnsi="Arial" w:cs="Arial"/>
                <w:kern w:val="1"/>
                <w:sz w:val="17"/>
                <w:szCs w:val="17"/>
              </w:rPr>
              <w:t>(1,589)</w:t>
            </w:r>
          </w:p>
        </w:tc>
        <w:tc>
          <w:tcPr>
            <w:tcW w:w="1275" w:type="dxa"/>
            <w:vAlign w:val="bottom"/>
          </w:tcPr>
          <w:p w14:paraId="06E0870C" w14:textId="1D05639E" w:rsidR="00431D99" w:rsidRPr="001831A1" w:rsidRDefault="00431D99" w:rsidP="00431D99">
            <w:pPr>
              <w:pBdr>
                <w:bottom w:val="doub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431D99">
              <w:rPr>
                <w:rFonts w:ascii="Arial" w:hAnsi="Arial" w:cs="Arial"/>
                <w:kern w:val="1"/>
                <w:sz w:val="17"/>
                <w:szCs w:val="17"/>
              </w:rPr>
              <w:t>(2,059)</w:t>
            </w:r>
          </w:p>
        </w:tc>
        <w:tc>
          <w:tcPr>
            <w:tcW w:w="1275" w:type="dxa"/>
            <w:vAlign w:val="bottom"/>
          </w:tcPr>
          <w:p w14:paraId="6EA97D0C" w14:textId="72CB5D1E" w:rsidR="00431D99" w:rsidRPr="001831A1" w:rsidRDefault="00431D99" w:rsidP="00431D99">
            <w:pPr>
              <w:pBdr>
                <w:bottom w:val="doub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431D99">
              <w:rPr>
                <w:rFonts w:ascii="Arial" w:hAnsi="Arial" w:cs="Arial"/>
                <w:kern w:val="1"/>
                <w:sz w:val="17"/>
                <w:szCs w:val="17"/>
              </w:rPr>
              <w:t>(5,024)</w:t>
            </w:r>
          </w:p>
        </w:tc>
        <w:tc>
          <w:tcPr>
            <w:tcW w:w="1275" w:type="dxa"/>
            <w:vAlign w:val="bottom"/>
          </w:tcPr>
          <w:p w14:paraId="772F1D35" w14:textId="2EBDE019" w:rsidR="00431D99" w:rsidRPr="001831A1" w:rsidRDefault="00431D99" w:rsidP="00431D99">
            <w:pPr>
              <w:pBdr>
                <w:bottom w:val="doub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431D99">
              <w:rPr>
                <w:rFonts w:ascii="Arial" w:hAnsi="Arial" w:cs="Arial"/>
                <w:kern w:val="1"/>
                <w:sz w:val="17"/>
                <w:szCs w:val="17"/>
              </w:rPr>
              <w:t>(3,264)</w:t>
            </w:r>
          </w:p>
        </w:tc>
      </w:tr>
    </w:tbl>
    <w:p w14:paraId="6C9F650C" w14:textId="39F46D87" w:rsidR="00183B39" w:rsidRDefault="00183B39"/>
    <w:p w14:paraId="511285D1" w14:textId="77777777" w:rsidR="00575C3B" w:rsidRDefault="00575C3B">
      <w:r>
        <w:br w:type="page"/>
      </w:r>
    </w:p>
    <w:tbl>
      <w:tblPr>
        <w:tblW w:w="9090" w:type="dxa"/>
        <w:tblInd w:w="450" w:type="dxa"/>
        <w:tblLayout w:type="fixed"/>
        <w:tblLook w:val="04A0" w:firstRow="1" w:lastRow="0" w:firstColumn="1" w:lastColumn="0" w:noHBand="0" w:noVBand="1"/>
      </w:tblPr>
      <w:tblGrid>
        <w:gridCol w:w="2340"/>
        <w:gridCol w:w="2250"/>
        <w:gridCol w:w="2250"/>
        <w:gridCol w:w="2250"/>
      </w:tblGrid>
      <w:tr w:rsidR="00183B39" w:rsidRPr="00575C3B" w14:paraId="7ABC18F0" w14:textId="77777777" w:rsidTr="00695232">
        <w:tc>
          <w:tcPr>
            <w:tcW w:w="9090" w:type="dxa"/>
            <w:gridSpan w:val="4"/>
          </w:tcPr>
          <w:p w14:paraId="3D0EC583" w14:textId="4D40FC0E" w:rsidR="00183B39" w:rsidRPr="00575C3B" w:rsidRDefault="00183B39" w:rsidP="00575C3B">
            <w:pPr>
              <w:tabs>
                <w:tab w:val="right" w:pos="7200"/>
                <w:tab w:val="right" w:pos="8540"/>
              </w:tabs>
              <w:spacing w:line="280" w:lineRule="exact"/>
              <w:jc w:val="right"/>
              <w:rPr>
                <w:rFonts w:ascii="Arial" w:hAnsi="Arial" w:cs="Arial"/>
                <w:sz w:val="16"/>
                <w:szCs w:val="16"/>
              </w:rPr>
            </w:pPr>
            <w:r w:rsidRPr="00575C3B">
              <w:rPr>
                <w:rFonts w:ascii="Arial" w:hAnsi="Arial" w:cs="Arial"/>
                <w:sz w:val="16"/>
                <w:szCs w:val="16"/>
              </w:rPr>
              <w:lastRenderedPageBreak/>
              <w:t>(Unit: Thousand Baht)</w:t>
            </w:r>
          </w:p>
        </w:tc>
      </w:tr>
      <w:tr w:rsidR="00695232" w:rsidRPr="00575C3B" w14:paraId="4BFDC6B4" w14:textId="77777777" w:rsidTr="00A56F00">
        <w:tc>
          <w:tcPr>
            <w:tcW w:w="2340" w:type="dxa"/>
          </w:tcPr>
          <w:p w14:paraId="355A346B" w14:textId="77777777" w:rsidR="00695232" w:rsidRPr="00575C3B" w:rsidRDefault="00695232" w:rsidP="00575C3B">
            <w:pPr>
              <w:spacing w:line="280" w:lineRule="exact"/>
              <w:ind w:left="77" w:right="-114" w:hanging="98"/>
              <w:rPr>
                <w:rFonts w:ascii="Arial" w:hAnsi="Arial" w:cs="Arial"/>
                <w:sz w:val="16"/>
                <w:szCs w:val="16"/>
              </w:rPr>
            </w:pPr>
          </w:p>
        </w:tc>
        <w:tc>
          <w:tcPr>
            <w:tcW w:w="4500" w:type="dxa"/>
            <w:gridSpan w:val="2"/>
            <w:vAlign w:val="bottom"/>
          </w:tcPr>
          <w:p w14:paraId="07D3357F" w14:textId="2DB383B0" w:rsidR="00695232" w:rsidRPr="00575C3B" w:rsidRDefault="00695232" w:rsidP="00575C3B">
            <w:pPr>
              <w:pBdr>
                <w:bottom w:val="single" w:sz="4" w:space="1" w:color="auto"/>
              </w:pBdr>
              <w:spacing w:line="280" w:lineRule="exact"/>
              <w:ind w:left="14"/>
              <w:jc w:val="center"/>
              <w:rPr>
                <w:rFonts w:ascii="Arial" w:hAnsi="Arial" w:cs="Arial"/>
                <w:sz w:val="16"/>
                <w:szCs w:val="16"/>
              </w:rPr>
            </w:pPr>
            <w:r w:rsidRPr="00575C3B">
              <w:rPr>
                <w:rFonts w:ascii="Arial" w:hAnsi="Arial" w:cs="Arial"/>
                <w:sz w:val="16"/>
                <w:szCs w:val="16"/>
              </w:rPr>
              <w:t>For the six-month period ended 30 June</w:t>
            </w:r>
          </w:p>
        </w:tc>
        <w:tc>
          <w:tcPr>
            <w:tcW w:w="2250" w:type="dxa"/>
            <w:vAlign w:val="bottom"/>
          </w:tcPr>
          <w:p w14:paraId="4CB80DFF" w14:textId="13D2A9AB" w:rsidR="00695232" w:rsidRPr="00575C3B" w:rsidRDefault="00695232" w:rsidP="00575C3B">
            <w:pPr>
              <w:pBdr>
                <w:bottom w:val="single" w:sz="4" w:space="1" w:color="auto"/>
              </w:pBdr>
              <w:spacing w:line="280" w:lineRule="exact"/>
              <w:ind w:left="14"/>
              <w:jc w:val="center"/>
              <w:rPr>
                <w:rFonts w:ascii="Arial" w:hAnsi="Arial" w:cs="Arial"/>
                <w:sz w:val="16"/>
                <w:szCs w:val="16"/>
              </w:rPr>
            </w:pPr>
            <w:r w:rsidRPr="00575C3B">
              <w:rPr>
                <w:rFonts w:ascii="Arial" w:hAnsi="Arial" w:cs="Arial"/>
                <w:sz w:val="16"/>
                <w:szCs w:val="16"/>
              </w:rPr>
              <w:t>For the period as from                   5 February 2025 (Incorporation date) to                      30 June 2025</w:t>
            </w:r>
          </w:p>
        </w:tc>
      </w:tr>
      <w:tr w:rsidR="00695232" w:rsidRPr="00575C3B" w14:paraId="00BB68EB" w14:textId="77777777" w:rsidTr="00695232">
        <w:tc>
          <w:tcPr>
            <w:tcW w:w="2340" w:type="dxa"/>
          </w:tcPr>
          <w:p w14:paraId="470BA357" w14:textId="77777777" w:rsidR="00695232" w:rsidRPr="00575C3B" w:rsidRDefault="00695232" w:rsidP="00575C3B">
            <w:pPr>
              <w:spacing w:line="280" w:lineRule="exact"/>
              <w:ind w:left="77" w:right="-114" w:hanging="98"/>
              <w:rPr>
                <w:rFonts w:ascii="Arial" w:hAnsi="Arial" w:cs="Arial"/>
                <w:sz w:val="16"/>
                <w:szCs w:val="16"/>
              </w:rPr>
            </w:pPr>
          </w:p>
        </w:tc>
        <w:tc>
          <w:tcPr>
            <w:tcW w:w="2250" w:type="dxa"/>
            <w:vAlign w:val="bottom"/>
          </w:tcPr>
          <w:p w14:paraId="248611FB" w14:textId="296576A7" w:rsidR="00695232" w:rsidRPr="00575C3B" w:rsidRDefault="00695232" w:rsidP="00575C3B">
            <w:pPr>
              <w:pBdr>
                <w:bottom w:val="single" w:sz="4" w:space="1" w:color="auto"/>
              </w:pBdr>
              <w:spacing w:line="280" w:lineRule="exact"/>
              <w:ind w:left="14"/>
              <w:jc w:val="center"/>
              <w:rPr>
                <w:rFonts w:ascii="Arial" w:hAnsi="Arial" w:cs="Arial"/>
                <w:sz w:val="16"/>
                <w:szCs w:val="16"/>
              </w:rPr>
            </w:pPr>
            <w:r w:rsidRPr="00575C3B">
              <w:rPr>
                <w:rFonts w:ascii="Arial" w:hAnsi="Arial" w:cs="Arial"/>
                <w:sz w:val="16"/>
                <w:szCs w:val="16"/>
              </w:rPr>
              <w:t>Thaivivat Asset Co., Ltd.</w:t>
            </w:r>
          </w:p>
        </w:tc>
        <w:tc>
          <w:tcPr>
            <w:tcW w:w="2250" w:type="dxa"/>
            <w:vAlign w:val="bottom"/>
          </w:tcPr>
          <w:p w14:paraId="466C87B3" w14:textId="3485A1A9" w:rsidR="00695232" w:rsidRPr="00575C3B" w:rsidRDefault="00695232" w:rsidP="00575C3B">
            <w:pPr>
              <w:pBdr>
                <w:bottom w:val="single" w:sz="4" w:space="1" w:color="auto"/>
              </w:pBdr>
              <w:spacing w:line="280" w:lineRule="exact"/>
              <w:ind w:left="14"/>
              <w:jc w:val="center"/>
              <w:rPr>
                <w:rFonts w:ascii="Arial" w:hAnsi="Arial" w:cs="Arial"/>
                <w:sz w:val="16"/>
                <w:szCs w:val="16"/>
              </w:rPr>
            </w:pPr>
            <w:r w:rsidRPr="00575C3B">
              <w:rPr>
                <w:rFonts w:ascii="Arial" w:hAnsi="Arial" w:cs="Arial"/>
                <w:sz w:val="16"/>
                <w:szCs w:val="16"/>
              </w:rPr>
              <w:t>Expert Survey Co., Ltd.</w:t>
            </w:r>
          </w:p>
        </w:tc>
        <w:tc>
          <w:tcPr>
            <w:tcW w:w="2250" w:type="dxa"/>
            <w:vAlign w:val="bottom"/>
          </w:tcPr>
          <w:p w14:paraId="4C9EBCBC" w14:textId="0597A4B1" w:rsidR="00695232" w:rsidRPr="00575C3B" w:rsidRDefault="00695232" w:rsidP="00575C3B">
            <w:pPr>
              <w:pBdr>
                <w:bottom w:val="single" w:sz="4" w:space="1" w:color="auto"/>
              </w:pBdr>
              <w:spacing w:line="280" w:lineRule="exact"/>
              <w:ind w:left="14"/>
              <w:jc w:val="center"/>
              <w:rPr>
                <w:rFonts w:ascii="Arial" w:hAnsi="Arial" w:cs="Arial"/>
                <w:sz w:val="16"/>
                <w:szCs w:val="16"/>
              </w:rPr>
            </w:pPr>
            <w:r w:rsidRPr="00575C3B">
              <w:rPr>
                <w:rFonts w:ascii="Arial" w:hAnsi="Arial" w:cs="Arial"/>
                <w:sz w:val="16"/>
                <w:szCs w:val="16"/>
              </w:rPr>
              <w:t>Green Deejing Co., Ltd.</w:t>
            </w:r>
          </w:p>
        </w:tc>
      </w:tr>
      <w:tr w:rsidR="00695232" w:rsidRPr="00575C3B" w14:paraId="0B69676A" w14:textId="77777777" w:rsidTr="00695232">
        <w:tc>
          <w:tcPr>
            <w:tcW w:w="2340" w:type="dxa"/>
          </w:tcPr>
          <w:p w14:paraId="61BCC3C7" w14:textId="77777777" w:rsidR="00695232" w:rsidRPr="00575C3B" w:rsidRDefault="00695232" w:rsidP="00575C3B">
            <w:pPr>
              <w:spacing w:line="280" w:lineRule="exact"/>
              <w:ind w:left="77" w:right="-114" w:hanging="98"/>
              <w:rPr>
                <w:rFonts w:ascii="Arial" w:hAnsi="Arial" w:cs="Arial"/>
                <w:sz w:val="16"/>
                <w:szCs w:val="16"/>
              </w:rPr>
            </w:pPr>
          </w:p>
        </w:tc>
        <w:tc>
          <w:tcPr>
            <w:tcW w:w="2250" w:type="dxa"/>
            <w:vAlign w:val="bottom"/>
          </w:tcPr>
          <w:p w14:paraId="21AF81B6" w14:textId="77777777" w:rsidR="00695232" w:rsidRPr="00575C3B" w:rsidRDefault="00695232" w:rsidP="00575C3B">
            <w:pPr>
              <w:pBdr>
                <w:bottom w:val="single" w:sz="4" w:space="1" w:color="auto"/>
              </w:pBdr>
              <w:spacing w:line="280" w:lineRule="exact"/>
              <w:ind w:left="14"/>
              <w:jc w:val="center"/>
              <w:rPr>
                <w:rFonts w:ascii="Arial" w:hAnsi="Arial" w:cs="Arial"/>
                <w:sz w:val="16"/>
                <w:szCs w:val="16"/>
              </w:rPr>
            </w:pPr>
            <w:r w:rsidRPr="00575C3B">
              <w:rPr>
                <w:rFonts w:ascii="Arial" w:hAnsi="Arial" w:cs="Arial"/>
                <w:sz w:val="16"/>
                <w:szCs w:val="16"/>
              </w:rPr>
              <w:t>2025</w:t>
            </w:r>
          </w:p>
        </w:tc>
        <w:tc>
          <w:tcPr>
            <w:tcW w:w="2250" w:type="dxa"/>
            <w:vAlign w:val="bottom"/>
          </w:tcPr>
          <w:p w14:paraId="650FE37B" w14:textId="77777777" w:rsidR="00695232" w:rsidRPr="00575C3B" w:rsidRDefault="00695232" w:rsidP="00575C3B">
            <w:pPr>
              <w:pBdr>
                <w:bottom w:val="single" w:sz="4" w:space="1" w:color="auto"/>
              </w:pBdr>
              <w:spacing w:line="280" w:lineRule="exact"/>
              <w:ind w:left="14"/>
              <w:jc w:val="center"/>
              <w:rPr>
                <w:rFonts w:ascii="Arial" w:hAnsi="Arial" w:cs="Arial"/>
                <w:sz w:val="16"/>
                <w:szCs w:val="16"/>
              </w:rPr>
            </w:pPr>
            <w:r w:rsidRPr="00575C3B">
              <w:rPr>
                <w:rFonts w:ascii="Arial" w:hAnsi="Arial" w:cs="Arial"/>
                <w:sz w:val="16"/>
                <w:szCs w:val="16"/>
              </w:rPr>
              <w:t>2025</w:t>
            </w:r>
          </w:p>
        </w:tc>
        <w:tc>
          <w:tcPr>
            <w:tcW w:w="2250" w:type="dxa"/>
            <w:vAlign w:val="bottom"/>
          </w:tcPr>
          <w:p w14:paraId="2D96C0A6" w14:textId="5E138E99" w:rsidR="00695232" w:rsidRPr="00575C3B" w:rsidRDefault="00695232" w:rsidP="00575C3B">
            <w:pPr>
              <w:spacing w:line="280" w:lineRule="exact"/>
              <w:ind w:left="14"/>
              <w:jc w:val="center"/>
              <w:rPr>
                <w:rFonts w:ascii="Arial" w:hAnsi="Arial" w:cs="Arial"/>
                <w:sz w:val="16"/>
                <w:szCs w:val="16"/>
              </w:rPr>
            </w:pPr>
          </w:p>
        </w:tc>
      </w:tr>
      <w:tr w:rsidR="00695232" w:rsidRPr="00575C3B" w14:paraId="19FDDEA7" w14:textId="77777777" w:rsidTr="00695232">
        <w:tc>
          <w:tcPr>
            <w:tcW w:w="2340" w:type="dxa"/>
            <w:hideMark/>
          </w:tcPr>
          <w:p w14:paraId="65B10F71" w14:textId="77777777" w:rsidR="00695232" w:rsidRPr="00575C3B" w:rsidRDefault="00695232" w:rsidP="00575C3B">
            <w:pPr>
              <w:spacing w:line="280" w:lineRule="exact"/>
              <w:ind w:left="77" w:right="-114" w:hanging="98"/>
              <w:rPr>
                <w:rFonts w:ascii="Arial" w:hAnsi="Arial" w:cs="Arial"/>
                <w:sz w:val="16"/>
                <w:szCs w:val="16"/>
                <w:cs/>
              </w:rPr>
            </w:pPr>
            <w:r w:rsidRPr="00575C3B">
              <w:rPr>
                <w:rFonts w:ascii="Arial" w:hAnsi="Arial" w:cs="Arial"/>
                <w:sz w:val="16"/>
                <w:szCs w:val="16"/>
              </w:rPr>
              <w:t>Revenue</w:t>
            </w:r>
          </w:p>
        </w:tc>
        <w:tc>
          <w:tcPr>
            <w:tcW w:w="2250" w:type="dxa"/>
            <w:vAlign w:val="bottom"/>
          </w:tcPr>
          <w:p w14:paraId="54AA5C42" w14:textId="0397AE66" w:rsidR="00695232" w:rsidRPr="00575C3B" w:rsidRDefault="00695232" w:rsidP="00575C3B">
            <w:pPr>
              <w:pBdr>
                <w:bottom w:val="double" w:sz="4" w:space="1" w:color="auto"/>
              </w:pBdr>
              <w:tabs>
                <w:tab w:val="decimal" w:pos="1781"/>
              </w:tabs>
              <w:spacing w:line="280" w:lineRule="exact"/>
              <w:ind w:left="14"/>
              <w:rPr>
                <w:rFonts w:ascii="Arial" w:hAnsi="Arial" w:cs="Arial"/>
                <w:sz w:val="16"/>
                <w:szCs w:val="16"/>
                <w:cs/>
              </w:rPr>
            </w:pPr>
            <w:r w:rsidRPr="00575C3B">
              <w:rPr>
                <w:rFonts w:ascii="Arial" w:hAnsi="Arial" w:cs="Arial"/>
                <w:sz w:val="16"/>
                <w:szCs w:val="16"/>
              </w:rPr>
              <w:t>18,266</w:t>
            </w:r>
          </w:p>
        </w:tc>
        <w:tc>
          <w:tcPr>
            <w:tcW w:w="2250" w:type="dxa"/>
            <w:vAlign w:val="bottom"/>
          </w:tcPr>
          <w:p w14:paraId="26A233A2" w14:textId="6D0A2E42" w:rsidR="00695232" w:rsidRPr="00575C3B" w:rsidRDefault="00695232" w:rsidP="00575C3B">
            <w:pPr>
              <w:pBdr>
                <w:bottom w:val="double" w:sz="4" w:space="1" w:color="auto"/>
              </w:pBdr>
              <w:tabs>
                <w:tab w:val="decimal" w:pos="1781"/>
              </w:tabs>
              <w:spacing w:line="280" w:lineRule="exact"/>
              <w:ind w:left="14"/>
              <w:rPr>
                <w:rFonts w:ascii="Arial" w:hAnsi="Arial" w:cs="Arial"/>
                <w:sz w:val="16"/>
                <w:szCs w:val="16"/>
                <w:cs/>
              </w:rPr>
            </w:pPr>
            <w:r w:rsidRPr="00575C3B">
              <w:rPr>
                <w:rFonts w:ascii="Arial" w:hAnsi="Arial" w:cs="Arial"/>
                <w:sz w:val="16"/>
                <w:szCs w:val="16"/>
              </w:rPr>
              <w:t>3,228</w:t>
            </w:r>
          </w:p>
        </w:tc>
        <w:tc>
          <w:tcPr>
            <w:tcW w:w="2250" w:type="dxa"/>
            <w:vAlign w:val="bottom"/>
          </w:tcPr>
          <w:p w14:paraId="37A397A8" w14:textId="3A9D8473" w:rsidR="00695232" w:rsidRPr="00575C3B" w:rsidRDefault="00695232" w:rsidP="00575C3B">
            <w:pPr>
              <w:pBdr>
                <w:bottom w:val="double" w:sz="4" w:space="1" w:color="auto"/>
              </w:pBdr>
              <w:tabs>
                <w:tab w:val="decimal" w:pos="1781"/>
              </w:tabs>
              <w:spacing w:line="280" w:lineRule="exact"/>
              <w:ind w:left="14"/>
              <w:rPr>
                <w:rFonts w:ascii="Arial" w:hAnsi="Arial" w:cs="Arial"/>
                <w:sz w:val="16"/>
                <w:szCs w:val="16"/>
              </w:rPr>
            </w:pPr>
            <w:r w:rsidRPr="00575C3B">
              <w:rPr>
                <w:rFonts w:ascii="Arial" w:hAnsi="Arial" w:cs="Arial"/>
                <w:sz w:val="16"/>
                <w:szCs w:val="16"/>
              </w:rPr>
              <w:t>480</w:t>
            </w:r>
          </w:p>
        </w:tc>
      </w:tr>
      <w:tr w:rsidR="00695232" w:rsidRPr="00575C3B" w14:paraId="5AAA977A" w14:textId="77777777" w:rsidTr="00695232">
        <w:tc>
          <w:tcPr>
            <w:tcW w:w="2340" w:type="dxa"/>
            <w:hideMark/>
          </w:tcPr>
          <w:p w14:paraId="3B535F3F" w14:textId="0C9196EE" w:rsidR="00695232" w:rsidRPr="00575C3B" w:rsidRDefault="00695232" w:rsidP="00575C3B">
            <w:pPr>
              <w:spacing w:line="280" w:lineRule="exact"/>
              <w:ind w:left="77" w:right="-114" w:hanging="98"/>
              <w:rPr>
                <w:rFonts w:ascii="Arial" w:hAnsi="Arial" w:cs="Arial"/>
                <w:sz w:val="16"/>
                <w:szCs w:val="16"/>
              </w:rPr>
            </w:pPr>
            <w:r w:rsidRPr="00575C3B">
              <w:rPr>
                <w:rFonts w:ascii="Arial" w:hAnsi="Arial" w:cs="Arial"/>
                <w:sz w:val="16"/>
                <w:szCs w:val="16"/>
              </w:rPr>
              <w:t>Profit for the period</w:t>
            </w:r>
          </w:p>
        </w:tc>
        <w:tc>
          <w:tcPr>
            <w:tcW w:w="2250" w:type="dxa"/>
            <w:vAlign w:val="bottom"/>
          </w:tcPr>
          <w:p w14:paraId="0879BEAB" w14:textId="47EF0DF6" w:rsidR="00695232" w:rsidRPr="00575C3B" w:rsidRDefault="00695232" w:rsidP="00575C3B">
            <w:pPr>
              <w:tabs>
                <w:tab w:val="decimal" w:pos="1781"/>
              </w:tabs>
              <w:spacing w:line="280" w:lineRule="exact"/>
              <w:ind w:left="14"/>
              <w:rPr>
                <w:rFonts w:ascii="Arial" w:hAnsi="Arial" w:cs="Arial"/>
                <w:sz w:val="16"/>
                <w:szCs w:val="16"/>
              </w:rPr>
            </w:pPr>
            <w:r w:rsidRPr="00575C3B">
              <w:rPr>
                <w:rFonts w:ascii="Arial" w:hAnsi="Arial" w:cs="Arial"/>
                <w:sz w:val="16"/>
                <w:szCs w:val="16"/>
              </w:rPr>
              <w:t>11,714</w:t>
            </w:r>
          </w:p>
        </w:tc>
        <w:tc>
          <w:tcPr>
            <w:tcW w:w="2250" w:type="dxa"/>
            <w:vAlign w:val="bottom"/>
          </w:tcPr>
          <w:p w14:paraId="4194643D" w14:textId="38F77C92" w:rsidR="00695232" w:rsidRPr="00575C3B" w:rsidRDefault="00695232" w:rsidP="00575C3B">
            <w:pPr>
              <w:tabs>
                <w:tab w:val="decimal" w:pos="1781"/>
              </w:tabs>
              <w:spacing w:line="280" w:lineRule="exact"/>
              <w:ind w:left="14"/>
              <w:rPr>
                <w:rFonts w:ascii="Arial" w:hAnsi="Arial" w:cs="Arial"/>
                <w:sz w:val="16"/>
                <w:szCs w:val="16"/>
              </w:rPr>
            </w:pPr>
            <w:r w:rsidRPr="00575C3B">
              <w:rPr>
                <w:rFonts w:ascii="Arial" w:hAnsi="Arial" w:cs="Arial"/>
                <w:sz w:val="16"/>
                <w:szCs w:val="16"/>
              </w:rPr>
              <w:t>160</w:t>
            </w:r>
          </w:p>
        </w:tc>
        <w:tc>
          <w:tcPr>
            <w:tcW w:w="2250" w:type="dxa"/>
            <w:vAlign w:val="bottom"/>
          </w:tcPr>
          <w:p w14:paraId="74D641E3" w14:textId="0972BD97" w:rsidR="00695232" w:rsidRPr="00575C3B" w:rsidRDefault="00695232" w:rsidP="00575C3B">
            <w:pPr>
              <w:tabs>
                <w:tab w:val="decimal" w:pos="1781"/>
              </w:tabs>
              <w:spacing w:line="280" w:lineRule="exact"/>
              <w:ind w:left="14"/>
              <w:rPr>
                <w:rFonts w:ascii="Arial" w:hAnsi="Arial" w:cs="Arial"/>
                <w:sz w:val="16"/>
                <w:szCs w:val="16"/>
              </w:rPr>
            </w:pPr>
            <w:r w:rsidRPr="00575C3B">
              <w:rPr>
                <w:rFonts w:ascii="Arial" w:hAnsi="Arial" w:cs="Arial"/>
                <w:sz w:val="16"/>
                <w:szCs w:val="16"/>
              </w:rPr>
              <w:t>129</w:t>
            </w:r>
          </w:p>
        </w:tc>
      </w:tr>
      <w:tr w:rsidR="00695232" w:rsidRPr="00575C3B" w14:paraId="79948067" w14:textId="77777777" w:rsidTr="00695232">
        <w:tc>
          <w:tcPr>
            <w:tcW w:w="2340" w:type="dxa"/>
            <w:hideMark/>
          </w:tcPr>
          <w:p w14:paraId="5D820074" w14:textId="4857D68B" w:rsidR="00695232" w:rsidRPr="00575C3B" w:rsidRDefault="00695232" w:rsidP="00575C3B">
            <w:pPr>
              <w:spacing w:line="280" w:lineRule="exact"/>
              <w:ind w:left="77" w:right="-114" w:hanging="98"/>
              <w:rPr>
                <w:rFonts w:ascii="Arial" w:hAnsi="Arial" w:cs="Arial"/>
                <w:sz w:val="16"/>
                <w:szCs w:val="16"/>
              </w:rPr>
            </w:pPr>
            <w:r w:rsidRPr="00575C3B">
              <w:rPr>
                <w:rFonts w:ascii="Arial" w:hAnsi="Arial" w:cs="Arial"/>
                <w:sz w:val="16"/>
                <w:szCs w:val="16"/>
              </w:rPr>
              <w:t xml:space="preserve">Other comprehensive income </w:t>
            </w:r>
          </w:p>
        </w:tc>
        <w:tc>
          <w:tcPr>
            <w:tcW w:w="2250" w:type="dxa"/>
            <w:vAlign w:val="bottom"/>
          </w:tcPr>
          <w:p w14:paraId="5F5859E0" w14:textId="11E00773" w:rsidR="00695232" w:rsidRPr="00575C3B" w:rsidRDefault="00695232" w:rsidP="00575C3B">
            <w:pPr>
              <w:pBdr>
                <w:bottom w:val="single" w:sz="4" w:space="1" w:color="auto"/>
              </w:pBdr>
              <w:tabs>
                <w:tab w:val="decimal" w:pos="1781"/>
              </w:tabs>
              <w:spacing w:line="280" w:lineRule="exact"/>
              <w:ind w:left="14"/>
              <w:rPr>
                <w:rFonts w:ascii="Arial" w:hAnsi="Arial" w:cs="Arial"/>
                <w:sz w:val="16"/>
                <w:szCs w:val="16"/>
              </w:rPr>
            </w:pPr>
            <w:r w:rsidRPr="00575C3B">
              <w:rPr>
                <w:rFonts w:ascii="Arial" w:hAnsi="Arial" w:cs="Arial"/>
                <w:sz w:val="16"/>
                <w:szCs w:val="16"/>
              </w:rPr>
              <w:t>-</w:t>
            </w:r>
          </w:p>
        </w:tc>
        <w:tc>
          <w:tcPr>
            <w:tcW w:w="2250" w:type="dxa"/>
            <w:vAlign w:val="bottom"/>
          </w:tcPr>
          <w:p w14:paraId="5B7CCA41" w14:textId="5A8A8617" w:rsidR="00695232" w:rsidRPr="00575C3B" w:rsidRDefault="00695232" w:rsidP="00575C3B">
            <w:pPr>
              <w:pBdr>
                <w:bottom w:val="single" w:sz="4" w:space="1" w:color="auto"/>
              </w:pBdr>
              <w:tabs>
                <w:tab w:val="decimal" w:pos="1781"/>
              </w:tabs>
              <w:spacing w:line="280" w:lineRule="exact"/>
              <w:ind w:left="14"/>
              <w:rPr>
                <w:rFonts w:ascii="Arial" w:hAnsi="Arial" w:cs="Arial"/>
                <w:sz w:val="16"/>
                <w:szCs w:val="16"/>
              </w:rPr>
            </w:pPr>
            <w:r w:rsidRPr="00575C3B">
              <w:rPr>
                <w:rFonts w:ascii="Arial" w:hAnsi="Arial" w:cs="Arial"/>
                <w:sz w:val="16"/>
                <w:szCs w:val="16"/>
              </w:rPr>
              <w:t>-</w:t>
            </w:r>
          </w:p>
        </w:tc>
        <w:tc>
          <w:tcPr>
            <w:tcW w:w="2250" w:type="dxa"/>
            <w:vAlign w:val="bottom"/>
          </w:tcPr>
          <w:p w14:paraId="5D67FE52" w14:textId="0F470CDB" w:rsidR="00695232" w:rsidRPr="00575C3B" w:rsidRDefault="00695232" w:rsidP="00575C3B">
            <w:pPr>
              <w:pBdr>
                <w:bottom w:val="single" w:sz="4" w:space="1" w:color="auto"/>
              </w:pBdr>
              <w:tabs>
                <w:tab w:val="decimal" w:pos="1781"/>
              </w:tabs>
              <w:spacing w:line="280" w:lineRule="exact"/>
              <w:ind w:left="14"/>
              <w:rPr>
                <w:rFonts w:ascii="Arial" w:hAnsi="Arial" w:cs="Arial"/>
                <w:sz w:val="16"/>
                <w:szCs w:val="16"/>
              </w:rPr>
            </w:pPr>
            <w:r w:rsidRPr="00575C3B">
              <w:rPr>
                <w:rFonts w:ascii="Arial" w:hAnsi="Arial" w:cs="Arial"/>
                <w:sz w:val="16"/>
                <w:szCs w:val="16"/>
              </w:rPr>
              <w:t>-</w:t>
            </w:r>
          </w:p>
        </w:tc>
      </w:tr>
      <w:tr w:rsidR="00695232" w:rsidRPr="00575C3B" w14:paraId="15CA0F06" w14:textId="77777777" w:rsidTr="00695232">
        <w:tc>
          <w:tcPr>
            <w:tcW w:w="2340" w:type="dxa"/>
            <w:hideMark/>
          </w:tcPr>
          <w:p w14:paraId="510EEFD8" w14:textId="6CCE612B" w:rsidR="00695232" w:rsidRPr="00575C3B" w:rsidRDefault="00695232" w:rsidP="00575C3B">
            <w:pPr>
              <w:spacing w:line="280" w:lineRule="exact"/>
              <w:ind w:left="77" w:right="-114" w:hanging="98"/>
              <w:rPr>
                <w:rFonts w:ascii="Arial" w:hAnsi="Arial" w:cs="Arial"/>
                <w:sz w:val="16"/>
                <w:szCs w:val="16"/>
              </w:rPr>
            </w:pPr>
            <w:r w:rsidRPr="00575C3B">
              <w:rPr>
                <w:rFonts w:ascii="Arial" w:hAnsi="Arial" w:cs="Arial"/>
                <w:sz w:val="16"/>
                <w:szCs w:val="16"/>
              </w:rPr>
              <w:t xml:space="preserve">Total comprehensive income </w:t>
            </w:r>
          </w:p>
        </w:tc>
        <w:tc>
          <w:tcPr>
            <w:tcW w:w="2250" w:type="dxa"/>
            <w:vAlign w:val="bottom"/>
          </w:tcPr>
          <w:p w14:paraId="45141832" w14:textId="33C4E1A3" w:rsidR="00695232" w:rsidRPr="00575C3B" w:rsidRDefault="00695232" w:rsidP="00575C3B">
            <w:pPr>
              <w:pBdr>
                <w:bottom w:val="double" w:sz="4" w:space="1" w:color="auto"/>
              </w:pBdr>
              <w:tabs>
                <w:tab w:val="decimal" w:pos="1781"/>
              </w:tabs>
              <w:spacing w:line="280" w:lineRule="exact"/>
              <w:ind w:left="14"/>
              <w:rPr>
                <w:rFonts w:ascii="Arial" w:hAnsi="Arial" w:cs="Arial"/>
                <w:sz w:val="16"/>
                <w:szCs w:val="16"/>
              </w:rPr>
            </w:pPr>
            <w:r w:rsidRPr="00575C3B">
              <w:rPr>
                <w:rFonts w:ascii="Arial" w:hAnsi="Arial" w:cs="Arial"/>
                <w:sz w:val="16"/>
                <w:szCs w:val="16"/>
              </w:rPr>
              <w:t>11,714</w:t>
            </w:r>
          </w:p>
        </w:tc>
        <w:tc>
          <w:tcPr>
            <w:tcW w:w="2250" w:type="dxa"/>
            <w:vAlign w:val="bottom"/>
          </w:tcPr>
          <w:p w14:paraId="2EF11121" w14:textId="2310E6E9" w:rsidR="00695232" w:rsidRPr="00575C3B" w:rsidRDefault="00695232" w:rsidP="00575C3B">
            <w:pPr>
              <w:pBdr>
                <w:bottom w:val="double" w:sz="4" w:space="1" w:color="auto"/>
              </w:pBdr>
              <w:tabs>
                <w:tab w:val="decimal" w:pos="1781"/>
              </w:tabs>
              <w:spacing w:line="280" w:lineRule="exact"/>
              <w:ind w:left="14"/>
              <w:rPr>
                <w:rFonts w:ascii="Arial" w:hAnsi="Arial" w:cs="Arial"/>
                <w:sz w:val="16"/>
                <w:szCs w:val="16"/>
              </w:rPr>
            </w:pPr>
            <w:r w:rsidRPr="00575C3B">
              <w:rPr>
                <w:rFonts w:ascii="Arial" w:hAnsi="Arial" w:cs="Arial"/>
                <w:sz w:val="16"/>
                <w:szCs w:val="16"/>
              </w:rPr>
              <w:t>160</w:t>
            </w:r>
          </w:p>
        </w:tc>
        <w:tc>
          <w:tcPr>
            <w:tcW w:w="2250" w:type="dxa"/>
            <w:vAlign w:val="bottom"/>
          </w:tcPr>
          <w:p w14:paraId="712AE618" w14:textId="5A773110" w:rsidR="00695232" w:rsidRPr="00575C3B" w:rsidRDefault="00695232" w:rsidP="00575C3B">
            <w:pPr>
              <w:pBdr>
                <w:bottom w:val="double" w:sz="4" w:space="1" w:color="auto"/>
              </w:pBdr>
              <w:tabs>
                <w:tab w:val="decimal" w:pos="1781"/>
              </w:tabs>
              <w:spacing w:line="280" w:lineRule="exact"/>
              <w:ind w:left="14"/>
              <w:rPr>
                <w:rFonts w:ascii="Arial" w:hAnsi="Arial" w:cs="Arial"/>
                <w:sz w:val="16"/>
                <w:szCs w:val="16"/>
              </w:rPr>
            </w:pPr>
            <w:r w:rsidRPr="00575C3B">
              <w:rPr>
                <w:rFonts w:ascii="Arial" w:hAnsi="Arial" w:cs="Arial"/>
                <w:sz w:val="16"/>
                <w:szCs w:val="16"/>
              </w:rPr>
              <w:t>129</w:t>
            </w:r>
          </w:p>
        </w:tc>
      </w:tr>
    </w:tbl>
    <w:p w14:paraId="767ABE4D" w14:textId="087F7618" w:rsidR="00F01C5B" w:rsidRPr="00B94C9E" w:rsidRDefault="002A4B04" w:rsidP="00575C3B">
      <w:pPr>
        <w:tabs>
          <w:tab w:val="left" w:pos="540"/>
        </w:tabs>
        <w:spacing w:before="240" w:after="120" w:line="380" w:lineRule="exact"/>
        <w:jc w:val="thaiDistribute"/>
        <w:rPr>
          <w:rFonts w:ascii="Arial" w:hAnsi="Arial" w:cs="Arial"/>
          <w:b/>
          <w:bCs/>
          <w:sz w:val="22"/>
          <w:szCs w:val="22"/>
        </w:rPr>
      </w:pPr>
      <w:r w:rsidRPr="00B94C9E">
        <w:rPr>
          <w:rFonts w:ascii="Arial" w:hAnsi="Arial" w:cs="Arial"/>
          <w:b/>
          <w:bCs/>
          <w:sz w:val="22"/>
          <w:szCs w:val="22"/>
        </w:rPr>
        <w:t>1</w:t>
      </w:r>
      <w:r w:rsidR="004760B4" w:rsidRPr="00B94C9E">
        <w:rPr>
          <w:rFonts w:ascii="Arial" w:hAnsi="Arial" w:cs="Arial"/>
          <w:b/>
          <w:bCs/>
          <w:sz w:val="22"/>
          <w:szCs w:val="22"/>
        </w:rPr>
        <w:t>5</w:t>
      </w:r>
      <w:r w:rsidR="00F01C5B" w:rsidRPr="00B94C9E">
        <w:rPr>
          <w:rFonts w:ascii="Arial" w:hAnsi="Arial" w:cs="Arial"/>
          <w:b/>
          <w:bCs/>
          <w:sz w:val="22"/>
          <w:szCs w:val="22"/>
        </w:rPr>
        <w:t>.</w:t>
      </w:r>
      <w:r w:rsidR="00E61D5D" w:rsidRPr="00B94C9E">
        <w:rPr>
          <w:rFonts w:ascii="Arial" w:hAnsi="Arial" w:cs="Arial"/>
          <w:b/>
          <w:bCs/>
          <w:sz w:val="22"/>
          <w:szCs w:val="22"/>
        </w:rPr>
        <w:tab/>
      </w:r>
      <w:r w:rsidR="00C95D24" w:rsidRPr="00B94C9E">
        <w:rPr>
          <w:rFonts w:ascii="Arial" w:hAnsi="Arial" w:cs="Arial"/>
          <w:b/>
          <w:bCs/>
          <w:sz w:val="22"/>
          <w:szCs w:val="22"/>
        </w:rPr>
        <w:t>Deferred tax assets</w:t>
      </w:r>
      <w:r w:rsidR="00C610A8" w:rsidRPr="00B94C9E">
        <w:rPr>
          <w:rFonts w:ascii="Arial" w:hAnsi="Arial" w:cs="Arial"/>
          <w:b/>
          <w:bCs/>
          <w:sz w:val="22"/>
          <w:szCs w:val="22"/>
        </w:rPr>
        <w:t>/</w:t>
      </w:r>
      <w:r w:rsidR="00F01C5B" w:rsidRPr="00B94C9E">
        <w:rPr>
          <w:rFonts w:ascii="Arial" w:hAnsi="Arial" w:cs="Arial"/>
          <w:b/>
          <w:bCs/>
          <w:sz w:val="22"/>
          <w:szCs w:val="22"/>
        </w:rPr>
        <w:t>Income tax</w:t>
      </w:r>
      <w:r w:rsidR="00A64D55" w:rsidRPr="00B94C9E">
        <w:rPr>
          <w:rFonts w:ascii="Arial" w:hAnsi="Arial" w:cs="Arial"/>
          <w:b/>
          <w:bCs/>
          <w:sz w:val="22"/>
          <w:szCs w:val="22"/>
        </w:rPr>
        <w:t xml:space="preserve"> expenses</w:t>
      </w:r>
    </w:p>
    <w:p w14:paraId="5DE37726" w14:textId="1A25FF2F" w:rsidR="00A64D55" w:rsidRPr="00B94C9E" w:rsidRDefault="00033A6D" w:rsidP="00D34EBB">
      <w:pPr>
        <w:tabs>
          <w:tab w:val="left" w:pos="450"/>
        </w:tabs>
        <w:spacing w:before="120" w:after="120" w:line="380" w:lineRule="exact"/>
        <w:ind w:left="547" w:hanging="547"/>
        <w:jc w:val="thaiDistribute"/>
        <w:rPr>
          <w:rFonts w:ascii="Arial" w:hAnsi="Arial" w:cs="Arial"/>
          <w:b/>
          <w:bCs/>
          <w:sz w:val="22"/>
          <w:szCs w:val="22"/>
        </w:rPr>
      </w:pPr>
      <w:r w:rsidRPr="00B94C9E">
        <w:rPr>
          <w:rFonts w:ascii="Arial" w:hAnsi="Arial" w:cs="Arial"/>
          <w:b/>
          <w:bCs/>
          <w:sz w:val="22"/>
          <w:szCs w:val="22"/>
        </w:rPr>
        <w:t>1</w:t>
      </w:r>
      <w:r w:rsidR="004760B4" w:rsidRPr="00B94C9E">
        <w:rPr>
          <w:rFonts w:ascii="Arial" w:hAnsi="Arial" w:cs="Arial"/>
          <w:b/>
          <w:bCs/>
          <w:sz w:val="22"/>
          <w:szCs w:val="22"/>
        </w:rPr>
        <w:t>5</w:t>
      </w:r>
      <w:r w:rsidR="00C95D24" w:rsidRPr="00B94C9E">
        <w:rPr>
          <w:rFonts w:ascii="Arial" w:hAnsi="Arial" w:cs="Arial"/>
          <w:b/>
          <w:bCs/>
          <w:sz w:val="22"/>
          <w:szCs w:val="22"/>
        </w:rPr>
        <w:t>.1</w:t>
      </w:r>
      <w:r w:rsidR="00C95D24" w:rsidRPr="00B94C9E">
        <w:rPr>
          <w:rFonts w:ascii="Arial" w:hAnsi="Arial" w:cs="Arial"/>
          <w:b/>
          <w:bCs/>
          <w:sz w:val="22"/>
          <w:szCs w:val="22"/>
        </w:rPr>
        <w:tab/>
      </w:r>
      <w:r w:rsidR="005841B1" w:rsidRPr="00B94C9E">
        <w:rPr>
          <w:rFonts w:ascii="Arial" w:hAnsi="Arial" w:cs="Arial"/>
          <w:b/>
          <w:bCs/>
          <w:sz w:val="22"/>
          <w:szCs w:val="22"/>
        </w:rPr>
        <w:tab/>
      </w:r>
      <w:r w:rsidR="00C95D24" w:rsidRPr="00B94C9E">
        <w:rPr>
          <w:rFonts w:ascii="Arial" w:hAnsi="Arial" w:cs="Arial"/>
          <w:b/>
          <w:bCs/>
          <w:sz w:val="22"/>
          <w:szCs w:val="22"/>
        </w:rPr>
        <w:t>Deferred tax assets</w:t>
      </w:r>
      <w:r w:rsidR="004729FE" w:rsidRPr="00B94C9E">
        <w:rPr>
          <w:rFonts w:ascii="Arial" w:hAnsi="Arial" w:cs="Arial"/>
          <w:b/>
          <w:bCs/>
          <w:sz w:val="22"/>
          <w:szCs w:val="22"/>
        </w:rPr>
        <w:t>/liabilities</w:t>
      </w:r>
    </w:p>
    <w:p w14:paraId="747A172B" w14:textId="02D2EC0C" w:rsidR="00633BB7" w:rsidRPr="00B94C9E" w:rsidRDefault="00633BB7" w:rsidP="00D34EBB">
      <w:pPr>
        <w:spacing w:before="120" w:after="120" w:line="380" w:lineRule="exact"/>
        <w:ind w:left="547"/>
        <w:jc w:val="thaiDistribute"/>
        <w:rPr>
          <w:rFonts w:ascii="Arial" w:hAnsi="Arial" w:cs="Arial"/>
          <w:sz w:val="22"/>
          <w:cs/>
        </w:rPr>
      </w:pPr>
      <w:r w:rsidRPr="00B94C9E">
        <w:rPr>
          <w:rFonts w:ascii="Arial" w:hAnsi="Arial" w:cs="Arial"/>
          <w:sz w:val="22"/>
        </w:rPr>
        <w:t xml:space="preserve">As at </w:t>
      </w:r>
      <w:r w:rsidR="00183B39">
        <w:rPr>
          <w:rFonts w:ascii="Arial" w:hAnsi="Arial" w:cstheme="minorBidi"/>
          <w:sz w:val="22"/>
        </w:rPr>
        <w:t>30 June 2025 and 31 December 2024</w:t>
      </w:r>
      <w:r w:rsidRPr="00B94C9E">
        <w:rPr>
          <w:rFonts w:ascii="Arial" w:hAnsi="Arial" w:cs="Arial"/>
          <w:sz w:val="22"/>
        </w:rPr>
        <w:t>, deferred tax assets and deferred tax liabilities are as follows:</w:t>
      </w:r>
      <w:r w:rsidRPr="00B94C9E">
        <w:rPr>
          <w:rFonts w:ascii="Arial" w:hAnsi="Arial" w:cs="Arial"/>
          <w:sz w:val="22"/>
          <w:cs/>
        </w:rPr>
        <w:t xml:space="preserve">     </w:t>
      </w:r>
    </w:p>
    <w:tbl>
      <w:tblPr>
        <w:tblW w:w="9360" w:type="dxa"/>
        <w:tblInd w:w="450" w:type="dxa"/>
        <w:tblLayout w:type="fixed"/>
        <w:tblLook w:val="04A0" w:firstRow="1" w:lastRow="0" w:firstColumn="1" w:lastColumn="0" w:noHBand="0" w:noVBand="1"/>
      </w:tblPr>
      <w:tblGrid>
        <w:gridCol w:w="3420"/>
        <w:gridCol w:w="1485"/>
        <w:gridCol w:w="1485"/>
        <w:gridCol w:w="1485"/>
        <w:gridCol w:w="1485"/>
      </w:tblGrid>
      <w:tr w:rsidR="00633BB7" w:rsidRPr="00575C3B" w14:paraId="4200C456" w14:textId="77777777" w:rsidTr="00633BB7">
        <w:trPr>
          <w:cantSplit/>
          <w:trHeight w:val="366"/>
          <w:tblHeader/>
        </w:trPr>
        <w:tc>
          <w:tcPr>
            <w:tcW w:w="3420" w:type="dxa"/>
            <w:vAlign w:val="bottom"/>
            <w:hideMark/>
          </w:tcPr>
          <w:p w14:paraId="0AD7B227" w14:textId="77777777" w:rsidR="00633BB7" w:rsidRPr="00575C3B" w:rsidRDefault="00633BB7" w:rsidP="00575C3B">
            <w:pPr>
              <w:spacing w:line="280" w:lineRule="exact"/>
              <w:rPr>
                <w:rFonts w:ascii="Arial" w:hAnsi="Arial" w:cs="Arial"/>
                <w:sz w:val="16"/>
                <w:szCs w:val="16"/>
              </w:rPr>
            </w:pPr>
            <w:r w:rsidRPr="00575C3B">
              <w:rPr>
                <w:rFonts w:ascii="Arial" w:hAnsi="Arial" w:cs="Arial"/>
                <w:sz w:val="16"/>
                <w:szCs w:val="16"/>
                <w:cs/>
              </w:rPr>
              <w:t xml:space="preserve">   </w:t>
            </w:r>
          </w:p>
        </w:tc>
        <w:tc>
          <w:tcPr>
            <w:tcW w:w="5940" w:type="dxa"/>
            <w:gridSpan w:val="4"/>
            <w:vAlign w:val="bottom"/>
            <w:hideMark/>
          </w:tcPr>
          <w:p w14:paraId="0FDA3A71" w14:textId="77777777" w:rsidR="00633BB7" w:rsidRPr="00575C3B" w:rsidRDefault="00633BB7" w:rsidP="00575C3B">
            <w:pPr>
              <w:spacing w:line="280" w:lineRule="exact"/>
              <w:ind w:left="-18" w:right="4"/>
              <w:jc w:val="right"/>
              <w:rPr>
                <w:rFonts w:ascii="Arial" w:hAnsi="Arial" w:cs="Arial"/>
                <w:sz w:val="16"/>
                <w:szCs w:val="16"/>
              </w:rPr>
            </w:pPr>
            <w:r w:rsidRPr="00575C3B">
              <w:rPr>
                <w:rFonts w:ascii="Arial" w:hAnsi="Arial" w:cs="Arial"/>
                <w:sz w:val="16"/>
                <w:szCs w:val="16"/>
              </w:rPr>
              <w:t xml:space="preserve">(Unit: </w:t>
            </w:r>
            <w:r w:rsidRPr="00575C3B">
              <w:rPr>
                <w:rFonts w:ascii="Arial" w:hAnsi="Arial" w:cs="Arial"/>
                <w:sz w:val="16"/>
                <w:szCs w:val="16"/>
                <w:cs/>
              </w:rPr>
              <w:t xml:space="preserve">Thousand </w:t>
            </w:r>
            <w:r w:rsidRPr="00575C3B">
              <w:rPr>
                <w:rFonts w:ascii="Arial" w:hAnsi="Arial" w:cs="Arial"/>
                <w:sz w:val="16"/>
                <w:szCs w:val="16"/>
              </w:rPr>
              <w:t>Baht)</w:t>
            </w:r>
          </w:p>
        </w:tc>
      </w:tr>
      <w:tr w:rsidR="00633BB7" w:rsidRPr="00575C3B" w14:paraId="3E7B84C5" w14:textId="77777777" w:rsidTr="00F37B98">
        <w:trPr>
          <w:cantSplit/>
          <w:trHeight w:val="403"/>
          <w:tblHeader/>
        </w:trPr>
        <w:tc>
          <w:tcPr>
            <w:tcW w:w="3420" w:type="dxa"/>
            <w:vAlign w:val="bottom"/>
          </w:tcPr>
          <w:p w14:paraId="3278F56E" w14:textId="77777777" w:rsidR="00633BB7" w:rsidRPr="00575C3B" w:rsidRDefault="00633BB7" w:rsidP="00575C3B">
            <w:pPr>
              <w:tabs>
                <w:tab w:val="left" w:pos="1260"/>
              </w:tabs>
              <w:spacing w:line="280" w:lineRule="exact"/>
              <w:rPr>
                <w:rFonts w:ascii="Arial" w:hAnsi="Arial" w:cs="Arial"/>
                <w:sz w:val="16"/>
                <w:szCs w:val="16"/>
              </w:rPr>
            </w:pPr>
          </w:p>
        </w:tc>
        <w:tc>
          <w:tcPr>
            <w:tcW w:w="2970" w:type="dxa"/>
            <w:gridSpan w:val="2"/>
            <w:vAlign w:val="bottom"/>
            <w:hideMark/>
          </w:tcPr>
          <w:p w14:paraId="656C3CCC" w14:textId="77777777" w:rsidR="00633BB7" w:rsidRPr="00575C3B" w:rsidRDefault="00633BB7" w:rsidP="00575C3B">
            <w:pPr>
              <w:pBdr>
                <w:bottom w:val="single" w:sz="4" w:space="1" w:color="auto"/>
              </w:pBdr>
              <w:spacing w:line="280" w:lineRule="exact"/>
              <w:ind w:left="-18" w:right="4"/>
              <w:jc w:val="center"/>
              <w:rPr>
                <w:rFonts w:ascii="Arial" w:hAnsi="Arial" w:cs="Arial"/>
                <w:sz w:val="16"/>
                <w:szCs w:val="16"/>
                <w:cs/>
              </w:rPr>
            </w:pPr>
            <w:r w:rsidRPr="00575C3B">
              <w:rPr>
                <w:rFonts w:ascii="Arial" w:hAnsi="Arial" w:cs="Arial"/>
                <w:sz w:val="16"/>
                <w:szCs w:val="16"/>
              </w:rPr>
              <w:t xml:space="preserve">Consolidated </w:t>
            </w:r>
            <w:r w:rsidRPr="00575C3B">
              <w:rPr>
                <w:rFonts w:ascii="Arial" w:hAnsi="Arial" w:cs="Arial"/>
                <w:sz w:val="16"/>
                <w:szCs w:val="16"/>
                <w:cs/>
              </w:rPr>
              <w:t xml:space="preserve">                                 </w:t>
            </w:r>
            <w:r w:rsidRPr="00575C3B">
              <w:rPr>
                <w:rFonts w:ascii="Arial" w:hAnsi="Arial" w:cs="Arial"/>
                <w:sz w:val="16"/>
                <w:szCs w:val="16"/>
              </w:rPr>
              <w:t>financial statements</w:t>
            </w:r>
          </w:p>
        </w:tc>
        <w:tc>
          <w:tcPr>
            <w:tcW w:w="2970" w:type="dxa"/>
            <w:gridSpan w:val="2"/>
            <w:vAlign w:val="bottom"/>
            <w:hideMark/>
          </w:tcPr>
          <w:p w14:paraId="04655506" w14:textId="77777777" w:rsidR="00633BB7" w:rsidRPr="00575C3B" w:rsidRDefault="00633BB7" w:rsidP="00575C3B">
            <w:pPr>
              <w:pBdr>
                <w:bottom w:val="single" w:sz="4" w:space="1" w:color="auto"/>
              </w:pBdr>
              <w:spacing w:line="280" w:lineRule="exact"/>
              <w:ind w:left="-18" w:right="4"/>
              <w:jc w:val="center"/>
              <w:rPr>
                <w:rFonts w:ascii="Arial" w:hAnsi="Arial" w:cs="Arial"/>
                <w:sz w:val="16"/>
                <w:szCs w:val="16"/>
              </w:rPr>
            </w:pPr>
            <w:r w:rsidRPr="00575C3B">
              <w:rPr>
                <w:rFonts w:ascii="Arial" w:hAnsi="Arial" w:cs="Arial"/>
                <w:sz w:val="16"/>
                <w:szCs w:val="16"/>
              </w:rPr>
              <w:t xml:space="preserve">Separate </w:t>
            </w:r>
            <w:r w:rsidRPr="00575C3B">
              <w:rPr>
                <w:rFonts w:ascii="Arial" w:hAnsi="Arial" w:cs="Arial"/>
                <w:sz w:val="16"/>
                <w:szCs w:val="16"/>
                <w:cs/>
              </w:rPr>
              <w:t xml:space="preserve">                                        </w:t>
            </w:r>
            <w:r w:rsidRPr="00575C3B">
              <w:rPr>
                <w:rFonts w:ascii="Arial" w:hAnsi="Arial" w:cs="Arial"/>
                <w:sz w:val="16"/>
                <w:szCs w:val="16"/>
              </w:rPr>
              <w:t>financial statements</w:t>
            </w:r>
          </w:p>
        </w:tc>
      </w:tr>
      <w:tr w:rsidR="00183B39" w:rsidRPr="00575C3B" w14:paraId="1C7BA3B8" w14:textId="77777777" w:rsidTr="00F37B98">
        <w:trPr>
          <w:cantSplit/>
          <w:trHeight w:val="180"/>
          <w:tblHeader/>
        </w:trPr>
        <w:tc>
          <w:tcPr>
            <w:tcW w:w="3420" w:type="dxa"/>
            <w:vAlign w:val="bottom"/>
          </w:tcPr>
          <w:p w14:paraId="23A15F3F" w14:textId="77777777" w:rsidR="00183B39" w:rsidRPr="00575C3B" w:rsidRDefault="00183B39" w:rsidP="00575C3B">
            <w:pPr>
              <w:tabs>
                <w:tab w:val="left" w:pos="1260"/>
              </w:tabs>
              <w:spacing w:line="280" w:lineRule="exact"/>
              <w:rPr>
                <w:rFonts w:ascii="Arial" w:hAnsi="Arial" w:cs="Arial"/>
                <w:sz w:val="16"/>
                <w:szCs w:val="16"/>
              </w:rPr>
            </w:pPr>
          </w:p>
        </w:tc>
        <w:tc>
          <w:tcPr>
            <w:tcW w:w="1485" w:type="dxa"/>
            <w:vAlign w:val="bottom"/>
          </w:tcPr>
          <w:p w14:paraId="00CFBA06" w14:textId="09E76FEE" w:rsidR="00183B39" w:rsidRPr="00575C3B" w:rsidRDefault="00183B39" w:rsidP="00575C3B">
            <w:pPr>
              <w:pBdr>
                <w:bottom w:val="single" w:sz="4" w:space="1" w:color="auto"/>
              </w:pBdr>
              <w:spacing w:line="280" w:lineRule="exact"/>
              <w:ind w:left="-18" w:right="4"/>
              <w:jc w:val="center"/>
              <w:rPr>
                <w:rFonts w:ascii="Arial" w:hAnsi="Arial" w:cs="Arial"/>
                <w:spacing w:val="-6"/>
                <w:sz w:val="16"/>
                <w:szCs w:val="16"/>
                <w:cs/>
              </w:rPr>
            </w:pPr>
            <w:r w:rsidRPr="00575C3B">
              <w:rPr>
                <w:rFonts w:ascii="Arial" w:hAnsi="Arial" w:cs="Arial"/>
                <w:spacing w:val="-6"/>
                <w:sz w:val="16"/>
                <w:szCs w:val="16"/>
                <w:cs/>
              </w:rPr>
              <w:t xml:space="preserve">30 </w:t>
            </w:r>
            <w:r w:rsidRPr="00575C3B">
              <w:rPr>
                <w:rFonts w:ascii="Arial" w:hAnsi="Arial" w:cs="Arial"/>
                <w:spacing w:val="-6"/>
                <w:sz w:val="16"/>
                <w:szCs w:val="16"/>
              </w:rPr>
              <w:t xml:space="preserve">June               </w:t>
            </w:r>
            <w:r w:rsidRPr="00575C3B">
              <w:rPr>
                <w:rFonts w:ascii="Arial" w:hAnsi="Arial" w:cs="Arial"/>
                <w:spacing w:val="-6"/>
                <w:sz w:val="16"/>
                <w:szCs w:val="16"/>
                <w:cs/>
              </w:rPr>
              <w:t>2025</w:t>
            </w:r>
          </w:p>
        </w:tc>
        <w:tc>
          <w:tcPr>
            <w:tcW w:w="1485" w:type="dxa"/>
            <w:vAlign w:val="bottom"/>
            <w:hideMark/>
          </w:tcPr>
          <w:p w14:paraId="3C202C41" w14:textId="715CEB3F" w:rsidR="00183B39" w:rsidRPr="00575C3B" w:rsidRDefault="00183B39" w:rsidP="00575C3B">
            <w:pPr>
              <w:pBdr>
                <w:bottom w:val="single" w:sz="4" w:space="1" w:color="auto"/>
              </w:pBdr>
              <w:spacing w:line="280" w:lineRule="exact"/>
              <w:ind w:left="-18" w:right="4"/>
              <w:jc w:val="center"/>
              <w:rPr>
                <w:rFonts w:ascii="Arial" w:hAnsi="Arial" w:cs="Arial"/>
                <w:spacing w:val="-6"/>
                <w:sz w:val="16"/>
                <w:szCs w:val="16"/>
                <w:cs/>
              </w:rPr>
            </w:pPr>
            <w:r w:rsidRPr="00575C3B">
              <w:rPr>
                <w:rFonts w:ascii="Arial" w:hAnsi="Arial" w:cs="Arial"/>
                <w:spacing w:val="-6"/>
                <w:sz w:val="16"/>
                <w:szCs w:val="16"/>
                <w:cs/>
              </w:rPr>
              <w:t>31 December</w:t>
            </w:r>
            <w:r w:rsidRPr="00575C3B">
              <w:rPr>
                <w:rFonts w:ascii="Arial" w:hAnsi="Arial" w:cs="Arial"/>
                <w:spacing w:val="-6"/>
                <w:sz w:val="16"/>
                <w:szCs w:val="16"/>
              </w:rPr>
              <w:t xml:space="preserve">  2024</w:t>
            </w:r>
          </w:p>
        </w:tc>
        <w:tc>
          <w:tcPr>
            <w:tcW w:w="1485" w:type="dxa"/>
            <w:vAlign w:val="bottom"/>
          </w:tcPr>
          <w:p w14:paraId="394E9CAC" w14:textId="22746EB5" w:rsidR="00183B39" w:rsidRPr="00575C3B" w:rsidRDefault="00183B39" w:rsidP="00575C3B">
            <w:pPr>
              <w:pBdr>
                <w:bottom w:val="single" w:sz="4" w:space="1" w:color="auto"/>
              </w:pBdr>
              <w:spacing w:line="280" w:lineRule="exact"/>
              <w:ind w:left="-18" w:right="4"/>
              <w:jc w:val="center"/>
              <w:rPr>
                <w:rFonts w:ascii="Arial" w:hAnsi="Arial" w:cs="Arial"/>
                <w:spacing w:val="-6"/>
                <w:sz w:val="16"/>
                <w:szCs w:val="16"/>
              </w:rPr>
            </w:pPr>
            <w:r w:rsidRPr="00575C3B">
              <w:rPr>
                <w:rFonts w:ascii="Arial" w:hAnsi="Arial" w:cs="Arial"/>
                <w:spacing w:val="-6"/>
                <w:sz w:val="16"/>
                <w:szCs w:val="16"/>
                <w:cs/>
              </w:rPr>
              <w:t xml:space="preserve">30 </w:t>
            </w:r>
            <w:r w:rsidRPr="00575C3B">
              <w:rPr>
                <w:rFonts w:ascii="Arial" w:hAnsi="Arial" w:cs="Arial"/>
                <w:spacing w:val="-6"/>
                <w:sz w:val="16"/>
                <w:szCs w:val="16"/>
              </w:rPr>
              <w:t xml:space="preserve">June               </w:t>
            </w:r>
            <w:r w:rsidRPr="00575C3B">
              <w:rPr>
                <w:rFonts w:ascii="Arial" w:hAnsi="Arial" w:cs="Arial"/>
                <w:spacing w:val="-6"/>
                <w:sz w:val="16"/>
                <w:szCs w:val="16"/>
                <w:cs/>
              </w:rPr>
              <w:t>2025</w:t>
            </w:r>
          </w:p>
        </w:tc>
        <w:tc>
          <w:tcPr>
            <w:tcW w:w="1485" w:type="dxa"/>
            <w:vAlign w:val="bottom"/>
            <w:hideMark/>
          </w:tcPr>
          <w:p w14:paraId="17DD365F" w14:textId="6CF83CC9" w:rsidR="00183B39" w:rsidRPr="00575C3B" w:rsidRDefault="00183B39" w:rsidP="00575C3B">
            <w:pPr>
              <w:pBdr>
                <w:bottom w:val="single" w:sz="4" w:space="1" w:color="auto"/>
              </w:pBdr>
              <w:spacing w:line="280" w:lineRule="exact"/>
              <w:ind w:left="-18" w:right="4"/>
              <w:jc w:val="center"/>
              <w:rPr>
                <w:rFonts w:ascii="Arial" w:hAnsi="Arial" w:cs="Arial"/>
                <w:spacing w:val="-6"/>
                <w:sz w:val="16"/>
                <w:szCs w:val="16"/>
              </w:rPr>
            </w:pPr>
            <w:r w:rsidRPr="00575C3B">
              <w:rPr>
                <w:rFonts w:ascii="Arial" w:hAnsi="Arial" w:cs="Arial"/>
                <w:spacing w:val="-6"/>
                <w:sz w:val="16"/>
                <w:szCs w:val="16"/>
                <w:cs/>
              </w:rPr>
              <w:t xml:space="preserve">31 December </w:t>
            </w:r>
            <w:r w:rsidRPr="00575C3B">
              <w:rPr>
                <w:rFonts w:ascii="Arial" w:hAnsi="Arial" w:cs="Arial"/>
                <w:spacing w:val="-6"/>
                <w:sz w:val="16"/>
                <w:szCs w:val="16"/>
              </w:rPr>
              <w:t xml:space="preserve"> 2024</w:t>
            </w:r>
          </w:p>
        </w:tc>
      </w:tr>
      <w:tr w:rsidR="00183B39" w:rsidRPr="00575C3B" w14:paraId="67C8735F" w14:textId="77777777" w:rsidTr="00183B39">
        <w:trPr>
          <w:cantSplit/>
          <w:trHeight w:val="73"/>
          <w:tblHeader/>
        </w:trPr>
        <w:tc>
          <w:tcPr>
            <w:tcW w:w="3420" w:type="dxa"/>
            <w:vAlign w:val="bottom"/>
          </w:tcPr>
          <w:p w14:paraId="15E4BDE2" w14:textId="77777777" w:rsidR="00183B39" w:rsidRPr="00575C3B" w:rsidRDefault="00183B39" w:rsidP="00575C3B">
            <w:pPr>
              <w:tabs>
                <w:tab w:val="left" w:pos="1260"/>
              </w:tabs>
              <w:spacing w:line="280" w:lineRule="exact"/>
              <w:rPr>
                <w:rFonts w:ascii="Arial" w:hAnsi="Arial" w:cs="Arial"/>
                <w:sz w:val="16"/>
                <w:szCs w:val="16"/>
              </w:rPr>
            </w:pPr>
          </w:p>
        </w:tc>
        <w:tc>
          <w:tcPr>
            <w:tcW w:w="1485" w:type="dxa"/>
            <w:vAlign w:val="bottom"/>
          </w:tcPr>
          <w:p w14:paraId="035539E8" w14:textId="77777777" w:rsidR="00183B39" w:rsidRPr="00575C3B" w:rsidRDefault="00183B39" w:rsidP="00575C3B">
            <w:pPr>
              <w:spacing w:line="280" w:lineRule="exact"/>
              <w:ind w:left="-18" w:right="4"/>
              <w:jc w:val="center"/>
              <w:rPr>
                <w:rFonts w:ascii="Arial" w:hAnsi="Arial" w:cs="Arial"/>
                <w:spacing w:val="-6"/>
                <w:sz w:val="16"/>
                <w:szCs w:val="16"/>
                <w:cs/>
              </w:rPr>
            </w:pPr>
          </w:p>
        </w:tc>
        <w:tc>
          <w:tcPr>
            <w:tcW w:w="1485" w:type="dxa"/>
            <w:vAlign w:val="bottom"/>
          </w:tcPr>
          <w:p w14:paraId="779B3299" w14:textId="7933259B" w:rsidR="00183B39" w:rsidRPr="00575C3B" w:rsidRDefault="00183B39" w:rsidP="00575C3B">
            <w:pPr>
              <w:spacing w:line="280" w:lineRule="exact"/>
              <w:ind w:left="-18" w:right="4"/>
              <w:jc w:val="center"/>
              <w:rPr>
                <w:rFonts w:ascii="Arial" w:hAnsi="Arial" w:cs="Arial"/>
                <w:spacing w:val="-6"/>
                <w:sz w:val="16"/>
                <w:szCs w:val="16"/>
                <w:cs/>
              </w:rPr>
            </w:pPr>
            <w:r w:rsidRPr="00575C3B">
              <w:rPr>
                <w:rFonts w:ascii="Arial" w:hAnsi="Arial" w:cs="Arial"/>
                <w:spacing w:val="-6"/>
                <w:sz w:val="16"/>
                <w:szCs w:val="16"/>
              </w:rPr>
              <w:t>(Restated)</w:t>
            </w:r>
          </w:p>
        </w:tc>
        <w:tc>
          <w:tcPr>
            <w:tcW w:w="1485" w:type="dxa"/>
            <w:vAlign w:val="bottom"/>
          </w:tcPr>
          <w:p w14:paraId="17F11611" w14:textId="77777777" w:rsidR="00183B39" w:rsidRPr="00575C3B" w:rsidRDefault="00183B39" w:rsidP="00575C3B">
            <w:pPr>
              <w:spacing w:line="280" w:lineRule="exact"/>
              <w:ind w:left="-18" w:right="4"/>
              <w:jc w:val="center"/>
              <w:rPr>
                <w:rFonts w:ascii="Arial" w:hAnsi="Arial" w:cs="Arial"/>
                <w:spacing w:val="-6"/>
                <w:sz w:val="16"/>
                <w:szCs w:val="16"/>
                <w:cs/>
              </w:rPr>
            </w:pPr>
          </w:p>
        </w:tc>
        <w:tc>
          <w:tcPr>
            <w:tcW w:w="1485" w:type="dxa"/>
            <w:vAlign w:val="bottom"/>
          </w:tcPr>
          <w:p w14:paraId="16E845BF" w14:textId="77777777" w:rsidR="00183B39" w:rsidRPr="00575C3B" w:rsidRDefault="00183B39" w:rsidP="00575C3B">
            <w:pPr>
              <w:spacing w:line="280" w:lineRule="exact"/>
              <w:ind w:left="-18" w:right="4"/>
              <w:jc w:val="center"/>
              <w:rPr>
                <w:rFonts w:ascii="Arial" w:hAnsi="Arial" w:cs="Arial"/>
                <w:spacing w:val="-6"/>
                <w:sz w:val="16"/>
                <w:szCs w:val="16"/>
                <w:cs/>
              </w:rPr>
            </w:pPr>
          </w:p>
        </w:tc>
      </w:tr>
      <w:tr w:rsidR="00431D99" w:rsidRPr="00575C3B" w14:paraId="253422BF" w14:textId="77777777" w:rsidTr="004B4A72">
        <w:trPr>
          <w:cantSplit/>
          <w:trHeight w:val="81"/>
        </w:trPr>
        <w:tc>
          <w:tcPr>
            <w:tcW w:w="3420" w:type="dxa"/>
            <w:vAlign w:val="bottom"/>
            <w:hideMark/>
          </w:tcPr>
          <w:p w14:paraId="4E448F14" w14:textId="77777777" w:rsidR="00431D99" w:rsidRPr="00575C3B" w:rsidRDefault="00431D99" w:rsidP="00575C3B">
            <w:pPr>
              <w:tabs>
                <w:tab w:val="left" w:pos="1260"/>
              </w:tabs>
              <w:spacing w:line="280" w:lineRule="exact"/>
              <w:ind w:left="252" w:right="-108" w:hanging="252"/>
              <w:rPr>
                <w:rFonts w:ascii="Arial" w:hAnsi="Arial" w:cs="Arial"/>
                <w:sz w:val="16"/>
                <w:szCs w:val="16"/>
              </w:rPr>
            </w:pPr>
            <w:r w:rsidRPr="00575C3B">
              <w:rPr>
                <w:rFonts w:ascii="Arial" w:hAnsi="Arial" w:cs="Arial"/>
                <w:sz w:val="16"/>
                <w:szCs w:val="16"/>
              </w:rPr>
              <w:t>Deferred tax assets</w:t>
            </w:r>
          </w:p>
        </w:tc>
        <w:tc>
          <w:tcPr>
            <w:tcW w:w="1485" w:type="dxa"/>
          </w:tcPr>
          <w:p w14:paraId="3731C5D0" w14:textId="6DEA207D" w:rsidR="00431D99" w:rsidRPr="00575C3B" w:rsidRDefault="00431D99" w:rsidP="00575C3B">
            <w:pPr>
              <w:tabs>
                <w:tab w:val="decimal" w:pos="1106"/>
              </w:tabs>
              <w:spacing w:line="280" w:lineRule="exact"/>
              <w:rPr>
                <w:rFonts w:ascii="Arial" w:hAnsi="Arial" w:cs="Arial"/>
                <w:sz w:val="16"/>
                <w:szCs w:val="16"/>
              </w:rPr>
            </w:pPr>
            <w:r w:rsidRPr="00575C3B">
              <w:rPr>
                <w:rFonts w:ascii="Arial" w:hAnsi="Arial" w:cs="Arial"/>
                <w:sz w:val="16"/>
                <w:szCs w:val="16"/>
                <w:cs/>
              </w:rPr>
              <w:t>-</w:t>
            </w:r>
          </w:p>
        </w:tc>
        <w:tc>
          <w:tcPr>
            <w:tcW w:w="1485" w:type="dxa"/>
          </w:tcPr>
          <w:p w14:paraId="0B7E8459" w14:textId="2DD59657" w:rsidR="00431D99" w:rsidRPr="00575C3B" w:rsidRDefault="00431D99" w:rsidP="00575C3B">
            <w:pPr>
              <w:tabs>
                <w:tab w:val="decimal" w:pos="1106"/>
              </w:tabs>
              <w:spacing w:line="280" w:lineRule="exact"/>
              <w:rPr>
                <w:rFonts w:ascii="Arial" w:hAnsi="Arial" w:cs="Arial"/>
                <w:sz w:val="16"/>
                <w:szCs w:val="16"/>
              </w:rPr>
            </w:pPr>
            <w:r w:rsidRPr="00575C3B">
              <w:rPr>
                <w:rFonts w:ascii="Arial" w:hAnsi="Arial" w:cs="Arial"/>
                <w:sz w:val="16"/>
                <w:szCs w:val="16"/>
              </w:rPr>
              <w:t>36,060</w:t>
            </w:r>
          </w:p>
        </w:tc>
        <w:tc>
          <w:tcPr>
            <w:tcW w:w="1485" w:type="dxa"/>
            <w:vAlign w:val="bottom"/>
          </w:tcPr>
          <w:p w14:paraId="0FA7FE43" w14:textId="75F55B5F" w:rsidR="00431D99" w:rsidRPr="00575C3B" w:rsidRDefault="00431D99" w:rsidP="00575C3B">
            <w:pPr>
              <w:tabs>
                <w:tab w:val="decimal" w:pos="1106"/>
              </w:tabs>
              <w:spacing w:line="280" w:lineRule="exact"/>
              <w:rPr>
                <w:rFonts w:ascii="Arial" w:hAnsi="Arial" w:cs="Arial"/>
                <w:sz w:val="16"/>
                <w:szCs w:val="16"/>
              </w:rPr>
            </w:pPr>
            <w:r w:rsidRPr="00575C3B">
              <w:rPr>
                <w:rFonts w:ascii="Arial" w:hAnsi="Arial" w:cs="Arial"/>
                <w:sz w:val="16"/>
                <w:szCs w:val="16"/>
                <w:cs/>
              </w:rPr>
              <w:t>-</w:t>
            </w:r>
          </w:p>
        </w:tc>
        <w:tc>
          <w:tcPr>
            <w:tcW w:w="1485" w:type="dxa"/>
            <w:vAlign w:val="bottom"/>
          </w:tcPr>
          <w:p w14:paraId="3AD1FF19" w14:textId="2635B851" w:rsidR="00431D99" w:rsidRPr="00575C3B" w:rsidRDefault="00431D99" w:rsidP="00575C3B">
            <w:pPr>
              <w:tabs>
                <w:tab w:val="decimal" w:pos="1106"/>
              </w:tabs>
              <w:spacing w:line="280" w:lineRule="exact"/>
              <w:rPr>
                <w:rFonts w:ascii="Arial" w:hAnsi="Arial" w:cs="Arial"/>
                <w:sz w:val="16"/>
                <w:szCs w:val="16"/>
              </w:rPr>
            </w:pPr>
            <w:r w:rsidRPr="00575C3B">
              <w:rPr>
                <w:rFonts w:ascii="Arial" w:hAnsi="Arial" w:cs="Arial"/>
                <w:sz w:val="16"/>
                <w:szCs w:val="16"/>
              </w:rPr>
              <w:t>-</w:t>
            </w:r>
          </w:p>
        </w:tc>
      </w:tr>
      <w:tr w:rsidR="00431D99" w:rsidRPr="00575C3B" w14:paraId="64FF4E43" w14:textId="77777777" w:rsidTr="004B4A72">
        <w:trPr>
          <w:cantSplit/>
          <w:trHeight w:val="75"/>
        </w:trPr>
        <w:tc>
          <w:tcPr>
            <w:tcW w:w="3420" w:type="dxa"/>
            <w:vAlign w:val="bottom"/>
            <w:hideMark/>
          </w:tcPr>
          <w:p w14:paraId="5C25C9DC" w14:textId="77777777" w:rsidR="00431D99" w:rsidRPr="00575C3B" w:rsidRDefault="00431D99" w:rsidP="00575C3B">
            <w:pPr>
              <w:tabs>
                <w:tab w:val="left" w:pos="1260"/>
              </w:tabs>
              <w:spacing w:line="280" w:lineRule="exact"/>
              <w:ind w:left="252" w:right="-108" w:hanging="252"/>
              <w:rPr>
                <w:rFonts w:ascii="Arial" w:hAnsi="Arial" w:cs="Arial"/>
                <w:sz w:val="16"/>
                <w:szCs w:val="16"/>
              </w:rPr>
            </w:pPr>
            <w:r w:rsidRPr="00575C3B">
              <w:rPr>
                <w:rFonts w:ascii="Arial" w:hAnsi="Arial" w:cs="Arial"/>
                <w:sz w:val="16"/>
                <w:szCs w:val="16"/>
              </w:rPr>
              <w:t>Deferred tax liabilities</w:t>
            </w:r>
          </w:p>
        </w:tc>
        <w:tc>
          <w:tcPr>
            <w:tcW w:w="1485" w:type="dxa"/>
          </w:tcPr>
          <w:p w14:paraId="30BDD9E9" w14:textId="75ECB245" w:rsidR="00431D99" w:rsidRPr="00575C3B" w:rsidRDefault="00431D99" w:rsidP="00575C3B">
            <w:pPr>
              <w:pBdr>
                <w:bottom w:val="single" w:sz="4" w:space="1" w:color="auto"/>
              </w:pBdr>
              <w:tabs>
                <w:tab w:val="decimal" w:pos="1106"/>
              </w:tabs>
              <w:spacing w:line="280" w:lineRule="exact"/>
              <w:rPr>
                <w:rFonts w:ascii="Arial" w:hAnsi="Arial" w:cs="Arial"/>
                <w:sz w:val="16"/>
                <w:szCs w:val="16"/>
                <w:cs/>
              </w:rPr>
            </w:pPr>
            <w:r w:rsidRPr="00575C3B">
              <w:rPr>
                <w:rFonts w:ascii="Arial" w:hAnsi="Arial" w:cs="Arial"/>
                <w:sz w:val="16"/>
                <w:szCs w:val="16"/>
              </w:rPr>
              <w:t>(22,889)</w:t>
            </w:r>
          </w:p>
        </w:tc>
        <w:tc>
          <w:tcPr>
            <w:tcW w:w="1485" w:type="dxa"/>
          </w:tcPr>
          <w:p w14:paraId="7E5D8314" w14:textId="0D840867" w:rsidR="00431D99" w:rsidRPr="00575C3B" w:rsidRDefault="00431D99" w:rsidP="00575C3B">
            <w:pPr>
              <w:pBdr>
                <w:bottom w:val="single" w:sz="4" w:space="1" w:color="auto"/>
              </w:pBdr>
              <w:tabs>
                <w:tab w:val="decimal" w:pos="1106"/>
              </w:tabs>
              <w:spacing w:line="280" w:lineRule="exact"/>
              <w:rPr>
                <w:rFonts w:ascii="Arial" w:hAnsi="Arial" w:cs="Arial"/>
                <w:sz w:val="16"/>
                <w:szCs w:val="16"/>
                <w:cs/>
              </w:rPr>
            </w:pPr>
            <w:r w:rsidRPr="00575C3B">
              <w:rPr>
                <w:rFonts w:ascii="Arial" w:hAnsi="Arial" w:cs="Arial"/>
                <w:sz w:val="16"/>
                <w:szCs w:val="16"/>
              </w:rPr>
              <w:t>(392)</w:t>
            </w:r>
          </w:p>
        </w:tc>
        <w:tc>
          <w:tcPr>
            <w:tcW w:w="1485" w:type="dxa"/>
            <w:vAlign w:val="bottom"/>
          </w:tcPr>
          <w:p w14:paraId="647A8263" w14:textId="1D43171C" w:rsidR="00431D99" w:rsidRPr="00575C3B" w:rsidRDefault="00431D99" w:rsidP="00575C3B">
            <w:pPr>
              <w:pBdr>
                <w:bottom w:val="single" w:sz="4" w:space="1" w:color="auto"/>
              </w:pBdr>
              <w:tabs>
                <w:tab w:val="decimal" w:pos="1106"/>
              </w:tabs>
              <w:spacing w:line="280" w:lineRule="exact"/>
              <w:rPr>
                <w:rFonts w:ascii="Arial" w:hAnsi="Arial" w:cs="Arial"/>
                <w:sz w:val="16"/>
                <w:szCs w:val="16"/>
              </w:rPr>
            </w:pPr>
            <w:r w:rsidRPr="00575C3B">
              <w:rPr>
                <w:rFonts w:ascii="Arial" w:hAnsi="Arial" w:cs="Arial"/>
                <w:sz w:val="16"/>
                <w:szCs w:val="16"/>
                <w:cs/>
              </w:rPr>
              <w:t>(824)</w:t>
            </w:r>
          </w:p>
        </w:tc>
        <w:tc>
          <w:tcPr>
            <w:tcW w:w="1485" w:type="dxa"/>
            <w:vAlign w:val="bottom"/>
          </w:tcPr>
          <w:p w14:paraId="4AE8EE00" w14:textId="1F3397DB" w:rsidR="00431D99" w:rsidRPr="00575C3B" w:rsidRDefault="00431D99" w:rsidP="00575C3B">
            <w:pPr>
              <w:pBdr>
                <w:bottom w:val="single" w:sz="4" w:space="1" w:color="auto"/>
              </w:pBdr>
              <w:tabs>
                <w:tab w:val="decimal" w:pos="1106"/>
              </w:tabs>
              <w:spacing w:line="280" w:lineRule="exact"/>
              <w:rPr>
                <w:rFonts w:ascii="Arial" w:hAnsi="Arial" w:cs="Arial"/>
                <w:sz w:val="16"/>
                <w:szCs w:val="16"/>
              </w:rPr>
            </w:pPr>
            <w:r w:rsidRPr="00575C3B">
              <w:rPr>
                <w:rFonts w:ascii="Arial" w:hAnsi="Arial" w:cs="Arial"/>
                <w:sz w:val="16"/>
                <w:szCs w:val="16"/>
              </w:rPr>
              <w:t>(392)</w:t>
            </w:r>
          </w:p>
        </w:tc>
      </w:tr>
      <w:tr w:rsidR="00431D99" w:rsidRPr="00575C3B" w14:paraId="2F9FC100" w14:textId="77777777" w:rsidTr="004B4A72">
        <w:trPr>
          <w:cantSplit/>
          <w:trHeight w:val="97"/>
        </w:trPr>
        <w:tc>
          <w:tcPr>
            <w:tcW w:w="3420" w:type="dxa"/>
            <w:vAlign w:val="bottom"/>
            <w:hideMark/>
          </w:tcPr>
          <w:p w14:paraId="316A5F7F" w14:textId="77777777" w:rsidR="00431D99" w:rsidRPr="00575C3B" w:rsidRDefault="00431D99" w:rsidP="00575C3B">
            <w:pPr>
              <w:tabs>
                <w:tab w:val="left" w:pos="1260"/>
              </w:tabs>
              <w:spacing w:line="280" w:lineRule="exact"/>
              <w:ind w:left="252" w:right="-108" w:hanging="252"/>
              <w:rPr>
                <w:rFonts w:ascii="Arial" w:hAnsi="Arial" w:cs="Arial"/>
                <w:sz w:val="16"/>
                <w:szCs w:val="16"/>
              </w:rPr>
            </w:pPr>
            <w:r w:rsidRPr="00575C3B">
              <w:rPr>
                <w:rFonts w:ascii="Arial" w:hAnsi="Arial" w:cs="Arial"/>
                <w:sz w:val="16"/>
                <w:szCs w:val="16"/>
              </w:rPr>
              <w:t>Net</w:t>
            </w:r>
          </w:p>
        </w:tc>
        <w:tc>
          <w:tcPr>
            <w:tcW w:w="1485" w:type="dxa"/>
          </w:tcPr>
          <w:p w14:paraId="58DE47FA" w14:textId="19556B20" w:rsidR="00431D99" w:rsidRPr="00575C3B" w:rsidRDefault="00431D99" w:rsidP="00575C3B">
            <w:pPr>
              <w:pBdr>
                <w:bottom w:val="double" w:sz="4" w:space="1" w:color="auto"/>
              </w:pBdr>
              <w:tabs>
                <w:tab w:val="decimal" w:pos="1106"/>
              </w:tabs>
              <w:spacing w:line="280" w:lineRule="exact"/>
              <w:rPr>
                <w:rFonts w:ascii="Arial" w:hAnsi="Arial" w:cs="Arial"/>
                <w:sz w:val="16"/>
                <w:szCs w:val="16"/>
              </w:rPr>
            </w:pPr>
            <w:r w:rsidRPr="00575C3B">
              <w:rPr>
                <w:rFonts w:ascii="Arial" w:hAnsi="Arial" w:cs="Arial"/>
                <w:sz w:val="16"/>
                <w:szCs w:val="16"/>
              </w:rPr>
              <w:t>(22,889)</w:t>
            </w:r>
          </w:p>
        </w:tc>
        <w:tc>
          <w:tcPr>
            <w:tcW w:w="1485" w:type="dxa"/>
          </w:tcPr>
          <w:p w14:paraId="627C2E8A" w14:textId="562FD0C2" w:rsidR="00431D99" w:rsidRPr="00575C3B" w:rsidRDefault="00431D99" w:rsidP="00575C3B">
            <w:pPr>
              <w:pBdr>
                <w:bottom w:val="double" w:sz="4" w:space="1" w:color="auto"/>
              </w:pBdr>
              <w:tabs>
                <w:tab w:val="decimal" w:pos="1106"/>
              </w:tabs>
              <w:spacing w:line="280" w:lineRule="exact"/>
              <w:rPr>
                <w:rFonts w:ascii="Arial" w:hAnsi="Arial" w:cs="Arial"/>
                <w:sz w:val="16"/>
                <w:szCs w:val="16"/>
              </w:rPr>
            </w:pPr>
            <w:r w:rsidRPr="00575C3B">
              <w:rPr>
                <w:rFonts w:ascii="Arial" w:hAnsi="Arial" w:cs="Arial"/>
                <w:sz w:val="16"/>
                <w:szCs w:val="16"/>
              </w:rPr>
              <w:t>35,668</w:t>
            </w:r>
          </w:p>
        </w:tc>
        <w:tc>
          <w:tcPr>
            <w:tcW w:w="1485" w:type="dxa"/>
            <w:vAlign w:val="bottom"/>
          </w:tcPr>
          <w:p w14:paraId="5112537A" w14:textId="036881DD" w:rsidR="00431D99" w:rsidRPr="00575C3B" w:rsidRDefault="00431D99" w:rsidP="00575C3B">
            <w:pPr>
              <w:pBdr>
                <w:bottom w:val="double" w:sz="4" w:space="1" w:color="auto"/>
              </w:pBdr>
              <w:tabs>
                <w:tab w:val="decimal" w:pos="1106"/>
              </w:tabs>
              <w:spacing w:line="280" w:lineRule="exact"/>
              <w:rPr>
                <w:rFonts w:ascii="Arial" w:hAnsi="Arial" w:cs="Arial"/>
                <w:sz w:val="16"/>
                <w:szCs w:val="16"/>
              </w:rPr>
            </w:pPr>
            <w:r w:rsidRPr="00575C3B">
              <w:rPr>
                <w:rFonts w:ascii="Arial" w:hAnsi="Arial" w:cs="Arial"/>
                <w:sz w:val="16"/>
                <w:szCs w:val="16"/>
                <w:cs/>
              </w:rPr>
              <w:t>(824)</w:t>
            </w:r>
          </w:p>
        </w:tc>
        <w:tc>
          <w:tcPr>
            <w:tcW w:w="1485" w:type="dxa"/>
            <w:vAlign w:val="bottom"/>
          </w:tcPr>
          <w:p w14:paraId="47194603" w14:textId="5C6F9161" w:rsidR="00431D99" w:rsidRPr="00575C3B" w:rsidRDefault="00431D99" w:rsidP="00575C3B">
            <w:pPr>
              <w:pBdr>
                <w:bottom w:val="double" w:sz="4" w:space="1" w:color="auto"/>
              </w:pBdr>
              <w:tabs>
                <w:tab w:val="decimal" w:pos="1106"/>
              </w:tabs>
              <w:spacing w:line="280" w:lineRule="exact"/>
              <w:rPr>
                <w:rFonts w:ascii="Arial" w:hAnsi="Arial" w:cs="Arial"/>
                <w:sz w:val="16"/>
                <w:szCs w:val="16"/>
              </w:rPr>
            </w:pPr>
            <w:r w:rsidRPr="00575C3B">
              <w:rPr>
                <w:rFonts w:ascii="Arial" w:hAnsi="Arial" w:cs="Arial"/>
                <w:sz w:val="16"/>
                <w:szCs w:val="16"/>
              </w:rPr>
              <w:t>(392)</w:t>
            </w:r>
          </w:p>
        </w:tc>
      </w:tr>
    </w:tbl>
    <w:p w14:paraId="7A5ECB49" w14:textId="6751775C" w:rsidR="00A64D55" w:rsidRPr="00B94C9E" w:rsidRDefault="00633BB7" w:rsidP="00D34EBB">
      <w:pPr>
        <w:spacing w:before="240" w:after="120" w:line="380" w:lineRule="exact"/>
        <w:ind w:left="547"/>
        <w:jc w:val="thaiDistribute"/>
        <w:rPr>
          <w:rFonts w:ascii="Arial" w:hAnsi="Arial" w:cs="Arial"/>
          <w:sz w:val="22"/>
        </w:rPr>
      </w:pPr>
      <w:r w:rsidRPr="00B94C9E">
        <w:rPr>
          <w:rFonts w:ascii="Arial" w:hAnsi="Arial" w:cs="Arial"/>
          <w:sz w:val="22"/>
        </w:rPr>
        <w:t>T</w:t>
      </w:r>
      <w:r w:rsidR="00A64D55" w:rsidRPr="00B94C9E">
        <w:rPr>
          <w:rFonts w:ascii="Arial" w:hAnsi="Arial" w:cs="Arial"/>
          <w:sz w:val="22"/>
        </w:rPr>
        <w:t xml:space="preserve">he components of deferred tax assets and </w:t>
      </w:r>
      <w:r w:rsidR="002F4A40" w:rsidRPr="00B94C9E">
        <w:rPr>
          <w:rFonts w:ascii="Arial" w:hAnsi="Arial" w:cs="Arial"/>
          <w:sz w:val="22"/>
        </w:rPr>
        <w:t xml:space="preserve">deferred tax </w:t>
      </w:r>
      <w:r w:rsidR="00A64D55" w:rsidRPr="00B94C9E">
        <w:rPr>
          <w:rFonts w:ascii="Arial" w:hAnsi="Arial" w:cs="Arial"/>
          <w:sz w:val="22"/>
        </w:rPr>
        <w:t>liabilities are as follows:</w:t>
      </w:r>
    </w:p>
    <w:tbl>
      <w:tblPr>
        <w:tblW w:w="9330" w:type="dxa"/>
        <w:tblInd w:w="450" w:type="dxa"/>
        <w:tblLayout w:type="fixed"/>
        <w:tblLook w:val="04A0" w:firstRow="1" w:lastRow="0" w:firstColumn="1" w:lastColumn="0" w:noHBand="0" w:noVBand="1"/>
      </w:tblPr>
      <w:tblGrid>
        <w:gridCol w:w="3480"/>
        <w:gridCol w:w="1485"/>
        <w:gridCol w:w="1485"/>
        <w:gridCol w:w="1440"/>
        <w:gridCol w:w="1440"/>
      </w:tblGrid>
      <w:tr w:rsidR="00DB06D7" w:rsidRPr="00575C3B" w14:paraId="060EFAA6" w14:textId="77777777" w:rsidTr="00B4648F">
        <w:trPr>
          <w:tblHeader/>
        </w:trPr>
        <w:tc>
          <w:tcPr>
            <w:tcW w:w="9330" w:type="dxa"/>
            <w:gridSpan w:val="5"/>
            <w:vAlign w:val="bottom"/>
            <w:hideMark/>
          </w:tcPr>
          <w:p w14:paraId="21A9B199" w14:textId="77777777" w:rsidR="00DB06D7" w:rsidRPr="00575C3B" w:rsidRDefault="00DB06D7" w:rsidP="00575C3B">
            <w:pPr>
              <w:tabs>
                <w:tab w:val="left" w:pos="360"/>
                <w:tab w:val="left" w:pos="720"/>
                <w:tab w:val="left" w:pos="2160"/>
                <w:tab w:val="decimal" w:pos="3384"/>
                <w:tab w:val="right" w:pos="7200"/>
                <w:tab w:val="right" w:pos="8540"/>
              </w:tabs>
              <w:spacing w:line="280" w:lineRule="exact"/>
              <w:ind w:left="1440" w:right="58" w:hanging="1440"/>
              <w:jc w:val="right"/>
              <w:rPr>
                <w:rFonts w:ascii="Arial" w:hAnsi="Arial" w:cs="Arial"/>
                <w:sz w:val="16"/>
                <w:szCs w:val="16"/>
              </w:rPr>
            </w:pPr>
            <w:r w:rsidRPr="00575C3B">
              <w:rPr>
                <w:rFonts w:ascii="Arial" w:hAnsi="Arial" w:cs="Arial"/>
                <w:sz w:val="16"/>
                <w:szCs w:val="16"/>
              </w:rPr>
              <w:t xml:space="preserve">(Unit: </w:t>
            </w:r>
            <w:r w:rsidR="00673596" w:rsidRPr="00575C3B">
              <w:rPr>
                <w:rFonts w:ascii="Arial" w:hAnsi="Arial" w:cs="Arial"/>
                <w:sz w:val="16"/>
                <w:szCs w:val="16"/>
              </w:rPr>
              <w:t xml:space="preserve">Thousand </w:t>
            </w:r>
            <w:r w:rsidRPr="00575C3B">
              <w:rPr>
                <w:rFonts w:ascii="Arial" w:hAnsi="Arial" w:cs="Arial"/>
                <w:sz w:val="16"/>
                <w:szCs w:val="16"/>
              </w:rPr>
              <w:t>Baht)</w:t>
            </w:r>
          </w:p>
        </w:tc>
      </w:tr>
      <w:tr w:rsidR="003A16C5" w:rsidRPr="00575C3B" w14:paraId="6F3D238A" w14:textId="77777777" w:rsidTr="00B4648F">
        <w:trPr>
          <w:tblHeader/>
        </w:trPr>
        <w:tc>
          <w:tcPr>
            <w:tcW w:w="3480" w:type="dxa"/>
            <w:vAlign w:val="bottom"/>
          </w:tcPr>
          <w:p w14:paraId="62ABDD6F" w14:textId="77777777" w:rsidR="003A16C5" w:rsidRPr="00575C3B" w:rsidRDefault="003A16C5" w:rsidP="00575C3B">
            <w:pPr>
              <w:tabs>
                <w:tab w:val="left" w:pos="360"/>
                <w:tab w:val="left" w:pos="720"/>
                <w:tab w:val="left" w:pos="2160"/>
                <w:tab w:val="decimal" w:pos="3384"/>
                <w:tab w:val="right" w:pos="7200"/>
                <w:tab w:val="right" w:pos="8540"/>
              </w:tabs>
              <w:spacing w:line="280" w:lineRule="exact"/>
              <w:ind w:left="1440" w:right="58" w:hanging="1440"/>
              <w:jc w:val="right"/>
              <w:rPr>
                <w:rFonts w:ascii="Arial" w:hAnsi="Arial" w:cs="Arial"/>
                <w:sz w:val="16"/>
                <w:szCs w:val="16"/>
              </w:rPr>
            </w:pPr>
          </w:p>
        </w:tc>
        <w:tc>
          <w:tcPr>
            <w:tcW w:w="1485" w:type="dxa"/>
            <w:vAlign w:val="bottom"/>
          </w:tcPr>
          <w:p w14:paraId="765AC490" w14:textId="77777777" w:rsidR="003A16C5" w:rsidRPr="00575C3B" w:rsidRDefault="003A16C5" w:rsidP="00575C3B">
            <w:pPr>
              <w:tabs>
                <w:tab w:val="left" w:pos="360"/>
                <w:tab w:val="left" w:pos="720"/>
                <w:tab w:val="left" w:pos="2160"/>
                <w:tab w:val="decimal" w:pos="3384"/>
                <w:tab w:val="right" w:pos="7200"/>
                <w:tab w:val="right" w:pos="8540"/>
              </w:tabs>
              <w:spacing w:line="280" w:lineRule="exact"/>
              <w:ind w:left="1440" w:right="58" w:hanging="1440"/>
              <w:jc w:val="center"/>
              <w:rPr>
                <w:rFonts w:ascii="Arial" w:hAnsi="Arial" w:cs="Arial"/>
                <w:sz w:val="16"/>
                <w:szCs w:val="16"/>
              </w:rPr>
            </w:pPr>
          </w:p>
        </w:tc>
        <w:tc>
          <w:tcPr>
            <w:tcW w:w="1485" w:type="dxa"/>
            <w:vAlign w:val="bottom"/>
          </w:tcPr>
          <w:p w14:paraId="1333AEF8" w14:textId="77777777" w:rsidR="003A16C5" w:rsidRPr="00575C3B" w:rsidRDefault="003A16C5" w:rsidP="00575C3B">
            <w:pPr>
              <w:tabs>
                <w:tab w:val="left" w:pos="360"/>
                <w:tab w:val="left" w:pos="720"/>
                <w:tab w:val="left" w:pos="2160"/>
                <w:tab w:val="decimal" w:pos="3384"/>
                <w:tab w:val="right" w:pos="7200"/>
                <w:tab w:val="right" w:pos="8540"/>
              </w:tabs>
              <w:spacing w:line="280" w:lineRule="exact"/>
              <w:ind w:left="1440" w:right="58" w:hanging="1440"/>
              <w:jc w:val="center"/>
              <w:rPr>
                <w:rFonts w:ascii="Arial" w:hAnsi="Arial" w:cs="Arial"/>
                <w:sz w:val="16"/>
                <w:szCs w:val="16"/>
              </w:rPr>
            </w:pPr>
          </w:p>
        </w:tc>
        <w:tc>
          <w:tcPr>
            <w:tcW w:w="2880" w:type="dxa"/>
            <w:gridSpan w:val="2"/>
            <w:vAlign w:val="bottom"/>
          </w:tcPr>
          <w:p w14:paraId="40CC0DE0" w14:textId="77777777" w:rsidR="003A16C5" w:rsidRPr="00575C3B" w:rsidRDefault="003A16C5" w:rsidP="00575C3B">
            <w:pPr>
              <w:pBdr>
                <w:bottom w:val="single" w:sz="4" w:space="1" w:color="auto"/>
              </w:pBdr>
              <w:tabs>
                <w:tab w:val="left" w:pos="360"/>
                <w:tab w:val="left" w:pos="720"/>
                <w:tab w:val="left" w:pos="2160"/>
                <w:tab w:val="decimal" w:pos="3384"/>
                <w:tab w:val="right" w:pos="7200"/>
                <w:tab w:val="right" w:pos="8540"/>
              </w:tabs>
              <w:spacing w:line="280" w:lineRule="exact"/>
              <w:ind w:left="1440" w:right="58" w:hanging="1440"/>
              <w:jc w:val="center"/>
              <w:rPr>
                <w:rFonts w:ascii="Arial" w:hAnsi="Arial" w:cs="Arial"/>
                <w:sz w:val="16"/>
                <w:szCs w:val="16"/>
              </w:rPr>
            </w:pPr>
            <w:r w:rsidRPr="00575C3B">
              <w:rPr>
                <w:rFonts w:ascii="Arial" w:hAnsi="Arial" w:cs="Arial"/>
                <w:sz w:val="16"/>
                <w:szCs w:val="16"/>
              </w:rPr>
              <w:t>Consolidated financial statements</w:t>
            </w:r>
          </w:p>
        </w:tc>
      </w:tr>
      <w:tr w:rsidR="00CA7E91" w:rsidRPr="00575C3B" w14:paraId="18812A33" w14:textId="77777777" w:rsidTr="00B4648F">
        <w:trPr>
          <w:tblHeader/>
        </w:trPr>
        <w:tc>
          <w:tcPr>
            <w:tcW w:w="3480" w:type="dxa"/>
            <w:vAlign w:val="bottom"/>
          </w:tcPr>
          <w:p w14:paraId="2ED459FD" w14:textId="77777777" w:rsidR="00CA7E91" w:rsidRPr="00575C3B" w:rsidRDefault="00CA7E91" w:rsidP="00575C3B">
            <w:pPr>
              <w:spacing w:line="280" w:lineRule="exact"/>
              <w:ind w:right="-14"/>
              <w:jc w:val="center"/>
              <w:rPr>
                <w:rFonts w:ascii="Arial" w:hAnsi="Arial" w:cs="Arial"/>
                <w:b/>
                <w:bCs/>
                <w:sz w:val="16"/>
                <w:szCs w:val="16"/>
                <w:u w:val="single"/>
              </w:rPr>
            </w:pPr>
          </w:p>
        </w:tc>
        <w:tc>
          <w:tcPr>
            <w:tcW w:w="2970" w:type="dxa"/>
            <w:gridSpan w:val="2"/>
            <w:vAlign w:val="bottom"/>
          </w:tcPr>
          <w:p w14:paraId="238D1022" w14:textId="55B3903A" w:rsidR="00CA7E91" w:rsidRPr="00575C3B" w:rsidRDefault="00CA7E91" w:rsidP="00575C3B">
            <w:pPr>
              <w:pBdr>
                <w:bottom w:val="single" w:sz="4" w:space="1" w:color="auto"/>
              </w:pBdr>
              <w:spacing w:line="280" w:lineRule="exact"/>
              <w:ind w:left="-14"/>
              <w:jc w:val="center"/>
              <w:rPr>
                <w:rFonts w:ascii="Arial" w:hAnsi="Arial" w:cs="Arial"/>
                <w:sz w:val="16"/>
                <w:szCs w:val="16"/>
              </w:rPr>
            </w:pPr>
            <w:r w:rsidRPr="00575C3B">
              <w:rPr>
                <w:rFonts w:ascii="Arial" w:hAnsi="Arial" w:cs="Arial"/>
                <w:sz w:val="16"/>
                <w:szCs w:val="16"/>
              </w:rPr>
              <w:t>Consolidated financial statements</w:t>
            </w:r>
          </w:p>
        </w:tc>
        <w:tc>
          <w:tcPr>
            <w:tcW w:w="2880" w:type="dxa"/>
            <w:gridSpan w:val="2"/>
            <w:vAlign w:val="bottom"/>
          </w:tcPr>
          <w:p w14:paraId="47C9CE98" w14:textId="4C51A6B6" w:rsidR="00CA7E91" w:rsidRPr="00575C3B" w:rsidRDefault="00CA7E91" w:rsidP="00575C3B">
            <w:pPr>
              <w:pBdr>
                <w:bottom w:val="single" w:sz="4" w:space="1" w:color="auto"/>
              </w:pBdr>
              <w:spacing w:line="280" w:lineRule="exact"/>
              <w:ind w:left="-18"/>
              <w:jc w:val="center"/>
              <w:rPr>
                <w:rFonts w:ascii="Arial" w:hAnsi="Arial" w:cs="Arial"/>
                <w:sz w:val="16"/>
                <w:szCs w:val="16"/>
              </w:rPr>
            </w:pPr>
            <w:r w:rsidRPr="00575C3B">
              <w:rPr>
                <w:rFonts w:ascii="Arial" w:hAnsi="Arial" w:cs="Arial"/>
                <w:sz w:val="16"/>
                <w:szCs w:val="16"/>
              </w:rPr>
              <w:t xml:space="preserve">Change in deferred tax assets or liabilities for the </w:t>
            </w:r>
            <w:r w:rsidR="00B02202" w:rsidRPr="00575C3B">
              <w:rPr>
                <w:rFonts w:ascii="Arial" w:hAnsi="Arial" w:cs="Arial"/>
                <w:sz w:val="16"/>
                <w:szCs w:val="16"/>
              </w:rPr>
              <w:t>six</w:t>
            </w:r>
            <w:r w:rsidRPr="00575C3B">
              <w:rPr>
                <w:rFonts w:ascii="Arial" w:hAnsi="Arial" w:cs="Arial"/>
                <w:sz w:val="16"/>
                <w:szCs w:val="16"/>
              </w:rPr>
              <w:t>-month</w:t>
            </w:r>
          </w:p>
          <w:p w14:paraId="75B0BE4B" w14:textId="181D0E36" w:rsidR="00CA7E91" w:rsidRPr="00575C3B" w:rsidRDefault="00CA7E91" w:rsidP="00575C3B">
            <w:pPr>
              <w:pBdr>
                <w:bottom w:val="single" w:sz="4" w:space="1" w:color="auto"/>
              </w:pBdr>
              <w:spacing w:line="280" w:lineRule="exact"/>
              <w:ind w:left="-18"/>
              <w:jc w:val="center"/>
              <w:rPr>
                <w:rFonts w:ascii="Arial" w:hAnsi="Arial" w:cs="Arial"/>
                <w:sz w:val="16"/>
                <w:szCs w:val="16"/>
              </w:rPr>
            </w:pPr>
            <w:r w:rsidRPr="00575C3B">
              <w:rPr>
                <w:rFonts w:ascii="Arial" w:hAnsi="Arial" w:cs="Arial"/>
                <w:sz w:val="16"/>
                <w:szCs w:val="16"/>
              </w:rPr>
              <w:t xml:space="preserve">periods ended </w:t>
            </w:r>
            <w:r w:rsidR="00B02202" w:rsidRPr="00575C3B">
              <w:rPr>
                <w:rFonts w:ascii="Arial" w:hAnsi="Arial" w:cs="Arial"/>
                <w:sz w:val="16"/>
                <w:szCs w:val="16"/>
              </w:rPr>
              <w:t xml:space="preserve">30 June </w:t>
            </w:r>
          </w:p>
        </w:tc>
      </w:tr>
      <w:tr w:rsidR="001F0501" w:rsidRPr="00575C3B" w14:paraId="0361187F" w14:textId="77777777" w:rsidTr="00B4648F">
        <w:trPr>
          <w:tblHeader/>
        </w:trPr>
        <w:tc>
          <w:tcPr>
            <w:tcW w:w="3480" w:type="dxa"/>
            <w:vAlign w:val="bottom"/>
          </w:tcPr>
          <w:p w14:paraId="0F4E1F24" w14:textId="77777777" w:rsidR="001F0501" w:rsidRPr="00575C3B" w:rsidRDefault="001F0501" w:rsidP="00575C3B">
            <w:pPr>
              <w:spacing w:line="280" w:lineRule="exact"/>
              <w:ind w:right="-14"/>
              <w:jc w:val="center"/>
              <w:rPr>
                <w:rFonts w:ascii="Arial" w:hAnsi="Arial" w:cs="Arial"/>
                <w:b/>
                <w:bCs/>
                <w:sz w:val="16"/>
                <w:szCs w:val="16"/>
                <w:u w:val="single"/>
              </w:rPr>
            </w:pPr>
          </w:p>
        </w:tc>
        <w:tc>
          <w:tcPr>
            <w:tcW w:w="1485" w:type="dxa"/>
            <w:vAlign w:val="bottom"/>
          </w:tcPr>
          <w:p w14:paraId="430D64EC" w14:textId="1DCBD7F0" w:rsidR="001F0501" w:rsidRPr="00575C3B" w:rsidRDefault="00B02202" w:rsidP="00575C3B">
            <w:pPr>
              <w:pBdr>
                <w:bottom w:val="single" w:sz="4" w:space="1" w:color="auto"/>
              </w:pBdr>
              <w:spacing w:line="280" w:lineRule="exact"/>
              <w:ind w:left="-18" w:right="-15"/>
              <w:jc w:val="center"/>
              <w:rPr>
                <w:rFonts w:ascii="Arial" w:hAnsi="Arial" w:cs="Arial"/>
                <w:spacing w:val="-4"/>
                <w:sz w:val="16"/>
                <w:szCs w:val="16"/>
              </w:rPr>
            </w:pPr>
            <w:r w:rsidRPr="00575C3B">
              <w:rPr>
                <w:rFonts w:ascii="Arial" w:hAnsi="Arial" w:cs="Arial"/>
                <w:spacing w:val="-4"/>
                <w:sz w:val="16"/>
                <w:szCs w:val="16"/>
              </w:rPr>
              <w:t>30 June 2025</w:t>
            </w:r>
          </w:p>
        </w:tc>
        <w:tc>
          <w:tcPr>
            <w:tcW w:w="1485" w:type="dxa"/>
            <w:vAlign w:val="bottom"/>
          </w:tcPr>
          <w:p w14:paraId="73E57817" w14:textId="6B6CCB5C" w:rsidR="001F0501" w:rsidRPr="00575C3B" w:rsidRDefault="0047136D" w:rsidP="00575C3B">
            <w:pPr>
              <w:pBdr>
                <w:bottom w:val="single" w:sz="4" w:space="1" w:color="auto"/>
              </w:pBdr>
              <w:spacing w:line="280" w:lineRule="exact"/>
              <w:ind w:left="-18" w:right="-15"/>
              <w:jc w:val="center"/>
              <w:rPr>
                <w:rFonts w:ascii="Arial" w:hAnsi="Arial" w:cs="Arial"/>
                <w:spacing w:val="-4"/>
                <w:sz w:val="16"/>
                <w:szCs w:val="16"/>
              </w:rPr>
            </w:pPr>
            <w:r w:rsidRPr="00575C3B">
              <w:rPr>
                <w:rFonts w:ascii="Arial" w:hAnsi="Arial" w:cs="Arial"/>
                <w:spacing w:val="-4"/>
                <w:sz w:val="16"/>
                <w:szCs w:val="16"/>
              </w:rPr>
              <w:t xml:space="preserve">31 December </w:t>
            </w:r>
            <w:r w:rsidR="00D96F11" w:rsidRPr="00575C3B">
              <w:rPr>
                <w:rFonts w:ascii="Arial" w:hAnsi="Arial" w:cs="Arial"/>
                <w:spacing w:val="-4"/>
                <w:sz w:val="16"/>
                <w:szCs w:val="16"/>
              </w:rPr>
              <w:t>2024</w:t>
            </w:r>
          </w:p>
        </w:tc>
        <w:tc>
          <w:tcPr>
            <w:tcW w:w="1440" w:type="dxa"/>
            <w:vAlign w:val="bottom"/>
          </w:tcPr>
          <w:p w14:paraId="453CF9B3" w14:textId="320702C2" w:rsidR="001F0501" w:rsidRPr="00575C3B" w:rsidRDefault="00D96F11" w:rsidP="00575C3B">
            <w:pPr>
              <w:pBdr>
                <w:bottom w:val="single" w:sz="4" w:space="1" w:color="auto"/>
              </w:pBdr>
              <w:spacing w:line="280" w:lineRule="exact"/>
              <w:ind w:left="-18" w:right="-15"/>
              <w:jc w:val="center"/>
              <w:rPr>
                <w:rFonts w:ascii="Arial" w:hAnsi="Arial" w:cs="Arial"/>
                <w:sz w:val="16"/>
                <w:szCs w:val="16"/>
              </w:rPr>
            </w:pPr>
            <w:r w:rsidRPr="00575C3B">
              <w:rPr>
                <w:rFonts w:ascii="Arial" w:hAnsi="Arial" w:cs="Arial"/>
                <w:sz w:val="16"/>
                <w:szCs w:val="16"/>
              </w:rPr>
              <w:t>2025</w:t>
            </w:r>
          </w:p>
        </w:tc>
        <w:tc>
          <w:tcPr>
            <w:tcW w:w="1440" w:type="dxa"/>
            <w:vAlign w:val="bottom"/>
          </w:tcPr>
          <w:p w14:paraId="4F441EDE" w14:textId="645A43E3" w:rsidR="001F0501" w:rsidRPr="00575C3B" w:rsidRDefault="00D96F11" w:rsidP="00575C3B">
            <w:pPr>
              <w:pBdr>
                <w:bottom w:val="single" w:sz="4" w:space="1" w:color="auto"/>
              </w:pBdr>
              <w:spacing w:line="280" w:lineRule="exact"/>
              <w:ind w:left="-18" w:right="-15"/>
              <w:jc w:val="center"/>
              <w:rPr>
                <w:rFonts w:ascii="Arial" w:hAnsi="Arial" w:cs="Arial"/>
                <w:sz w:val="16"/>
                <w:szCs w:val="16"/>
              </w:rPr>
            </w:pPr>
            <w:r w:rsidRPr="00575C3B">
              <w:rPr>
                <w:rFonts w:ascii="Arial" w:hAnsi="Arial" w:cs="Arial"/>
                <w:sz w:val="16"/>
                <w:szCs w:val="16"/>
              </w:rPr>
              <w:t>2024</w:t>
            </w:r>
          </w:p>
        </w:tc>
      </w:tr>
      <w:tr w:rsidR="007152DE" w:rsidRPr="00575C3B" w14:paraId="2C1B2670" w14:textId="77777777" w:rsidTr="00B4648F">
        <w:trPr>
          <w:tblHeader/>
        </w:trPr>
        <w:tc>
          <w:tcPr>
            <w:tcW w:w="3480" w:type="dxa"/>
            <w:vAlign w:val="bottom"/>
          </w:tcPr>
          <w:p w14:paraId="5DCB41F3" w14:textId="77777777" w:rsidR="007152DE" w:rsidRPr="00575C3B" w:rsidRDefault="007152DE" w:rsidP="00575C3B">
            <w:pPr>
              <w:spacing w:line="280" w:lineRule="exact"/>
              <w:ind w:right="-14"/>
              <w:jc w:val="center"/>
              <w:rPr>
                <w:rFonts w:ascii="Arial" w:hAnsi="Arial" w:cs="Arial"/>
                <w:b/>
                <w:bCs/>
                <w:sz w:val="16"/>
                <w:szCs w:val="16"/>
                <w:u w:val="single"/>
              </w:rPr>
            </w:pPr>
          </w:p>
        </w:tc>
        <w:tc>
          <w:tcPr>
            <w:tcW w:w="1485" w:type="dxa"/>
            <w:vAlign w:val="bottom"/>
          </w:tcPr>
          <w:p w14:paraId="59ADF4F9" w14:textId="77777777" w:rsidR="007152DE" w:rsidRPr="00575C3B" w:rsidRDefault="007152DE" w:rsidP="00575C3B">
            <w:pPr>
              <w:spacing w:line="280" w:lineRule="exact"/>
              <w:ind w:left="-18" w:right="-15"/>
              <w:jc w:val="center"/>
              <w:rPr>
                <w:rFonts w:ascii="Arial" w:hAnsi="Arial" w:cs="Arial"/>
                <w:spacing w:val="-4"/>
                <w:sz w:val="16"/>
                <w:szCs w:val="16"/>
              </w:rPr>
            </w:pPr>
          </w:p>
        </w:tc>
        <w:tc>
          <w:tcPr>
            <w:tcW w:w="1485" w:type="dxa"/>
            <w:vAlign w:val="bottom"/>
          </w:tcPr>
          <w:p w14:paraId="019BCB4E" w14:textId="51606C38" w:rsidR="007152DE" w:rsidRPr="00575C3B" w:rsidRDefault="007152DE" w:rsidP="00575C3B">
            <w:pPr>
              <w:spacing w:line="280" w:lineRule="exact"/>
              <w:ind w:left="-18" w:right="-15"/>
              <w:jc w:val="center"/>
              <w:rPr>
                <w:rFonts w:ascii="Arial" w:hAnsi="Arial" w:cs="Arial"/>
                <w:spacing w:val="-4"/>
                <w:sz w:val="16"/>
                <w:szCs w:val="16"/>
              </w:rPr>
            </w:pPr>
            <w:r w:rsidRPr="00575C3B">
              <w:rPr>
                <w:rFonts w:ascii="Arial" w:hAnsi="Arial" w:cs="Arial"/>
                <w:spacing w:val="-4"/>
                <w:sz w:val="16"/>
                <w:szCs w:val="16"/>
              </w:rPr>
              <w:t>(Restated)</w:t>
            </w:r>
          </w:p>
        </w:tc>
        <w:tc>
          <w:tcPr>
            <w:tcW w:w="1440" w:type="dxa"/>
            <w:vAlign w:val="bottom"/>
          </w:tcPr>
          <w:p w14:paraId="50D31074" w14:textId="77777777" w:rsidR="007152DE" w:rsidRPr="00575C3B" w:rsidRDefault="007152DE" w:rsidP="00575C3B">
            <w:pPr>
              <w:spacing w:line="280" w:lineRule="exact"/>
              <w:ind w:left="-18" w:right="-15"/>
              <w:jc w:val="center"/>
              <w:rPr>
                <w:rFonts w:ascii="Arial" w:hAnsi="Arial" w:cs="Arial"/>
                <w:sz w:val="16"/>
                <w:szCs w:val="16"/>
              </w:rPr>
            </w:pPr>
          </w:p>
        </w:tc>
        <w:tc>
          <w:tcPr>
            <w:tcW w:w="1440" w:type="dxa"/>
            <w:vAlign w:val="bottom"/>
          </w:tcPr>
          <w:p w14:paraId="4C2B16EC" w14:textId="637F08F3" w:rsidR="007152DE" w:rsidRPr="00575C3B" w:rsidRDefault="007152DE" w:rsidP="00575C3B">
            <w:pPr>
              <w:spacing w:line="280" w:lineRule="exact"/>
              <w:ind w:left="-18" w:right="-15"/>
              <w:jc w:val="center"/>
              <w:rPr>
                <w:rFonts w:ascii="Arial" w:hAnsi="Arial" w:cs="Arial"/>
                <w:sz w:val="16"/>
                <w:szCs w:val="16"/>
              </w:rPr>
            </w:pPr>
            <w:r w:rsidRPr="00575C3B">
              <w:rPr>
                <w:rFonts w:ascii="Arial" w:hAnsi="Arial" w:cs="Arial"/>
                <w:sz w:val="16"/>
                <w:szCs w:val="16"/>
              </w:rPr>
              <w:t>(Restated)</w:t>
            </w:r>
          </w:p>
        </w:tc>
      </w:tr>
      <w:tr w:rsidR="001F0501" w:rsidRPr="00575C3B" w14:paraId="11CDDB96" w14:textId="77777777" w:rsidTr="00B4648F">
        <w:tc>
          <w:tcPr>
            <w:tcW w:w="3480" w:type="dxa"/>
            <w:vAlign w:val="bottom"/>
          </w:tcPr>
          <w:p w14:paraId="3EF57E8D" w14:textId="77777777" w:rsidR="001F0501" w:rsidRPr="00575C3B" w:rsidRDefault="001F0501" w:rsidP="00575C3B">
            <w:pPr>
              <w:tabs>
                <w:tab w:val="left" w:pos="567"/>
                <w:tab w:val="left" w:pos="1134"/>
                <w:tab w:val="left" w:pos="1701"/>
              </w:tabs>
              <w:spacing w:line="280" w:lineRule="exact"/>
              <w:ind w:left="222" w:hanging="222"/>
              <w:jc w:val="thaiDistribute"/>
              <w:rPr>
                <w:rFonts w:ascii="Arial" w:hAnsi="Arial" w:cs="Arial"/>
                <w:b/>
                <w:bCs/>
                <w:sz w:val="16"/>
                <w:szCs w:val="16"/>
              </w:rPr>
            </w:pPr>
            <w:r w:rsidRPr="00575C3B">
              <w:rPr>
                <w:rFonts w:ascii="Arial" w:hAnsi="Arial" w:cs="Arial"/>
                <w:b/>
                <w:bCs/>
                <w:sz w:val="16"/>
                <w:szCs w:val="16"/>
              </w:rPr>
              <w:t>Deferred tax assets</w:t>
            </w:r>
          </w:p>
        </w:tc>
        <w:tc>
          <w:tcPr>
            <w:tcW w:w="1485" w:type="dxa"/>
            <w:vAlign w:val="bottom"/>
          </w:tcPr>
          <w:p w14:paraId="6B04CCD3" w14:textId="77777777" w:rsidR="001F0501" w:rsidRPr="00575C3B" w:rsidRDefault="001F0501" w:rsidP="00575C3B">
            <w:pPr>
              <w:tabs>
                <w:tab w:val="decimal" w:pos="1106"/>
              </w:tabs>
              <w:spacing w:line="280" w:lineRule="exact"/>
              <w:rPr>
                <w:rFonts w:ascii="Arial" w:hAnsi="Arial" w:cs="Arial"/>
                <w:sz w:val="16"/>
                <w:szCs w:val="16"/>
              </w:rPr>
            </w:pPr>
          </w:p>
        </w:tc>
        <w:tc>
          <w:tcPr>
            <w:tcW w:w="1485" w:type="dxa"/>
            <w:vAlign w:val="bottom"/>
          </w:tcPr>
          <w:p w14:paraId="3232A02E" w14:textId="77777777" w:rsidR="001F0501" w:rsidRPr="00575C3B" w:rsidRDefault="001F0501" w:rsidP="00575C3B">
            <w:pPr>
              <w:tabs>
                <w:tab w:val="decimal" w:pos="1106"/>
              </w:tabs>
              <w:spacing w:line="280" w:lineRule="exact"/>
              <w:rPr>
                <w:rFonts w:ascii="Arial" w:hAnsi="Arial" w:cs="Arial"/>
                <w:sz w:val="16"/>
                <w:szCs w:val="16"/>
              </w:rPr>
            </w:pPr>
          </w:p>
        </w:tc>
        <w:tc>
          <w:tcPr>
            <w:tcW w:w="1440" w:type="dxa"/>
            <w:vAlign w:val="bottom"/>
          </w:tcPr>
          <w:p w14:paraId="5B37E358" w14:textId="77777777" w:rsidR="001F0501" w:rsidRPr="00575C3B" w:rsidRDefault="001F0501" w:rsidP="00575C3B">
            <w:pPr>
              <w:tabs>
                <w:tab w:val="decimal" w:pos="1106"/>
              </w:tabs>
              <w:spacing w:line="280" w:lineRule="exact"/>
              <w:rPr>
                <w:rFonts w:ascii="Arial" w:hAnsi="Arial" w:cs="Arial"/>
                <w:sz w:val="16"/>
                <w:szCs w:val="16"/>
              </w:rPr>
            </w:pPr>
          </w:p>
        </w:tc>
        <w:tc>
          <w:tcPr>
            <w:tcW w:w="1440" w:type="dxa"/>
            <w:vAlign w:val="bottom"/>
          </w:tcPr>
          <w:p w14:paraId="0A19909F" w14:textId="77777777" w:rsidR="001F0501" w:rsidRPr="00575C3B" w:rsidRDefault="001F0501" w:rsidP="00575C3B">
            <w:pPr>
              <w:tabs>
                <w:tab w:val="decimal" w:pos="1106"/>
              </w:tabs>
              <w:spacing w:line="280" w:lineRule="exact"/>
              <w:rPr>
                <w:rFonts w:ascii="Arial" w:hAnsi="Arial" w:cs="Arial"/>
                <w:sz w:val="16"/>
                <w:szCs w:val="16"/>
              </w:rPr>
            </w:pPr>
          </w:p>
        </w:tc>
      </w:tr>
      <w:tr w:rsidR="00431D99" w:rsidRPr="00575C3B" w14:paraId="79333D29" w14:textId="77777777" w:rsidTr="00B4648F">
        <w:tc>
          <w:tcPr>
            <w:tcW w:w="3480" w:type="dxa"/>
            <w:vAlign w:val="bottom"/>
          </w:tcPr>
          <w:p w14:paraId="216DC955" w14:textId="77777777" w:rsidR="00431D99" w:rsidRPr="00575C3B" w:rsidRDefault="00431D99" w:rsidP="00575C3B">
            <w:pPr>
              <w:spacing w:line="280" w:lineRule="exact"/>
              <w:ind w:left="222" w:right="-36" w:hanging="222"/>
              <w:rPr>
                <w:rFonts w:ascii="Arial" w:eastAsia="Arial Unicode MS" w:hAnsi="Arial" w:cs="Arial"/>
                <w:sz w:val="16"/>
                <w:szCs w:val="16"/>
              </w:rPr>
            </w:pPr>
            <w:r w:rsidRPr="00575C3B">
              <w:rPr>
                <w:rFonts w:ascii="Arial" w:eastAsia="Arial Unicode MS" w:hAnsi="Arial" w:cs="Arial"/>
                <w:sz w:val="16"/>
                <w:szCs w:val="16"/>
              </w:rPr>
              <w:t>Allowance for expected credit loss</w:t>
            </w:r>
          </w:p>
        </w:tc>
        <w:tc>
          <w:tcPr>
            <w:tcW w:w="1485" w:type="dxa"/>
            <w:shd w:val="clear" w:color="auto" w:fill="auto"/>
            <w:vAlign w:val="bottom"/>
          </w:tcPr>
          <w:p w14:paraId="0BD1926E" w14:textId="2051ED9A" w:rsidR="00431D99" w:rsidRPr="00575C3B" w:rsidRDefault="00431D99" w:rsidP="00575C3B">
            <w:pPr>
              <w:tabs>
                <w:tab w:val="decimal" w:pos="1096"/>
              </w:tabs>
              <w:spacing w:line="280" w:lineRule="exact"/>
              <w:rPr>
                <w:rFonts w:ascii="Arial" w:hAnsi="Arial" w:cs="Arial"/>
                <w:sz w:val="16"/>
                <w:szCs w:val="16"/>
              </w:rPr>
            </w:pPr>
            <w:r w:rsidRPr="00575C3B">
              <w:rPr>
                <w:rFonts w:ascii="Arial" w:hAnsi="Arial" w:cs="Arial"/>
                <w:sz w:val="16"/>
                <w:szCs w:val="16"/>
              </w:rPr>
              <w:t>394</w:t>
            </w:r>
          </w:p>
        </w:tc>
        <w:tc>
          <w:tcPr>
            <w:tcW w:w="1485" w:type="dxa"/>
            <w:shd w:val="clear" w:color="auto" w:fill="auto"/>
            <w:vAlign w:val="bottom"/>
          </w:tcPr>
          <w:p w14:paraId="01EB438E" w14:textId="798477C7" w:rsidR="00431D99" w:rsidRPr="00575C3B" w:rsidRDefault="00431D99" w:rsidP="00575C3B">
            <w:pPr>
              <w:tabs>
                <w:tab w:val="decimal" w:pos="1096"/>
              </w:tabs>
              <w:spacing w:line="280" w:lineRule="exact"/>
              <w:rPr>
                <w:rFonts w:ascii="Arial" w:hAnsi="Arial" w:cs="Arial"/>
                <w:sz w:val="16"/>
                <w:szCs w:val="16"/>
              </w:rPr>
            </w:pPr>
            <w:r w:rsidRPr="00575C3B">
              <w:rPr>
                <w:rFonts w:ascii="Arial" w:hAnsi="Arial" w:cs="Arial"/>
                <w:sz w:val="16"/>
                <w:szCs w:val="16"/>
              </w:rPr>
              <w:t>387</w:t>
            </w:r>
          </w:p>
        </w:tc>
        <w:tc>
          <w:tcPr>
            <w:tcW w:w="1440" w:type="dxa"/>
            <w:shd w:val="clear" w:color="auto" w:fill="auto"/>
            <w:vAlign w:val="bottom"/>
          </w:tcPr>
          <w:p w14:paraId="398B5DE7" w14:textId="69F406E7" w:rsidR="00431D99" w:rsidRPr="00575C3B" w:rsidRDefault="00431D99" w:rsidP="00575C3B">
            <w:pPr>
              <w:tabs>
                <w:tab w:val="decimal" w:pos="1096"/>
              </w:tabs>
              <w:spacing w:line="280" w:lineRule="exact"/>
              <w:rPr>
                <w:rFonts w:ascii="Arial" w:hAnsi="Arial" w:cs="Arial"/>
                <w:sz w:val="16"/>
                <w:szCs w:val="16"/>
              </w:rPr>
            </w:pPr>
            <w:r w:rsidRPr="00575C3B">
              <w:rPr>
                <w:rFonts w:ascii="Arial" w:hAnsi="Arial" w:cs="Arial"/>
                <w:sz w:val="16"/>
                <w:szCs w:val="16"/>
              </w:rPr>
              <w:t>7</w:t>
            </w:r>
          </w:p>
        </w:tc>
        <w:tc>
          <w:tcPr>
            <w:tcW w:w="1440" w:type="dxa"/>
            <w:shd w:val="clear" w:color="auto" w:fill="auto"/>
            <w:vAlign w:val="bottom"/>
          </w:tcPr>
          <w:p w14:paraId="329E2D0E" w14:textId="4F2E9997" w:rsidR="00431D99" w:rsidRPr="00575C3B" w:rsidRDefault="00AB485D" w:rsidP="00575C3B">
            <w:pPr>
              <w:tabs>
                <w:tab w:val="decimal" w:pos="1096"/>
              </w:tabs>
              <w:spacing w:line="280" w:lineRule="exact"/>
              <w:rPr>
                <w:rFonts w:ascii="Arial" w:hAnsi="Arial" w:cs="Arial"/>
                <w:sz w:val="16"/>
                <w:szCs w:val="16"/>
              </w:rPr>
            </w:pPr>
            <w:r w:rsidRPr="00575C3B">
              <w:rPr>
                <w:rFonts w:ascii="Arial" w:hAnsi="Arial" w:cs="Arial"/>
                <w:sz w:val="16"/>
                <w:szCs w:val="16"/>
              </w:rPr>
              <w:t>(24)</w:t>
            </w:r>
          </w:p>
        </w:tc>
      </w:tr>
      <w:tr w:rsidR="00431D99" w:rsidRPr="00575C3B" w14:paraId="4D52DB34" w14:textId="77777777" w:rsidTr="00B4648F">
        <w:tc>
          <w:tcPr>
            <w:tcW w:w="3480" w:type="dxa"/>
            <w:vAlign w:val="bottom"/>
          </w:tcPr>
          <w:p w14:paraId="3DBE4E3F" w14:textId="77777777" w:rsidR="00431D99" w:rsidRPr="00575C3B" w:rsidRDefault="00431D99" w:rsidP="00575C3B">
            <w:pPr>
              <w:spacing w:line="280" w:lineRule="exact"/>
              <w:ind w:left="222" w:right="-36" w:hanging="222"/>
              <w:rPr>
                <w:rFonts w:ascii="Arial" w:hAnsi="Arial" w:cs="Arial"/>
                <w:sz w:val="16"/>
                <w:szCs w:val="16"/>
              </w:rPr>
            </w:pPr>
            <w:r w:rsidRPr="00575C3B">
              <w:rPr>
                <w:rFonts w:ascii="Arial" w:eastAsia="Arial Unicode MS" w:hAnsi="Arial" w:cs="Arial"/>
                <w:sz w:val="16"/>
                <w:szCs w:val="16"/>
              </w:rPr>
              <w:t>Allowance for doubtful accounts</w:t>
            </w:r>
          </w:p>
        </w:tc>
        <w:tc>
          <w:tcPr>
            <w:tcW w:w="1485" w:type="dxa"/>
            <w:shd w:val="clear" w:color="auto" w:fill="auto"/>
            <w:vAlign w:val="bottom"/>
          </w:tcPr>
          <w:p w14:paraId="48CCA692" w14:textId="51B9B531" w:rsidR="00431D99" w:rsidRPr="00575C3B" w:rsidRDefault="00431D99" w:rsidP="00575C3B">
            <w:pPr>
              <w:tabs>
                <w:tab w:val="decimal" w:pos="1096"/>
              </w:tabs>
              <w:spacing w:line="280" w:lineRule="exact"/>
              <w:rPr>
                <w:rFonts w:ascii="Arial" w:hAnsi="Arial" w:cs="Arial"/>
                <w:sz w:val="16"/>
                <w:szCs w:val="16"/>
              </w:rPr>
            </w:pPr>
            <w:r w:rsidRPr="00575C3B">
              <w:rPr>
                <w:rFonts w:ascii="Arial" w:hAnsi="Arial" w:cs="Arial"/>
                <w:sz w:val="16"/>
                <w:szCs w:val="16"/>
              </w:rPr>
              <w:t>1,130</w:t>
            </w:r>
          </w:p>
        </w:tc>
        <w:tc>
          <w:tcPr>
            <w:tcW w:w="1485" w:type="dxa"/>
            <w:shd w:val="clear" w:color="auto" w:fill="auto"/>
            <w:vAlign w:val="bottom"/>
          </w:tcPr>
          <w:p w14:paraId="6E1F0727" w14:textId="425F21AC" w:rsidR="00431D99" w:rsidRPr="00575C3B" w:rsidRDefault="00431D99" w:rsidP="00575C3B">
            <w:pPr>
              <w:tabs>
                <w:tab w:val="decimal" w:pos="1096"/>
              </w:tabs>
              <w:spacing w:line="280" w:lineRule="exact"/>
              <w:rPr>
                <w:rFonts w:ascii="Arial" w:hAnsi="Arial" w:cs="Arial"/>
                <w:sz w:val="16"/>
                <w:szCs w:val="16"/>
              </w:rPr>
            </w:pPr>
            <w:r w:rsidRPr="00575C3B">
              <w:rPr>
                <w:rFonts w:ascii="Arial" w:hAnsi="Arial" w:cs="Arial"/>
                <w:sz w:val="16"/>
                <w:szCs w:val="16"/>
              </w:rPr>
              <w:t>1,130</w:t>
            </w:r>
          </w:p>
        </w:tc>
        <w:tc>
          <w:tcPr>
            <w:tcW w:w="1440" w:type="dxa"/>
            <w:shd w:val="clear" w:color="auto" w:fill="auto"/>
            <w:vAlign w:val="bottom"/>
          </w:tcPr>
          <w:p w14:paraId="37625463" w14:textId="569B9228" w:rsidR="00431D99" w:rsidRPr="00575C3B" w:rsidRDefault="00431D99" w:rsidP="00575C3B">
            <w:pPr>
              <w:tabs>
                <w:tab w:val="decimal" w:pos="1096"/>
              </w:tabs>
              <w:spacing w:line="280" w:lineRule="exact"/>
              <w:rPr>
                <w:rFonts w:ascii="Arial" w:hAnsi="Arial" w:cs="Arial"/>
                <w:sz w:val="16"/>
                <w:szCs w:val="16"/>
              </w:rPr>
            </w:pPr>
            <w:r w:rsidRPr="00575C3B">
              <w:rPr>
                <w:rFonts w:ascii="Arial" w:hAnsi="Arial" w:cs="Arial"/>
                <w:sz w:val="16"/>
                <w:szCs w:val="16"/>
              </w:rPr>
              <w:t>-</w:t>
            </w:r>
          </w:p>
        </w:tc>
        <w:tc>
          <w:tcPr>
            <w:tcW w:w="1440" w:type="dxa"/>
            <w:shd w:val="clear" w:color="auto" w:fill="auto"/>
            <w:vAlign w:val="bottom"/>
          </w:tcPr>
          <w:p w14:paraId="524C1F1F" w14:textId="682E76C9" w:rsidR="00431D99" w:rsidRPr="00575C3B" w:rsidRDefault="003C0394" w:rsidP="00575C3B">
            <w:pPr>
              <w:tabs>
                <w:tab w:val="decimal" w:pos="1096"/>
              </w:tabs>
              <w:spacing w:line="280" w:lineRule="exact"/>
              <w:rPr>
                <w:rFonts w:ascii="Arial" w:hAnsi="Arial" w:cs="Arial"/>
                <w:sz w:val="16"/>
                <w:szCs w:val="16"/>
              </w:rPr>
            </w:pPr>
            <w:r w:rsidRPr="00575C3B">
              <w:rPr>
                <w:rFonts w:ascii="Arial" w:hAnsi="Arial" w:cs="Arial"/>
                <w:sz w:val="16"/>
                <w:szCs w:val="16"/>
              </w:rPr>
              <w:t>-</w:t>
            </w:r>
          </w:p>
        </w:tc>
      </w:tr>
      <w:tr w:rsidR="00431D99" w:rsidRPr="00575C3B" w14:paraId="1646909B" w14:textId="77777777" w:rsidTr="00B4648F">
        <w:tc>
          <w:tcPr>
            <w:tcW w:w="3480" w:type="dxa"/>
            <w:vAlign w:val="bottom"/>
          </w:tcPr>
          <w:p w14:paraId="7EB025CA" w14:textId="77777777" w:rsidR="00431D99" w:rsidRPr="00575C3B" w:rsidRDefault="00431D99" w:rsidP="00575C3B">
            <w:pPr>
              <w:spacing w:line="280" w:lineRule="exact"/>
              <w:ind w:left="222" w:right="-36" w:hanging="222"/>
              <w:rPr>
                <w:rFonts w:ascii="Arial" w:eastAsia="Arial Unicode MS" w:hAnsi="Arial" w:cs="Arial"/>
                <w:sz w:val="16"/>
                <w:szCs w:val="16"/>
              </w:rPr>
            </w:pPr>
            <w:r w:rsidRPr="00575C3B">
              <w:rPr>
                <w:rFonts w:ascii="Arial" w:eastAsia="Arial Unicode MS" w:hAnsi="Arial" w:cs="Arial"/>
                <w:sz w:val="16"/>
                <w:szCs w:val="16"/>
              </w:rPr>
              <w:t>Allowance for impairment of investments</w:t>
            </w:r>
          </w:p>
        </w:tc>
        <w:tc>
          <w:tcPr>
            <w:tcW w:w="1485" w:type="dxa"/>
            <w:shd w:val="clear" w:color="auto" w:fill="auto"/>
            <w:vAlign w:val="bottom"/>
          </w:tcPr>
          <w:p w14:paraId="46A6B6A9" w14:textId="2942FE18" w:rsidR="00431D99" w:rsidRPr="00575C3B" w:rsidRDefault="00431D99" w:rsidP="00575C3B">
            <w:pPr>
              <w:tabs>
                <w:tab w:val="decimal" w:pos="1096"/>
              </w:tabs>
              <w:spacing w:line="280" w:lineRule="exact"/>
              <w:rPr>
                <w:rFonts w:ascii="Arial" w:hAnsi="Arial" w:cs="Arial"/>
                <w:sz w:val="16"/>
                <w:szCs w:val="16"/>
              </w:rPr>
            </w:pPr>
            <w:r w:rsidRPr="00575C3B">
              <w:rPr>
                <w:rFonts w:ascii="Arial" w:hAnsi="Arial" w:cs="Arial"/>
                <w:sz w:val="16"/>
                <w:szCs w:val="16"/>
              </w:rPr>
              <w:t>1,563</w:t>
            </w:r>
          </w:p>
        </w:tc>
        <w:tc>
          <w:tcPr>
            <w:tcW w:w="1485" w:type="dxa"/>
            <w:shd w:val="clear" w:color="auto" w:fill="auto"/>
            <w:vAlign w:val="bottom"/>
          </w:tcPr>
          <w:p w14:paraId="04BA4A0A" w14:textId="3E1E7802" w:rsidR="00431D99" w:rsidRPr="00575C3B" w:rsidRDefault="00431D99" w:rsidP="00575C3B">
            <w:pPr>
              <w:tabs>
                <w:tab w:val="decimal" w:pos="1096"/>
              </w:tabs>
              <w:spacing w:line="280" w:lineRule="exact"/>
              <w:rPr>
                <w:rFonts w:ascii="Arial" w:hAnsi="Arial" w:cs="Arial"/>
                <w:sz w:val="16"/>
                <w:szCs w:val="16"/>
              </w:rPr>
            </w:pPr>
            <w:r w:rsidRPr="00575C3B">
              <w:rPr>
                <w:rFonts w:ascii="Arial" w:hAnsi="Arial" w:cs="Arial"/>
                <w:sz w:val="16"/>
                <w:szCs w:val="16"/>
              </w:rPr>
              <w:t>1,563</w:t>
            </w:r>
          </w:p>
        </w:tc>
        <w:tc>
          <w:tcPr>
            <w:tcW w:w="1440" w:type="dxa"/>
            <w:shd w:val="clear" w:color="auto" w:fill="auto"/>
            <w:vAlign w:val="bottom"/>
          </w:tcPr>
          <w:p w14:paraId="79B71089" w14:textId="31EECA7B" w:rsidR="00431D99" w:rsidRPr="00575C3B" w:rsidRDefault="00431D99" w:rsidP="00575C3B">
            <w:pPr>
              <w:tabs>
                <w:tab w:val="decimal" w:pos="1096"/>
              </w:tabs>
              <w:spacing w:line="280" w:lineRule="exact"/>
              <w:rPr>
                <w:rFonts w:ascii="Arial" w:hAnsi="Arial" w:cs="Arial"/>
                <w:sz w:val="16"/>
                <w:szCs w:val="16"/>
              </w:rPr>
            </w:pPr>
            <w:r w:rsidRPr="00575C3B">
              <w:rPr>
                <w:rFonts w:ascii="Arial" w:hAnsi="Arial" w:cs="Arial"/>
                <w:sz w:val="16"/>
                <w:szCs w:val="16"/>
              </w:rPr>
              <w:t>-</w:t>
            </w:r>
          </w:p>
        </w:tc>
        <w:tc>
          <w:tcPr>
            <w:tcW w:w="1440" w:type="dxa"/>
            <w:shd w:val="clear" w:color="auto" w:fill="auto"/>
            <w:vAlign w:val="bottom"/>
          </w:tcPr>
          <w:p w14:paraId="7F024CBB" w14:textId="0004FEE9" w:rsidR="00431D99" w:rsidRPr="00575C3B" w:rsidRDefault="00431D99" w:rsidP="00575C3B">
            <w:pPr>
              <w:tabs>
                <w:tab w:val="decimal" w:pos="1096"/>
              </w:tabs>
              <w:spacing w:line="280" w:lineRule="exact"/>
              <w:rPr>
                <w:rFonts w:ascii="Arial" w:hAnsi="Arial" w:cs="Arial"/>
                <w:sz w:val="16"/>
                <w:szCs w:val="16"/>
              </w:rPr>
            </w:pPr>
            <w:r w:rsidRPr="00575C3B">
              <w:rPr>
                <w:rFonts w:ascii="Arial" w:hAnsi="Arial" w:cs="Arial"/>
                <w:sz w:val="16"/>
                <w:szCs w:val="16"/>
              </w:rPr>
              <w:t>-</w:t>
            </w:r>
          </w:p>
        </w:tc>
      </w:tr>
      <w:tr w:rsidR="00431D99" w:rsidRPr="00575C3B" w14:paraId="371A831D" w14:textId="77777777" w:rsidTr="00B4648F">
        <w:trPr>
          <w:trHeight w:val="80"/>
        </w:trPr>
        <w:tc>
          <w:tcPr>
            <w:tcW w:w="3480" w:type="dxa"/>
            <w:vAlign w:val="bottom"/>
          </w:tcPr>
          <w:p w14:paraId="26C11F0C" w14:textId="49C72161" w:rsidR="00431D99" w:rsidRPr="00575C3B" w:rsidRDefault="00431D99" w:rsidP="00575C3B">
            <w:pPr>
              <w:spacing w:line="280" w:lineRule="exact"/>
              <w:ind w:left="135" w:right="-36" w:hanging="135"/>
              <w:rPr>
                <w:rFonts w:ascii="Arial" w:eastAsia="Arial Unicode MS" w:hAnsi="Arial" w:cs="Arial"/>
                <w:sz w:val="16"/>
                <w:szCs w:val="16"/>
              </w:rPr>
            </w:pPr>
            <w:r w:rsidRPr="00575C3B">
              <w:rPr>
                <w:rFonts w:ascii="Arial" w:eastAsia="Arial Unicode MS" w:hAnsi="Arial" w:cs="Arial"/>
                <w:sz w:val="16"/>
                <w:szCs w:val="16"/>
              </w:rPr>
              <w:t>Gain</w:t>
            </w:r>
            <w:r w:rsidR="00AB485D" w:rsidRPr="00575C3B">
              <w:rPr>
                <w:rFonts w:ascii="Arial" w:eastAsia="Arial Unicode MS" w:hAnsi="Arial" w:cs="Arial"/>
                <w:sz w:val="16"/>
                <w:szCs w:val="16"/>
              </w:rPr>
              <w:t>s</w:t>
            </w:r>
            <w:r w:rsidRPr="00575C3B">
              <w:rPr>
                <w:rFonts w:ascii="Arial" w:eastAsia="Arial Unicode MS" w:hAnsi="Arial" w:cs="Arial"/>
                <w:sz w:val="16"/>
                <w:szCs w:val="16"/>
              </w:rPr>
              <w:t xml:space="preserve"> on sale of land and buildings between the Company and its subsidiary</w:t>
            </w:r>
          </w:p>
        </w:tc>
        <w:tc>
          <w:tcPr>
            <w:tcW w:w="1485" w:type="dxa"/>
            <w:shd w:val="clear" w:color="auto" w:fill="auto"/>
            <w:vAlign w:val="bottom"/>
          </w:tcPr>
          <w:p w14:paraId="59D0E108" w14:textId="30DA9DC9" w:rsidR="00431D99" w:rsidRPr="00575C3B" w:rsidRDefault="00431D99" w:rsidP="00575C3B">
            <w:pPr>
              <w:tabs>
                <w:tab w:val="decimal" w:pos="1096"/>
              </w:tabs>
              <w:spacing w:line="280" w:lineRule="exact"/>
              <w:rPr>
                <w:rFonts w:ascii="Arial" w:hAnsi="Arial" w:cs="Arial"/>
                <w:sz w:val="16"/>
                <w:szCs w:val="16"/>
              </w:rPr>
            </w:pPr>
            <w:r w:rsidRPr="00575C3B">
              <w:rPr>
                <w:rFonts w:ascii="Arial" w:hAnsi="Arial" w:cs="Arial"/>
                <w:sz w:val="16"/>
                <w:szCs w:val="16"/>
              </w:rPr>
              <w:t>90,417</w:t>
            </w:r>
          </w:p>
        </w:tc>
        <w:tc>
          <w:tcPr>
            <w:tcW w:w="1485" w:type="dxa"/>
            <w:shd w:val="clear" w:color="auto" w:fill="auto"/>
            <w:vAlign w:val="bottom"/>
          </w:tcPr>
          <w:p w14:paraId="3D55C94C" w14:textId="3EA10CAC" w:rsidR="00431D99" w:rsidRPr="00575C3B" w:rsidRDefault="00431D99" w:rsidP="00575C3B">
            <w:pPr>
              <w:tabs>
                <w:tab w:val="decimal" w:pos="1096"/>
              </w:tabs>
              <w:spacing w:line="280" w:lineRule="exact"/>
              <w:rPr>
                <w:rFonts w:ascii="Arial" w:hAnsi="Arial" w:cs="Arial"/>
                <w:sz w:val="16"/>
                <w:szCs w:val="16"/>
              </w:rPr>
            </w:pPr>
            <w:r w:rsidRPr="00575C3B">
              <w:rPr>
                <w:rFonts w:ascii="Arial" w:hAnsi="Arial" w:cs="Arial"/>
                <w:sz w:val="16"/>
                <w:szCs w:val="16"/>
              </w:rPr>
              <w:t>90,417</w:t>
            </w:r>
          </w:p>
        </w:tc>
        <w:tc>
          <w:tcPr>
            <w:tcW w:w="1440" w:type="dxa"/>
            <w:shd w:val="clear" w:color="auto" w:fill="auto"/>
            <w:vAlign w:val="bottom"/>
          </w:tcPr>
          <w:p w14:paraId="1F1836D6" w14:textId="436FFDBF" w:rsidR="00431D99" w:rsidRPr="00575C3B" w:rsidRDefault="00431D99" w:rsidP="00575C3B">
            <w:pPr>
              <w:tabs>
                <w:tab w:val="decimal" w:pos="1096"/>
              </w:tabs>
              <w:spacing w:line="280" w:lineRule="exact"/>
              <w:rPr>
                <w:rFonts w:ascii="Arial" w:hAnsi="Arial" w:cs="Arial"/>
                <w:sz w:val="16"/>
                <w:szCs w:val="16"/>
              </w:rPr>
            </w:pPr>
            <w:r w:rsidRPr="00575C3B">
              <w:rPr>
                <w:rFonts w:ascii="Arial" w:hAnsi="Arial" w:cs="Arial"/>
                <w:sz w:val="16"/>
                <w:szCs w:val="16"/>
              </w:rPr>
              <w:t>-</w:t>
            </w:r>
          </w:p>
        </w:tc>
        <w:tc>
          <w:tcPr>
            <w:tcW w:w="1440" w:type="dxa"/>
            <w:shd w:val="clear" w:color="auto" w:fill="auto"/>
            <w:vAlign w:val="bottom"/>
          </w:tcPr>
          <w:p w14:paraId="7EFC7B7E" w14:textId="5AB3EFBC" w:rsidR="00431D99" w:rsidRPr="00575C3B" w:rsidRDefault="00431D99" w:rsidP="00575C3B">
            <w:pPr>
              <w:tabs>
                <w:tab w:val="decimal" w:pos="1096"/>
              </w:tabs>
              <w:spacing w:line="280" w:lineRule="exact"/>
              <w:rPr>
                <w:rFonts w:ascii="Arial" w:hAnsi="Arial" w:cs="Arial"/>
                <w:sz w:val="16"/>
                <w:szCs w:val="16"/>
              </w:rPr>
            </w:pPr>
            <w:r w:rsidRPr="00575C3B">
              <w:rPr>
                <w:rFonts w:ascii="Arial" w:hAnsi="Arial" w:cs="Arial"/>
                <w:sz w:val="16"/>
                <w:szCs w:val="16"/>
              </w:rPr>
              <w:t>-</w:t>
            </w:r>
          </w:p>
        </w:tc>
      </w:tr>
      <w:tr w:rsidR="00431D99" w:rsidRPr="00575C3B" w14:paraId="667CF007" w14:textId="77777777" w:rsidTr="00B4648F">
        <w:trPr>
          <w:trHeight w:val="80"/>
        </w:trPr>
        <w:tc>
          <w:tcPr>
            <w:tcW w:w="3480" w:type="dxa"/>
            <w:vAlign w:val="bottom"/>
          </w:tcPr>
          <w:p w14:paraId="2BF90000" w14:textId="126DE7D5" w:rsidR="00431D99" w:rsidRPr="00575C3B" w:rsidRDefault="00431D99" w:rsidP="00575C3B">
            <w:pPr>
              <w:spacing w:line="280" w:lineRule="exact"/>
              <w:ind w:left="135" w:right="-36" w:hanging="135"/>
              <w:rPr>
                <w:rFonts w:ascii="Arial" w:eastAsia="Arial Unicode MS" w:hAnsi="Arial" w:cs="Arial"/>
                <w:sz w:val="16"/>
                <w:szCs w:val="16"/>
              </w:rPr>
            </w:pPr>
            <w:r w:rsidRPr="00575C3B">
              <w:rPr>
                <w:rFonts w:ascii="Arial" w:eastAsia="Arial Unicode MS" w:hAnsi="Arial" w:cs="Arial"/>
                <w:sz w:val="16"/>
                <w:szCs w:val="16"/>
              </w:rPr>
              <w:t>Loss</w:t>
            </w:r>
            <w:r w:rsidR="00AB485D" w:rsidRPr="00575C3B">
              <w:rPr>
                <w:rFonts w:ascii="Arial" w:eastAsia="Arial Unicode MS" w:hAnsi="Arial" w:cs="Arial"/>
                <w:sz w:val="16"/>
                <w:szCs w:val="16"/>
              </w:rPr>
              <w:t>es</w:t>
            </w:r>
            <w:r w:rsidRPr="00575C3B">
              <w:rPr>
                <w:rFonts w:ascii="Arial" w:eastAsia="Arial Unicode MS" w:hAnsi="Arial" w:cs="Arial"/>
                <w:sz w:val="16"/>
                <w:szCs w:val="16"/>
              </w:rPr>
              <w:t xml:space="preserve"> on changes in value of investment measured at FVTPL</w:t>
            </w:r>
          </w:p>
        </w:tc>
        <w:tc>
          <w:tcPr>
            <w:tcW w:w="1485" w:type="dxa"/>
            <w:shd w:val="clear" w:color="auto" w:fill="auto"/>
            <w:vAlign w:val="bottom"/>
          </w:tcPr>
          <w:p w14:paraId="0A81C038" w14:textId="3A666B5E" w:rsidR="00431D99" w:rsidRPr="00575C3B" w:rsidRDefault="00431D99" w:rsidP="00575C3B">
            <w:pPr>
              <w:tabs>
                <w:tab w:val="decimal" w:pos="1096"/>
              </w:tabs>
              <w:spacing w:line="280" w:lineRule="exact"/>
              <w:rPr>
                <w:rFonts w:ascii="Arial" w:hAnsi="Arial" w:cs="Arial"/>
                <w:sz w:val="16"/>
                <w:szCs w:val="16"/>
              </w:rPr>
            </w:pPr>
            <w:r w:rsidRPr="00575C3B">
              <w:rPr>
                <w:rFonts w:ascii="Arial" w:hAnsi="Arial" w:cs="Arial"/>
                <w:sz w:val="16"/>
                <w:szCs w:val="16"/>
              </w:rPr>
              <w:t>43,599</w:t>
            </w:r>
          </w:p>
        </w:tc>
        <w:tc>
          <w:tcPr>
            <w:tcW w:w="1485" w:type="dxa"/>
            <w:shd w:val="clear" w:color="auto" w:fill="auto"/>
            <w:vAlign w:val="bottom"/>
          </w:tcPr>
          <w:p w14:paraId="2EB7CB02" w14:textId="3F90F513" w:rsidR="00431D99" w:rsidRPr="00575C3B" w:rsidRDefault="00431D99" w:rsidP="00575C3B">
            <w:pPr>
              <w:tabs>
                <w:tab w:val="decimal" w:pos="1096"/>
              </w:tabs>
              <w:spacing w:line="280" w:lineRule="exact"/>
              <w:rPr>
                <w:rFonts w:ascii="Arial" w:hAnsi="Arial" w:cs="Arial"/>
                <w:sz w:val="16"/>
                <w:szCs w:val="16"/>
              </w:rPr>
            </w:pPr>
            <w:r w:rsidRPr="00575C3B">
              <w:rPr>
                <w:rFonts w:ascii="Arial" w:hAnsi="Arial" w:cs="Arial"/>
                <w:sz w:val="16"/>
                <w:szCs w:val="16"/>
              </w:rPr>
              <w:t>36,261</w:t>
            </w:r>
          </w:p>
        </w:tc>
        <w:tc>
          <w:tcPr>
            <w:tcW w:w="1440" w:type="dxa"/>
            <w:shd w:val="clear" w:color="auto" w:fill="auto"/>
            <w:vAlign w:val="bottom"/>
          </w:tcPr>
          <w:p w14:paraId="5BF3DB13" w14:textId="3716AF79" w:rsidR="00431D99" w:rsidRPr="00575C3B" w:rsidRDefault="00431D99" w:rsidP="00575C3B">
            <w:pPr>
              <w:tabs>
                <w:tab w:val="decimal" w:pos="1096"/>
              </w:tabs>
              <w:spacing w:line="280" w:lineRule="exact"/>
              <w:rPr>
                <w:rFonts w:ascii="Arial" w:hAnsi="Arial" w:cs="Arial"/>
                <w:sz w:val="16"/>
                <w:szCs w:val="16"/>
              </w:rPr>
            </w:pPr>
            <w:r w:rsidRPr="00575C3B">
              <w:rPr>
                <w:rFonts w:ascii="Arial" w:hAnsi="Arial" w:cs="Arial"/>
                <w:sz w:val="16"/>
                <w:szCs w:val="16"/>
              </w:rPr>
              <w:t>7,338</w:t>
            </w:r>
          </w:p>
        </w:tc>
        <w:tc>
          <w:tcPr>
            <w:tcW w:w="1440" w:type="dxa"/>
            <w:shd w:val="clear" w:color="auto" w:fill="auto"/>
            <w:vAlign w:val="bottom"/>
          </w:tcPr>
          <w:p w14:paraId="35284F74" w14:textId="4400D6E4" w:rsidR="00431D99" w:rsidRPr="00575C3B" w:rsidRDefault="00431D99" w:rsidP="00575C3B">
            <w:pPr>
              <w:tabs>
                <w:tab w:val="decimal" w:pos="1096"/>
              </w:tabs>
              <w:spacing w:line="280" w:lineRule="exact"/>
              <w:rPr>
                <w:rFonts w:ascii="Arial" w:hAnsi="Arial" w:cs="Arial"/>
                <w:sz w:val="16"/>
                <w:szCs w:val="16"/>
              </w:rPr>
            </w:pPr>
            <w:r w:rsidRPr="00575C3B">
              <w:rPr>
                <w:rFonts w:ascii="Arial" w:hAnsi="Arial" w:cs="Arial"/>
                <w:sz w:val="16"/>
                <w:szCs w:val="16"/>
              </w:rPr>
              <w:t>2,137</w:t>
            </w:r>
          </w:p>
        </w:tc>
      </w:tr>
      <w:tr w:rsidR="00431D99" w:rsidRPr="00575C3B" w14:paraId="35FE8CC2" w14:textId="77777777" w:rsidTr="00B02202">
        <w:trPr>
          <w:trHeight w:val="73"/>
        </w:trPr>
        <w:tc>
          <w:tcPr>
            <w:tcW w:w="3480" w:type="dxa"/>
            <w:vAlign w:val="bottom"/>
          </w:tcPr>
          <w:p w14:paraId="50B0C173" w14:textId="77777777" w:rsidR="00431D99" w:rsidRPr="00575C3B" w:rsidRDefault="00431D99" w:rsidP="00575C3B">
            <w:pPr>
              <w:spacing w:line="280" w:lineRule="exact"/>
              <w:ind w:left="216" w:right="-43" w:hanging="216"/>
              <w:rPr>
                <w:rFonts w:ascii="Arial" w:hAnsi="Arial" w:cs="Arial"/>
                <w:sz w:val="16"/>
                <w:szCs w:val="16"/>
                <w:lang w:val="th-TH"/>
              </w:rPr>
            </w:pPr>
            <w:r w:rsidRPr="00575C3B">
              <w:rPr>
                <w:rFonts w:ascii="Arial" w:eastAsia="Arial Unicode MS" w:hAnsi="Arial" w:cs="Arial"/>
                <w:sz w:val="16"/>
                <w:szCs w:val="16"/>
              </w:rPr>
              <w:t>Post employee benefit obligations</w:t>
            </w:r>
          </w:p>
        </w:tc>
        <w:tc>
          <w:tcPr>
            <w:tcW w:w="1485" w:type="dxa"/>
            <w:shd w:val="clear" w:color="auto" w:fill="auto"/>
            <w:vAlign w:val="bottom"/>
          </w:tcPr>
          <w:p w14:paraId="27FA2AE7" w14:textId="7C567910" w:rsidR="00431D99" w:rsidRPr="00575C3B" w:rsidRDefault="00431D99" w:rsidP="00575C3B">
            <w:pPr>
              <w:tabs>
                <w:tab w:val="decimal" w:pos="1096"/>
              </w:tabs>
              <w:spacing w:line="280" w:lineRule="exact"/>
              <w:rPr>
                <w:rFonts w:ascii="Arial" w:hAnsi="Arial" w:cs="Arial"/>
                <w:sz w:val="16"/>
                <w:szCs w:val="16"/>
              </w:rPr>
            </w:pPr>
            <w:r w:rsidRPr="00575C3B">
              <w:rPr>
                <w:rFonts w:ascii="Arial" w:hAnsi="Arial" w:cs="Arial"/>
                <w:sz w:val="16"/>
                <w:szCs w:val="16"/>
              </w:rPr>
              <w:t>24,450</w:t>
            </w:r>
          </w:p>
        </w:tc>
        <w:tc>
          <w:tcPr>
            <w:tcW w:w="1485" w:type="dxa"/>
            <w:shd w:val="clear" w:color="auto" w:fill="auto"/>
            <w:vAlign w:val="bottom"/>
          </w:tcPr>
          <w:p w14:paraId="434C9664" w14:textId="77A752C0" w:rsidR="00431D99" w:rsidRPr="00575C3B" w:rsidRDefault="00431D99" w:rsidP="00575C3B">
            <w:pPr>
              <w:tabs>
                <w:tab w:val="decimal" w:pos="1096"/>
              </w:tabs>
              <w:spacing w:line="280" w:lineRule="exact"/>
              <w:rPr>
                <w:rFonts w:ascii="Arial" w:hAnsi="Arial" w:cs="Arial"/>
                <w:sz w:val="16"/>
                <w:szCs w:val="16"/>
              </w:rPr>
            </w:pPr>
            <w:r w:rsidRPr="00575C3B">
              <w:rPr>
                <w:rFonts w:ascii="Arial" w:hAnsi="Arial" w:cs="Arial"/>
                <w:sz w:val="16"/>
                <w:szCs w:val="16"/>
              </w:rPr>
              <w:t>22,827</w:t>
            </w:r>
          </w:p>
        </w:tc>
        <w:tc>
          <w:tcPr>
            <w:tcW w:w="1440" w:type="dxa"/>
            <w:shd w:val="clear" w:color="auto" w:fill="auto"/>
            <w:vAlign w:val="bottom"/>
          </w:tcPr>
          <w:p w14:paraId="6C325630" w14:textId="691E8AC8" w:rsidR="00431D99" w:rsidRPr="00575C3B" w:rsidRDefault="00431D99" w:rsidP="00575C3B">
            <w:pPr>
              <w:tabs>
                <w:tab w:val="decimal" w:pos="1096"/>
              </w:tabs>
              <w:spacing w:line="280" w:lineRule="exact"/>
              <w:rPr>
                <w:rFonts w:ascii="Arial" w:hAnsi="Arial" w:cs="Arial"/>
                <w:sz w:val="16"/>
                <w:szCs w:val="16"/>
              </w:rPr>
            </w:pPr>
            <w:r w:rsidRPr="00575C3B">
              <w:rPr>
                <w:rFonts w:ascii="Arial" w:hAnsi="Arial" w:cs="Arial"/>
                <w:sz w:val="16"/>
                <w:szCs w:val="16"/>
              </w:rPr>
              <w:t>1,623</w:t>
            </w:r>
          </w:p>
        </w:tc>
        <w:tc>
          <w:tcPr>
            <w:tcW w:w="1440" w:type="dxa"/>
            <w:shd w:val="clear" w:color="auto" w:fill="auto"/>
            <w:vAlign w:val="bottom"/>
          </w:tcPr>
          <w:p w14:paraId="622163CD" w14:textId="6F40B720" w:rsidR="00431D99" w:rsidRPr="00575C3B" w:rsidRDefault="00431D99" w:rsidP="00575C3B">
            <w:pPr>
              <w:tabs>
                <w:tab w:val="decimal" w:pos="1096"/>
              </w:tabs>
              <w:spacing w:line="280" w:lineRule="exact"/>
              <w:rPr>
                <w:rFonts w:ascii="Arial" w:hAnsi="Arial" w:cs="Arial"/>
                <w:sz w:val="16"/>
                <w:szCs w:val="16"/>
              </w:rPr>
            </w:pPr>
            <w:r w:rsidRPr="00575C3B">
              <w:rPr>
                <w:rFonts w:ascii="Arial" w:hAnsi="Arial" w:cs="Arial"/>
                <w:sz w:val="16"/>
                <w:szCs w:val="16"/>
              </w:rPr>
              <w:t>1,384</w:t>
            </w:r>
          </w:p>
        </w:tc>
      </w:tr>
      <w:tr w:rsidR="00431D99" w:rsidRPr="00575C3B" w14:paraId="49C0061C" w14:textId="77777777" w:rsidTr="00B02202">
        <w:trPr>
          <w:trHeight w:val="73"/>
        </w:trPr>
        <w:tc>
          <w:tcPr>
            <w:tcW w:w="3480" w:type="dxa"/>
            <w:vAlign w:val="bottom"/>
          </w:tcPr>
          <w:p w14:paraId="25684A3B" w14:textId="5F2DBFFA" w:rsidR="00431D99" w:rsidRPr="00575C3B" w:rsidRDefault="00AB485D" w:rsidP="00575C3B">
            <w:pPr>
              <w:spacing w:line="280" w:lineRule="exact"/>
              <w:ind w:left="216" w:right="-43" w:hanging="216"/>
              <w:rPr>
                <w:rFonts w:ascii="Arial" w:eastAsia="Arial Unicode MS" w:hAnsi="Arial" w:cs="Arial"/>
                <w:sz w:val="16"/>
                <w:szCs w:val="16"/>
              </w:rPr>
            </w:pPr>
            <w:r w:rsidRPr="00575C3B">
              <w:rPr>
                <w:rFonts w:ascii="Arial" w:eastAsia="Arial Unicode MS" w:hAnsi="Arial" w:cs="Arial"/>
                <w:sz w:val="16"/>
                <w:szCs w:val="16"/>
              </w:rPr>
              <w:t>Lease liabilities</w:t>
            </w:r>
          </w:p>
        </w:tc>
        <w:tc>
          <w:tcPr>
            <w:tcW w:w="1485" w:type="dxa"/>
            <w:shd w:val="clear" w:color="auto" w:fill="auto"/>
            <w:vAlign w:val="bottom"/>
          </w:tcPr>
          <w:p w14:paraId="2CF49320" w14:textId="53BEFE63" w:rsidR="00431D99" w:rsidRPr="00575C3B" w:rsidRDefault="00431D99" w:rsidP="00575C3B">
            <w:pPr>
              <w:pBdr>
                <w:bottom w:val="single" w:sz="4" w:space="1" w:color="auto"/>
              </w:pBdr>
              <w:tabs>
                <w:tab w:val="decimal" w:pos="1096"/>
              </w:tabs>
              <w:spacing w:line="280" w:lineRule="exact"/>
              <w:rPr>
                <w:rFonts w:ascii="Arial" w:hAnsi="Arial" w:cs="Arial"/>
                <w:sz w:val="16"/>
                <w:szCs w:val="16"/>
              </w:rPr>
            </w:pPr>
            <w:r w:rsidRPr="00575C3B">
              <w:rPr>
                <w:rFonts w:ascii="Arial" w:hAnsi="Arial" w:cs="Arial"/>
                <w:sz w:val="16"/>
                <w:szCs w:val="16"/>
              </w:rPr>
              <w:t>32</w:t>
            </w:r>
          </w:p>
        </w:tc>
        <w:tc>
          <w:tcPr>
            <w:tcW w:w="1485" w:type="dxa"/>
            <w:shd w:val="clear" w:color="auto" w:fill="auto"/>
            <w:vAlign w:val="bottom"/>
          </w:tcPr>
          <w:p w14:paraId="3DBCF65C" w14:textId="6131ECBC" w:rsidR="00431D99" w:rsidRPr="00575C3B" w:rsidRDefault="00431D99" w:rsidP="00575C3B">
            <w:pPr>
              <w:pBdr>
                <w:bottom w:val="single" w:sz="4" w:space="1" w:color="auto"/>
                <w:between w:val="single" w:sz="4" w:space="1" w:color="auto"/>
              </w:pBdr>
              <w:tabs>
                <w:tab w:val="decimal" w:pos="1096"/>
              </w:tabs>
              <w:spacing w:line="280" w:lineRule="exact"/>
              <w:rPr>
                <w:rFonts w:ascii="Arial" w:hAnsi="Arial" w:cs="Arial"/>
                <w:sz w:val="16"/>
                <w:szCs w:val="16"/>
              </w:rPr>
            </w:pPr>
            <w:r w:rsidRPr="00575C3B">
              <w:rPr>
                <w:rFonts w:ascii="Arial" w:hAnsi="Arial" w:cs="Arial"/>
                <w:sz w:val="16"/>
                <w:szCs w:val="16"/>
              </w:rPr>
              <w:t>-</w:t>
            </w:r>
          </w:p>
        </w:tc>
        <w:tc>
          <w:tcPr>
            <w:tcW w:w="1440" w:type="dxa"/>
            <w:shd w:val="clear" w:color="auto" w:fill="auto"/>
            <w:vAlign w:val="bottom"/>
          </w:tcPr>
          <w:p w14:paraId="1544090E" w14:textId="5353E128" w:rsidR="00431D99" w:rsidRPr="00575C3B" w:rsidRDefault="00431D99" w:rsidP="00575C3B">
            <w:pPr>
              <w:tabs>
                <w:tab w:val="decimal" w:pos="1096"/>
              </w:tabs>
              <w:spacing w:line="280" w:lineRule="exact"/>
              <w:rPr>
                <w:rFonts w:ascii="Arial" w:hAnsi="Arial" w:cs="Arial"/>
                <w:sz w:val="16"/>
                <w:szCs w:val="16"/>
              </w:rPr>
            </w:pPr>
            <w:r w:rsidRPr="00575C3B">
              <w:rPr>
                <w:rFonts w:ascii="Arial" w:hAnsi="Arial" w:cs="Arial"/>
                <w:sz w:val="16"/>
                <w:szCs w:val="16"/>
              </w:rPr>
              <w:t>32</w:t>
            </w:r>
          </w:p>
        </w:tc>
        <w:tc>
          <w:tcPr>
            <w:tcW w:w="1440" w:type="dxa"/>
            <w:shd w:val="clear" w:color="auto" w:fill="auto"/>
            <w:vAlign w:val="bottom"/>
          </w:tcPr>
          <w:p w14:paraId="6E1C2B8F" w14:textId="03E199A7" w:rsidR="00431D99" w:rsidRPr="00575C3B" w:rsidRDefault="00431D99" w:rsidP="00575C3B">
            <w:pPr>
              <w:tabs>
                <w:tab w:val="decimal" w:pos="1096"/>
              </w:tabs>
              <w:spacing w:line="280" w:lineRule="exact"/>
              <w:rPr>
                <w:rFonts w:ascii="Arial" w:hAnsi="Arial" w:cs="Arial"/>
                <w:sz w:val="16"/>
                <w:szCs w:val="16"/>
              </w:rPr>
            </w:pPr>
            <w:r w:rsidRPr="00575C3B">
              <w:rPr>
                <w:rFonts w:ascii="Arial" w:hAnsi="Arial" w:cs="Arial"/>
                <w:sz w:val="16"/>
                <w:szCs w:val="16"/>
              </w:rPr>
              <w:t>-</w:t>
            </w:r>
          </w:p>
        </w:tc>
      </w:tr>
      <w:tr w:rsidR="00431D99" w:rsidRPr="00575C3B" w14:paraId="4BE5AB53" w14:textId="77777777" w:rsidTr="00B4648F">
        <w:tc>
          <w:tcPr>
            <w:tcW w:w="3480" w:type="dxa"/>
            <w:vAlign w:val="bottom"/>
          </w:tcPr>
          <w:p w14:paraId="016ACDCA" w14:textId="77777777" w:rsidR="00431D99" w:rsidRPr="00575C3B" w:rsidRDefault="00431D99" w:rsidP="00575C3B">
            <w:pPr>
              <w:spacing w:line="280" w:lineRule="exact"/>
              <w:ind w:left="222" w:right="-43" w:hanging="222"/>
              <w:jc w:val="both"/>
              <w:rPr>
                <w:rFonts w:ascii="Arial" w:hAnsi="Arial" w:cs="Arial"/>
                <w:sz w:val="16"/>
                <w:szCs w:val="16"/>
              </w:rPr>
            </w:pPr>
            <w:r w:rsidRPr="00575C3B">
              <w:rPr>
                <w:rFonts w:ascii="Arial" w:hAnsi="Arial" w:cs="Arial"/>
                <w:sz w:val="16"/>
                <w:szCs w:val="16"/>
              </w:rPr>
              <w:t>Total</w:t>
            </w:r>
          </w:p>
        </w:tc>
        <w:tc>
          <w:tcPr>
            <w:tcW w:w="1485" w:type="dxa"/>
            <w:shd w:val="clear" w:color="auto" w:fill="auto"/>
            <w:vAlign w:val="bottom"/>
          </w:tcPr>
          <w:p w14:paraId="796573A7" w14:textId="53F194D8" w:rsidR="00431D99" w:rsidRPr="00575C3B" w:rsidRDefault="00431D99" w:rsidP="00575C3B">
            <w:pPr>
              <w:pBdr>
                <w:bottom w:val="single" w:sz="4" w:space="1" w:color="auto"/>
              </w:pBdr>
              <w:tabs>
                <w:tab w:val="decimal" w:pos="1096"/>
              </w:tabs>
              <w:spacing w:line="280" w:lineRule="exact"/>
              <w:rPr>
                <w:rFonts w:ascii="Arial" w:hAnsi="Arial" w:cs="Arial"/>
                <w:sz w:val="16"/>
                <w:szCs w:val="16"/>
              </w:rPr>
            </w:pPr>
            <w:r w:rsidRPr="00575C3B">
              <w:rPr>
                <w:rFonts w:ascii="Arial" w:hAnsi="Arial" w:cs="Arial"/>
                <w:sz w:val="16"/>
                <w:szCs w:val="16"/>
              </w:rPr>
              <w:t>161,585</w:t>
            </w:r>
          </w:p>
        </w:tc>
        <w:tc>
          <w:tcPr>
            <w:tcW w:w="1485" w:type="dxa"/>
            <w:shd w:val="clear" w:color="auto" w:fill="auto"/>
            <w:vAlign w:val="bottom"/>
          </w:tcPr>
          <w:p w14:paraId="4412D37E" w14:textId="62BE123A" w:rsidR="00431D99" w:rsidRPr="00575C3B" w:rsidRDefault="00431D99" w:rsidP="00575C3B">
            <w:pPr>
              <w:pBdr>
                <w:bottom w:val="single" w:sz="4" w:space="1" w:color="auto"/>
                <w:between w:val="single" w:sz="4" w:space="1" w:color="auto"/>
              </w:pBdr>
              <w:tabs>
                <w:tab w:val="decimal" w:pos="1096"/>
              </w:tabs>
              <w:spacing w:line="280" w:lineRule="exact"/>
              <w:rPr>
                <w:rFonts w:ascii="Arial" w:hAnsi="Arial" w:cs="Arial"/>
                <w:sz w:val="16"/>
                <w:szCs w:val="16"/>
              </w:rPr>
            </w:pPr>
            <w:r w:rsidRPr="00575C3B">
              <w:rPr>
                <w:rFonts w:ascii="Arial" w:hAnsi="Arial" w:cs="Arial"/>
                <w:sz w:val="16"/>
                <w:szCs w:val="16"/>
              </w:rPr>
              <w:t>152,585</w:t>
            </w:r>
          </w:p>
        </w:tc>
        <w:tc>
          <w:tcPr>
            <w:tcW w:w="1440" w:type="dxa"/>
            <w:shd w:val="clear" w:color="auto" w:fill="auto"/>
            <w:vAlign w:val="bottom"/>
          </w:tcPr>
          <w:p w14:paraId="21485786" w14:textId="4D72C19D" w:rsidR="00431D99" w:rsidRPr="00575C3B" w:rsidRDefault="00431D99" w:rsidP="00575C3B">
            <w:pPr>
              <w:tabs>
                <w:tab w:val="decimal" w:pos="1096"/>
              </w:tabs>
              <w:spacing w:line="280" w:lineRule="exact"/>
              <w:rPr>
                <w:rFonts w:ascii="Arial" w:hAnsi="Arial" w:cs="Arial"/>
                <w:sz w:val="16"/>
                <w:szCs w:val="16"/>
              </w:rPr>
            </w:pPr>
          </w:p>
        </w:tc>
        <w:tc>
          <w:tcPr>
            <w:tcW w:w="1440" w:type="dxa"/>
            <w:shd w:val="clear" w:color="auto" w:fill="auto"/>
            <w:vAlign w:val="bottom"/>
          </w:tcPr>
          <w:p w14:paraId="6F5285D8" w14:textId="77777777" w:rsidR="00431D99" w:rsidRPr="00575C3B" w:rsidRDefault="00431D99" w:rsidP="00575C3B">
            <w:pPr>
              <w:tabs>
                <w:tab w:val="decimal" w:pos="1096"/>
              </w:tabs>
              <w:spacing w:line="280" w:lineRule="exact"/>
              <w:rPr>
                <w:rFonts w:ascii="Arial" w:hAnsi="Arial" w:cs="Arial"/>
                <w:sz w:val="16"/>
                <w:szCs w:val="16"/>
              </w:rPr>
            </w:pPr>
          </w:p>
        </w:tc>
      </w:tr>
    </w:tbl>
    <w:p w14:paraId="161A1007" w14:textId="77777777" w:rsidR="00D34EBB" w:rsidRPr="008D5213" w:rsidRDefault="00D34EBB">
      <w:pPr>
        <w:rPr>
          <w:highlight w:val="yellow"/>
        </w:rPr>
      </w:pPr>
      <w:r w:rsidRPr="008D5213">
        <w:rPr>
          <w:highlight w:val="yellow"/>
        </w:rPr>
        <w:br w:type="page"/>
      </w:r>
    </w:p>
    <w:tbl>
      <w:tblPr>
        <w:tblW w:w="9330" w:type="dxa"/>
        <w:tblInd w:w="450" w:type="dxa"/>
        <w:tblLayout w:type="fixed"/>
        <w:tblLook w:val="04A0" w:firstRow="1" w:lastRow="0" w:firstColumn="1" w:lastColumn="0" w:noHBand="0" w:noVBand="1"/>
      </w:tblPr>
      <w:tblGrid>
        <w:gridCol w:w="3480"/>
        <w:gridCol w:w="1485"/>
        <w:gridCol w:w="1485"/>
        <w:gridCol w:w="1440"/>
        <w:gridCol w:w="1440"/>
      </w:tblGrid>
      <w:tr w:rsidR="00D34EBB" w:rsidRPr="00CD6A15" w14:paraId="7F44DAF4" w14:textId="77777777" w:rsidTr="000A3988">
        <w:tc>
          <w:tcPr>
            <w:tcW w:w="9330" w:type="dxa"/>
            <w:gridSpan w:val="5"/>
            <w:vAlign w:val="bottom"/>
            <w:hideMark/>
          </w:tcPr>
          <w:p w14:paraId="73AE42C8" w14:textId="77777777" w:rsidR="00D34EBB" w:rsidRPr="00CD6A15" w:rsidRDefault="00D34EBB" w:rsidP="00CD6A15">
            <w:pPr>
              <w:tabs>
                <w:tab w:val="left" w:pos="360"/>
                <w:tab w:val="left" w:pos="720"/>
                <w:tab w:val="left" w:pos="2160"/>
                <w:tab w:val="decimal" w:pos="3384"/>
                <w:tab w:val="right" w:pos="7200"/>
                <w:tab w:val="right" w:pos="8540"/>
              </w:tabs>
              <w:spacing w:line="320" w:lineRule="exact"/>
              <w:ind w:left="1440" w:right="58" w:hanging="1440"/>
              <w:jc w:val="right"/>
              <w:rPr>
                <w:rFonts w:ascii="Arial" w:hAnsi="Arial" w:cs="Arial"/>
                <w:sz w:val="16"/>
                <w:szCs w:val="16"/>
              </w:rPr>
            </w:pPr>
            <w:r w:rsidRPr="00CD6A15">
              <w:rPr>
                <w:rFonts w:ascii="Arial" w:hAnsi="Arial" w:cs="Arial"/>
                <w:sz w:val="16"/>
                <w:szCs w:val="16"/>
              </w:rPr>
              <w:lastRenderedPageBreak/>
              <w:t>(Unit: Thousand Baht)</w:t>
            </w:r>
          </w:p>
        </w:tc>
      </w:tr>
      <w:tr w:rsidR="00D34EBB" w:rsidRPr="00CD6A15" w14:paraId="0BF14BBA" w14:textId="77777777" w:rsidTr="000A3988">
        <w:tc>
          <w:tcPr>
            <w:tcW w:w="3480" w:type="dxa"/>
            <w:vAlign w:val="bottom"/>
          </w:tcPr>
          <w:p w14:paraId="0F90BCDA" w14:textId="77777777" w:rsidR="00D34EBB" w:rsidRPr="00CD6A15" w:rsidRDefault="00D34EBB" w:rsidP="00CD6A15">
            <w:pPr>
              <w:tabs>
                <w:tab w:val="left" w:pos="360"/>
                <w:tab w:val="left" w:pos="720"/>
                <w:tab w:val="left" w:pos="2160"/>
                <w:tab w:val="decimal" w:pos="3384"/>
                <w:tab w:val="right" w:pos="7200"/>
                <w:tab w:val="right" w:pos="8540"/>
              </w:tabs>
              <w:spacing w:line="320" w:lineRule="exact"/>
              <w:ind w:left="1440" w:right="58" w:hanging="1440"/>
              <w:jc w:val="right"/>
              <w:rPr>
                <w:rFonts w:ascii="Arial" w:hAnsi="Arial" w:cs="Arial"/>
                <w:sz w:val="16"/>
                <w:szCs w:val="16"/>
              </w:rPr>
            </w:pPr>
          </w:p>
        </w:tc>
        <w:tc>
          <w:tcPr>
            <w:tcW w:w="1485" w:type="dxa"/>
            <w:vAlign w:val="bottom"/>
          </w:tcPr>
          <w:p w14:paraId="3EA9B490" w14:textId="77777777" w:rsidR="00D34EBB" w:rsidRPr="00CD6A15" w:rsidRDefault="00D34EBB" w:rsidP="00CD6A15">
            <w:pPr>
              <w:tabs>
                <w:tab w:val="left" w:pos="360"/>
                <w:tab w:val="left" w:pos="720"/>
                <w:tab w:val="left" w:pos="2160"/>
                <w:tab w:val="decimal" w:pos="3384"/>
                <w:tab w:val="right" w:pos="7200"/>
                <w:tab w:val="right" w:pos="8540"/>
              </w:tabs>
              <w:spacing w:line="320" w:lineRule="exact"/>
              <w:ind w:left="1440" w:right="58" w:hanging="1440"/>
              <w:jc w:val="center"/>
              <w:rPr>
                <w:rFonts w:ascii="Arial" w:hAnsi="Arial" w:cs="Arial"/>
                <w:sz w:val="16"/>
                <w:szCs w:val="16"/>
              </w:rPr>
            </w:pPr>
          </w:p>
        </w:tc>
        <w:tc>
          <w:tcPr>
            <w:tcW w:w="1485" w:type="dxa"/>
            <w:vAlign w:val="bottom"/>
          </w:tcPr>
          <w:p w14:paraId="0F80C917" w14:textId="77777777" w:rsidR="00D34EBB" w:rsidRPr="00CD6A15" w:rsidRDefault="00D34EBB" w:rsidP="00CD6A15">
            <w:pPr>
              <w:tabs>
                <w:tab w:val="left" w:pos="360"/>
                <w:tab w:val="left" w:pos="720"/>
                <w:tab w:val="left" w:pos="2160"/>
                <w:tab w:val="decimal" w:pos="3384"/>
                <w:tab w:val="right" w:pos="7200"/>
                <w:tab w:val="right" w:pos="8540"/>
              </w:tabs>
              <w:spacing w:line="320" w:lineRule="exact"/>
              <w:ind w:left="1440" w:right="58" w:hanging="1440"/>
              <w:jc w:val="center"/>
              <w:rPr>
                <w:rFonts w:ascii="Arial" w:hAnsi="Arial" w:cs="Arial"/>
                <w:sz w:val="16"/>
                <w:szCs w:val="16"/>
              </w:rPr>
            </w:pPr>
          </w:p>
        </w:tc>
        <w:tc>
          <w:tcPr>
            <w:tcW w:w="2880" w:type="dxa"/>
            <w:gridSpan w:val="2"/>
            <w:vAlign w:val="bottom"/>
          </w:tcPr>
          <w:p w14:paraId="5AAF237D" w14:textId="77777777" w:rsidR="00D34EBB" w:rsidRPr="00CD6A15" w:rsidRDefault="00D34EBB" w:rsidP="00CD6A15">
            <w:pPr>
              <w:pBdr>
                <w:bottom w:val="single" w:sz="4" w:space="1" w:color="auto"/>
              </w:pBdr>
              <w:tabs>
                <w:tab w:val="left" w:pos="360"/>
                <w:tab w:val="left" w:pos="720"/>
                <w:tab w:val="left" w:pos="2160"/>
                <w:tab w:val="decimal" w:pos="3384"/>
                <w:tab w:val="right" w:pos="7200"/>
                <w:tab w:val="right" w:pos="8540"/>
              </w:tabs>
              <w:spacing w:line="320" w:lineRule="exact"/>
              <w:ind w:left="1440" w:right="58" w:hanging="1440"/>
              <w:jc w:val="center"/>
              <w:rPr>
                <w:rFonts w:ascii="Arial" w:hAnsi="Arial" w:cs="Arial"/>
                <w:sz w:val="16"/>
                <w:szCs w:val="16"/>
              </w:rPr>
            </w:pPr>
            <w:r w:rsidRPr="00CD6A15">
              <w:rPr>
                <w:rFonts w:ascii="Arial" w:hAnsi="Arial" w:cs="Arial"/>
                <w:sz w:val="16"/>
                <w:szCs w:val="16"/>
              </w:rPr>
              <w:t>Consolidated financial statements</w:t>
            </w:r>
          </w:p>
        </w:tc>
      </w:tr>
      <w:tr w:rsidR="00B02202" w:rsidRPr="00CD6A15" w14:paraId="387597C8" w14:textId="77777777" w:rsidTr="000A3988">
        <w:tc>
          <w:tcPr>
            <w:tcW w:w="3480" w:type="dxa"/>
            <w:vAlign w:val="bottom"/>
          </w:tcPr>
          <w:p w14:paraId="42F2E5D4" w14:textId="77777777" w:rsidR="00B02202" w:rsidRPr="00CD6A15" w:rsidRDefault="00B02202" w:rsidP="00B02202">
            <w:pPr>
              <w:spacing w:line="320" w:lineRule="exact"/>
              <w:ind w:right="-14"/>
              <w:jc w:val="center"/>
              <w:rPr>
                <w:rFonts w:ascii="Arial" w:hAnsi="Arial" w:cs="Arial"/>
                <w:b/>
                <w:bCs/>
                <w:sz w:val="16"/>
                <w:szCs w:val="16"/>
                <w:u w:val="single"/>
              </w:rPr>
            </w:pPr>
          </w:p>
        </w:tc>
        <w:tc>
          <w:tcPr>
            <w:tcW w:w="2970" w:type="dxa"/>
            <w:gridSpan w:val="2"/>
            <w:vAlign w:val="bottom"/>
          </w:tcPr>
          <w:p w14:paraId="7B67C5E3" w14:textId="43F9F5FB" w:rsidR="00B02202" w:rsidRPr="00CD6A15" w:rsidRDefault="00B02202" w:rsidP="00B02202">
            <w:pPr>
              <w:pBdr>
                <w:bottom w:val="single" w:sz="4" w:space="1" w:color="auto"/>
              </w:pBdr>
              <w:spacing w:line="320" w:lineRule="exact"/>
              <w:ind w:left="-14"/>
              <w:jc w:val="center"/>
              <w:rPr>
                <w:rFonts w:ascii="Arial" w:hAnsi="Arial" w:cs="Arial"/>
                <w:sz w:val="16"/>
                <w:szCs w:val="16"/>
              </w:rPr>
            </w:pPr>
            <w:r w:rsidRPr="00CD6A15">
              <w:rPr>
                <w:rFonts w:ascii="Arial" w:hAnsi="Arial" w:cs="Arial"/>
                <w:sz w:val="16"/>
                <w:szCs w:val="16"/>
              </w:rPr>
              <w:t>Consolidated financial statements</w:t>
            </w:r>
          </w:p>
        </w:tc>
        <w:tc>
          <w:tcPr>
            <w:tcW w:w="2880" w:type="dxa"/>
            <w:gridSpan w:val="2"/>
            <w:vAlign w:val="bottom"/>
          </w:tcPr>
          <w:p w14:paraId="2C4F4573" w14:textId="77777777" w:rsidR="00B02202" w:rsidRPr="00CD6A15" w:rsidRDefault="00B02202" w:rsidP="00B02202">
            <w:pPr>
              <w:pBdr>
                <w:bottom w:val="single" w:sz="4" w:space="1" w:color="auto"/>
              </w:pBdr>
              <w:spacing w:line="320" w:lineRule="exact"/>
              <w:ind w:left="-18"/>
              <w:jc w:val="center"/>
              <w:rPr>
                <w:rFonts w:ascii="Arial" w:hAnsi="Arial" w:cs="Arial"/>
                <w:sz w:val="16"/>
                <w:szCs w:val="16"/>
              </w:rPr>
            </w:pPr>
            <w:r w:rsidRPr="00CD6A15">
              <w:rPr>
                <w:rFonts w:ascii="Arial" w:hAnsi="Arial" w:cs="Arial"/>
                <w:sz w:val="16"/>
                <w:szCs w:val="16"/>
              </w:rPr>
              <w:t xml:space="preserve">Change in deferred tax assets or liabilities for the </w:t>
            </w:r>
            <w:r>
              <w:rPr>
                <w:rFonts w:ascii="Arial" w:hAnsi="Arial" w:cs="Arial"/>
                <w:sz w:val="16"/>
                <w:szCs w:val="16"/>
              </w:rPr>
              <w:t>six</w:t>
            </w:r>
            <w:r w:rsidRPr="00CD6A15">
              <w:rPr>
                <w:rFonts w:ascii="Arial" w:hAnsi="Arial" w:cs="Arial"/>
                <w:sz w:val="16"/>
                <w:szCs w:val="16"/>
              </w:rPr>
              <w:t>-month</w:t>
            </w:r>
          </w:p>
          <w:p w14:paraId="6F9B6B70" w14:textId="782823D7" w:rsidR="00B02202" w:rsidRPr="00CD6A15" w:rsidRDefault="00B02202" w:rsidP="00B02202">
            <w:pPr>
              <w:pBdr>
                <w:bottom w:val="single" w:sz="4" w:space="1" w:color="auto"/>
              </w:pBdr>
              <w:spacing w:line="320" w:lineRule="exact"/>
              <w:ind w:left="-18"/>
              <w:jc w:val="center"/>
              <w:rPr>
                <w:rFonts w:ascii="Arial" w:hAnsi="Arial" w:cs="Arial"/>
                <w:sz w:val="16"/>
                <w:szCs w:val="16"/>
              </w:rPr>
            </w:pPr>
            <w:r w:rsidRPr="00CD6A15">
              <w:rPr>
                <w:rFonts w:ascii="Arial" w:hAnsi="Arial" w:cs="Arial"/>
                <w:sz w:val="16"/>
                <w:szCs w:val="16"/>
              </w:rPr>
              <w:t xml:space="preserve">periods ended </w:t>
            </w:r>
            <w:r w:rsidRPr="00B02202">
              <w:rPr>
                <w:rFonts w:ascii="Arial" w:hAnsi="Arial" w:cs="Arial"/>
                <w:sz w:val="16"/>
                <w:szCs w:val="16"/>
              </w:rPr>
              <w:t xml:space="preserve">30 June </w:t>
            </w:r>
          </w:p>
        </w:tc>
      </w:tr>
      <w:tr w:rsidR="00B02202" w:rsidRPr="00CD6A15" w14:paraId="52C04C4D" w14:textId="77777777" w:rsidTr="000A3988">
        <w:tc>
          <w:tcPr>
            <w:tcW w:w="3480" w:type="dxa"/>
            <w:vAlign w:val="bottom"/>
          </w:tcPr>
          <w:p w14:paraId="124CA34F" w14:textId="77777777" w:rsidR="00B02202" w:rsidRPr="00CD6A15" w:rsidRDefault="00B02202" w:rsidP="00B02202">
            <w:pPr>
              <w:spacing w:line="320" w:lineRule="exact"/>
              <w:ind w:right="-14"/>
              <w:jc w:val="center"/>
              <w:rPr>
                <w:rFonts w:ascii="Arial" w:hAnsi="Arial" w:cs="Arial"/>
                <w:b/>
                <w:bCs/>
                <w:sz w:val="16"/>
                <w:szCs w:val="16"/>
                <w:u w:val="single"/>
              </w:rPr>
            </w:pPr>
          </w:p>
        </w:tc>
        <w:tc>
          <w:tcPr>
            <w:tcW w:w="1485" w:type="dxa"/>
            <w:vAlign w:val="bottom"/>
          </w:tcPr>
          <w:p w14:paraId="2121C466" w14:textId="4792370C" w:rsidR="00B02202" w:rsidRPr="00CD6A15" w:rsidRDefault="00B02202" w:rsidP="00B02202">
            <w:pPr>
              <w:pBdr>
                <w:bottom w:val="single" w:sz="4" w:space="1" w:color="auto"/>
              </w:pBdr>
              <w:spacing w:line="320" w:lineRule="exact"/>
              <w:ind w:left="-18" w:right="-15"/>
              <w:jc w:val="center"/>
              <w:rPr>
                <w:rFonts w:ascii="Arial" w:hAnsi="Arial" w:cs="Arial"/>
                <w:sz w:val="16"/>
                <w:szCs w:val="16"/>
              </w:rPr>
            </w:pPr>
            <w:r w:rsidRPr="00B02202">
              <w:rPr>
                <w:rFonts w:ascii="Arial" w:hAnsi="Arial" w:cs="Arial"/>
                <w:spacing w:val="-4"/>
                <w:sz w:val="16"/>
                <w:szCs w:val="16"/>
              </w:rPr>
              <w:t>30 June</w:t>
            </w:r>
            <w:r>
              <w:rPr>
                <w:rFonts w:ascii="Arial" w:hAnsi="Arial" w:cs="Arial"/>
                <w:spacing w:val="-4"/>
                <w:sz w:val="16"/>
                <w:szCs w:val="16"/>
              </w:rPr>
              <w:t xml:space="preserve"> </w:t>
            </w:r>
            <w:r w:rsidRPr="00B02202">
              <w:rPr>
                <w:rFonts w:ascii="Arial" w:hAnsi="Arial" w:cs="Arial"/>
                <w:spacing w:val="-4"/>
                <w:sz w:val="16"/>
                <w:szCs w:val="16"/>
              </w:rPr>
              <w:t>2025</w:t>
            </w:r>
          </w:p>
        </w:tc>
        <w:tc>
          <w:tcPr>
            <w:tcW w:w="1485" w:type="dxa"/>
            <w:vAlign w:val="bottom"/>
          </w:tcPr>
          <w:p w14:paraId="27784776" w14:textId="4C6CB0ED" w:rsidR="00B02202" w:rsidRPr="00CD6A15" w:rsidRDefault="00B02202" w:rsidP="00B02202">
            <w:pPr>
              <w:pBdr>
                <w:bottom w:val="single" w:sz="4" w:space="1" w:color="auto"/>
              </w:pBdr>
              <w:spacing w:line="320" w:lineRule="exact"/>
              <w:ind w:left="-18" w:right="-15"/>
              <w:jc w:val="center"/>
              <w:rPr>
                <w:rFonts w:ascii="Arial" w:hAnsi="Arial" w:cs="Arial"/>
                <w:spacing w:val="-4"/>
                <w:sz w:val="16"/>
                <w:szCs w:val="16"/>
              </w:rPr>
            </w:pPr>
            <w:r w:rsidRPr="00CD6A15">
              <w:rPr>
                <w:rFonts w:ascii="Arial" w:hAnsi="Arial" w:cs="Arial"/>
                <w:spacing w:val="-4"/>
                <w:sz w:val="16"/>
                <w:szCs w:val="16"/>
              </w:rPr>
              <w:t>31 December 2024</w:t>
            </w:r>
          </w:p>
        </w:tc>
        <w:tc>
          <w:tcPr>
            <w:tcW w:w="1440" w:type="dxa"/>
            <w:vAlign w:val="bottom"/>
          </w:tcPr>
          <w:p w14:paraId="4C5A3B81" w14:textId="0BBB3A05" w:rsidR="00B02202" w:rsidRPr="00CD6A15" w:rsidRDefault="00B02202" w:rsidP="00B02202">
            <w:pPr>
              <w:pBdr>
                <w:bottom w:val="single" w:sz="4" w:space="1" w:color="auto"/>
              </w:pBdr>
              <w:spacing w:line="320" w:lineRule="exact"/>
              <w:ind w:left="-18" w:right="-15"/>
              <w:jc w:val="center"/>
              <w:rPr>
                <w:rFonts w:ascii="Arial" w:hAnsi="Arial" w:cs="Arial"/>
                <w:sz w:val="16"/>
                <w:szCs w:val="16"/>
              </w:rPr>
            </w:pPr>
            <w:r w:rsidRPr="00B02202">
              <w:rPr>
                <w:rFonts w:ascii="Arial" w:hAnsi="Arial" w:cs="Arial"/>
                <w:spacing w:val="-4"/>
                <w:sz w:val="16"/>
                <w:szCs w:val="16"/>
              </w:rPr>
              <w:t>2025</w:t>
            </w:r>
          </w:p>
        </w:tc>
        <w:tc>
          <w:tcPr>
            <w:tcW w:w="1440" w:type="dxa"/>
            <w:vAlign w:val="bottom"/>
          </w:tcPr>
          <w:p w14:paraId="3CA9A233" w14:textId="3268CE8C" w:rsidR="00B02202" w:rsidRPr="00CD6A15" w:rsidRDefault="00B02202" w:rsidP="00B02202">
            <w:pPr>
              <w:pBdr>
                <w:bottom w:val="single" w:sz="4" w:space="1" w:color="auto"/>
              </w:pBdr>
              <w:spacing w:line="320" w:lineRule="exact"/>
              <w:ind w:left="-18" w:right="-15"/>
              <w:jc w:val="center"/>
              <w:rPr>
                <w:rFonts w:ascii="Arial" w:hAnsi="Arial" w:cs="Arial"/>
                <w:sz w:val="16"/>
                <w:szCs w:val="16"/>
              </w:rPr>
            </w:pPr>
            <w:r w:rsidRPr="00CD6A15">
              <w:rPr>
                <w:rFonts w:ascii="Arial" w:hAnsi="Arial" w:cs="Arial"/>
                <w:spacing w:val="-4"/>
                <w:sz w:val="16"/>
                <w:szCs w:val="16"/>
              </w:rPr>
              <w:t>2024</w:t>
            </w:r>
          </w:p>
        </w:tc>
      </w:tr>
      <w:tr w:rsidR="00B4648F" w:rsidRPr="00CD6A15" w14:paraId="12B278CD" w14:textId="77777777" w:rsidTr="000A3988">
        <w:tc>
          <w:tcPr>
            <w:tcW w:w="3480" w:type="dxa"/>
            <w:vAlign w:val="bottom"/>
          </w:tcPr>
          <w:p w14:paraId="159CB13B" w14:textId="77777777" w:rsidR="00B4648F" w:rsidRPr="00CD6A15" w:rsidRDefault="00B4648F" w:rsidP="00CD6A15">
            <w:pPr>
              <w:spacing w:line="320" w:lineRule="exact"/>
              <w:ind w:right="-14"/>
              <w:jc w:val="center"/>
              <w:rPr>
                <w:rFonts w:ascii="Arial" w:hAnsi="Arial" w:cs="Arial"/>
                <w:b/>
                <w:bCs/>
                <w:sz w:val="16"/>
                <w:szCs w:val="16"/>
                <w:u w:val="single"/>
              </w:rPr>
            </w:pPr>
          </w:p>
        </w:tc>
        <w:tc>
          <w:tcPr>
            <w:tcW w:w="1485" w:type="dxa"/>
            <w:vAlign w:val="bottom"/>
          </w:tcPr>
          <w:p w14:paraId="3747F0DC" w14:textId="77777777" w:rsidR="00B4648F" w:rsidRPr="00CD6A15" w:rsidRDefault="00B4648F" w:rsidP="00431D99">
            <w:pPr>
              <w:tabs>
                <w:tab w:val="decimal" w:pos="1096"/>
              </w:tabs>
              <w:spacing w:line="320" w:lineRule="exact"/>
              <w:rPr>
                <w:rFonts w:ascii="Arial" w:hAnsi="Arial" w:cs="Arial"/>
                <w:sz w:val="16"/>
                <w:szCs w:val="16"/>
              </w:rPr>
            </w:pPr>
          </w:p>
        </w:tc>
        <w:tc>
          <w:tcPr>
            <w:tcW w:w="1485" w:type="dxa"/>
            <w:vAlign w:val="bottom"/>
          </w:tcPr>
          <w:p w14:paraId="5DF00C40" w14:textId="00537EFA" w:rsidR="00B4648F" w:rsidRPr="00CD6A15" w:rsidRDefault="00B4648F" w:rsidP="00CD6A15">
            <w:pPr>
              <w:spacing w:line="320" w:lineRule="exact"/>
              <w:ind w:left="-18" w:right="-15"/>
              <w:jc w:val="center"/>
              <w:rPr>
                <w:rFonts w:ascii="Arial" w:hAnsi="Arial" w:cs="Arial"/>
                <w:spacing w:val="-4"/>
                <w:sz w:val="16"/>
                <w:szCs w:val="16"/>
              </w:rPr>
            </w:pPr>
            <w:r w:rsidRPr="00CD6A15">
              <w:rPr>
                <w:rFonts w:ascii="Arial" w:hAnsi="Arial" w:cs="Arial"/>
                <w:spacing w:val="-4"/>
                <w:sz w:val="16"/>
                <w:szCs w:val="16"/>
              </w:rPr>
              <w:t>(Restated)</w:t>
            </w:r>
          </w:p>
        </w:tc>
        <w:tc>
          <w:tcPr>
            <w:tcW w:w="1440" w:type="dxa"/>
            <w:vAlign w:val="bottom"/>
          </w:tcPr>
          <w:p w14:paraId="5D12D568" w14:textId="77777777" w:rsidR="00B4648F" w:rsidRPr="00CD6A15" w:rsidRDefault="00B4648F" w:rsidP="00CD6A15">
            <w:pPr>
              <w:spacing w:line="320" w:lineRule="exact"/>
              <w:ind w:left="-18" w:right="-15"/>
              <w:jc w:val="center"/>
              <w:rPr>
                <w:rFonts w:ascii="Arial" w:hAnsi="Arial" w:cs="Arial"/>
                <w:sz w:val="16"/>
                <w:szCs w:val="16"/>
              </w:rPr>
            </w:pPr>
          </w:p>
        </w:tc>
        <w:tc>
          <w:tcPr>
            <w:tcW w:w="1440" w:type="dxa"/>
            <w:vAlign w:val="bottom"/>
          </w:tcPr>
          <w:p w14:paraId="3691CEAC" w14:textId="6C5AB9D3" w:rsidR="00B4648F" w:rsidRPr="00CD6A15" w:rsidRDefault="00B4648F" w:rsidP="00CD6A15">
            <w:pPr>
              <w:spacing w:line="320" w:lineRule="exact"/>
              <w:ind w:left="-18" w:right="-15"/>
              <w:jc w:val="center"/>
              <w:rPr>
                <w:rFonts w:ascii="Arial" w:hAnsi="Arial" w:cs="Arial"/>
                <w:sz w:val="16"/>
                <w:szCs w:val="16"/>
              </w:rPr>
            </w:pPr>
            <w:r w:rsidRPr="00CD6A15">
              <w:rPr>
                <w:rFonts w:ascii="Arial" w:hAnsi="Arial" w:cs="Arial"/>
                <w:sz w:val="16"/>
                <w:szCs w:val="16"/>
              </w:rPr>
              <w:t>(Restated)</w:t>
            </w:r>
          </w:p>
        </w:tc>
      </w:tr>
      <w:tr w:rsidR="00B53D11" w:rsidRPr="00CD6A15" w14:paraId="5C521408" w14:textId="77777777" w:rsidTr="00AF76E7">
        <w:tc>
          <w:tcPr>
            <w:tcW w:w="3480" w:type="dxa"/>
            <w:vAlign w:val="bottom"/>
          </w:tcPr>
          <w:p w14:paraId="44EA72BB" w14:textId="292BF31B" w:rsidR="00B53D11" w:rsidRPr="00CD6A15" w:rsidRDefault="00B53D11" w:rsidP="00CD6A15">
            <w:pPr>
              <w:spacing w:line="320" w:lineRule="exact"/>
              <w:ind w:left="216" w:right="-43" w:hanging="216"/>
              <w:jc w:val="both"/>
              <w:rPr>
                <w:rFonts w:ascii="Arial" w:hAnsi="Arial" w:cs="Arial"/>
                <w:b/>
                <w:bCs/>
                <w:sz w:val="16"/>
                <w:szCs w:val="16"/>
              </w:rPr>
            </w:pPr>
            <w:r w:rsidRPr="00CD6A15">
              <w:rPr>
                <w:rFonts w:ascii="Arial" w:hAnsi="Arial" w:cs="Arial"/>
                <w:b/>
                <w:bCs/>
                <w:sz w:val="16"/>
                <w:szCs w:val="16"/>
              </w:rPr>
              <w:t>Deferred tax liabilities</w:t>
            </w:r>
          </w:p>
        </w:tc>
        <w:tc>
          <w:tcPr>
            <w:tcW w:w="1485" w:type="dxa"/>
            <w:vAlign w:val="bottom"/>
          </w:tcPr>
          <w:p w14:paraId="71405921" w14:textId="77777777" w:rsidR="00B53D11" w:rsidRPr="00CD6A15" w:rsidRDefault="00B53D11" w:rsidP="00CD6A15">
            <w:pPr>
              <w:tabs>
                <w:tab w:val="decimal" w:pos="1096"/>
              </w:tabs>
              <w:spacing w:line="320" w:lineRule="exact"/>
              <w:rPr>
                <w:rFonts w:ascii="Arial" w:hAnsi="Arial" w:cs="Arial"/>
                <w:sz w:val="16"/>
                <w:szCs w:val="16"/>
              </w:rPr>
            </w:pPr>
          </w:p>
        </w:tc>
        <w:tc>
          <w:tcPr>
            <w:tcW w:w="1485" w:type="dxa"/>
            <w:vAlign w:val="bottom"/>
          </w:tcPr>
          <w:p w14:paraId="4CA84817" w14:textId="77777777" w:rsidR="00B53D11" w:rsidRPr="00CD6A15" w:rsidRDefault="00B53D11" w:rsidP="00CD6A15">
            <w:pPr>
              <w:tabs>
                <w:tab w:val="decimal" w:pos="1096"/>
              </w:tabs>
              <w:spacing w:line="320" w:lineRule="exact"/>
              <w:rPr>
                <w:rFonts w:ascii="Arial" w:hAnsi="Arial" w:cs="Arial"/>
                <w:sz w:val="16"/>
                <w:szCs w:val="16"/>
              </w:rPr>
            </w:pPr>
          </w:p>
        </w:tc>
        <w:tc>
          <w:tcPr>
            <w:tcW w:w="1440" w:type="dxa"/>
            <w:vAlign w:val="bottom"/>
          </w:tcPr>
          <w:p w14:paraId="6EE272FE" w14:textId="77777777" w:rsidR="00B53D11" w:rsidRPr="00CD6A15" w:rsidRDefault="00B53D11" w:rsidP="00CD6A15">
            <w:pPr>
              <w:tabs>
                <w:tab w:val="decimal" w:pos="1096"/>
              </w:tabs>
              <w:spacing w:line="320" w:lineRule="exact"/>
              <w:rPr>
                <w:rFonts w:ascii="Arial" w:hAnsi="Arial" w:cs="Arial"/>
                <w:sz w:val="16"/>
                <w:szCs w:val="16"/>
              </w:rPr>
            </w:pPr>
          </w:p>
        </w:tc>
        <w:tc>
          <w:tcPr>
            <w:tcW w:w="1440" w:type="dxa"/>
            <w:shd w:val="clear" w:color="auto" w:fill="auto"/>
            <w:vAlign w:val="bottom"/>
          </w:tcPr>
          <w:p w14:paraId="006275E9" w14:textId="77777777" w:rsidR="00B53D11" w:rsidRPr="00CD6A15" w:rsidRDefault="00B53D11" w:rsidP="00CD6A15">
            <w:pPr>
              <w:tabs>
                <w:tab w:val="decimal" w:pos="1096"/>
              </w:tabs>
              <w:spacing w:line="320" w:lineRule="exact"/>
              <w:rPr>
                <w:rFonts w:ascii="Arial" w:hAnsi="Arial" w:cs="Arial"/>
                <w:sz w:val="16"/>
                <w:szCs w:val="16"/>
              </w:rPr>
            </w:pPr>
          </w:p>
        </w:tc>
      </w:tr>
      <w:tr w:rsidR="00431D99" w:rsidRPr="00CD6A15" w14:paraId="1BC9F548" w14:textId="77777777" w:rsidTr="00524570">
        <w:tc>
          <w:tcPr>
            <w:tcW w:w="3480" w:type="dxa"/>
            <w:vAlign w:val="bottom"/>
          </w:tcPr>
          <w:p w14:paraId="1F8D9788" w14:textId="6CD55CCE" w:rsidR="00431D99" w:rsidRPr="00CD6A15" w:rsidRDefault="00431D99" w:rsidP="00431D99">
            <w:pPr>
              <w:spacing w:line="320" w:lineRule="exact"/>
              <w:ind w:left="135" w:right="-36" w:hanging="135"/>
              <w:rPr>
                <w:rFonts w:ascii="Arial" w:eastAsia="Arial Unicode MS" w:hAnsi="Arial" w:cs="Arial"/>
                <w:sz w:val="16"/>
                <w:szCs w:val="16"/>
              </w:rPr>
            </w:pPr>
            <w:r w:rsidRPr="00CD6A15">
              <w:rPr>
                <w:rFonts w:ascii="Arial" w:eastAsia="Arial Unicode MS" w:hAnsi="Arial" w:cs="Arial"/>
                <w:sz w:val="16"/>
                <w:szCs w:val="16"/>
              </w:rPr>
              <w:t>Insurance liabilities</w:t>
            </w:r>
          </w:p>
        </w:tc>
        <w:tc>
          <w:tcPr>
            <w:tcW w:w="1485" w:type="dxa"/>
            <w:shd w:val="clear" w:color="auto" w:fill="auto"/>
            <w:vAlign w:val="bottom"/>
          </w:tcPr>
          <w:p w14:paraId="15FB0E28" w14:textId="47799461" w:rsidR="00431D99" w:rsidRPr="00CD6A15" w:rsidRDefault="00431D99" w:rsidP="00431D99">
            <w:pPr>
              <w:tabs>
                <w:tab w:val="decimal" w:pos="1096"/>
              </w:tabs>
              <w:spacing w:line="320" w:lineRule="exact"/>
              <w:rPr>
                <w:rFonts w:ascii="Arial" w:hAnsi="Arial" w:cs="Arial"/>
                <w:sz w:val="16"/>
                <w:szCs w:val="16"/>
              </w:rPr>
            </w:pPr>
            <w:r w:rsidRPr="00431D99">
              <w:rPr>
                <w:rFonts w:ascii="Arial" w:hAnsi="Arial" w:cs="Arial"/>
                <w:sz w:val="16"/>
                <w:szCs w:val="16"/>
              </w:rPr>
              <w:t>63,640</w:t>
            </w:r>
          </w:p>
        </w:tc>
        <w:tc>
          <w:tcPr>
            <w:tcW w:w="1485" w:type="dxa"/>
            <w:shd w:val="clear" w:color="auto" w:fill="auto"/>
            <w:vAlign w:val="bottom"/>
          </w:tcPr>
          <w:p w14:paraId="5B5ACE86" w14:textId="5311A90E" w:rsidR="00431D99" w:rsidRPr="00CD6A15" w:rsidRDefault="00431D99" w:rsidP="00431D99">
            <w:pPr>
              <w:tabs>
                <w:tab w:val="decimal" w:pos="1096"/>
              </w:tabs>
              <w:spacing w:line="320" w:lineRule="exact"/>
              <w:rPr>
                <w:rFonts w:ascii="Arial" w:hAnsi="Arial" w:cs="Arial"/>
                <w:sz w:val="16"/>
                <w:szCs w:val="16"/>
              </w:rPr>
            </w:pPr>
            <w:r w:rsidRPr="00431D99">
              <w:rPr>
                <w:rFonts w:ascii="Arial" w:hAnsi="Arial" w:cs="Arial"/>
                <w:sz w:val="16"/>
                <w:szCs w:val="16"/>
              </w:rPr>
              <w:t>54,239</w:t>
            </w:r>
          </w:p>
        </w:tc>
        <w:tc>
          <w:tcPr>
            <w:tcW w:w="1440" w:type="dxa"/>
            <w:shd w:val="clear" w:color="auto" w:fill="auto"/>
            <w:vAlign w:val="bottom"/>
          </w:tcPr>
          <w:p w14:paraId="45B1DB26" w14:textId="678F639D" w:rsidR="00431D99" w:rsidRPr="00CD6A15" w:rsidRDefault="00431D99" w:rsidP="00431D99">
            <w:pPr>
              <w:tabs>
                <w:tab w:val="decimal" w:pos="1096"/>
              </w:tabs>
              <w:spacing w:line="320" w:lineRule="exact"/>
              <w:rPr>
                <w:rFonts w:ascii="Arial" w:hAnsi="Arial" w:cs="Arial"/>
                <w:sz w:val="16"/>
                <w:szCs w:val="16"/>
              </w:rPr>
            </w:pPr>
            <w:r w:rsidRPr="00431D99">
              <w:rPr>
                <w:rFonts w:ascii="Arial" w:hAnsi="Arial" w:cs="Arial"/>
                <w:sz w:val="16"/>
                <w:szCs w:val="16"/>
              </w:rPr>
              <w:t>9,401</w:t>
            </w:r>
          </w:p>
        </w:tc>
        <w:tc>
          <w:tcPr>
            <w:tcW w:w="1440" w:type="dxa"/>
            <w:shd w:val="clear" w:color="auto" w:fill="auto"/>
            <w:vAlign w:val="bottom"/>
          </w:tcPr>
          <w:p w14:paraId="53310CEE" w14:textId="02ED5C99" w:rsidR="00431D99" w:rsidRPr="00CD6A15" w:rsidRDefault="00431D99" w:rsidP="00431D99">
            <w:pPr>
              <w:tabs>
                <w:tab w:val="decimal" w:pos="1096"/>
              </w:tabs>
              <w:spacing w:line="320" w:lineRule="exact"/>
              <w:rPr>
                <w:rFonts w:ascii="Arial" w:hAnsi="Arial" w:cs="Arial"/>
                <w:sz w:val="16"/>
                <w:szCs w:val="16"/>
              </w:rPr>
            </w:pPr>
            <w:r w:rsidRPr="00431D99">
              <w:rPr>
                <w:rFonts w:ascii="Arial" w:hAnsi="Arial" w:cs="Arial"/>
                <w:sz w:val="16"/>
                <w:szCs w:val="16"/>
              </w:rPr>
              <w:t>26,526</w:t>
            </w:r>
          </w:p>
        </w:tc>
      </w:tr>
      <w:tr w:rsidR="00431D99" w:rsidRPr="00CD6A15" w14:paraId="0020EE1E" w14:textId="77777777" w:rsidTr="00C3317C">
        <w:trPr>
          <w:trHeight w:val="95"/>
        </w:trPr>
        <w:tc>
          <w:tcPr>
            <w:tcW w:w="3480" w:type="dxa"/>
            <w:vAlign w:val="bottom"/>
          </w:tcPr>
          <w:p w14:paraId="34214D95" w14:textId="37C13BE5" w:rsidR="00431D99" w:rsidRPr="00CD6A15" w:rsidRDefault="00431D99" w:rsidP="00431D99">
            <w:pPr>
              <w:spacing w:line="320" w:lineRule="exact"/>
              <w:ind w:left="135" w:right="-36" w:hanging="135"/>
              <w:rPr>
                <w:rFonts w:ascii="Arial" w:eastAsia="Arial Unicode MS" w:hAnsi="Arial" w:cs="Arial"/>
                <w:sz w:val="16"/>
                <w:szCs w:val="16"/>
              </w:rPr>
            </w:pPr>
            <w:r w:rsidRPr="00CD6A15">
              <w:rPr>
                <w:rFonts w:ascii="Arial" w:eastAsia="Arial Unicode MS" w:hAnsi="Arial" w:cs="Arial"/>
                <w:sz w:val="16"/>
                <w:szCs w:val="16"/>
              </w:rPr>
              <w:t>Gain</w:t>
            </w:r>
            <w:r w:rsidR="00AB485D">
              <w:rPr>
                <w:rFonts w:ascii="Arial" w:eastAsia="Arial Unicode MS" w:hAnsi="Arial" w:cs="Arial"/>
                <w:sz w:val="16"/>
                <w:szCs w:val="16"/>
              </w:rPr>
              <w:t>s</w:t>
            </w:r>
            <w:r w:rsidRPr="00CD6A15">
              <w:rPr>
                <w:rFonts w:ascii="Arial" w:eastAsia="Arial Unicode MS" w:hAnsi="Arial" w:cs="Arial"/>
                <w:sz w:val="16"/>
                <w:szCs w:val="16"/>
              </w:rPr>
              <w:t xml:space="preserve"> on changes in value of investments measured at FVOCI</w:t>
            </w:r>
          </w:p>
        </w:tc>
        <w:tc>
          <w:tcPr>
            <w:tcW w:w="1485" w:type="dxa"/>
            <w:shd w:val="clear" w:color="auto" w:fill="auto"/>
            <w:vAlign w:val="bottom"/>
          </w:tcPr>
          <w:p w14:paraId="7CAA0BC4" w14:textId="670615E6" w:rsidR="00431D99" w:rsidRPr="00CD6A15" w:rsidRDefault="00431D99" w:rsidP="00431D99">
            <w:pPr>
              <w:tabs>
                <w:tab w:val="decimal" w:pos="1096"/>
              </w:tabs>
              <w:spacing w:line="320" w:lineRule="exact"/>
              <w:rPr>
                <w:rFonts w:ascii="Arial" w:hAnsi="Arial" w:cs="Arial"/>
                <w:sz w:val="16"/>
                <w:szCs w:val="16"/>
              </w:rPr>
            </w:pPr>
            <w:r w:rsidRPr="00431D99">
              <w:rPr>
                <w:rFonts w:ascii="Arial" w:hAnsi="Arial" w:cs="Arial"/>
                <w:sz w:val="16"/>
                <w:szCs w:val="16"/>
              </w:rPr>
              <w:t>119,949</w:t>
            </w:r>
          </w:p>
        </w:tc>
        <w:tc>
          <w:tcPr>
            <w:tcW w:w="1485" w:type="dxa"/>
            <w:shd w:val="clear" w:color="auto" w:fill="auto"/>
            <w:vAlign w:val="bottom"/>
          </w:tcPr>
          <w:p w14:paraId="229258B7" w14:textId="0EDEC6C1" w:rsidR="00431D99" w:rsidRPr="00CD6A15" w:rsidRDefault="00431D99" w:rsidP="00431D99">
            <w:pPr>
              <w:tabs>
                <w:tab w:val="decimal" w:pos="1096"/>
              </w:tabs>
              <w:spacing w:line="320" w:lineRule="exact"/>
              <w:rPr>
                <w:rFonts w:ascii="Arial" w:hAnsi="Arial" w:cs="Arial"/>
                <w:sz w:val="16"/>
                <w:szCs w:val="16"/>
              </w:rPr>
            </w:pPr>
            <w:r w:rsidRPr="00431D99">
              <w:rPr>
                <w:rFonts w:ascii="Arial" w:hAnsi="Arial" w:cs="Arial"/>
                <w:sz w:val="16"/>
                <w:szCs w:val="16"/>
              </w:rPr>
              <w:t>62,286</w:t>
            </w:r>
          </w:p>
        </w:tc>
        <w:tc>
          <w:tcPr>
            <w:tcW w:w="1440" w:type="dxa"/>
            <w:shd w:val="clear" w:color="auto" w:fill="auto"/>
            <w:vAlign w:val="bottom"/>
          </w:tcPr>
          <w:p w14:paraId="6362175B" w14:textId="137BA545" w:rsidR="00431D99" w:rsidRPr="00CD6A15" w:rsidRDefault="00431D99" w:rsidP="00431D99">
            <w:pPr>
              <w:tabs>
                <w:tab w:val="decimal" w:pos="1096"/>
              </w:tabs>
              <w:spacing w:line="320" w:lineRule="exact"/>
              <w:rPr>
                <w:rFonts w:ascii="Arial" w:hAnsi="Arial" w:cs="Arial"/>
                <w:sz w:val="16"/>
                <w:szCs w:val="16"/>
              </w:rPr>
            </w:pPr>
            <w:r w:rsidRPr="00431D99">
              <w:rPr>
                <w:rFonts w:ascii="Arial" w:hAnsi="Arial" w:cs="Arial"/>
                <w:sz w:val="16"/>
                <w:szCs w:val="16"/>
              </w:rPr>
              <w:t>57,663</w:t>
            </w:r>
          </w:p>
        </w:tc>
        <w:tc>
          <w:tcPr>
            <w:tcW w:w="1440" w:type="dxa"/>
            <w:shd w:val="clear" w:color="auto" w:fill="auto"/>
            <w:vAlign w:val="bottom"/>
          </w:tcPr>
          <w:p w14:paraId="4526E4B6" w14:textId="0EF2E8E3" w:rsidR="00431D99" w:rsidRPr="00CD6A15" w:rsidRDefault="00431D99" w:rsidP="00431D99">
            <w:pPr>
              <w:tabs>
                <w:tab w:val="decimal" w:pos="1096"/>
              </w:tabs>
              <w:spacing w:line="320" w:lineRule="exact"/>
              <w:rPr>
                <w:rFonts w:ascii="Arial" w:hAnsi="Arial" w:cs="Arial"/>
                <w:sz w:val="16"/>
                <w:szCs w:val="16"/>
              </w:rPr>
            </w:pPr>
            <w:r w:rsidRPr="00431D99">
              <w:rPr>
                <w:rFonts w:ascii="Arial" w:hAnsi="Arial" w:cs="Arial"/>
                <w:sz w:val="16"/>
                <w:szCs w:val="16"/>
              </w:rPr>
              <w:t>(3,672)</w:t>
            </w:r>
          </w:p>
        </w:tc>
      </w:tr>
      <w:tr w:rsidR="00431D99" w:rsidRPr="00CD6A15" w14:paraId="38C179A3" w14:textId="77777777" w:rsidTr="00C3317C">
        <w:trPr>
          <w:trHeight w:val="95"/>
        </w:trPr>
        <w:tc>
          <w:tcPr>
            <w:tcW w:w="3480" w:type="dxa"/>
            <w:vAlign w:val="bottom"/>
          </w:tcPr>
          <w:p w14:paraId="24ADF9EB" w14:textId="0B238DF8" w:rsidR="00431D99" w:rsidRPr="00CD6A15" w:rsidRDefault="00431D99" w:rsidP="00431D99">
            <w:pPr>
              <w:spacing w:line="320" w:lineRule="exact"/>
              <w:ind w:left="135" w:right="-36" w:hanging="135"/>
              <w:rPr>
                <w:rFonts w:ascii="Arial" w:eastAsia="Arial Unicode MS" w:hAnsi="Arial" w:cs="Arial"/>
                <w:sz w:val="16"/>
                <w:szCs w:val="16"/>
              </w:rPr>
            </w:pPr>
            <w:r w:rsidRPr="00CD6A15">
              <w:rPr>
                <w:rFonts w:ascii="Arial" w:eastAsia="Arial Unicode MS" w:hAnsi="Arial" w:cs="Arial"/>
                <w:sz w:val="16"/>
                <w:szCs w:val="16"/>
              </w:rPr>
              <w:t>Gain</w:t>
            </w:r>
            <w:r w:rsidR="00AB485D">
              <w:rPr>
                <w:rFonts w:ascii="Arial" w:eastAsia="Arial Unicode MS" w:hAnsi="Arial" w:cs="Arial"/>
                <w:sz w:val="16"/>
                <w:szCs w:val="16"/>
              </w:rPr>
              <w:t>s</w:t>
            </w:r>
            <w:r w:rsidRPr="00CD6A15">
              <w:rPr>
                <w:rFonts w:ascii="Arial" w:eastAsia="Arial Unicode MS" w:hAnsi="Arial" w:cs="Arial"/>
                <w:sz w:val="16"/>
                <w:szCs w:val="16"/>
              </w:rPr>
              <w:t xml:space="preserve"> on changes in value of investments measured of FVTPL</w:t>
            </w:r>
          </w:p>
        </w:tc>
        <w:tc>
          <w:tcPr>
            <w:tcW w:w="1485" w:type="dxa"/>
            <w:shd w:val="clear" w:color="auto" w:fill="auto"/>
            <w:vAlign w:val="bottom"/>
          </w:tcPr>
          <w:p w14:paraId="415979FF" w14:textId="17DCF7A0" w:rsidR="00431D99" w:rsidRPr="00CD6A15" w:rsidRDefault="00431D99" w:rsidP="00431D99">
            <w:pPr>
              <w:tabs>
                <w:tab w:val="decimal" w:pos="1096"/>
              </w:tabs>
              <w:spacing w:line="320" w:lineRule="exact"/>
              <w:rPr>
                <w:rFonts w:ascii="Arial" w:hAnsi="Arial" w:cs="Arial"/>
                <w:sz w:val="16"/>
                <w:szCs w:val="16"/>
              </w:rPr>
            </w:pPr>
            <w:r w:rsidRPr="00431D99">
              <w:rPr>
                <w:rFonts w:ascii="Arial" w:hAnsi="Arial" w:cs="Arial"/>
                <w:sz w:val="16"/>
                <w:szCs w:val="16"/>
              </w:rPr>
              <w:t>824</w:t>
            </w:r>
          </w:p>
        </w:tc>
        <w:tc>
          <w:tcPr>
            <w:tcW w:w="1485" w:type="dxa"/>
            <w:shd w:val="clear" w:color="auto" w:fill="auto"/>
            <w:vAlign w:val="bottom"/>
          </w:tcPr>
          <w:p w14:paraId="20AA0C5F" w14:textId="1495843C" w:rsidR="00431D99" w:rsidRPr="00CD6A15" w:rsidRDefault="00431D99" w:rsidP="00431D99">
            <w:pPr>
              <w:tabs>
                <w:tab w:val="decimal" w:pos="1096"/>
              </w:tabs>
              <w:spacing w:line="320" w:lineRule="exact"/>
              <w:rPr>
                <w:rFonts w:ascii="Arial" w:hAnsi="Arial" w:cs="Arial"/>
                <w:sz w:val="16"/>
                <w:szCs w:val="16"/>
              </w:rPr>
            </w:pPr>
            <w:r w:rsidRPr="00431D99">
              <w:rPr>
                <w:rFonts w:ascii="Arial" w:hAnsi="Arial" w:cs="Arial"/>
                <w:sz w:val="16"/>
                <w:szCs w:val="16"/>
              </w:rPr>
              <w:t>392</w:t>
            </w:r>
          </w:p>
        </w:tc>
        <w:tc>
          <w:tcPr>
            <w:tcW w:w="1440" w:type="dxa"/>
            <w:shd w:val="clear" w:color="auto" w:fill="auto"/>
            <w:vAlign w:val="bottom"/>
          </w:tcPr>
          <w:p w14:paraId="36A95F18" w14:textId="46FEBCCD" w:rsidR="00431D99" w:rsidRPr="00CD6A15" w:rsidRDefault="00431D99" w:rsidP="00431D99">
            <w:pPr>
              <w:tabs>
                <w:tab w:val="decimal" w:pos="1096"/>
              </w:tabs>
              <w:spacing w:line="320" w:lineRule="exact"/>
              <w:rPr>
                <w:rFonts w:ascii="Arial" w:hAnsi="Arial" w:cs="Arial"/>
                <w:sz w:val="16"/>
                <w:szCs w:val="16"/>
              </w:rPr>
            </w:pPr>
            <w:r w:rsidRPr="00431D99">
              <w:rPr>
                <w:rFonts w:ascii="Arial" w:hAnsi="Arial" w:cs="Arial"/>
                <w:sz w:val="16"/>
                <w:szCs w:val="16"/>
              </w:rPr>
              <w:t>432</w:t>
            </w:r>
          </w:p>
        </w:tc>
        <w:tc>
          <w:tcPr>
            <w:tcW w:w="1440" w:type="dxa"/>
            <w:shd w:val="clear" w:color="auto" w:fill="auto"/>
            <w:vAlign w:val="bottom"/>
          </w:tcPr>
          <w:p w14:paraId="1AB1F99B" w14:textId="0360E082" w:rsidR="00431D99" w:rsidRPr="00CD6A15" w:rsidRDefault="00431D99" w:rsidP="00431D99">
            <w:pPr>
              <w:tabs>
                <w:tab w:val="decimal" w:pos="1096"/>
              </w:tabs>
              <w:spacing w:line="320" w:lineRule="exact"/>
              <w:rPr>
                <w:rFonts w:ascii="Arial" w:hAnsi="Arial" w:cs="Arial"/>
                <w:sz w:val="16"/>
                <w:szCs w:val="16"/>
              </w:rPr>
            </w:pPr>
            <w:r w:rsidRPr="00431D99">
              <w:rPr>
                <w:rFonts w:ascii="Arial" w:hAnsi="Arial" w:cs="Arial"/>
                <w:sz w:val="16"/>
                <w:szCs w:val="16"/>
              </w:rPr>
              <w:t>108</w:t>
            </w:r>
          </w:p>
        </w:tc>
      </w:tr>
      <w:tr w:rsidR="00431D99" w:rsidRPr="00CD6A15" w14:paraId="4B3D6840" w14:textId="77777777" w:rsidTr="00C3317C">
        <w:trPr>
          <w:trHeight w:val="68"/>
        </w:trPr>
        <w:tc>
          <w:tcPr>
            <w:tcW w:w="3480" w:type="dxa"/>
            <w:vAlign w:val="bottom"/>
          </w:tcPr>
          <w:p w14:paraId="0A5B99C4" w14:textId="3F0D7AA0" w:rsidR="00431D99" w:rsidRPr="00CD6A15" w:rsidRDefault="00695232" w:rsidP="00431D99">
            <w:pPr>
              <w:spacing w:line="320" w:lineRule="exact"/>
              <w:ind w:left="222" w:right="-36" w:hanging="222"/>
              <w:rPr>
                <w:rFonts w:ascii="Arial" w:eastAsia="Arial Unicode MS" w:hAnsi="Arial" w:cs="Arial"/>
                <w:sz w:val="16"/>
                <w:szCs w:val="16"/>
              </w:rPr>
            </w:pPr>
            <w:r>
              <w:rPr>
                <w:rFonts w:ascii="Arial" w:eastAsia="Arial Unicode MS" w:hAnsi="Arial" w:cs="Arial"/>
                <w:sz w:val="16"/>
                <w:szCs w:val="16"/>
              </w:rPr>
              <w:t>Unrealised gain on foreign exchange</w:t>
            </w:r>
          </w:p>
        </w:tc>
        <w:tc>
          <w:tcPr>
            <w:tcW w:w="1485" w:type="dxa"/>
            <w:shd w:val="clear" w:color="auto" w:fill="auto"/>
            <w:vAlign w:val="bottom"/>
          </w:tcPr>
          <w:p w14:paraId="7726B5C4" w14:textId="369185A3" w:rsidR="00431D99" w:rsidRPr="00CD6A15" w:rsidRDefault="00431D99" w:rsidP="00431D99">
            <w:pPr>
              <w:tabs>
                <w:tab w:val="decimal" w:pos="1096"/>
              </w:tabs>
              <w:spacing w:line="320" w:lineRule="exact"/>
              <w:rPr>
                <w:rFonts w:ascii="Arial" w:hAnsi="Arial" w:cs="Arial"/>
                <w:sz w:val="16"/>
                <w:szCs w:val="16"/>
              </w:rPr>
            </w:pPr>
            <w:r w:rsidRPr="00431D99">
              <w:rPr>
                <w:rFonts w:ascii="Arial" w:hAnsi="Arial" w:cs="Arial"/>
                <w:sz w:val="16"/>
                <w:szCs w:val="16"/>
              </w:rPr>
              <w:t>-</w:t>
            </w:r>
          </w:p>
        </w:tc>
        <w:tc>
          <w:tcPr>
            <w:tcW w:w="1485" w:type="dxa"/>
            <w:shd w:val="clear" w:color="auto" w:fill="auto"/>
            <w:vAlign w:val="bottom"/>
          </w:tcPr>
          <w:p w14:paraId="231805F3" w14:textId="017C6F70" w:rsidR="00431D99" w:rsidRPr="00CD6A15" w:rsidRDefault="00431D99" w:rsidP="00431D99">
            <w:pPr>
              <w:tabs>
                <w:tab w:val="decimal" w:pos="1096"/>
              </w:tabs>
              <w:spacing w:line="320" w:lineRule="exact"/>
              <w:rPr>
                <w:rFonts w:ascii="Arial" w:hAnsi="Arial" w:cs="Arial"/>
                <w:sz w:val="16"/>
                <w:szCs w:val="16"/>
              </w:rPr>
            </w:pPr>
            <w:r w:rsidRPr="00431D99">
              <w:rPr>
                <w:rFonts w:ascii="Arial" w:hAnsi="Arial" w:cs="Arial"/>
                <w:sz w:val="16"/>
                <w:szCs w:val="16"/>
              </w:rPr>
              <w:t>-</w:t>
            </w:r>
          </w:p>
        </w:tc>
        <w:tc>
          <w:tcPr>
            <w:tcW w:w="1440" w:type="dxa"/>
            <w:shd w:val="clear" w:color="auto" w:fill="auto"/>
            <w:vAlign w:val="bottom"/>
          </w:tcPr>
          <w:p w14:paraId="6BA8F93E" w14:textId="1DCBBC95" w:rsidR="00431D99" w:rsidRPr="00CD6A15" w:rsidRDefault="00431D99" w:rsidP="00431D99">
            <w:pPr>
              <w:tabs>
                <w:tab w:val="decimal" w:pos="1096"/>
              </w:tabs>
              <w:spacing w:line="320" w:lineRule="exact"/>
              <w:rPr>
                <w:rFonts w:ascii="Arial" w:hAnsi="Arial" w:cs="Arial"/>
                <w:sz w:val="16"/>
                <w:szCs w:val="16"/>
              </w:rPr>
            </w:pPr>
            <w:r w:rsidRPr="00431D99">
              <w:rPr>
                <w:rFonts w:ascii="Arial" w:hAnsi="Arial" w:cs="Arial"/>
                <w:sz w:val="16"/>
                <w:szCs w:val="16"/>
              </w:rPr>
              <w:t>-</w:t>
            </w:r>
          </w:p>
        </w:tc>
        <w:tc>
          <w:tcPr>
            <w:tcW w:w="1440" w:type="dxa"/>
            <w:shd w:val="clear" w:color="auto" w:fill="auto"/>
            <w:vAlign w:val="bottom"/>
          </w:tcPr>
          <w:p w14:paraId="4C6EA1AE" w14:textId="40EBAD78" w:rsidR="00431D99" w:rsidRPr="00CD6A15" w:rsidRDefault="00431D99" w:rsidP="00431D99">
            <w:pPr>
              <w:tabs>
                <w:tab w:val="decimal" w:pos="1096"/>
              </w:tabs>
              <w:spacing w:line="320" w:lineRule="exact"/>
              <w:rPr>
                <w:rFonts w:ascii="Arial" w:hAnsi="Arial" w:cs="Arial"/>
                <w:sz w:val="16"/>
                <w:szCs w:val="16"/>
              </w:rPr>
            </w:pPr>
            <w:r w:rsidRPr="00431D99">
              <w:rPr>
                <w:rFonts w:ascii="Arial" w:hAnsi="Arial" w:cs="Arial"/>
                <w:sz w:val="16"/>
                <w:szCs w:val="16"/>
              </w:rPr>
              <w:t>1,301</w:t>
            </w:r>
          </w:p>
        </w:tc>
      </w:tr>
      <w:tr w:rsidR="00431D99" w:rsidRPr="00CD6A15" w14:paraId="34B9DB65" w14:textId="77777777" w:rsidTr="00C3317C">
        <w:tc>
          <w:tcPr>
            <w:tcW w:w="3480" w:type="dxa"/>
            <w:vAlign w:val="bottom"/>
          </w:tcPr>
          <w:p w14:paraId="4A41E31A" w14:textId="35FC3DA6" w:rsidR="00431D99" w:rsidRPr="00CD6A15" w:rsidRDefault="00451D59" w:rsidP="00431D99">
            <w:pPr>
              <w:spacing w:line="320" w:lineRule="exact"/>
              <w:ind w:left="222" w:right="-36" w:hanging="222"/>
              <w:rPr>
                <w:rFonts w:ascii="Arial" w:eastAsia="Arial Unicode MS" w:hAnsi="Arial" w:cs="Arial"/>
                <w:sz w:val="16"/>
                <w:szCs w:val="16"/>
              </w:rPr>
            </w:pPr>
            <w:r>
              <w:rPr>
                <w:rFonts w:ascii="Arial" w:eastAsia="Arial Unicode MS" w:hAnsi="Arial" w:cs="Arial"/>
                <w:sz w:val="16"/>
                <w:szCs w:val="16"/>
              </w:rPr>
              <w:t>Others</w:t>
            </w:r>
          </w:p>
        </w:tc>
        <w:tc>
          <w:tcPr>
            <w:tcW w:w="1485" w:type="dxa"/>
            <w:shd w:val="clear" w:color="auto" w:fill="auto"/>
            <w:vAlign w:val="bottom"/>
          </w:tcPr>
          <w:p w14:paraId="5CB24318" w14:textId="2C6AA149" w:rsidR="00431D99" w:rsidRPr="00CD6A15" w:rsidRDefault="00431D99" w:rsidP="00431D99">
            <w:pPr>
              <w:pBdr>
                <w:bottom w:val="single" w:sz="4" w:space="1" w:color="auto"/>
              </w:pBdr>
              <w:tabs>
                <w:tab w:val="decimal" w:pos="1096"/>
              </w:tabs>
              <w:spacing w:line="320" w:lineRule="exact"/>
              <w:rPr>
                <w:rFonts w:ascii="Arial" w:hAnsi="Arial" w:cs="Arial"/>
                <w:sz w:val="16"/>
                <w:szCs w:val="16"/>
              </w:rPr>
            </w:pPr>
            <w:r w:rsidRPr="00431D99">
              <w:rPr>
                <w:rFonts w:ascii="Arial" w:hAnsi="Arial" w:cs="Arial"/>
                <w:sz w:val="16"/>
                <w:szCs w:val="16"/>
              </w:rPr>
              <w:t>61</w:t>
            </w:r>
          </w:p>
        </w:tc>
        <w:tc>
          <w:tcPr>
            <w:tcW w:w="1485" w:type="dxa"/>
            <w:shd w:val="clear" w:color="auto" w:fill="auto"/>
            <w:vAlign w:val="bottom"/>
          </w:tcPr>
          <w:p w14:paraId="3DC4EA14" w14:textId="2EE96D48" w:rsidR="00431D99" w:rsidRPr="00CD6A15" w:rsidRDefault="00431D99" w:rsidP="00431D99">
            <w:pPr>
              <w:pBdr>
                <w:bottom w:val="single" w:sz="4" w:space="1" w:color="auto"/>
              </w:pBdr>
              <w:tabs>
                <w:tab w:val="decimal" w:pos="1096"/>
              </w:tabs>
              <w:spacing w:line="320" w:lineRule="exact"/>
              <w:rPr>
                <w:rFonts w:ascii="Arial" w:hAnsi="Arial" w:cs="Arial"/>
                <w:sz w:val="16"/>
                <w:szCs w:val="16"/>
              </w:rPr>
            </w:pPr>
            <w:r w:rsidRPr="00431D99">
              <w:rPr>
                <w:rFonts w:ascii="Arial" w:hAnsi="Arial" w:cs="Arial"/>
                <w:sz w:val="16"/>
                <w:szCs w:val="16"/>
              </w:rPr>
              <w:t>-</w:t>
            </w:r>
          </w:p>
        </w:tc>
        <w:tc>
          <w:tcPr>
            <w:tcW w:w="1440" w:type="dxa"/>
            <w:shd w:val="clear" w:color="auto" w:fill="auto"/>
            <w:vAlign w:val="bottom"/>
          </w:tcPr>
          <w:p w14:paraId="4654CC7E" w14:textId="4C122B3D" w:rsidR="00431D99" w:rsidRPr="00CD6A15" w:rsidRDefault="00431D99" w:rsidP="00431D99">
            <w:pPr>
              <w:pBdr>
                <w:bottom w:val="single" w:sz="4" w:space="1" w:color="auto"/>
              </w:pBdr>
              <w:tabs>
                <w:tab w:val="decimal" w:pos="1096"/>
              </w:tabs>
              <w:spacing w:line="320" w:lineRule="exact"/>
              <w:rPr>
                <w:rFonts w:ascii="Arial" w:hAnsi="Arial" w:cs="Arial"/>
                <w:sz w:val="16"/>
                <w:szCs w:val="16"/>
              </w:rPr>
            </w:pPr>
            <w:r w:rsidRPr="00431D99">
              <w:rPr>
                <w:rFonts w:ascii="Arial" w:hAnsi="Arial" w:cs="Arial"/>
                <w:sz w:val="16"/>
                <w:szCs w:val="16"/>
              </w:rPr>
              <w:t>61</w:t>
            </w:r>
          </w:p>
        </w:tc>
        <w:tc>
          <w:tcPr>
            <w:tcW w:w="1440" w:type="dxa"/>
            <w:shd w:val="clear" w:color="auto" w:fill="auto"/>
            <w:vAlign w:val="bottom"/>
          </w:tcPr>
          <w:p w14:paraId="3E35E5B3" w14:textId="6D3FAC00" w:rsidR="00431D99" w:rsidRPr="00CD6A15" w:rsidRDefault="00431D99" w:rsidP="00431D99">
            <w:pPr>
              <w:pBdr>
                <w:bottom w:val="single" w:sz="4" w:space="1" w:color="auto"/>
              </w:pBdr>
              <w:tabs>
                <w:tab w:val="decimal" w:pos="1096"/>
              </w:tabs>
              <w:spacing w:line="320" w:lineRule="exact"/>
              <w:rPr>
                <w:rFonts w:ascii="Arial" w:hAnsi="Arial" w:cs="Arial"/>
                <w:sz w:val="16"/>
                <w:szCs w:val="16"/>
              </w:rPr>
            </w:pPr>
            <w:r w:rsidRPr="00431D99">
              <w:rPr>
                <w:rFonts w:ascii="Arial" w:hAnsi="Arial" w:cs="Arial"/>
                <w:sz w:val="16"/>
                <w:szCs w:val="16"/>
              </w:rPr>
              <w:t>-</w:t>
            </w:r>
          </w:p>
        </w:tc>
      </w:tr>
      <w:tr w:rsidR="00431D99" w:rsidRPr="00CD6A15" w14:paraId="17905615" w14:textId="77777777" w:rsidTr="00C3317C">
        <w:tc>
          <w:tcPr>
            <w:tcW w:w="3480" w:type="dxa"/>
            <w:vAlign w:val="bottom"/>
          </w:tcPr>
          <w:p w14:paraId="7A021735" w14:textId="77777777" w:rsidR="00431D99" w:rsidRPr="00CD6A15" w:rsidRDefault="00431D99" w:rsidP="00431D99">
            <w:pPr>
              <w:tabs>
                <w:tab w:val="left" w:pos="567"/>
                <w:tab w:val="left" w:pos="1134"/>
                <w:tab w:val="left" w:pos="1701"/>
              </w:tabs>
              <w:spacing w:line="320" w:lineRule="exact"/>
              <w:ind w:left="222" w:hanging="222"/>
              <w:jc w:val="thaiDistribute"/>
              <w:rPr>
                <w:rFonts w:ascii="Arial" w:hAnsi="Arial" w:cs="Arial"/>
                <w:sz w:val="16"/>
                <w:szCs w:val="16"/>
              </w:rPr>
            </w:pPr>
            <w:r w:rsidRPr="00CD6A15">
              <w:rPr>
                <w:rFonts w:ascii="Arial" w:hAnsi="Arial" w:cs="Arial"/>
                <w:sz w:val="16"/>
                <w:szCs w:val="16"/>
              </w:rPr>
              <w:t>Total</w:t>
            </w:r>
          </w:p>
        </w:tc>
        <w:tc>
          <w:tcPr>
            <w:tcW w:w="1485" w:type="dxa"/>
            <w:shd w:val="clear" w:color="auto" w:fill="auto"/>
            <w:vAlign w:val="bottom"/>
          </w:tcPr>
          <w:p w14:paraId="3D4133A8" w14:textId="3EB66486" w:rsidR="00431D99" w:rsidRPr="00CD6A15" w:rsidRDefault="00431D99" w:rsidP="00431D99">
            <w:pPr>
              <w:pBdr>
                <w:bottom w:val="single" w:sz="4" w:space="1" w:color="auto"/>
              </w:pBdr>
              <w:tabs>
                <w:tab w:val="decimal" w:pos="1096"/>
              </w:tabs>
              <w:spacing w:line="320" w:lineRule="exact"/>
              <w:rPr>
                <w:rFonts w:ascii="Arial" w:hAnsi="Arial" w:cs="Arial"/>
                <w:sz w:val="16"/>
                <w:szCs w:val="16"/>
              </w:rPr>
            </w:pPr>
            <w:r w:rsidRPr="00431D99">
              <w:rPr>
                <w:rFonts w:ascii="Arial" w:hAnsi="Arial" w:cs="Arial"/>
                <w:sz w:val="16"/>
                <w:szCs w:val="16"/>
              </w:rPr>
              <w:t>184,474</w:t>
            </w:r>
          </w:p>
        </w:tc>
        <w:tc>
          <w:tcPr>
            <w:tcW w:w="1485" w:type="dxa"/>
            <w:shd w:val="clear" w:color="auto" w:fill="auto"/>
            <w:vAlign w:val="bottom"/>
          </w:tcPr>
          <w:p w14:paraId="096780FC" w14:textId="5CB2A01F" w:rsidR="00431D99" w:rsidRPr="00CD6A15" w:rsidRDefault="00431D99" w:rsidP="00431D99">
            <w:pPr>
              <w:pBdr>
                <w:bottom w:val="single" w:sz="4" w:space="1" w:color="auto"/>
              </w:pBdr>
              <w:tabs>
                <w:tab w:val="decimal" w:pos="1096"/>
              </w:tabs>
              <w:spacing w:line="320" w:lineRule="exact"/>
              <w:rPr>
                <w:rFonts w:ascii="Arial" w:hAnsi="Arial" w:cs="Arial"/>
                <w:sz w:val="16"/>
                <w:szCs w:val="16"/>
              </w:rPr>
            </w:pPr>
            <w:r w:rsidRPr="00431D99">
              <w:rPr>
                <w:rFonts w:ascii="Arial" w:hAnsi="Arial" w:cs="Arial"/>
                <w:sz w:val="16"/>
                <w:szCs w:val="16"/>
              </w:rPr>
              <w:t>116,917</w:t>
            </w:r>
          </w:p>
        </w:tc>
        <w:tc>
          <w:tcPr>
            <w:tcW w:w="1440" w:type="dxa"/>
            <w:shd w:val="clear" w:color="auto" w:fill="auto"/>
            <w:vAlign w:val="bottom"/>
          </w:tcPr>
          <w:p w14:paraId="62CC0BED" w14:textId="77777777" w:rsidR="00431D99" w:rsidRPr="00CD6A15" w:rsidRDefault="00431D99" w:rsidP="00431D99">
            <w:pPr>
              <w:tabs>
                <w:tab w:val="decimal" w:pos="1096"/>
              </w:tabs>
              <w:spacing w:line="320" w:lineRule="exact"/>
              <w:rPr>
                <w:rFonts w:ascii="Arial" w:hAnsi="Arial" w:cs="Arial"/>
                <w:sz w:val="16"/>
                <w:szCs w:val="16"/>
              </w:rPr>
            </w:pPr>
          </w:p>
        </w:tc>
        <w:tc>
          <w:tcPr>
            <w:tcW w:w="1440" w:type="dxa"/>
            <w:shd w:val="clear" w:color="auto" w:fill="auto"/>
            <w:vAlign w:val="bottom"/>
          </w:tcPr>
          <w:p w14:paraId="48F26EC5" w14:textId="77777777" w:rsidR="00431D99" w:rsidRPr="00CD6A15" w:rsidRDefault="00431D99" w:rsidP="00431D99">
            <w:pPr>
              <w:tabs>
                <w:tab w:val="decimal" w:pos="1096"/>
              </w:tabs>
              <w:spacing w:line="320" w:lineRule="exact"/>
              <w:rPr>
                <w:rFonts w:ascii="Arial" w:hAnsi="Arial" w:cs="Arial"/>
                <w:sz w:val="16"/>
                <w:szCs w:val="16"/>
              </w:rPr>
            </w:pPr>
          </w:p>
        </w:tc>
      </w:tr>
      <w:tr w:rsidR="00431D99" w:rsidRPr="00CD6A15" w14:paraId="5112A0CB" w14:textId="77777777" w:rsidTr="00C3317C">
        <w:tc>
          <w:tcPr>
            <w:tcW w:w="3480" w:type="dxa"/>
            <w:vAlign w:val="bottom"/>
          </w:tcPr>
          <w:p w14:paraId="1743274B" w14:textId="77777777" w:rsidR="00431D99" w:rsidRPr="00CD6A15" w:rsidRDefault="00431D99" w:rsidP="00431D99">
            <w:pPr>
              <w:tabs>
                <w:tab w:val="left" w:pos="567"/>
                <w:tab w:val="left" w:pos="1134"/>
                <w:tab w:val="left" w:pos="1701"/>
              </w:tabs>
              <w:spacing w:line="320" w:lineRule="exact"/>
              <w:ind w:left="222" w:hanging="222"/>
              <w:jc w:val="thaiDistribute"/>
              <w:rPr>
                <w:rFonts w:ascii="Arial" w:hAnsi="Arial" w:cs="Arial"/>
                <w:sz w:val="16"/>
                <w:szCs w:val="16"/>
              </w:rPr>
            </w:pPr>
            <w:r w:rsidRPr="00CD6A15">
              <w:rPr>
                <w:rFonts w:ascii="Arial" w:hAnsi="Arial" w:cs="Arial"/>
                <w:sz w:val="16"/>
                <w:szCs w:val="16"/>
              </w:rPr>
              <w:t>Deferred tax assets, net</w:t>
            </w:r>
          </w:p>
        </w:tc>
        <w:tc>
          <w:tcPr>
            <w:tcW w:w="1485" w:type="dxa"/>
            <w:shd w:val="clear" w:color="auto" w:fill="auto"/>
            <w:vAlign w:val="bottom"/>
          </w:tcPr>
          <w:p w14:paraId="06471C8D" w14:textId="4BB5B295" w:rsidR="00431D99" w:rsidRPr="00CD6A15" w:rsidRDefault="00431D99" w:rsidP="00431D99">
            <w:pPr>
              <w:pBdr>
                <w:bottom w:val="double" w:sz="4" w:space="1" w:color="auto"/>
              </w:pBdr>
              <w:tabs>
                <w:tab w:val="decimal" w:pos="1096"/>
              </w:tabs>
              <w:spacing w:line="320" w:lineRule="exact"/>
              <w:rPr>
                <w:rFonts w:ascii="Arial" w:hAnsi="Arial" w:cs="Arial"/>
                <w:sz w:val="16"/>
                <w:szCs w:val="16"/>
              </w:rPr>
            </w:pPr>
            <w:r w:rsidRPr="00431D99">
              <w:rPr>
                <w:rFonts w:ascii="Arial" w:hAnsi="Arial" w:cs="Arial"/>
                <w:sz w:val="16"/>
                <w:szCs w:val="16"/>
              </w:rPr>
              <w:t>(22,889)</w:t>
            </w:r>
          </w:p>
        </w:tc>
        <w:tc>
          <w:tcPr>
            <w:tcW w:w="1485" w:type="dxa"/>
            <w:shd w:val="clear" w:color="auto" w:fill="auto"/>
            <w:vAlign w:val="bottom"/>
          </w:tcPr>
          <w:p w14:paraId="711EF874" w14:textId="13CE35DD" w:rsidR="00431D99" w:rsidRPr="00CD6A15" w:rsidRDefault="00431D99" w:rsidP="00431D99">
            <w:pPr>
              <w:pBdr>
                <w:bottom w:val="double" w:sz="4" w:space="1" w:color="auto"/>
              </w:pBdr>
              <w:tabs>
                <w:tab w:val="decimal" w:pos="1096"/>
              </w:tabs>
              <w:spacing w:line="320" w:lineRule="exact"/>
              <w:rPr>
                <w:rFonts w:ascii="Arial" w:hAnsi="Arial" w:cs="Arial"/>
                <w:sz w:val="16"/>
                <w:szCs w:val="16"/>
              </w:rPr>
            </w:pPr>
            <w:r w:rsidRPr="00431D99">
              <w:rPr>
                <w:rFonts w:ascii="Arial" w:hAnsi="Arial" w:cs="Arial"/>
                <w:sz w:val="16"/>
                <w:szCs w:val="16"/>
              </w:rPr>
              <w:t>35,668</w:t>
            </w:r>
          </w:p>
        </w:tc>
        <w:tc>
          <w:tcPr>
            <w:tcW w:w="1440" w:type="dxa"/>
            <w:shd w:val="clear" w:color="auto" w:fill="auto"/>
            <w:vAlign w:val="bottom"/>
          </w:tcPr>
          <w:p w14:paraId="4C2E72ED" w14:textId="77777777" w:rsidR="00431D99" w:rsidRPr="00CD6A15" w:rsidRDefault="00431D99" w:rsidP="00431D99">
            <w:pPr>
              <w:tabs>
                <w:tab w:val="decimal" w:pos="1096"/>
              </w:tabs>
              <w:spacing w:line="320" w:lineRule="exact"/>
              <w:rPr>
                <w:rFonts w:ascii="Arial" w:hAnsi="Arial" w:cs="Arial"/>
                <w:sz w:val="16"/>
                <w:szCs w:val="16"/>
              </w:rPr>
            </w:pPr>
          </w:p>
        </w:tc>
        <w:tc>
          <w:tcPr>
            <w:tcW w:w="1440" w:type="dxa"/>
            <w:shd w:val="clear" w:color="auto" w:fill="auto"/>
            <w:vAlign w:val="bottom"/>
          </w:tcPr>
          <w:p w14:paraId="2CFBC072" w14:textId="77777777" w:rsidR="00431D99" w:rsidRPr="00CD6A15" w:rsidRDefault="00431D99" w:rsidP="00431D99">
            <w:pPr>
              <w:tabs>
                <w:tab w:val="decimal" w:pos="1096"/>
              </w:tabs>
              <w:spacing w:line="320" w:lineRule="exact"/>
              <w:rPr>
                <w:rFonts w:ascii="Arial" w:hAnsi="Arial" w:cs="Arial"/>
                <w:sz w:val="16"/>
                <w:szCs w:val="16"/>
              </w:rPr>
            </w:pPr>
          </w:p>
        </w:tc>
      </w:tr>
      <w:tr w:rsidR="00431D99" w:rsidRPr="00CD6A15" w14:paraId="532B17DB" w14:textId="77777777" w:rsidTr="00C3317C">
        <w:tc>
          <w:tcPr>
            <w:tcW w:w="3480" w:type="dxa"/>
            <w:vAlign w:val="bottom"/>
          </w:tcPr>
          <w:p w14:paraId="52AF5B3F" w14:textId="77777777" w:rsidR="00431D99" w:rsidRPr="00CD6A15" w:rsidRDefault="00431D99" w:rsidP="00431D99">
            <w:pPr>
              <w:tabs>
                <w:tab w:val="left" w:pos="567"/>
                <w:tab w:val="left" w:pos="1134"/>
                <w:tab w:val="left" w:pos="1701"/>
              </w:tabs>
              <w:spacing w:line="320" w:lineRule="exact"/>
              <w:ind w:left="222" w:hanging="222"/>
              <w:rPr>
                <w:rFonts w:ascii="Arial" w:hAnsi="Arial" w:cs="Arial"/>
                <w:b/>
                <w:bCs/>
                <w:sz w:val="16"/>
                <w:szCs w:val="16"/>
              </w:rPr>
            </w:pPr>
            <w:r w:rsidRPr="00CD6A15">
              <w:rPr>
                <w:rFonts w:ascii="Arial" w:hAnsi="Arial" w:cs="Arial"/>
                <w:b/>
                <w:bCs/>
                <w:sz w:val="16"/>
                <w:szCs w:val="16"/>
              </w:rPr>
              <w:t xml:space="preserve">Total changes </w:t>
            </w:r>
          </w:p>
        </w:tc>
        <w:tc>
          <w:tcPr>
            <w:tcW w:w="1485" w:type="dxa"/>
            <w:shd w:val="clear" w:color="auto" w:fill="auto"/>
            <w:vAlign w:val="bottom"/>
          </w:tcPr>
          <w:p w14:paraId="2C4C4F03" w14:textId="77777777" w:rsidR="00431D99" w:rsidRPr="00CD6A15" w:rsidRDefault="00431D99" w:rsidP="00431D99">
            <w:pPr>
              <w:tabs>
                <w:tab w:val="decimal" w:pos="1096"/>
              </w:tabs>
              <w:spacing w:line="320" w:lineRule="exact"/>
              <w:rPr>
                <w:rFonts w:ascii="Arial" w:hAnsi="Arial" w:cs="Arial"/>
                <w:sz w:val="16"/>
                <w:szCs w:val="16"/>
              </w:rPr>
            </w:pPr>
          </w:p>
        </w:tc>
        <w:tc>
          <w:tcPr>
            <w:tcW w:w="1485" w:type="dxa"/>
            <w:shd w:val="clear" w:color="auto" w:fill="auto"/>
            <w:vAlign w:val="bottom"/>
          </w:tcPr>
          <w:p w14:paraId="067FF8BD" w14:textId="77777777" w:rsidR="00431D99" w:rsidRPr="00CD6A15" w:rsidRDefault="00431D99" w:rsidP="00431D99">
            <w:pPr>
              <w:tabs>
                <w:tab w:val="decimal" w:pos="1096"/>
              </w:tabs>
              <w:spacing w:line="320" w:lineRule="exact"/>
              <w:rPr>
                <w:rFonts w:ascii="Arial" w:hAnsi="Arial" w:cs="Arial"/>
                <w:sz w:val="16"/>
                <w:szCs w:val="16"/>
              </w:rPr>
            </w:pPr>
          </w:p>
        </w:tc>
        <w:tc>
          <w:tcPr>
            <w:tcW w:w="1440" w:type="dxa"/>
            <w:shd w:val="clear" w:color="auto" w:fill="auto"/>
            <w:vAlign w:val="bottom"/>
          </w:tcPr>
          <w:p w14:paraId="76762B8C" w14:textId="68F51BD3" w:rsidR="00431D99" w:rsidRPr="00CD6A15" w:rsidRDefault="00431D99" w:rsidP="00431D99">
            <w:pPr>
              <w:pBdr>
                <w:bottom w:val="double" w:sz="4" w:space="1" w:color="auto"/>
              </w:pBdr>
              <w:tabs>
                <w:tab w:val="decimal" w:pos="1096"/>
              </w:tabs>
              <w:spacing w:line="320" w:lineRule="exact"/>
              <w:rPr>
                <w:rFonts w:ascii="Arial" w:hAnsi="Arial" w:cs="Arial"/>
                <w:sz w:val="16"/>
                <w:szCs w:val="16"/>
              </w:rPr>
            </w:pPr>
            <w:r w:rsidRPr="00431D99">
              <w:rPr>
                <w:rFonts w:ascii="Arial" w:hAnsi="Arial" w:cs="Arial"/>
                <w:sz w:val="16"/>
                <w:szCs w:val="16"/>
              </w:rPr>
              <w:t>(58,557)</w:t>
            </w:r>
          </w:p>
        </w:tc>
        <w:tc>
          <w:tcPr>
            <w:tcW w:w="1440" w:type="dxa"/>
            <w:shd w:val="clear" w:color="auto" w:fill="auto"/>
            <w:vAlign w:val="bottom"/>
          </w:tcPr>
          <w:p w14:paraId="2E717F3D" w14:textId="1E3964DE" w:rsidR="00431D99" w:rsidRPr="00CD6A15" w:rsidRDefault="00431D99" w:rsidP="00431D99">
            <w:pPr>
              <w:pBdr>
                <w:bottom w:val="double" w:sz="4" w:space="1" w:color="auto"/>
              </w:pBdr>
              <w:tabs>
                <w:tab w:val="decimal" w:pos="1096"/>
              </w:tabs>
              <w:spacing w:line="320" w:lineRule="exact"/>
              <w:rPr>
                <w:rFonts w:ascii="Arial" w:hAnsi="Arial" w:cs="Arial"/>
                <w:sz w:val="16"/>
                <w:szCs w:val="16"/>
              </w:rPr>
            </w:pPr>
            <w:r w:rsidRPr="00431D99">
              <w:rPr>
                <w:rFonts w:ascii="Arial" w:hAnsi="Arial" w:cs="Arial"/>
                <w:sz w:val="16"/>
                <w:szCs w:val="16"/>
              </w:rPr>
              <w:t>(20,76</w:t>
            </w:r>
            <w:r w:rsidRPr="00431D99">
              <w:rPr>
                <w:rFonts w:ascii="Arial" w:hAnsi="Arial" w:cs="Arial" w:hint="cs"/>
                <w:sz w:val="16"/>
                <w:szCs w:val="16"/>
                <w:cs/>
              </w:rPr>
              <w:t>6</w:t>
            </w:r>
            <w:r w:rsidRPr="00431D99">
              <w:rPr>
                <w:rFonts w:ascii="Arial" w:hAnsi="Arial" w:cs="Arial"/>
                <w:sz w:val="16"/>
                <w:szCs w:val="16"/>
              </w:rPr>
              <w:t>)</w:t>
            </w:r>
          </w:p>
        </w:tc>
      </w:tr>
      <w:tr w:rsidR="00431D99" w:rsidRPr="00CD6A15" w14:paraId="52F5AE67" w14:textId="77777777" w:rsidTr="00C3317C">
        <w:tc>
          <w:tcPr>
            <w:tcW w:w="3480" w:type="dxa"/>
            <w:vAlign w:val="bottom"/>
          </w:tcPr>
          <w:p w14:paraId="373F1E73" w14:textId="77777777" w:rsidR="00431D99" w:rsidRPr="00CD6A15" w:rsidRDefault="00431D99" w:rsidP="00431D99">
            <w:pPr>
              <w:spacing w:line="320" w:lineRule="exact"/>
              <w:ind w:right="-108"/>
              <w:rPr>
                <w:rFonts w:ascii="Arial" w:hAnsi="Arial" w:cs="Arial"/>
                <w:sz w:val="16"/>
                <w:szCs w:val="16"/>
              </w:rPr>
            </w:pPr>
            <w:r w:rsidRPr="00CD6A15">
              <w:rPr>
                <w:rFonts w:ascii="Arial" w:hAnsi="Arial" w:cs="Arial"/>
                <w:b/>
                <w:bCs/>
                <w:sz w:val="16"/>
                <w:szCs w:val="16"/>
              </w:rPr>
              <w:t>Recognition of changes:</w:t>
            </w:r>
          </w:p>
        </w:tc>
        <w:tc>
          <w:tcPr>
            <w:tcW w:w="1485" w:type="dxa"/>
            <w:shd w:val="clear" w:color="auto" w:fill="auto"/>
            <w:vAlign w:val="bottom"/>
          </w:tcPr>
          <w:p w14:paraId="0B7FFF37" w14:textId="77777777" w:rsidR="00431D99" w:rsidRPr="00CD6A15" w:rsidRDefault="00431D99" w:rsidP="00431D99">
            <w:pPr>
              <w:tabs>
                <w:tab w:val="decimal" w:pos="1096"/>
              </w:tabs>
              <w:spacing w:line="320" w:lineRule="exact"/>
              <w:rPr>
                <w:rFonts w:ascii="Arial" w:hAnsi="Arial" w:cs="Arial"/>
                <w:sz w:val="16"/>
                <w:szCs w:val="16"/>
              </w:rPr>
            </w:pPr>
          </w:p>
        </w:tc>
        <w:tc>
          <w:tcPr>
            <w:tcW w:w="1485" w:type="dxa"/>
            <w:shd w:val="clear" w:color="auto" w:fill="auto"/>
            <w:vAlign w:val="bottom"/>
          </w:tcPr>
          <w:p w14:paraId="486EA7DD" w14:textId="77777777" w:rsidR="00431D99" w:rsidRPr="00CD6A15" w:rsidRDefault="00431D99" w:rsidP="00431D99">
            <w:pPr>
              <w:tabs>
                <w:tab w:val="decimal" w:pos="1096"/>
              </w:tabs>
              <w:spacing w:line="320" w:lineRule="exact"/>
              <w:rPr>
                <w:rFonts w:ascii="Arial" w:hAnsi="Arial" w:cs="Arial"/>
                <w:sz w:val="16"/>
                <w:szCs w:val="16"/>
              </w:rPr>
            </w:pPr>
          </w:p>
        </w:tc>
        <w:tc>
          <w:tcPr>
            <w:tcW w:w="1440" w:type="dxa"/>
            <w:shd w:val="clear" w:color="auto" w:fill="auto"/>
            <w:vAlign w:val="bottom"/>
          </w:tcPr>
          <w:p w14:paraId="582A9CAE" w14:textId="77777777" w:rsidR="00431D99" w:rsidRPr="00CD6A15" w:rsidRDefault="00431D99" w:rsidP="00431D99">
            <w:pPr>
              <w:tabs>
                <w:tab w:val="decimal" w:pos="1096"/>
              </w:tabs>
              <w:spacing w:line="320" w:lineRule="exact"/>
              <w:rPr>
                <w:rFonts w:ascii="Arial" w:hAnsi="Arial" w:cs="Arial"/>
                <w:sz w:val="16"/>
                <w:szCs w:val="16"/>
              </w:rPr>
            </w:pPr>
          </w:p>
        </w:tc>
        <w:tc>
          <w:tcPr>
            <w:tcW w:w="1440" w:type="dxa"/>
            <w:shd w:val="clear" w:color="auto" w:fill="auto"/>
            <w:vAlign w:val="bottom"/>
          </w:tcPr>
          <w:p w14:paraId="75C99F6A" w14:textId="77777777" w:rsidR="00431D99" w:rsidRPr="00CD6A15" w:rsidRDefault="00431D99" w:rsidP="00431D99">
            <w:pPr>
              <w:tabs>
                <w:tab w:val="decimal" w:pos="1096"/>
              </w:tabs>
              <w:spacing w:line="320" w:lineRule="exact"/>
              <w:rPr>
                <w:rFonts w:ascii="Arial" w:hAnsi="Arial" w:cs="Arial"/>
                <w:sz w:val="16"/>
                <w:szCs w:val="16"/>
              </w:rPr>
            </w:pPr>
          </w:p>
        </w:tc>
      </w:tr>
      <w:tr w:rsidR="00431D99" w:rsidRPr="00CD6A15" w14:paraId="7815D5BB" w14:textId="77777777" w:rsidTr="004F2C60">
        <w:tc>
          <w:tcPr>
            <w:tcW w:w="3480" w:type="dxa"/>
            <w:vAlign w:val="bottom"/>
          </w:tcPr>
          <w:p w14:paraId="363079DD" w14:textId="0A01BFD7" w:rsidR="00431D99" w:rsidRPr="00CD6A15" w:rsidRDefault="00431D99" w:rsidP="00431D99">
            <w:pPr>
              <w:pStyle w:val="ListParagraph"/>
              <w:numPr>
                <w:ilvl w:val="0"/>
                <w:numId w:val="1"/>
              </w:numPr>
              <w:spacing w:line="320" w:lineRule="exact"/>
              <w:ind w:left="344" w:right="-108" w:hanging="180"/>
              <w:rPr>
                <w:rFonts w:ascii="Arial" w:hAnsi="Arial" w:cs="Arial"/>
                <w:sz w:val="16"/>
                <w:szCs w:val="16"/>
                <w:cs/>
              </w:rPr>
            </w:pPr>
            <w:r w:rsidRPr="00CD6A15">
              <w:rPr>
                <w:rFonts w:ascii="Arial" w:hAnsi="Arial" w:cs="Arial"/>
                <w:sz w:val="16"/>
                <w:szCs w:val="16"/>
              </w:rPr>
              <w:t>Profit or loss</w:t>
            </w:r>
          </w:p>
        </w:tc>
        <w:tc>
          <w:tcPr>
            <w:tcW w:w="1485" w:type="dxa"/>
            <w:shd w:val="clear" w:color="auto" w:fill="auto"/>
            <w:vAlign w:val="bottom"/>
          </w:tcPr>
          <w:p w14:paraId="7CBFE1F5" w14:textId="77777777" w:rsidR="00431D99" w:rsidRPr="00CD6A15" w:rsidRDefault="00431D99" w:rsidP="00431D99">
            <w:pPr>
              <w:tabs>
                <w:tab w:val="decimal" w:pos="1096"/>
              </w:tabs>
              <w:spacing w:line="320" w:lineRule="exact"/>
              <w:rPr>
                <w:rFonts w:ascii="Arial" w:hAnsi="Arial" w:cs="Arial"/>
                <w:sz w:val="16"/>
                <w:szCs w:val="16"/>
              </w:rPr>
            </w:pPr>
          </w:p>
        </w:tc>
        <w:tc>
          <w:tcPr>
            <w:tcW w:w="1485" w:type="dxa"/>
            <w:shd w:val="clear" w:color="auto" w:fill="auto"/>
            <w:vAlign w:val="bottom"/>
          </w:tcPr>
          <w:p w14:paraId="684C6990" w14:textId="77777777" w:rsidR="00431D99" w:rsidRPr="00CD6A15" w:rsidRDefault="00431D99" w:rsidP="00431D99">
            <w:pPr>
              <w:tabs>
                <w:tab w:val="decimal" w:pos="1096"/>
              </w:tabs>
              <w:spacing w:line="320" w:lineRule="exact"/>
              <w:rPr>
                <w:rFonts w:ascii="Arial" w:hAnsi="Arial" w:cs="Arial"/>
                <w:sz w:val="16"/>
                <w:szCs w:val="16"/>
              </w:rPr>
            </w:pPr>
          </w:p>
        </w:tc>
        <w:tc>
          <w:tcPr>
            <w:tcW w:w="1440" w:type="dxa"/>
            <w:shd w:val="clear" w:color="auto" w:fill="auto"/>
            <w:vAlign w:val="bottom"/>
          </w:tcPr>
          <w:p w14:paraId="567AB95D" w14:textId="1ADF4BC1" w:rsidR="00431D99" w:rsidRPr="00CD6A15" w:rsidRDefault="00431D99" w:rsidP="00431D99">
            <w:pPr>
              <w:tabs>
                <w:tab w:val="decimal" w:pos="1096"/>
              </w:tabs>
              <w:spacing w:line="320" w:lineRule="exact"/>
              <w:rPr>
                <w:rFonts w:ascii="Arial" w:hAnsi="Arial" w:cs="Arial"/>
                <w:sz w:val="16"/>
                <w:szCs w:val="16"/>
              </w:rPr>
            </w:pPr>
            <w:r w:rsidRPr="00431D99">
              <w:rPr>
                <w:rFonts w:ascii="Arial" w:hAnsi="Arial" w:cs="Arial"/>
                <w:sz w:val="16"/>
                <w:szCs w:val="16"/>
              </w:rPr>
              <w:t>(1,761)</w:t>
            </w:r>
          </w:p>
        </w:tc>
        <w:tc>
          <w:tcPr>
            <w:tcW w:w="1440" w:type="dxa"/>
            <w:shd w:val="clear" w:color="auto" w:fill="auto"/>
            <w:vAlign w:val="bottom"/>
          </w:tcPr>
          <w:p w14:paraId="3D260EE2" w14:textId="0369D9F3" w:rsidR="00431D99" w:rsidRPr="00CD6A15" w:rsidRDefault="00431D99" w:rsidP="00431D99">
            <w:pPr>
              <w:tabs>
                <w:tab w:val="decimal" w:pos="1096"/>
              </w:tabs>
              <w:spacing w:line="320" w:lineRule="exact"/>
              <w:rPr>
                <w:rFonts w:ascii="Arial" w:hAnsi="Arial" w:cs="Arial"/>
                <w:sz w:val="16"/>
                <w:szCs w:val="16"/>
              </w:rPr>
            </w:pPr>
            <w:r w:rsidRPr="00431D99">
              <w:rPr>
                <w:rFonts w:ascii="Arial" w:hAnsi="Arial" w:cs="Arial"/>
                <w:sz w:val="16"/>
                <w:szCs w:val="16"/>
              </w:rPr>
              <w:t>(24,7</w:t>
            </w:r>
            <w:r w:rsidRPr="00431D99">
              <w:rPr>
                <w:rFonts w:ascii="Arial" w:hAnsi="Arial" w:cs="Arial" w:hint="cs"/>
                <w:sz w:val="16"/>
                <w:szCs w:val="16"/>
                <w:cs/>
              </w:rPr>
              <w:t>20</w:t>
            </w:r>
            <w:r w:rsidRPr="00431D99">
              <w:rPr>
                <w:rFonts w:ascii="Arial" w:hAnsi="Arial" w:cs="Arial"/>
                <w:sz w:val="16"/>
                <w:szCs w:val="16"/>
              </w:rPr>
              <w:t>)</w:t>
            </w:r>
          </w:p>
        </w:tc>
      </w:tr>
      <w:tr w:rsidR="00431D99" w:rsidRPr="00CD6A15" w14:paraId="387903C9" w14:textId="77777777" w:rsidTr="004F2C60">
        <w:tc>
          <w:tcPr>
            <w:tcW w:w="3480" w:type="dxa"/>
            <w:vAlign w:val="bottom"/>
          </w:tcPr>
          <w:p w14:paraId="78B55AC5" w14:textId="41E1EB10" w:rsidR="00431D99" w:rsidRPr="00CD6A15" w:rsidRDefault="00431D99" w:rsidP="00431D99">
            <w:pPr>
              <w:pStyle w:val="ListParagraph"/>
              <w:numPr>
                <w:ilvl w:val="0"/>
                <w:numId w:val="1"/>
              </w:numPr>
              <w:spacing w:line="320" w:lineRule="exact"/>
              <w:ind w:left="344" w:right="-108" w:hanging="180"/>
              <w:rPr>
                <w:rFonts w:ascii="Arial" w:hAnsi="Arial" w:cs="Arial"/>
                <w:sz w:val="16"/>
                <w:szCs w:val="16"/>
              </w:rPr>
            </w:pPr>
            <w:r w:rsidRPr="00CD6A15">
              <w:rPr>
                <w:rFonts w:ascii="Arial" w:hAnsi="Arial" w:cs="Arial"/>
                <w:sz w:val="16"/>
                <w:szCs w:val="16"/>
              </w:rPr>
              <w:t>Other comprehensive income</w:t>
            </w:r>
          </w:p>
        </w:tc>
        <w:tc>
          <w:tcPr>
            <w:tcW w:w="1485" w:type="dxa"/>
            <w:shd w:val="clear" w:color="auto" w:fill="auto"/>
            <w:vAlign w:val="bottom"/>
          </w:tcPr>
          <w:p w14:paraId="606830E0" w14:textId="77777777" w:rsidR="00431D99" w:rsidRPr="00CD6A15" w:rsidRDefault="00431D99" w:rsidP="00431D99">
            <w:pPr>
              <w:tabs>
                <w:tab w:val="decimal" w:pos="1096"/>
              </w:tabs>
              <w:spacing w:line="320" w:lineRule="exact"/>
              <w:rPr>
                <w:rFonts w:ascii="Arial" w:hAnsi="Arial" w:cs="Arial"/>
                <w:sz w:val="16"/>
                <w:szCs w:val="16"/>
              </w:rPr>
            </w:pPr>
          </w:p>
        </w:tc>
        <w:tc>
          <w:tcPr>
            <w:tcW w:w="1485" w:type="dxa"/>
            <w:shd w:val="clear" w:color="auto" w:fill="auto"/>
            <w:vAlign w:val="bottom"/>
          </w:tcPr>
          <w:p w14:paraId="1827DE37" w14:textId="77777777" w:rsidR="00431D99" w:rsidRPr="00CD6A15" w:rsidRDefault="00431D99" w:rsidP="00431D99">
            <w:pPr>
              <w:tabs>
                <w:tab w:val="decimal" w:pos="1096"/>
              </w:tabs>
              <w:spacing w:line="320" w:lineRule="exact"/>
              <w:rPr>
                <w:rFonts w:ascii="Arial" w:hAnsi="Arial" w:cs="Arial"/>
                <w:sz w:val="16"/>
                <w:szCs w:val="16"/>
              </w:rPr>
            </w:pPr>
          </w:p>
        </w:tc>
        <w:tc>
          <w:tcPr>
            <w:tcW w:w="1440" w:type="dxa"/>
            <w:shd w:val="clear" w:color="auto" w:fill="auto"/>
            <w:vAlign w:val="bottom"/>
          </w:tcPr>
          <w:p w14:paraId="4C84997B" w14:textId="0EDAE08D" w:rsidR="00431D99" w:rsidRPr="00CD6A15" w:rsidRDefault="00431D99" w:rsidP="00431D99">
            <w:pPr>
              <w:tabs>
                <w:tab w:val="decimal" w:pos="1096"/>
              </w:tabs>
              <w:spacing w:line="320" w:lineRule="exact"/>
              <w:rPr>
                <w:rFonts w:ascii="Arial" w:hAnsi="Arial" w:cs="Arial"/>
                <w:sz w:val="16"/>
                <w:szCs w:val="16"/>
              </w:rPr>
            </w:pPr>
            <w:r w:rsidRPr="00431D99">
              <w:rPr>
                <w:rFonts w:ascii="Arial" w:hAnsi="Arial" w:cs="Arial"/>
                <w:sz w:val="16"/>
                <w:szCs w:val="16"/>
              </w:rPr>
              <w:t>(56,796)</w:t>
            </w:r>
          </w:p>
        </w:tc>
        <w:tc>
          <w:tcPr>
            <w:tcW w:w="1440" w:type="dxa"/>
            <w:shd w:val="clear" w:color="auto" w:fill="auto"/>
            <w:vAlign w:val="bottom"/>
          </w:tcPr>
          <w:p w14:paraId="1600D1B0" w14:textId="7DE52735" w:rsidR="00431D99" w:rsidRPr="00CD6A15" w:rsidRDefault="00431D99" w:rsidP="00431D99">
            <w:pPr>
              <w:tabs>
                <w:tab w:val="decimal" w:pos="1096"/>
              </w:tabs>
              <w:spacing w:line="320" w:lineRule="exact"/>
              <w:rPr>
                <w:rFonts w:ascii="Arial" w:hAnsi="Arial" w:cs="Arial"/>
                <w:sz w:val="16"/>
                <w:szCs w:val="16"/>
              </w:rPr>
            </w:pPr>
            <w:r w:rsidRPr="00431D99">
              <w:rPr>
                <w:rFonts w:ascii="Arial" w:hAnsi="Arial" w:cs="Arial"/>
                <w:sz w:val="16"/>
                <w:szCs w:val="16"/>
              </w:rPr>
              <w:t>3,588</w:t>
            </w:r>
          </w:p>
        </w:tc>
      </w:tr>
      <w:tr w:rsidR="00431D99" w:rsidRPr="00CD6A15" w14:paraId="1F38B24D" w14:textId="77777777" w:rsidTr="004F2C60">
        <w:tc>
          <w:tcPr>
            <w:tcW w:w="3480" w:type="dxa"/>
            <w:vAlign w:val="bottom"/>
          </w:tcPr>
          <w:p w14:paraId="2EE608FB" w14:textId="76817029" w:rsidR="00431D99" w:rsidRPr="00CD6A15" w:rsidRDefault="00431D99" w:rsidP="00431D99">
            <w:pPr>
              <w:pStyle w:val="ListParagraph"/>
              <w:numPr>
                <w:ilvl w:val="0"/>
                <w:numId w:val="1"/>
              </w:numPr>
              <w:spacing w:line="320" w:lineRule="exact"/>
              <w:ind w:left="344" w:right="-108" w:hanging="180"/>
              <w:rPr>
                <w:rFonts w:ascii="Arial" w:hAnsi="Arial" w:cs="Arial"/>
                <w:sz w:val="16"/>
                <w:szCs w:val="16"/>
              </w:rPr>
            </w:pPr>
            <w:r w:rsidRPr="00185831">
              <w:rPr>
                <w:rFonts w:ascii="Arial" w:hAnsi="Arial" w:cs="Arial"/>
                <w:sz w:val="16"/>
                <w:szCs w:val="16"/>
              </w:rPr>
              <w:t>Retained earning from disposal of</w:t>
            </w:r>
            <w:r>
              <w:rPr>
                <w:rFonts w:ascii="Arial" w:hAnsi="Arial" w:cs="Arial"/>
                <w:sz w:val="16"/>
                <w:szCs w:val="16"/>
              </w:rPr>
              <w:t xml:space="preserve"> </w:t>
            </w:r>
            <w:r w:rsidRPr="00185831">
              <w:rPr>
                <w:rFonts w:ascii="Arial" w:hAnsi="Arial" w:cs="Arial"/>
                <w:sz w:val="16"/>
                <w:szCs w:val="16"/>
              </w:rPr>
              <w:t>investment measured at FVOCI</w:t>
            </w:r>
          </w:p>
        </w:tc>
        <w:tc>
          <w:tcPr>
            <w:tcW w:w="1485" w:type="dxa"/>
            <w:shd w:val="clear" w:color="auto" w:fill="auto"/>
            <w:vAlign w:val="bottom"/>
          </w:tcPr>
          <w:p w14:paraId="49F36132" w14:textId="77777777" w:rsidR="00431D99" w:rsidRPr="00CD6A15" w:rsidRDefault="00431D99" w:rsidP="00431D99">
            <w:pPr>
              <w:tabs>
                <w:tab w:val="decimal" w:pos="1096"/>
              </w:tabs>
              <w:spacing w:line="320" w:lineRule="exact"/>
              <w:rPr>
                <w:rFonts w:ascii="Arial" w:hAnsi="Arial" w:cs="Arial"/>
                <w:sz w:val="16"/>
                <w:szCs w:val="16"/>
              </w:rPr>
            </w:pPr>
          </w:p>
        </w:tc>
        <w:tc>
          <w:tcPr>
            <w:tcW w:w="1485" w:type="dxa"/>
            <w:shd w:val="clear" w:color="auto" w:fill="auto"/>
            <w:vAlign w:val="bottom"/>
          </w:tcPr>
          <w:p w14:paraId="18E4971B" w14:textId="77777777" w:rsidR="00431D99" w:rsidRPr="00CD6A15" w:rsidRDefault="00431D99" w:rsidP="00431D99">
            <w:pPr>
              <w:tabs>
                <w:tab w:val="decimal" w:pos="1096"/>
              </w:tabs>
              <w:spacing w:line="320" w:lineRule="exact"/>
              <w:rPr>
                <w:rFonts w:ascii="Arial" w:hAnsi="Arial" w:cs="Arial"/>
                <w:sz w:val="16"/>
                <w:szCs w:val="16"/>
              </w:rPr>
            </w:pPr>
          </w:p>
        </w:tc>
        <w:tc>
          <w:tcPr>
            <w:tcW w:w="1440" w:type="dxa"/>
            <w:shd w:val="clear" w:color="auto" w:fill="auto"/>
            <w:vAlign w:val="bottom"/>
          </w:tcPr>
          <w:p w14:paraId="1485956B" w14:textId="5B1E1FFA" w:rsidR="00431D99" w:rsidRPr="00CD6A15" w:rsidRDefault="00431D99" w:rsidP="00431D99">
            <w:pPr>
              <w:pBdr>
                <w:bottom w:val="single" w:sz="4" w:space="1" w:color="auto"/>
              </w:pBdr>
              <w:tabs>
                <w:tab w:val="decimal" w:pos="1096"/>
              </w:tabs>
              <w:spacing w:line="320" w:lineRule="exact"/>
              <w:rPr>
                <w:rFonts w:ascii="Arial" w:hAnsi="Arial" w:cs="Arial"/>
                <w:sz w:val="16"/>
                <w:szCs w:val="16"/>
              </w:rPr>
            </w:pPr>
            <w:r w:rsidRPr="00431D99">
              <w:rPr>
                <w:rFonts w:ascii="Arial" w:hAnsi="Arial" w:cs="Arial"/>
                <w:sz w:val="16"/>
                <w:szCs w:val="16"/>
              </w:rPr>
              <w:t>-</w:t>
            </w:r>
          </w:p>
        </w:tc>
        <w:tc>
          <w:tcPr>
            <w:tcW w:w="1440" w:type="dxa"/>
            <w:shd w:val="clear" w:color="auto" w:fill="auto"/>
            <w:vAlign w:val="bottom"/>
          </w:tcPr>
          <w:p w14:paraId="63C1DC98" w14:textId="5EB97657" w:rsidR="00431D99" w:rsidRPr="00CD6A15" w:rsidRDefault="00431D99" w:rsidP="00431D99">
            <w:pPr>
              <w:pBdr>
                <w:bottom w:val="single" w:sz="4" w:space="1" w:color="auto"/>
              </w:pBdr>
              <w:tabs>
                <w:tab w:val="decimal" w:pos="1096"/>
              </w:tabs>
              <w:spacing w:line="320" w:lineRule="exact"/>
              <w:rPr>
                <w:rFonts w:ascii="Arial" w:hAnsi="Arial" w:cs="Arial"/>
                <w:sz w:val="16"/>
                <w:szCs w:val="16"/>
              </w:rPr>
            </w:pPr>
            <w:r w:rsidRPr="00431D99">
              <w:rPr>
                <w:rFonts w:ascii="Arial" w:hAnsi="Arial" w:cs="Arial"/>
                <w:sz w:val="16"/>
                <w:szCs w:val="16"/>
              </w:rPr>
              <w:t>366</w:t>
            </w:r>
          </w:p>
        </w:tc>
      </w:tr>
      <w:tr w:rsidR="00431D99" w:rsidRPr="00CD6A15" w14:paraId="5560DD9D" w14:textId="77777777" w:rsidTr="00C3317C">
        <w:tc>
          <w:tcPr>
            <w:tcW w:w="3480" w:type="dxa"/>
            <w:vAlign w:val="bottom"/>
          </w:tcPr>
          <w:p w14:paraId="33BF51CB" w14:textId="77777777" w:rsidR="00431D99" w:rsidRPr="00CD6A15" w:rsidRDefault="00431D99" w:rsidP="00431D99">
            <w:pPr>
              <w:tabs>
                <w:tab w:val="left" w:pos="567"/>
                <w:tab w:val="left" w:pos="1134"/>
                <w:tab w:val="left" w:pos="1701"/>
              </w:tabs>
              <w:spacing w:line="320" w:lineRule="exact"/>
              <w:ind w:left="222" w:hanging="222"/>
              <w:rPr>
                <w:rFonts w:ascii="Arial" w:hAnsi="Arial" w:cs="Arial"/>
                <w:sz w:val="16"/>
                <w:szCs w:val="16"/>
              </w:rPr>
            </w:pPr>
            <w:r w:rsidRPr="00CD6A15">
              <w:rPr>
                <w:rFonts w:ascii="Arial" w:hAnsi="Arial" w:cs="Arial"/>
                <w:b/>
                <w:bCs/>
                <w:sz w:val="16"/>
                <w:szCs w:val="16"/>
              </w:rPr>
              <w:t>Total changes</w:t>
            </w:r>
          </w:p>
        </w:tc>
        <w:tc>
          <w:tcPr>
            <w:tcW w:w="1485" w:type="dxa"/>
            <w:shd w:val="clear" w:color="auto" w:fill="auto"/>
            <w:vAlign w:val="bottom"/>
          </w:tcPr>
          <w:p w14:paraId="4DB19BBB" w14:textId="5A4B241C" w:rsidR="00431D99" w:rsidRPr="00CD6A15" w:rsidRDefault="00431D99" w:rsidP="00431D99">
            <w:pPr>
              <w:tabs>
                <w:tab w:val="decimal" w:pos="1096"/>
              </w:tabs>
              <w:spacing w:line="320" w:lineRule="exact"/>
              <w:rPr>
                <w:rFonts w:ascii="Arial" w:hAnsi="Arial" w:cs="Arial"/>
                <w:sz w:val="16"/>
                <w:szCs w:val="16"/>
              </w:rPr>
            </w:pPr>
          </w:p>
        </w:tc>
        <w:tc>
          <w:tcPr>
            <w:tcW w:w="1485" w:type="dxa"/>
            <w:shd w:val="clear" w:color="auto" w:fill="auto"/>
            <w:vAlign w:val="bottom"/>
          </w:tcPr>
          <w:p w14:paraId="31B03D9C" w14:textId="0FB53D63" w:rsidR="00431D99" w:rsidRPr="00CD6A15" w:rsidRDefault="00431D99" w:rsidP="00431D99">
            <w:pPr>
              <w:tabs>
                <w:tab w:val="decimal" w:pos="1096"/>
              </w:tabs>
              <w:spacing w:line="320" w:lineRule="exact"/>
              <w:rPr>
                <w:rFonts w:ascii="Arial" w:hAnsi="Arial" w:cs="Arial"/>
                <w:sz w:val="16"/>
                <w:szCs w:val="16"/>
              </w:rPr>
            </w:pPr>
          </w:p>
        </w:tc>
        <w:tc>
          <w:tcPr>
            <w:tcW w:w="1440" w:type="dxa"/>
            <w:shd w:val="clear" w:color="auto" w:fill="auto"/>
            <w:vAlign w:val="bottom"/>
          </w:tcPr>
          <w:p w14:paraId="513859FF" w14:textId="0BFDBF33" w:rsidR="00431D99" w:rsidRPr="00CD6A15" w:rsidRDefault="00431D99" w:rsidP="00431D99">
            <w:pPr>
              <w:pBdr>
                <w:bottom w:val="double" w:sz="4" w:space="1" w:color="auto"/>
              </w:pBdr>
              <w:tabs>
                <w:tab w:val="decimal" w:pos="1096"/>
              </w:tabs>
              <w:spacing w:line="320" w:lineRule="exact"/>
              <w:rPr>
                <w:rFonts w:ascii="Arial" w:hAnsi="Arial" w:cs="Arial"/>
                <w:sz w:val="16"/>
                <w:szCs w:val="16"/>
              </w:rPr>
            </w:pPr>
            <w:r w:rsidRPr="00431D99">
              <w:rPr>
                <w:rFonts w:ascii="Arial" w:hAnsi="Arial" w:cs="Arial"/>
                <w:sz w:val="16"/>
                <w:szCs w:val="16"/>
              </w:rPr>
              <w:t>(58,557)</w:t>
            </w:r>
          </w:p>
        </w:tc>
        <w:tc>
          <w:tcPr>
            <w:tcW w:w="1440" w:type="dxa"/>
            <w:shd w:val="clear" w:color="auto" w:fill="auto"/>
            <w:vAlign w:val="bottom"/>
          </w:tcPr>
          <w:p w14:paraId="79E15AAF" w14:textId="209CC7F8" w:rsidR="00431D99" w:rsidRPr="00CD6A15" w:rsidRDefault="00431D99" w:rsidP="00431D99">
            <w:pPr>
              <w:pBdr>
                <w:bottom w:val="double" w:sz="4" w:space="1" w:color="auto"/>
              </w:pBdr>
              <w:tabs>
                <w:tab w:val="decimal" w:pos="1096"/>
              </w:tabs>
              <w:spacing w:line="320" w:lineRule="exact"/>
              <w:rPr>
                <w:rFonts w:ascii="Arial" w:hAnsi="Arial" w:cs="Arial"/>
                <w:sz w:val="16"/>
                <w:szCs w:val="16"/>
              </w:rPr>
            </w:pPr>
            <w:r w:rsidRPr="00431D99">
              <w:rPr>
                <w:rFonts w:ascii="Arial" w:hAnsi="Arial" w:cs="Arial"/>
                <w:sz w:val="16"/>
                <w:szCs w:val="16"/>
              </w:rPr>
              <w:t>(20,76</w:t>
            </w:r>
            <w:r w:rsidRPr="00431D99">
              <w:rPr>
                <w:rFonts w:ascii="Arial" w:hAnsi="Arial" w:cs="Arial" w:hint="cs"/>
                <w:sz w:val="16"/>
                <w:szCs w:val="16"/>
                <w:cs/>
              </w:rPr>
              <w:t>6</w:t>
            </w:r>
            <w:r w:rsidRPr="00431D99">
              <w:rPr>
                <w:rFonts w:ascii="Arial" w:hAnsi="Arial" w:cs="Arial"/>
                <w:sz w:val="16"/>
                <w:szCs w:val="16"/>
              </w:rPr>
              <w:t>)</w:t>
            </w:r>
          </w:p>
        </w:tc>
      </w:tr>
    </w:tbl>
    <w:p w14:paraId="221C7C1F" w14:textId="363C14A5" w:rsidR="004729FE" w:rsidRPr="008D5213" w:rsidRDefault="004729FE">
      <w:pPr>
        <w:rPr>
          <w:highlight w:val="yellow"/>
        </w:rPr>
      </w:pPr>
    </w:p>
    <w:tbl>
      <w:tblPr>
        <w:tblW w:w="9330" w:type="dxa"/>
        <w:tblInd w:w="450" w:type="dxa"/>
        <w:tblLayout w:type="fixed"/>
        <w:tblLook w:val="04A0" w:firstRow="1" w:lastRow="0" w:firstColumn="1" w:lastColumn="0" w:noHBand="0" w:noVBand="1"/>
      </w:tblPr>
      <w:tblGrid>
        <w:gridCol w:w="3480"/>
        <w:gridCol w:w="1485"/>
        <w:gridCol w:w="1485"/>
        <w:gridCol w:w="1440"/>
        <w:gridCol w:w="1440"/>
      </w:tblGrid>
      <w:tr w:rsidR="00157B64" w:rsidRPr="00CD6A15" w14:paraId="68594E5B" w14:textId="77777777" w:rsidTr="00BE5E53">
        <w:tc>
          <w:tcPr>
            <w:tcW w:w="9330" w:type="dxa"/>
            <w:gridSpan w:val="5"/>
            <w:vAlign w:val="bottom"/>
            <w:hideMark/>
          </w:tcPr>
          <w:p w14:paraId="3B3E83F6" w14:textId="211E4A7E" w:rsidR="00157B64" w:rsidRPr="00CD6A15" w:rsidRDefault="00157B64" w:rsidP="00CD6A15">
            <w:pPr>
              <w:tabs>
                <w:tab w:val="left" w:pos="360"/>
                <w:tab w:val="left" w:pos="720"/>
                <w:tab w:val="left" w:pos="2160"/>
                <w:tab w:val="decimal" w:pos="3384"/>
                <w:tab w:val="right" w:pos="7200"/>
                <w:tab w:val="right" w:pos="8540"/>
              </w:tabs>
              <w:spacing w:line="320" w:lineRule="exact"/>
              <w:ind w:left="1440" w:right="58" w:hanging="1440"/>
              <w:jc w:val="right"/>
              <w:rPr>
                <w:rFonts w:ascii="Arial" w:hAnsi="Arial" w:cs="Arial"/>
                <w:sz w:val="16"/>
                <w:szCs w:val="16"/>
              </w:rPr>
            </w:pPr>
            <w:r w:rsidRPr="00CD6A15">
              <w:rPr>
                <w:rFonts w:ascii="Arial" w:hAnsi="Arial" w:cs="Arial"/>
                <w:sz w:val="16"/>
                <w:szCs w:val="16"/>
              </w:rPr>
              <w:t>(Unit: Thousand Baht)</w:t>
            </w:r>
          </w:p>
        </w:tc>
      </w:tr>
      <w:tr w:rsidR="00157B64" w:rsidRPr="00CD6A15" w14:paraId="316E6536" w14:textId="77777777" w:rsidTr="00BE5E53">
        <w:tc>
          <w:tcPr>
            <w:tcW w:w="3480" w:type="dxa"/>
            <w:vAlign w:val="bottom"/>
          </w:tcPr>
          <w:p w14:paraId="451FE422" w14:textId="77777777" w:rsidR="00157B64" w:rsidRPr="00CD6A15" w:rsidRDefault="00157B64" w:rsidP="00CD6A15">
            <w:pPr>
              <w:tabs>
                <w:tab w:val="left" w:pos="360"/>
                <w:tab w:val="left" w:pos="720"/>
                <w:tab w:val="left" w:pos="2160"/>
                <w:tab w:val="decimal" w:pos="3384"/>
                <w:tab w:val="right" w:pos="7200"/>
                <w:tab w:val="right" w:pos="8540"/>
              </w:tabs>
              <w:spacing w:line="320" w:lineRule="exact"/>
              <w:ind w:left="1440" w:right="58" w:hanging="1440"/>
              <w:jc w:val="right"/>
              <w:rPr>
                <w:rFonts w:ascii="Arial" w:hAnsi="Arial" w:cs="Arial"/>
                <w:sz w:val="16"/>
                <w:szCs w:val="16"/>
              </w:rPr>
            </w:pPr>
          </w:p>
        </w:tc>
        <w:tc>
          <w:tcPr>
            <w:tcW w:w="1485" w:type="dxa"/>
            <w:vAlign w:val="bottom"/>
          </w:tcPr>
          <w:p w14:paraId="737FB57B" w14:textId="77777777" w:rsidR="00157B64" w:rsidRPr="00CD6A15" w:rsidRDefault="00157B64" w:rsidP="00CD6A15">
            <w:pPr>
              <w:tabs>
                <w:tab w:val="left" w:pos="360"/>
                <w:tab w:val="left" w:pos="720"/>
                <w:tab w:val="left" w:pos="2160"/>
                <w:tab w:val="decimal" w:pos="3384"/>
                <w:tab w:val="right" w:pos="7200"/>
                <w:tab w:val="right" w:pos="8540"/>
              </w:tabs>
              <w:spacing w:line="320" w:lineRule="exact"/>
              <w:ind w:left="1440" w:right="58" w:hanging="1440"/>
              <w:jc w:val="center"/>
              <w:rPr>
                <w:rFonts w:ascii="Arial" w:hAnsi="Arial" w:cs="Arial"/>
                <w:sz w:val="16"/>
                <w:szCs w:val="16"/>
              </w:rPr>
            </w:pPr>
          </w:p>
        </w:tc>
        <w:tc>
          <w:tcPr>
            <w:tcW w:w="1485" w:type="dxa"/>
            <w:vAlign w:val="bottom"/>
          </w:tcPr>
          <w:p w14:paraId="05621451" w14:textId="77777777" w:rsidR="00157B64" w:rsidRPr="00CD6A15" w:rsidRDefault="00157B64" w:rsidP="00CD6A15">
            <w:pPr>
              <w:tabs>
                <w:tab w:val="left" w:pos="360"/>
                <w:tab w:val="left" w:pos="720"/>
                <w:tab w:val="left" w:pos="2160"/>
                <w:tab w:val="decimal" w:pos="3384"/>
                <w:tab w:val="right" w:pos="7200"/>
                <w:tab w:val="right" w:pos="8540"/>
              </w:tabs>
              <w:spacing w:line="320" w:lineRule="exact"/>
              <w:ind w:left="1440" w:right="58" w:hanging="1440"/>
              <w:jc w:val="center"/>
              <w:rPr>
                <w:rFonts w:ascii="Arial" w:hAnsi="Arial" w:cs="Arial"/>
                <w:sz w:val="16"/>
                <w:szCs w:val="16"/>
              </w:rPr>
            </w:pPr>
          </w:p>
        </w:tc>
        <w:tc>
          <w:tcPr>
            <w:tcW w:w="2880" w:type="dxa"/>
            <w:gridSpan w:val="2"/>
            <w:vAlign w:val="bottom"/>
          </w:tcPr>
          <w:p w14:paraId="1EB218CE" w14:textId="06C8E320" w:rsidR="00157B64" w:rsidRPr="00CD6A15" w:rsidRDefault="00157B64" w:rsidP="00CD6A15">
            <w:pPr>
              <w:pBdr>
                <w:bottom w:val="single" w:sz="4" w:space="1" w:color="auto"/>
              </w:pBdr>
              <w:spacing w:line="320" w:lineRule="exact"/>
              <w:ind w:left="-18"/>
              <w:jc w:val="center"/>
              <w:rPr>
                <w:rFonts w:ascii="Arial" w:hAnsi="Arial" w:cs="Arial"/>
                <w:sz w:val="16"/>
                <w:szCs w:val="16"/>
              </w:rPr>
            </w:pPr>
            <w:r w:rsidRPr="00CD6A15">
              <w:rPr>
                <w:rFonts w:ascii="Arial" w:hAnsi="Arial" w:cs="Arial"/>
                <w:sz w:val="16"/>
                <w:szCs w:val="16"/>
              </w:rPr>
              <w:t>Separate</w:t>
            </w:r>
            <w:r w:rsidR="0016742E" w:rsidRPr="00CD6A15">
              <w:rPr>
                <w:rFonts w:ascii="Arial" w:hAnsi="Arial" w:cs="Arial"/>
                <w:sz w:val="16"/>
                <w:szCs w:val="16"/>
              </w:rPr>
              <w:t xml:space="preserve"> </w:t>
            </w:r>
            <w:r w:rsidRPr="00CD6A15">
              <w:rPr>
                <w:rFonts w:ascii="Arial" w:hAnsi="Arial" w:cs="Arial"/>
                <w:sz w:val="16"/>
                <w:szCs w:val="16"/>
              </w:rPr>
              <w:t>financial statements</w:t>
            </w:r>
          </w:p>
        </w:tc>
      </w:tr>
      <w:tr w:rsidR="00B02202" w:rsidRPr="00CD6A15" w14:paraId="78D1547A" w14:textId="77777777" w:rsidTr="00BE5E53">
        <w:tc>
          <w:tcPr>
            <w:tcW w:w="3480" w:type="dxa"/>
            <w:vAlign w:val="bottom"/>
          </w:tcPr>
          <w:p w14:paraId="732DA24E" w14:textId="77777777" w:rsidR="00B02202" w:rsidRPr="00CD6A15" w:rsidRDefault="00B02202" w:rsidP="00B02202">
            <w:pPr>
              <w:spacing w:line="320" w:lineRule="exact"/>
              <w:ind w:right="-14"/>
              <w:jc w:val="center"/>
              <w:rPr>
                <w:rFonts w:ascii="Arial" w:hAnsi="Arial" w:cs="Arial"/>
                <w:b/>
                <w:bCs/>
                <w:sz w:val="16"/>
                <w:szCs w:val="16"/>
                <w:u w:val="single"/>
              </w:rPr>
            </w:pPr>
          </w:p>
        </w:tc>
        <w:tc>
          <w:tcPr>
            <w:tcW w:w="2970" w:type="dxa"/>
            <w:gridSpan w:val="2"/>
            <w:vAlign w:val="bottom"/>
          </w:tcPr>
          <w:p w14:paraId="38B8746F" w14:textId="38A36286" w:rsidR="00B02202" w:rsidRPr="00CD6A15" w:rsidRDefault="000A39A0" w:rsidP="00B02202">
            <w:pPr>
              <w:pBdr>
                <w:bottom w:val="single" w:sz="4" w:space="1" w:color="auto"/>
              </w:pBdr>
              <w:spacing w:line="320" w:lineRule="exact"/>
              <w:ind w:left="-14"/>
              <w:jc w:val="center"/>
              <w:rPr>
                <w:rFonts w:ascii="Arial" w:hAnsi="Arial" w:cs="Arial"/>
                <w:sz w:val="16"/>
                <w:szCs w:val="16"/>
              </w:rPr>
            </w:pPr>
            <w:r w:rsidRPr="000A39A0">
              <w:rPr>
                <w:rFonts w:ascii="Arial" w:hAnsi="Arial" w:cs="Arial"/>
                <w:sz w:val="16"/>
                <w:szCs w:val="16"/>
              </w:rPr>
              <w:t>Separate</w:t>
            </w:r>
            <w:r w:rsidR="00B02202" w:rsidRPr="00CD6A15">
              <w:rPr>
                <w:rFonts w:ascii="Arial" w:hAnsi="Arial" w:cs="Arial"/>
                <w:sz w:val="16"/>
                <w:szCs w:val="16"/>
              </w:rPr>
              <w:t xml:space="preserve"> financial statements</w:t>
            </w:r>
          </w:p>
        </w:tc>
        <w:tc>
          <w:tcPr>
            <w:tcW w:w="2880" w:type="dxa"/>
            <w:gridSpan w:val="2"/>
            <w:vAlign w:val="bottom"/>
          </w:tcPr>
          <w:p w14:paraId="6F73F0F4" w14:textId="77777777" w:rsidR="00B02202" w:rsidRPr="00CD6A15" w:rsidRDefault="00B02202" w:rsidP="00B02202">
            <w:pPr>
              <w:pBdr>
                <w:bottom w:val="single" w:sz="4" w:space="1" w:color="auto"/>
              </w:pBdr>
              <w:spacing w:line="320" w:lineRule="exact"/>
              <w:ind w:left="-18"/>
              <w:jc w:val="center"/>
              <w:rPr>
                <w:rFonts w:ascii="Arial" w:hAnsi="Arial" w:cs="Arial"/>
                <w:sz w:val="16"/>
                <w:szCs w:val="16"/>
              </w:rPr>
            </w:pPr>
            <w:r w:rsidRPr="00CD6A15">
              <w:rPr>
                <w:rFonts w:ascii="Arial" w:hAnsi="Arial" w:cs="Arial"/>
                <w:sz w:val="16"/>
                <w:szCs w:val="16"/>
              </w:rPr>
              <w:t xml:space="preserve">Change in deferred tax assets or liabilities for the </w:t>
            </w:r>
            <w:r>
              <w:rPr>
                <w:rFonts w:ascii="Arial" w:hAnsi="Arial" w:cs="Arial"/>
                <w:sz w:val="16"/>
                <w:szCs w:val="16"/>
              </w:rPr>
              <w:t>six</w:t>
            </w:r>
            <w:r w:rsidRPr="00CD6A15">
              <w:rPr>
                <w:rFonts w:ascii="Arial" w:hAnsi="Arial" w:cs="Arial"/>
                <w:sz w:val="16"/>
                <w:szCs w:val="16"/>
              </w:rPr>
              <w:t>-month</w:t>
            </w:r>
          </w:p>
          <w:p w14:paraId="18D32F7C" w14:textId="4DEFA7BE" w:rsidR="00B02202" w:rsidRPr="00CD6A15" w:rsidRDefault="00B02202" w:rsidP="00B02202">
            <w:pPr>
              <w:pBdr>
                <w:bottom w:val="single" w:sz="4" w:space="1" w:color="auto"/>
              </w:pBdr>
              <w:spacing w:line="320" w:lineRule="exact"/>
              <w:ind w:left="-18"/>
              <w:jc w:val="center"/>
              <w:rPr>
                <w:rFonts w:ascii="Arial" w:hAnsi="Arial" w:cs="Arial"/>
                <w:sz w:val="16"/>
                <w:szCs w:val="16"/>
              </w:rPr>
            </w:pPr>
            <w:r w:rsidRPr="00CD6A15">
              <w:rPr>
                <w:rFonts w:ascii="Arial" w:hAnsi="Arial" w:cs="Arial"/>
                <w:sz w:val="16"/>
                <w:szCs w:val="16"/>
              </w:rPr>
              <w:t xml:space="preserve">periods ended </w:t>
            </w:r>
            <w:r w:rsidRPr="00B02202">
              <w:rPr>
                <w:rFonts w:ascii="Arial" w:hAnsi="Arial" w:cs="Arial"/>
                <w:sz w:val="16"/>
                <w:szCs w:val="16"/>
              </w:rPr>
              <w:t xml:space="preserve">30 June </w:t>
            </w:r>
          </w:p>
        </w:tc>
      </w:tr>
      <w:tr w:rsidR="00B02202" w:rsidRPr="00CD6A15" w14:paraId="35A149D0" w14:textId="77777777" w:rsidTr="00BE5E53">
        <w:tc>
          <w:tcPr>
            <w:tcW w:w="3480" w:type="dxa"/>
            <w:vAlign w:val="bottom"/>
          </w:tcPr>
          <w:p w14:paraId="11A2C183" w14:textId="77777777" w:rsidR="00B02202" w:rsidRPr="00CD6A15" w:rsidRDefault="00B02202" w:rsidP="00B02202">
            <w:pPr>
              <w:spacing w:line="320" w:lineRule="exact"/>
              <w:ind w:right="-14"/>
              <w:jc w:val="center"/>
              <w:rPr>
                <w:rFonts w:ascii="Arial" w:hAnsi="Arial" w:cs="Arial"/>
                <w:b/>
                <w:bCs/>
                <w:sz w:val="16"/>
                <w:szCs w:val="16"/>
                <w:u w:val="single"/>
              </w:rPr>
            </w:pPr>
          </w:p>
        </w:tc>
        <w:tc>
          <w:tcPr>
            <w:tcW w:w="1485" w:type="dxa"/>
            <w:vAlign w:val="bottom"/>
          </w:tcPr>
          <w:p w14:paraId="2BE6755D" w14:textId="5375DD18" w:rsidR="00B02202" w:rsidRPr="00CD6A15" w:rsidRDefault="00B02202" w:rsidP="00B02202">
            <w:pPr>
              <w:pBdr>
                <w:bottom w:val="single" w:sz="4" w:space="1" w:color="auto"/>
              </w:pBdr>
              <w:spacing w:line="320" w:lineRule="exact"/>
              <w:ind w:left="-18" w:right="-15"/>
              <w:jc w:val="center"/>
              <w:rPr>
                <w:rFonts w:ascii="Arial" w:hAnsi="Arial" w:cs="Arial"/>
                <w:sz w:val="16"/>
                <w:szCs w:val="16"/>
              </w:rPr>
            </w:pPr>
            <w:r w:rsidRPr="00B02202">
              <w:rPr>
                <w:rFonts w:ascii="Arial" w:hAnsi="Arial" w:cs="Arial"/>
                <w:spacing w:val="-4"/>
                <w:sz w:val="16"/>
                <w:szCs w:val="16"/>
              </w:rPr>
              <w:t>30 June</w:t>
            </w:r>
            <w:r>
              <w:rPr>
                <w:rFonts w:ascii="Arial" w:hAnsi="Arial" w:cs="Arial"/>
                <w:spacing w:val="-4"/>
                <w:sz w:val="16"/>
                <w:szCs w:val="16"/>
              </w:rPr>
              <w:t xml:space="preserve"> </w:t>
            </w:r>
            <w:r w:rsidRPr="00B02202">
              <w:rPr>
                <w:rFonts w:ascii="Arial" w:hAnsi="Arial" w:cs="Arial"/>
                <w:spacing w:val="-4"/>
                <w:sz w:val="16"/>
                <w:szCs w:val="16"/>
              </w:rPr>
              <w:t>2025</w:t>
            </w:r>
          </w:p>
        </w:tc>
        <w:tc>
          <w:tcPr>
            <w:tcW w:w="1485" w:type="dxa"/>
            <w:vAlign w:val="bottom"/>
          </w:tcPr>
          <w:p w14:paraId="43314228" w14:textId="5233922B" w:rsidR="00B02202" w:rsidRPr="00CD6A15" w:rsidRDefault="00B02202" w:rsidP="00B02202">
            <w:pPr>
              <w:pBdr>
                <w:bottom w:val="single" w:sz="4" w:space="1" w:color="auto"/>
              </w:pBdr>
              <w:spacing w:line="320" w:lineRule="exact"/>
              <w:ind w:left="-18" w:right="-15"/>
              <w:jc w:val="center"/>
              <w:rPr>
                <w:rFonts w:ascii="Arial" w:hAnsi="Arial" w:cs="Arial"/>
                <w:spacing w:val="-4"/>
                <w:sz w:val="16"/>
                <w:szCs w:val="16"/>
              </w:rPr>
            </w:pPr>
            <w:r w:rsidRPr="00CD6A15">
              <w:rPr>
                <w:rFonts w:ascii="Arial" w:hAnsi="Arial" w:cs="Arial"/>
                <w:spacing w:val="-4"/>
                <w:sz w:val="16"/>
                <w:szCs w:val="16"/>
              </w:rPr>
              <w:t>31 December 2024</w:t>
            </w:r>
          </w:p>
        </w:tc>
        <w:tc>
          <w:tcPr>
            <w:tcW w:w="1440" w:type="dxa"/>
            <w:vAlign w:val="bottom"/>
          </w:tcPr>
          <w:p w14:paraId="53C3DC69" w14:textId="12B1E3F1" w:rsidR="00B02202" w:rsidRPr="00CD6A15" w:rsidRDefault="00B02202" w:rsidP="00B02202">
            <w:pPr>
              <w:pBdr>
                <w:bottom w:val="single" w:sz="4" w:space="1" w:color="auto"/>
              </w:pBdr>
              <w:spacing w:line="320" w:lineRule="exact"/>
              <w:ind w:left="-18" w:right="-15"/>
              <w:jc w:val="center"/>
              <w:rPr>
                <w:rFonts w:ascii="Arial" w:hAnsi="Arial" w:cs="Arial"/>
                <w:sz w:val="16"/>
                <w:szCs w:val="16"/>
              </w:rPr>
            </w:pPr>
            <w:r w:rsidRPr="00B02202">
              <w:rPr>
                <w:rFonts w:ascii="Arial" w:hAnsi="Arial" w:cs="Arial"/>
                <w:spacing w:val="-4"/>
                <w:sz w:val="16"/>
                <w:szCs w:val="16"/>
              </w:rPr>
              <w:t>2025</w:t>
            </w:r>
          </w:p>
        </w:tc>
        <w:tc>
          <w:tcPr>
            <w:tcW w:w="1440" w:type="dxa"/>
            <w:vAlign w:val="bottom"/>
          </w:tcPr>
          <w:p w14:paraId="1BEB86DB" w14:textId="2D9B01C9" w:rsidR="00B02202" w:rsidRPr="00CD6A15" w:rsidRDefault="00B02202" w:rsidP="00B02202">
            <w:pPr>
              <w:pBdr>
                <w:bottom w:val="single" w:sz="4" w:space="1" w:color="auto"/>
              </w:pBdr>
              <w:spacing w:line="320" w:lineRule="exact"/>
              <w:ind w:left="-18" w:right="-15"/>
              <w:jc w:val="center"/>
              <w:rPr>
                <w:rFonts w:ascii="Arial" w:hAnsi="Arial" w:cs="Arial"/>
                <w:sz w:val="16"/>
                <w:szCs w:val="16"/>
              </w:rPr>
            </w:pPr>
            <w:r w:rsidRPr="00CD6A15">
              <w:rPr>
                <w:rFonts w:ascii="Arial" w:hAnsi="Arial" w:cs="Arial"/>
                <w:spacing w:val="-4"/>
                <w:sz w:val="16"/>
                <w:szCs w:val="16"/>
              </w:rPr>
              <w:t>2024</w:t>
            </w:r>
          </w:p>
        </w:tc>
      </w:tr>
      <w:tr w:rsidR="00FC6B38" w:rsidRPr="00CD6A15" w14:paraId="1E0E90F9" w14:textId="77777777" w:rsidTr="00BE5E53">
        <w:tc>
          <w:tcPr>
            <w:tcW w:w="3480" w:type="dxa"/>
            <w:vAlign w:val="bottom"/>
          </w:tcPr>
          <w:p w14:paraId="17067CC5" w14:textId="080BAAB9" w:rsidR="00FC6B38" w:rsidRPr="00CD6A15" w:rsidRDefault="00FC6B38" w:rsidP="00CD6A15">
            <w:pPr>
              <w:spacing w:line="320" w:lineRule="exact"/>
              <w:ind w:left="222" w:right="-36" w:hanging="222"/>
              <w:rPr>
                <w:rFonts w:ascii="Arial" w:eastAsia="Arial Unicode MS" w:hAnsi="Arial" w:cs="Arial"/>
                <w:sz w:val="16"/>
                <w:szCs w:val="16"/>
              </w:rPr>
            </w:pPr>
            <w:r w:rsidRPr="00CD6A15">
              <w:rPr>
                <w:rFonts w:ascii="Arial" w:hAnsi="Arial" w:cs="Arial"/>
                <w:b/>
                <w:bCs/>
                <w:sz w:val="16"/>
                <w:szCs w:val="16"/>
              </w:rPr>
              <w:t>Deferred tax liabilities</w:t>
            </w:r>
          </w:p>
        </w:tc>
        <w:tc>
          <w:tcPr>
            <w:tcW w:w="1485" w:type="dxa"/>
            <w:vAlign w:val="bottom"/>
          </w:tcPr>
          <w:p w14:paraId="6EED579F" w14:textId="77777777" w:rsidR="00FC6B38" w:rsidRPr="00CD6A15" w:rsidRDefault="00FC6B38" w:rsidP="00CD6A15">
            <w:pPr>
              <w:tabs>
                <w:tab w:val="decimal" w:pos="1096"/>
              </w:tabs>
              <w:spacing w:line="320" w:lineRule="exact"/>
              <w:rPr>
                <w:rFonts w:ascii="Arial" w:hAnsi="Arial" w:cs="Arial"/>
                <w:spacing w:val="-4"/>
                <w:sz w:val="16"/>
                <w:szCs w:val="16"/>
              </w:rPr>
            </w:pPr>
          </w:p>
        </w:tc>
        <w:tc>
          <w:tcPr>
            <w:tcW w:w="1485" w:type="dxa"/>
            <w:vAlign w:val="bottom"/>
          </w:tcPr>
          <w:p w14:paraId="22476899" w14:textId="77777777" w:rsidR="00FC6B38" w:rsidRPr="00CD6A15" w:rsidRDefault="00FC6B38" w:rsidP="00CD6A15">
            <w:pPr>
              <w:tabs>
                <w:tab w:val="decimal" w:pos="1096"/>
              </w:tabs>
              <w:spacing w:line="320" w:lineRule="exact"/>
              <w:rPr>
                <w:rFonts w:ascii="Arial" w:hAnsi="Arial" w:cs="Arial"/>
                <w:spacing w:val="-4"/>
                <w:sz w:val="16"/>
                <w:szCs w:val="16"/>
              </w:rPr>
            </w:pPr>
          </w:p>
        </w:tc>
        <w:tc>
          <w:tcPr>
            <w:tcW w:w="1440" w:type="dxa"/>
            <w:vAlign w:val="bottom"/>
          </w:tcPr>
          <w:p w14:paraId="2884768C" w14:textId="77777777" w:rsidR="00FC6B38" w:rsidRPr="00CD6A15" w:rsidRDefault="00FC6B38" w:rsidP="00CD6A15">
            <w:pPr>
              <w:tabs>
                <w:tab w:val="decimal" w:pos="1096"/>
              </w:tabs>
              <w:spacing w:line="320" w:lineRule="exact"/>
              <w:rPr>
                <w:rFonts w:ascii="Arial" w:hAnsi="Arial" w:cs="Arial"/>
                <w:spacing w:val="-4"/>
                <w:sz w:val="16"/>
                <w:szCs w:val="16"/>
              </w:rPr>
            </w:pPr>
          </w:p>
        </w:tc>
        <w:tc>
          <w:tcPr>
            <w:tcW w:w="1440" w:type="dxa"/>
            <w:vAlign w:val="bottom"/>
          </w:tcPr>
          <w:p w14:paraId="7CC49ED7" w14:textId="77777777" w:rsidR="00FC6B38" w:rsidRPr="00CD6A15" w:rsidRDefault="00FC6B38" w:rsidP="00CD6A15">
            <w:pPr>
              <w:tabs>
                <w:tab w:val="decimal" w:pos="1096"/>
              </w:tabs>
              <w:spacing w:line="320" w:lineRule="exact"/>
              <w:rPr>
                <w:rFonts w:ascii="Arial" w:hAnsi="Arial" w:cs="Arial"/>
                <w:spacing w:val="-4"/>
                <w:sz w:val="16"/>
                <w:szCs w:val="16"/>
              </w:rPr>
            </w:pPr>
          </w:p>
        </w:tc>
      </w:tr>
      <w:tr w:rsidR="00431D99" w:rsidRPr="00CD6A15" w14:paraId="62E4555F" w14:textId="77777777" w:rsidTr="00636AE9">
        <w:trPr>
          <w:trHeight w:val="95"/>
        </w:trPr>
        <w:tc>
          <w:tcPr>
            <w:tcW w:w="3480" w:type="dxa"/>
            <w:vAlign w:val="bottom"/>
          </w:tcPr>
          <w:p w14:paraId="2FDC6578" w14:textId="1FCF0D1D" w:rsidR="00431D99" w:rsidRPr="00CD6A15" w:rsidRDefault="00431D99" w:rsidP="00431D99">
            <w:pPr>
              <w:spacing w:line="320" w:lineRule="exact"/>
              <w:ind w:left="135" w:right="-36" w:hanging="135"/>
              <w:rPr>
                <w:rFonts w:ascii="Arial" w:eastAsia="Arial Unicode MS" w:hAnsi="Arial" w:cs="Arial"/>
                <w:sz w:val="16"/>
                <w:szCs w:val="16"/>
              </w:rPr>
            </w:pPr>
            <w:r w:rsidRPr="00CD6A15">
              <w:rPr>
                <w:rFonts w:ascii="Arial" w:eastAsia="Arial Unicode MS" w:hAnsi="Arial" w:cs="Arial"/>
                <w:sz w:val="16"/>
                <w:szCs w:val="16"/>
              </w:rPr>
              <w:t>Gain</w:t>
            </w:r>
            <w:r w:rsidR="00AB485D">
              <w:rPr>
                <w:rFonts w:ascii="Arial" w:eastAsia="Arial Unicode MS" w:hAnsi="Arial" w:cs="Arial"/>
                <w:sz w:val="16"/>
                <w:szCs w:val="16"/>
              </w:rPr>
              <w:t>s</w:t>
            </w:r>
            <w:r w:rsidRPr="00CD6A15">
              <w:rPr>
                <w:rFonts w:ascii="Arial" w:eastAsia="Arial Unicode MS" w:hAnsi="Arial" w:cs="Arial"/>
                <w:sz w:val="16"/>
                <w:szCs w:val="16"/>
              </w:rPr>
              <w:t xml:space="preserve"> on changes in value of investments measured of FVTPL</w:t>
            </w:r>
          </w:p>
        </w:tc>
        <w:tc>
          <w:tcPr>
            <w:tcW w:w="1485" w:type="dxa"/>
            <w:shd w:val="clear" w:color="auto" w:fill="auto"/>
            <w:vAlign w:val="bottom"/>
          </w:tcPr>
          <w:p w14:paraId="352D6B3C" w14:textId="73C8697D" w:rsidR="00431D99" w:rsidRPr="00CD6A15" w:rsidRDefault="00431D99" w:rsidP="00431D99">
            <w:pPr>
              <w:pBdr>
                <w:bottom w:val="single" w:sz="4" w:space="1" w:color="auto"/>
              </w:pBdr>
              <w:tabs>
                <w:tab w:val="decimal" w:pos="1096"/>
              </w:tabs>
              <w:spacing w:line="320" w:lineRule="exact"/>
              <w:rPr>
                <w:rFonts w:ascii="Arial" w:hAnsi="Arial" w:cs="Arial"/>
                <w:spacing w:val="-4"/>
                <w:sz w:val="16"/>
                <w:szCs w:val="16"/>
              </w:rPr>
            </w:pPr>
            <w:r w:rsidRPr="00431D99">
              <w:rPr>
                <w:rFonts w:ascii="Arial" w:hAnsi="Arial" w:cs="Arial" w:hint="cs"/>
                <w:spacing w:val="-4"/>
                <w:sz w:val="16"/>
                <w:szCs w:val="16"/>
                <w:cs/>
              </w:rPr>
              <w:t>824</w:t>
            </w:r>
          </w:p>
        </w:tc>
        <w:tc>
          <w:tcPr>
            <w:tcW w:w="1485" w:type="dxa"/>
            <w:shd w:val="clear" w:color="auto" w:fill="auto"/>
            <w:vAlign w:val="bottom"/>
          </w:tcPr>
          <w:p w14:paraId="2A77B0F1" w14:textId="602D1A21" w:rsidR="00431D99" w:rsidRPr="00CD6A15" w:rsidRDefault="00431D99" w:rsidP="00431D99">
            <w:pPr>
              <w:pBdr>
                <w:bottom w:val="single" w:sz="4" w:space="1" w:color="auto"/>
              </w:pBdr>
              <w:tabs>
                <w:tab w:val="decimal" w:pos="1096"/>
              </w:tabs>
              <w:spacing w:line="320" w:lineRule="exact"/>
              <w:rPr>
                <w:rFonts w:ascii="Arial" w:hAnsi="Arial" w:cs="Arial"/>
                <w:spacing w:val="-4"/>
                <w:sz w:val="16"/>
                <w:szCs w:val="16"/>
              </w:rPr>
            </w:pPr>
            <w:r w:rsidRPr="00431D99">
              <w:rPr>
                <w:rFonts w:ascii="Arial" w:hAnsi="Arial" w:cs="Arial" w:hint="cs"/>
                <w:spacing w:val="-4"/>
                <w:sz w:val="16"/>
                <w:szCs w:val="16"/>
                <w:cs/>
              </w:rPr>
              <w:t>392</w:t>
            </w:r>
          </w:p>
        </w:tc>
        <w:tc>
          <w:tcPr>
            <w:tcW w:w="1440" w:type="dxa"/>
            <w:shd w:val="clear" w:color="auto" w:fill="auto"/>
            <w:vAlign w:val="bottom"/>
          </w:tcPr>
          <w:p w14:paraId="4CCBE6B7" w14:textId="3D504459" w:rsidR="00431D99" w:rsidRPr="00CD6A15" w:rsidRDefault="00431D99" w:rsidP="00431D99">
            <w:pPr>
              <w:pBdr>
                <w:bottom w:val="single" w:sz="4" w:space="1" w:color="auto"/>
              </w:pBdr>
              <w:tabs>
                <w:tab w:val="decimal" w:pos="1096"/>
              </w:tabs>
              <w:spacing w:line="320" w:lineRule="exact"/>
              <w:rPr>
                <w:rFonts w:ascii="Arial" w:hAnsi="Arial" w:cs="Arial"/>
                <w:spacing w:val="-4"/>
                <w:sz w:val="16"/>
                <w:szCs w:val="16"/>
              </w:rPr>
            </w:pPr>
            <w:r w:rsidRPr="00431D99">
              <w:rPr>
                <w:rFonts w:ascii="Arial" w:hAnsi="Arial" w:cs="Arial" w:hint="cs"/>
                <w:spacing w:val="-4"/>
                <w:sz w:val="16"/>
                <w:szCs w:val="16"/>
                <w:cs/>
              </w:rPr>
              <w:t>432</w:t>
            </w:r>
          </w:p>
        </w:tc>
        <w:tc>
          <w:tcPr>
            <w:tcW w:w="1440" w:type="dxa"/>
            <w:shd w:val="clear" w:color="auto" w:fill="auto"/>
            <w:vAlign w:val="bottom"/>
          </w:tcPr>
          <w:p w14:paraId="455EDA2A" w14:textId="7E12328B" w:rsidR="00431D99" w:rsidRPr="00B02202" w:rsidRDefault="00431D99" w:rsidP="00431D99">
            <w:pPr>
              <w:pBdr>
                <w:bottom w:val="single" w:sz="4" w:space="1" w:color="auto"/>
              </w:pBdr>
              <w:tabs>
                <w:tab w:val="decimal" w:pos="1096"/>
              </w:tabs>
              <w:spacing w:line="320" w:lineRule="exact"/>
              <w:rPr>
                <w:rFonts w:ascii="Arial" w:hAnsi="Arial" w:cs="Arial"/>
                <w:sz w:val="16"/>
                <w:szCs w:val="16"/>
              </w:rPr>
            </w:pPr>
            <w:r w:rsidRPr="00B02202">
              <w:rPr>
                <w:rFonts w:ascii="Arial" w:hAnsi="Arial" w:cs="Arial"/>
                <w:sz w:val="16"/>
                <w:szCs w:val="16"/>
              </w:rPr>
              <w:t>108</w:t>
            </w:r>
          </w:p>
        </w:tc>
      </w:tr>
      <w:tr w:rsidR="00431D99" w:rsidRPr="00CD6A15" w14:paraId="7E9C369D" w14:textId="77777777" w:rsidTr="00636AE9">
        <w:trPr>
          <w:trHeight w:val="95"/>
        </w:trPr>
        <w:tc>
          <w:tcPr>
            <w:tcW w:w="3480" w:type="dxa"/>
            <w:vAlign w:val="bottom"/>
          </w:tcPr>
          <w:p w14:paraId="6CAC0EBA" w14:textId="72982A1D" w:rsidR="00431D99" w:rsidRPr="00CD6A15" w:rsidRDefault="00431D99" w:rsidP="00431D99">
            <w:pPr>
              <w:spacing w:line="320" w:lineRule="exact"/>
              <w:ind w:left="222" w:right="-36" w:hanging="222"/>
              <w:rPr>
                <w:rFonts w:ascii="Arial" w:eastAsia="Arial Unicode MS" w:hAnsi="Arial" w:cs="Arial"/>
                <w:sz w:val="16"/>
                <w:szCs w:val="16"/>
              </w:rPr>
            </w:pPr>
            <w:r w:rsidRPr="00CD6A15">
              <w:rPr>
                <w:rFonts w:ascii="Arial" w:eastAsia="Arial Unicode MS" w:hAnsi="Arial" w:cs="Arial"/>
                <w:sz w:val="16"/>
                <w:szCs w:val="16"/>
              </w:rPr>
              <w:t>Deferred tax liabilities, net</w:t>
            </w:r>
          </w:p>
        </w:tc>
        <w:tc>
          <w:tcPr>
            <w:tcW w:w="1485" w:type="dxa"/>
            <w:shd w:val="clear" w:color="auto" w:fill="auto"/>
            <w:vAlign w:val="bottom"/>
          </w:tcPr>
          <w:p w14:paraId="1FBDE105" w14:textId="4B5AD470" w:rsidR="00431D99" w:rsidRPr="00CD6A15" w:rsidRDefault="00431D99" w:rsidP="00431D99">
            <w:pPr>
              <w:pBdr>
                <w:bottom w:val="double" w:sz="4" w:space="1" w:color="auto"/>
              </w:pBdr>
              <w:tabs>
                <w:tab w:val="decimal" w:pos="1096"/>
              </w:tabs>
              <w:spacing w:line="320" w:lineRule="exact"/>
              <w:rPr>
                <w:rFonts w:ascii="Arial" w:hAnsi="Arial" w:cs="Arial"/>
                <w:spacing w:val="-4"/>
                <w:sz w:val="16"/>
                <w:szCs w:val="16"/>
              </w:rPr>
            </w:pPr>
            <w:r w:rsidRPr="00431D99">
              <w:rPr>
                <w:rFonts w:ascii="Arial" w:hAnsi="Arial" w:cs="Arial" w:hint="cs"/>
                <w:spacing w:val="-4"/>
                <w:sz w:val="16"/>
                <w:szCs w:val="16"/>
                <w:cs/>
              </w:rPr>
              <w:t>824</w:t>
            </w:r>
          </w:p>
        </w:tc>
        <w:tc>
          <w:tcPr>
            <w:tcW w:w="1485" w:type="dxa"/>
            <w:shd w:val="clear" w:color="auto" w:fill="auto"/>
            <w:vAlign w:val="bottom"/>
          </w:tcPr>
          <w:p w14:paraId="526E4293" w14:textId="3DB75262" w:rsidR="00431D99" w:rsidRPr="00CD6A15" w:rsidRDefault="00431D99" w:rsidP="00431D99">
            <w:pPr>
              <w:pBdr>
                <w:bottom w:val="double" w:sz="4" w:space="1" w:color="auto"/>
              </w:pBdr>
              <w:tabs>
                <w:tab w:val="decimal" w:pos="1096"/>
              </w:tabs>
              <w:spacing w:line="320" w:lineRule="exact"/>
              <w:rPr>
                <w:rFonts w:ascii="Arial" w:hAnsi="Arial" w:cs="Arial"/>
                <w:spacing w:val="-4"/>
                <w:sz w:val="16"/>
                <w:szCs w:val="16"/>
              </w:rPr>
            </w:pPr>
            <w:r w:rsidRPr="00431D99">
              <w:rPr>
                <w:rFonts w:ascii="Arial" w:hAnsi="Arial" w:cs="Arial" w:hint="cs"/>
                <w:spacing w:val="-4"/>
                <w:sz w:val="16"/>
                <w:szCs w:val="16"/>
                <w:cs/>
              </w:rPr>
              <w:t>392</w:t>
            </w:r>
          </w:p>
        </w:tc>
        <w:tc>
          <w:tcPr>
            <w:tcW w:w="1440" w:type="dxa"/>
            <w:shd w:val="clear" w:color="auto" w:fill="auto"/>
            <w:vAlign w:val="bottom"/>
          </w:tcPr>
          <w:p w14:paraId="6AFCDF5C" w14:textId="53CB1079" w:rsidR="00431D99" w:rsidRPr="00CD6A15" w:rsidRDefault="00431D99" w:rsidP="00431D99">
            <w:pPr>
              <w:tabs>
                <w:tab w:val="decimal" w:pos="1096"/>
              </w:tabs>
              <w:spacing w:line="320" w:lineRule="exact"/>
              <w:rPr>
                <w:rFonts w:ascii="Arial" w:hAnsi="Arial" w:cs="Arial"/>
                <w:spacing w:val="-4"/>
                <w:sz w:val="16"/>
                <w:szCs w:val="16"/>
              </w:rPr>
            </w:pPr>
          </w:p>
        </w:tc>
        <w:tc>
          <w:tcPr>
            <w:tcW w:w="1440" w:type="dxa"/>
            <w:shd w:val="clear" w:color="auto" w:fill="auto"/>
            <w:vAlign w:val="bottom"/>
          </w:tcPr>
          <w:p w14:paraId="0211C416" w14:textId="0EF122A7" w:rsidR="00431D99" w:rsidRPr="00B02202" w:rsidRDefault="00431D99" w:rsidP="00431D99">
            <w:pPr>
              <w:tabs>
                <w:tab w:val="decimal" w:pos="1096"/>
              </w:tabs>
              <w:spacing w:line="320" w:lineRule="exact"/>
              <w:rPr>
                <w:rFonts w:ascii="Arial" w:hAnsi="Arial" w:cs="Arial"/>
                <w:sz w:val="16"/>
                <w:szCs w:val="16"/>
              </w:rPr>
            </w:pPr>
          </w:p>
        </w:tc>
      </w:tr>
      <w:tr w:rsidR="00431D99" w:rsidRPr="00CD6A15" w14:paraId="4DC7D5C5" w14:textId="77777777" w:rsidTr="00BE5E53">
        <w:tc>
          <w:tcPr>
            <w:tcW w:w="3480" w:type="dxa"/>
            <w:vAlign w:val="bottom"/>
          </w:tcPr>
          <w:p w14:paraId="4548142C" w14:textId="23D1A83C" w:rsidR="00431D99" w:rsidRPr="00CD6A15" w:rsidRDefault="00431D99" w:rsidP="00431D99">
            <w:pPr>
              <w:tabs>
                <w:tab w:val="left" w:pos="567"/>
                <w:tab w:val="left" w:pos="1134"/>
                <w:tab w:val="left" w:pos="1701"/>
              </w:tabs>
              <w:spacing w:line="320" w:lineRule="exact"/>
              <w:ind w:left="222" w:hanging="222"/>
              <w:jc w:val="thaiDistribute"/>
              <w:rPr>
                <w:rFonts w:ascii="Arial" w:hAnsi="Arial" w:cs="Arial"/>
                <w:sz w:val="16"/>
                <w:szCs w:val="16"/>
              </w:rPr>
            </w:pPr>
            <w:r w:rsidRPr="00CD6A15">
              <w:rPr>
                <w:rFonts w:ascii="Arial" w:hAnsi="Arial" w:cs="Arial"/>
                <w:b/>
                <w:bCs/>
                <w:sz w:val="16"/>
                <w:szCs w:val="16"/>
              </w:rPr>
              <w:t>Total changes</w:t>
            </w:r>
          </w:p>
        </w:tc>
        <w:tc>
          <w:tcPr>
            <w:tcW w:w="1485" w:type="dxa"/>
            <w:shd w:val="clear" w:color="auto" w:fill="auto"/>
            <w:vAlign w:val="bottom"/>
          </w:tcPr>
          <w:p w14:paraId="793AB226" w14:textId="7875D029" w:rsidR="00431D99" w:rsidRPr="00CD6A15" w:rsidRDefault="00431D99" w:rsidP="00431D99">
            <w:pPr>
              <w:tabs>
                <w:tab w:val="decimal" w:pos="1096"/>
              </w:tabs>
              <w:spacing w:line="320" w:lineRule="exact"/>
              <w:rPr>
                <w:rFonts w:ascii="Arial" w:hAnsi="Arial" w:cs="Arial"/>
                <w:spacing w:val="-4"/>
                <w:sz w:val="16"/>
                <w:szCs w:val="16"/>
              </w:rPr>
            </w:pPr>
          </w:p>
        </w:tc>
        <w:tc>
          <w:tcPr>
            <w:tcW w:w="1485" w:type="dxa"/>
            <w:shd w:val="clear" w:color="auto" w:fill="auto"/>
            <w:vAlign w:val="bottom"/>
          </w:tcPr>
          <w:p w14:paraId="5BD157A9" w14:textId="5AAEA17B" w:rsidR="00431D99" w:rsidRPr="00CD6A15" w:rsidRDefault="00431D99" w:rsidP="00431D99">
            <w:pPr>
              <w:tabs>
                <w:tab w:val="decimal" w:pos="1096"/>
              </w:tabs>
              <w:spacing w:line="320" w:lineRule="exact"/>
              <w:rPr>
                <w:rFonts w:ascii="Arial" w:hAnsi="Arial" w:cs="Arial"/>
                <w:spacing w:val="-4"/>
                <w:sz w:val="16"/>
                <w:szCs w:val="16"/>
              </w:rPr>
            </w:pPr>
          </w:p>
        </w:tc>
        <w:tc>
          <w:tcPr>
            <w:tcW w:w="1440" w:type="dxa"/>
            <w:shd w:val="clear" w:color="auto" w:fill="auto"/>
            <w:vAlign w:val="bottom"/>
          </w:tcPr>
          <w:p w14:paraId="091CD1FA" w14:textId="3CE045F4" w:rsidR="00431D99" w:rsidRPr="00CD6A15" w:rsidRDefault="00431D99" w:rsidP="00431D99">
            <w:pPr>
              <w:pBdr>
                <w:bottom w:val="double" w:sz="4" w:space="1" w:color="auto"/>
              </w:pBdr>
              <w:tabs>
                <w:tab w:val="decimal" w:pos="1096"/>
              </w:tabs>
              <w:spacing w:line="320" w:lineRule="exact"/>
              <w:rPr>
                <w:rFonts w:ascii="Arial" w:hAnsi="Arial" w:cs="Arial"/>
                <w:spacing w:val="-4"/>
                <w:sz w:val="16"/>
                <w:szCs w:val="16"/>
              </w:rPr>
            </w:pPr>
            <w:r w:rsidRPr="00431D99">
              <w:rPr>
                <w:rFonts w:ascii="Arial" w:hAnsi="Arial" w:cs="Arial" w:hint="cs"/>
                <w:spacing w:val="-4"/>
                <w:sz w:val="16"/>
                <w:szCs w:val="16"/>
                <w:cs/>
              </w:rPr>
              <w:t>432</w:t>
            </w:r>
          </w:p>
        </w:tc>
        <w:tc>
          <w:tcPr>
            <w:tcW w:w="1440" w:type="dxa"/>
            <w:shd w:val="clear" w:color="auto" w:fill="auto"/>
            <w:vAlign w:val="bottom"/>
          </w:tcPr>
          <w:p w14:paraId="31B026A8" w14:textId="35A6E491" w:rsidR="00431D99" w:rsidRPr="00B02202" w:rsidRDefault="00431D99" w:rsidP="00431D99">
            <w:pPr>
              <w:pBdr>
                <w:bottom w:val="double" w:sz="4" w:space="1" w:color="auto"/>
              </w:pBdr>
              <w:tabs>
                <w:tab w:val="decimal" w:pos="1096"/>
              </w:tabs>
              <w:spacing w:line="320" w:lineRule="exact"/>
              <w:rPr>
                <w:rFonts w:ascii="Arial" w:hAnsi="Arial" w:cs="Arial"/>
                <w:sz w:val="16"/>
                <w:szCs w:val="16"/>
              </w:rPr>
            </w:pPr>
            <w:r w:rsidRPr="00B02202">
              <w:rPr>
                <w:rFonts w:ascii="Arial" w:hAnsi="Arial" w:cs="Arial"/>
                <w:sz w:val="16"/>
                <w:szCs w:val="16"/>
              </w:rPr>
              <w:t>108</w:t>
            </w:r>
          </w:p>
        </w:tc>
      </w:tr>
      <w:tr w:rsidR="00431D99" w:rsidRPr="00CD6A15" w14:paraId="28EE0AC0" w14:textId="77777777" w:rsidTr="00BE5E53">
        <w:tc>
          <w:tcPr>
            <w:tcW w:w="3480" w:type="dxa"/>
            <w:vAlign w:val="bottom"/>
          </w:tcPr>
          <w:p w14:paraId="50C42B4F" w14:textId="6402400D" w:rsidR="00431D99" w:rsidRPr="00CD6A15" w:rsidRDefault="00431D99" w:rsidP="00431D99">
            <w:pPr>
              <w:tabs>
                <w:tab w:val="left" w:pos="567"/>
                <w:tab w:val="left" w:pos="1134"/>
                <w:tab w:val="left" w:pos="1701"/>
              </w:tabs>
              <w:spacing w:line="320" w:lineRule="exact"/>
              <w:ind w:left="222" w:hanging="222"/>
              <w:jc w:val="thaiDistribute"/>
              <w:rPr>
                <w:rFonts w:ascii="Arial" w:hAnsi="Arial" w:cs="Arial"/>
                <w:b/>
                <w:bCs/>
                <w:sz w:val="16"/>
                <w:szCs w:val="16"/>
              </w:rPr>
            </w:pPr>
            <w:r w:rsidRPr="00CD6A15">
              <w:rPr>
                <w:rFonts w:ascii="Arial" w:hAnsi="Arial" w:cs="Arial"/>
                <w:b/>
                <w:bCs/>
                <w:sz w:val="16"/>
                <w:szCs w:val="16"/>
              </w:rPr>
              <w:t>Recognition of changes:</w:t>
            </w:r>
          </w:p>
        </w:tc>
        <w:tc>
          <w:tcPr>
            <w:tcW w:w="1485" w:type="dxa"/>
            <w:shd w:val="clear" w:color="auto" w:fill="auto"/>
            <w:vAlign w:val="bottom"/>
          </w:tcPr>
          <w:p w14:paraId="10BE5FE0" w14:textId="77777777" w:rsidR="00431D99" w:rsidRPr="00CD6A15" w:rsidRDefault="00431D99" w:rsidP="00431D99">
            <w:pPr>
              <w:tabs>
                <w:tab w:val="decimal" w:pos="1096"/>
              </w:tabs>
              <w:spacing w:line="320" w:lineRule="exact"/>
              <w:rPr>
                <w:rFonts w:ascii="Arial" w:hAnsi="Arial" w:cs="Arial"/>
                <w:spacing w:val="-4"/>
                <w:sz w:val="16"/>
                <w:szCs w:val="16"/>
              </w:rPr>
            </w:pPr>
          </w:p>
        </w:tc>
        <w:tc>
          <w:tcPr>
            <w:tcW w:w="1485" w:type="dxa"/>
            <w:shd w:val="clear" w:color="auto" w:fill="auto"/>
            <w:vAlign w:val="bottom"/>
          </w:tcPr>
          <w:p w14:paraId="7270D69C" w14:textId="77777777" w:rsidR="00431D99" w:rsidRPr="00CD6A15" w:rsidRDefault="00431D99" w:rsidP="00431D99">
            <w:pPr>
              <w:tabs>
                <w:tab w:val="decimal" w:pos="1096"/>
              </w:tabs>
              <w:spacing w:line="320" w:lineRule="exact"/>
              <w:rPr>
                <w:rFonts w:ascii="Arial" w:hAnsi="Arial" w:cs="Arial"/>
                <w:spacing w:val="-4"/>
                <w:sz w:val="16"/>
                <w:szCs w:val="16"/>
              </w:rPr>
            </w:pPr>
          </w:p>
        </w:tc>
        <w:tc>
          <w:tcPr>
            <w:tcW w:w="1440" w:type="dxa"/>
            <w:shd w:val="clear" w:color="auto" w:fill="auto"/>
            <w:vAlign w:val="bottom"/>
          </w:tcPr>
          <w:p w14:paraId="6DE60E63" w14:textId="415F58D7" w:rsidR="00431D99" w:rsidRPr="00CD6A15" w:rsidRDefault="00431D99" w:rsidP="00431D99">
            <w:pPr>
              <w:tabs>
                <w:tab w:val="decimal" w:pos="1096"/>
              </w:tabs>
              <w:spacing w:line="320" w:lineRule="exact"/>
              <w:rPr>
                <w:rFonts w:ascii="Arial" w:hAnsi="Arial" w:cs="Arial"/>
                <w:spacing w:val="-4"/>
                <w:sz w:val="16"/>
                <w:szCs w:val="16"/>
              </w:rPr>
            </w:pPr>
          </w:p>
        </w:tc>
        <w:tc>
          <w:tcPr>
            <w:tcW w:w="1440" w:type="dxa"/>
            <w:shd w:val="clear" w:color="auto" w:fill="auto"/>
            <w:vAlign w:val="bottom"/>
          </w:tcPr>
          <w:p w14:paraId="2DC2E593" w14:textId="1762B8FC" w:rsidR="00431D99" w:rsidRPr="00B02202" w:rsidRDefault="00431D99" w:rsidP="00431D99">
            <w:pPr>
              <w:tabs>
                <w:tab w:val="decimal" w:pos="1096"/>
              </w:tabs>
              <w:spacing w:line="320" w:lineRule="exact"/>
              <w:rPr>
                <w:rFonts w:ascii="Arial" w:hAnsi="Arial" w:cs="Arial"/>
                <w:sz w:val="16"/>
                <w:szCs w:val="16"/>
              </w:rPr>
            </w:pPr>
          </w:p>
        </w:tc>
      </w:tr>
      <w:tr w:rsidR="00431D99" w:rsidRPr="00CD6A15" w14:paraId="322003E1" w14:textId="77777777" w:rsidTr="00BE5E53">
        <w:tc>
          <w:tcPr>
            <w:tcW w:w="3480" w:type="dxa"/>
            <w:vAlign w:val="bottom"/>
          </w:tcPr>
          <w:p w14:paraId="0660BF23" w14:textId="4610F7DB" w:rsidR="00431D99" w:rsidRPr="00CD6A15" w:rsidRDefault="00431D99" w:rsidP="00431D99">
            <w:pPr>
              <w:pStyle w:val="ListParagraph"/>
              <w:numPr>
                <w:ilvl w:val="0"/>
                <w:numId w:val="1"/>
              </w:numPr>
              <w:spacing w:line="320" w:lineRule="exact"/>
              <w:ind w:left="344" w:right="-108" w:hanging="180"/>
              <w:rPr>
                <w:rFonts w:ascii="Arial" w:hAnsi="Arial" w:cs="Arial"/>
                <w:sz w:val="16"/>
                <w:szCs w:val="16"/>
              </w:rPr>
            </w:pPr>
            <w:r w:rsidRPr="00CD6A15">
              <w:rPr>
                <w:rFonts w:ascii="Arial" w:hAnsi="Arial" w:cs="Arial"/>
                <w:sz w:val="16"/>
                <w:szCs w:val="16"/>
              </w:rPr>
              <w:t>Profit or loss</w:t>
            </w:r>
          </w:p>
        </w:tc>
        <w:tc>
          <w:tcPr>
            <w:tcW w:w="1485" w:type="dxa"/>
            <w:shd w:val="clear" w:color="auto" w:fill="auto"/>
            <w:vAlign w:val="bottom"/>
          </w:tcPr>
          <w:p w14:paraId="489149A7" w14:textId="1C914403" w:rsidR="00431D99" w:rsidRPr="00CD6A15" w:rsidRDefault="00431D99" w:rsidP="00431D99">
            <w:pPr>
              <w:tabs>
                <w:tab w:val="decimal" w:pos="1096"/>
              </w:tabs>
              <w:spacing w:line="320" w:lineRule="exact"/>
              <w:rPr>
                <w:rFonts w:ascii="Arial" w:hAnsi="Arial" w:cs="Arial"/>
                <w:spacing w:val="-4"/>
                <w:sz w:val="16"/>
                <w:szCs w:val="16"/>
              </w:rPr>
            </w:pPr>
          </w:p>
        </w:tc>
        <w:tc>
          <w:tcPr>
            <w:tcW w:w="1485" w:type="dxa"/>
            <w:shd w:val="clear" w:color="auto" w:fill="auto"/>
            <w:vAlign w:val="bottom"/>
          </w:tcPr>
          <w:p w14:paraId="08C35E64" w14:textId="05294D90" w:rsidR="00431D99" w:rsidRPr="00CD6A15" w:rsidRDefault="00431D99" w:rsidP="00431D99">
            <w:pPr>
              <w:tabs>
                <w:tab w:val="decimal" w:pos="1096"/>
              </w:tabs>
              <w:spacing w:line="320" w:lineRule="exact"/>
              <w:rPr>
                <w:rFonts w:ascii="Arial" w:hAnsi="Arial" w:cs="Arial"/>
                <w:spacing w:val="-4"/>
                <w:sz w:val="16"/>
                <w:szCs w:val="16"/>
              </w:rPr>
            </w:pPr>
          </w:p>
        </w:tc>
        <w:tc>
          <w:tcPr>
            <w:tcW w:w="1440" w:type="dxa"/>
            <w:shd w:val="clear" w:color="auto" w:fill="auto"/>
            <w:vAlign w:val="bottom"/>
          </w:tcPr>
          <w:p w14:paraId="4A08EA2F" w14:textId="02E87F01" w:rsidR="00431D99" w:rsidRPr="00CD6A15" w:rsidRDefault="00431D99" w:rsidP="00431D99">
            <w:pPr>
              <w:pBdr>
                <w:bottom w:val="single" w:sz="4" w:space="1" w:color="auto"/>
              </w:pBdr>
              <w:tabs>
                <w:tab w:val="decimal" w:pos="1096"/>
              </w:tabs>
              <w:spacing w:line="320" w:lineRule="exact"/>
              <w:rPr>
                <w:rFonts w:ascii="Arial" w:hAnsi="Arial" w:cs="Arial"/>
                <w:spacing w:val="-4"/>
                <w:sz w:val="16"/>
                <w:szCs w:val="16"/>
              </w:rPr>
            </w:pPr>
            <w:r w:rsidRPr="00431D99">
              <w:rPr>
                <w:rFonts w:ascii="Arial" w:hAnsi="Arial" w:cs="Arial" w:hint="cs"/>
                <w:spacing w:val="-4"/>
                <w:sz w:val="16"/>
                <w:szCs w:val="16"/>
                <w:cs/>
              </w:rPr>
              <w:t>432</w:t>
            </w:r>
          </w:p>
        </w:tc>
        <w:tc>
          <w:tcPr>
            <w:tcW w:w="1440" w:type="dxa"/>
            <w:shd w:val="clear" w:color="auto" w:fill="auto"/>
            <w:vAlign w:val="bottom"/>
          </w:tcPr>
          <w:p w14:paraId="530CEE55" w14:textId="0B1980B9" w:rsidR="00431D99" w:rsidRPr="00B02202" w:rsidRDefault="00431D99" w:rsidP="00431D99">
            <w:pPr>
              <w:pBdr>
                <w:bottom w:val="single" w:sz="4" w:space="1" w:color="auto"/>
              </w:pBdr>
              <w:tabs>
                <w:tab w:val="decimal" w:pos="1096"/>
              </w:tabs>
              <w:spacing w:line="320" w:lineRule="exact"/>
              <w:rPr>
                <w:rFonts w:ascii="Arial" w:hAnsi="Arial" w:cs="Arial"/>
                <w:sz w:val="16"/>
                <w:szCs w:val="16"/>
              </w:rPr>
            </w:pPr>
            <w:r w:rsidRPr="00B02202">
              <w:rPr>
                <w:rFonts w:ascii="Arial" w:hAnsi="Arial" w:cs="Arial"/>
                <w:sz w:val="16"/>
                <w:szCs w:val="16"/>
              </w:rPr>
              <w:t>108</w:t>
            </w:r>
          </w:p>
        </w:tc>
      </w:tr>
      <w:tr w:rsidR="00431D99" w:rsidRPr="00CD6A15" w14:paraId="1B5413DD" w14:textId="77777777" w:rsidTr="00BE5E53">
        <w:tc>
          <w:tcPr>
            <w:tcW w:w="3480" w:type="dxa"/>
            <w:vAlign w:val="bottom"/>
          </w:tcPr>
          <w:p w14:paraId="11418FC7" w14:textId="1121777C" w:rsidR="00431D99" w:rsidRPr="006650B3" w:rsidRDefault="00431D99" w:rsidP="00431D99">
            <w:pPr>
              <w:tabs>
                <w:tab w:val="left" w:pos="567"/>
                <w:tab w:val="left" w:pos="1134"/>
                <w:tab w:val="left" w:pos="1701"/>
              </w:tabs>
              <w:spacing w:line="320" w:lineRule="exact"/>
              <w:ind w:left="222" w:hanging="222"/>
              <w:rPr>
                <w:rFonts w:ascii="Arial" w:hAnsi="Arial" w:cs="Arial"/>
                <w:b/>
                <w:bCs/>
                <w:sz w:val="16"/>
                <w:szCs w:val="16"/>
              </w:rPr>
            </w:pPr>
            <w:r w:rsidRPr="006650B3">
              <w:rPr>
                <w:rFonts w:ascii="Arial" w:hAnsi="Arial" w:cs="Arial"/>
                <w:b/>
                <w:bCs/>
                <w:sz w:val="16"/>
                <w:szCs w:val="16"/>
              </w:rPr>
              <w:t>Total changes</w:t>
            </w:r>
          </w:p>
        </w:tc>
        <w:tc>
          <w:tcPr>
            <w:tcW w:w="1485" w:type="dxa"/>
            <w:shd w:val="clear" w:color="auto" w:fill="auto"/>
            <w:vAlign w:val="bottom"/>
          </w:tcPr>
          <w:p w14:paraId="1B35923F" w14:textId="77777777" w:rsidR="00431D99" w:rsidRPr="00CD6A15" w:rsidRDefault="00431D99" w:rsidP="00431D99">
            <w:pPr>
              <w:tabs>
                <w:tab w:val="decimal" w:pos="1096"/>
              </w:tabs>
              <w:spacing w:line="320" w:lineRule="exact"/>
              <w:rPr>
                <w:rFonts w:ascii="Arial" w:hAnsi="Arial" w:cs="Arial"/>
                <w:spacing w:val="-4"/>
                <w:sz w:val="16"/>
                <w:szCs w:val="16"/>
              </w:rPr>
            </w:pPr>
          </w:p>
        </w:tc>
        <w:tc>
          <w:tcPr>
            <w:tcW w:w="1485" w:type="dxa"/>
            <w:shd w:val="clear" w:color="auto" w:fill="auto"/>
            <w:vAlign w:val="bottom"/>
          </w:tcPr>
          <w:p w14:paraId="71384344" w14:textId="77777777" w:rsidR="00431D99" w:rsidRPr="00CD6A15" w:rsidRDefault="00431D99" w:rsidP="00431D99">
            <w:pPr>
              <w:tabs>
                <w:tab w:val="decimal" w:pos="1096"/>
              </w:tabs>
              <w:spacing w:line="320" w:lineRule="exact"/>
              <w:rPr>
                <w:rFonts w:ascii="Arial" w:hAnsi="Arial" w:cs="Arial"/>
                <w:spacing w:val="-4"/>
                <w:sz w:val="16"/>
                <w:szCs w:val="16"/>
              </w:rPr>
            </w:pPr>
          </w:p>
        </w:tc>
        <w:tc>
          <w:tcPr>
            <w:tcW w:w="1440" w:type="dxa"/>
            <w:shd w:val="clear" w:color="auto" w:fill="auto"/>
            <w:vAlign w:val="bottom"/>
          </w:tcPr>
          <w:p w14:paraId="16797361" w14:textId="2C5D0947" w:rsidR="00431D99" w:rsidRPr="00CD6A15" w:rsidRDefault="00431D99" w:rsidP="00431D99">
            <w:pPr>
              <w:pBdr>
                <w:bottom w:val="double" w:sz="4" w:space="1" w:color="auto"/>
              </w:pBdr>
              <w:tabs>
                <w:tab w:val="decimal" w:pos="1096"/>
              </w:tabs>
              <w:spacing w:line="320" w:lineRule="exact"/>
              <w:rPr>
                <w:rFonts w:ascii="Arial" w:hAnsi="Arial" w:cs="Arial"/>
                <w:spacing w:val="-4"/>
                <w:sz w:val="16"/>
                <w:szCs w:val="16"/>
              </w:rPr>
            </w:pPr>
            <w:r w:rsidRPr="00431D99">
              <w:rPr>
                <w:rFonts w:ascii="Arial" w:hAnsi="Arial" w:cs="Arial" w:hint="cs"/>
                <w:spacing w:val="-4"/>
                <w:sz w:val="16"/>
                <w:szCs w:val="16"/>
                <w:cs/>
              </w:rPr>
              <w:t>432</w:t>
            </w:r>
          </w:p>
        </w:tc>
        <w:tc>
          <w:tcPr>
            <w:tcW w:w="1440" w:type="dxa"/>
            <w:shd w:val="clear" w:color="auto" w:fill="auto"/>
            <w:vAlign w:val="bottom"/>
          </w:tcPr>
          <w:p w14:paraId="4C4C0476" w14:textId="04BF979A" w:rsidR="00431D99" w:rsidRPr="00B02202" w:rsidRDefault="00431D99" w:rsidP="00431D99">
            <w:pPr>
              <w:pBdr>
                <w:bottom w:val="double" w:sz="4" w:space="1" w:color="auto"/>
              </w:pBdr>
              <w:tabs>
                <w:tab w:val="decimal" w:pos="1096"/>
              </w:tabs>
              <w:spacing w:line="320" w:lineRule="exact"/>
              <w:rPr>
                <w:rFonts w:ascii="Arial" w:hAnsi="Arial" w:cs="Arial"/>
                <w:sz w:val="16"/>
                <w:szCs w:val="16"/>
              </w:rPr>
            </w:pPr>
            <w:r w:rsidRPr="00B02202">
              <w:rPr>
                <w:rFonts w:ascii="Arial" w:hAnsi="Arial" w:cs="Arial"/>
                <w:sz w:val="16"/>
                <w:szCs w:val="16"/>
              </w:rPr>
              <w:t>108</w:t>
            </w:r>
          </w:p>
        </w:tc>
      </w:tr>
    </w:tbl>
    <w:p w14:paraId="10C8F6E7" w14:textId="77777777" w:rsidR="000F1F53" w:rsidRDefault="000F1F53">
      <w:pPr>
        <w:overflowPunct/>
        <w:autoSpaceDE/>
        <w:autoSpaceDN/>
        <w:adjustRightInd/>
        <w:textAlignment w:val="auto"/>
        <w:rPr>
          <w:rFonts w:ascii="Arial" w:hAnsi="Arial" w:cs="Arial"/>
          <w:spacing w:val="-2"/>
          <w:sz w:val="22"/>
          <w:szCs w:val="22"/>
        </w:rPr>
      </w:pPr>
      <w:r>
        <w:rPr>
          <w:rFonts w:ascii="Arial" w:hAnsi="Arial" w:cs="Arial"/>
          <w:spacing w:val="-2"/>
          <w:sz w:val="22"/>
          <w:szCs w:val="22"/>
        </w:rPr>
        <w:br w:type="page"/>
      </w:r>
    </w:p>
    <w:p w14:paraId="0022BB90" w14:textId="5C50945A" w:rsidR="00560E84" w:rsidRPr="00B94C9E" w:rsidRDefault="0006521E" w:rsidP="00D34EBB">
      <w:pPr>
        <w:spacing w:before="120" w:after="120" w:line="380" w:lineRule="exact"/>
        <w:ind w:left="547"/>
        <w:jc w:val="thaiDistribute"/>
        <w:rPr>
          <w:rFonts w:ascii="Arial" w:hAnsi="Arial" w:cs="Arial"/>
          <w:spacing w:val="-2"/>
          <w:sz w:val="22"/>
          <w:szCs w:val="22"/>
        </w:rPr>
      </w:pPr>
      <w:r w:rsidRPr="00B94C9E">
        <w:rPr>
          <w:rFonts w:ascii="Arial" w:hAnsi="Arial" w:cs="Arial"/>
          <w:spacing w:val="-2"/>
          <w:sz w:val="22"/>
          <w:szCs w:val="22"/>
        </w:rPr>
        <w:lastRenderedPageBreak/>
        <w:t xml:space="preserve">As at </w:t>
      </w:r>
      <w:r w:rsidR="00B02202" w:rsidRPr="00B02202">
        <w:rPr>
          <w:rFonts w:ascii="Arial" w:hAnsi="Arial" w:cs="Arial"/>
          <w:spacing w:val="-2"/>
          <w:sz w:val="22"/>
        </w:rPr>
        <w:t>30 June 2025</w:t>
      </w:r>
      <w:r w:rsidRPr="00B94C9E">
        <w:rPr>
          <w:rFonts w:ascii="Arial" w:hAnsi="Arial" w:cs="Arial"/>
          <w:spacing w:val="-2"/>
          <w:sz w:val="22"/>
          <w:szCs w:val="22"/>
        </w:rPr>
        <w:t xml:space="preserve">, </w:t>
      </w:r>
      <w:bookmarkStart w:id="6" w:name="_Hlk164650333"/>
      <w:r w:rsidR="00CA7E91" w:rsidRPr="00B94C9E">
        <w:rPr>
          <w:rFonts w:ascii="Arial" w:hAnsi="Arial" w:cs="Arial"/>
          <w:spacing w:val="-2"/>
          <w:sz w:val="22"/>
          <w:szCs w:val="22"/>
        </w:rPr>
        <w:t xml:space="preserve">the Company and its subsidiaries have temporary </w:t>
      </w:r>
      <w:bookmarkEnd w:id="6"/>
      <w:r w:rsidR="00CA7E91" w:rsidRPr="00B94C9E">
        <w:rPr>
          <w:rFonts w:ascii="Arial" w:hAnsi="Arial" w:cs="Arial"/>
          <w:spacing w:val="-2"/>
          <w:sz w:val="22"/>
          <w:szCs w:val="22"/>
        </w:rPr>
        <w:t xml:space="preserve">differences and unused tax losses totaling Baht </w:t>
      </w:r>
      <w:r w:rsidR="00431D99">
        <w:rPr>
          <w:rFonts w:ascii="Arial" w:hAnsi="Arial" w:cs="Arial"/>
          <w:spacing w:val="-2"/>
          <w:sz w:val="22"/>
          <w:szCs w:val="22"/>
        </w:rPr>
        <w:t>7.3</w:t>
      </w:r>
      <w:r w:rsidR="00157B64" w:rsidRPr="00B94C9E">
        <w:rPr>
          <w:rFonts w:ascii="Arial" w:hAnsi="Arial" w:cs="Arial"/>
          <w:spacing w:val="-2"/>
          <w:sz w:val="22"/>
          <w:szCs w:val="22"/>
        </w:rPr>
        <w:t xml:space="preserve"> </w:t>
      </w:r>
      <w:r w:rsidR="00CA7E91" w:rsidRPr="00B94C9E">
        <w:rPr>
          <w:rFonts w:ascii="Arial" w:hAnsi="Arial" w:cs="Arial"/>
          <w:spacing w:val="-2"/>
          <w:sz w:val="22"/>
          <w:szCs w:val="22"/>
        </w:rPr>
        <w:t xml:space="preserve">million and Baht </w:t>
      </w:r>
      <w:r w:rsidR="00431D99">
        <w:rPr>
          <w:rFonts w:ascii="Arial" w:hAnsi="Arial" w:cs="Arial"/>
          <w:spacing w:val="-2"/>
          <w:sz w:val="22"/>
          <w:szCs w:val="22"/>
        </w:rPr>
        <w:t>42.2</w:t>
      </w:r>
      <w:r w:rsidR="00CA7E91" w:rsidRPr="00B94C9E">
        <w:rPr>
          <w:rFonts w:ascii="Arial" w:hAnsi="Arial" w:cs="Arial"/>
          <w:spacing w:val="-2"/>
          <w:sz w:val="22"/>
          <w:szCs w:val="22"/>
        </w:rPr>
        <w:t xml:space="preserve"> million, respectively (</w:t>
      </w:r>
      <w:r w:rsidR="00161A31" w:rsidRPr="00B94C9E">
        <w:rPr>
          <w:rFonts w:ascii="Arial" w:hAnsi="Arial" w:cstheme="minorBidi"/>
          <w:spacing w:val="-2"/>
          <w:sz w:val="22"/>
          <w:szCs w:val="22"/>
        </w:rPr>
        <w:t xml:space="preserve">31 December </w:t>
      </w:r>
      <w:r w:rsidR="00D96F11" w:rsidRPr="00B94C9E">
        <w:rPr>
          <w:rFonts w:ascii="Arial" w:hAnsi="Arial" w:cs="Arial"/>
          <w:spacing w:val="-2"/>
          <w:sz w:val="22"/>
          <w:szCs w:val="22"/>
        </w:rPr>
        <w:t>2024</w:t>
      </w:r>
      <w:r w:rsidR="00CA7E91" w:rsidRPr="00B94C9E">
        <w:rPr>
          <w:rFonts w:ascii="Arial" w:hAnsi="Arial" w:cs="Arial"/>
          <w:spacing w:val="-2"/>
          <w:sz w:val="22"/>
          <w:szCs w:val="22"/>
        </w:rPr>
        <w:t>:</w:t>
      </w:r>
      <w:r w:rsidR="004D763D" w:rsidRPr="00B94C9E">
        <w:rPr>
          <w:rFonts w:ascii="Arial" w:hAnsi="Arial" w:cs="Arial"/>
          <w:spacing w:val="-2"/>
          <w:sz w:val="22"/>
          <w:szCs w:val="22"/>
        </w:rPr>
        <w:t xml:space="preserve"> </w:t>
      </w:r>
      <w:r w:rsidR="00CA7E91" w:rsidRPr="00B94C9E">
        <w:rPr>
          <w:rFonts w:ascii="Arial" w:hAnsi="Arial" w:cs="Arial"/>
          <w:spacing w:val="-2"/>
          <w:sz w:val="22"/>
          <w:szCs w:val="22"/>
        </w:rPr>
        <w:t xml:space="preserve">Baht </w:t>
      </w:r>
      <w:r w:rsidR="00D96F11" w:rsidRPr="00B94C9E">
        <w:rPr>
          <w:rFonts w:ascii="Arial" w:hAnsi="Arial" w:cs="Arial"/>
          <w:spacing w:val="-2"/>
          <w:sz w:val="22"/>
          <w:szCs w:val="22"/>
        </w:rPr>
        <w:t>5.3</w:t>
      </w:r>
      <w:r w:rsidR="00CA7E91" w:rsidRPr="00B94C9E">
        <w:rPr>
          <w:rFonts w:ascii="Arial" w:hAnsi="Arial" w:cs="Arial"/>
          <w:spacing w:val="-2"/>
          <w:sz w:val="22"/>
          <w:szCs w:val="22"/>
        </w:rPr>
        <w:t xml:space="preserve"> million and Baht 3</w:t>
      </w:r>
      <w:r w:rsidR="00D96F11" w:rsidRPr="00B94C9E">
        <w:rPr>
          <w:rFonts w:ascii="Arial" w:hAnsi="Arial" w:cs="Arial"/>
          <w:spacing w:val="-2"/>
          <w:sz w:val="22"/>
          <w:szCs w:val="22"/>
        </w:rPr>
        <w:t>7.6</w:t>
      </w:r>
      <w:r w:rsidR="00CA7E91" w:rsidRPr="00B94C9E">
        <w:rPr>
          <w:rFonts w:ascii="Arial" w:hAnsi="Arial" w:cs="Arial"/>
          <w:spacing w:val="-2"/>
          <w:sz w:val="22"/>
          <w:szCs w:val="22"/>
        </w:rPr>
        <w:t xml:space="preserve"> million, respectively),</w:t>
      </w:r>
      <w:r w:rsidRPr="00B94C9E">
        <w:rPr>
          <w:rFonts w:ascii="Arial" w:hAnsi="Arial" w:cs="Arial"/>
          <w:spacing w:val="-2"/>
          <w:sz w:val="22"/>
          <w:szCs w:val="22"/>
        </w:rPr>
        <w:t xml:space="preserve"> on which deferred tax assets have not been recogni</w:t>
      </w:r>
      <w:r w:rsidR="00DF6114" w:rsidRPr="00B94C9E">
        <w:rPr>
          <w:rFonts w:ascii="Arial" w:hAnsi="Arial" w:cs="Arial"/>
          <w:spacing w:val="-2"/>
          <w:sz w:val="22"/>
          <w:szCs w:val="22"/>
        </w:rPr>
        <w:t>s</w:t>
      </w:r>
      <w:r w:rsidRPr="00B94C9E">
        <w:rPr>
          <w:rFonts w:ascii="Arial" w:hAnsi="Arial" w:cs="Arial"/>
          <w:spacing w:val="-2"/>
          <w:sz w:val="22"/>
          <w:szCs w:val="22"/>
        </w:rPr>
        <w:t xml:space="preserve">ed as the </w:t>
      </w:r>
      <w:r w:rsidR="00894BB2" w:rsidRPr="00B94C9E">
        <w:rPr>
          <w:rFonts w:ascii="Arial" w:hAnsi="Arial" w:cs="Arial"/>
          <w:spacing w:val="-2"/>
          <w:sz w:val="22"/>
          <w:szCs w:val="22"/>
        </w:rPr>
        <w:t>Group</w:t>
      </w:r>
      <w:r w:rsidRPr="00B94C9E">
        <w:rPr>
          <w:rFonts w:ascii="Arial" w:hAnsi="Arial" w:cs="Arial"/>
          <w:spacing w:val="-2"/>
          <w:sz w:val="22"/>
          <w:szCs w:val="22"/>
        </w:rPr>
        <w:t xml:space="preserve"> believes that there is an uncertainty to allow utilisation of temporary differences and unused tax loss.</w:t>
      </w:r>
    </w:p>
    <w:p w14:paraId="4F822986" w14:textId="2111B20B" w:rsidR="008F23AA" w:rsidRPr="00B94C9E" w:rsidRDefault="003F2DE1" w:rsidP="00D34EBB">
      <w:pPr>
        <w:spacing w:before="120" w:after="120" w:line="380" w:lineRule="exact"/>
        <w:ind w:left="540"/>
        <w:jc w:val="thaiDistribute"/>
        <w:rPr>
          <w:rFonts w:ascii="Arial" w:hAnsi="Arial" w:cs="Arial"/>
          <w:sz w:val="22"/>
          <w:szCs w:val="22"/>
        </w:rPr>
      </w:pPr>
      <w:r w:rsidRPr="00B94C9E">
        <w:rPr>
          <w:rFonts w:ascii="Arial" w:hAnsi="Arial" w:cs="Arial"/>
          <w:sz w:val="22"/>
          <w:szCs w:val="22"/>
        </w:rPr>
        <w:t>Such</w:t>
      </w:r>
      <w:r w:rsidR="0072607B" w:rsidRPr="00B94C9E">
        <w:rPr>
          <w:rFonts w:ascii="Arial" w:hAnsi="Arial" w:cs="Arial"/>
          <w:sz w:val="22"/>
          <w:szCs w:val="22"/>
        </w:rPr>
        <w:t xml:space="preserve"> unused tax losses will</w:t>
      </w:r>
      <w:r w:rsidRPr="00B94C9E">
        <w:rPr>
          <w:rFonts w:ascii="Arial" w:hAnsi="Arial" w:cs="Arial"/>
          <w:sz w:val="22"/>
          <w:szCs w:val="22"/>
        </w:rPr>
        <w:t xml:space="preserve"> gradually </w:t>
      </w:r>
      <w:r w:rsidR="0072607B" w:rsidRPr="00B94C9E">
        <w:rPr>
          <w:rFonts w:ascii="Arial" w:hAnsi="Arial" w:cs="Arial"/>
          <w:sz w:val="22"/>
          <w:szCs w:val="22"/>
        </w:rPr>
        <w:t xml:space="preserve">expire </w:t>
      </w:r>
      <w:r w:rsidRPr="00B94C9E">
        <w:rPr>
          <w:rFonts w:ascii="Arial" w:hAnsi="Arial" w:cs="Arial"/>
          <w:sz w:val="22"/>
          <w:szCs w:val="22"/>
        </w:rPr>
        <w:t xml:space="preserve">within </w:t>
      </w:r>
      <w:r w:rsidR="00AB485D">
        <w:rPr>
          <w:rFonts w:ascii="Arial" w:hAnsi="Arial" w:cstheme="minorBidi"/>
          <w:sz w:val="22"/>
          <w:szCs w:val="22"/>
        </w:rPr>
        <w:t>2030.</w:t>
      </w:r>
    </w:p>
    <w:p w14:paraId="4F7FEBF2" w14:textId="3EE81621" w:rsidR="00A64D55" w:rsidRPr="00B94C9E" w:rsidRDefault="0023083B" w:rsidP="00D34EBB">
      <w:pPr>
        <w:tabs>
          <w:tab w:val="left" w:pos="450"/>
        </w:tabs>
        <w:spacing w:before="120" w:after="120" w:line="380" w:lineRule="exact"/>
        <w:ind w:left="547" w:hanging="547"/>
        <w:jc w:val="thaiDistribute"/>
        <w:rPr>
          <w:rFonts w:ascii="Arial" w:hAnsi="Arial" w:cs="Arial"/>
          <w:b/>
          <w:bCs/>
          <w:sz w:val="22"/>
          <w:szCs w:val="22"/>
        </w:rPr>
      </w:pPr>
      <w:r w:rsidRPr="00B94C9E">
        <w:rPr>
          <w:rFonts w:ascii="Arial" w:hAnsi="Arial" w:cs="Arial"/>
          <w:b/>
          <w:bCs/>
          <w:sz w:val="22"/>
          <w:szCs w:val="22"/>
        </w:rPr>
        <w:t>1</w:t>
      </w:r>
      <w:r w:rsidR="00B94C9E" w:rsidRPr="00B94C9E">
        <w:rPr>
          <w:rFonts w:ascii="Arial" w:hAnsi="Arial" w:cs="Arial"/>
          <w:b/>
          <w:bCs/>
          <w:sz w:val="22"/>
          <w:szCs w:val="22"/>
        </w:rPr>
        <w:t>5</w:t>
      </w:r>
      <w:r w:rsidR="00A64D55" w:rsidRPr="00B94C9E">
        <w:rPr>
          <w:rFonts w:ascii="Arial" w:hAnsi="Arial" w:cs="Arial"/>
          <w:b/>
          <w:bCs/>
          <w:sz w:val="22"/>
          <w:szCs w:val="22"/>
        </w:rPr>
        <w:t>.2</w:t>
      </w:r>
      <w:r w:rsidR="005841B1" w:rsidRPr="00B94C9E">
        <w:rPr>
          <w:rFonts w:ascii="Arial" w:hAnsi="Arial" w:cs="Arial"/>
          <w:b/>
          <w:bCs/>
          <w:sz w:val="22"/>
          <w:szCs w:val="22"/>
        </w:rPr>
        <w:tab/>
      </w:r>
      <w:r w:rsidR="00A64D55" w:rsidRPr="00B94C9E">
        <w:rPr>
          <w:rFonts w:ascii="Arial" w:hAnsi="Arial" w:cs="Arial"/>
          <w:b/>
          <w:bCs/>
          <w:sz w:val="22"/>
          <w:szCs w:val="22"/>
        </w:rPr>
        <w:tab/>
        <w:t>Income tax expenses</w:t>
      </w:r>
      <w:r w:rsidR="00836547" w:rsidRPr="00B94C9E">
        <w:rPr>
          <w:rFonts w:ascii="Arial" w:hAnsi="Arial" w:cs="Arial"/>
          <w:b/>
          <w:bCs/>
          <w:sz w:val="22"/>
          <w:szCs w:val="22"/>
        </w:rPr>
        <w:t xml:space="preserve"> (revenue</w:t>
      </w:r>
      <w:r w:rsidR="00AB485D">
        <w:rPr>
          <w:rFonts w:ascii="Arial" w:hAnsi="Arial" w:cs="Arial"/>
          <w:b/>
          <w:bCs/>
          <w:sz w:val="22"/>
          <w:szCs w:val="22"/>
        </w:rPr>
        <w:t>s</w:t>
      </w:r>
      <w:r w:rsidR="00836547" w:rsidRPr="00B94C9E">
        <w:rPr>
          <w:rFonts w:ascii="Arial" w:hAnsi="Arial" w:cs="Arial"/>
          <w:b/>
          <w:bCs/>
          <w:sz w:val="22"/>
          <w:szCs w:val="22"/>
        </w:rPr>
        <w:t>)</w:t>
      </w:r>
    </w:p>
    <w:p w14:paraId="798B8B36" w14:textId="68A5CA6D" w:rsidR="001F3E96" w:rsidRPr="00B94C9E" w:rsidRDefault="008E7113" w:rsidP="00D34EBB">
      <w:pPr>
        <w:spacing w:before="120" w:after="120" w:line="380" w:lineRule="exact"/>
        <w:ind w:left="547" w:hanging="547"/>
        <w:jc w:val="both"/>
        <w:rPr>
          <w:rFonts w:ascii="Arial" w:hAnsi="Arial" w:cs="Arial"/>
          <w:sz w:val="22"/>
          <w:szCs w:val="22"/>
        </w:rPr>
      </w:pPr>
      <w:r w:rsidRPr="00B94C9E">
        <w:rPr>
          <w:rFonts w:ascii="Arial" w:hAnsi="Arial" w:cs="Arial"/>
          <w:sz w:val="22"/>
          <w:szCs w:val="22"/>
        </w:rPr>
        <w:tab/>
      </w:r>
      <w:r w:rsidR="001F3E96" w:rsidRPr="00B94C9E">
        <w:rPr>
          <w:rFonts w:ascii="Arial" w:hAnsi="Arial" w:cs="Arial"/>
          <w:sz w:val="22"/>
          <w:szCs w:val="22"/>
        </w:rPr>
        <w:t xml:space="preserve">The income tax </w:t>
      </w:r>
      <w:r w:rsidR="00AC6D7C" w:rsidRPr="00B94C9E">
        <w:rPr>
          <w:rFonts w:ascii="Arial" w:hAnsi="Arial" w:cs="Arial"/>
          <w:sz w:val="22"/>
          <w:szCs w:val="22"/>
        </w:rPr>
        <w:t>expenses</w:t>
      </w:r>
      <w:r w:rsidR="00836547" w:rsidRPr="00B94C9E">
        <w:rPr>
          <w:rFonts w:ascii="Arial" w:hAnsi="Arial" w:cs="Arial"/>
          <w:sz w:val="22"/>
          <w:szCs w:val="22"/>
        </w:rPr>
        <w:t xml:space="preserve"> (revenue</w:t>
      </w:r>
      <w:r w:rsidR="00AB485D">
        <w:rPr>
          <w:rFonts w:ascii="Arial" w:hAnsi="Arial" w:cs="Arial"/>
          <w:sz w:val="22"/>
          <w:szCs w:val="22"/>
        </w:rPr>
        <w:t>s</w:t>
      </w:r>
      <w:r w:rsidR="00836547" w:rsidRPr="00B94C9E">
        <w:rPr>
          <w:rFonts w:ascii="Arial" w:hAnsi="Arial" w:cs="Arial"/>
          <w:sz w:val="22"/>
          <w:szCs w:val="22"/>
        </w:rPr>
        <w:t>)</w:t>
      </w:r>
      <w:r w:rsidR="001F3E96" w:rsidRPr="00B94C9E">
        <w:rPr>
          <w:rFonts w:ascii="Arial" w:hAnsi="Arial" w:cs="Arial"/>
          <w:sz w:val="22"/>
          <w:szCs w:val="22"/>
        </w:rPr>
        <w:t xml:space="preserve"> </w:t>
      </w:r>
      <w:r w:rsidR="005054A2" w:rsidRPr="00B94C9E">
        <w:rPr>
          <w:rFonts w:ascii="Arial" w:hAnsi="Arial" w:cs="Arial"/>
          <w:sz w:val="22"/>
          <w:szCs w:val="22"/>
        </w:rPr>
        <w:t>f</w:t>
      </w:r>
      <w:r w:rsidR="00D96F11" w:rsidRPr="00B94C9E">
        <w:rPr>
          <w:rFonts w:ascii="Arial" w:hAnsi="Arial" w:cs="Arial"/>
          <w:sz w:val="22"/>
          <w:szCs w:val="22"/>
        </w:rPr>
        <w:t>or the three-month</w:t>
      </w:r>
      <w:r w:rsidR="00B02202">
        <w:rPr>
          <w:rFonts w:ascii="Arial" w:hAnsi="Arial" w:cs="Arial"/>
          <w:sz w:val="22"/>
          <w:szCs w:val="22"/>
        </w:rPr>
        <w:t xml:space="preserve"> and six-month</w:t>
      </w:r>
      <w:r w:rsidR="00D96F11" w:rsidRPr="00B94C9E">
        <w:rPr>
          <w:rFonts w:ascii="Arial" w:hAnsi="Arial" w:cs="Arial"/>
          <w:sz w:val="22"/>
          <w:szCs w:val="22"/>
        </w:rPr>
        <w:t xml:space="preserve"> periods ended </w:t>
      </w:r>
      <w:r w:rsidR="00B02202">
        <w:rPr>
          <w:rFonts w:ascii="Arial" w:hAnsi="Arial" w:cs="Arial"/>
          <w:sz w:val="22"/>
          <w:szCs w:val="22"/>
        </w:rPr>
        <w:t xml:space="preserve">                         </w:t>
      </w:r>
      <w:r w:rsidR="00B02202" w:rsidRPr="00B02202">
        <w:rPr>
          <w:rFonts w:ascii="Arial" w:hAnsi="Arial" w:cs="Arial"/>
          <w:sz w:val="22"/>
          <w:szCs w:val="22"/>
        </w:rPr>
        <w:t>30 June 2025</w:t>
      </w:r>
      <w:r w:rsidR="00D96F11" w:rsidRPr="00B94C9E">
        <w:rPr>
          <w:rFonts w:ascii="Arial" w:hAnsi="Arial" w:cs="Arial"/>
          <w:sz w:val="22"/>
          <w:szCs w:val="22"/>
        </w:rPr>
        <w:t xml:space="preserve"> and 2024</w:t>
      </w:r>
      <w:r w:rsidR="001F3E96" w:rsidRPr="00B94C9E">
        <w:rPr>
          <w:rFonts w:ascii="Arial" w:hAnsi="Arial" w:cs="Arial"/>
          <w:sz w:val="22"/>
          <w:szCs w:val="22"/>
        </w:rPr>
        <w:t xml:space="preserve"> are as follows:</w:t>
      </w:r>
    </w:p>
    <w:tbl>
      <w:tblPr>
        <w:tblW w:w="9090" w:type="dxa"/>
        <w:tblInd w:w="450" w:type="dxa"/>
        <w:tblLayout w:type="fixed"/>
        <w:tblLook w:val="0000" w:firstRow="0" w:lastRow="0" w:firstColumn="0" w:lastColumn="0" w:noHBand="0" w:noVBand="0"/>
      </w:tblPr>
      <w:tblGrid>
        <w:gridCol w:w="2970"/>
        <w:gridCol w:w="1530"/>
        <w:gridCol w:w="1530"/>
        <w:gridCol w:w="1530"/>
        <w:gridCol w:w="1530"/>
      </w:tblGrid>
      <w:tr w:rsidR="00B02202" w:rsidRPr="008944BD" w14:paraId="3B5728C0" w14:textId="77777777" w:rsidTr="00991D75">
        <w:tc>
          <w:tcPr>
            <w:tcW w:w="2970" w:type="dxa"/>
          </w:tcPr>
          <w:p w14:paraId="27FF22CE" w14:textId="77777777" w:rsidR="00B02202" w:rsidRPr="008944BD" w:rsidRDefault="00B02202" w:rsidP="00991D75">
            <w:pPr>
              <w:spacing w:line="340" w:lineRule="exact"/>
              <w:ind w:right="-18"/>
              <w:jc w:val="thaiDistribute"/>
              <w:rPr>
                <w:rFonts w:ascii="Arial" w:hAnsi="Arial" w:cs="Arial"/>
                <w:sz w:val="18"/>
                <w:szCs w:val="18"/>
              </w:rPr>
            </w:pPr>
          </w:p>
        </w:tc>
        <w:tc>
          <w:tcPr>
            <w:tcW w:w="3060" w:type="dxa"/>
            <w:gridSpan w:val="2"/>
          </w:tcPr>
          <w:p w14:paraId="01E70B1C" w14:textId="77777777" w:rsidR="00B02202" w:rsidRPr="008944BD" w:rsidRDefault="00B02202" w:rsidP="00991D75">
            <w:pPr>
              <w:tabs>
                <w:tab w:val="left" w:pos="600"/>
                <w:tab w:val="left" w:pos="900"/>
                <w:tab w:val="right" w:pos="7280"/>
                <w:tab w:val="right" w:pos="8540"/>
              </w:tabs>
              <w:spacing w:line="340" w:lineRule="exact"/>
              <w:ind w:right="-45"/>
              <w:jc w:val="right"/>
              <w:rPr>
                <w:rFonts w:ascii="Arial" w:hAnsi="Arial" w:cs="Arial"/>
                <w:sz w:val="18"/>
                <w:szCs w:val="18"/>
                <w:cs/>
              </w:rPr>
            </w:pPr>
          </w:p>
        </w:tc>
        <w:tc>
          <w:tcPr>
            <w:tcW w:w="3060" w:type="dxa"/>
            <w:gridSpan w:val="2"/>
          </w:tcPr>
          <w:p w14:paraId="17A1F596" w14:textId="77777777" w:rsidR="00B02202" w:rsidRPr="008944BD" w:rsidRDefault="00B02202" w:rsidP="00991D75">
            <w:pPr>
              <w:tabs>
                <w:tab w:val="left" w:pos="600"/>
                <w:tab w:val="left" w:pos="900"/>
                <w:tab w:val="right" w:pos="7280"/>
                <w:tab w:val="right" w:pos="8540"/>
              </w:tabs>
              <w:spacing w:line="340" w:lineRule="exact"/>
              <w:ind w:right="-45"/>
              <w:jc w:val="right"/>
              <w:rPr>
                <w:rFonts w:ascii="Arial" w:hAnsi="Arial" w:cs="Arial"/>
                <w:sz w:val="18"/>
                <w:szCs w:val="18"/>
              </w:rPr>
            </w:pPr>
            <w:r w:rsidRPr="008944BD">
              <w:rPr>
                <w:rFonts w:ascii="Arial" w:hAnsi="Arial" w:cs="Arial"/>
                <w:sz w:val="18"/>
                <w:szCs w:val="18"/>
              </w:rPr>
              <w:t>(Unit: Thousand Baht)</w:t>
            </w:r>
          </w:p>
        </w:tc>
      </w:tr>
      <w:tr w:rsidR="00B02202" w:rsidRPr="008944BD" w14:paraId="0FC5C9CB" w14:textId="77777777" w:rsidTr="00991D75">
        <w:tblPrEx>
          <w:tblLook w:val="04A0" w:firstRow="1" w:lastRow="0" w:firstColumn="1" w:lastColumn="0" w:noHBand="0" w:noVBand="1"/>
        </w:tblPrEx>
        <w:tc>
          <w:tcPr>
            <w:tcW w:w="2970" w:type="dxa"/>
            <w:vAlign w:val="bottom"/>
          </w:tcPr>
          <w:p w14:paraId="19C33381" w14:textId="77777777" w:rsidR="00B02202" w:rsidRPr="008944BD" w:rsidRDefault="00B02202" w:rsidP="00991D75">
            <w:pPr>
              <w:spacing w:line="340" w:lineRule="exact"/>
              <w:ind w:right="-18"/>
              <w:jc w:val="center"/>
              <w:rPr>
                <w:rFonts w:ascii="Arial" w:hAnsi="Arial" w:cs="Arial"/>
                <w:sz w:val="18"/>
                <w:szCs w:val="18"/>
              </w:rPr>
            </w:pPr>
          </w:p>
        </w:tc>
        <w:tc>
          <w:tcPr>
            <w:tcW w:w="3060" w:type="dxa"/>
            <w:gridSpan w:val="2"/>
            <w:vAlign w:val="bottom"/>
          </w:tcPr>
          <w:p w14:paraId="709BA8F6" w14:textId="77777777" w:rsidR="00B02202" w:rsidRPr="008944BD" w:rsidRDefault="00B02202" w:rsidP="00991D75">
            <w:pPr>
              <w:pBdr>
                <w:bottom w:val="single" w:sz="4" w:space="1" w:color="auto"/>
              </w:pBdr>
              <w:spacing w:line="340" w:lineRule="exact"/>
              <w:ind w:right="-43"/>
              <w:jc w:val="center"/>
              <w:rPr>
                <w:rFonts w:ascii="Arial" w:hAnsi="Arial" w:cs="Arial"/>
                <w:sz w:val="18"/>
                <w:szCs w:val="18"/>
              </w:rPr>
            </w:pPr>
            <w:r w:rsidRPr="008944BD">
              <w:rPr>
                <w:rFonts w:ascii="Arial" w:eastAsia="Arial Unicode MS" w:hAnsi="Arial" w:cs="Arial"/>
                <w:sz w:val="18"/>
                <w:szCs w:val="18"/>
              </w:rPr>
              <w:t>Consolidated financial statements</w:t>
            </w:r>
          </w:p>
        </w:tc>
        <w:tc>
          <w:tcPr>
            <w:tcW w:w="3060" w:type="dxa"/>
            <w:gridSpan w:val="2"/>
            <w:vAlign w:val="bottom"/>
          </w:tcPr>
          <w:p w14:paraId="1EADE20D" w14:textId="77777777" w:rsidR="00B02202" w:rsidRPr="008944BD" w:rsidRDefault="00B02202" w:rsidP="00991D75">
            <w:pPr>
              <w:pBdr>
                <w:bottom w:val="single" w:sz="4" w:space="1" w:color="auto"/>
              </w:pBdr>
              <w:spacing w:line="340" w:lineRule="exact"/>
              <w:ind w:right="-43"/>
              <w:jc w:val="center"/>
              <w:rPr>
                <w:rFonts w:ascii="Arial" w:eastAsia="Arial Unicode MS" w:hAnsi="Arial" w:cs="Arial"/>
                <w:sz w:val="18"/>
                <w:szCs w:val="18"/>
              </w:rPr>
            </w:pPr>
            <w:r w:rsidRPr="00157B64">
              <w:rPr>
                <w:rFonts w:ascii="Arial" w:eastAsia="Arial Unicode MS" w:hAnsi="Arial" w:cs="Arial"/>
                <w:sz w:val="18"/>
                <w:szCs w:val="18"/>
              </w:rPr>
              <w:t>Separate</w:t>
            </w:r>
            <w:r w:rsidRPr="00157B64">
              <w:rPr>
                <w:rFonts w:ascii="Arial" w:eastAsia="Arial Unicode MS" w:hAnsi="Arial" w:cs="Arial"/>
                <w:sz w:val="18"/>
                <w:szCs w:val="18"/>
                <w:cs/>
              </w:rPr>
              <w:t xml:space="preserve"> </w:t>
            </w:r>
            <w:r w:rsidRPr="00157B64">
              <w:rPr>
                <w:rFonts w:ascii="Arial" w:eastAsia="Arial Unicode MS" w:hAnsi="Arial" w:cs="Arial"/>
                <w:sz w:val="18"/>
                <w:szCs w:val="18"/>
              </w:rPr>
              <w:t>financial statements</w:t>
            </w:r>
          </w:p>
        </w:tc>
      </w:tr>
      <w:tr w:rsidR="00B02202" w:rsidRPr="008944BD" w14:paraId="1762EE8E" w14:textId="77777777" w:rsidTr="00991D75">
        <w:tblPrEx>
          <w:tblLook w:val="04A0" w:firstRow="1" w:lastRow="0" w:firstColumn="1" w:lastColumn="0" w:noHBand="0" w:noVBand="1"/>
        </w:tblPrEx>
        <w:tc>
          <w:tcPr>
            <w:tcW w:w="2970" w:type="dxa"/>
            <w:vAlign w:val="bottom"/>
          </w:tcPr>
          <w:p w14:paraId="31DB25A6" w14:textId="77777777" w:rsidR="00B02202" w:rsidRPr="008944BD" w:rsidRDefault="00B02202" w:rsidP="00991D75">
            <w:pPr>
              <w:spacing w:line="340" w:lineRule="exact"/>
              <w:ind w:right="-18"/>
              <w:jc w:val="center"/>
              <w:rPr>
                <w:rFonts w:ascii="Arial" w:hAnsi="Arial" w:cs="Arial"/>
                <w:sz w:val="18"/>
                <w:szCs w:val="18"/>
              </w:rPr>
            </w:pPr>
          </w:p>
        </w:tc>
        <w:tc>
          <w:tcPr>
            <w:tcW w:w="6120" w:type="dxa"/>
            <w:gridSpan w:val="4"/>
            <w:vAlign w:val="bottom"/>
          </w:tcPr>
          <w:p w14:paraId="3F400DEC" w14:textId="77777777" w:rsidR="00B02202" w:rsidRPr="00CF0E1F" w:rsidRDefault="00B02202" w:rsidP="00991D75">
            <w:pPr>
              <w:pStyle w:val="BodyTextIndent3"/>
              <w:pBdr>
                <w:bottom w:val="single" w:sz="4" w:space="1" w:color="auto"/>
              </w:pBdr>
              <w:spacing w:after="0" w:line="340" w:lineRule="exact"/>
              <w:ind w:left="-18" w:firstLine="4"/>
              <w:jc w:val="center"/>
              <w:rPr>
                <w:rFonts w:ascii="Arial" w:hAnsi="Arial" w:cs="Arial"/>
                <w:kern w:val="28"/>
                <w:sz w:val="18"/>
                <w:szCs w:val="18"/>
                <w:lang w:val="en-GB"/>
              </w:rPr>
            </w:pPr>
            <w:r w:rsidRPr="00CF0E1F">
              <w:rPr>
                <w:rFonts w:ascii="Arial" w:hAnsi="Arial" w:cs="Arial"/>
                <w:kern w:val="28"/>
                <w:sz w:val="18"/>
                <w:szCs w:val="18"/>
                <w:lang w:val="en-GB"/>
              </w:rPr>
              <w:t>For the three-month period</w:t>
            </w:r>
            <w:r w:rsidRPr="00CF0E1F">
              <w:rPr>
                <w:rFonts w:ascii="Arial" w:hAnsi="Arial" w:cs="Arial"/>
                <w:kern w:val="28"/>
                <w:sz w:val="18"/>
                <w:szCs w:val="18"/>
              </w:rPr>
              <w:t>s</w:t>
            </w:r>
            <w:r>
              <w:rPr>
                <w:rFonts w:ascii="Arial" w:hAnsi="Arial" w:cs="Arial"/>
                <w:kern w:val="28"/>
                <w:sz w:val="18"/>
                <w:szCs w:val="18"/>
              </w:rPr>
              <w:t xml:space="preserve"> </w:t>
            </w:r>
            <w:r w:rsidRPr="00CF0E1F">
              <w:rPr>
                <w:rFonts w:ascii="Arial" w:hAnsi="Arial" w:cs="Arial"/>
                <w:kern w:val="28"/>
                <w:sz w:val="18"/>
                <w:szCs w:val="18"/>
                <w:lang w:val="en-GB"/>
              </w:rPr>
              <w:t>ended</w:t>
            </w:r>
            <w:r>
              <w:rPr>
                <w:rFonts w:ascii="Arial" w:hAnsi="Arial" w:cs="Arial"/>
                <w:kern w:val="28"/>
                <w:sz w:val="18"/>
                <w:szCs w:val="18"/>
                <w:lang w:val="en-GB"/>
              </w:rPr>
              <w:t xml:space="preserve"> </w:t>
            </w:r>
            <w:r w:rsidRPr="00483BA5">
              <w:rPr>
                <w:rFonts w:ascii="Arial" w:hAnsi="Arial" w:cs="Arial"/>
                <w:kern w:val="28"/>
                <w:sz w:val="18"/>
                <w:szCs w:val="18"/>
                <w:lang w:val="en-GB"/>
              </w:rPr>
              <w:t>30 June</w:t>
            </w:r>
          </w:p>
        </w:tc>
      </w:tr>
      <w:tr w:rsidR="00B02202" w:rsidRPr="008944BD" w14:paraId="6B6BFC44" w14:textId="77777777" w:rsidTr="00991D75">
        <w:tc>
          <w:tcPr>
            <w:tcW w:w="2970" w:type="dxa"/>
            <w:vAlign w:val="bottom"/>
          </w:tcPr>
          <w:p w14:paraId="49666C91" w14:textId="77777777" w:rsidR="00B02202" w:rsidRPr="008944BD" w:rsidRDefault="00B02202" w:rsidP="00B02202">
            <w:pPr>
              <w:spacing w:line="340" w:lineRule="exact"/>
              <w:ind w:right="-18"/>
              <w:jc w:val="center"/>
              <w:rPr>
                <w:rFonts w:ascii="Arial" w:hAnsi="Arial" w:cs="Arial"/>
                <w:b/>
                <w:bCs/>
                <w:sz w:val="18"/>
                <w:szCs w:val="18"/>
                <w:u w:val="single"/>
              </w:rPr>
            </w:pPr>
          </w:p>
        </w:tc>
        <w:tc>
          <w:tcPr>
            <w:tcW w:w="1530" w:type="dxa"/>
            <w:vAlign w:val="bottom"/>
          </w:tcPr>
          <w:p w14:paraId="795FCC3E" w14:textId="3E14DC92" w:rsidR="00B02202" w:rsidRPr="008944BD" w:rsidRDefault="00B02202" w:rsidP="00B02202">
            <w:pPr>
              <w:pBdr>
                <w:bottom w:val="single" w:sz="4" w:space="1" w:color="auto"/>
              </w:pBdr>
              <w:tabs>
                <w:tab w:val="left" w:pos="600"/>
                <w:tab w:val="right" w:pos="7280"/>
                <w:tab w:val="right" w:pos="8540"/>
              </w:tabs>
              <w:spacing w:line="340" w:lineRule="exact"/>
              <w:ind w:left="-18"/>
              <w:jc w:val="center"/>
              <w:rPr>
                <w:rFonts w:ascii="Arial" w:hAnsi="Arial" w:cs="Arial"/>
                <w:sz w:val="18"/>
                <w:szCs w:val="18"/>
              </w:rPr>
            </w:pPr>
            <w:r>
              <w:rPr>
                <w:rFonts w:ascii="Arial" w:hAnsi="Arial" w:cs="Arial"/>
                <w:sz w:val="18"/>
                <w:szCs w:val="18"/>
              </w:rPr>
              <w:t>2025</w:t>
            </w:r>
          </w:p>
        </w:tc>
        <w:tc>
          <w:tcPr>
            <w:tcW w:w="1530" w:type="dxa"/>
            <w:vAlign w:val="bottom"/>
          </w:tcPr>
          <w:p w14:paraId="6B2B50FF" w14:textId="25AD5CE7" w:rsidR="00B02202" w:rsidRPr="008944BD" w:rsidRDefault="00B02202" w:rsidP="00B02202">
            <w:pPr>
              <w:pBdr>
                <w:bottom w:val="single" w:sz="4" w:space="1" w:color="auto"/>
              </w:pBdr>
              <w:tabs>
                <w:tab w:val="left" w:pos="600"/>
                <w:tab w:val="right" w:pos="7280"/>
                <w:tab w:val="right" w:pos="8540"/>
              </w:tabs>
              <w:spacing w:line="340" w:lineRule="exact"/>
              <w:ind w:left="-18"/>
              <w:jc w:val="center"/>
              <w:rPr>
                <w:rFonts w:ascii="Arial" w:hAnsi="Arial" w:cs="Arial"/>
                <w:sz w:val="18"/>
                <w:szCs w:val="18"/>
              </w:rPr>
            </w:pPr>
            <w:r w:rsidRPr="008944BD">
              <w:rPr>
                <w:rFonts w:ascii="Arial" w:hAnsi="Arial" w:cs="Arial"/>
                <w:sz w:val="18"/>
                <w:szCs w:val="18"/>
              </w:rPr>
              <w:t>202</w:t>
            </w:r>
            <w:r>
              <w:rPr>
                <w:rFonts w:ascii="Arial" w:hAnsi="Arial" w:cs="Arial"/>
                <w:sz w:val="18"/>
                <w:szCs w:val="18"/>
              </w:rPr>
              <w:t>4</w:t>
            </w:r>
          </w:p>
        </w:tc>
        <w:tc>
          <w:tcPr>
            <w:tcW w:w="1530" w:type="dxa"/>
          </w:tcPr>
          <w:p w14:paraId="77CF24D2" w14:textId="25C40ED8" w:rsidR="00B02202" w:rsidRPr="008944BD" w:rsidRDefault="00B02202" w:rsidP="00B02202">
            <w:pPr>
              <w:pBdr>
                <w:bottom w:val="single" w:sz="4" w:space="1" w:color="auto"/>
              </w:pBdr>
              <w:tabs>
                <w:tab w:val="left" w:pos="600"/>
                <w:tab w:val="right" w:pos="7280"/>
                <w:tab w:val="right" w:pos="8540"/>
              </w:tabs>
              <w:spacing w:line="340" w:lineRule="exact"/>
              <w:ind w:left="-18"/>
              <w:jc w:val="center"/>
              <w:rPr>
                <w:rFonts w:ascii="Arial" w:hAnsi="Arial" w:cs="Arial"/>
                <w:sz w:val="18"/>
                <w:szCs w:val="18"/>
              </w:rPr>
            </w:pPr>
            <w:r>
              <w:rPr>
                <w:rFonts w:ascii="Arial" w:hAnsi="Arial" w:cs="Arial"/>
                <w:sz w:val="18"/>
                <w:szCs w:val="18"/>
              </w:rPr>
              <w:t>2025</w:t>
            </w:r>
          </w:p>
        </w:tc>
        <w:tc>
          <w:tcPr>
            <w:tcW w:w="1530" w:type="dxa"/>
          </w:tcPr>
          <w:p w14:paraId="60C47291" w14:textId="5CC50229" w:rsidR="00B02202" w:rsidRPr="008944BD" w:rsidRDefault="00B02202" w:rsidP="00B02202">
            <w:pPr>
              <w:pBdr>
                <w:bottom w:val="single" w:sz="4" w:space="1" w:color="auto"/>
              </w:pBdr>
              <w:tabs>
                <w:tab w:val="left" w:pos="600"/>
                <w:tab w:val="right" w:pos="7280"/>
                <w:tab w:val="right" w:pos="8540"/>
              </w:tabs>
              <w:spacing w:line="340" w:lineRule="exact"/>
              <w:ind w:left="-18"/>
              <w:jc w:val="center"/>
              <w:rPr>
                <w:rFonts w:ascii="Arial" w:hAnsi="Arial" w:cs="Arial"/>
                <w:sz w:val="18"/>
                <w:szCs w:val="18"/>
              </w:rPr>
            </w:pPr>
            <w:r>
              <w:rPr>
                <w:rFonts w:ascii="Arial" w:hAnsi="Arial" w:cs="Arial"/>
                <w:sz w:val="18"/>
                <w:szCs w:val="18"/>
              </w:rPr>
              <w:t>2024</w:t>
            </w:r>
          </w:p>
        </w:tc>
      </w:tr>
      <w:tr w:rsidR="00B02202" w:rsidRPr="008944BD" w14:paraId="42DC726F" w14:textId="77777777" w:rsidTr="00991D75">
        <w:tc>
          <w:tcPr>
            <w:tcW w:w="2970" w:type="dxa"/>
            <w:vAlign w:val="bottom"/>
          </w:tcPr>
          <w:p w14:paraId="28B9A382" w14:textId="18B01844" w:rsidR="00B02202" w:rsidRPr="008944BD" w:rsidRDefault="00B02202" w:rsidP="00B02202">
            <w:pPr>
              <w:tabs>
                <w:tab w:val="left" w:pos="1440"/>
              </w:tabs>
              <w:spacing w:line="340" w:lineRule="exact"/>
              <w:ind w:left="222" w:hanging="222"/>
              <w:rPr>
                <w:rFonts w:ascii="Arial" w:hAnsi="Arial" w:cs="Arial"/>
                <w:b/>
                <w:bCs/>
                <w:sz w:val="18"/>
                <w:szCs w:val="18"/>
              </w:rPr>
            </w:pPr>
          </w:p>
        </w:tc>
        <w:tc>
          <w:tcPr>
            <w:tcW w:w="1530" w:type="dxa"/>
            <w:vAlign w:val="bottom"/>
          </w:tcPr>
          <w:p w14:paraId="74C26DCB" w14:textId="77777777" w:rsidR="00B02202" w:rsidRPr="008944BD" w:rsidRDefault="00B02202" w:rsidP="00B02202">
            <w:pPr>
              <w:tabs>
                <w:tab w:val="decimal" w:pos="1146"/>
              </w:tabs>
              <w:spacing w:line="340" w:lineRule="exact"/>
              <w:ind w:right="-18"/>
              <w:rPr>
                <w:rFonts w:ascii="Arial" w:hAnsi="Arial" w:cs="Arial"/>
                <w:sz w:val="18"/>
                <w:szCs w:val="18"/>
              </w:rPr>
            </w:pPr>
          </w:p>
        </w:tc>
        <w:tc>
          <w:tcPr>
            <w:tcW w:w="1530" w:type="dxa"/>
            <w:shd w:val="clear" w:color="auto" w:fill="auto"/>
            <w:vAlign w:val="bottom"/>
          </w:tcPr>
          <w:p w14:paraId="61FAEE18" w14:textId="4B66538F" w:rsidR="00B02202" w:rsidRPr="008944BD" w:rsidRDefault="0013108B" w:rsidP="0013108B">
            <w:pPr>
              <w:spacing w:line="340" w:lineRule="exact"/>
              <w:ind w:right="-14"/>
              <w:jc w:val="center"/>
              <w:rPr>
                <w:rFonts w:ascii="Arial" w:hAnsi="Arial" w:cs="Arial"/>
                <w:sz w:val="18"/>
                <w:szCs w:val="18"/>
              </w:rPr>
            </w:pPr>
            <w:r>
              <w:rPr>
                <w:rFonts w:ascii="Arial" w:hAnsi="Arial" w:cs="Arial"/>
                <w:sz w:val="18"/>
                <w:szCs w:val="18"/>
              </w:rPr>
              <w:t>(Restated)</w:t>
            </w:r>
          </w:p>
        </w:tc>
        <w:tc>
          <w:tcPr>
            <w:tcW w:w="1530" w:type="dxa"/>
          </w:tcPr>
          <w:p w14:paraId="728CF78A" w14:textId="77777777" w:rsidR="00B02202" w:rsidRPr="008944BD" w:rsidRDefault="00B02202" w:rsidP="00B02202">
            <w:pPr>
              <w:tabs>
                <w:tab w:val="decimal" w:pos="1146"/>
              </w:tabs>
              <w:spacing w:line="340" w:lineRule="exact"/>
              <w:ind w:right="-14"/>
              <w:rPr>
                <w:rFonts w:ascii="Arial" w:hAnsi="Arial" w:cs="Arial"/>
                <w:sz w:val="18"/>
                <w:szCs w:val="18"/>
              </w:rPr>
            </w:pPr>
          </w:p>
        </w:tc>
        <w:tc>
          <w:tcPr>
            <w:tcW w:w="1530" w:type="dxa"/>
          </w:tcPr>
          <w:p w14:paraId="25016DC2" w14:textId="77777777" w:rsidR="00B02202" w:rsidRPr="008944BD" w:rsidRDefault="00B02202" w:rsidP="00B02202">
            <w:pPr>
              <w:tabs>
                <w:tab w:val="decimal" w:pos="1146"/>
              </w:tabs>
              <w:spacing w:line="340" w:lineRule="exact"/>
              <w:ind w:right="-14"/>
              <w:rPr>
                <w:rFonts w:ascii="Arial" w:hAnsi="Arial" w:cs="Arial"/>
                <w:sz w:val="18"/>
                <w:szCs w:val="18"/>
              </w:rPr>
            </w:pPr>
          </w:p>
        </w:tc>
      </w:tr>
      <w:tr w:rsidR="0013108B" w:rsidRPr="008944BD" w14:paraId="0851CFD9" w14:textId="77777777" w:rsidTr="00991D75">
        <w:tc>
          <w:tcPr>
            <w:tcW w:w="2970" w:type="dxa"/>
            <w:vAlign w:val="bottom"/>
          </w:tcPr>
          <w:p w14:paraId="78A90BAC" w14:textId="090DB373" w:rsidR="0013108B" w:rsidRPr="008944BD" w:rsidRDefault="0013108B" w:rsidP="0013108B">
            <w:pPr>
              <w:tabs>
                <w:tab w:val="left" w:pos="1440"/>
              </w:tabs>
              <w:spacing w:line="340" w:lineRule="exact"/>
              <w:ind w:left="222" w:hanging="222"/>
              <w:rPr>
                <w:rFonts w:ascii="Arial" w:hAnsi="Arial" w:cs="Arial"/>
                <w:b/>
                <w:bCs/>
                <w:sz w:val="18"/>
                <w:szCs w:val="18"/>
              </w:rPr>
            </w:pPr>
            <w:r w:rsidRPr="008944BD">
              <w:rPr>
                <w:rFonts w:ascii="Arial" w:hAnsi="Arial" w:cs="Arial"/>
                <w:b/>
                <w:bCs/>
                <w:sz w:val="18"/>
                <w:szCs w:val="18"/>
              </w:rPr>
              <w:t>Current income tax:</w:t>
            </w:r>
          </w:p>
        </w:tc>
        <w:tc>
          <w:tcPr>
            <w:tcW w:w="1530" w:type="dxa"/>
            <w:vAlign w:val="bottom"/>
          </w:tcPr>
          <w:p w14:paraId="0831CBD6" w14:textId="77777777" w:rsidR="0013108B" w:rsidRPr="008944BD" w:rsidRDefault="0013108B" w:rsidP="0013108B">
            <w:pPr>
              <w:tabs>
                <w:tab w:val="decimal" w:pos="1146"/>
              </w:tabs>
              <w:spacing w:line="340" w:lineRule="exact"/>
              <w:ind w:right="-18"/>
              <w:rPr>
                <w:rFonts w:ascii="Arial" w:hAnsi="Arial" w:cs="Arial"/>
                <w:sz w:val="18"/>
                <w:szCs w:val="18"/>
              </w:rPr>
            </w:pPr>
          </w:p>
        </w:tc>
        <w:tc>
          <w:tcPr>
            <w:tcW w:w="1530" w:type="dxa"/>
            <w:shd w:val="clear" w:color="auto" w:fill="auto"/>
            <w:vAlign w:val="bottom"/>
          </w:tcPr>
          <w:p w14:paraId="79657814" w14:textId="77777777" w:rsidR="0013108B" w:rsidRPr="008944BD" w:rsidRDefault="0013108B" w:rsidP="0013108B">
            <w:pPr>
              <w:tabs>
                <w:tab w:val="decimal" w:pos="1146"/>
              </w:tabs>
              <w:spacing w:line="340" w:lineRule="exact"/>
              <w:ind w:right="-14"/>
              <w:rPr>
                <w:rFonts w:ascii="Arial" w:hAnsi="Arial" w:cs="Arial"/>
                <w:sz w:val="18"/>
                <w:szCs w:val="18"/>
              </w:rPr>
            </w:pPr>
          </w:p>
        </w:tc>
        <w:tc>
          <w:tcPr>
            <w:tcW w:w="1530" w:type="dxa"/>
          </w:tcPr>
          <w:p w14:paraId="44BC7EF7" w14:textId="77777777" w:rsidR="0013108B" w:rsidRPr="008944BD" w:rsidRDefault="0013108B" w:rsidP="0013108B">
            <w:pPr>
              <w:tabs>
                <w:tab w:val="decimal" w:pos="1146"/>
              </w:tabs>
              <w:spacing w:line="340" w:lineRule="exact"/>
              <w:ind w:right="-14"/>
              <w:rPr>
                <w:rFonts w:ascii="Arial" w:hAnsi="Arial" w:cs="Arial"/>
                <w:sz w:val="18"/>
                <w:szCs w:val="18"/>
              </w:rPr>
            </w:pPr>
          </w:p>
        </w:tc>
        <w:tc>
          <w:tcPr>
            <w:tcW w:w="1530" w:type="dxa"/>
          </w:tcPr>
          <w:p w14:paraId="0E5FB28F" w14:textId="77777777" w:rsidR="0013108B" w:rsidRPr="008944BD" w:rsidRDefault="0013108B" w:rsidP="0013108B">
            <w:pPr>
              <w:tabs>
                <w:tab w:val="decimal" w:pos="1146"/>
              </w:tabs>
              <w:spacing w:line="340" w:lineRule="exact"/>
              <w:ind w:right="-14"/>
              <w:rPr>
                <w:rFonts w:ascii="Arial" w:hAnsi="Arial" w:cs="Arial"/>
                <w:sz w:val="18"/>
                <w:szCs w:val="18"/>
              </w:rPr>
            </w:pPr>
          </w:p>
        </w:tc>
      </w:tr>
      <w:tr w:rsidR="00431D99" w:rsidRPr="008944BD" w14:paraId="0655B63D" w14:textId="77777777" w:rsidTr="00991D75">
        <w:tc>
          <w:tcPr>
            <w:tcW w:w="2970" w:type="dxa"/>
            <w:vAlign w:val="bottom"/>
          </w:tcPr>
          <w:p w14:paraId="1E1EE6B1" w14:textId="77777777" w:rsidR="00431D99" w:rsidRPr="00863EE0" w:rsidRDefault="00431D99" w:rsidP="00431D99">
            <w:pPr>
              <w:tabs>
                <w:tab w:val="left" w:pos="1440"/>
              </w:tabs>
              <w:spacing w:line="340" w:lineRule="exact"/>
              <w:ind w:left="222" w:hanging="222"/>
              <w:rPr>
                <w:rFonts w:ascii="Arial" w:hAnsi="Arial" w:cs="Arial"/>
                <w:sz w:val="18"/>
                <w:szCs w:val="18"/>
              </w:rPr>
            </w:pPr>
            <w:r w:rsidRPr="00863EE0">
              <w:rPr>
                <w:rFonts w:ascii="Arial" w:hAnsi="Arial" w:cs="Arial"/>
                <w:sz w:val="18"/>
                <w:szCs w:val="18"/>
              </w:rPr>
              <w:t>Corporate income tax charge in accordance with Revenue Code</w:t>
            </w:r>
          </w:p>
        </w:tc>
        <w:tc>
          <w:tcPr>
            <w:tcW w:w="1530" w:type="dxa"/>
            <w:vAlign w:val="bottom"/>
          </w:tcPr>
          <w:p w14:paraId="2284CA07" w14:textId="40EB6D07" w:rsidR="00431D99" w:rsidRPr="008944BD" w:rsidRDefault="00431D99" w:rsidP="00431D99">
            <w:pPr>
              <w:tabs>
                <w:tab w:val="decimal" w:pos="1146"/>
              </w:tabs>
              <w:spacing w:line="340" w:lineRule="exact"/>
              <w:ind w:right="-18"/>
              <w:rPr>
                <w:rFonts w:ascii="Arial" w:hAnsi="Arial" w:cs="Arial"/>
                <w:sz w:val="18"/>
                <w:szCs w:val="18"/>
              </w:rPr>
            </w:pPr>
            <w:r w:rsidRPr="00431D99">
              <w:rPr>
                <w:rFonts w:ascii="Arial" w:hAnsi="Arial" w:cs="Arial"/>
                <w:sz w:val="18"/>
                <w:szCs w:val="18"/>
              </w:rPr>
              <w:t>24,636</w:t>
            </w:r>
          </w:p>
        </w:tc>
        <w:tc>
          <w:tcPr>
            <w:tcW w:w="1530" w:type="dxa"/>
            <w:vAlign w:val="bottom"/>
          </w:tcPr>
          <w:p w14:paraId="5B472B15" w14:textId="1B66DB39" w:rsidR="00431D99" w:rsidRPr="001831A1" w:rsidRDefault="00431D99" w:rsidP="00431D99">
            <w:pPr>
              <w:tabs>
                <w:tab w:val="decimal" w:pos="1146"/>
              </w:tabs>
              <w:spacing w:line="340" w:lineRule="exact"/>
              <w:ind w:right="-18"/>
              <w:rPr>
                <w:rFonts w:ascii="Arial" w:hAnsi="Arial" w:cs="Arial"/>
                <w:sz w:val="18"/>
                <w:szCs w:val="18"/>
              </w:rPr>
            </w:pPr>
            <w:r w:rsidRPr="00431D99">
              <w:rPr>
                <w:rFonts w:ascii="Arial" w:hAnsi="Arial" w:cs="Arial"/>
                <w:sz w:val="18"/>
                <w:szCs w:val="18"/>
              </w:rPr>
              <w:t>9,0</w:t>
            </w:r>
            <w:r w:rsidRPr="00431D99">
              <w:rPr>
                <w:rFonts w:ascii="Arial" w:hAnsi="Arial" w:cs="Arial" w:hint="cs"/>
                <w:sz w:val="18"/>
                <w:szCs w:val="18"/>
                <w:cs/>
              </w:rPr>
              <w:t>99</w:t>
            </w:r>
          </w:p>
        </w:tc>
        <w:tc>
          <w:tcPr>
            <w:tcW w:w="1530" w:type="dxa"/>
            <w:vAlign w:val="bottom"/>
          </w:tcPr>
          <w:p w14:paraId="544CBBD7" w14:textId="53F4DF2A" w:rsidR="00431D99" w:rsidRPr="001831A1" w:rsidRDefault="00431D99" w:rsidP="00431D99">
            <w:pPr>
              <w:tabs>
                <w:tab w:val="decimal" w:pos="1146"/>
              </w:tabs>
              <w:spacing w:line="340" w:lineRule="exact"/>
              <w:ind w:right="-18"/>
              <w:rPr>
                <w:rFonts w:ascii="Arial" w:hAnsi="Arial" w:cs="Arial"/>
                <w:sz w:val="18"/>
                <w:szCs w:val="18"/>
              </w:rPr>
            </w:pPr>
            <w:r w:rsidRPr="00431D99">
              <w:rPr>
                <w:rFonts w:ascii="Arial" w:hAnsi="Arial" w:cs="Arial" w:hint="cs"/>
                <w:sz w:val="18"/>
                <w:szCs w:val="18"/>
                <w:cs/>
              </w:rPr>
              <w:t>-</w:t>
            </w:r>
          </w:p>
        </w:tc>
        <w:tc>
          <w:tcPr>
            <w:tcW w:w="1530" w:type="dxa"/>
            <w:vAlign w:val="bottom"/>
          </w:tcPr>
          <w:p w14:paraId="1ECF0092" w14:textId="0CE2B3D5" w:rsidR="00431D99" w:rsidRPr="001831A1" w:rsidRDefault="00431D99" w:rsidP="00431D99">
            <w:pPr>
              <w:tabs>
                <w:tab w:val="decimal" w:pos="1146"/>
              </w:tabs>
              <w:spacing w:line="340" w:lineRule="exact"/>
              <w:ind w:right="-18"/>
              <w:rPr>
                <w:rFonts w:ascii="Arial" w:hAnsi="Arial" w:cs="Arial"/>
                <w:sz w:val="18"/>
                <w:szCs w:val="18"/>
              </w:rPr>
            </w:pPr>
            <w:r w:rsidRPr="00B53D11">
              <w:rPr>
                <w:rFonts w:ascii="Arial" w:hAnsi="Arial" w:cs="Arial"/>
                <w:sz w:val="18"/>
                <w:szCs w:val="18"/>
              </w:rPr>
              <w:t>-</w:t>
            </w:r>
          </w:p>
        </w:tc>
      </w:tr>
      <w:tr w:rsidR="00431D99" w:rsidRPr="008944BD" w14:paraId="05E78EA5" w14:textId="77777777" w:rsidTr="00991D75">
        <w:tc>
          <w:tcPr>
            <w:tcW w:w="2970" w:type="dxa"/>
            <w:vAlign w:val="bottom"/>
          </w:tcPr>
          <w:p w14:paraId="213CE36E" w14:textId="77777777" w:rsidR="00431D99" w:rsidRPr="00863EE0" w:rsidRDefault="00431D99" w:rsidP="00431D99">
            <w:pPr>
              <w:tabs>
                <w:tab w:val="left" w:pos="1440"/>
              </w:tabs>
              <w:spacing w:line="340" w:lineRule="exact"/>
              <w:ind w:left="222" w:hanging="222"/>
              <w:rPr>
                <w:rFonts w:ascii="Arial" w:hAnsi="Arial" w:cs="Arial"/>
                <w:sz w:val="18"/>
                <w:szCs w:val="18"/>
              </w:rPr>
            </w:pPr>
            <w:r w:rsidRPr="00CF0E1F">
              <w:rPr>
                <w:rFonts w:ascii="Arial" w:hAnsi="Arial" w:cs="Arial"/>
                <w:sz w:val="18"/>
                <w:szCs w:val="18"/>
              </w:rPr>
              <w:t>Adjustment in respect of income tax of</w:t>
            </w:r>
            <w:r>
              <w:rPr>
                <w:rFonts w:ascii="Arial" w:hAnsi="Arial" w:cstheme="minorBidi" w:hint="cs"/>
                <w:sz w:val="18"/>
                <w:szCs w:val="18"/>
              </w:rPr>
              <w:t xml:space="preserve"> previous</w:t>
            </w:r>
            <w:r w:rsidRPr="00CF0E1F">
              <w:rPr>
                <w:rFonts w:ascii="Arial" w:hAnsi="Arial" w:cs="Arial"/>
                <w:sz w:val="18"/>
                <w:szCs w:val="18"/>
              </w:rPr>
              <w:t xml:space="preserve"> year</w:t>
            </w:r>
          </w:p>
        </w:tc>
        <w:tc>
          <w:tcPr>
            <w:tcW w:w="1530" w:type="dxa"/>
            <w:vAlign w:val="bottom"/>
          </w:tcPr>
          <w:p w14:paraId="37EDBF50" w14:textId="742236B4" w:rsidR="00431D99" w:rsidRPr="008944BD" w:rsidRDefault="00431D99" w:rsidP="00431D99">
            <w:pPr>
              <w:tabs>
                <w:tab w:val="decimal" w:pos="1146"/>
              </w:tabs>
              <w:spacing w:line="340" w:lineRule="exact"/>
              <w:ind w:right="-18"/>
              <w:rPr>
                <w:rFonts w:ascii="Arial" w:hAnsi="Arial" w:cs="Arial"/>
                <w:sz w:val="18"/>
                <w:szCs w:val="18"/>
              </w:rPr>
            </w:pPr>
            <w:r w:rsidRPr="00431D99">
              <w:rPr>
                <w:rFonts w:ascii="Arial" w:hAnsi="Arial" w:cs="Arial"/>
                <w:sz w:val="18"/>
                <w:szCs w:val="18"/>
              </w:rPr>
              <w:t>463</w:t>
            </w:r>
          </w:p>
        </w:tc>
        <w:tc>
          <w:tcPr>
            <w:tcW w:w="1530" w:type="dxa"/>
            <w:vAlign w:val="bottom"/>
          </w:tcPr>
          <w:p w14:paraId="36D13D6D" w14:textId="238A2642" w:rsidR="00431D99" w:rsidRPr="001831A1" w:rsidRDefault="00431D99" w:rsidP="00431D99">
            <w:pPr>
              <w:tabs>
                <w:tab w:val="decimal" w:pos="1146"/>
              </w:tabs>
              <w:spacing w:line="340" w:lineRule="exact"/>
              <w:ind w:right="-18"/>
              <w:rPr>
                <w:rFonts w:ascii="Arial" w:hAnsi="Arial" w:cs="Arial"/>
                <w:sz w:val="18"/>
                <w:szCs w:val="18"/>
              </w:rPr>
            </w:pPr>
            <w:r w:rsidRPr="00431D99">
              <w:rPr>
                <w:rFonts w:ascii="Arial" w:hAnsi="Arial" w:cs="Arial"/>
                <w:sz w:val="18"/>
                <w:szCs w:val="18"/>
              </w:rPr>
              <w:t xml:space="preserve">1,400 </w:t>
            </w:r>
          </w:p>
        </w:tc>
        <w:tc>
          <w:tcPr>
            <w:tcW w:w="1530" w:type="dxa"/>
            <w:vAlign w:val="bottom"/>
          </w:tcPr>
          <w:p w14:paraId="142E3E84" w14:textId="05EA8381" w:rsidR="00431D99" w:rsidRPr="001831A1" w:rsidRDefault="00431D99" w:rsidP="00431D99">
            <w:pPr>
              <w:tabs>
                <w:tab w:val="decimal" w:pos="1146"/>
              </w:tabs>
              <w:spacing w:line="340" w:lineRule="exact"/>
              <w:ind w:right="-18"/>
              <w:rPr>
                <w:rFonts w:ascii="Arial" w:hAnsi="Arial" w:cs="Arial"/>
                <w:sz w:val="18"/>
                <w:szCs w:val="18"/>
              </w:rPr>
            </w:pPr>
            <w:r w:rsidRPr="00431D99">
              <w:rPr>
                <w:rFonts w:ascii="Arial" w:hAnsi="Arial" w:cs="Arial" w:hint="cs"/>
                <w:sz w:val="18"/>
                <w:szCs w:val="18"/>
                <w:cs/>
              </w:rPr>
              <w:t>-</w:t>
            </w:r>
          </w:p>
        </w:tc>
        <w:tc>
          <w:tcPr>
            <w:tcW w:w="1530" w:type="dxa"/>
            <w:vAlign w:val="bottom"/>
          </w:tcPr>
          <w:p w14:paraId="4D20FF1B" w14:textId="20DA6CCE" w:rsidR="00431D99" w:rsidRPr="001831A1" w:rsidRDefault="00431D99" w:rsidP="00431D99">
            <w:pPr>
              <w:tabs>
                <w:tab w:val="decimal" w:pos="1146"/>
              </w:tabs>
              <w:spacing w:line="340" w:lineRule="exact"/>
              <w:ind w:right="-18"/>
              <w:rPr>
                <w:rFonts w:ascii="Arial" w:hAnsi="Arial" w:cs="Arial"/>
                <w:sz w:val="18"/>
                <w:szCs w:val="18"/>
              </w:rPr>
            </w:pPr>
            <w:r w:rsidRPr="00B53D11">
              <w:rPr>
                <w:rFonts w:ascii="Arial" w:hAnsi="Arial" w:cs="Arial"/>
                <w:sz w:val="18"/>
                <w:szCs w:val="18"/>
              </w:rPr>
              <w:t>-</w:t>
            </w:r>
          </w:p>
        </w:tc>
      </w:tr>
      <w:tr w:rsidR="00431D99" w:rsidRPr="008944BD" w14:paraId="1B304CD1" w14:textId="77777777" w:rsidTr="00991D75">
        <w:tc>
          <w:tcPr>
            <w:tcW w:w="2970" w:type="dxa"/>
            <w:vAlign w:val="bottom"/>
          </w:tcPr>
          <w:p w14:paraId="1F580FA2" w14:textId="77777777" w:rsidR="00431D99" w:rsidRPr="008944BD" w:rsidRDefault="00431D99" w:rsidP="00431D99">
            <w:pPr>
              <w:tabs>
                <w:tab w:val="left" w:pos="1440"/>
              </w:tabs>
              <w:spacing w:line="340" w:lineRule="exact"/>
              <w:ind w:left="222" w:hanging="222"/>
              <w:rPr>
                <w:rFonts w:ascii="Arial" w:hAnsi="Arial" w:cs="Arial"/>
                <w:b/>
                <w:bCs/>
                <w:sz w:val="18"/>
                <w:szCs w:val="18"/>
              </w:rPr>
            </w:pPr>
            <w:r w:rsidRPr="008944BD">
              <w:rPr>
                <w:rFonts w:ascii="Arial" w:hAnsi="Arial" w:cs="Arial"/>
                <w:b/>
                <w:bCs/>
                <w:sz w:val="18"/>
                <w:szCs w:val="18"/>
              </w:rPr>
              <w:t>Deferred tax:</w:t>
            </w:r>
          </w:p>
        </w:tc>
        <w:tc>
          <w:tcPr>
            <w:tcW w:w="1530" w:type="dxa"/>
            <w:vAlign w:val="bottom"/>
          </w:tcPr>
          <w:p w14:paraId="105C7C77" w14:textId="77777777" w:rsidR="00431D99" w:rsidRPr="008944BD" w:rsidRDefault="00431D99" w:rsidP="00431D99">
            <w:pPr>
              <w:tabs>
                <w:tab w:val="decimal" w:pos="1146"/>
              </w:tabs>
              <w:spacing w:line="340" w:lineRule="exact"/>
              <w:ind w:right="-18"/>
              <w:rPr>
                <w:rFonts w:ascii="Arial" w:hAnsi="Arial" w:cs="Arial"/>
                <w:sz w:val="18"/>
                <w:szCs w:val="18"/>
              </w:rPr>
            </w:pPr>
          </w:p>
        </w:tc>
        <w:tc>
          <w:tcPr>
            <w:tcW w:w="1530" w:type="dxa"/>
            <w:vAlign w:val="bottom"/>
          </w:tcPr>
          <w:p w14:paraId="471FA710" w14:textId="77777777" w:rsidR="00431D99" w:rsidRPr="001831A1" w:rsidRDefault="00431D99" w:rsidP="00431D99">
            <w:pPr>
              <w:tabs>
                <w:tab w:val="decimal" w:pos="1146"/>
              </w:tabs>
              <w:spacing w:line="340" w:lineRule="exact"/>
              <w:ind w:right="-18"/>
              <w:rPr>
                <w:rFonts w:ascii="Arial" w:hAnsi="Arial" w:cs="Arial"/>
                <w:sz w:val="18"/>
                <w:szCs w:val="18"/>
              </w:rPr>
            </w:pPr>
          </w:p>
        </w:tc>
        <w:tc>
          <w:tcPr>
            <w:tcW w:w="1530" w:type="dxa"/>
            <w:vAlign w:val="bottom"/>
          </w:tcPr>
          <w:p w14:paraId="2458F5BE" w14:textId="77777777" w:rsidR="00431D99" w:rsidRPr="001831A1" w:rsidRDefault="00431D99" w:rsidP="00431D99">
            <w:pPr>
              <w:tabs>
                <w:tab w:val="decimal" w:pos="1146"/>
              </w:tabs>
              <w:spacing w:line="340" w:lineRule="exact"/>
              <w:ind w:right="-18"/>
              <w:rPr>
                <w:rFonts w:ascii="Arial" w:hAnsi="Arial" w:cs="Arial"/>
                <w:sz w:val="18"/>
                <w:szCs w:val="18"/>
              </w:rPr>
            </w:pPr>
          </w:p>
        </w:tc>
        <w:tc>
          <w:tcPr>
            <w:tcW w:w="1530" w:type="dxa"/>
            <w:vAlign w:val="bottom"/>
          </w:tcPr>
          <w:p w14:paraId="03D84734" w14:textId="77777777" w:rsidR="00431D99" w:rsidRPr="001831A1" w:rsidRDefault="00431D99" w:rsidP="00431D99">
            <w:pPr>
              <w:tabs>
                <w:tab w:val="decimal" w:pos="1146"/>
              </w:tabs>
              <w:spacing w:line="340" w:lineRule="exact"/>
              <w:ind w:right="-18"/>
              <w:rPr>
                <w:rFonts w:ascii="Arial" w:hAnsi="Arial" w:cs="Arial"/>
                <w:sz w:val="18"/>
                <w:szCs w:val="18"/>
              </w:rPr>
            </w:pPr>
          </w:p>
        </w:tc>
      </w:tr>
      <w:tr w:rsidR="00431D99" w:rsidRPr="008944BD" w14:paraId="32B71988" w14:textId="77777777" w:rsidTr="00991D75">
        <w:tc>
          <w:tcPr>
            <w:tcW w:w="2970" w:type="dxa"/>
            <w:vAlign w:val="bottom"/>
          </w:tcPr>
          <w:p w14:paraId="26FFA6E0" w14:textId="77777777" w:rsidR="00431D99" w:rsidRPr="008944BD" w:rsidRDefault="00431D99" w:rsidP="00431D99">
            <w:pPr>
              <w:tabs>
                <w:tab w:val="left" w:pos="1440"/>
              </w:tabs>
              <w:spacing w:line="340" w:lineRule="exact"/>
              <w:ind w:left="222" w:hanging="222"/>
              <w:rPr>
                <w:rFonts w:ascii="Arial" w:hAnsi="Arial" w:cs="Arial"/>
                <w:sz w:val="18"/>
                <w:szCs w:val="18"/>
              </w:rPr>
            </w:pPr>
            <w:r w:rsidRPr="008944BD">
              <w:rPr>
                <w:rFonts w:ascii="Arial" w:hAnsi="Arial" w:cs="Arial"/>
                <w:sz w:val="18"/>
                <w:szCs w:val="18"/>
              </w:rPr>
              <w:t xml:space="preserve">Relating to origination and reversal of temporary differences  </w:t>
            </w:r>
          </w:p>
        </w:tc>
        <w:tc>
          <w:tcPr>
            <w:tcW w:w="1530" w:type="dxa"/>
            <w:vAlign w:val="bottom"/>
          </w:tcPr>
          <w:p w14:paraId="38B194A6" w14:textId="10C390F5" w:rsidR="00431D99" w:rsidRPr="008944BD" w:rsidRDefault="00431D99" w:rsidP="00431D99">
            <w:pPr>
              <w:tabs>
                <w:tab w:val="decimal" w:pos="1146"/>
              </w:tabs>
              <w:spacing w:line="340" w:lineRule="exact"/>
              <w:ind w:right="-18"/>
              <w:rPr>
                <w:rFonts w:ascii="Arial" w:hAnsi="Arial" w:cs="Arial"/>
                <w:sz w:val="18"/>
                <w:szCs w:val="18"/>
                <w:cs/>
              </w:rPr>
            </w:pPr>
            <w:r w:rsidRPr="00431D99">
              <w:rPr>
                <w:rFonts w:ascii="Arial" w:hAnsi="Arial" w:cs="Arial"/>
                <w:sz w:val="18"/>
                <w:szCs w:val="18"/>
              </w:rPr>
              <w:t>18,400</w:t>
            </w:r>
          </w:p>
        </w:tc>
        <w:tc>
          <w:tcPr>
            <w:tcW w:w="1530" w:type="dxa"/>
            <w:vAlign w:val="bottom"/>
          </w:tcPr>
          <w:p w14:paraId="0FA083C4" w14:textId="399CB71C" w:rsidR="00431D99" w:rsidRPr="001831A1" w:rsidRDefault="00431D99" w:rsidP="00431D99">
            <w:pPr>
              <w:tabs>
                <w:tab w:val="decimal" w:pos="1146"/>
              </w:tabs>
              <w:spacing w:line="340" w:lineRule="exact"/>
              <w:ind w:right="-18"/>
              <w:rPr>
                <w:rFonts w:ascii="Arial" w:hAnsi="Arial" w:cs="Arial"/>
                <w:sz w:val="18"/>
                <w:szCs w:val="18"/>
                <w:cs/>
              </w:rPr>
            </w:pPr>
            <w:r w:rsidRPr="00431D99">
              <w:rPr>
                <w:rFonts w:ascii="Arial" w:hAnsi="Arial" w:cs="Arial"/>
                <w:sz w:val="18"/>
                <w:szCs w:val="18"/>
              </w:rPr>
              <w:t>15,6</w:t>
            </w:r>
            <w:r w:rsidRPr="00431D99">
              <w:rPr>
                <w:rFonts w:ascii="Arial" w:hAnsi="Arial" w:cs="Arial" w:hint="cs"/>
                <w:sz w:val="18"/>
                <w:szCs w:val="18"/>
                <w:cs/>
              </w:rPr>
              <w:t>39</w:t>
            </w:r>
          </w:p>
        </w:tc>
        <w:tc>
          <w:tcPr>
            <w:tcW w:w="1530" w:type="dxa"/>
            <w:vAlign w:val="bottom"/>
          </w:tcPr>
          <w:p w14:paraId="1BEBB96B" w14:textId="4C29782D" w:rsidR="00431D99" w:rsidRPr="001831A1" w:rsidRDefault="00431D99" w:rsidP="00431D99">
            <w:pPr>
              <w:tabs>
                <w:tab w:val="decimal" w:pos="1146"/>
              </w:tabs>
              <w:spacing w:line="340" w:lineRule="exact"/>
              <w:ind w:right="-18"/>
              <w:rPr>
                <w:rFonts w:ascii="Arial" w:hAnsi="Arial" w:cs="Arial"/>
                <w:sz w:val="18"/>
                <w:szCs w:val="18"/>
              </w:rPr>
            </w:pPr>
            <w:r w:rsidRPr="00431D99">
              <w:rPr>
                <w:rFonts w:ascii="Arial" w:hAnsi="Arial" w:cs="Arial" w:hint="cs"/>
                <w:sz w:val="18"/>
                <w:szCs w:val="18"/>
                <w:cs/>
              </w:rPr>
              <w:t>543</w:t>
            </w:r>
          </w:p>
        </w:tc>
        <w:tc>
          <w:tcPr>
            <w:tcW w:w="1530" w:type="dxa"/>
            <w:vAlign w:val="bottom"/>
          </w:tcPr>
          <w:p w14:paraId="3D34EEBA" w14:textId="151E0A5B" w:rsidR="00431D99" w:rsidRPr="001831A1" w:rsidRDefault="00431D99" w:rsidP="00431D99">
            <w:pPr>
              <w:tabs>
                <w:tab w:val="decimal" w:pos="1146"/>
              </w:tabs>
              <w:spacing w:line="340" w:lineRule="exact"/>
              <w:ind w:right="-18"/>
              <w:rPr>
                <w:rFonts w:ascii="Arial" w:hAnsi="Arial" w:cs="Arial"/>
                <w:sz w:val="18"/>
                <w:szCs w:val="18"/>
              </w:rPr>
            </w:pPr>
            <w:r w:rsidRPr="00B53D11">
              <w:rPr>
                <w:rFonts w:ascii="Arial" w:hAnsi="Arial" w:cs="Arial"/>
                <w:sz w:val="18"/>
                <w:szCs w:val="18"/>
              </w:rPr>
              <w:t>(69)</w:t>
            </w:r>
          </w:p>
        </w:tc>
      </w:tr>
      <w:tr w:rsidR="00431D99" w:rsidRPr="008944BD" w14:paraId="601DCC65" w14:textId="77777777" w:rsidTr="00991D75">
        <w:tc>
          <w:tcPr>
            <w:tcW w:w="2970" w:type="dxa"/>
            <w:vAlign w:val="bottom"/>
          </w:tcPr>
          <w:p w14:paraId="355B4695" w14:textId="77777777" w:rsidR="00431D99" w:rsidRPr="008944BD" w:rsidRDefault="00431D99" w:rsidP="00431D99">
            <w:pPr>
              <w:tabs>
                <w:tab w:val="left" w:pos="1440"/>
              </w:tabs>
              <w:spacing w:line="340" w:lineRule="exact"/>
              <w:ind w:left="222" w:hanging="222"/>
              <w:rPr>
                <w:rFonts w:ascii="Arial" w:hAnsi="Arial" w:cs="Arial"/>
                <w:sz w:val="18"/>
                <w:szCs w:val="18"/>
              </w:rPr>
            </w:pPr>
            <w:r>
              <w:rPr>
                <w:rFonts w:ascii="Arial" w:hAnsi="Arial" w:cs="Arial"/>
                <w:sz w:val="18"/>
                <w:szCs w:val="18"/>
              </w:rPr>
              <w:t>Relating to disposals of equity instruments designated at fair value through other comprehensive income during the period</w:t>
            </w:r>
          </w:p>
        </w:tc>
        <w:tc>
          <w:tcPr>
            <w:tcW w:w="1530" w:type="dxa"/>
            <w:vAlign w:val="bottom"/>
          </w:tcPr>
          <w:p w14:paraId="09AF833F" w14:textId="6DF4295E" w:rsidR="00431D99" w:rsidRPr="00B53D11" w:rsidRDefault="00431D99" w:rsidP="00431D99">
            <w:pPr>
              <w:pBdr>
                <w:bottom w:val="single" w:sz="4" w:space="1" w:color="auto"/>
              </w:pBdr>
              <w:tabs>
                <w:tab w:val="decimal" w:pos="1146"/>
              </w:tabs>
              <w:spacing w:line="340" w:lineRule="exact"/>
              <w:ind w:right="-18"/>
              <w:rPr>
                <w:rFonts w:ascii="Arial" w:hAnsi="Arial" w:cs="Arial"/>
                <w:sz w:val="18"/>
                <w:szCs w:val="18"/>
              </w:rPr>
            </w:pPr>
            <w:r w:rsidRPr="00431D99">
              <w:rPr>
                <w:rFonts w:ascii="Arial" w:hAnsi="Arial" w:cs="Arial"/>
                <w:sz w:val="18"/>
                <w:szCs w:val="18"/>
              </w:rPr>
              <w:t>-</w:t>
            </w:r>
          </w:p>
        </w:tc>
        <w:tc>
          <w:tcPr>
            <w:tcW w:w="1530" w:type="dxa"/>
            <w:vAlign w:val="bottom"/>
          </w:tcPr>
          <w:p w14:paraId="2D4AB572" w14:textId="22EA2E97" w:rsidR="00431D99" w:rsidRPr="00B53D11" w:rsidRDefault="00431D99" w:rsidP="00431D99">
            <w:pPr>
              <w:pBdr>
                <w:bottom w:val="single" w:sz="4" w:space="1" w:color="auto"/>
              </w:pBdr>
              <w:tabs>
                <w:tab w:val="decimal" w:pos="1146"/>
              </w:tabs>
              <w:spacing w:line="340" w:lineRule="exact"/>
              <w:ind w:right="-18"/>
              <w:rPr>
                <w:rFonts w:ascii="Arial" w:hAnsi="Arial" w:cs="Arial"/>
                <w:sz w:val="18"/>
                <w:szCs w:val="18"/>
              </w:rPr>
            </w:pPr>
            <w:r w:rsidRPr="00431D99">
              <w:rPr>
                <w:rFonts w:ascii="Arial" w:hAnsi="Arial" w:cs="Arial"/>
                <w:sz w:val="18"/>
                <w:szCs w:val="18"/>
              </w:rPr>
              <w:t>(366)</w:t>
            </w:r>
          </w:p>
        </w:tc>
        <w:tc>
          <w:tcPr>
            <w:tcW w:w="1530" w:type="dxa"/>
            <w:vAlign w:val="bottom"/>
          </w:tcPr>
          <w:p w14:paraId="261F9AAD" w14:textId="0D0A09F6" w:rsidR="00431D99" w:rsidRPr="00B53D11" w:rsidRDefault="00431D99" w:rsidP="00431D99">
            <w:pPr>
              <w:pBdr>
                <w:bottom w:val="single" w:sz="4" w:space="1" w:color="auto"/>
              </w:pBdr>
              <w:tabs>
                <w:tab w:val="decimal" w:pos="1146"/>
              </w:tabs>
              <w:spacing w:line="340" w:lineRule="exact"/>
              <w:ind w:right="-18"/>
              <w:rPr>
                <w:rFonts w:ascii="Arial" w:hAnsi="Arial" w:cs="Arial"/>
                <w:sz w:val="18"/>
                <w:szCs w:val="18"/>
              </w:rPr>
            </w:pPr>
            <w:r w:rsidRPr="00431D99">
              <w:rPr>
                <w:rFonts w:ascii="Arial" w:hAnsi="Arial" w:cs="Arial" w:hint="cs"/>
                <w:sz w:val="18"/>
                <w:szCs w:val="18"/>
                <w:cs/>
              </w:rPr>
              <w:t>-</w:t>
            </w:r>
          </w:p>
        </w:tc>
        <w:tc>
          <w:tcPr>
            <w:tcW w:w="1530" w:type="dxa"/>
            <w:vAlign w:val="bottom"/>
          </w:tcPr>
          <w:p w14:paraId="257DA488" w14:textId="14E16C45" w:rsidR="00431D99" w:rsidRPr="001831A1" w:rsidRDefault="00431D99" w:rsidP="00431D99">
            <w:pPr>
              <w:pBdr>
                <w:bottom w:val="single" w:sz="4" w:space="1" w:color="auto"/>
              </w:pBdr>
              <w:tabs>
                <w:tab w:val="decimal" w:pos="1146"/>
              </w:tabs>
              <w:spacing w:line="340" w:lineRule="exact"/>
              <w:ind w:right="-18"/>
              <w:rPr>
                <w:rFonts w:ascii="Arial" w:hAnsi="Arial" w:cs="Arial"/>
                <w:sz w:val="18"/>
                <w:szCs w:val="18"/>
              </w:rPr>
            </w:pPr>
            <w:r w:rsidRPr="00B53D11">
              <w:rPr>
                <w:rFonts w:ascii="Arial" w:hAnsi="Arial" w:cs="Arial"/>
                <w:sz w:val="18"/>
                <w:szCs w:val="18"/>
              </w:rPr>
              <w:t>-</w:t>
            </w:r>
          </w:p>
        </w:tc>
      </w:tr>
      <w:tr w:rsidR="00431D99" w:rsidRPr="008944BD" w14:paraId="65123FBB" w14:textId="77777777" w:rsidTr="00991D75">
        <w:tc>
          <w:tcPr>
            <w:tcW w:w="2970" w:type="dxa"/>
            <w:vAlign w:val="bottom"/>
          </w:tcPr>
          <w:p w14:paraId="72373A78" w14:textId="21401F66" w:rsidR="00431D99" w:rsidRPr="008944BD" w:rsidRDefault="00431D99" w:rsidP="00431D99">
            <w:pPr>
              <w:tabs>
                <w:tab w:val="left" w:pos="1440"/>
              </w:tabs>
              <w:spacing w:line="340" w:lineRule="exact"/>
              <w:ind w:left="222" w:hanging="222"/>
              <w:rPr>
                <w:rFonts w:ascii="Arial" w:hAnsi="Arial" w:cs="Arial"/>
                <w:b/>
                <w:bCs/>
                <w:sz w:val="18"/>
                <w:szCs w:val="18"/>
              </w:rPr>
            </w:pPr>
            <w:r w:rsidRPr="003C0394">
              <w:rPr>
                <w:rFonts w:ascii="Arial" w:hAnsi="Arial" w:cs="Arial"/>
                <w:b/>
                <w:bCs/>
                <w:spacing w:val="-2"/>
                <w:sz w:val="18"/>
                <w:szCs w:val="18"/>
              </w:rPr>
              <w:t xml:space="preserve">Income tax expenses </w:t>
            </w:r>
            <w:r w:rsidR="003C0394" w:rsidRPr="003C0394">
              <w:rPr>
                <w:rFonts w:ascii="Arial" w:hAnsi="Arial" w:cs="Arial"/>
                <w:b/>
                <w:bCs/>
                <w:spacing w:val="-2"/>
                <w:sz w:val="18"/>
                <w:szCs w:val="18"/>
              </w:rPr>
              <w:t>(revenues)</w:t>
            </w:r>
            <w:r w:rsidR="003C0394">
              <w:rPr>
                <w:rFonts w:ascii="Arial" w:hAnsi="Arial" w:cs="Arial"/>
                <w:b/>
                <w:bCs/>
                <w:sz w:val="18"/>
                <w:szCs w:val="18"/>
              </w:rPr>
              <w:t xml:space="preserve"> </w:t>
            </w:r>
            <w:r w:rsidRPr="008944BD">
              <w:rPr>
                <w:rFonts w:ascii="Arial" w:hAnsi="Arial" w:cs="Arial"/>
                <w:b/>
                <w:bCs/>
                <w:sz w:val="18"/>
                <w:szCs w:val="18"/>
              </w:rPr>
              <w:t>reported in profit or loss</w:t>
            </w:r>
          </w:p>
        </w:tc>
        <w:tc>
          <w:tcPr>
            <w:tcW w:w="1530" w:type="dxa"/>
            <w:vAlign w:val="bottom"/>
          </w:tcPr>
          <w:p w14:paraId="4BCB107E" w14:textId="552CD132" w:rsidR="00431D99" w:rsidRPr="008944BD" w:rsidRDefault="00431D99" w:rsidP="00431D99">
            <w:pPr>
              <w:pBdr>
                <w:bottom w:val="double" w:sz="4" w:space="1" w:color="auto"/>
              </w:pBdr>
              <w:tabs>
                <w:tab w:val="decimal" w:pos="1146"/>
              </w:tabs>
              <w:spacing w:line="340" w:lineRule="exact"/>
              <w:ind w:right="-18"/>
              <w:rPr>
                <w:rFonts w:ascii="Arial" w:hAnsi="Arial" w:cs="Arial"/>
                <w:sz w:val="18"/>
                <w:szCs w:val="18"/>
                <w:cs/>
              </w:rPr>
            </w:pPr>
            <w:r w:rsidRPr="00431D99">
              <w:rPr>
                <w:rFonts w:ascii="Arial" w:hAnsi="Arial" w:cs="Arial"/>
                <w:sz w:val="18"/>
                <w:szCs w:val="18"/>
              </w:rPr>
              <w:t>43,499</w:t>
            </w:r>
          </w:p>
        </w:tc>
        <w:tc>
          <w:tcPr>
            <w:tcW w:w="1530" w:type="dxa"/>
            <w:vAlign w:val="bottom"/>
          </w:tcPr>
          <w:p w14:paraId="48449833" w14:textId="33625929" w:rsidR="00431D99" w:rsidRPr="001831A1" w:rsidRDefault="00431D99" w:rsidP="00431D99">
            <w:pPr>
              <w:pBdr>
                <w:bottom w:val="double" w:sz="4" w:space="1" w:color="auto"/>
              </w:pBdr>
              <w:tabs>
                <w:tab w:val="decimal" w:pos="1146"/>
              </w:tabs>
              <w:spacing w:line="340" w:lineRule="exact"/>
              <w:ind w:right="-18"/>
              <w:rPr>
                <w:rFonts w:ascii="Arial" w:hAnsi="Arial" w:cs="Arial"/>
                <w:sz w:val="18"/>
                <w:szCs w:val="18"/>
                <w:cs/>
              </w:rPr>
            </w:pPr>
            <w:r w:rsidRPr="00431D99">
              <w:rPr>
                <w:rFonts w:ascii="Arial" w:hAnsi="Arial" w:cs="Arial"/>
                <w:sz w:val="18"/>
                <w:szCs w:val="18"/>
              </w:rPr>
              <w:t>25,772</w:t>
            </w:r>
          </w:p>
        </w:tc>
        <w:tc>
          <w:tcPr>
            <w:tcW w:w="1530" w:type="dxa"/>
            <w:vAlign w:val="bottom"/>
          </w:tcPr>
          <w:p w14:paraId="0A8FC1FC" w14:textId="5F03463F" w:rsidR="00431D99" w:rsidRPr="001831A1" w:rsidRDefault="00431D99" w:rsidP="00431D99">
            <w:pPr>
              <w:pBdr>
                <w:bottom w:val="double" w:sz="4" w:space="1" w:color="auto"/>
              </w:pBdr>
              <w:tabs>
                <w:tab w:val="decimal" w:pos="1146"/>
              </w:tabs>
              <w:spacing w:line="340" w:lineRule="exact"/>
              <w:ind w:right="-18"/>
              <w:rPr>
                <w:rFonts w:ascii="Arial" w:hAnsi="Arial" w:cs="Arial"/>
                <w:sz w:val="18"/>
                <w:szCs w:val="18"/>
              </w:rPr>
            </w:pPr>
            <w:r w:rsidRPr="00431D99">
              <w:rPr>
                <w:rFonts w:ascii="Arial" w:hAnsi="Arial" w:cs="Arial" w:hint="cs"/>
                <w:sz w:val="18"/>
                <w:szCs w:val="18"/>
                <w:cs/>
              </w:rPr>
              <w:t>543</w:t>
            </w:r>
          </w:p>
        </w:tc>
        <w:tc>
          <w:tcPr>
            <w:tcW w:w="1530" w:type="dxa"/>
            <w:vAlign w:val="bottom"/>
          </w:tcPr>
          <w:p w14:paraId="481191C6" w14:textId="47AFA663" w:rsidR="00431D99" w:rsidRPr="001831A1" w:rsidRDefault="00431D99" w:rsidP="00431D99">
            <w:pPr>
              <w:pBdr>
                <w:bottom w:val="double" w:sz="4" w:space="1" w:color="auto"/>
              </w:pBdr>
              <w:tabs>
                <w:tab w:val="decimal" w:pos="1146"/>
              </w:tabs>
              <w:spacing w:line="340" w:lineRule="exact"/>
              <w:ind w:right="-18"/>
              <w:rPr>
                <w:rFonts w:ascii="Arial" w:hAnsi="Arial" w:cs="Arial"/>
                <w:sz w:val="18"/>
                <w:szCs w:val="18"/>
              </w:rPr>
            </w:pPr>
            <w:r w:rsidRPr="00B53D11">
              <w:rPr>
                <w:rFonts w:ascii="Arial" w:hAnsi="Arial" w:cs="Arial"/>
                <w:sz w:val="18"/>
                <w:szCs w:val="18"/>
              </w:rPr>
              <w:t>(69)</w:t>
            </w:r>
          </w:p>
        </w:tc>
      </w:tr>
    </w:tbl>
    <w:p w14:paraId="428A0947" w14:textId="77777777" w:rsidR="00B02202" w:rsidRDefault="00B02202">
      <w:r>
        <w:br w:type="page"/>
      </w:r>
    </w:p>
    <w:tbl>
      <w:tblPr>
        <w:tblW w:w="9090" w:type="dxa"/>
        <w:tblInd w:w="450" w:type="dxa"/>
        <w:tblLayout w:type="fixed"/>
        <w:tblLook w:val="0000" w:firstRow="0" w:lastRow="0" w:firstColumn="0" w:lastColumn="0" w:noHBand="0" w:noVBand="0"/>
      </w:tblPr>
      <w:tblGrid>
        <w:gridCol w:w="2970"/>
        <w:gridCol w:w="1530"/>
        <w:gridCol w:w="1530"/>
        <w:gridCol w:w="1530"/>
        <w:gridCol w:w="1530"/>
      </w:tblGrid>
      <w:tr w:rsidR="00B02202" w:rsidRPr="008944BD" w14:paraId="267553C8" w14:textId="77777777" w:rsidTr="00991D75">
        <w:tc>
          <w:tcPr>
            <w:tcW w:w="2970" w:type="dxa"/>
          </w:tcPr>
          <w:p w14:paraId="025C80F1" w14:textId="273BF746" w:rsidR="00B02202" w:rsidRPr="008944BD" w:rsidRDefault="00B02202" w:rsidP="00991D75">
            <w:pPr>
              <w:spacing w:line="340" w:lineRule="exact"/>
              <w:ind w:right="-18"/>
              <w:jc w:val="thaiDistribute"/>
              <w:rPr>
                <w:rFonts w:ascii="Arial" w:hAnsi="Arial" w:cs="Arial"/>
                <w:sz w:val="18"/>
                <w:szCs w:val="18"/>
              </w:rPr>
            </w:pPr>
          </w:p>
        </w:tc>
        <w:tc>
          <w:tcPr>
            <w:tcW w:w="3060" w:type="dxa"/>
            <w:gridSpan w:val="2"/>
          </w:tcPr>
          <w:p w14:paraId="31CB4F61" w14:textId="77777777" w:rsidR="00B02202" w:rsidRPr="008944BD" w:rsidRDefault="00B02202" w:rsidP="00991D75">
            <w:pPr>
              <w:tabs>
                <w:tab w:val="left" w:pos="600"/>
                <w:tab w:val="left" w:pos="900"/>
                <w:tab w:val="right" w:pos="7280"/>
                <w:tab w:val="right" w:pos="8540"/>
              </w:tabs>
              <w:spacing w:line="340" w:lineRule="exact"/>
              <w:ind w:right="-45"/>
              <w:jc w:val="right"/>
              <w:rPr>
                <w:rFonts w:ascii="Arial" w:hAnsi="Arial" w:cs="Arial"/>
                <w:sz w:val="18"/>
                <w:szCs w:val="18"/>
                <w:cs/>
              </w:rPr>
            </w:pPr>
          </w:p>
        </w:tc>
        <w:tc>
          <w:tcPr>
            <w:tcW w:w="3060" w:type="dxa"/>
            <w:gridSpan w:val="2"/>
          </w:tcPr>
          <w:p w14:paraId="5FB10E10" w14:textId="77777777" w:rsidR="00B02202" w:rsidRPr="008944BD" w:rsidRDefault="00B02202" w:rsidP="00991D75">
            <w:pPr>
              <w:tabs>
                <w:tab w:val="left" w:pos="600"/>
                <w:tab w:val="left" w:pos="900"/>
                <w:tab w:val="right" w:pos="7280"/>
                <w:tab w:val="right" w:pos="8540"/>
              </w:tabs>
              <w:spacing w:line="340" w:lineRule="exact"/>
              <w:ind w:right="-45"/>
              <w:jc w:val="right"/>
              <w:rPr>
                <w:rFonts w:ascii="Arial" w:hAnsi="Arial" w:cs="Arial"/>
                <w:sz w:val="18"/>
                <w:szCs w:val="18"/>
              </w:rPr>
            </w:pPr>
            <w:r w:rsidRPr="008944BD">
              <w:rPr>
                <w:rFonts w:ascii="Arial" w:hAnsi="Arial" w:cs="Arial"/>
                <w:sz w:val="18"/>
                <w:szCs w:val="18"/>
              </w:rPr>
              <w:t>(Unit: Thousand Baht)</w:t>
            </w:r>
          </w:p>
        </w:tc>
      </w:tr>
      <w:tr w:rsidR="00B02202" w:rsidRPr="008944BD" w14:paraId="464064D0" w14:textId="77777777" w:rsidTr="00991D75">
        <w:tblPrEx>
          <w:tblLook w:val="04A0" w:firstRow="1" w:lastRow="0" w:firstColumn="1" w:lastColumn="0" w:noHBand="0" w:noVBand="1"/>
        </w:tblPrEx>
        <w:tc>
          <w:tcPr>
            <w:tcW w:w="2970" w:type="dxa"/>
            <w:vAlign w:val="bottom"/>
          </w:tcPr>
          <w:p w14:paraId="7E1BDC92" w14:textId="77777777" w:rsidR="00B02202" w:rsidRPr="008944BD" w:rsidRDefault="00B02202" w:rsidP="00991D75">
            <w:pPr>
              <w:spacing w:line="340" w:lineRule="exact"/>
              <w:ind w:right="-18"/>
              <w:jc w:val="center"/>
              <w:rPr>
                <w:rFonts w:ascii="Arial" w:hAnsi="Arial" w:cs="Arial"/>
                <w:sz w:val="18"/>
                <w:szCs w:val="18"/>
              </w:rPr>
            </w:pPr>
          </w:p>
        </w:tc>
        <w:tc>
          <w:tcPr>
            <w:tcW w:w="3060" w:type="dxa"/>
            <w:gridSpan w:val="2"/>
            <w:vAlign w:val="bottom"/>
          </w:tcPr>
          <w:p w14:paraId="0DE9C0BB" w14:textId="77777777" w:rsidR="00B02202" w:rsidRPr="008944BD" w:rsidRDefault="00B02202" w:rsidP="00991D75">
            <w:pPr>
              <w:pBdr>
                <w:bottom w:val="single" w:sz="4" w:space="1" w:color="auto"/>
              </w:pBdr>
              <w:spacing w:line="340" w:lineRule="exact"/>
              <w:ind w:right="-43"/>
              <w:jc w:val="center"/>
              <w:rPr>
                <w:rFonts w:ascii="Arial" w:hAnsi="Arial" w:cs="Arial"/>
                <w:sz w:val="18"/>
                <w:szCs w:val="18"/>
              </w:rPr>
            </w:pPr>
            <w:r w:rsidRPr="008944BD">
              <w:rPr>
                <w:rFonts w:ascii="Arial" w:eastAsia="Arial Unicode MS" w:hAnsi="Arial" w:cs="Arial"/>
                <w:sz w:val="18"/>
                <w:szCs w:val="18"/>
              </w:rPr>
              <w:t>Consolidated financial statements</w:t>
            </w:r>
          </w:p>
        </w:tc>
        <w:tc>
          <w:tcPr>
            <w:tcW w:w="3060" w:type="dxa"/>
            <w:gridSpan w:val="2"/>
            <w:vAlign w:val="bottom"/>
          </w:tcPr>
          <w:p w14:paraId="5B938ACB" w14:textId="77777777" w:rsidR="00B02202" w:rsidRPr="008944BD" w:rsidRDefault="00B02202" w:rsidP="00991D75">
            <w:pPr>
              <w:pBdr>
                <w:bottom w:val="single" w:sz="4" w:space="1" w:color="auto"/>
              </w:pBdr>
              <w:spacing w:line="340" w:lineRule="exact"/>
              <w:ind w:right="-43"/>
              <w:jc w:val="center"/>
              <w:rPr>
                <w:rFonts w:ascii="Arial" w:eastAsia="Arial Unicode MS" w:hAnsi="Arial" w:cs="Arial"/>
                <w:sz w:val="18"/>
                <w:szCs w:val="18"/>
              </w:rPr>
            </w:pPr>
            <w:r w:rsidRPr="00157B64">
              <w:rPr>
                <w:rFonts w:ascii="Arial" w:eastAsia="Arial Unicode MS" w:hAnsi="Arial" w:cs="Arial"/>
                <w:sz w:val="18"/>
                <w:szCs w:val="18"/>
              </w:rPr>
              <w:t>Separate</w:t>
            </w:r>
            <w:r w:rsidRPr="00157B64">
              <w:rPr>
                <w:rFonts w:ascii="Arial" w:eastAsia="Arial Unicode MS" w:hAnsi="Arial" w:cs="Arial"/>
                <w:sz w:val="18"/>
                <w:szCs w:val="18"/>
                <w:cs/>
              </w:rPr>
              <w:t xml:space="preserve"> </w:t>
            </w:r>
            <w:r w:rsidRPr="00157B64">
              <w:rPr>
                <w:rFonts w:ascii="Arial" w:eastAsia="Arial Unicode MS" w:hAnsi="Arial" w:cs="Arial"/>
                <w:sz w:val="18"/>
                <w:szCs w:val="18"/>
              </w:rPr>
              <w:t>financial statements</w:t>
            </w:r>
          </w:p>
        </w:tc>
      </w:tr>
      <w:tr w:rsidR="00B02202" w:rsidRPr="008944BD" w14:paraId="74F6DA06" w14:textId="77777777" w:rsidTr="00991D75">
        <w:tblPrEx>
          <w:tblLook w:val="04A0" w:firstRow="1" w:lastRow="0" w:firstColumn="1" w:lastColumn="0" w:noHBand="0" w:noVBand="1"/>
        </w:tblPrEx>
        <w:tc>
          <w:tcPr>
            <w:tcW w:w="2970" w:type="dxa"/>
            <w:vAlign w:val="bottom"/>
          </w:tcPr>
          <w:p w14:paraId="2F685BF3" w14:textId="77777777" w:rsidR="00B02202" w:rsidRPr="008944BD" w:rsidRDefault="00B02202" w:rsidP="00991D75">
            <w:pPr>
              <w:spacing w:line="340" w:lineRule="exact"/>
              <w:ind w:right="-18"/>
              <w:jc w:val="center"/>
              <w:rPr>
                <w:rFonts w:ascii="Arial" w:hAnsi="Arial" w:cs="Arial"/>
                <w:sz w:val="18"/>
                <w:szCs w:val="18"/>
              </w:rPr>
            </w:pPr>
          </w:p>
        </w:tc>
        <w:tc>
          <w:tcPr>
            <w:tcW w:w="6120" w:type="dxa"/>
            <w:gridSpan w:val="4"/>
            <w:vAlign w:val="bottom"/>
          </w:tcPr>
          <w:p w14:paraId="519C51B1" w14:textId="77777777" w:rsidR="00B02202" w:rsidRPr="00CF0E1F" w:rsidRDefault="00B02202" w:rsidP="00991D75">
            <w:pPr>
              <w:pStyle w:val="BodyTextIndent3"/>
              <w:pBdr>
                <w:bottom w:val="single" w:sz="4" w:space="1" w:color="auto"/>
              </w:pBdr>
              <w:spacing w:after="0" w:line="340" w:lineRule="exact"/>
              <w:ind w:left="-18" w:firstLine="4"/>
              <w:jc w:val="center"/>
              <w:rPr>
                <w:rFonts w:ascii="Arial" w:hAnsi="Arial" w:cs="Arial"/>
                <w:kern w:val="28"/>
                <w:sz w:val="18"/>
                <w:szCs w:val="18"/>
                <w:lang w:val="en-GB"/>
              </w:rPr>
            </w:pPr>
            <w:r w:rsidRPr="00CF0E1F">
              <w:rPr>
                <w:rFonts w:ascii="Arial" w:hAnsi="Arial" w:cs="Arial"/>
                <w:kern w:val="28"/>
                <w:sz w:val="18"/>
                <w:szCs w:val="18"/>
                <w:lang w:val="en-GB"/>
              </w:rPr>
              <w:t xml:space="preserve">For the </w:t>
            </w:r>
            <w:r>
              <w:rPr>
                <w:rFonts w:ascii="Arial" w:hAnsi="Arial" w:cs="Arial"/>
                <w:kern w:val="28"/>
                <w:sz w:val="18"/>
                <w:szCs w:val="18"/>
                <w:lang w:val="en-GB"/>
              </w:rPr>
              <w:t>six</w:t>
            </w:r>
            <w:r w:rsidRPr="00CF0E1F">
              <w:rPr>
                <w:rFonts w:ascii="Arial" w:hAnsi="Arial" w:cs="Arial"/>
                <w:kern w:val="28"/>
                <w:sz w:val="18"/>
                <w:szCs w:val="18"/>
                <w:lang w:val="en-GB"/>
              </w:rPr>
              <w:t>-month period</w:t>
            </w:r>
            <w:r w:rsidRPr="00CF0E1F">
              <w:rPr>
                <w:rFonts w:ascii="Arial" w:hAnsi="Arial" w:cs="Arial"/>
                <w:kern w:val="28"/>
                <w:sz w:val="18"/>
                <w:szCs w:val="18"/>
              </w:rPr>
              <w:t>s</w:t>
            </w:r>
            <w:r>
              <w:rPr>
                <w:rFonts w:ascii="Arial" w:hAnsi="Arial" w:cs="Arial"/>
                <w:kern w:val="28"/>
                <w:sz w:val="18"/>
                <w:szCs w:val="18"/>
              </w:rPr>
              <w:t xml:space="preserve"> </w:t>
            </w:r>
            <w:r w:rsidRPr="00CF0E1F">
              <w:rPr>
                <w:rFonts w:ascii="Arial" w:hAnsi="Arial" w:cs="Arial"/>
                <w:kern w:val="28"/>
                <w:sz w:val="18"/>
                <w:szCs w:val="18"/>
                <w:lang w:val="en-GB"/>
              </w:rPr>
              <w:t>ended</w:t>
            </w:r>
            <w:r>
              <w:rPr>
                <w:rFonts w:ascii="Arial" w:hAnsi="Arial" w:cs="Arial"/>
                <w:kern w:val="28"/>
                <w:sz w:val="18"/>
                <w:szCs w:val="18"/>
                <w:lang w:val="en-GB"/>
              </w:rPr>
              <w:t xml:space="preserve"> </w:t>
            </w:r>
            <w:r w:rsidRPr="00483BA5">
              <w:rPr>
                <w:rFonts w:ascii="Arial" w:hAnsi="Arial" w:cs="Arial"/>
                <w:kern w:val="28"/>
                <w:sz w:val="18"/>
                <w:szCs w:val="18"/>
                <w:lang w:val="en-GB"/>
              </w:rPr>
              <w:t>30 June</w:t>
            </w:r>
          </w:p>
        </w:tc>
      </w:tr>
      <w:tr w:rsidR="00B02202" w:rsidRPr="008944BD" w14:paraId="2183F9F0" w14:textId="77777777" w:rsidTr="00991D75">
        <w:tc>
          <w:tcPr>
            <w:tcW w:w="2970" w:type="dxa"/>
            <w:vAlign w:val="bottom"/>
          </w:tcPr>
          <w:p w14:paraId="3D171982" w14:textId="77777777" w:rsidR="00B02202" w:rsidRPr="008944BD" w:rsidRDefault="00B02202" w:rsidP="00B02202">
            <w:pPr>
              <w:spacing w:line="340" w:lineRule="exact"/>
              <w:ind w:right="-18"/>
              <w:jc w:val="center"/>
              <w:rPr>
                <w:rFonts w:ascii="Arial" w:hAnsi="Arial" w:cs="Arial"/>
                <w:b/>
                <w:bCs/>
                <w:sz w:val="18"/>
                <w:szCs w:val="18"/>
                <w:u w:val="single"/>
              </w:rPr>
            </w:pPr>
          </w:p>
        </w:tc>
        <w:tc>
          <w:tcPr>
            <w:tcW w:w="1530" w:type="dxa"/>
            <w:vAlign w:val="bottom"/>
          </w:tcPr>
          <w:p w14:paraId="3A3A577C" w14:textId="77DD5F37" w:rsidR="00B02202" w:rsidRPr="008944BD" w:rsidRDefault="00B02202" w:rsidP="00B02202">
            <w:pPr>
              <w:pBdr>
                <w:bottom w:val="single" w:sz="4" w:space="1" w:color="auto"/>
              </w:pBdr>
              <w:tabs>
                <w:tab w:val="left" w:pos="600"/>
                <w:tab w:val="right" w:pos="7280"/>
                <w:tab w:val="right" w:pos="8540"/>
              </w:tabs>
              <w:spacing w:line="340" w:lineRule="exact"/>
              <w:ind w:left="-18"/>
              <w:jc w:val="center"/>
              <w:rPr>
                <w:rFonts w:ascii="Arial" w:hAnsi="Arial" w:cs="Arial"/>
                <w:sz w:val="18"/>
                <w:szCs w:val="18"/>
              </w:rPr>
            </w:pPr>
            <w:r>
              <w:rPr>
                <w:rFonts w:ascii="Arial" w:hAnsi="Arial" w:cs="Arial"/>
                <w:sz w:val="18"/>
                <w:szCs w:val="18"/>
              </w:rPr>
              <w:t>2025</w:t>
            </w:r>
          </w:p>
        </w:tc>
        <w:tc>
          <w:tcPr>
            <w:tcW w:w="1530" w:type="dxa"/>
            <w:vAlign w:val="bottom"/>
          </w:tcPr>
          <w:p w14:paraId="6B3AFFEB" w14:textId="0E86F232" w:rsidR="00B02202" w:rsidRPr="008944BD" w:rsidRDefault="00B02202" w:rsidP="00B02202">
            <w:pPr>
              <w:pBdr>
                <w:bottom w:val="single" w:sz="4" w:space="1" w:color="auto"/>
              </w:pBdr>
              <w:tabs>
                <w:tab w:val="left" w:pos="600"/>
                <w:tab w:val="right" w:pos="7280"/>
                <w:tab w:val="right" w:pos="8540"/>
              </w:tabs>
              <w:spacing w:line="340" w:lineRule="exact"/>
              <w:ind w:left="-18"/>
              <w:jc w:val="center"/>
              <w:rPr>
                <w:rFonts w:ascii="Arial" w:hAnsi="Arial" w:cs="Arial"/>
                <w:sz w:val="18"/>
                <w:szCs w:val="18"/>
              </w:rPr>
            </w:pPr>
            <w:r w:rsidRPr="008944BD">
              <w:rPr>
                <w:rFonts w:ascii="Arial" w:hAnsi="Arial" w:cs="Arial"/>
                <w:sz w:val="18"/>
                <w:szCs w:val="18"/>
              </w:rPr>
              <w:t>202</w:t>
            </w:r>
            <w:r>
              <w:rPr>
                <w:rFonts w:ascii="Arial" w:hAnsi="Arial" w:cs="Arial"/>
                <w:sz w:val="18"/>
                <w:szCs w:val="18"/>
              </w:rPr>
              <w:t>4</w:t>
            </w:r>
          </w:p>
        </w:tc>
        <w:tc>
          <w:tcPr>
            <w:tcW w:w="1530" w:type="dxa"/>
          </w:tcPr>
          <w:p w14:paraId="5178CC56" w14:textId="17D857BA" w:rsidR="00B02202" w:rsidRPr="008944BD" w:rsidRDefault="00B02202" w:rsidP="00B02202">
            <w:pPr>
              <w:pBdr>
                <w:bottom w:val="single" w:sz="4" w:space="1" w:color="auto"/>
              </w:pBdr>
              <w:tabs>
                <w:tab w:val="left" w:pos="600"/>
                <w:tab w:val="right" w:pos="7280"/>
                <w:tab w:val="right" w:pos="8540"/>
              </w:tabs>
              <w:spacing w:line="340" w:lineRule="exact"/>
              <w:ind w:left="-18"/>
              <w:jc w:val="center"/>
              <w:rPr>
                <w:rFonts w:ascii="Arial" w:hAnsi="Arial" w:cs="Arial"/>
                <w:sz w:val="18"/>
                <w:szCs w:val="18"/>
              </w:rPr>
            </w:pPr>
            <w:r>
              <w:rPr>
                <w:rFonts w:ascii="Arial" w:hAnsi="Arial" w:cs="Arial"/>
                <w:sz w:val="18"/>
                <w:szCs w:val="18"/>
              </w:rPr>
              <w:t>2025</w:t>
            </w:r>
          </w:p>
        </w:tc>
        <w:tc>
          <w:tcPr>
            <w:tcW w:w="1530" w:type="dxa"/>
          </w:tcPr>
          <w:p w14:paraId="2243E3B9" w14:textId="123805C5" w:rsidR="00B02202" w:rsidRPr="008944BD" w:rsidRDefault="00B02202" w:rsidP="00B02202">
            <w:pPr>
              <w:pBdr>
                <w:bottom w:val="single" w:sz="4" w:space="1" w:color="auto"/>
              </w:pBdr>
              <w:tabs>
                <w:tab w:val="left" w:pos="600"/>
                <w:tab w:val="right" w:pos="7280"/>
                <w:tab w:val="right" w:pos="8540"/>
              </w:tabs>
              <w:spacing w:line="340" w:lineRule="exact"/>
              <w:ind w:left="-18"/>
              <w:jc w:val="center"/>
              <w:rPr>
                <w:rFonts w:ascii="Arial" w:hAnsi="Arial" w:cs="Arial"/>
                <w:sz w:val="18"/>
                <w:szCs w:val="18"/>
              </w:rPr>
            </w:pPr>
            <w:r>
              <w:rPr>
                <w:rFonts w:ascii="Arial" w:hAnsi="Arial" w:cs="Arial"/>
                <w:sz w:val="18"/>
                <w:szCs w:val="18"/>
              </w:rPr>
              <w:t>2024</w:t>
            </w:r>
          </w:p>
        </w:tc>
      </w:tr>
      <w:tr w:rsidR="0013108B" w:rsidRPr="008944BD" w14:paraId="23B06249" w14:textId="77777777" w:rsidTr="00991D75">
        <w:tc>
          <w:tcPr>
            <w:tcW w:w="2970" w:type="dxa"/>
            <w:vAlign w:val="bottom"/>
          </w:tcPr>
          <w:p w14:paraId="5F183BD6" w14:textId="5BE29A2F" w:rsidR="0013108B" w:rsidRPr="008944BD" w:rsidRDefault="0013108B" w:rsidP="0013108B">
            <w:pPr>
              <w:tabs>
                <w:tab w:val="left" w:pos="1440"/>
              </w:tabs>
              <w:spacing w:line="340" w:lineRule="exact"/>
              <w:ind w:left="222" w:hanging="222"/>
              <w:rPr>
                <w:rFonts w:ascii="Arial" w:hAnsi="Arial" w:cs="Arial"/>
                <w:b/>
                <w:bCs/>
                <w:sz w:val="18"/>
                <w:szCs w:val="18"/>
              </w:rPr>
            </w:pPr>
          </w:p>
        </w:tc>
        <w:tc>
          <w:tcPr>
            <w:tcW w:w="1530" w:type="dxa"/>
            <w:vAlign w:val="bottom"/>
          </w:tcPr>
          <w:p w14:paraId="3FBC5DCE" w14:textId="77777777" w:rsidR="0013108B" w:rsidRPr="008944BD" w:rsidRDefault="0013108B" w:rsidP="0013108B">
            <w:pPr>
              <w:tabs>
                <w:tab w:val="decimal" w:pos="1146"/>
              </w:tabs>
              <w:spacing w:line="340" w:lineRule="exact"/>
              <w:ind w:right="-18"/>
              <w:rPr>
                <w:rFonts w:ascii="Arial" w:hAnsi="Arial" w:cs="Arial"/>
                <w:sz w:val="18"/>
                <w:szCs w:val="18"/>
              </w:rPr>
            </w:pPr>
          </w:p>
        </w:tc>
        <w:tc>
          <w:tcPr>
            <w:tcW w:w="1530" w:type="dxa"/>
            <w:shd w:val="clear" w:color="auto" w:fill="auto"/>
            <w:vAlign w:val="bottom"/>
          </w:tcPr>
          <w:p w14:paraId="3867723E" w14:textId="5F398A5F" w:rsidR="0013108B" w:rsidRPr="008944BD" w:rsidRDefault="0013108B" w:rsidP="0013108B">
            <w:pPr>
              <w:tabs>
                <w:tab w:val="decimal" w:pos="1146"/>
              </w:tabs>
              <w:spacing w:line="340" w:lineRule="exact"/>
              <w:ind w:right="-14"/>
              <w:rPr>
                <w:rFonts w:ascii="Arial" w:hAnsi="Arial" w:cs="Arial"/>
                <w:sz w:val="18"/>
                <w:szCs w:val="18"/>
              </w:rPr>
            </w:pPr>
            <w:r>
              <w:rPr>
                <w:rFonts w:ascii="Arial" w:hAnsi="Arial" w:cs="Arial"/>
                <w:sz w:val="18"/>
                <w:szCs w:val="18"/>
              </w:rPr>
              <w:t>(Restated)</w:t>
            </w:r>
          </w:p>
        </w:tc>
        <w:tc>
          <w:tcPr>
            <w:tcW w:w="1530" w:type="dxa"/>
          </w:tcPr>
          <w:p w14:paraId="73967628" w14:textId="77777777" w:rsidR="0013108B" w:rsidRPr="008944BD" w:rsidRDefault="0013108B" w:rsidP="0013108B">
            <w:pPr>
              <w:tabs>
                <w:tab w:val="decimal" w:pos="1146"/>
              </w:tabs>
              <w:spacing w:line="340" w:lineRule="exact"/>
              <w:ind w:right="-14"/>
              <w:rPr>
                <w:rFonts w:ascii="Arial" w:hAnsi="Arial" w:cs="Arial"/>
                <w:sz w:val="18"/>
                <w:szCs w:val="18"/>
              </w:rPr>
            </w:pPr>
          </w:p>
        </w:tc>
        <w:tc>
          <w:tcPr>
            <w:tcW w:w="1530" w:type="dxa"/>
          </w:tcPr>
          <w:p w14:paraId="6E3FE13A" w14:textId="77777777" w:rsidR="0013108B" w:rsidRPr="008944BD" w:rsidRDefault="0013108B" w:rsidP="0013108B">
            <w:pPr>
              <w:tabs>
                <w:tab w:val="decimal" w:pos="1146"/>
              </w:tabs>
              <w:spacing w:line="340" w:lineRule="exact"/>
              <w:ind w:right="-14"/>
              <w:rPr>
                <w:rFonts w:ascii="Arial" w:hAnsi="Arial" w:cs="Arial"/>
                <w:sz w:val="18"/>
                <w:szCs w:val="18"/>
              </w:rPr>
            </w:pPr>
          </w:p>
        </w:tc>
      </w:tr>
      <w:tr w:rsidR="0013108B" w:rsidRPr="008944BD" w14:paraId="7F963D00" w14:textId="77777777" w:rsidTr="00991D75">
        <w:tc>
          <w:tcPr>
            <w:tcW w:w="2970" w:type="dxa"/>
            <w:vAlign w:val="bottom"/>
          </w:tcPr>
          <w:p w14:paraId="0BDF6A07" w14:textId="7158F1CE" w:rsidR="0013108B" w:rsidRPr="008944BD" w:rsidRDefault="0013108B" w:rsidP="0013108B">
            <w:pPr>
              <w:tabs>
                <w:tab w:val="left" w:pos="1440"/>
              </w:tabs>
              <w:spacing w:line="340" w:lineRule="exact"/>
              <w:ind w:left="222" w:hanging="222"/>
              <w:rPr>
                <w:rFonts w:ascii="Arial" w:hAnsi="Arial" w:cs="Arial"/>
                <w:b/>
                <w:bCs/>
                <w:sz w:val="18"/>
                <w:szCs w:val="18"/>
              </w:rPr>
            </w:pPr>
            <w:r w:rsidRPr="008944BD">
              <w:rPr>
                <w:rFonts w:ascii="Arial" w:hAnsi="Arial" w:cs="Arial"/>
                <w:b/>
                <w:bCs/>
                <w:sz w:val="18"/>
                <w:szCs w:val="18"/>
              </w:rPr>
              <w:t>Current income tax:</w:t>
            </w:r>
          </w:p>
        </w:tc>
        <w:tc>
          <w:tcPr>
            <w:tcW w:w="1530" w:type="dxa"/>
            <w:vAlign w:val="bottom"/>
          </w:tcPr>
          <w:p w14:paraId="14F35833" w14:textId="77777777" w:rsidR="0013108B" w:rsidRPr="008944BD" w:rsidRDefault="0013108B" w:rsidP="0013108B">
            <w:pPr>
              <w:tabs>
                <w:tab w:val="decimal" w:pos="1146"/>
              </w:tabs>
              <w:spacing w:line="340" w:lineRule="exact"/>
              <w:ind w:right="-18"/>
              <w:rPr>
                <w:rFonts w:ascii="Arial" w:hAnsi="Arial" w:cs="Arial"/>
                <w:sz w:val="18"/>
                <w:szCs w:val="18"/>
              </w:rPr>
            </w:pPr>
          </w:p>
        </w:tc>
        <w:tc>
          <w:tcPr>
            <w:tcW w:w="1530" w:type="dxa"/>
            <w:shd w:val="clear" w:color="auto" w:fill="auto"/>
            <w:vAlign w:val="bottom"/>
          </w:tcPr>
          <w:p w14:paraId="568B6535" w14:textId="77777777" w:rsidR="0013108B" w:rsidRPr="008944BD" w:rsidRDefault="0013108B" w:rsidP="0013108B">
            <w:pPr>
              <w:tabs>
                <w:tab w:val="decimal" w:pos="1146"/>
              </w:tabs>
              <w:spacing w:line="340" w:lineRule="exact"/>
              <w:ind w:right="-14"/>
              <w:rPr>
                <w:rFonts w:ascii="Arial" w:hAnsi="Arial" w:cs="Arial"/>
                <w:sz w:val="18"/>
                <w:szCs w:val="18"/>
              </w:rPr>
            </w:pPr>
          </w:p>
        </w:tc>
        <w:tc>
          <w:tcPr>
            <w:tcW w:w="1530" w:type="dxa"/>
          </w:tcPr>
          <w:p w14:paraId="3CB68370" w14:textId="77777777" w:rsidR="0013108B" w:rsidRPr="008944BD" w:rsidRDefault="0013108B" w:rsidP="0013108B">
            <w:pPr>
              <w:tabs>
                <w:tab w:val="decimal" w:pos="1146"/>
              </w:tabs>
              <w:spacing w:line="340" w:lineRule="exact"/>
              <w:ind w:right="-14"/>
              <w:rPr>
                <w:rFonts w:ascii="Arial" w:hAnsi="Arial" w:cs="Arial"/>
                <w:sz w:val="18"/>
                <w:szCs w:val="18"/>
              </w:rPr>
            </w:pPr>
          </w:p>
        </w:tc>
        <w:tc>
          <w:tcPr>
            <w:tcW w:w="1530" w:type="dxa"/>
          </w:tcPr>
          <w:p w14:paraId="40DD29B8" w14:textId="77777777" w:rsidR="0013108B" w:rsidRPr="008944BD" w:rsidRDefault="0013108B" w:rsidP="0013108B">
            <w:pPr>
              <w:tabs>
                <w:tab w:val="decimal" w:pos="1146"/>
              </w:tabs>
              <w:spacing w:line="340" w:lineRule="exact"/>
              <w:ind w:right="-14"/>
              <w:rPr>
                <w:rFonts w:ascii="Arial" w:hAnsi="Arial" w:cs="Arial"/>
                <w:sz w:val="18"/>
                <w:szCs w:val="18"/>
              </w:rPr>
            </w:pPr>
          </w:p>
        </w:tc>
      </w:tr>
      <w:tr w:rsidR="00431D99" w:rsidRPr="008944BD" w14:paraId="6F72D746" w14:textId="77777777" w:rsidTr="00991D75">
        <w:tc>
          <w:tcPr>
            <w:tcW w:w="2970" w:type="dxa"/>
            <w:vAlign w:val="bottom"/>
          </w:tcPr>
          <w:p w14:paraId="40B759DE" w14:textId="77777777" w:rsidR="00431D99" w:rsidRPr="00863EE0" w:rsidRDefault="00431D99" w:rsidP="00431D99">
            <w:pPr>
              <w:tabs>
                <w:tab w:val="left" w:pos="1440"/>
              </w:tabs>
              <w:spacing w:line="340" w:lineRule="exact"/>
              <w:ind w:left="222" w:hanging="222"/>
              <w:rPr>
                <w:rFonts w:ascii="Arial" w:hAnsi="Arial" w:cs="Arial"/>
                <w:sz w:val="18"/>
                <w:szCs w:val="18"/>
              </w:rPr>
            </w:pPr>
            <w:r w:rsidRPr="00863EE0">
              <w:rPr>
                <w:rFonts w:ascii="Arial" w:hAnsi="Arial" w:cs="Arial"/>
                <w:sz w:val="18"/>
                <w:szCs w:val="18"/>
              </w:rPr>
              <w:t>Corporate income tax charge in accordance with Revenue Code</w:t>
            </w:r>
          </w:p>
        </w:tc>
        <w:tc>
          <w:tcPr>
            <w:tcW w:w="1530" w:type="dxa"/>
            <w:vAlign w:val="bottom"/>
          </w:tcPr>
          <w:p w14:paraId="54FF8133" w14:textId="217921CB" w:rsidR="00431D99" w:rsidRPr="008944BD" w:rsidRDefault="00431D99" w:rsidP="00431D99">
            <w:pPr>
              <w:tabs>
                <w:tab w:val="decimal" w:pos="1146"/>
              </w:tabs>
              <w:spacing w:line="340" w:lineRule="exact"/>
              <w:ind w:right="-18"/>
              <w:rPr>
                <w:rFonts w:ascii="Arial" w:hAnsi="Arial" w:cs="Arial"/>
                <w:sz w:val="18"/>
                <w:szCs w:val="18"/>
              </w:rPr>
            </w:pPr>
            <w:r w:rsidRPr="00431D99">
              <w:rPr>
                <w:rFonts w:ascii="Arial" w:hAnsi="Arial" w:cs="Arial"/>
                <w:sz w:val="18"/>
                <w:szCs w:val="18"/>
              </w:rPr>
              <w:t>62,250</w:t>
            </w:r>
          </w:p>
        </w:tc>
        <w:tc>
          <w:tcPr>
            <w:tcW w:w="1530" w:type="dxa"/>
            <w:vAlign w:val="bottom"/>
          </w:tcPr>
          <w:p w14:paraId="690C5C6A" w14:textId="37EDC48E" w:rsidR="00431D99" w:rsidRPr="001831A1" w:rsidRDefault="00431D99" w:rsidP="00431D99">
            <w:pPr>
              <w:tabs>
                <w:tab w:val="decimal" w:pos="1146"/>
              </w:tabs>
              <w:spacing w:line="340" w:lineRule="exact"/>
              <w:ind w:right="-18"/>
              <w:rPr>
                <w:rFonts w:ascii="Arial" w:hAnsi="Arial" w:cs="Arial"/>
                <w:sz w:val="18"/>
                <w:szCs w:val="18"/>
              </w:rPr>
            </w:pPr>
            <w:r w:rsidRPr="00431D99">
              <w:rPr>
                <w:rFonts w:ascii="Arial" w:hAnsi="Arial" w:cs="Arial"/>
                <w:sz w:val="18"/>
                <w:szCs w:val="18"/>
              </w:rPr>
              <w:t>34,78</w:t>
            </w:r>
            <w:r w:rsidRPr="00431D99">
              <w:rPr>
                <w:rFonts w:ascii="Arial" w:hAnsi="Arial" w:cs="Arial" w:hint="cs"/>
                <w:sz w:val="18"/>
                <w:szCs w:val="18"/>
                <w:cs/>
              </w:rPr>
              <w:t>5</w:t>
            </w:r>
          </w:p>
        </w:tc>
        <w:tc>
          <w:tcPr>
            <w:tcW w:w="1530" w:type="dxa"/>
            <w:vAlign w:val="bottom"/>
          </w:tcPr>
          <w:p w14:paraId="1A423503" w14:textId="379A5E58" w:rsidR="00431D99" w:rsidRPr="001831A1" w:rsidRDefault="00431D99" w:rsidP="00431D99">
            <w:pPr>
              <w:tabs>
                <w:tab w:val="decimal" w:pos="1146"/>
              </w:tabs>
              <w:spacing w:line="340" w:lineRule="exact"/>
              <w:ind w:right="-18"/>
              <w:rPr>
                <w:rFonts w:ascii="Arial" w:hAnsi="Arial" w:cs="Arial"/>
                <w:sz w:val="18"/>
                <w:szCs w:val="18"/>
              </w:rPr>
            </w:pPr>
            <w:r w:rsidRPr="00431D99">
              <w:rPr>
                <w:rFonts w:ascii="Arial" w:hAnsi="Arial" w:cs="Arial" w:hint="cs"/>
                <w:sz w:val="18"/>
                <w:szCs w:val="18"/>
                <w:cs/>
              </w:rPr>
              <w:t>-</w:t>
            </w:r>
          </w:p>
        </w:tc>
        <w:tc>
          <w:tcPr>
            <w:tcW w:w="1530" w:type="dxa"/>
            <w:vAlign w:val="bottom"/>
          </w:tcPr>
          <w:p w14:paraId="78F87A25" w14:textId="2595F67E" w:rsidR="00431D99" w:rsidRPr="001831A1" w:rsidRDefault="00431D99" w:rsidP="00431D99">
            <w:pPr>
              <w:tabs>
                <w:tab w:val="decimal" w:pos="1146"/>
              </w:tabs>
              <w:spacing w:line="340" w:lineRule="exact"/>
              <w:ind w:right="-18"/>
              <w:rPr>
                <w:rFonts w:ascii="Arial" w:hAnsi="Arial" w:cs="Arial"/>
                <w:sz w:val="18"/>
                <w:szCs w:val="18"/>
              </w:rPr>
            </w:pPr>
            <w:r w:rsidRPr="00B53D11">
              <w:rPr>
                <w:rFonts w:ascii="Arial" w:hAnsi="Arial" w:cs="Arial"/>
                <w:sz w:val="18"/>
                <w:szCs w:val="18"/>
              </w:rPr>
              <w:t>-</w:t>
            </w:r>
          </w:p>
        </w:tc>
      </w:tr>
      <w:tr w:rsidR="00431D99" w:rsidRPr="008944BD" w14:paraId="3E662D48" w14:textId="77777777" w:rsidTr="00991D75">
        <w:tc>
          <w:tcPr>
            <w:tcW w:w="2970" w:type="dxa"/>
            <w:vAlign w:val="bottom"/>
          </w:tcPr>
          <w:p w14:paraId="23B97FC2" w14:textId="77777777" w:rsidR="00431D99" w:rsidRPr="00863EE0" w:rsidRDefault="00431D99" w:rsidP="00431D99">
            <w:pPr>
              <w:tabs>
                <w:tab w:val="left" w:pos="1440"/>
              </w:tabs>
              <w:spacing w:line="340" w:lineRule="exact"/>
              <w:ind w:left="222" w:hanging="222"/>
              <w:rPr>
                <w:rFonts w:ascii="Arial" w:hAnsi="Arial" w:cs="Arial"/>
                <w:sz w:val="18"/>
                <w:szCs w:val="18"/>
              </w:rPr>
            </w:pPr>
            <w:r w:rsidRPr="00CF0E1F">
              <w:rPr>
                <w:rFonts w:ascii="Arial" w:hAnsi="Arial" w:cs="Arial"/>
                <w:sz w:val="18"/>
                <w:szCs w:val="18"/>
              </w:rPr>
              <w:t>Adjustment in respect of income tax of</w:t>
            </w:r>
            <w:r>
              <w:rPr>
                <w:rFonts w:ascii="Arial" w:hAnsi="Arial" w:cstheme="minorBidi" w:hint="cs"/>
                <w:sz w:val="18"/>
                <w:szCs w:val="18"/>
              </w:rPr>
              <w:t xml:space="preserve"> previous</w:t>
            </w:r>
            <w:r w:rsidRPr="00CF0E1F">
              <w:rPr>
                <w:rFonts w:ascii="Arial" w:hAnsi="Arial" w:cs="Arial"/>
                <w:sz w:val="18"/>
                <w:szCs w:val="18"/>
              </w:rPr>
              <w:t xml:space="preserve"> year</w:t>
            </w:r>
          </w:p>
        </w:tc>
        <w:tc>
          <w:tcPr>
            <w:tcW w:w="1530" w:type="dxa"/>
            <w:vAlign w:val="bottom"/>
          </w:tcPr>
          <w:p w14:paraId="1E66FB89" w14:textId="382218E1" w:rsidR="00431D99" w:rsidRPr="008944BD" w:rsidRDefault="00431D99" w:rsidP="00431D99">
            <w:pPr>
              <w:tabs>
                <w:tab w:val="decimal" w:pos="1146"/>
              </w:tabs>
              <w:spacing w:line="340" w:lineRule="exact"/>
              <w:ind w:right="-18"/>
              <w:rPr>
                <w:rFonts w:ascii="Arial" w:hAnsi="Arial" w:cs="Arial"/>
                <w:sz w:val="18"/>
                <w:szCs w:val="18"/>
              </w:rPr>
            </w:pPr>
            <w:r w:rsidRPr="00431D99">
              <w:rPr>
                <w:rFonts w:ascii="Arial" w:hAnsi="Arial" w:cs="Arial"/>
                <w:sz w:val="18"/>
                <w:szCs w:val="18"/>
              </w:rPr>
              <w:t>463</w:t>
            </w:r>
          </w:p>
        </w:tc>
        <w:tc>
          <w:tcPr>
            <w:tcW w:w="1530" w:type="dxa"/>
            <w:vAlign w:val="bottom"/>
          </w:tcPr>
          <w:p w14:paraId="6FCC8A3D" w14:textId="0C3E56DD" w:rsidR="00431D99" w:rsidRPr="001831A1" w:rsidRDefault="00431D99" w:rsidP="00431D99">
            <w:pPr>
              <w:tabs>
                <w:tab w:val="decimal" w:pos="1146"/>
              </w:tabs>
              <w:spacing w:line="340" w:lineRule="exact"/>
              <w:ind w:right="-18"/>
              <w:rPr>
                <w:rFonts w:ascii="Arial" w:hAnsi="Arial" w:cs="Arial"/>
                <w:sz w:val="18"/>
                <w:szCs w:val="18"/>
              </w:rPr>
            </w:pPr>
            <w:r w:rsidRPr="00431D99">
              <w:rPr>
                <w:rFonts w:ascii="Arial" w:hAnsi="Arial" w:cs="Arial"/>
                <w:sz w:val="18"/>
                <w:szCs w:val="18"/>
              </w:rPr>
              <w:t xml:space="preserve">1,400 </w:t>
            </w:r>
          </w:p>
        </w:tc>
        <w:tc>
          <w:tcPr>
            <w:tcW w:w="1530" w:type="dxa"/>
            <w:vAlign w:val="bottom"/>
          </w:tcPr>
          <w:p w14:paraId="14E02D57" w14:textId="4E970499" w:rsidR="00431D99" w:rsidRPr="001831A1" w:rsidRDefault="00431D99" w:rsidP="00431D99">
            <w:pPr>
              <w:tabs>
                <w:tab w:val="decimal" w:pos="1146"/>
              </w:tabs>
              <w:spacing w:line="340" w:lineRule="exact"/>
              <w:ind w:right="-18"/>
              <w:rPr>
                <w:rFonts w:ascii="Arial" w:hAnsi="Arial" w:cs="Arial"/>
                <w:sz w:val="18"/>
                <w:szCs w:val="18"/>
              </w:rPr>
            </w:pPr>
            <w:r w:rsidRPr="00431D99">
              <w:rPr>
                <w:rFonts w:ascii="Arial" w:hAnsi="Arial" w:cs="Arial" w:hint="cs"/>
                <w:sz w:val="18"/>
                <w:szCs w:val="18"/>
                <w:cs/>
              </w:rPr>
              <w:t>-</w:t>
            </w:r>
          </w:p>
        </w:tc>
        <w:tc>
          <w:tcPr>
            <w:tcW w:w="1530" w:type="dxa"/>
            <w:vAlign w:val="bottom"/>
          </w:tcPr>
          <w:p w14:paraId="77381AB9" w14:textId="6D763CF7" w:rsidR="00431D99" w:rsidRPr="001831A1" w:rsidRDefault="00431D99" w:rsidP="00431D99">
            <w:pPr>
              <w:tabs>
                <w:tab w:val="decimal" w:pos="1146"/>
              </w:tabs>
              <w:spacing w:line="340" w:lineRule="exact"/>
              <w:ind w:right="-18"/>
              <w:rPr>
                <w:rFonts w:ascii="Arial" w:hAnsi="Arial" w:cs="Arial"/>
                <w:sz w:val="18"/>
                <w:szCs w:val="18"/>
              </w:rPr>
            </w:pPr>
            <w:r w:rsidRPr="00B53D11">
              <w:rPr>
                <w:rFonts w:ascii="Arial" w:hAnsi="Arial" w:cs="Arial"/>
                <w:sz w:val="18"/>
                <w:szCs w:val="18"/>
              </w:rPr>
              <w:t>-</w:t>
            </w:r>
          </w:p>
        </w:tc>
      </w:tr>
      <w:tr w:rsidR="00431D99" w:rsidRPr="008944BD" w14:paraId="7A8563A7" w14:textId="77777777" w:rsidTr="00991D75">
        <w:tc>
          <w:tcPr>
            <w:tcW w:w="2970" w:type="dxa"/>
            <w:vAlign w:val="bottom"/>
          </w:tcPr>
          <w:p w14:paraId="70E40995" w14:textId="77777777" w:rsidR="00431D99" w:rsidRPr="008944BD" w:rsidRDefault="00431D99" w:rsidP="00431D99">
            <w:pPr>
              <w:tabs>
                <w:tab w:val="left" w:pos="1440"/>
              </w:tabs>
              <w:spacing w:line="340" w:lineRule="exact"/>
              <w:ind w:left="222" w:hanging="222"/>
              <w:rPr>
                <w:rFonts w:ascii="Arial" w:hAnsi="Arial" w:cs="Arial"/>
                <w:b/>
                <w:bCs/>
                <w:sz w:val="18"/>
                <w:szCs w:val="18"/>
              </w:rPr>
            </w:pPr>
            <w:r w:rsidRPr="008944BD">
              <w:rPr>
                <w:rFonts w:ascii="Arial" w:hAnsi="Arial" w:cs="Arial"/>
                <w:b/>
                <w:bCs/>
                <w:sz w:val="18"/>
                <w:szCs w:val="18"/>
              </w:rPr>
              <w:t>Deferred tax:</w:t>
            </w:r>
          </w:p>
        </w:tc>
        <w:tc>
          <w:tcPr>
            <w:tcW w:w="1530" w:type="dxa"/>
            <w:vAlign w:val="bottom"/>
          </w:tcPr>
          <w:p w14:paraId="77507E94" w14:textId="77777777" w:rsidR="00431D99" w:rsidRPr="008944BD" w:rsidRDefault="00431D99" w:rsidP="00431D99">
            <w:pPr>
              <w:tabs>
                <w:tab w:val="decimal" w:pos="1146"/>
              </w:tabs>
              <w:spacing w:line="340" w:lineRule="exact"/>
              <w:ind w:right="-18"/>
              <w:rPr>
                <w:rFonts w:ascii="Arial" w:hAnsi="Arial" w:cs="Arial"/>
                <w:sz w:val="18"/>
                <w:szCs w:val="18"/>
              </w:rPr>
            </w:pPr>
          </w:p>
        </w:tc>
        <w:tc>
          <w:tcPr>
            <w:tcW w:w="1530" w:type="dxa"/>
            <w:vAlign w:val="bottom"/>
          </w:tcPr>
          <w:p w14:paraId="6614F1DE" w14:textId="77777777" w:rsidR="00431D99" w:rsidRPr="001831A1" w:rsidRDefault="00431D99" w:rsidP="00431D99">
            <w:pPr>
              <w:tabs>
                <w:tab w:val="decimal" w:pos="1146"/>
              </w:tabs>
              <w:spacing w:line="340" w:lineRule="exact"/>
              <w:ind w:right="-18"/>
              <w:rPr>
                <w:rFonts w:ascii="Arial" w:hAnsi="Arial" w:cs="Arial"/>
                <w:sz w:val="18"/>
                <w:szCs w:val="18"/>
              </w:rPr>
            </w:pPr>
          </w:p>
        </w:tc>
        <w:tc>
          <w:tcPr>
            <w:tcW w:w="1530" w:type="dxa"/>
            <w:vAlign w:val="bottom"/>
          </w:tcPr>
          <w:p w14:paraId="4C8FC676" w14:textId="77777777" w:rsidR="00431D99" w:rsidRPr="001831A1" w:rsidRDefault="00431D99" w:rsidP="00431D99">
            <w:pPr>
              <w:tabs>
                <w:tab w:val="decimal" w:pos="1146"/>
              </w:tabs>
              <w:spacing w:line="340" w:lineRule="exact"/>
              <w:ind w:right="-18"/>
              <w:rPr>
                <w:rFonts w:ascii="Arial" w:hAnsi="Arial" w:cs="Arial"/>
                <w:sz w:val="18"/>
                <w:szCs w:val="18"/>
              </w:rPr>
            </w:pPr>
          </w:p>
        </w:tc>
        <w:tc>
          <w:tcPr>
            <w:tcW w:w="1530" w:type="dxa"/>
            <w:vAlign w:val="bottom"/>
          </w:tcPr>
          <w:p w14:paraId="42BD7D86" w14:textId="77777777" w:rsidR="00431D99" w:rsidRPr="001831A1" w:rsidRDefault="00431D99" w:rsidP="00431D99">
            <w:pPr>
              <w:tabs>
                <w:tab w:val="decimal" w:pos="1146"/>
              </w:tabs>
              <w:spacing w:line="340" w:lineRule="exact"/>
              <w:ind w:right="-18"/>
              <w:rPr>
                <w:rFonts w:ascii="Arial" w:hAnsi="Arial" w:cs="Arial"/>
                <w:sz w:val="18"/>
                <w:szCs w:val="18"/>
              </w:rPr>
            </w:pPr>
          </w:p>
        </w:tc>
      </w:tr>
      <w:tr w:rsidR="00431D99" w:rsidRPr="008944BD" w14:paraId="512F3D41" w14:textId="77777777" w:rsidTr="00991D75">
        <w:tc>
          <w:tcPr>
            <w:tcW w:w="2970" w:type="dxa"/>
            <w:vAlign w:val="bottom"/>
          </w:tcPr>
          <w:p w14:paraId="6A4D0609" w14:textId="77777777" w:rsidR="00431D99" w:rsidRPr="008944BD" w:rsidRDefault="00431D99" w:rsidP="00431D99">
            <w:pPr>
              <w:tabs>
                <w:tab w:val="left" w:pos="1440"/>
              </w:tabs>
              <w:spacing w:line="340" w:lineRule="exact"/>
              <w:ind w:left="222" w:hanging="222"/>
              <w:rPr>
                <w:rFonts w:ascii="Arial" w:hAnsi="Arial" w:cs="Arial"/>
                <w:sz w:val="18"/>
                <w:szCs w:val="18"/>
              </w:rPr>
            </w:pPr>
            <w:r w:rsidRPr="008944BD">
              <w:rPr>
                <w:rFonts w:ascii="Arial" w:hAnsi="Arial" w:cs="Arial"/>
                <w:sz w:val="18"/>
                <w:szCs w:val="18"/>
              </w:rPr>
              <w:t xml:space="preserve">Relating to origination and reversal of temporary differences  </w:t>
            </w:r>
          </w:p>
        </w:tc>
        <w:tc>
          <w:tcPr>
            <w:tcW w:w="1530" w:type="dxa"/>
            <w:vAlign w:val="bottom"/>
          </w:tcPr>
          <w:p w14:paraId="27ED7797" w14:textId="129830C9" w:rsidR="00431D99" w:rsidRPr="008944BD" w:rsidRDefault="00431D99" w:rsidP="00431D99">
            <w:pPr>
              <w:tabs>
                <w:tab w:val="decimal" w:pos="1146"/>
              </w:tabs>
              <w:spacing w:line="340" w:lineRule="exact"/>
              <w:ind w:right="-18"/>
              <w:rPr>
                <w:rFonts w:ascii="Arial" w:hAnsi="Arial" w:cs="Arial"/>
                <w:sz w:val="18"/>
                <w:szCs w:val="18"/>
                <w:cs/>
              </w:rPr>
            </w:pPr>
            <w:r w:rsidRPr="00431D99">
              <w:rPr>
                <w:rFonts w:ascii="Arial" w:hAnsi="Arial" w:cs="Arial"/>
                <w:sz w:val="18"/>
                <w:szCs w:val="18"/>
              </w:rPr>
              <w:t>1,761</w:t>
            </w:r>
          </w:p>
        </w:tc>
        <w:tc>
          <w:tcPr>
            <w:tcW w:w="1530" w:type="dxa"/>
            <w:vAlign w:val="bottom"/>
          </w:tcPr>
          <w:p w14:paraId="5C119A0B" w14:textId="73944245" w:rsidR="00431D99" w:rsidRPr="001831A1" w:rsidRDefault="00431D99" w:rsidP="00431D99">
            <w:pPr>
              <w:tabs>
                <w:tab w:val="decimal" w:pos="1146"/>
              </w:tabs>
              <w:spacing w:line="340" w:lineRule="exact"/>
              <w:ind w:right="-18"/>
              <w:rPr>
                <w:rFonts w:ascii="Arial" w:hAnsi="Arial" w:cs="Arial"/>
                <w:sz w:val="18"/>
                <w:szCs w:val="18"/>
                <w:cs/>
              </w:rPr>
            </w:pPr>
            <w:r w:rsidRPr="00431D99">
              <w:rPr>
                <w:rFonts w:ascii="Arial" w:hAnsi="Arial" w:cs="Arial"/>
                <w:sz w:val="18"/>
                <w:szCs w:val="18"/>
              </w:rPr>
              <w:t>24,7</w:t>
            </w:r>
            <w:r w:rsidRPr="00431D99">
              <w:rPr>
                <w:rFonts w:ascii="Arial" w:hAnsi="Arial" w:cs="Arial" w:hint="cs"/>
                <w:sz w:val="18"/>
                <w:szCs w:val="18"/>
                <w:cs/>
              </w:rPr>
              <w:t>20</w:t>
            </w:r>
          </w:p>
        </w:tc>
        <w:tc>
          <w:tcPr>
            <w:tcW w:w="1530" w:type="dxa"/>
            <w:vAlign w:val="bottom"/>
          </w:tcPr>
          <w:p w14:paraId="2A4F8F0F" w14:textId="19BF3433" w:rsidR="00431D99" w:rsidRPr="001831A1" w:rsidRDefault="00431D99" w:rsidP="00431D99">
            <w:pPr>
              <w:tabs>
                <w:tab w:val="decimal" w:pos="1146"/>
              </w:tabs>
              <w:spacing w:line="340" w:lineRule="exact"/>
              <w:ind w:right="-18"/>
              <w:rPr>
                <w:rFonts w:ascii="Arial" w:hAnsi="Arial" w:cs="Arial"/>
                <w:sz w:val="18"/>
                <w:szCs w:val="18"/>
              </w:rPr>
            </w:pPr>
            <w:r w:rsidRPr="00431D99">
              <w:rPr>
                <w:rFonts w:ascii="Arial" w:hAnsi="Arial" w:cs="Arial" w:hint="cs"/>
                <w:sz w:val="18"/>
                <w:szCs w:val="18"/>
                <w:cs/>
              </w:rPr>
              <w:t>432</w:t>
            </w:r>
          </w:p>
        </w:tc>
        <w:tc>
          <w:tcPr>
            <w:tcW w:w="1530" w:type="dxa"/>
            <w:vAlign w:val="bottom"/>
          </w:tcPr>
          <w:p w14:paraId="492FFDFA" w14:textId="67006BD0" w:rsidR="00431D99" w:rsidRPr="001831A1" w:rsidRDefault="00431D99" w:rsidP="00431D99">
            <w:pPr>
              <w:tabs>
                <w:tab w:val="decimal" w:pos="1146"/>
              </w:tabs>
              <w:spacing w:line="340" w:lineRule="exact"/>
              <w:ind w:right="-18"/>
              <w:rPr>
                <w:rFonts w:ascii="Arial" w:hAnsi="Arial" w:cs="Arial"/>
                <w:sz w:val="18"/>
                <w:szCs w:val="18"/>
              </w:rPr>
            </w:pPr>
            <w:r w:rsidRPr="00B53D11">
              <w:rPr>
                <w:rFonts w:ascii="Arial" w:hAnsi="Arial" w:cs="Arial"/>
                <w:sz w:val="18"/>
                <w:szCs w:val="18"/>
              </w:rPr>
              <w:t>108</w:t>
            </w:r>
          </w:p>
        </w:tc>
      </w:tr>
      <w:tr w:rsidR="00431D99" w:rsidRPr="008944BD" w14:paraId="2CFA012A" w14:textId="77777777" w:rsidTr="00991D75">
        <w:tc>
          <w:tcPr>
            <w:tcW w:w="2970" w:type="dxa"/>
            <w:vAlign w:val="bottom"/>
          </w:tcPr>
          <w:p w14:paraId="1C4DD3DC" w14:textId="77777777" w:rsidR="00431D99" w:rsidRPr="008944BD" w:rsidRDefault="00431D99" w:rsidP="00431D99">
            <w:pPr>
              <w:tabs>
                <w:tab w:val="left" w:pos="1440"/>
              </w:tabs>
              <w:spacing w:line="340" w:lineRule="exact"/>
              <w:ind w:left="222" w:hanging="222"/>
              <w:rPr>
                <w:rFonts w:ascii="Arial" w:hAnsi="Arial" w:cs="Arial"/>
                <w:sz w:val="18"/>
                <w:szCs w:val="18"/>
              </w:rPr>
            </w:pPr>
            <w:r>
              <w:rPr>
                <w:rFonts w:ascii="Arial" w:hAnsi="Arial" w:cs="Arial"/>
                <w:sz w:val="18"/>
                <w:szCs w:val="18"/>
              </w:rPr>
              <w:t>Relating to disposals of equity instruments designated at fair value through other comprehensive income during the period</w:t>
            </w:r>
          </w:p>
        </w:tc>
        <w:tc>
          <w:tcPr>
            <w:tcW w:w="1530" w:type="dxa"/>
            <w:vAlign w:val="bottom"/>
          </w:tcPr>
          <w:p w14:paraId="70C57250" w14:textId="574247FE" w:rsidR="00431D99" w:rsidRPr="008944BD" w:rsidRDefault="00431D99" w:rsidP="00431D99">
            <w:pPr>
              <w:pBdr>
                <w:bottom w:val="single" w:sz="4" w:space="1" w:color="auto"/>
              </w:pBdr>
              <w:tabs>
                <w:tab w:val="decimal" w:pos="1146"/>
              </w:tabs>
              <w:spacing w:line="340" w:lineRule="exact"/>
              <w:ind w:right="-18"/>
              <w:rPr>
                <w:rFonts w:ascii="Arial" w:hAnsi="Arial" w:cs="Arial"/>
                <w:sz w:val="18"/>
                <w:szCs w:val="18"/>
                <w:cs/>
              </w:rPr>
            </w:pPr>
            <w:r w:rsidRPr="00431D99">
              <w:rPr>
                <w:rFonts w:ascii="Arial" w:hAnsi="Arial" w:cs="Arial"/>
                <w:sz w:val="18"/>
                <w:szCs w:val="18"/>
              </w:rPr>
              <w:t>-</w:t>
            </w:r>
          </w:p>
        </w:tc>
        <w:tc>
          <w:tcPr>
            <w:tcW w:w="1530" w:type="dxa"/>
            <w:vAlign w:val="bottom"/>
          </w:tcPr>
          <w:p w14:paraId="61BF6DA2" w14:textId="74E3952A" w:rsidR="00431D99" w:rsidRPr="001831A1" w:rsidRDefault="00431D99" w:rsidP="00431D99">
            <w:pPr>
              <w:pBdr>
                <w:bottom w:val="single" w:sz="4" w:space="1" w:color="auto"/>
              </w:pBdr>
              <w:tabs>
                <w:tab w:val="decimal" w:pos="1146"/>
              </w:tabs>
              <w:spacing w:line="340" w:lineRule="exact"/>
              <w:ind w:right="-18"/>
              <w:rPr>
                <w:rFonts w:ascii="Arial" w:hAnsi="Arial" w:cs="Arial"/>
                <w:sz w:val="18"/>
                <w:szCs w:val="18"/>
              </w:rPr>
            </w:pPr>
            <w:r w:rsidRPr="00431D99">
              <w:rPr>
                <w:rFonts w:ascii="Arial" w:hAnsi="Arial" w:cs="Arial"/>
                <w:sz w:val="18"/>
                <w:szCs w:val="18"/>
              </w:rPr>
              <w:t>(366)</w:t>
            </w:r>
          </w:p>
        </w:tc>
        <w:tc>
          <w:tcPr>
            <w:tcW w:w="1530" w:type="dxa"/>
            <w:vAlign w:val="bottom"/>
          </w:tcPr>
          <w:p w14:paraId="07DDC263" w14:textId="59DE5010" w:rsidR="00431D99" w:rsidRPr="001831A1" w:rsidRDefault="00431D99" w:rsidP="00431D99">
            <w:pPr>
              <w:pBdr>
                <w:bottom w:val="single" w:sz="4" w:space="1" w:color="auto"/>
              </w:pBdr>
              <w:tabs>
                <w:tab w:val="decimal" w:pos="1146"/>
              </w:tabs>
              <w:spacing w:line="340" w:lineRule="exact"/>
              <w:ind w:right="-18"/>
              <w:rPr>
                <w:rFonts w:ascii="Arial" w:hAnsi="Arial" w:cs="Arial"/>
                <w:sz w:val="18"/>
                <w:szCs w:val="18"/>
              </w:rPr>
            </w:pPr>
            <w:r w:rsidRPr="00431D99">
              <w:rPr>
                <w:rFonts w:ascii="Arial" w:hAnsi="Arial" w:cs="Arial" w:hint="cs"/>
                <w:sz w:val="18"/>
                <w:szCs w:val="18"/>
                <w:cs/>
              </w:rPr>
              <w:t>-</w:t>
            </w:r>
          </w:p>
        </w:tc>
        <w:tc>
          <w:tcPr>
            <w:tcW w:w="1530" w:type="dxa"/>
            <w:vAlign w:val="bottom"/>
          </w:tcPr>
          <w:p w14:paraId="6176FDF8" w14:textId="09E56A28" w:rsidR="00431D99" w:rsidRPr="001831A1" w:rsidRDefault="00431D99" w:rsidP="00431D99">
            <w:pPr>
              <w:pBdr>
                <w:bottom w:val="single" w:sz="4" w:space="1" w:color="auto"/>
              </w:pBdr>
              <w:tabs>
                <w:tab w:val="decimal" w:pos="1146"/>
              </w:tabs>
              <w:spacing w:line="340" w:lineRule="exact"/>
              <w:ind w:right="-18"/>
              <w:rPr>
                <w:rFonts w:ascii="Arial" w:hAnsi="Arial" w:cs="Arial"/>
                <w:sz w:val="18"/>
                <w:szCs w:val="18"/>
              </w:rPr>
            </w:pPr>
            <w:r w:rsidRPr="00B53D11">
              <w:rPr>
                <w:rFonts w:ascii="Arial" w:hAnsi="Arial" w:cs="Arial"/>
                <w:sz w:val="18"/>
                <w:szCs w:val="18"/>
              </w:rPr>
              <w:t>-</w:t>
            </w:r>
          </w:p>
        </w:tc>
      </w:tr>
      <w:tr w:rsidR="00431D99" w:rsidRPr="008944BD" w14:paraId="7CCDE528" w14:textId="77777777" w:rsidTr="00991D75">
        <w:tc>
          <w:tcPr>
            <w:tcW w:w="2970" w:type="dxa"/>
            <w:vAlign w:val="bottom"/>
          </w:tcPr>
          <w:p w14:paraId="0E0B7B95" w14:textId="77777777" w:rsidR="00431D99" w:rsidRPr="008944BD" w:rsidRDefault="00431D99" w:rsidP="00431D99">
            <w:pPr>
              <w:tabs>
                <w:tab w:val="left" w:pos="1440"/>
              </w:tabs>
              <w:spacing w:line="340" w:lineRule="exact"/>
              <w:ind w:left="222" w:hanging="222"/>
              <w:rPr>
                <w:rFonts w:ascii="Arial" w:hAnsi="Arial" w:cs="Arial"/>
                <w:b/>
                <w:bCs/>
                <w:sz w:val="18"/>
                <w:szCs w:val="18"/>
              </w:rPr>
            </w:pPr>
            <w:r w:rsidRPr="008944BD">
              <w:rPr>
                <w:rFonts w:ascii="Arial" w:hAnsi="Arial" w:cs="Arial"/>
                <w:b/>
                <w:bCs/>
                <w:sz w:val="18"/>
                <w:szCs w:val="18"/>
              </w:rPr>
              <w:t>Income tax expenses reported in profit or loss</w:t>
            </w:r>
          </w:p>
        </w:tc>
        <w:tc>
          <w:tcPr>
            <w:tcW w:w="1530" w:type="dxa"/>
            <w:vAlign w:val="bottom"/>
          </w:tcPr>
          <w:p w14:paraId="6990B601" w14:textId="40B24D8E" w:rsidR="00431D99" w:rsidRPr="008944BD" w:rsidRDefault="00431D99" w:rsidP="00431D99">
            <w:pPr>
              <w:pBdr>
                <w:bottom w:val="double" w:sz="4" w:space="1" w:color="auto"/>
              </w:pBdr>
              <w:tabs>
                <w:tab w:val="decimal" w:pos="1146"/>
              </w:tabs>
              <w:spacing w:line="340" w:lineRule="exact"/>
              <w:ind w:right="-18"/>
              <w:rPr>
                <w:rFonts w:ascii="Arial" w:hAnsi="Arial" w:cs="Arial"/>
                <w:sz w:val="18"/>
                <w:szCs w:val="18"/>
                <w:cs/>
              </w:rPr>
            </w:pPr>
            <w:r w:rsidRPr="00431D99">
              <w:rPr>
                <w:rFonts w:ascii="Arial" w:hAnsi="Arial" w:cs="Arial"/>
                <w:sz w:val="18"/>
                <w:szCs w:val="18"/>
              </w:rPr>
              <w:t>64,474</w:t>
            </w:r>
          </w:p>
        </w:tc>
        <w:tc>
          <w:tcPr>
            <w:tcW w:w="1530" w:type="dxa"/>
            <w:vAlign w:val="bottom"/>
          </w:tcPr>
          <w:p w14:paraId="6FA32B03" w14:textId="13560EF7" w:rsidR="00431D99" w:rsidRPr="001831A1" w:rsidRDefault="00431D99" w:rsidP="00431D99">
            <w:pPr>
              <w:pBdr>
                <w:bottom w:val="double" w:sz="4" w:space="1" w:color="auto"/>
              </w:pBdr>
              <w:tabs>
                <w:tab w:val="decimal" w:pos="1146"/>
              </w:tabs>
              <w:spacing w:line="340" w:lineRule="exact"/>
              <w:ind w:right="-18"/>
              <w:rPr>
                <w:rFonts w:ascii="Arial" w:hAnsi="Arial" w:cs="Arial"/>
                <w:sz w:val="18"/>
                <w:szCs w:val="18"/>
                <w:cs/>
              </w:rPr>
            </w:pPr>
            <w:r w:rsidRPr="00431D99">
              <w:rPr>
                <w:rFonts w:ascii="Arial" w:hAnsi="Arial" w:cs="Arial"/>
                <w:sz w:val="18"/>
                <w:szCs w:val="18"/>
              </w:rPr>
              <w:t>60,539</w:t>
            </w:r>
          </w:p>
        </w:tc>
        <w:tc>
          <w:tcPr>
            <w:tcW w:w="1530" w:type="dxa"/>
            <w:vAlign w:val="bottom"/>
          </w:tcPr>
          <w:p w14:paraId="61B60C72" w14:textId="6788CD0E" w:rsidR="00431D99" w:rsidRPr="001831A1" w:rsidRDefault="00431D99" w:rsidP="00431D99">
            <w:pPr>
              <w:pBdr>
                <w:bottom w:val="double" w:sz="4" w:space="1" w:color="auto"/>
              </w:pBdr>
              <w:tabs>
                <w:tab w:val="decimal" w:pos="1146"/>
              </w:tabs>
              <w:spacing w:line="340" w:lineRule="exact"/>
              <w:ind w:right="-18"/>
              <w:rPr>
                <w:rFonts w:ascii="Arial" w:hAnsi="Arial" w:cs="Arial"/>
                <w:sz w:val="18"/>
                <w:szCs w:val="18"/>
              </w:rPr>
            </w:pPr>
            <w:r w:rsidRPr="00431D99">
              <w:rPr>
                <w:rFonts w:ascii="Arial" w:hAnsi="Arial" w:cs="Arial" w:hint="cs"/>
                <w:sz w:val="18"/>
                <w:szCs w:val="18"/>
                <w:cs/>
              </w:rPr>
              <w:t>432</w:t>
            </w:r>
          </w:p>
        </w:tc>
        <w:tc>
          <w:tcPr>
            <w:tcW w:w="1530" w:type="dxa"/>
            <w:vAlign w:val="bottom"/>
          </w:tcPr>
          <w:p w14:paraId="20086315" w14:textId="73832CED" w:rsidR="00431D99" w:rsidRPr="001831A1" w:rsidRDefault="00431D99" w:rsidP="00431D99">
            <w:pPr>
              <w:pBdr>
                <w:bottom w:val="double" w:sz="4" w:space="1" w:color="auto"/>
              </w:pBdr>
              <w:tabs>
                <w:tab w:val="decimal" w:pos="1146"/>
              </w:tabs>
              <w:spacing w:line="340" w:lineRule="exact"/>
              <w:ind w:right="-18"/>
              <w:rPr>
                <w:rFonts w:ascii="Arial" w:hAnsi="Arial" w:cs="Arial"/>
                <w:sz w:val="18"/>
                <w:szCs w:val="18"/>
              </w:rPr>
            </w:pPr>
            <w:r w:rsidRPr="00B53D11">
              <w:rPr>
                <w:rFonts w:ascii="Arial" w:hAnsi="Arial" w:cs="Arial"/>
                <w:sz w:val="18"/>
                <w:szCs w:val="18"/>
              </w:rPr>
              <w:t>108</w:t>
            </w:r>
          </w:p>
        </w:tc>
      </w:tr>
    </w:tbl>
    <w:p w14:paraId="46092F6D" w14:textId="77777777" w:rsidR="008B6FE3" w:rsidRPr="008D5213" w:rsidRDefault="008B6FE3">
      <w:pPr>
        <w:rPr>
          <w:highlight w:val="yellow"/>
          <w:cs/>
        </w:rPr>
      </w:pPr>
    </w:p>
    <w:p w14:paraId="53030EFE" w14:textId="77777777" w:rsidR="00D34EBB" w:rsidRPr="008D5213" w:rsidRDefault="00D34EBB">
      <w:pPr>
        <w:rPr>
          <w:highlight w:val="yellow"/>
        </w:rPr>
      </w:pPr>
      <w:r w:rsidRPr="008D5213">
        <w:rPr>
          <w:highlight w:val="yellow"/>
        </w:rPr>
        <w:br w:type="page"/>
      </w:r>
    </w:p>
    <w:p w14:paraId="2E7B31AE" w14:textId="5959DB86" w:rsidR="001F3E96" w:rsidRPr="005B6407" w:rsidRDefault="001F3E96" w:rsidP="00BD2E31">
      <w:pPr>
        <w:spacing w:before="120" w:after="120" w:line="380" w:lineRule="exact"/>
        <w:ind w:left="547"/>
        <w:jc w:val="both"/>
        <w:rPr>
          <w:rFonts w:ascii="Arial" w:hAnsi="Arial" w:cs="Arial"/>
          <w:sz w:val="22"/>
          <w:szCs w:val="22"/>
        </w:rPr>
      </w:pPr>
      <w:r w:rsidRPr="005B6407">
        <w:rPr>
          <w:rFonts w:ascii="Arial" w:hAnsi="Arial" w:cs="Arial"/>
          <w:sz w:val="22"/>
          <w:szCs w:val="22"/>
        </w:rPr>
        <w:lastRenderedPageBreak/>
        <w:t>Reconciliation between income tax expense</w:t>
      </w:r>
      <w:r w:rsidR="00AF1A9C" w:rsidRPr="005B6407">
        <w:rPr>
          <w:rFonts w:ascii="Arial" w:hAnsi="Arial" w:cs="Arial"/>
          <w:sz w:val="22"/>
          <w:szCs w:val="22"/>
        </w:rPr>
        <w:t>s</w:t>
      </w:r>
      <w:r w:rsidR="00836547" w:rsidRPr="005B6407">
        <w:rPr>
          <w:rFonts w:ascii="Arial" w:hAnsi="Arial" w:cs="Arial"/>
          <w:sz w:val="22"/>
          <w:szCs w:val="22"/>
        </w:rPr>
        <w:t xml:space="preserve"> (revenue</w:t>
      </w:r>
      <w:r w:rsidR="003C0394">
        <w:rPr>
          <w:rFonts w:ascii="Arial" w:hAnsi="Arial" w:cs="Arial"/>
          <w:sz w:val="22"/>
          <w:szCs w:val="22"/>
        </w:rPr>
        <w:t>s</w:t>
      </w:r>
      <w:r w:rsidR="00836547" w:rsidRPr="005B6407">
        <w:rPr>
          <w:rFonts w:ascii="Arial" w:hAnsi="Arial" w:cs="Arial"/>
          <w:sz w:val="22"/>
          <w:szCs w:val="22"/>
        </w:rPr>
        <w:t>)</w:t>
      </w:r>
      <w:r w:rsidRPr="005B6407">
        <w:rPr>
          <w:rFonts w:ascii="Arial" w:hAnsi="Arial" w:cs="Arial"/>
          <w:sz w:val="22"/>
          <w:szCs w:val="22"/>
        </w:rPr>
        <w:t xml:space="preserve"> and the product of accounting profit</w:t>
      </w:r>
      <w:r w:rsidR="009C5528" w:rsidRPr="005B6407">
        <w:rPr>
          <w:rFonts w:ascii="Arial" w:hAnsi="Arial" w:cs="Arial"/>
          <w:sz w:val="22"/>
          <w:szCs w:val="22"/>
          <w:cs/>
        </w:rPr>
        <w:t xml:space="preserve"> </w:t>
      </w:r>
      <w:r w:rsidR="009C5528" w:rsidRPr="00695232">
        <w:rPr>
          <w:rFonts w:ascii="Arial" w:hAnsi="Arial" w:cs="Arial"/>
          <w:spacing w:val="-6"/>
          <w:sz w:val="22"/>
          <w:szCs w:val="22"/>
        </w:rPr>
        <w:t>(loss)</w:t>
      </w:r>
      <w:r w:rsidRPr="00695232">
        <w:rPr>
          <w:rFonts w:ascii="Arial" w:hAnsi="Arial" w:cs="Arial"/>
          <w:spacing w:val="-6"/>
          <w:sz w:val="22"/>
          <w:szCs w:val="22"/>
        </w:rPr>
        <w:t xml:space="preserve"> and the applicable tax rate </w:t>
      </w:r>
      <w:r w:rsidR="005054A2" w:rsidRPr="00695232">
        <w:rPr>
          <w:rFonts w:ascii="Arial" w:hAnsi="Arial" w:cs="Arial"/>
          <w:spacing w:val="-6"/>
          <w:sz w:val="22"/>
          <w:szCs w:val="22"/>
        </w:rPr>
        <w:t>f</w:t>
      </w:r>
      <w:r w:rsidR="00D96F11" w:rsidRPr="00695232">
        <w:rPr>
          <w:rFonts w:ascii="Arial" w:hAnsi="Arial" w:cs="Arial"/>
          <w:spacing w:val="-6"/>
          <w:sz w:val="22"/>
          <w:szCs w:val="22"/>
        </w:rPr>
        <w:t xml:space="preserve">or the three-month </w:t>
      </w:r>
      <w:r w:rsidR="00B02202" w:rsidRPr="00695232">
        <w:rPr>
          <w:rFonts w:ascii="Arial" w:hAnsi="Arial" w:cs="Arial"/>
          <w:spacing w:val="-6"/>
          <w:sz w:val="22"/>
          <w:szCs w:val="22"/>
        </w:rPr>
        <w:t xml:space="preserve">and six-month periods ended 30 June </w:t>
      </w:r>
      <w:r w:rsidR="00D96F11" w:rsidRPr="00695232">
        <w:rPr>
          <w:rFonts w:ascii="Arial" w:hAnsi="Arial" w:cs="Arial"/>
          <w:spacing w:val="-6"/>
          <w:sz w:val="22"/>
          <w:szCs w:val="22"/>
        </w:rPr>
        <w:t>2025</w:t>
      </w:r>
      <w:r w:rsidR="00D96F11" w:rsidRPr="005B6407">
        <w:rPr>
          <w:rFonts w:ascii="Arial" w:hAnsi="Arial" w:cs="Arial"/>
          <w:spacing w:val="-2"/>
          <w:sz w:val="22"/>
          <w:szCs w:val="22"/>
        </w:rPr>
        <w:t xml:space="preserve"> and 2024</w:t>
      </w:r>
      <w:r w:rsidRPr="005B6407">
        <w:rPr>
          <w:rFonts w:ascii="Arial" w:hAnsi="Arial" w:cs="Arial"/>
          <w:sz w:val="22"/>
          <w:szCs w:val="22"/>
        </w:rPr>
        <w:t xml:space="preserve"> are as follows:</w:t>
      </w:r>
    </w:p>
    <w:tbl>
      <w:tblPr>
        <w:tblW w:w="9256" w:type="dxa"/>
        <w:tblInd w:w="450" w:type="dxa"/>
        <w:tblLayout w:type="fixed"/>
        <w:tblLook w:val="04A0" w:firstRow="1" w:lastRow="0" w:firstColumn="1" w:lastColumn="0" w:noHBand="0" w:noVBand="1"/>
      </w:tblPr>
      <w:tblGrid>
        <w:gridCol w:w="3780"/>
        <w:gridCol w:w="1369"/>
        <w:gridCol w:w="1369"/>
        <w:gridCol w:w="1369"/>
        <w:gridCol w:w="1369"/>
      </w:tblGrid>
      <w:tr w:rsidR="00B02202" w:rsidRPr="00157B64" w14:paraId="62CE761C" w14:textId="77777777" w:rsidTr="00991D75">
        <w:tc>
          <w:tcPr>
            <w:tcW w:w="3780" w:type="dxa"/>
            <w:hideMark/>
          </w:tcPr>
          <w:p w14:paraId="1C3739A3" w14:textId="77777777" w:rsidR="00B02202" w:rsidRPr="00157B64" w:rsidRDefault="00B02202" w:rsidP="00991D75">
            <w:pPr>
              <w:spacing w:line="360" w:lineRule="exact"/>
              <w:jc w:val="center"/>
              <w:rPr>
                <w:rFonts w:ascii="Arial" w:eastAsia="Arial Unicode MS" w:hAnsi="Arial" w:cs="Arial"/>
                <w:sz w:val="18"/>
                <w:szCs w:val="18"/>
              </w:rPr>
            </w:pPr>
            <w:r w:rsidRPr="00157B64">
              <w:rPr>
                <w:rFonts w:ascii="Arial" w:hAnsi="Arial" w:cs="Arial"/>
                <w:b/>
                <w:bCs/>
                <w:sz w:val="18"/>
                <w:szCs w:val="18"/>
              </w:rPr>
              <w:tab/>
            </w:r>
          </w:p>
        </w:tc>
        <w:tc>
          <w:tcPr>
            <w:tcW w:w="2738" w:type="dxa"/>
            <w:gridSpan w:val="2"/>
          </w:tcPr>
          <w:p w14:paraId="0DAAF3AA" w14:textId="77777777" w:rsidR="00B02202" w:rsidRPr="00157B64" w:rsidRDefault="00B02202" w:rsidP="00991D75">
            <w:pPr>
              <w:spacing w:line="360" w:lineRule="exact"/>
              <w:jc w:val="center"/>
              <w:rPr>
                <w:rFonts w:ascii="Arial" w:eastAsia="Arial Unicode MS" w:hAnsi="Arial" w:cs="Arial"/>
                <w:sz w:val="18"/>
                <w:szCs w:val="18"/>
              </w:rPr>
            </w:pPr>
          </w:p>
        </w:tc>
        <w:tc>
          <w:tcPr>
            <w:tcW w:w="2738" w:type="dxa"/>
            <w:gridSpan w:val="2"/>
            <w:vAlign w:val="bottom"/>
            <w:hideMark/>
          </w:tcPr>
          <w:p w14:paraId="7252853D" w14:textId="77777777" w:rsidR="00B02202" w:rsidRPr="00157B64" w:rsidRDefault="00B02202" w:rsidP="00991D75">
            <w:pPr>
              <w:spacing w:line="360" w:lineRule="exact"/>
              <w:jc w:val="right"/>
              <w:rPr>
                <w:rFonts w:ascii="Arial" w:eastAsia="Arial Unicode MS" w:hAnsi="Arial" w:cs="Arial"/>
                <w:sz w:val="18"/>
                <w:szCs w:val="18"/>
              </w:rPr>
            </w:pPr>
            <w:r w:rsidRPr="00157B64">
              <w:rPr>
                <w:rFonts w:ascii="Arial" w:hAnsi="Arial" w:cs="Arial"/>
                <w:sz w:val="18"/>
                <w:szCs w:val="18"/>
              </w:rPr>
              <w:t>(Unit: Thousand Baht)</w:t>
            </w:r>
          </w:p>
        </w:tc>
      </w:tr>
      <w:tr w:rsidR="00B02202" w:rsidRPr="00157B64" w14:paraId="3DDED2C7" w14:textId="77777777" w:rsidTr="00991D75">
        <w:tc>
          <w:tcPr>
            <w:tcW w:w="3780" w:type="dxa"/>
          </w:tcPr>
          <w:p w14:paraId="2596013E" w14:textId="77777777" w:rsidR="00B02202" w:rsidRPr="00157B64" w:rsidRDefault="00B02202" w:rsidP="00991D75">
            <w:pPr>
              <w:spacing w:line="360" w:lineRule="exact"/>
              <w:jc w:val="center"/>
              <w:rPr>
                <w:rFonts w:ascii="Arial" w:eastAsia="Arial Unicode MS" w:hAnsi="Arial" w:cs="Arial"/>
                <w:sz w:val="18"/>
                <w:szCs w:val="18"/>
              </w:rPr>
            </w:pPr>
          </w:p>
        </w:tc>
        <w:tc>
          <w:tcPr>
            <w:tcW w:w="2738" w:type="dxa"/>
            <w:gridSpan w:val="2"/>
            <w:vAlign w:val="bottom"/>
            <w:hideMark/>
          </w:tcPr>
          <w:p w14:paraId="06BA5EAD" w14:textId="77777777" w:rsidR="00B02202" w:rsidRPr="00157B64" w:rsidRDefault="00B02202" w:rsidP="00991D75">
            <w:pPr>
              <w:pBdr>
                <w:bottom w:val="single" w:sz="4" w:space="1" w:color="auto"/>
              </w:pBdr>
              <w:spacing w:line="360" w:lineRule="exact"/>
              <w:jc w:val="center"/>
              <w:rPr>
                <w:rFonts w:ascii="Arial" w:eastAsia="Arial Unicode MS" w:hAnsi="Arial" w:cs="Arial"/>
                <w:sz w:val="18"/>
                <w:szCs w:val="18"/>
              </w:rPr>
            </w:pPr>
            <w:r w:rsidRPr="00157B64">
              <w:rPr>
                <w:rFonts w:ascii="Arial" w:eastAsia="Arial Unicode MS" w:hAnsi="Arial" w:cs="Arial"/>
                <w:sz w:val="18"/>
                <w:szCs w:val="18"/>
              </w:rPr>
              <w:t>Consolidated</w:t>
            </w:r>
          </w:p>
          <w:p w14:paraId="36CEBA56" w14:textId="77777777" w:rsidR="00B02202" w:rsidRPr="00157B64" w:rsidRDefault="00B02202" w:rsidP="00991D75">
            <w:pPr>
              <w:pBdr>
                <w:bottom w:val="single" w:sz="4" w:space="1" w:color="auto"/>
              </w:pBdr>
              <w:spacing w:line="360" w:lineRule="exact"/>
              <w:jc w:val="center"/>
              <w:rPr>
                <w:rFonts w:ascii="Arial" w:eastAsia="Arial Unicode MS" w:hAnsi="Arial" w:cs="Arial"/>
                <w:sz w:val="18"/>
                <w:szCs w:val="18"/>
              </w:rPr>
            </w:pPr>
            <w:r w:rsidRPr="00157B64">
              <w:rPr>
                <w:rFonts w:ascii="Arial" w:eastAsia="Arial Unicode MS" w:hAnsi="Arial" w:cs="Arial"/>
                <w:sz w:val="18"/>
                <w:szCs w:val="18"/>
              </w:rPr>
              <w:t>financial statements</w:t>
            </w:r>
          </w:p>
        </w:tc>
        <w:tc>
          <w:tcPr>
            <w:tcW w:w="2738" w:type="dxa"/>
            <w:gridSpan w:val="2"/>
            <w:vAlign w:val="bottom"/>
            <w:hideMark/>
          </w:tcPr>
          <w:p w14:paraId="33CF4484" w14:textId="77777777" w:rsidR="00B02202" w:rsidRPr="00157B64" w:rsidRDefault="00B02202" w:rsidP="00991D75">
            <w:pPr>
              <w:pBdr>
                <w:bottom w:val="single" w:sz="4" w:space="1" w:color="auto"/>
              </w:pBdr>
              <w:spacing w:line="360" w:lineRule="exact"/>
              <w:jc w:val="center"/>
              <w:rPr>
                <w:rFonts w:ascii="Arial" w:eastAsia="Arial Unicode MS" w:hAnsi="Arial" w:cs="Arial"/>
                <w:sz w:val="18"/>
                <w:szCs w:val="18"/>
              </w:rPr>
            </w:pPr>
            <w:r w:rsidRPr="00157B64">
              <w:rPr>
                <w:rFonts w:ascii="Arial" w:eastAsia="Arial Unicode MS" w:hAnsi="Arial" w:cs="Arial"/>
                <w:sz w:val="18"/>
                <w:szCs w:val="18"/>
              </w:rPr>
              <w:t xml:space="preserve">Separate </w:t>
            </w:r>
          </w:p>
          <w:p w14:paraId="31845C89" w14:textId="77777777" w:rsidR="00B02202" w:rsidRPr="00157B64" w:rsidRDefault="00B02202" w:rsidP="00991D75">
            <w:pPr>
              <w:pBdr>
                <w:bottom w:val="single" w:sz="4" w:space="1" w:color="auto"/>
              </w:pBdr>
              <w:spacing w:line="360" w:lineRule="exact"/>
              <w:jc w:val="center"/>
              <w:rPr>
                <w:rFonts w:ascii="Arial" w:eastAsia="Arial Unicode MS" w:hAnsi="Arial" w:cs="Arial"/>
                <w:sz w:val="18"/>
                <w:szCs w:val="18"/>
              </w:rPr>
            </w:pPr>
            <w:r w:rsidRPr="00157B64">
              <w:rPr>
                <w:rFonts w:ascii="Arial" w:eastAsia="Arial Unicode MS" w:hAnsi="Arial" w:cs="Arial"/>
                <w:sz w:val="18"/>
                <w:szCs w:val="18"/>
              </w:rPr>
              <w:t>financial statements</w:t>
            </w:r>
          </w:p>
        </w:tc>
      </w:tr>
      <w:tr w:rsidR="00B02202" w:rsidRPr="00157B64" w14:paraId="474EBDA3" w14:textId="77777777" w:rsidTr="00991D75">
        <w:tc>
          <w:tcPr>
            <w:tcW w:w="3780" w:type="dxa"/>
          </w:tcPr>
          <w:p w14:paraId="2849026C" w14:textId="77777777" w:rsidR="00B02202" w:rsidRPr="00157B64" w:rsidRDefault="00B02202" w:rsidP="00991D75">
            <w:pPr>
              <w:spacing w:line="360" w:lineRule="exact"/>
              <w:jc w:val="center"/>
              <w:rPr>
                <w:rFonts w:ascii="Arial" w:eastAsia="Arial Unicode MS" w:hAnsi="Arial" w:cs="Arial"/>
                <w:sz w:val="18"/>
                <w:szCs w:val="18"/>
              </w:rPr>
            </w:pPr>
          </w:p>
        </w:tc>
        <w:tc>
          <w:tcPr>
            <w:tcW w:w="5476" w:type="dxa"/>
            <w:gridSpan w:val="4"/>
            <w:vAlign w:val="bottom"/>
            <w:hideMark/>
          </w:tcPr>
          <w:p w14:paraId="13EEB2D1" w14:textId="77777777" w:rsidR="00B02202" w:rsidRPr="00157B64" w:rsidRDefault="00B02202" w:rsidP="00991D75">
            <w:pPr>
              <w:pBdr>
                <w:bottom w:val="single" w:sz="6" w:space="1" w:color="auto"/>
              </w:pBdr>
              <w:spacing w:line="360" w:lineRule="exact"/>
              <w:ind w:right="29"/>
              <w:jc w:val="center"/>
              <w:rPr>
                <w:rFonts w:ascii="Arial" w:eastAsia="Arial Unicode MS" w:hAnsi="Arial" w:cs="Arial"/>
                <w:sz w:val="18"/>
                <w:szCs w:val="18"/>
              </w:rPr>
            </w:pPr>
            <w:r w:rsidRPr="00157B64">
              <w:rPr>
                <w:rFonts w:ascii="Arial" w:hAnsi="Arial" w:cs="Arial"/>
                <w:kern w:val="28"/>
                <w:sz w:val="18"/>
                <w:szCs w:val="18"/>
                <w:lang w:val="en-GB"/>
              </w:rPr>
              <w:t>For the three-month period</w:t>
            </w:r>
            <w:r w:rsidRPr="00157B64">
              <w:rPr>
                <w:rFonts w:ascii="Arial" w:hAnsi="Arial" w:cs="Arial"/>
                <w:kern w:val="28"/>
                <w:sz w:val="18"/>
                <w:szCs w:val="18"/>
              </w:rPr>
              <w:t>s</w:t>
            </w:r>
            <w:r w:rsidRPr="00157B64">
              <w:rPr>
                <w:rFonts w:ascii="Arial" w:hAnsi="Arial" w:cs="Arial"/>
                <w:kern w:val="28"/>
                <w:sz w:val="18"/>
                <w:szCs w:val="18"/>
                <w:lang w:val="en-GB"/>
              </w:rPr>
              <w:t xml:space="preserve"> ended </w:t>
            </w:r>
            <w:r w:rsidRPr="00483BA5">
              <w:rPr>
                <w:rFonts w:ascii="Arial" w:hAnsi="Arial" w:cs="Arial"/>
                <w:kern w:val="28"/>
                <w:sz w:val="18"/>
                <w:szCs w:val="18"/>
                <w:lang w:val="en-GB"/>
              </w:rPr>
              <w:t>30 June</w:t>
            </w:r>
          </w:p>
        </w:tc>
      </w:tr>
      <w:tr w:rsidR="00B02202" w:rsidRPr="00157B64" w14:paraId="1EEF76A7" w14:textId="77777777" w:rsidTr="00991D75">
        <w:tc>
          <w:tcPr>
            <w:tcW w:w="3780" w:type="dxa"/>
          </w:tcPr>
          <w:p w14:paraId="32CDFB85" w14:textId="77777777" w:rsidR="00B02202" w:rsidRPr="00157B64" w:rsidRDefault="00B02202" w:rsidP="00B02202">
            <w:pPr>
              <w:spacing w:line="360" w:lineRule="exact"/>
              <w:jc w:val="center"/>
              <w:rPr>
                <w:rFonts w:ascii="Arial" w:eastAsia="Arial Unicode MS" w:hAnsi="Arial" w:cs="Arial"/>
                <w:sz w:val="18"/>
                <w:szCs w:val="18"/>
              </w:rPr>
            </w:pPr>
          </w:p>
        </w:tc>
        <w:tc>
          <w:tcPr>
            <w:tcW w:w="1369" w:type="dxa"/>
            <w:vAlign w:val="bottom"/>
          </w:tcPr>
          <w:p w14:paraId="2336E6F9" w14:textId="136B2250" w:rsidR="00B02202" w:rsidRPr="00157B64" w:rsidRDefault="00B02202" w:rsidP="00B02202">
            <w:pPr>
              <w:pBdr>
                <w:bottom w:val="single" w:sz="6" w:space="1" w:color="auto"/>
              </w:pBdr>
              <w:spacing w:line="360" w:lineRule="exact"/>
              <w:ind w:right="29"/>
              <w:jc w:val="center"/>
              <w:rPr>
                <w:rFonts w:ascii="Arial" w:eastAsia="Arial Unicode MS" w:hAnsi="Arial" w:cs="Arial"/>
                <w:sz w:val="18"/>
                <w:szCs w:val="18"/>
              </w:rPr>
            </w:pPr>
            <w:r>
              <w:rPr>
                <w:rFonts w:ascii="Arial" w:eastAsia="Arial Unicode MS" w:hAnsi="Arial" w:cs="Arial"/>
                <w:sz w:val="18"/>
                <w:szCs w:val="18"/>
              </w:rPr>
              <w:t>2025</w:t>
            </w:r>
          </w:p>
        </w:tc>
        <w:tc>
          <w:tcPr>
            <w:tcW w:w="1369" w:type="dxa"/>
            <w:vAlign w:val="bottom"/>
            <w:hideMark/>
          </w:tcPr>
          <w:p w14:paraId="0C47A724" w14:textId="55E8E1FF" w:rsidR="00B02202" w:rsidRPr="00157B64" w:rsidRDefault="00B02202" w:rsidP="00B02202">
            <w:pPr>
              <w:pBdr>
                <w:bottom w:val="single" w:sz="6" w:space="1" w:color="auto"/>
              </w:pBdr>
              <w:spacing w:line="360" w:lineRule="exact"/>
              <w:ind w:right="29"/>
              <w:jc w:val="center"/>
              <w:rPr>
                <w:rFonts w:ascii="Arial" w:eastAsia="Arial Unicode MS" w:hAnsi="Arial" w:cs="Arial"/>
                <w:sz w:val="18"/>
                <w:szCs w:val="18"/>
              </w:rPr>
            </w:pPr>
            <w:r w:rsidRPr="00157B64">
              <w:rPr>
                <w:rFonts w:ascii="Arial" w:eastAsia="Arial Unicode MS" w:hAnsi="Arial" w:cs="Arial"/>
                <w:sz w:val="18"/>
                <w:szCs w:val="18"/>
              </w:rPr>
              <w:t>2024</w:t>
            </w:r>
          </w:p>
        </w:tc>
        <w:tc>
          <w:tcPr>
            <w:tcW w:w="1369" w:type="dxa"/>
            <w:vAlign w:val="bottom"/>
          </w:tcPr>
          <w:p w14:paraId="33E3CAE6" w14:textId="64BDB842" w:rsidR="00B02202" w:rsidRPr="00157B64" w:rsidRDefault="00B02202" w:rsidP="00B02202">
            <w:pPr>
              <w:pBdr>
                <w:bottom w:val="single" w:sz="6" w:space="1" w:color="auto"/>
              </w:pBdr>
              <w:spacing w:line="360" w:lineRule="exact"/>
              <w:ind w:right="29"/>
              <w:jc w:val="center"/>
              <w:rPr>
                <w:rFonts w:ascii="Arial" w:eastAsia="Arial Unicode MS" w:hAnsi="Arial" w:cs="Arial"/>
                <w:sz w:val="18"/>
                <w:szCs w:val="18"/>
              </w:rPr>
            </w:pPr>
            <w:r>
              <w:rPr>
                <w:rFonts w:ascii="Arial" w:eastAsia="Arial Unicode MS" w:hAnsi="Arial" w:cs="Arial"/>
                <w:sz w:val="18"/>
                <w:szCs w:val="18"/>
              </w:rPr>
              <w:t>2025</w:t>
            </w:r>
          </w:p>
        </w:tc>
        <w:tc>
          <w:tcPr>
            <w:tcW w:w="1369" w:type="dxa"/>
            <w:vAlign w:val="bottom"/>
            <w:hideMark/>
          </w:tcPr>
          <w:p w14:paraId="44EBA395" w14:textId="1CE07A8D" w:rsidR="00B02202" w:rsidRPr="00157B64" w:rsidRDefault="00B02202" w:rsidP="00B02202">
            <w:pPr>
              <w:pBdr>
                <w:bottom w:val="single" w:sz="6" w:space="1" w:color="auto"/>
              </w:pBdr>
              <w:spacing w:line="360" w:lineRule="exact"/>
              <w:ind w:right="29"/>
              <w:jc w:val="center"/>
              <w:rPr>
                <w:rFonts w:ascii="Arial" w:eastAsia="Arial Unicode MS" w:hAnsi="Arial" w:cs="Arial"/>
                <w:sz w:val="18"/>
                <w:szCs w:val="18"/>
              </w:rPr>
            </w:pPr>
            <w:r w:rsidRPr="00157B64">
              <w:rPr>
                <w:rFonts w:ascii="Arial" w:eastAsia="Arial Unicode MS" w:hAnsi="Arial" w:cs="Arial"/>
                <w:sz w:val="18"/>
                <w:szCs w:val="18"/>
              </w:rPr>
              <w:t>2024</w:t>
            </w:r>
          </w:p>
        </w:tc>
      </w:tr>
      <w:tr w:rsidR="00B02202" w:rsidRPr="00157B64" w14:paraId="3F3688EB" w14:textId="77777777" w:rsidTr="0013108B">
        <w:tc>
          <w:tcPr>
            <w:tcW w:w="3780" w:type="dxa"/>
          </w:tcPr>
          <w:p w14:paraId="63A7B13E" w14:textId="18A97A2F" w:rsidR="00B02202" w:rsidRPr="00157B64" w:rsidRDefault="00B02202" w:rsidP="00B02202">
            <w:pPr>
              <w:tabs>
                <w:tab w:val="left" w:pos="102"/>
                <w:tab w:val="left" w:pos="567"/>
                <w:tab w:val="left" w:pos="1134"/>
                <w:tab w:val="left" w:pos="1701"/>
              </w:tabs>
              <w:spacing w:line="360" w:lineRule="exact"/>
              <w:ind w:left="216" w:right="-115" w:hanging="216"/>
              <w:rPr>
                <w:rFonts w:ascii="Arial" w:hAnsi="Arial" w:cs="Arial"/>
                <w:sz w:val="18"/>
                <w:szCs w:val="18"/>
              </w:rPr>
            </w:pPr>
          </w:p>
        </w:tc>
        <w:tc>
          <w:tcPr>
            <w:tcW w:w="1369" w:type="dxa"/>
            <w:vAlign w:val="bottom"/>
          </w:tcPr>
          <w:p w14:paraId="334789CA" w14:textId="1A7D27CF" w:rsidR="00B02202" w:rsidRPr="00605A34" w:rsidRDefault="00B02202" w:rsidP="0013108B">
            <w:pPr>
              <w:tabs>
                <w:tab w:val="decimal" w:pos="964"/>
              </w:tabs>
              <w:spacing w:line="360" w:lineRule="exact"/>
              <w:ind w:right="27"/>
              <w:rPr>
                <w:rFonts w:ascii="Arial" w:hAnsi="Arial" w:cs="Arial"/>
                <w:sz w:val="18"/>
                <w:szCs w:val="18"/>
                <w:cs/>
              </w:rPr>
            </w:pPr>
          </w:p>
        </w:tc>
        <w:tc>
          <w:tcPr>
            <w:tcW w:w="1369" w:type="dxa"/>
            <w:vAlign w:val="bottom"/>
          </w:tcPr>
          <w:p w14:paraId="5A7DE44C" w14:textId="77676F0B" w:rsidR="00B02202" w:rsidRPr="00605A34" w:rsidRDefault="0013108B" w:rsidP="0013108B">
            <w:pPr>
              <w:spacing w:line="360" w:lineRule="exact"/>
              <w:ind w:right="29"/>
              <w:jc w:val="center"/>
              <w:rPr>
                <w:rFonts w:ascii="Arial" w:hAnsi="Arial" w:cs="Arial"/>
                <w:sz w:val="18"/>
                <w:szCs w:val="18"/>
                <w:cs/>
              </w:rPr>
            </w:pPr>
            <w:r>
              <w:rPr>
                <w:rFonts w:ascii="Arial" w:hAnsi="Arial" w:cs="Arial"/>
                <w:sz w:val="18"/>
                <w:szCs w:val="18"/>
              </w:rPr>
              <w:t>(Restated)</w:t>
            </w:r>
          </w:p>
        </w:tc>
        <w:tc>
          <w:tcPr>
            <w:tcW w:w="1369" w:type="dxa"/>
            <w:vAlign w:val="bottom"/>
          </w:tcPr>
          <w:p w14:paraId="2AAC1040" w14:textId="233B9BA3" w:rsidR="00B02202" w:rsidRPr="00605A34" w:rsidRDefault="00B02202" w:rsidP="0013108B">
            <w:pPr>
              <w:tabs>
                <w:tab w:val="decimal" w:pos="964"/>
              </w:tabs>
              <w:spacing w:line="360" w:lineRule="exact"/>
              <w:ind w:right="27"/>
              <w:rPr>
                <w:rFonts w:ascii="Arial" w:hAnsi="Arial" w:cs="Arial"/>
                <w:sz w:val="18"/>
                <w:szCs w:val="18"/>
                <w:cs/>
              </w:rPr>
            </w:pPr>
          </w:p>
        </w:tc>
        <w:tc>
          <w:tcPr>
            <w:tcW w:w="1369" w:type="dxa"/>
            <w:vAlign w:val="bottom"/>
          </w:tcPr>
          <w:p w14:paraId="25F83C85" w14:textId="57A81A29" w:rsidR="00B02202" w:rsidRPr="00605A34" w:rsidRDefault="00B02202" w:rsidP="0013108B">
            <w:pPr>
              <w:tabs>
                <w:tab w:val="decimal" w:pos="964"/>
              </w:tabs>
              <w:spacing w:line="360" w:lineRule="exact"/>
              <w:ind w:right="27"/>
              <w:rPr>
                <w:rFonts w:ascii="Arial" w:hAnsi="Arial" w:cs="Arial"/>
                <w:sz w:val="18"/>
                <w:szCs w:val="18"/>
                <w:cs/>
              </w:rPr>
            </w:pPr>
          </w:p>
        </w:tc>
      </w:tr>
      <w:tr w:rsidR="00431D99" w:rsidRPr="00157B64" w14:paraId="767B56F2" w14:textId="77777777" w:rsidTr="00991D75">
        <w:tc>
          <w:tcPr>
            <w:tcW w:w="3780" w:type="dxa"/>
          </w:tcPr>
          <w:p w14:paraId="3CEE5302" w14:textId="4624A9EF" w:rsidR="00431D99" w:rsidRPr="00157B64" w:rsidRDefault="00431D99" w:rsidP="00431D99">
            <w:pPr>
              <w:tabs>
                <w:tab w:val="left" w:pos="102"/>
                <w:tab w:val="left" w:pos="567"/>
                <w:tab w:val="left" w:pos="1134"/>
                <w:tab w:val="left" w:pos="1701"/>
              </w:tabs>
              <w:spacing w:line="360" w:lineRule="exact"/>
              <w:ind w:left="216" w:right="-115" w:hanging="216"/>
              <w:rPr>
                <w:rFonts w:ascii="Arial" w:hAnsi="Arial" w:cs="Arial"/>
                <w:sz w:val="18"/>
                <w:szCs w:val="18"/>
              </w:rPr>
            </w:pPr>
            <w:r w:rsidRPr="00157B64">
              <w:rPr>
                <w:rFonts w:ascii="Arial" w:hAnsi="Arial" w:cs="Arial"/>
                <w:sz w:val="18"/>
                <w:szCs w:val="18"/>
              </w:rPr>
              <w:t>Accounting profit (loss) before income tax expenses</w:t>
            </w:r>
          </w:p>
        </w:tc>
        <w:tc>
          <w:tcPr>
            <w:tcW w:w="1369" w:type="dxa"/>
            <w:vAlign w:val="bottom"/>
          </w:tcPr>
          <w:p w14:paraId="1DF337C4" w14:textId="252DB665" w:rsidR="00431D99" w:rsidRPr="00605A34" w:rsidRDefault="00431D99" w:rsidP="00431D99">
            <w:pPr>
              <w:pBdr>
                <w:bottom w:val="double" w:sz="4" w:space="1" w:color="auto"/>
              </w:pBdr>
              <w:tabs>
                <w:tab w:val="decimal" w:pos="964"/>
              </w:tabs>
              <w:spacing w:line="360" w:lineRule="exact"/>
              <w:ind w:right="27"/>
              <w:rPr>
                <w:rFonts w:ascii="Arial" w:hAnsi="Arial" w:cs="Arial"/>
                <w:sz w:val="18"/>
                <w:szCs w:val="18"/>
                <w:cs/>
              </w:rPr>
            </w:pPr>
            <w:r w:rsidRPr="00431D99">
              <w:rPr>
                <w:rFonts w:ascii="Arial" w:hAnsi="Arial" w:cs="Arial"/>
                <w:sz w:val="18"/>
                <w:szCs w:val="18"/>
              </w:rPr>
              <w:t>214,621</w:t>
            </w:r>
          </w:p>
        </w:tc>
        <w:tc>
          <w:tcPr>
            <w:tcW w:w="1369" w:type="dxa"/>
            <w:vAlign w:val="bottom"/>
          </w:tcPr>
          <w:p w14:paraId="16AF21FD" w14:textId="65BB156F" w:rsidR="00431D99" w:rsidRPr="00B53D11" w:rsidRDefault="00431D99" w:rsidP="00431D99">
            <w:pPr>
              <w:pBdr>
                <w:bottom w:val="double" w:sz="4" w:space="1" w:color="auto"/>
              </w:pBdr>
              <w:tabs>
                <w:tab w:val="decimal" w:pos="964"/>
              </w:tabs>
              <w:spacing w:line="360" w:lineRule="exact"/>
              <w:ind w:right="27"/>
              <w:rPr>
                <w:rFonts w:ascii="Arial" w:hAnsi="Arial" w:cs="Arial"/>
                <w:sz w:val="18"/>
                <w:szCs w:val="18"/>
              </w:rPr>
            </w:pPr>
            <w:r w:rsidRPr="00431D99">
              <w:rPr>
                <w:rFonts w:ascii="Arial" w:hAnsi="Arial" w:cs="Arial"/>
                <w:sz w:val="18"/>
                <w:szCs w:val="18"/>
              </w:rPr>
              <w:t>126,978</w:t>
            </w:r>
          </w:p>
        </w:tc>
        <w:tc>
          <w:tcPr>
            <w:tcW w:w="1369" w:type="dxa"/>
            <w:vAlign w:val="bottom"/>
          </w:tcPr>
          <w:p w14:paraId="57B79AD6" w14:textId="55322DDF" w:rsidR="00431D99" w:rsidRPr="00605A34" w:rsidRDefault="00431D99" w:rsidP="00431D99">
            <w:pPr>
              <w:pBdr>
                <w:bottom w:val="double" w:sz="4" w:space="1" w:color="auto"/>
              </w:pBdr>
              <w:tabs>
                <w:tab w:val="decimal" w:pos="964"/>
              </w:tabs>
              <w:spacing w:line="360" w:lineRule="exact"/>
              <w:ind w:right="27"/>
              <w:rPr>
                <w:rFonts w:ascii="Arial" w:hAnsi="Arial" w:cs="Arial"/>
                <w:sz w:val="18"/>
                <w:szCs w:val="18"/>
                <w:cs/>
              </w:rPr>
            </w:pPr>
            <w:r w:rsidRPr="00431D99">
              <w:rPr>
                <w:rFonts w:ascii="Arial" w:hAnsi="Arial" w:cs="Arial"/>
                <w:sz w:val="18"/>
                <w:szCs w:val="18"/>
              </w:rPr>
              <w:t>(571)</w:t>
            </w:r>
          </w:p>
        </w:tc>
        <w:tc>
          <w:tcPr>
            <w:tcW w:w="1369" w:type="dxa"/>
            <w:vAlign w:val="bottom"/>
          </w:tcPr>
          <w:p w14:paraId="39BBD8DD" w14:textId="6F028569" w:rsidR="00431D99" w:rsidRPr="00B53D11" w:rsidRDefault="00431D99" w:rsidP="00431D99">
            <w:pPr>
              <w:pBdr>
                <w:bottom w:val="double" w:sz="4" w:space="1" w:color="auto"/>
              </w:pBdr>
              <w:tabs>
                <w:tab w:val="decimal" w:pos="964"/>
              </w:tabs>
              <w:spacing w:line="360" w:lineRule="exact"/>
              <w:ind w:right="27"/>
              <w:rPr>
                <w:rFonts w:ascii="Arial" w:hAnsi="Arial" w:cs="Arial"/>
                <w:sz w:val="18"/>
                <w:szCs w:val="18"/>
              </w:rPr>
            </w:pPr>
            <w:r w:rsidRPr="00B53D11">
              <w:rPr>
                <w:rFonts w:ascii="Arial" w:hAnsi="Arial" w:cs="Arial"/>
                <w:sz w:val="18"/>
                <w:szCs w:val="18"/>
              </w:rPr>
              <w:t xml:space="preserve">80,569 </w:t>
            </w:r>
          </w:p>
        </w:tc>
      </w:tr>
      <w:tr w:rsidR="00431D99" w:rsidRPr="00157B64" w14:paraId="47B43CC4" w14:textId="77777777" w:rsidTr="00991D75">
        <w:tc>
          <w:tcPr>
            <w:tcW w:w="3780" w:type="dxa"/>
            <w:hideMark/>
          </w:tcPr>
          <w:p w14:paraId="2A2F679B" w14:textId="77777777" w:rsidR="00431D99" w:rsidRPr="00157B64" w:rsidRDefault="00431D99" w:rsidP="00431D99">
            <w:pPr>
              <w:tabs>
                <w:tab w:val="left" w:pos="102"/>
                <w:tab w:val="left" w:pos="567"/>
                <w:tab w:val="left" w:pos="1134"/>
                <w:tab w:val="left" w:pos="1701"/>
              </w:tabs>
              <w:spacing w:line="360" w:lineRule="exact"/>
              <w:ind w:left="222" w:right="-108" w:hanging="222"/>
              <w:rPr>
                <w:rFonts w:ascii="Arial" w:hAnsi="Arial" w:cs="Arial"/>
                <w:sz w:val="18"/>
                <w:szCs w:val="18"/>
              </w:rPr>
            </w:pPr>
            <w:r w:rsidRPr="00157B64">
              <w:rPr>
                <w:rFonts w:ascii="Arial" w:hAnsi="Arial" w:cs="Arial"/>
                <w:sz w:val="18"/>
                <w:szCs w:val="18"/>
              </w:rPr>
              <w:t>Applicable corporate income tax rate</w:t>
            </w:r>
          </w:p>
        </w:tc>
        <w:tc>
          <w:tcPr>
            <w:tcW w:w="1369" w:type="dxa"/>
            <w:vAlign w:val="bottom"/>
          </w:tcPr>
          <w:p w14:paraId="77A65CAD" w14:textId="5D61B278" w:rsidR="00431D99" w:rsidRPr="00605A34" w:rsidRDefault="00431D99" w:rsidP="00431D99">
            <w:pPr>
              <w:tabs>
                <w:tab w:val="decimal" w:pos="964"/>
              </w:tabs>
              <w:spacing w:line="360" w:lineRule="exact"/>
              <w:ind w:right="27"/>
              <w:rPr>
                <w:rFonts w:ascii="Arial" w:hAnsi="Arial" w:cs="Arial"/>
                <w:sz w:val="18"/>
                <w:szCs w:val="18"/>
              </w:rPr>
            </w:pPr>
            <w:r w:rsidRPr="00431D99">
              <w:rPr>
                <w:rFonts w:ascii="Arial" w:hAnsi="Arial" w:cs="Arial"/>
                <w:sz w:val="18"/>
                <w:szCs w:val="18"/>
              </w:rPr>
              <w:t>20%</w:t>
            </w:r>
          </w:p>
        </w:tc>
        <w:tc>
          <w:tcPr>
            <w:tcW w:w="1369" w:type="dxa"/>
            <w:vAlign w:val="bottom"/>
          </w:tcPr>
          <w:p w14:paraId="443E61F7" w14:textId="4855AABD" w:rsidR="00431D99" w:rsidRPr="00605A34" w:rsidRDefault="00431D99" w:rsidP="00431D99">
            <w:pPr>
              <w:tabs>
                <w:tab w:val="decimal" w:pos="964"/>
              </w:tabs>
              <w:spacing w:line="360" w:lineRule="exact"/>
              <w:ind w:right="27"/>
              <w:rPr>
                <w:rFonts w:ascii="Arial" w:hAnsi="Arial" w:cs="Arial"/>
                <w:sz w:val="18"/>
                <w:szCs w:val="18"/>
              </w:rPr>
            </w:pPr>
            <w:r w:rsidRPr="00431D99">
              <w:rPr>
                <w:rFonts w:ascii="Arial" w:hAnsi="Arial" w:cs="Arial"/>
                <w:sz w:val="18"/>
                <w:szCs w:val="18"/>
              </w:rPr>
              <w:t>20%</w:t>
            </w:r>
          </w:p>
        </w:tc>
        <w:tc>
          <w:tcPr>
            <w:tcW w:w="1369" w:type="dxa"/>
            <w:vAlign w:val="bottom"/>
          </w:tcPr>
          <w:p w14:paraId="28412A28" w14:textId="7364AD0F" w:rsidR="00431D99" w:rsidRPr="00605A34" w:rsidRDefault="00431D99" w:rsidP="00431D99">
            <w:pPr>
              <w:tabs>
                <w:tab w:val="decimal" w:pos="964"/>
              </w:tabs>
              <w:spacing w:line="360" w:lineRule="exact"/>
              <w:ind w:right="27"/>
              <w:rPr>
                <w:rFonts w:ascii="Arial" w:hAnsi="Arial" w:cs="Arial"/>
                <w:sz w:val="18"/>
                <w:szCs w:val="18"/>
              </w:rPr>
            </w:pPr>
            <w:r w:rsidRPr="00431D99">
              <w:rPr>
                <w:rFonts w:ascii="Arial" w:hAnsi="Arial" w:cs="Arial"/>
                <w:sz w:val="18"/>
                <w:szCs w:val="18"/>
              </w:rPr>
              <w:t>20%</w:t>
            </w:r>
          </w:p>
        </w:tc>
        <w:tc>
          <w:tcPr>
            <w:tcW w:w="1369" w:type="dxa"/>
            <w:vAlign w:val="bottom"/>
          </w:tcPr>
          <w:p w14:paraId="66FB09CF" w14:textId="1DC413E2" w:rsidR="00431D99" w:rsidRPr="00605A34" w:rsidRDefault="00431D99" w:rsidP="00431D99">
            <w:pPr>
              <w:tabs>
                <w:tab w:val="decimal" w:pos="964"/>
              </w:tabs>
              <w:spacing w:line="360" w:lineRule="exact"/>
              <w:ind w:right="27"/>
              <w:rPr>
                <w:rFonts w:ascii="Arial" w:hAnsi="Arial" w:cs="Arial"/>
                <w:sz w:val="18"/>
                <w:szCs w:val="18"/>
              </w:rPr>
            </w:pPr>
            <w:r w:rsidRPr="00605A34">
              <w:rPr>
                <w:rFonts w:ascii="Arial" w:hAnsi="Arial" w:cs="Arial"/>
                <w:sz w:val="18"/>
                <w:szCs w:val="18"/>
              </w:rPr>
              <w:t>20%</w:t>
            </w:r>
          </w:p>
        </w:tc>
      </w:tr>
      <w:tr w:rsidR="00431D99" w:rsidRPr="00157B64" w14:paraId="63A46031" w14:textId="77777777" w:rsidTr="00991D75">
        <w:tc>
          <w:tcPr>
            <w:tcW w:w="3780" w:type="dxa"/>
            <w:vAlign w:val="bottom"/>
            <w:hideMark/>
          </w:tcPr>
          <w:p w14:paraId="688BFAA0" w14:textId="77777777" w:rsidR="00431D99" w:rsidRPr="00157B64" w:rsidRDefault="00431D99" w:rsidP="00431D99">
            <w:pPr>
              <w:tabs>
                <w:tab w:val="left" w:pos="567"/>
                <w:tab w:val="left" w:pos="1134"/>
                <w:tab w:val="left" w:pos="1701"/>
              </w:tabs>
              <w:spacing w:line="360" w:lineRule="exact"/>
              <w:ind w:left="222" w:right="-108" w:hanging="222"/>
              <w:rPr>
                <w:rFonts w:ascii="Arial" w:hAnsi="Arial" w:cs="Arial"/>
                <w:sz w:val="18"/>
                <w:szCs w:val="18"/>
              </w:rPr>
            </w:pPr>
            <w:r w:rsidRPr="00157B64">
              <w:rPr>
                <w:rFonts w:ascii="Arial" w:hAnsi="Arial" w:cs="Arial"/>
                <w:sz w:val="18"/>
                <w:szCs w:val="18"/>
              </w:rPr>
              <w:t>Income tax at the applicable tax rate</w:t>
            </w:r>
          </w:p>
        </w:tc>
        <w:tc>
          <w:tcPr>
            <w:tcW w:w="1369" w:type="dxa"/>
            <w:vAlign w:val="bottom"/>
          </w:tcPr>
          <w:p w14:paraId="5D1ABAA5" w14:textId="785018B9" w:rsidR="00431D99" w:rsidRPr="00605A34" w:rsidRDefault="00431D99" w:rsidP="00431D99">
            <w:pPr>
              <w:tabs>
                <w:tab w:val="decimal" w:pos="964"/>
              </w:tabs>
              <w:spacing w:line="360" w:lineRule="exact"/>
              <w:ind w:right="27"/>
              <w:rPr>
                <w:rFonts w:ascii="Arial" w:hAnsi="Arial" w:cs="Arial"/>
                <w:sz w:val="18"/>
                <w:szCs w:val="18"/>
              </w:rPr>
            </w:pPr>
            <w:r w:rsidRPr="00431D99">
              <w:rPr>
                <w:rFonts w:ascii="Arial" w:hAnsi="Arial" w:cs="Arial"/>
                <w:sz w:val="18"/>
                <w:szCs w:val="18"/>
              </w:rPr>
              <w:t>42,924</w:t>
            </w:r>
          </w:p>
        </w:tc>
        <w:tc>
          <w:tcPr>
            <w:tcW w:w="1369" w:type="dxa"/>
            <w:vAlign w:val="bottom"/>
          </w:tcPr>
          <w:p w14:paraId="657722B5" w14:textId="33D17036" w:rsidR="00431D99" w:rsidRPr="00605A34" w:rsidRDefault="00431D99" w:rsidP="00431D99">
            <w:pPr>
              <w:tabs>
                <w:tab w:val="decimal" w:pos="964"/>
              </w:tabs>
              <w:spacing w:line="360" w:lineRule="exact"/>
              <w:ind w:right="27"/>
              <w:rPr>
                <w:rFonts w:ascii="Arial" w:hAnsi="Arial" w:cs="Arial"/>
                <w:sz w:val="18"/>
                <w:szCs w:val="18"/>
              </w:rPr>
            </w:pPr>
            <w:r w:rsidRPr="00431D99">
              <w:rPr>
                <w:rFonts w:ascii="Arial" w:hAnsi="Arial" w:cs="Arial"/>
                <w:sz w:val="18"/>
                <w:szCs w:val="18"/>
              </w:rPr>
              <w:t>25,575</w:t>
            </w:r>
          </w:p>
        </w:tc>
        <w:tc>
          <w:tcPr>
            <w:tcW w:w="1369" w:type="dxa"/>
            <w:vAlign w:val="bottom"/>
          </w:tcPr>
          <w:p w14:paraId="267B60A2" w14:textId="04CA9CF7" w:rsidR="00431D99" w:rsidRPr="00605A34" w:rsidRDefault="00431D99" w:rsidP="00431D99">
            <w:pPr>
              <w:tabs>
                <w:tab w:val="decimal" w:pos="964"/>
              </w:tabs>
              <w:spacing w:line="360" w:lineRule="exact"/>
              <w:ind w:right="27"/>
              <w:rPr>
                <w:rFonts w:ascii="Arial" w:hAnsi="Arial" w:cs="Arial"/>
                <w:sz w:val="18"/>
                <w:szCs w:val="18"/>
              </w:rPr>
            </w:pPr>
            <w:r w:rsidRPr="00431D99">
              <w:rPr>
                <w:rFonts w:ascii="Arial" w:hAnsi="Arial" w:cs="Arial"/>
                <w:sz w:val="18"/>
                <w:szCs w:val="18"/>
              </w:rPr>
              <w:t>(114)</w:t>
            </w:r>
          </w:p>
        </w:tc>
        <w:tc>
          <w:tcPr>
            <w:tcW w:w="1369" w:type="dxa"/>
            <w:tcBorders>
              <w:top w:val="nil"/>
              <w:left w:val="nil"/>
              <w:bottom w:val="nil"/>
              <w:right w:val="nil"/>
            </w:tcBorders>
            <w:shd w:val="clear" w:color="auto" w:fill="auto"/>
            <w:vAlign w:val="bottom"/>
          </w:tcPr>
          <w:p w14:paraId="6636E963" w14:textId="35705634" w:rsidR="00431D99" w:rsidRPr="00605A34" w:rsidRDefault="00431D99" w:rsidP="00431D99">
            <w:pPr>
              <w:tabs>
                <w:tab w:val="decimal" w:pos="964"/>
              </w:tabs>
              <w:spacing w:line="360" w:lineRule="exact"/>
              <w:ind w:right="27"/>
              <w:rPr>
                <w:rFonts w:ascii="Arial" w:hAnsi="Arial" w:cs="Arial"/>
                <w:sz w:val="18"/>
                <w:szCs w:val="18"/>
              </w:rPr>
            </w:pPr>
            <w:r w:rsidRPr="00B53D11">
              <w:rPr>
                <w:rFonts w:ascii="Arial" w:hAnsi="Arial" w:cs="Arial"/>
                <w:sz w:val="18"/>
                <w:szCs w:val="18"/>
              </w:rPr>
              <w:t xml:space="preserve">16,114 </w:t>
            </w:r>
          </w:p>
        </w:tc>
      </w:tr>
      <w:tr w:rsidR="00431D99" w:rsidRPr="00157B64" w14:paraId="371EC7D7" w14:textId="77777777" w:rsidTr="00991D75">
        <w:tc>
          <w:tcPr>
            <w:tcW w:w="3780" w:type="dxa"/>
            <w:vAlign w:val="bottom"/>
          </w:tcPr>
          <w:p w14:paraId="340B20DA" w14:textId="77777777" w:rsidR="00431D99" w:rsidRPr="00157B64" w:rsidRDefault="00431D99" w:rsidP="00431D99">
            <w:pPr>
              <w:tabs>
                <w:tab w:val="left" w:pos="567"/>
                <w:tab w:val="left" w:pos="1134"/>
                <w:tab w:val="left" w:pos="1701"/>
              </w:tabs>
              <w:spacing w:line="360" w:lineRule="exact"/>
              <w:ind w:left="222" w:right="-108" w:hanging="222"/>
              <w:rPr>
                <w:rFonts w:ascii="Arial" w:hAnsi="Arial" w:cs="Arial"/>
                <w:sz w:val="18"/>
                <w:szCs w:val="18"/>
              </w:rPr>
            </w:pPr>
            <w:r w:rsidRPr="00605A34">
              <w:rPr>
                <w:rFonts w:ascii="Arial" w:hAnsi="Arial" w:cs="Arial"/>
                <w:sz w:val="18"/>
                <w:szCs w:val="18"/>
              </w:rPr>
              <w:t>Adjustment in respect of income tax of                         previous year</w:t>
            </w:r>
          </w:p>
        </w:tc>
        <w:tc>
          <w:tcPr>
            <w:tcW w:w="1369" w:type="dxa"/>
            <w:vAlign w:val="bottom"/>
          </w:tcPr>
          <w:p w14:paraId="29F81800" w14:textId="6BF45EEF" w:rsidR="00431D99" w:rsidRPr="00605A34" w:rsidRDefault="00431D99" w:rsidP="00431D99">
            <w:pPr>
              <w:tabs>
                <w:tab w:val="decimal" w:pos="964"/>
              </w:tabs>
              <w:spacing w:line="360" w:lineRule="exact"/>
              <w:ind w:right="27"/>
              <w:rPr>
                <w:rFonts w:ascii="Arial" w:hAnsi="Arial" w:cs="Arial"/>
                <w:sz w:val="18"/>
                <w:szCs w:val="18"/>
              </w:rPr>
            </w:pPr>
            <w:r w:rsidRPr="00431D99">
              <w:rPr>
                <w:rFonts w:ascii="Arial" w:hAnsi="Arial" w:cs="Arial"/>
                <w:sz w:val="18"/>
                <w:szCs w:val="18"/>
              </w:rPr>
              <w:t>463</w:t>
            </w:r>
          </w:p>
        </w:tc>
        <w:tc>
          <w:tcPr>
            <w:tcW w:w="1369" w:type="dxa"/>
            <w:vAlign w:val="bottom"/>
          </w:tcPr>
          <w:p w14:paraId="2DBD7272" w14:textId="05D1FECC" w:rsidR="00431D99" w:rsidRPr="00605A34" w:rsidRDefault="00431D99" w:rsidP="00431D99">
            <w:pPr>
              <w:tabs>
                <w:tab w:val="decimal" w:pos="964"/>
              </w:tabs>
              <w:spacing w:line="360" w:lineRule="exact"/>
              <w:ind w:right="27"/>
              <w:rPr>
                <w:rFonts w:ascii="Arial" w:hAnsi="Arial" w:cs="Arial"/>
                <w:sz w:val="18"/>
                <w:szCs w:val="18"/>
              </w:rPr>
            </w:pPr>
            <w:r w:rsidRPr="00431D99">
              <w:rPr>
                <w:rFonts w:ascii="Arial" w:hAnsi="Arial" w:cs="Arial"/>
                <w:sz w:val="18"/>
                <w:szCs w:val="18"/>
              </w:rPr>
              <w:t xml:space="preserve">1,400 </w:t>
            </w:r>
          </w:p>
        </w:tc>
        <w:tc>
          <w:tcPr>
            <w:tcW w:w="1369" w:type="dxa"/>
            <w:vAlign w:val="bottom"/>
          </w:tcPr>
          <w:p w14:paraId="57DC4CF7" w14:textId="642897F2" w:rsidR="00431D99" w:rsidRPr="00605A34" w:rsidRDefault="00431D99" w:rsidP="00431D99">
            <w:pPr>
              <w:tabs>
                <w:tab w:val="decimal" w:pos="964"/>
              </w:tabs>
              <w:spacing w:line="360" w:lineRule="exact"/>
              <w:ind w:right="27"/>
              <w:rPr>
                <w:rFonts w:ascii="Arial" w:hAnsi="Arial" w:cs="Arial"/>
                <w:sz w:val="18"/>
                <w:szCs w:val="18"/>
              </w:rPr>
            </w:pPr>
            <w:r w:rsidRPr="00431D99">
              <w:rPr>
                <w:rFonts w:ascii="Arial" w:hAnsi="Arial" w:cs="Arial"/>
                <w:sz w:val="18"/>
                <w:szCs w:val="18"/>
              </w:rPr>
              <w:t>-</w:t>
            </w:r>
          </w:p>
        </w:tc>
        <w:tc>
          <w:tcPr>
            <w:tcW w:w="1369" w:type="dxa"/>
            <w:tcBorders>
              <w:top w:val="nil"/>
              <w:left w:val="nil"/>
              <w:bottom w:val="nil"/>
              <w:right w:val="nil"/>
            </w:tcBorders>
            <w:shd w:val="clear" w:color="auto" w:fill="auto"/>
            <w:vAlign w:val="bottom"/>
          </w:tcPr>
          <w:p w14:paraId="3981797F" w14:textId="0D22BA9B" w:rsidR="00431D99" w:rsidRPr="00605A34" w:rsidRDefault="00431D99" w:rsidP="00431D99">
            <w:pPr>
              <w:tabs>
                <w:tab w:val="decimal" w:pos="964"/>
              </w:tabs>
              <w:spacing w:line="360" w:lineRule="exact"/>
              <w:ind w:right="27"/>
              <w:rPr>
                <w:rFonts w:ascii="Arial" w:hAnsi="Arial" w:cs="Arial"/>
                <w:sz w:val="18"/>
                <w:szCs w:val="18"/>
              </w:rPr>
            </w:pPr>
            <w:r w:rsidRPr="00B53D11">
              <w:rPr>
                <w:rFonts w:ascii="Arial" w:hAnsi="Arial" w:cs="Arial"/>
                <w:sz w:val="18"/>
                <w:szCs w:val="18"/>
              </w:rPr>
              <w:t>-</w:t>
            </w:r>
          </w:p>
        </w:tc>
      </w:tr>
      <w:tr w:rsidR="00431D99" w:rsidRPr="00157B64" w14:paraId="66038775" w14:textId="77777777" w:rsidTr="00991D75">
        <w:tc>
          <w:tcPr>
            <w:tcW w:w="3780" w:type="dxa"/>
            <w:vAlign w:val="bottom"/>
            <w:hideMark/>
          </w:tcPr>
          <w:p w14:paraId="32E5609E" w14:textId="77777777" w:rsidR="00431D99" w:rsidRPr="00157B64" w:rsidRDefault="00431D99" w:rsidP="00431D99">
            <w:pPr>
              <w:tabs>
                <w:tab w:val="left" w:pos="567"/>
                <w:tab w:val="left" w:pos="1134"/>
                <w:tab w:val="left" w:pos="1701"/>
              </w:tabs>
              <w:spacing w:line="360" w:lineRule="exact"/>
              <w:ind w:left="222" w:right="-108" w:hanging="222"/>
              <w:rPr>
                <w:rFonts w:ascii="Arial" w:hAnsi="Arial" w:cs="Arial"/>
                <w:sz w:val="18"/>
                <w:szCs w:val="18"/>
              </w:rPr>
            </w:pPr>
            <w:r w:rsidRPr="00157B64">
              <w:rPr>
                <w:rFonts w:ascii="Arial" w:hAnsi="Arial" w:cs="Arial"/>
                <w:sz w:val="18"/>
                <w:szCs w:val="18"/>
              </w:rPr>
              <w:t>Tax effects of:</w:t>
            </w:r>
          </w:p>
        </w:tc>
        <w:tc>
          <w:tcPr>
            <w:tcW w:w="1369" w:type="dxa"/>
            <w:vAlign w:val="bottom"/>
          </w:tcPr>
          <w:p w14:paraId="24B85B40" w14:textId="77777777" w:rsidR="00431D99" w:rsidRPr="00605A34" w:rsidRDefault="00431D99" w:rsidP="00431D99">
            <w:pPr>
              <w:tabs>
                <w:tab w:val="decimal" w:pos="964"/>
              </w:tabs>
              <w:spacing w:line="360" w:lineRule="exact"/>
              <w:ind w:right="27"/>
              <w:rPr>
                <w:rFonts w:ascii="Arial" w:hAnsi="Arial" w:cs="Arial"/>
                <w:sz w:val="18"/>
                <w:szCs w:val="18"/>
              </w:rPr>
            </w:pPr>
          </w:p>
        </w:tc>
        <w:tc>
          <w:tcPr>
            <w:tcW w:w="1369" w:type="dxa"/>
            <w:vAlign w:val="bottom"/>
          </w:tcPr>
          <w:p w14:paraId="4F917586" w14:textId="77777777" w:rsidR="00431D99" w:rsidRPr="00605A34" w:rsidRDefault="00431D99" w:rsidP="00431D99">
            <w:pPr>
              <w:tabs>
                <w:tab w:val="decimal" w:pos="964"/>
              </w:tabs>
              <w:spacing w:line="360" w:lineRule="exact"/>
              <w:ind w:right="27"/>
              <w:rPr>
                <w:rFonts w:ascii="Arial" w:hAnsi="Arial" w:cs="Arial"/>
                <w:sz w:val="18"/>
                <w:szCs w:val="18"/>
              </w:rPr>
            </w:pPr>
          </w:p>
        </w:tc>
        <w:tc>
          <w:tcPr>
            <w:tcW w:w="1369" w:type="dxa"/>
            <w:vAlign w:val="bottom"/>
          </w:tcPr>
          <w:p w14:paraId="1A567644" w14:textId="77777777" w:rsidR="00431D99" w:rsidRPr="00605A34" w:rsidRDefault="00431D99" w:rsidP="00431D99">
            <w:pPr>
              <w:tabs>
                <w:tab w:val="decimal" w:pos="964"/>
              </w:tabs>
              <w:spacing w:line="360" w:lineRule="exact"/>
              <w:ind w:right="27"/>
              <w:rPr>
                <w:rFonts w:ascii="Arial" w:hAnsi="Arial" w:cs="Arial"/>
                <w:sz w:val="18"/>
                <w:szCs w:val="18"/>
              </w:rPr>
            </w:pPr>
          </w:p>
        </w:tc>
        <w:tc>
          <w:tcPr>
            <w:tcW w:w="1369" w:type="dxa"/>
            <w:vAlign w:val="bottom"/>
          </w:tcPr>
          <w:p w14:paraId="0203C75A" w14:textId="77777777" w:rsidR="00431D99" w:rsidRPr="00605A34" w:rsidRDefault="00431D99" w:rsidP="00431D99">
            <w:pPr>
              <w:tabs>
                <w:tab w:val="decimal" w:pos="964"/>
              </w:tabs>
              <w:spacing w:line="360" w:lineRule="exact"/>
              <w:ind w:right="27"/>
              <w:rPr>
                <w:rFonts w:ascii="Arial" w:hAnsi="Arial" w:cs="Arial"/>
                <w:sz w:val="18"/>
                <w:szCs w:val="18"/>
              </w:rPr>
            </w:pPr>
          </w:p>
        </w:tc>
      </w:tr>
      <w:tr w:rsidR="00431D99" w:rsidRPr="00157B64" w14:paraId="50472F28" w14:textId="77777777" w:rsidTr="00991D75">
        <w:tc>
          <w:tcPr>
            <w:tcW w:w="3780" w:type="dxa"/>
            <w:vAlign w:val="bottom"/>
            <w:hideMark/>
          </w:tcPr>
          <w:p w14:paraId="30708373" w14:textId="77777777" w:rsidR="00431D99" w:rsidRPr="00157B64" w:rsidRDefault="00431D99" w:rsidP="00695232">
            <w:pPr>
              <w:tabs>
                <w:tab w:val="left" w:pos="344"/>
                <w:tab w:val="left" w:pos="1134"/>
                <w:tab w:val="left" w:pos="1701"/>
              </w:tabs>
              <w:spacing w:line="360" w:lineRule="exact"/>
              <w:ind w:left="434" w:right="-115" w:hanging="185"/>
              <w:rPr>
                <w:rFonts w:ascii="Arial" w:hAnsi="Arial" w:cs="Arial"/>
                <w:sz w:val="18"/>
                <w:szCs w:val="18"/>
              </w:rPr>
            </w:pPr>
            <w:r w:rsidRPr="00157B64">
              <w:rPr>
                <w:rFonts w:ascii="Arial" w:hAnsi="Arial" w:cs="Arial"/>
                <w:sz w:val="18"/>
                <w:szCs w:val="18"/>
              </w:rPr>
              <w:t>Temporary differences and tax loss which                                     are not recognised as deferred tax assets</w:t>
            </w:r>
          </w:p>
        </w:tc>
        <w:tc>
          <w:tcPr>
            <w:tcW w:w="1369" w:type="dxa"/>
            <w:vAlign w:val="bottom"/>
          </w:tcPr>
          <w:p w14:paraId="676FAB7E" w14:textId="045A15D4" w:rsidR="00431D99" w:rsidRPr="00605A34" w:rsidRDefault="00431D99" w:rsidP="00431D99">
            <w:pPr>
              <w:tabs>
                <w:tab w:val="decimal" w:pos="964"/>
              </w:tabs>
              <w:spacing w:line="360" w:lineRule="exact"/>
              <w:ind w:right="27"/>
              <w:rPr>
                <w:rFonts w:ascii="Arial" w:hAnsi="Arial" w:cs="Arial"/>
                <w:sz w:val="18"/>
                <w:szCs w:val="18"/>
              </w:rPr>
            </w:pPr>
            <w:r w:rsidRPr="00431D99">
              <w:rPr>
                <w:rFonts w:ascii="Arial" w:hAnsi="Arial" w:cs="Arial"/>
                <w:sz w:val="18"/>
                <w:szCs w:val="18"/>
              </w:rPr>
              <w:t>1,156</w:t>
            </w:r>
          </w:p>
        </w:tc>
        <w:tc>
          <w:tcPr>
            <w:tcW w:w="1369" w:type="dxa"/>
            <w:vAlign w:val="bottom"/>
          </w:tcPr>
          <w:p w14:paraId="4212DD03" w14:textId="2CD6D6FD" w:rsidR="00431D99" w:rsidRPr="00605A34" w:rsidRDefault="00431D99" w:rsidP="00431D99">
            <w:pPr>
              <w:tabs>
                <w:tab w:val="decimal" w:pos="964"/>
              </w:tabs>
              <w:spacing w:line="360" w:lineRule="exact"/>
              <w:ind w:right="27"/>
              <w:rPr>
                <w:rFonts w:ascii="Arial" w:hAnsi="Arial" w:cs="Arial"/>
                <w:sz w:val="18"/>
                <w:szCs w:val="18"/>
              </w:rPr>
            </w:pPr>
            <w:r w:rsidRPr="00431D99">
              <w:rPr>
                <w:rFonts w:ascii="Arial" w:hAnsi="Arial" w:cs="Arial"/>
                <w:sz w:val="18"/>
                <w:szCs w:val="18"/>
              </w:rPr>
              <w:t>(66)</w:t>
            </w:r>
          </w:p>
        </w:tc>
        <w:tc>
          <w:tcPr>
            <w:tcW w:w="1369" w:type="dxa"/>
            <w:vAlign w:val="bottom"/>
          </w:tcPr>
          <w:p w14:paraId="68B58691" w14:textId="49026E0B" w:rsidR="00431D99" w:rsidRPr="00605A34" w:rsidRDefault="00431D99" w:rsidP="00431D99">
            <w:pPr>
              <w:tabs>
                <w:tab w:val="decimal" w:pos="964"/>
              </w:tabs>
              <w:spacing w:line="360" w:lineRule="exact"/>
              <w:ind w:right="27"/>
              <w:rPr>
                <w:rFonts w:ascii="Arial" w:hAnsi="Arial" w:cs="Arial"/>
                <w:sz w:val="18"/>
                <w:szCs w:val="18"/>
              </w:rPr>
            </w:pPr>
            <w:r w:rsidRPr="00431D99">
              <w:rPr>
                <w:rFonts w:ascii="Arial" w:hAnsi="Arial" w:cs="Arial"/>
                <w:sz w:val="18"/>
                <w:szCs w:val="18"/>
              </w:rPr>
              <w:t>657</w:t>
            </w:r>
          </w:p>
        </w:tc>
        <w:tc>
          <w:tcPr>
            <w:tcW w:w="1369" w:type="dxa"/>
            <w:vAlign w:val="bottom"/>
          </w:tcPr>
          <w:p w14:paraId="16F857A6" w14:textId="063870FB" w:rsidR="00431D99" w:rsidRPr="00605A34" w:rsidRDefault="00431D99" w:rsidP="00431D99">
            <w:pPr>
              <w:tabs>
                <w:tab w:val="decimal" w:pos="964"/>
              </w:tabs>
              <w:spacing w:line="360" w:lineRule="exact"/>
              <w:ind w:right="27"/>
              <w:rPr>
                <w:rFonts w:ascii="Arial" w:hAnsi="Arial" w:cs="Arial"/>
                <w:sz w:val="18"/>
                <w:szCs w:val="18"/>
              </w:rPr>
            </w:pPr>
            <w:r w:rsidRPr="00B53D11">
              <w:rPr>
                <w:rFonts w:ascii="Arial" w:hAnsi="Arial" w:cs="Arial"/>
                <w:sz w:val="18"/>
                <w:szCs w:val="18"/>
              </w:rPr>
              <w:t xml:space="preserve">5 </w:t>
            </w:r>
          </w:p>
        </w:tc>
      </w:tr>
      <w:tr w:rsidR="00431D99" w:rsidRPr="00157B64" w14:paraId="6E18DA9F" w14:textId="77777777" w:rsidTr="00C2145F">
        <w:tc>
          <w:tcPr>
            <w:tcW w:w="3780" w:type="dxa"/>
            <w:vAlign w:val="bottom"/>
            <w:hideMark/>
          </w:tcPr>
          <w:p w14:paraId="55E8DFAE" w14:textId="77777777" w:rsidR="00431D99" w:rsidRPr="00157B64" w:rsidRDefault="00431D99" w:rsidP="00431D99">
            <w:pPr>
              <w:tabs>
                <w:tab w:val="left" w:pos="567"/>
                <w:tab w:val="left" w:pos="1134"/>
                <w:tab w:val="left" w:pos="1701"/>
              </w:tabs>
              <w:spacing w:line="360" w:lineRule="exact"/>
              <w:ind w:left="519" w:right="-115" w:hanging="270"/>
              <w:rPr>
                <w:rFonts w:ascii="Arial" w:hAnsi="Arial" w:cs="Arial"/>
                <w:sz w:val="18"/>
                <w:szCs w:val="18"/>
              </w:rPr>
            </w:pPr>
            <w:r w:rsidRPr="00157B64">
              <w:rPr>
                <w:rFonts w:ascii="Arial" w:hAnsi="Arial" w:cs="Arial"/>
                <w:sz w:val="18"/>
                <w:szCs w:val="18"/>
              </w:rPr>
              <w:t>Tax-exempted revenues</w:t>
            </w:r>
          </w:p>
        </w:tc>
        <w:tc>
          <w:tcPr>
            <w:tcW w:w="1369" w:type="dxa"/>
          </w:tcPr>
          <w:p w14:paraId="61DA015B" w14:textId="7D44766E" w:rsidR="00431D99" w:rsidRPr="00605A34" w:rsidRDefault="00431D99" w:rsidP="00431D99">
            <w:pPr>
              <w:tabs>
                <w:tab w:val="decimal" w:pos="964"/>
              </w:tabs>
              <w:spacing w:line="360" w:lineRule="exact"/>
              <w:ind w:right="27"/>
              <w:rPr>
                <w:rFonts w:ascii="Arial" w:hAnsi="Arial" w:cs="Arial"/>
                <w:sz w:val="18"/>
                <w:szCs w:val="18"/>
              </w:rPr>
            </w:pPr>
            <w:r w:rsidRPr="00431D99">
              <w:rPr>
                <w:rFonts w:ascii="Arial" w:hAnsi="Arial" w:cs="Arial"/>
                <w:sz w:val="18"/>
                <w:szCs w:val="18"/>
              </w:rPr>
              <w:t>(1,034)</w:t>
            </w:r>
          </w:p>
        </w:tc>
        <w:tc>
          <w:tcPr>
            <w:tcW w:w="1369" w:type="dxa"/>
            <w:vAlign w:val="bottom"/>
          </w:tcPr>
          <w:p w14:paraId="0372F686" w14:textId="46715F2C" w:rsidR="00431D99" w:rsidRPr="00605A34" w:rsidRDefault="00431D99" w:rsidP="00431D99">
            <w:pPr>
              <w:tabs>
                <w:tab w:val="decimal" w:pos="964"/>
              </w:tabs>
              <w:spacing w:line="360" w:lineRule="exact"/>
              <w:ind w:right="27"/>
              <w:rPr>
                <w:rFonts w:ascii="Arial" w:hAnsi="Arial" w:cs="Arial"/>
                <w:sz w:val="18"/>
                <w:szCs w:val="18"/>
                <w:cs/>
              </w:rPr>
            </w:pPr>
            <w:r w:rsidRPr="00431D99">
              <w:rPr>
                <w:rFonts w:ascii="Arial" w:hAnsi="Arial" w:cs="Arial"/>
                <w:sz w:val="18"/>
                <w:szCs w:val="18"/>
              </w:rPr>
              <w:t>(977)</w:t>
            </w:r>
          </w:p>
        </w:tc>
        <w:tc>
          <w:tcPr>
            <w:tcW w:w="1369" w:type="dxa"/>
            <w:vAlign w:val="bottom"/>
          </w:tcPr>
          <w:p w14:paraId="6C682CD2" w14:textId="065CFA26" w:rsidR="00431D99" w:rsidRPr="00605A34" w:rsidRDefault="00431D99" w:rsidP="00431D99">
            <w:pPr>
              <w:tabs>
                <w:tab w:val="decimal" w:pos="964"/>
              </w:tabs>
              <w:spacing w:line="360" w:lineRule="exact"/>
              <w:ind w:right="27"/>
              <w:rPr>
                <w:rFonts w:ascii="Arial" w:hAnsi="Arial" w:cs="Arial"/>
                <w:sz w:val="18"/>
                <w:szCs w:val="18"/>
              </w:rPr>
            </w:pPr>
            <w:r w:rsidRPr="00431D99">
              <w:rPr>
                <w:rFonts w:ascii="Arial" w:hAnsi="Arial" w:cs="Arial"/>
                <w:sz w:val="18"/>
                <w:szCs w:val="18"/>
              </w:rPr>
              <w:t>-</w:t>
            </w:r>
          </w:p>
        </w:tc>
        <w:tc>
          <w:tcPr>
            <w:tcW w:w="1369" w:type="dxa"/>
            <w:vAlign w:val="bottom"/>
          </w:tcPr>
          <w:p w14:paraId="738C72B1" w14:textId="0FC356CA" w:rsidR="00431D99" w:rsidRPr="00605A34" w:rsidRDefault="00431D99" w:rsidP="00431D99">
            <w:pPr>
              <w:tabs>
                <w:tab w:val="decimal" w:pos="964"/>
              </w:tabs>
              <w:spacing w:line="360" w:lineRule="exact"/>
              <w:ind w:right="27"/>
              <w:rPr>
                <w:rFonts w:ascii="Arial" w:hAnsi="Arial" w:cs="Arial"/>
                <w:sz w:val="18"/>
                <w:szCs w:val="18"/>
              </w:rPr>
            </w:pPr>
            <w:r w:rsidRPr="00B53D11">
              <w:rPr>
                <w:rFonts w:ascii="Arial" w:hAnsi="Arial" w:cs="Arial"/>
                <w:sz w:val="18"/>
                <w:szCs w:val="18"/>
              </w:rPr>
              <w:t>(16,188)</w:t>
            </w:r>
          </w:p>
        </w:tc>
      </w:tr>
      <w:tr w:rsidR="00431D99" w:rsidRPr="00157B64" w14:paraId="5A0C4204" w14:textId="77777777" w:rsidTr="00C2145F">
        <w:tc>
          <w:tcPr>
            <w:tcW w:w="3780" w:type="dxa"/>
            <w:hideMark/>
          </w:tcPr>
          <w:p w14:paraId="4A87FC5F" w14:textId="77777777" w:rsidR="00431D99" w:rsidRPr="00157B64" w:rsidRDefault="00431D99" w:rsidP="00431D99">
            <w:pPr>
              <w:tabs>
                <w:tab w:val="left" w:pos="567"/>
                <w:tab w:val="left" w:pos="1134"/>
                <w:tab w:val="left" w:pos="1701"/>
              </w:tabs>
              <w:spacing w:line="360" w:lineRule="exact"/>
              <w:ind w:left="519" w:right="-115" w:hanging="270"/>
              <w:rPr>
                <w:rFonts w:ascii="Arial" w:hAnsi="Arial" w:cs="Arial"/>
                <w:sz w:val="18"/>
                <w:szCs w:val="18"/>
              </w:rPr>
            </w:pPr>
            <w:r w:rsidRPr="00157B64">
              <w:rPr>
                <w:rFonts w:ascii="Arial" w:hAnsi="Arial" w:cs="Arial"/>
                <w:sz w:val="18"/>
                <w:szCs w:val="18"/>
              </w:rPr>
              <w:t>Additional expenses deductions allowed</w:t>
            </w:r>
          </w:p>
        </w:tc>
        <w:tc>
          <w:tcPr>
            <w:tcW w:w="1369" w:type="dxa"/>
          </w:tcPr>
          <w:p w14:paraId="5DE9B708" w14:textId="37F52B25" w:rsidR="00431D99" w:rsidRPr="00605A34" w:rsidRDefault="00431D99" w:rsidP="00431D99">
            <w:pPr>
              <w:tabs>
                <w:tab w:val="decimal" w:pos="964"/>
              </w:tabs>
              <w:spacing w:line="360" w:lineRule="exact"/>
              <w:ind w:right="27"/>
              <w:rPr>
                <w:rFonts w:ascii="Arial" w:hAnsi="Arial" w:cs="Arial"/>
                <w:sz w:val="18"/>
                <w:szCs w:val="18"/>
              </w:rPr>
            </w:pPr>
            <w:r w:rsidRPr="00431D99">
              <w:rPr>
                <w:rFonts w:ascii="Arial" w:hAnsi="Arial" w:cs="Arial"/>
                <w:sz w:val="18"/>
                <w:szCs w:val="18"/>
              </w:rPr>
              <w:t>(164)</w:t>
            </w:r>
          </w:p>
        </w:tc>
        <w:tc>
          <w:tcPr>
            <w:tcW w:w="1369" w:type="dxa"/>
            <w:vAlign w:val="bottom"/>
          </w:tcPr>
          <w:p w14:paraId="6A1F84AC" w14:textId="2D561A1E" w:rsidR="00431D99" w:rsidRPr="00605A34" w:rsidRDefault="00431D99" w:rsidP="00431D99">
            <w:pPr>
              <w:tabs>
                <w:tab w:val="decimal" w:pos="964"/>
              </w:tabs>
              <w:spacing w:line="360" w:lineRule="exact"/>
              <w:ind w:right="27"/>
              <w:rPr>
                <w:rFonts w:ascii="Arial" w:hAnsi="Arial" w:cs="Arial"/>
                <w:sz w:val="18"/>
                <w:szCs w:val="18"/>
              </w:rPr>
            </w:pPr>
            <w:r w:rsidRPr="00431D99">
              <w:rPr>
                <w:rFonts w:ascii="Arial" w:hAnsi="Arial" w:cs="Arial"/>
                <w:sz w:val="18"/>
                <w:szCs w:val="18"/>
              </w:rPr>
              <w:t>(339)</w:t>
            </w:r>
          </w:p>
        </w:tc>
        <w:tc>
          <w:tcPr>
            <w:tcW w:w="1369" w:type="dxa"/>
          </w:tcPr>
          <w:p w14:paraId="5631A15C" w14:textId="5B34CF28" w:rsidR="00431D99" w:rsidRPr="00605A34" w:rsidRDefault="00431D99" w:rsidP="00431D99">
            <w:pPr>
              <w:tabs>
                <w:tab w:val="decimal" w:pos="964"/>
              </w:tabs>
              <w:spacing w:line="360" w:lineRule="exact"/>
              <w:ind w:right="27"/>
              <w:rPr>
                <w:rFonts w:ascii="Arial" w:hAnsi="Arial" w:cs="Arial"/>
                <w:sz w:val="18"/>
                <w:szCs w:val="18"/>
              </w:rPr>
            </w:pPr>
            <w:r w:rsidRPr="00431D99">
              <w:rPr>
                <w:rFonts w:ascii="Arial" w:hAnsi="Arial" w:cs="Arial" w:hint="cs"/>
                <w:sz w:val="18"/>
                <w:szCs w:val="18"/>
                <w:cs/>
              </w:rPr>
              <w:t>-</w:t>
            </w:r>
          </w:p>
        </w:tc>
        <w:tc>
          <w:tcPr>
            <w:tcW w:w="1369" w:type="dxa"/>
          </w:tcPr>
          <w:p w14:paraId="49082F52" w14:textId="19C45B20" w:rsidR="00431D99" w:rsidRPr="00605A34" w:rsidRDefault="00431D99" w:rsidP="00431D99">
            <w:pPr>
              <w:tabs>
                <w:tab w:val="decimal" w:pos="964"/>
              </w:tabs>
              <w:spacing w:line="360" w:lineRule="exact"/>
              <w:ind w:right="27"/>
              <w:rPr>
                <w:rFonts w:ascii="Arial" w:hAnsi="Arial" w:cs="Arial"/>
                <w:sz w:val="18"/>
                <w:szCs w:val="18"/>
              </w:rPr>
            </w:pPr>
            <w:r w:rsidRPr="00B53D11">
              <w:rPr>
                <w:rFonts w:ascii="Arial" w:hAnsi="Arial" w:cs="Arial"/>
                <w:sz w:val="18"/>
                <w:szCs w:val="18"/>
              </w:rPr>
              <w:t>-</w:t>
            </w:r>
          </w:p>
        </w:tc>
      </w:tr>
      <w:tr w:rsidR="00431D99" w:rsidRPr="00157B64" w14:paraId="255E4573" w14:textId="77777777" w:rsidTr="00C2145F">
        <w:tc>
          <w:tcPr>
            <w:tcW w:w="3780" w:type="dxa"/>
            <w:hideMark/>
          </w:tcPr>
          <w:p w14:paraId="234D7C81" w14:textId="77777777" w:rsidR="00431D99" w:rsidRPr="00157B64" w:rsidRDefault="00431D99" w:rsidP="00431D99">
            <w:pPr>
              <w:tabs>
                <w:tab w:val="left" w:pos="567"/>
                <w:tab w:val="left" w:pos="1134"/>
                <w:tab w:val="left" w:pos="1701"/>
              </w:tabs>
              <w:spacing w:line="360" w:lineRule="exact"/>
              <w:ind w:left="519" w:right="-115" w:hanging="270"/>
              <w:rPr>
                <w:rFonts w:ascii="Arial" w:hAnsi="Arial" w:cs="Arial"/>
                <w:sz w:val="18"/>
                <w:szCs w:val="18"/>
              </w:rPr>
            </w:pPr>
            <w:r w:rsidRPr="00157B64">
              <w:rPr>
                <w:rFonts w:ascii="Arial" w:hAnsi="Arial" w:cs="Arial"/>
                <w:sz w:val="18"/>
                <w:szCs w:val="18"/>
              </w:rPr>
              <w:t>Non-deductible expenses</w:t>
            </w:r>
          </w:p>
        </w:tc>
        <w:tc>
          <w:tcPr>
            <w:tcW w:w="1369" w:type="dxa"/>
          </w:tcPr>
          <w:p w14:paraId="6EAE2DAA" w14:textId="13FC1EB4" w:rsidR="00431D99" w:rsidRPr="00605A34" w:rsidRDefault="00431D99" w:rsidP="00431D99">
            <w:pPr>
              <w:pBdr>
                <w:bottom w:val="single" w:sz="4" w:space="1" w:color="auto"/>
              </w:pBdr>
              <w:tabs>
                <w:tab w:val="decimal" w:pos="964"/>
              </w:tabs>
              <w:spacing w:line="360" w:lineRule="exact"/>
              <w:ind w:right="27"/>
              <w:rPr>
                <w:rFonts w:ascii="Arial" w:hAnsi="Arial" w:cs="Arial"/>
                <w:sz w:val="18"/>
                <w:szCs w:val="18"/>
              </w:rPr>
            </w:pPr>
            <w:r w:rsidRPr="00431D99">
              <w:rPr>
                <w:rFonts w:ascii="Arial" w:hAnsi="Arial" w:cs="Arial"/>
                <w:sz w:val="18"/>
                <w:szCs w:val="18"/>
              </w:rPr>
              <w:t xml:space="preserve">154 </w:t>
            </w:r>
          </w:p>
        </w:tc>
        <w:tc>
          <w:tcPr>
            <w:tcW w:w="1369" w:type="dxa"/>
            <w:vAlign w:val="bottom"/>
          </w:tcPr>
          <w:p w14:paraId="2B1AB391" w14:textId="14F65542" w:rsidR="00431D99" w:rsidRPr="00605A34" w:rsidRDefault="00431D99" w:rsidP="00431D99">
            <w:pPr>
              <w:pBdr>
                <w:bottom w:val="single" w:sz="4" w:space="1" w:color="auto"/>
              </w:pBdr>
              <w:tabs>
                <w:tab w:val="decimal" w:pos="964"/>
              </w:tabs>
              <w:spacing w:line="360" w:lineRule="exact"/>
              <w:ind w:right="27"/>
              <w:rPr>
                <w:rFonts w:ascii="Arial" w:hAnsi="Arial" w:cs="Arial"/>
                <w:sz w:val="18"/>
                <w:szCs w:val="18"/>
              </w:rPr>
            </w:pPr>
            <w:r w:rsidRPr="00431D99">
              <w:rPr>
                <w:rFonts w:ascii="Arial" w:hAnsi="Arial" w:cs="Arial"/>
                <w:sz w:val="18"/>
                <w:szCs w:val="18"/>
              </w:rPr>
              <w:t xml:space="preserve">179 </w:t>
            </w:r>
          </w:p>
        </w:tc>
        <w:tc>
          <w:tcPr>
            <w:tcW w:w="1369" w:type="dxa"/>
          </w:tcPr>
          <w:p w14:paraId="3A678F3A" w14:textId="493180C5" w:rsidR="00431D99" w:rsidRPr="00605A34" w:rsidRDefault="00431D99" w:rsidP="00431D99">
            <w:pPr>
              <w:pBdr>
                <w:bottom w:val="single" w:sz="4" w:space="1" w:color="auto"/>
              </w:pBdr>
              <w:tabs>
                <w:tab w:val="decimal" w:pos="964"/>
              </w:tabs>
              <w:spacing w:line="360" w:lineRule="exact"/>
              <w:ind w:right="27"/>
              <w:rPr>
                <w:rFonts w:ascii="Arial" w:hAnsi="Arial" w:cs="Arial"/>
                <w:sz w:val="18"/>
                <w:szCs w:val="18"/>
              </w:rPr>
            </w:pPr>
            <w:r w:rsidRPr="00431D99">
              <w:rPr>
                <w:rFonts w:ascii="Arial" w:hAnsi="Arial" w:cs="Arial" w:hint="cs"/>
                <w:sz w:val="18"/>
                <w:szCs w:val="18"/>
                <w:cs/>
              </w:rPr>
              <w:t>-</w:t>
            </w:r>
          </w:p>
        </w:tc>
        <w:tc>
          <w:tcPr>
            <w:tcW w:w="1369" w:type="dxa"/>
          </w:tcPr>
          <w:p w14:paraId="31EE7DD6" w14:textId="21D3DF48" w:rsidR="00431D99" w:rsidRPr="00605A34" w:rsidRDefault="00431D99" w:rsidP="00431D99">
            <w:pPr>
              <w:pBdr>
                <w:bottom w:val="single" w:sz="4" w:space="1" w:color="auto"/>
              </w:pBdr>
              <w:tabs>
                <w:tab w:val="decimal" w:pos="964"/>
              </w:tabs>
              <w:spacing w:line="360" w:lineRule="exact"/>
              <w:ind w:right="27"/>
              <w:rPr>
                <w:rFonts w:ascii="Arial" w:hAnsi="Arial" w:cs="Arial"/>
                <w:sz w:val="18"/>
                <w:szCs w:val="18"/>
              </w:rPr>
            </w:pPr>
            <w:r w:rsidRPr="00B53D11">
              <w:rPr>
                <w:rFonts w:ascii="Arial" w:hAnsi="Arial" w:cs="Arial"/>
                <w:sz w:val="18"/>
                <w:szCs w:val="18"/>
              </w:rPr>
              <w:t>-</w:t>
            </w:r>
          </w:p>
        </w:tc>
      </w:tr>
      <w:tr w:rsidR="00431D99" w:rsidRPr="00157B64" w14:paraId="05CBBB9A" w14:textId="77777777" w:rsidTr="00991D75">
        <w:trPr>
          <w:trHeight w:val="270"/>
        </w:trPr>
        <w:tc>
          <w:tcPr>
            <w:tcW w:w="3780" w:type="dxa"/>
            <w:vAlign w:val="bottom"/>
            <w:hideMark/>
          </w:tcPr>
          <w:p w14:paraId="2C9B03ED" w14:textId="77777777" w:rsidR="00431D99" w:rsidRPr="00157B64" w:rsidRDefault="00431D99" w:rsidP="00431D99">
            <w:pPr>
              <w:tabs>
                <w:tab w:val="left" w:pos="102"/>
                <w:tab w:val="left" w:pos="567"/>
                <w:tab w:val="left" w:pos="1134"/>
                <w:tab w:val="left" w:pos="1701"/>
              </w:tabs>
              <w:spacing w:line="360" w:lineRule="exact"/>
              <w:ind w:left="222" w:right="-115" w:hanging="222"/>
              <w:rPr>
                <w:rFonts w:ascii="Arial" w:hAnsi="Arial" w:cs="Arial"/>
                <w:sz w:val="18"/>
                <w:szCs w:val="18"/>
              </w:rPr>
            </w:pPr>
            <w:r w:rsidRPr="00157B64">
              <w:rPr>
                <w:rFonts w:ascii="Arial" w:hAnsi="Arial" w:cs="Arial"/>
                <w:sz w:val="18"/>
                <w:szCs w:val="18"/>
              </w:rPr>
              <w:t xml:space="preserve">Income tax expenses </w:t>
            </w:r>
            <w:r>
              <w:rPr>
                <w:rFonts w:ascii="Arial" w:hAnsi="Arial" w:cs="Arial"/>
                <w:sz w:val="18"/>
                <w:szCs w:val="18"/>
              </w:rPr>
              <w:t xml:space="preserve">(revenues) </w:t>
            </w:r>
            <w:r w:rsidRPr="00157B64">
              <w:rPr>
                <w:rFonts w:ascii="Arial" w:hAnsi="Arial" w:cs="Arial"/>
                <w:sz w:val="18"/>
                <w:szCs w:val="18"/>
              </w:rPr>
              <w:t>reported in profit or loss</w:t>
            </w:r>
          </w:p>
        </w:tc>
        <w:tc>
          <w:tcPr>
            <w:tcW w:w="1369" w:type="dxa"/>
            <w:vAlign w:val="bottom"/>
          </w:tcPr>
          <w:p w14:paraId="51F268F3" w14:textId="0B25DD76" w:rsidR="00431D99" w:rsidRPr="00605A34" w:rsidRDefault="00431D99" w:rsidP="00431D99">
            <w:pPr>
              <w:pBdr>
                <w:bottom w:val="double" w:sz="4" w:space="1" w:color="auto"/>
              </w:pBdr>
              <w:tabs>
                <w:tab w:val="decimal" w:pos="964"/>
              </w:tabs>
              <w:spacing w:line="360" w:lineRule="exact"/>
              <w:ind w:right="27"/>
              <w:rPr>
                <w:rFonts w:ascii="Arial" w:hAnsi="Arial" w:cs="Arial"/>
                <w:sz w:val="18"/>
                <w:szCs w:val="18"/>
              </w:rPr>
            </w:pPr>
            <w:r w:rsidRPr="00431D99">
              <w:rPr>
                <w:rFonts w:ascii="Arial" w:hAnsi="Arial" w:cs="Arial"/>
                <w:sz w:val="18"/>
                <w:szCs w:val="18"/>
              </w:rPr>
              <w:t>43,499</w:t>
            </w:r>
          </w:p>
        </w:tc>
        <w:tc>
          <w:tcPr>
            <w:tcW w:w="1369" w:type="dxa"/>
            <w:vAlign w:val="bottom"/>
          </w:tcPr>
          <w:p w14:paraId="5BB1018D" w14:textId="46ADADD1" w:rsidR="00431D99" w:rsidRPr="00605A34" w:rsidRDefault="00431D99" w:rsidP="00431D99">
            <w:pPr>
              <w:pBdr>
                <w:bottom w:val="double" w:sz="4" w:space="1" w:color="auto"/>
              </w:pBdr>
              <w:tabs>
                <w:tab w:val="decimal" w:pos="964"/>
              </w:tabs>
              <w:spacing w:line="360" w:lineRule="exact"/>
              <w:ind w:right="27"/>
              <w:rPr>
                <w:rFonts w:ascii="Arial" w:hAnsi="Arial" w:cs="Arial"/>
                <w:sz w:val="18"/>
                <w:szCs w:val="18"/>
                <w:cs/>
              </w:rPr>
            </w:pPr>
            <w:r w:rsidRPr="00431D99">
              <w:rPr>
                <w:rFonts w:ascii="Arial" w:hAnsi="Arial" w:cs="Arial"/>
                <w:sz w:val="18"/>
                <w:szCs w:val="18"/>
              </w:rPr>
              <w:t>25,772</w:t>
            </w:r>
          </w:p>
        </w:tc>
        <w:tc>
          <w:tcPr>
            <w:tcW w:w="1369" w:type="dxa"/>
            <w:vAlign w:val="bottom"/>
          </w:tcPr>
          <w:p w14:paraId="30955ECE" w14:textId="0FF1FC60" w:rsidR="00431D99" w:rsidRPr="00605A34" w:rsidRDefault="00431D99" w:rsidP="00431D99">
            <w:pPr>
              <w:pBdr>
                <w:bottom w:val="double" w:sz="4" w:space="1" w:color="auto"/>
              </w:pBdr>
              <w:tabs>
                <w:tab w:val="decimal" w:pos="964"/>
              </w:tabs>
              <w:spacing w:line="360" w:lineRule="exact"/>
              <w:ind w:right="27"/>
              <w:rPr>
                <w:rFonts w:ascii="Arial" w:hAnsi="Arial" w:cs="Arial"/>
                <w:sz w:val="18"/>
                <w:szCs w:val="18"/>
                <w:cs/>
              </w:rPr>
            </w:pPr>
            <w:r w:rsidRPr="00431D99">
              <w:rPr>
                <w:rFonts w:ascii="Arial" w:hAnsi="Arial" w:cs="Arial"/>
                <w:sz w:val="18"/>
                <w:szCs w:val="18"/>
              </w:rPr>
              <w:t>543</w:t>
            </w:r>
          </w:p>
        </w:tc>
        <w:tc>
          <w:tcPr>
            <w:tcW w:w="1369" w:type="dxa"/>
            <w:vAlign w:val="bottom"/>
          </w:tcPr>
          <w:p w14:paraId="6D62E3D8" w14:textId="4E0FD7CE" w:rsidR="00431D99" w:rsidRPr="00605A34" w:rsidRDefault="00431D99" w:rsidP="00431D99">
            <w:pPr>
              <w:pBdr>
                <w:bottom w:val="double" w:sz="4" w:space="1" w:color="auto"/>
              </w:pBdr>
              <w:tabs>
                <w:tab w:val="decimal" w:pos="964"/>
              </w:tabs>
              <w:spacing w:line="360" w:lineRule="exact"/>
              <w:ind w:right="27"/>
              <w:rPr>
                <w:rFonts w:ascii="Arial" w:hAnsi="Arial" w:cs="Arial"/>
                <w:sz w:val="18"/>
                <w:szCs w:val="18"/>
                <w:cs/>
              </w:rPr>
            </w:pPr>
            <w:r w:rsidRPr="00B53D11">
              <w:rPr>
                <w:rFonts w:ascii="Arial" w:hAnsi="Arial" w:cs="Arial"/>
                <w:sz w:val="18"/>
                <w:szCs w:val="18"/>
              </w:rPr>
              <w:t>(69)</w:t>
            </w:r>
          </w:p>
        </w:tc>
      </w:tr>
    </w:tbl>
    <w:p w14:paraId="17C84C1F" w14:textId="77777777" w:rsidR="00B02202" w:rsidRDefault="00B02202">
      <w:r>
        <w:br w:type="page"/>
      </w:r>
    </w:p>
    <w:tbl>
      <w:tblPr>
        <w:tblW w:w="9256" w:type="dxa"/>
        <w:tblInd w:w="450" w:type="dxa"/>
        <w:tblLayout w:type="fixed"/>
        <w:tblLook w:val="04A0" w:firstRow="1" w:lastRow="0" w:firstColumn="1" w:lastColumn="0" w:noHBand="0" w:noVBand="1"/>
      </w:tblPr>
      <w:tblGrid>
        <w:gridCol w:w="3780"/>
        <w:gridCol w:w="1369"/>
        <w:gridCol w:w="1369"/>
        <w:gridCol w:w="1369"/>
        <w:gridCol w:w="1369"/>
      </w:tblGrid>
      <w:tr w:rsidR="00B02202" w:rsidRPr="00157B64" w14:paraId="6AC4F255" w14:textId="77777777" w:rsidTr="00991D75">
        <w:tc>
          <w:tcPr>
            <w:tcW w:w="3780" w:type="dxa"/>
            <w:hideMark/>
          </w:tcPr>
          <w:p w14:paraId="5E5943C0" w14:textId="46A08983" w:rsidR="00B02202" w:rsidRPr="00157B64" w:rsidRDefault="00B02202" w:rsidP="00991D75">
            <w:pPr>
              <w:spacing w:line="360" w:lineRule="exact"/>
              <w:jc w:val="center"/>
              <w:rPr>
                <w:rFonts w:ascii="Arial" w:eastAsia="Arial Unicode MS" w:hAnsi="Arial" w:cs="Arial"/>
                <w:sz w:val="18"/>
                <w:szCs w:val="18"/>
              </w:rPr>
            </w:pPr>
            <w:r w:rsidRPr="00157B64">
              <w:rPr>
                <w:rFonts w:ascii="Arial" w:hAnsi="Arial" w:cs="Arial"/>
                <w:b/>
                <w:bCs/>
                <w:sz w:val="18"/>
                <w:szCs w:val="18"/>
              </w:rPr>
              <w:lastRenderedPageBreak/>
              <w:tab/>
            </w:r>
          </w:p>
        </w:tc>
        <w:tc>
          <w:tcPr>
            <w:tcW w:w="2738" w:type="dxa"/>
            <w:gridSpan w:val="2"/>
          </w:tcPr>
          <w:p w14:paraId="218909D9" w14:textId="77777777" w:rsidR="00B02202" w:rsidRPr="00157B64" w:rsidRDefault="00B02202" w:rsidP="00991D75">
            <w:pPr>
              <w:spacing w:line="360" w:lineRule="exact"/>
              <w:jc w:val="center"/>
              <w:rPr>
                <w:rFonts w:ascii="Arial" w:eastAsia="Arial Unicode MS" w:hAnsi="Arial" w:cs="Arial"/>
                <w:sz w:val="18"/>
                <w:szCs w:val="18"/>
              </w:rPr>
            </w:pPr>
          </w:p>
        </w:tc>
        <w:tc>
          <w:tcPr>
            <w:tcW w:w="2738" w:type="dxa"/>
            <w:gridSpan w:val="2"/>
            <w:vAlign w:val="bottom"/>
            <w:hideMark/>
          </w:tcPr>
          <w:p w14:paraId="214B8F4B" w14:textId="77777777" w:rsidR="00B02202" w:rsidRPr="00157B64" w:rsidRDefault="00B02202" w:rsidP="00991D75">
            <w:pPr>
              <w:spacing w:line="360" w:lineRule="exact"/>
              <w:jc w:val="right"/>
              <w:rPr>
                <w:rFonts w:ascii="Arial" w:eastAsia="Arial Unicode MS" w:hAnsi="Arial" w:cs="Arial"/>
                <w:sz w:val="18"/>
                <w:szCs w:val="18"/>
              </w:rPr>
            </w:pPr>
            <w:r w:rsidRPr="00157B64">
              <w:rPr>
                <w:rFonts w:ascii="Arial" w:hAnsi="Arial" w:cs="Arial"/>
                <w:sz w:val="18"/>
                <w:szCs w:val="18"/>
              </w:rPr>
              <w:t>(Unit: Thousand Baht)</w:t>
            </w:r>
          </w:p>
        </w:tc>
      </w:tr>
      <w:tr w:rsidR="00B02202" w:rsidRPr="00157B64" w14:paraId="149FCACE" w14:textId="77777777" w:rsidTr="00991D75">
        <w:tc>
          <w:tcPr>
            <w:tcW w:w="3780" w:type="dxa"/>
          </w:tcPr>
          <w:p w14:paraId="209188AA" w14:textId="77777777" w:rsidR="00B02202" w:rsidRPr="00157B64" w:rsidRDefault="00B02202" w:rsidP="00991D75">
            <w:pPr>
              <w:spacing w:line="360" w:lineRule="exact"/>
              <w:jc w:val="center"/>
              <w:rPr>
                <w:rFonts w:ascii="Arial" w:eastAsia="Arial Unicode MS" w:hAnsi="Arial" w:cs="Arial"/>
                <w:sz w:val="18"/>
                <w:szCs w:val="18"/>
              </w:rPr>
            </w:pPr>
          </w:p>
        </w:tc>
        <w:tc>
          <w:tcPr>
            <w:tcW w:w="2738" w:type="dxa"/>
            <w:gridSpan w:val="2"/>
            <w:vAlign w:val="bottom"/>
            <w:hideMark/>
          </w:tcPr>
          <w:p w14:paraId="0A3496E3" w14:textId="77777777" w:rsidR="00B02202" w:rsidRPr="00157B64" w:rsidRDefault="00B02202" w:rsidP="00991D75">
            <w:pPr>
              <w:pBdr>
                <w:bottom w:val="single" w:sz="4" w:space="1" w:color="auto"/>
              </w:pBdr>
              <w:spacing w:line="360" w:lineRule="exact"/>
              <w:jc w:val="center"/>
              <w:rPr>
                <w:rFonts w:ascii="Arial" w:eastAsia="Arial Unicode MS" w:hAnsi="Arial" w:cs="Arial"/>
                <w:sz w:val="18"/>
                <w:szCs w:val="18"/>
              </w:rPr>
            </w:pPr>
            <w:r w:rsidRPr="00157B64">
              <w:rPr>
                <w:rFonts w:ascii="Arial" w:eastAsia="Arial Unicode MS" w:hAnsi="Arial" w:cs="Arial"/>
                <w:sz w:val="18"/>
                <w:szCs w:val="18"/>
              </w:rPr>
              <w:t>Consolidated</w:t>
            </w:r>
          </w:p>
          <w:p w14:paraId="1E8D2DA0" w14:textId="77777777" w:rsidR="00B02202" w:rsidRPr="00157B64" w:rsidRDefault="00B02202" w:rsidP="00991D75">
            <w:pPr>
              <w:pBdr>
                <w:bottom w:val="single" w:sz="4" w:space="1" w:color="auto"/>
              </w:pBdr>
              <w:spacing w:line="360" w:lineRule="exact"/>
              <w:jc w:val="center"/>
              <w:rPr>
                <w:rFonts w:ascii="Arial" w:eastAsia="Arial Unicode MS" w:hAnsi="Arial" w:cs="Arial"/>
                <w:sz w:val="18"/>
                <w:szCs w:val="18"/>
              </w:rPr>
            </w:pPr>
            <w:r w:rsidRPr="00157B64">
              <w:rPr>
                <w:rFonts w:ascii="Arial" w:eastAsia="Arial Unicode MS" w:hAnsi="Arial" w:cs="Arial"/>
                <w:sz w:val="18"/>
                <w:szCs w:val="18"/>
              </w:rPr>
              <w:t>financial statements</w:t>
            </w:r>
          </w:p>
        </w:tc>
        <w:tc>
          <w:tcPr>
            <w:tcW w:w="2738" w:type="dxa"/>
            <w:gridSpan w:val="2"/>
            <w:vAlign w:val="bottom"/>
            <w:hideMark/>
          </w:tcPr>
          <w:p w14:paraId="291C1E94" w14:textId="77777777" w:rsidR="00B02202" w:rsidRPr="00157B64" w:rsidRDefault="00B02202" w:rsidP="00991D75">
            <w:pPr>
              <w:pBdr>
                <w:bottom w:val="single" w:sz="4" w:space="1" w:color="auto"/>
              </w:pBdr>
              <w:spacing w:line="360" w:lineRule="exact"/>
              <w:jc w:val="center"/>
              <w:rPr>
                <w:rFonts w:ascii="Arial" w:eastAsia="Arial Unicode MS" w:hAnsi="Arial" w:cs="Arial"/>
                <w:sz w:val="18"/>
                <w:szCs w:val="18"/>
              </w:rPr>
            </w:pPr>
            <w:r w:rsidRPr="00157B64">
              <w:rPr>
                <w:rFonts w:ascii="Arial" w:eastAsia="Arial Unicode MS" w:hAnsi="Arial" w:cs="Arial"/>
                <w:sz w:val="18"/>
                <w:szCs w:val="18"/>
              </w:rPr>
              <w:t xml:space="preserve">Separate </w:t>
            </w:r>
          </w:p>
          <w:p w14:paraId="36CDEA3C" w14:textId="77777777" w:rsidR="00B02202" w:rsidRPr="00157B64" w:rsidRDefault="00B02202" w:rsidP="00991D75">
            <w:pPr>
              <w:pBdr>
                <w:bottom w:val="single" w:sz="4" w:space="1" w:color="auto"/>
              </w:pBdr>
              <w:spacing w:line="360" w:lineRule="exact"/>
              <w:jc w:val="center"/>
              <w:rPr>
                <w:rFonts w:ascii="Arial" w:eastAsia="Arial Unicode MS" w:hAnsi="Arial" w:cs="Arial"/>
                <w:sz w:val="18"/>
                <w:szCs w:val="18"/>
              </w:rPr>
            </w:pPr>
            <w:r w:rsidRPr="00157B64">
              <w:rPr>
                <w:rFonts w:ascii="Arial" w:eastAsia="Arial Unicode MS" w:hAnsi="Arial" w:cs="Arial"/>
                <w:sz w:val="18"/>
                <w:szCs w:val="18"/>
              </w:rPr>
              <w:t>financial statements</w:t>
            </w:r>
          </w:p>
        </w:tc>
      </w:tr>
      <w:tr w:rsidR="00B02202" w:rsidRPr="00157B64" w14:paraId="17A6CBA4" w14:textId="77777777" w:rsidTr="00991D75">
        <w:tc>
          <w:tcPr>
            <w:tcW w:w="3780" w:type="dxa"/>
          </w:tcPr>
          <w:p w14:paraId="5133ED7E" w14:textId="77777777" w:rsidR="00B02202" w:rsidRPr="00157B64" w:rsidRDefault="00B02202" w:rsidP="00991D75">
            <w:pPr>
              <w:spacing w:line="360" w:lineRule="exact"/>
              <w:jc w:val="center"/>
              <w:rPr>
                <w:rFonts w:ascii="Arial" w:eastAsia="Arial Unicode MS" w:hAnsi="Arial" w:cs="Arial"/>
                <w:sz w:val="18"/>
                <w:szCs w:val="18"/>
              </w:rPr>
            </w:pPr>
          </w:p>
        </w:tc>
        <w:tc>
          <w:tcPr>
            <w:tcW w:w="5476" w:type="dxa"/>
            <w:gridSpan w:val="4"/>
            <w:vAlign w:val="bottom"/>
            <w:hideMark/>
          </w:tcPr>
          <w:p w14:paraId="502ADE81" w14:textId="77777777" w:rsidR="00B02202" w:rsidRPr="00157B64" w:rsidRDefault="00B02202" w:rsidP="00991D75">
            <w:pPr>
              <w:pBdr>
                <w:bottom w:val="single" w:sz="6" w:space="1" w:color="auto"/>
              </w:pBdr>
              <w:spacing w:line="360" w:lineRule="exact"/>
              <w:ind w:right="29"/>
              <w:jc w:val="center"/>
              <w:rPr>
                <w:rFonts w:ascii="Arial" w:eastAsia="Arial Unicode MS" w:hAnsi="Arial" w:cs="Arial"/>
                <w:sz w:val="18"/>
                <w:szCs w:val="18"/>
              </w:rPr>
            </w:pPr>
            <w:r w:rsidRPr="00157B64">
              <w:rPr>
                <w:rFonts w:ascii="Arial" w:hAnsi="Arial" w:cs="Arial"/>
                <w:kern w:val="28"/>
                <w:sz w:val="18"/>
                <w:szCs w:val="18"/>
                <w:lang w:val="en-GB"/>
              </w:rPr>
              <w:t xml:space="preserve">For the </w:t>
            </w:r>
            <w:r>
              <w:rPr>
                <w:rFonts w:ascii="Arial" w:hAnsi="Arial" w:cs="Arial"/>
                <w:kern w:val="28"/>
                <w:sz w:val="18"/>
                <w:szCs w:val="18"/>
                <w:lang w:val="en-GB"/>
              </w:rPr>
              <w:t>six</w:t>
            </w:r>
            <w:r w:rsidRPr="00157B64">
              <w:rPr>
                <w:rFonts w:ascii="Arial" w:hAnsi="Arial" w:cs="Arial"/>
                <w:kern w:val="28"/>
                <w:sz w:val="18"/>
                <w:szCs w:val="18"/>
                <w:lang w:val="en-GB"/>
              </w:rPr>
              <w:t>-month period</w:t>
            </w:r>
            <w:r w:rsidRPr="00157B64">
              <w:rPr>
                <w:rFonts w:ascii="Arial" w:hAnsi="Arial" w:cs="Arial"/>
                <w:kern w:val="28"/>
                <w:sz w:val="18"/>
                <w:szCs w:val="18"/>
              </w:rPr>
              <w:t>s</w:t>
            </w:r>
            <w:r w:rsidRPr="00157B64">
              <w:rPr>
                <w:rFonts w:ascii="Arial" w:hAnsi="Arial" w:cs="Arial"/>
                <w:kern w:val="28"/>
                <w:sz w:val="18"/>
                <w:szCs w:val="18"/>
                <w:lang w:val="en-GB"/>
              </w:rPr>
              <w:t xml:space="preserve"> ended </w:t>
            </w:r>
            <w:r w:rsidRPr="00483BA5">
              <w:rPr>
                <w:rFonts w:ascii="Arial" w:hAnsi="Arial" w:cs="Arial"/>
                <w:kern w:val="28"/>
                <w:sz w:val="18"/>
                <w:szCs w:val="18"/>
                <w:lang w:val="en-GB"/>
              </w:rPr>
              <w:t>30 June</w:t>
            </w:r>
          </w:p>
        </w:tc>
      </w:tr>
      <w:tr w:rsidR="00B02202" w:rsidRPr="00157B64" w14:paraId="4CA53B22" w14:textId="77777777" w:rsidTr="00991D75">
        <w:tc>
          <w:tcPr>
            <w:tcW w:w="3780" w:type="dxa"/>
          </w:tcPr>
          <w:p w14:paraId="74DEFEB5" w14:textId="77777777" w:rsidR="00B02202" w:rsidRPr="00157B64" w:rsidRDefault="00B02202" w:rsidP="00B02202">
            <w:pPr>
              <w:spacing w:line="360" w:lineRule="exact"/>
              <w:jc w:val="center"/>
              <w:rPr>
                <w:rFonts w:ascii="Arial" w:eastAsia="Arial Unicode MS" w:hAnsi="Arial" w:cs="Arial"/>
                <w:sz w:val="18"/>
                <w:szCs w:val="18"/>
              </w:rPr>
            </w:pPr>
          </w:p>
        </w:tc>
        <w:tc>
          <w:tcPr>
            <w:tcW w:w="1369" w:type="dxa"/>
            <w:vAlign w:val="bottom"/>
          </w:tcPr>
          <w:p w14:paraId="29DE656F" w14:textId="0740A74C" w:rsidR="00B02202" w:rsidRPr="00157B64" w:rsidRDefault="00B02202" w:rsidP="00B02202">
            <w:pPr>
              <w:pBdr>
                <w:bottom w:val="single" w:sz="6" w:space="1" w:color="auto"/>
              </w:pBdr>
              <w:spacing w:line="360" w:lineRule="exact"/>
              <w:ind w:right="29"/>
              <w:jc w:val="center"/>
              <w:rPr>
                <w:rFonts w:ascii="Arial" w:eastAsia="Arial Unicode MS" w:hAnsi="Arial" w:cs="Arial"/>
                <w:sz w:val="18"/>
                <w:szCs w:val="18"/>
              </w:rPr>
            </w:pPr>
            <w:r>
              <w:rPr>
                <w:rFonts w:ascii="Arial" w:eastAsia="Arial Unicode MS" w:hAnsi="Arial" w:cs="Arial"/>
                <w:sz w:val="18"/>
                <w:szCs w:val="18"/>
              </w:rPr>
              <w:t>2025</w:t>
            </w:r>
          </w:p>
        </w:tc>
        <w:tc>
          <w:tcPr>
            <w:tcW w:w="1369" w:type="dxa"/>
            <w:vAlign w:val="bottom"/>
            <w:hideMark/>
          </w:tcPr>
          <w:p w14:paraId="53E61A95" w14:textId="636415FB" w:rsidR="00B02202" w:rsidRPr="00157B64" w:rsidRDefault="00B02202" w:rsidP="00B02202">
            <w:pPr>
              <w:pBdr>
                <w:bottom w:val="single" w:sz="6" w:space="1" w:color="auto"/>
              </w:pBdr>
              <w:spacing w:line="360" w:lineRule="exact"/>
              <w:ind w:right="29"/>
              <w:jc w:val="center"/>
              <w:rPr>
                <w:rFonts w:ascii="Arial" w:eastAsia="Arial Unicode MS" w:hAnsi="Arial" w:cs="Arial"/>
                <w:sz w:val="18"/>
                <w:szCs w:val="18"/>
              </w:rPr>
            </w:pPr>
            <w:r w:rsidRPr="00157B64">
              <w:rPr>
                <w:rFonts w:ascii="Arial" w:eastAsia="Arial Unicode MS" w:hAnsi="Arial" w:cs="Arial"/>
                <w:sz w:val="18"/>
                <w:szCs w:val="18"/>
              </w:rPr>
              <w:t>2024</w:t>
            </w:r>
          </w:p>
        </w:tc>
        <w:tc>
          <w:tcPr>
            <w:tcW w:w="1369" w:type="dxa"/>
            <w:vAlign w:val="bottom"/>
          </w:tcPr>
          <w:p w14:paraId="3D969601" w14:textId="2EF090B9" w:rsidR="00B02202" w:rsidRPr="00157B64" w:rsidRDefault="00B02202" w:rsidP="00B02202">
            <w:pPr>
              <w:pBdr>
                <w:bottom w:val="single" w:sz="6" w:space="1" w:color="auto"/>
              </w:pBdr>
              <w:spacing w:line="360" w:lineRule="exact"/>
              <w:ind w:right="29"/>
              <w:jc w:val="center"/>
              <w:rPr>
                <w:rFonts w:ascii="Arial" w:eastAsia="Arial Unicode MS" w:hAnsi="Arial" w:cs="Arial"/>
                <w:sz w:val="18"/>
                <w:szCs w:val="18"/>
              </w:rPr>
            </w:pPr>
            <w:r>
              <w:rPr>
                <w:rFonts w:ascii="Arial" w:eastAsia="Arial Unicode MS" w:hAnsi="Arial" w:cs="Arial"/>
                <w:sz w:val="18"/>
                <w:szCs w:val="18"/>
              </w:rPr>
              <w:t>2025</w:t>
            </w:r>
          </w:p>
        </w:tc>
        <w:tc>
          <w:tcPr>
            <w:tcW w:w="1369" w:type="dxa"/>
            <w:vAlign w:val="bottom"/>
            <w:hideMark/>
          </w:tcPr>
          <w:p w14:paraId="55056FF7" w14:textId="463FE0EA" w:rsidR="00B02202" w:rsidRPr="00157B64" w:rsidRDefault="00B02202" w:rsidP="00B02202">
            <w:pPr>
              <w:pBdr>
                <w:bottom w:val="single" w:sz="6" w:space="1" w:color="auto"/>
              </w:pBdr>
              <w:spacing w:line="360" w:lineRule="exact"/>
              <w:ind w:right="29"/>
              <w:jc w:val="center"/>
              <w:rPr>
                <w:rFonts w:ascii="Arial" w:eastAsia="Arial Unicode MS" w:hAnsi="Arial" w:cs="Arial"/>
                <w:sz w:val="18"/>
                <w:szCs w:val="18"/>
              </w:rPr>
            </w:pPr>
            <w:r w:rsidRPr="00157B64">
              <w:rPr>
                <w:rFonts w:ascii="Arial" w:eastAsia="Arial Unicode MS" w:hAnsi="Arial" w:cs="Arial"/>
                <w:sz w:val="18"/>
                <w:szCs w:val="18"/>
              </w:rPr>
              <w:t>2024</w:t>
            </w:r>
          </w:p>
        </w:tc>
      </w:tr>
      <w:tr w:rsidR="0013108B" w:rsidRPr="00157B64" w14:paraId="444BDCB0" w14:textId="77777777" w:rsidTr="0013108B">
        <w:tc>
          <w:tcPr>
            <w:tcW w:w="3780" w:type="dxa"/>
          </w:tcPr>
          <w:p w14:paraId="79DA7079" w14:textId="21315D05" w:rsidR="0013108B" w:rsidRPr="00157B64" w:rsidRDefault="0013108B" w:rsidP="0013108B">
            <w:pPr>
              <w:tabs>
                <w:tab w:val="left" w:pos="102"/>
                <w:tab w:val="left" w:pos="567"/>
                <w:tab w:val="left" w:pos="1134"/>
                <w:tab w:val="left" w:pos="1701"/>
              </w:tabs>
              <w:spacing w:line="360" w:lineRule="exact"/>
              <w:ind w:left="216" w:right="-115" w:hanging="216"/>
              <w:rPr>
                <w:rFonts w:ascii="Arial" w:hAnsi="Arial" w:cs="Arial"/>
                <w:sz w:val="18"/>
                <w:szCs w:val="18"/>
              </w:rPr>
            </w:pPr>
          </w:p>
        </w:tc>
        <w:tc>
          <w:tcPr>
            <w:tcW w:w="1369" w:type="dxa"/>
            <w:vAlign w:val="bottom"/>
          </w:tcPr>
          <w:p w14:paraId="4C19CC17" w14:textId="7917D83B" w:rsidR="0013108B" w:rsidRPr="00605A34" w:rsidRDefault="0013108B" w:rsidP="0013108B">
            <w:pPr>
              <w:tabs>
                <w:tab w:val="decimal" w:pos="964"/>
              </w:tabs>
              <w:spacing w:line="360" w:lineRule="exact"/>
              <w:ind w:right="27"/>
              <w:rPr>
                <w:rFonts w:ascii="Arial" w:hAnsi="Arial" w:cs="Arial"/>
                <w:sz w:val="18"/>
                <w:szCs w:val="18"/>
                <w:cs/>
              </w:rPr>
            </w:pPr>
          </w:p>
        </w:tc>
        <w:tc>
          <w:tcPr>
            <w:tcW w:w="1369" w:type="dxa"/>
            <w:vAlign w:val="bottom"/>
          </w:tcPr>
          <w:p w14:paraId="14B76B32" w14:textId="2B4573C2" w:rsidR="0013108B" w:rsidRPr="00605A34" w:rsidRDefault="0013108B" w:rsidP="0013108B">
            <w:pPr>
              <w:tabs>
                <w:tab w:val="decimal" w:pos="964"/>
              </w:tabs>
              <w:spacing w:line="360" w:lineRule="exact"/>
              <w:ind w:right="27"/>
              <w:rPr>
                <w:rFonts w:ascii="Arial" w:hAnsi="Arial" w:cs="Arial"/>
                <w:sz w:val="18"/>
                <w:szCs w:val="18"/>
                <w:cs/>
              </w:rPr>
            </w:pPr>
            <w:r>
              <w:rPr>
                <w:rFonts w:ascii="Arial" w:hAnsi="Arial" w:cs="Arial"/>
                <w:sz w:val="18"/>
                <w:szCs w:val="18"/>
              </w:rPr>
              <w:t>(Restated)</w:t>
            </w:r>
          </w:p>
        </w:tc>
        <w:tc>
          <w:tcPr>
            <w:tcW w:w="1369" w:type="dxa"/>
            <w:vAlign w:val="bottom"/>
          </w:tcPr>
          <w:p w14:paraId="5B9812A9" w14:textId="7A425F22" w:rsidR="0013108B" w:rsidRPr="00605A34" w:rsidRDefault="0013108B" w:rsidP="0013108B">
            <w:pPr>
              <w:tabs>
                <w:tab w:val="decimal" w:pos="964"/>
              </w:tabs>
              <w:spacing w:line="360" w:lineRule="exact"/>
              <w:ind w:right="27"/>
              <w:rPr>
                <w:rFonts w:ascii="Arial" w:hAnsi="Arial" w:cs="Arial"/>
                <w:sz w:val="18"/>
                <w:szCs w:val="18"/>
                <w:cs/>
              </w:rPr>
            </w:pPr>
          </w:p>
        </w:tc>
        <w:tc>
          <w:tcPr>
            <w:tcW w:w="1369" w:type="dxa"/>
            <w:vAlign w:val="bottom"/>
          </w:tcPr>
          <w:p w14:paraId="7410D1C1" w14:textId="686A17E2" w:rsidR="0013108B" w:rsidRPr="00605A34" w:rsidRDefault="0013108B" w:rsidP="0013108B">
            <w:pPr>
              <w:tabs>
                <w:tab w:val="decimal" w:pos="964"/>
              </w:tabs>
              <w:spacing w:line="360" w:lineRule="exact"/>
              <w:ind w:right="27"/>
              <w:rPr>
                <w:rFonts w:ascii="Arial" w:hAnsi="Arial" w:cs="Arial"/>
                <w:sz w:val="18"/>
                <w:szCs w:val="18"/>
                <w:cs/>
              </w:rPr>
            </w:pPr>
          </w:p>
        </w:tc>
      </w:tr>
      <w:tr w:rsidR="00431D99" w:rsidRPr="00157B64" w14:paraId="4708B973" w14:textId="77777777" w:rsidTr="00991D75">
        <w:tc>
          <w:tcPr>
            <w:tcW w:w="3780" w:type="dxa"/>
          </w:tcPr>
          <w:p w14:paraId="65AE4755" w14:textId="6C1A33F9" w:rsidR="00431D99" w:rsidRPr="00157B64" w:rsidRDefault="00431D99" w:rsidP="00431D99">
            <w:pPr>
              <w:tabs>
                <w:tab w:val="left" w:pos="102"/>
                <w:tab w:val="left" w:pos="567"/>
                <w:tab w:val="left" w:pos="1134"/>
                <w:tab w:val="left" w:pos="1701"/>
              </w:tabs>
              <w:spacing w:line="360" w:lineRule="exact"/>
              <w:ind w:left="216" w:right="-115" w:hanging="216"/>
              <w:rPr>
                <w:rFonts w:ascii="Arial" w:hAnsi="Arial" w:cs="Arial"/>
                <w:sz w:val="18"/>
                <w:szCs w:val="18"/>
              </w:rPr>
            </w:pPr>
            <w:r w:rsidRPr="00157B64">
              <w:rPr>
                <w:rFonts w:ascii="Arial" w:hAnsi="Arial" w:cs="Arial"/>
                <w:sz w:val="18"/>
                <w:szCs w:val="18"/>
              </w:rPr>
              <w:t>Accounting profit before income tax expenses</w:t>
            </w:r>
          </w:p>
        </w:tc>
        <w:tc>
          <w:tcPr>
            <w:tcW w:w="1369" w:type="dxa"/>
            <w:vAlign w:val="bottom"/>
          </w:tcPr>
          <w:p w14:paraId="69F37725" w14:textId="6B6791F1" w:rsidR="00431D99" w:rsidRPr="00605A34" w:rsidRDefault="00431D99" w:rsidP="00431D99">
            <w:pPr>
              <w:pBdr>
                <w:bottom w:val="double" w:sz="4" w:space="1" w:color="auto"/>
              </w:pBdr>
              <w:tabs>
                <w:tab w:val="decimal" w:pos="964"/>
              </w:tabs>
              <w:spacing w:line="360" w:lineRule="exact"/>
              <w:ind w:right="27"/>
              <w:rPr>
                <w:rFonts w:ascii="Arial" w:hAnsi="Arial" w:cs="Arial"/>
                <w:sz w:val="18"/>
                <w:szCs w:val="18"/>
                <w:cs/>
              </w:rPr>
            </w:pPr>
            <w:r w:rsidRPr="00431D99">
              <w:rPr>
                <w:rFonts w:ascii="Arial" w:hAnsi="Arial" w:cs="Arial"/>
                <w:sz w:val="18"/>
                <w:szCs w:val="18"/>
              </w:rPr>
              <w:t>319,092</w:t>
            </w:r>
          </w:p>
        </w:tc>
        <w:tc>
          <w:tcPr>
            <w:tcW w:w="1369" w:type="dxa"/>
            <w:vAlign w:val="bottom"/>
          </w:tcPr>
          <w:p w14:paraId="3C2EBC87" w14:textId="7F56AD4E" w:rsidR="00431D99" w:rsidRPr="00B53D11" w:rsidRDefault="00431D99" w:rsidP="00431D99">
            <w:pPr>
              <w:pBdr>
                <w:bottom w:val="double" w:sz="4" w:space="1" w:color="auto"/>
              </w:pBdr>
              <w:tabs>
                <w:tab w:val="decimal" w:pos="964"/>
              </w:tabs>
              <w:spacing w:line="360" w:lineRule="exact"/>
              <w:ind w:right="27"/>
              <w:rPr>
                <w:rFonts w:ascii="Arial" w:hAnsi="Arial" w:cs="Arial"/>
                <w:sz w:val="18"/>
                <w:szCs w:val="18"/>
              </w:rPr>
            </w:pPr>
            <w:r w:rsidRPr="00431D99">
              <w:rPr>
                <w:rFonts w:ascii="Arial" w:hAnsi="Arial" w:cs="Arial"/>
                <w:sz w:val="18"/>
                <w:szCs w:val="18"/>
              </w:rPr>
              <w:t>298,930</w:t>
            </w:r>
          </w:p>
        </w:tc>
        <w:tc>
          <w:tcPr>
            <w:tcW w:w="1369" w:type="dxa"/>
            <w:vAlign w:val="bottom"/>
          </w:tcPr>
          <w:p w14:paraId="68036B12" w14:textId="3B4372C3" w:rsidR="00431D99" w:rsidRPr="00605A34" w:rsidRDefault="00431D99" w:rsidP="00431D99">
            <w:pPr>
              <w:pBdr>
                <w:bottom w:val="double" w:sz="4" w:space="1" w:color="auto"/>
              </w:pBdr>
              <w:tabs>
                <w:tab w:val="decimal" w:pos="964"/>
              </w:tabs>
              <w:spacing w:line="360" w:lineRule="exact"/>
              <w:ind w:right="27"/>
              <w:rPr>
                <w:rFonts w:ascii="Arial" w:hAnsi="Arial" w:cs="Arial"/>
                <w:sz w:val="18"/>
                <w:szCs w:val="18"/>
                <w:cs/>
              </w:rPr>
            </w:pPr>
            <w:r w:rsidRPr="00431D99">
              <w:rPr>
                <w:rFonts w:ascii="Arial" w:hAnsi="Arial" w:cs="Arial"/>
                <w:sz w:val="18"/>
                <w:szCs w:val="18"/>
                <w:cs/>
              </w:rPr>
              <w:t>329</w:t>
            </w:r>
            <w:r w:rsidRPr="00431D99">
              <w:rPr>
                <w:rFonts w:ascii="Arial" w:hAnsi="Arial" w:cs="Arial"/>
                <w:sz w:val="18"/>
                <w:szCs w:val="18"/>
              </w:rPr>
              <w:t>,</w:t>
            </w:r>
            <w:r w:rsidRPr="00431D99">
              <w:rPr>
                <w:rFonts w:ascii="Arial" w:hAnsi="Arial" w:cs="Arial"/>
                <w:sz w:val="18"/>
                <w:szCs w:val="18"/>
                <w:cs/>
              </w:rPr>
              <w:t>95</w:t>
            </w:r>
            <w:r w:rsidRPr="00431D99">
              <w:rPr>
                <w:rFonts w:ascii="Arial" w:hAnsi="Arial" w:cs="Arial"/>
                <w:sz w:val="18"/>
                <w:szCs w:val="18"/>
              </w:rPr>
              <w:t>1</w:t>
            </w:r>
          </w:p>
        </w:tc>
        <w:tc>
          <w:tcPr>
            <w:tcW w:w="1369" w:type="dxa"/>
            <w:vAlign w:val="bottom"/>
          </w:tcPr>
          <w:p w14:paraId="662F7E2F" w14:textId="0E4496D6" w:rsidR="00431D99" w:rsidRPr="00B53D11" w:rsidRDefault="00431D99" w:rsidP="00431D99">
            <w:pPr>
              <w:pBdr>
                <w:bottom w:val="double" w:sz="4" w:space="1" w:color="auto"/>
              </w:pBdr>
              <w:tabs>
                <w:tab w:val="decimal" w:pos="964"/>
              </w:tabs>
              <w:spacing w:line="360" w:lineRule="exact"/>
              <w:ind w:right="27"/>
              <w:rPr>
                <w:rFonts w:ascii="Arial" w:hAnsi="Arial" w:cs="Arial"/>
                <w:sz w:val="18"/>
                <w:szCs w:val="18"/>
              </w:rPr>
            </w:pPr>
            <w:r w:rsidRPr="00B53D11">
              <w:rPr>
                <w:rFonts w:ascii="Arial" w:hAnsi="Arial" w:cs="Arial"/>
                <w:sz w:val="18"/>
                <w:szCs w:val="18"/>
              </w:rPr>
              <w:t xml:space="preserve">80,606 </w:t>
            </w:r>
          </w:p>
        </w:tc>
      </w:tr>
      <w:tr w:rsidR="00431D99" w:rsidRPr="00157B64" w14:paraId="0D87D82F" w14:textId="77777777" w:rsidTr="00991D75">
        <w:tc>
          <w:tcPr>
            <w:tcW w:w="3780" w:type="dxa"/>
            <w:hideMark/>
          </w:tcPr>
          <w:p w14:paraId="2D5E2448" w14:textId="77777777" w:rsidR="00431D99" w:rsidRPr="00157B64" w:rsidRDefault="00431D99" w:rsidP="00431D99">
            <w:pPr>
              <w:tabs>
                <w:tab w:val="left" w:pos="102"/>
                <w:tab w:val="left" w:pos="567"/>
                <w:tab w:val="left" w:pos="1134"/>
                <w:tab w:val="left" w:pos="1701"/>
              </w:tabs>
              <w:spacing w:line="360" w:lineRule="exact"/>
              <w:ind w:left="222" w:right="-108" w:hanging="222"/>
              <w:rPr>
                <w:rFonts w:ascii="Arial" w:hAnsi="Arial" w:cs="Arial"/>
                <w:sz w:val="18"/>
                <w:szCs w:val="18"/>
              </w:rPr>
            </w:pPr>
            <w:r w:rsidRPr="00157B64">
              <w:rPr>
                <w:rFonts w:ascii="Arial" w:hAnsi="Arial" w:cs="Arial"/>
                <w:sz w:val="18"/>
                <w:szCs w:val="18"/>
              </w:rPr>
              <w:t>Applicable corporate income tax rate</w:t>
            </w:r>
          </w:p>
        </w:tc>
        <w:tc>
          <w:tcPr>
            <w:tcW w:w="1369" w:type="dxa"/>
            <w:vAlign w:val="bottom"/>
          </w:tcPr>
          <w:p w14:paraId="0FA2978E" w14:textId="16C18D56" w:rsidR="00431D99" w:rsidRPr="00605A34" w:rsidRDefault="00431D99" w:rsidP="00431D99">
            <w:pPr>
              <w:tabs>
                <w:tab w:val="decimal" w:pos="964"/>
              </w:tabs>
              <w:spacing w:line="360" w:lineRule="exact"/>
              <w:ind w:right="27"/>
              <w:rPr>
                <w:rFonts w:ascii="Arial" w:hAnsi="Arial" w:cs="Arial"/>
                <w:sz w:val="18"/>
                <w:szCs w:val="18"/>
              </w:rPr>
            </w:pPr>
            <w:r w:rsidRPr="00431D99">
              <w:rPr>
                <w:rFonts w:ascii="Arial" w:hAnsi="Arial" w:cs="Arial"/>
                <w:sz w:val="18"/>
                <w:szCs w:val="18"/>
              </w:rPr>
              <w:t>20%</w:t>
            </w:r>
          </w:p>
        </w:tc>
        <w:tc>
          <w:tcPr>
            <w:tcW w:w="1369" w:type="dxa"/>
            <w:vAlign w:val="bottom"/>
          </w:tcPr>
          <w:p w14:paraId="6B9CDB4E" w14:textId="395AAE64" w:rsidR="00431D99" w:rsidRPr="00605A34" w:rsidRDefault="00431D99" w:rsidP="00431D99">
            <w:pPr>
              <w:tabs>
                <w:tab w:val="decimal" w:pos="964"/>
              </w:tabs>
              <w:spacing w:line="360" w:lineRule="exact"/>
              <w:ind w:right="27"/>
              <w:rPr>
                <w:rFonts w:ascii="Arial" w:hAnsi="Arial" w:cs="Arial"/>
                <w:sz w:val="18"/>
                <w:szCs w:val="18"/>
              </w:rPr>
            </w:pPr>
            <w:r w:rsidRPr="00431D99">
              <w:rPr>
                <w:rFonts w:ascii="Arial" w:hAnsi="Arial" w:cs="Arial"/>
                <w:sz w:val="18"/>
                <w:szCs w:val="18"/>
              </w:rPr>
              <w:t>20%</w:t>
            </w:r>
          </w:p>
        </w:tc>
        <w:tc>
          <w:tcPr>
            <w:tcW w:w="1369" w:type="dxa"/>
            <w:vAlign w:val="bottom"/>
          </w:tcPr>
          <w:p w14:paraId="7B962C6E" w14:textId="619FAAAC" w:rsidR="00431D99" w:rsidRPr="00605A34" w:rsidRDefault="00431D99" w:rsidP="00431D99">
            <w:pPr>
              <w:tabs>
                <w:tab w:val="decimal" w:pos="964"/>
              </w:tabs>
              <w:spacing w:line="360" w:lineRule="exact"/>
              <w:ind w:right="27"/>
              <w:rPr>
                <w:rFonts w:ascii="Arial" w:hAnsi="Arial" w:cs="Arial"/>
                <w:sz w:val="18"/>
                <w:szCs w:val="18"/>
              </w:rPr>
            </w:pPr>
            <w:r w:rsidRPr="00431D99">
              <w:rPr>
                <w:rFonts w:ascii="Arial" w:hAnsi="Arial" w:cs="Arial"/>
                <w:sz w:val="18"/>
                <w:szCs w:val="18"/>
              </w:rPr>
              <w:t>20%</w:t>
            </w:r>
          </w:p>
        </w:tc>
        <w:tc>
          <w:tcPr>
            <w:tcW w:w="1369" w:type="dxa"/>
            <w:vAlign w:val="bottom"/>
          </w:tcPr>
          <w:p w14:paraId="4B3363C8" w14:textId="4C51046B" w:rsidR="00431D99" w:rsidRPr="00605A34" w:rsidRDefault="00431D99" w:rsidP="00431D99">
            <w:pPr>
              <w:tabs>
                <w:tab w:val="decimal" w:pos="964"/>
              </w:tabs>
              <w:spacing w:line="360" w:lineRule="exact"/>
              <w:ind w:right="27"/>
              <w:rPr>
                <w:rFonts w:ascii="Arial" w:hAnsi="Arial" w:cs="Arial"/>
                <w:sz w:val="18"/>
                <w:szCs w:val="18"/>
              </w:rPr>
            </w:pPr>
            <w:r w:rsidRPr="00605A34">
              <w:rPr>
                <w:rFonts w:ascii="Arial" w:hAnsi="Arial" w:cs="Arial"/>
                <w:sz w:val="18"/>
                <w:szCs w:val="18"/>
              </w:rPr>
              <w:t>20%</w:t>
            </w:r>
          </w:p>
        </w:tc>
      </w:tr>
      <w:tr w:rsidR="00431D99" w:rsidRPr="00157B64" w14:paraId="70AB03EB" w14:textId="77777777" w:rsidTr="00991D75">
        <w:tc>
          <w:tcPr>
            <w:tcW w:w="3780" w:type="dxa"/>
            <w:vAlign w:val="bottom"/>
            <w:hideMark/>
          </w:tcPr>
          <w:p w14:paraId="2F7D4576" w14:textId="77777777" w:rsidR="00431D99" w:rsidRPr="00157B64" w:rsidRDefault="00431D99" w:rsidP="00431D99">
            <w:pPr>
              <w:tabs>
                <w:tab w:val="left" w:pos="567"/>
                <w:tab w:val="left" w:pos="1134"/>
                <w:tab w:val="left" w:pos="1701"/>
              </w:tabs>
              <w:spacing w:line="360" w:lineRule="exact"/>
              <w:ind w:left="222" w:right="-108" w:hanging="222"/>
              <w:rPr>
                <w:rFonts w:ascii="Arial" w:hAnsi="Arial" w:cs="Arial"/>
                <w:sz w:val="18"/>
                <w:szCs w:val="18"/>
              </w:rPr>
            </w:pPr>
            <w:r w:rsidRPr="00157B64">
              <w:rPr>
                <w:rFonts w:ascii="Arial" w:hAnsi="Arial" w:cs="Arial"/>
                <w:sz w:val="18"/>
                <w:szCs w:val="18"/>
              </w:rPr>
              <w:t>Income tax at the applicable tax rate</w:t>
            </w:r>
          </w:p>
        </w:tc>
        <w:tc>
          <w:tcPr>
            <w:tcW w:w="1369" w:type="dxa"/>
            <w:vAlign w:val="bottom"/>
          </w:tcPr>
          <w:p w14:paraId="73DE9728" w14:textId="45637342" w:rsidR="00431D99" w:rsidRPr="00605A34" w:rsidRDefault="00431D99" w:rsidP="00431D99">
            <w:pPr>
              <w:tabs>
                <w:tab w:val="decimal" w:pos="964"/>
              </w:tabs>
              <w:spacing w:line="360" w:lineRule="exact"/>
              <w:ind w:right="27"/>
              <w:rPr>
                <w:rFonts w:ascii="Arial" w:hAnsi="Arial" w:cs="Arial"/>
                <w:sz w:val="18"/>
                <w:szCs w:val="18"/>
              </w:rPr>
            </w:pPr>
            <w:r w:rsidRPr="00431D99">
              <w:rPr>
                <w:rFonts w:ascii="Arial" w:hAnsi="Arial" w:cs="Arial"/>
                <w:sz w:val="18"/>
                <w:szCs w:val="18"/>
              </w:rPr>
              <w:t>63,818</w:t>
            </w:r>
          </w:p>
        </w:tc>
        <w:tc>
          <w:tcPr>
            <w:tcW w:w="1369" w:type="dxa"/>
            <w:vAlign w:val="bottom"/>
          </w:tcPr>
          <w:p w14:paraId="3D59CAD3" w14:textId="13497E99" w:rsidR="00431D99" w:rsidRPr="00605A34" w:rsidRDefault="00431D99" w:rsidP="00431D99">
            <w:pPr>
              <w:tabs>
                <w:tab w:val="decimal" w:pos="964"/>
              </w:tabs>
              <w:spacing w:line="360" w:lineRule="exact"/>
              <w:ind w:right="27"/>
              <w:rPr>
                <w:rFonts w:ascii="Arial" w:hAnsi="Arial" w:cs="Arial"/>
                <w:sz w:val="18"/>
                <w:szCs w:val="18"/>
              </w:rPr>
            </w:pPr>
            <w:r w:rsidRPr="00431D99">
              <w:rPr>
                <w:rFonts w:ascii="Arial" w:hAnsi="Arial" w:cs="Arial"/>
                <w:sz w:val="18"/>
                <w:szCs w:val="18"/>
              </w:rPr>
              <w:t>59,965</w:t>
            </w:r>
          </w:p>
        </w:tc>
        <w:tc>
          <w:tcPr>
            <w:tcW w:w="1369" w:type="dxa"/>
            <w:vAlign w:val="bottom"/>
          </w:tcPr>
          <w:p w14:paraId="38C6CCB5" w14:textId="058A8256" w:rsidR="00431D99" w:rsidRPr="00605A34" w:rsidRDefault="00431D99" w:rsidP="00431D99">
            <w:pPr>
              <w:tabs>
                <w:tab w:val="decimal" w:pos="964"/>
              </w:tabs>
              <w:spacing w:line="360" w:lineRule="exact"/>
              <w:ind w:right="27"/>
              <w:rPr>
                <w:rFonts w:ascii="Arial" w:hAnsi="Arial" w:cs="Arial"/>
                <w:sz w:val="18"/>
                <w:szCs w:val="18"/>
              </w:rPr>
            </w:pPr>
            <w:r w:rsidRPr="00431D99">
              <w:rPr>
                <w:rFonts w:ascii="Arial" w:hAnsi="Arial" w:cs="Arial"/>
                <w:sz w:val="18"/>
                <w:szCs w:val="18"/>
              </w:rPr>
              <w:t>65,990</w:t>
            </w:r>
          </w:p>
        </w:tc>
        <w:tc>
          <w:tcPr>
            <w:tcW w:w="1369" w:type="dxa"/>
            <w:tcBorders>
              <w:top w:val="nil"/>
              <w:left w:val="nil"/>
              <w:bottom w:val="nil"/>
              <w:right w:val="nil"/>
            </w:tcBorders>
            <w:shd w:val="clear" w:color="auto" w:fill="auto"/>
            <w:vAlign w:val="bottom"/>
          </w:tcPr>
          <w:p w14:paraId="3DA7FD3E" w14:textId="77CD7E40" w:rsidR="00431D99" w:rsidRPr="00605A34" w:rsidRDefault="00431D99" w:rsidP="00431D99">
            <w:pPr>
              <w:tabs>
                <w:tab w:val="decimal" w:pos="964"/>
              </w:tabs>
              <w:spacing w:line="360" w:lineRule="exact"/>
              <w:ind w:right="27"/>
              <w:rPr>
                <w:rFonts w:ascii="Arial" w:hAnsi="Arial" w:cs="Arial"/>
                <w:sz w:val="18"/>
                <w:szCs w:val="18"/>
              </w:rPr>
            </w:pPr>
            <w:r w:rsidRPr="00B53D11">
              <w:rPr>
                <w:rFonts w:ascii="Arial" w:hAnsi="Arial" w:cs="Arial"/>
                <w:sz w:val="18"/>
                <w:szCs w:val="18"/>
              </w:rPr>
              <w:t xml:space="preserve">16,121 </w:t>
            </w:r>
          </w:p>
        </w:tc>
      </w:tr>
      <w:tr w:rsidR="00431D99" w:rsidRPr="00157B64" w14:paraId="23CF62D0" w14:textId="77777777" w:rsidTr="00991D75">
        <w:tc>
          <w:tcPr>
            <w:tcW w:w="3780" w:type="dxa"/>
            <w:vAlign w:val="bottom"/>
          </w:tcPr>
          <w:p w14:paraId="6BC24AC0" w14:textId="77777777" w:rsidR="00431D99" w:rsidRPr="00157B64" w:rsidRDefault="00431D99" w:rsidP="00431D99">
            <w:pPr>
              <w:tabs>
                <w:tab w:val="left" w:pos="567"/>
                <w:tab w:val="left" w:pos="1134"/>
                <w:tab w:val="left" w:pos="1701"/>
              </w:tabs>
              <w:spacing w:line="360" w:lineRule="exact"/>
              <w:ind w:left="222" w:right="-108" w:hanging="222"/>
              <w:rPr>
                <w:rFonts w:ascii="Arial" w:hAnsi="Arial" w:cs="Arial"/>
                <w:sz w:val="18"/>
                <w:szCs w:val="18"/>
              </w:rPr>
            </w:pPr>
            <w:r w:rsidRPr="00605A34">
              <w:rPr>
                <w:rFonts w:ascii="Arial" w:hAnsi="Arial" w:cs="Arial"/>
                <w:sz w:val="18"/>
                <w:szCs w:val="18"/>
              </w:rPr>
              <w:t>Adjustment in respect of income tax of                         previous year</w:t>
            </w:r>
          </w:p>
        </w:tc>
        <w:tc>
          <w:tcPr>
            <w:tcW w:w="1369" w:type="dxa"/>
            <w:vAlign w:val="bottom"/>
          </w:tcPr>
          <w:p w14:paraId="17BA95AC" w14:textId="2DB6CD0C" w:rsidR="00431D99" w:rsidRPr="00605A34" w:rsidRDefault="00431D99" w:rsidP="00431D99">
            <w:pPr>
              <w:tabs>
                <w:tab w:val="decimal" w:pos="964"/>
              </w:tabs>
              <w:spacing w:line="360" w:lineRule="exact"/>
              <w:ind w:right="27"/>
              <w:rPr>
                <w:rFonts w:ascii="Arial" w:hAnsi="Arial" w:cs="Arial"/>
                <w:sz w:val="18"/>
                <w:szCs w:val="18"/>
              </w:rPr>
            </w:pPr>
            <w:r w:rsidRPr="00431D99">
              <w:rPr>
                <w:rFonts w:ascii="Arial" w:hAnsi="Arial" w:cs="Arial"/>
                <w:sz w:val="18"/>
                <w:szCs w:val="18"/>
              </w:rPr>
              <w:t>463</w:t>
            </w:r>
          </w:p>
        </w:tc>
        <w:tc>
          <w:tcPr>
            <w:tcW w:w="1369" w:type="dxa"/>
            <w:vAlign w:val="bottom"/>
          </w:tcPr>
          <w:p w14:paraId="6C0CACF1" w14:textId="684400B3" w:rsidR="00431D99" w:rsidRPr="00605A34" w:rsidRDefault="00431D99" w:rsidP="00431D99">
            <w:pPr>
              <w:tabs>
                <w:tab w:val="decimal" w:pos="964"/>
              </w:tabs>
              <w:spacing w:line="360" w:lineRule="exact"/>
              <w:ind w:right="27"/>
              <w:rPr>
                <w:rFonts w:ascii="Arial" w:hAnsi="Arial" w:cs="Arial"/>
                <w:sz w:val="18"/>
                <w:szCs w:val="18"/>
              </w:rPr>
            </w:pPr>
            <w:r w:rsidRPr="00431D99">
              <w:rPr>
                <w:rFonts w:ascii="Arial" w:hAnsi="Arial" w:cs="Arial"/>
                <w:sz w:val="18"/>
                <w:szCs w:val="18"/>
              </w:rPr>
              <w:t xml:space="preserve">1,400 </w:t>
            </w:r>
          </w:p>
        </w:tc>
        <w:tc>
          <w:tcPr>
            <w:tcW w:w="1369" w:type="dxa"/>
            <w:vAlign w:val="bottom"/>
          </w:tcPr>
          <w:p w14:paraId="3D538200" w14:textId="13DBB543" w:rsidR="00431D99" w:rsidRPr="00605A34" w:rsidRDefault="00431D99" w:rsidP="00431D99">
            <w:pPr>
              <w:tabs>
                <w:tab w:val="decimal" w:pos="964"/>
              </w:tabs>
              <w:spacing w:line="360" w:lineRule="exact"/>
              <w:ind w:right="27"/>
              <w:rPr>
                <w:rFonts w:ascii="Arial" w:hAnsi="Arial" w:cs="Arial"/>
                <w:sz w:val="18"/>
                <w:szCs w:val="18"/>
              </w:rPr>
            </w:pPr>
            <w:r w:rsidRPr="00431D99">
              <w:rPr>
                <w:rFonts w:ascii="Arial" w:hAnsi="Arial" w:cs="Arial"/>
                <w:sz w:val="18"/>
                <w:szCs w:val="18"/>
              </w:rPr>
              <w:t>-</w:t>
            </w:r>
          </w:p>
        </w:tc>
        <w:tc>
          <w:tcPr>
            <w:tcW w:w="1369" w:type="dxa"/>
            <w:tcBorders>
              <w:top w:val="nil"/>
              <w:left w:val="nil"/>
              <w:bottom w:val="nil"/>
              <w:right w:val="nil"/>
            </w:tcBorders>
            <w:shd w:val="clear" w:color="auto" w:fill="auto"/>
            <w:vAlign w:val="bottom"/>
          </w:tcPr>
          <w:p w14:paraId="47AF1BEE" w14:textId="11DF2223" w:rsidR="00431D99" w:rsidRPr="00605A34" w:rsidRDefault="00431D99" w:rsidP="00431D99">
            <w:pPr>
              <w:tabs>
                <w:tab w:val="decimal" w:pos="964"/>
              </w:tabs>
              <w:spacing w:line="360" w:lineRule="exact"/>
              <w:ind w:right="27"/>
              <w:rPr>
                <w:rFonts w:ascii="Arial" w:hAnsi="Arial" w:cs="Arial"/>
                <w:sz w:val="18"/>
                <w:szCs w:val="18"/>
              </w:rPr>
            </w:pPr>
            <w:r w:rsidRPr="00B53D11">
              <w:rPr>
                <w:rFonts w:ascii="Arial" w:hAnsi="Arial" w:cs="Arial"/>
                <w:sz w:val="18"/>
                <w:szCs w:val="18"/>
              </w:rPr>
              <w:t>-</w:t>
            </w:r>
          </w:p>
        </w:tc>
      </w:tr>
      <w:tr w:rsidR="00431D99" w:rsidRPr="00157B64" w14:paraId="478EDA8E" w14:textId="77777777" w:rsidTr="00991D75">
        <w:tc>
          <w:tcPr>
            <w:tcW w:w="3780" w:type="dxa"/>
            <w:vAlign w:val="bottom"/>
            <w:hideMark/>
          </w:tcPr>
          <w:p w14:paraId="660E87DF" w14:textId="77777777" w:rsidR="00431D99" w:rsidRPr="00157B64" w:rsidRDefault="00431D99" w:rsidP="00431D99">
            <w:pPr>
              <w:tabs>
                <w:tab w:val="left" w:pos="567"/>
                <w:tab w:val="left" w:pos="1134"/>
                <w:tab w:val="left" w:pos="1701"/>
              </w:tabs>
              <w:spacing w:line="360" w:lineRule="exact"/>
              <w:ind w:left="222" w:right="-108" w:hanging="222"/>
              <w:rPr>
                <w:rFonts w:ascii="Arial" w:hAnsi="Arial" w:cs="Arial"/>
                <w:sz w:val="18"/>
                <w:szCs w:val="18"/>
              </w:rPr>
            </w:pPr>
            <w:r w:rsidRPr="00157B64">
              <w:rPr>
                <w:rFonts w:ascii="Arial" w:hAnsi="Arial" w:cs="Arial"/>
                <w:sz w:val="18"/>
                <w:szCs w:val="18"/>
              </w:rPr>
              <w:t>Tax effects of:</w:t>
            </w:r>
          </w:p>
        </w:tc>
        <w:tc>
          <w:tcPr>
            <w:tcW w:w="1369" w:type="dxa"/>
            <w:vAlign w:val="bottom"/>
          </w:tcPr>
          <w:p w14:paraId="567F6CB2" w14:textId="77777777" w:rsidR="00431D99" w:rsidRPr="00605A34" w:rsidRDefault="00431D99" w:rsidP="00431D99">
            <w:pPr>
              <w:tabs>
                <w:tab w:val="decimal" w:pos="964"/>
              </w:tabs>
              <w:spacing w:line="360" w:lineRule="exact"/>
              <w:ind w:right="27"/>
              <w:rPr>
                <w:rFonts w:ascii="Arial" w:hAnsi="Arial" w:cs="Arial"/>
                <w:sz w:val="18"/>
                <w:szCs w:val="18"/>
              </w:rPr>
            </w:pPr>
          </w:p>
        </w:tc>
        <w:tc>
          <w:tcPr>
            <w:tcW w:w="1369" w:type="dxa"/>
            <w:vAlign w:val="bottom"/>
          </w:tcPr>
          <w:p w14:paraId="7179DE13" w14:textId="77777777" w:rsidR="00431D99" w:rsidRPr="00605A34" w:rsidRDefault="00431D99" w:rsidP="00431D99">
            <w:pPr>
              <w:tabs>
                <w:tab w:val="decimal" w:pos="964"/>
              </w:tabs>
              <w:spacing w:line="360" w:lineRule="exact"/>
              <w:ind w:right="27"/>
              <w:rPr>
                <w:rFonts w:ascii="Arial" w:hAnsi="Arial" w:cs="Arial"/>
                <w:sz w:val="18"/>
                <w:szCs w:val="18"/>
              </w:rPr>
            </w:pPr>
          </w:p>
        </w:tc>
        <w:tc>
          <w:tcPr>
            <w:tcW w:w="1369" w:type="dxa"/>
            <w:vAlign w:val="bottom"/>
          </w:tcPr>
          <w:p w14:paraId="6B4970F1" w14:textId="77777777" w:rsidR="00431D99" w:rsidRPr="00605A34" w:rsidRDefault="00431D99" w:rsidP="00431D99">
            <w:pPr>
              <w:tabs>
                <w:tab w:val="decimal" w:pos="964"/>
              </w:tabs>
              <w:spacing w:line="360" w:lineRule="exact"/>
              <w:ind w:right="27"/>
              <w:rPr>
                <w:rFonts w:ascii="Arial" w:hAnsi="Arial" w:cs="Arial"/>
                <w:sz w:val="18"/>
                <w:szCs w:val="18"/>
              </w:rPr>
            </w:pPr>
          </w:p>
        </w:tc>
        <w:tc>
          <w:tcPr>
            <w:tcW w:w="1369" w:type="dxa"/>
            <w:vAlign w:val="bottom"/>
          </w:tcPr>
          <w:p w14:paraId="7B7EB912" w14:textId="77777777" w:rsidR="00431D99" w:rsidRPr="00605A34" w:rsidRDefault="00431D99" w:rsidP="00431D99">
            <w:pPr>
              <w:tabs>
                <w:tab w:val="decimal" w:pos="964"/>
              </w:tabs>
              <w:spacing w:line="360" w:lineRule="exact"/>
              <w:ind w:right="27"/>
              <w:rPr>
                <w:rFonts w:ascii="Arial" w:hAnsi="Arial" w:cs="Arial"/>
                <w:sz w:val="18"/>
                <w:szCs w:val="18"/>
              </w:rPr>
            </w:pPr>
          </w:p>
        </w:tc>
      </w:tr>
      <w:tr w:rsidR="00431D99" w:rsidRPr="00157B64" w14:paraId="3CEA3186" w14:textId="77777777" w:rsidTr="00991D75">
        <w:tc>
          <w:tcPr>
            <w:tcW w:w="3780" w:type="dxa"/>
            <w:vAlign w:val="bottom"/>
            <w:hideMark/>
          </w:tcPr>
          <w:p w14:paraId="4E634C88" w14:textId="77777777" w:rsidR="00431D99" w:rsidRPr="00157B64" w:rsidRDefault="00431D99" w:rsidP="00695232">
            <w:pPr>
              <w:tabs>
                <w:tab w:val="left" w:pos="344"/>
                <w:tab w:val="left" w:pos="1134"/>
                <w:tab w:val="left" w:pos="1701"/>
              </w:tabs>
              <w:spacing w:line="360" w:lineRule="exact"/>
              <w:ind w:left="434" w:right="-115" w:hanging="185"/>
              <w:rPr>
                <w:rFonts w:ascii="Arial" w:hAnsi="Arial" w:cs="Arial"/>
                <w:sz w:val="18"/>
                <w:szCs w:val="18"/>
              </w:rPr>
            </w:pPr>
            <w:r w:rsidRPr="00157B64">
              <w:rPr>
                <w:rFonts w:ascii="Arial" w:hAnsi="Arial" w:cs="Arial"/>
                <w:sz w:val="18"/>
                <w:szCs w:val="18"/>
              </w:rPr>
              <w:t>Temporary differences and tax loss which                                     are not recognised as deferred tax assets</w:t>
            </w:r>
          </w:p>
        </w:tc>
        <w:tc>
          <w:tcPr>
            <w:tcW w:w="1369" w:type="dxa"/>
            <w:vAlign w:val="bottom"/>
          </w:tcPr>
          <w:p w14:paraId="527BDA2B" w14:textId="6EC583D5" w:rsidR="00431D99" w:rsidRPr="00605A34" w:rsidRDefault="00431D99" w:rsidP="00431D99">
            <w:pPr>
              <w:tabs>
                <w:tab w:val="decimal" w:pos="964"/>
              </w:tabs>
              <w:spacing w:line="360" w:lineRule="exact"/>
              <w:ind w:right="27"/>
              <w:rPr>
                <w:rFonts w:ascii="Arial" w:hAnsi="Arial" w:cs="Arial"/>
                <w:sz w:val="18"/>
                <w:szCs w:val="18"/>
              </w:rPr>
            </w:pPr>
            <w:r w:rsidRPr="00431D99">
              <w:rPr>
                <w:rFonts w:ascii="Arial" w:hAnsi="Arial" w:cs="Arial"/>
                <w:sz w:val="18"/>
                <w:szCs w:val="18"/>
              </w:rPr>
              <w:t>1,407</w:t>
            </w:r>
          </w:p>
        </w:tc>
        <w:tc>
          <w:tcPr>
            <w:tcW w:w="1369" w:type="dxa"/>
            <w:vAlign w:val="bottom"/>
          </w:tcPr>
          <w:p w14:paraId="746D7883" w14:textId="2CE222B9" w:rsidR="00431D99" w:rsidRPr="00605A34" w:rsidRDefault="00431D99" w:rsidP="00431D99">
            <w:pPr>
              <w:tabs>
                <w:tab w:val="decimal" w:pos="964"/>
              </w:tabs>
              <w:spacing w:line="360" w:lineRule="exact"/>
              <w:ind w:right="27"/>
              <w:rPr>
                <w:rFonts w:ascii="Arial" w:hAnsi="Arial" w:cs="Arial"/>
                <w:sz w:val="18"/>
                <w:szCs w:val="18"/>
              </w:rPr>
            </w:pPr>
            <w:r w:rsidRPr="00431D99">
              <w:rPr>
                <w:rFonts w:ascii="Arial" w:hAnsi="Arial" w:cs="Arial"/>
                <w:sz w:val="18"/>
                <w:szCs w:val="18"/>
              </w:rPr>
              <w:t>367</w:t>
            </w:r>
          </w:p>
        </w:tc>
        <w:tc>
          <w:tcPr>
            <w:tcW w:w="1369" w:type="dxa"/>
            <w:vAlign w:val="bottom"/>
          </w:tcPr>
          <w:p w14:paraId="26B53214" w14:textId="7A5ADB23" w:rsidR="00431D99" w:rsidRPr="00605A34" w:rsidRDefault="00431D99" w:rsidP="00431D99">
            <w:pPr>
              <w:tabs>
                <w:tab w:val="decimal" w:pos="964"/>
              </w:tabs>
              <w:spacing w:line="360" w:lineRule="exact"/>
              <w:ind w:right="27"/>
              <w:rPr>
                <w:rFonts w:ascii="Arial" w:hAnsi="Arial" w:cs="Arial"/>
                <w:sz w:val="18"/>
                <w:szCs w:val="18"/>
              </w:rPr>
            </w:pPr>
            <w:r w:rsidRPr="00431D99">
              <w:rPr>
                <w:rFonts w:ascii="Arial" w:hAnsi="Arial" w:cs="Arial"/>
                <w:sz w:val="18"/>
                <w:szCs w:val="18"/>
              </w:rPr>
              <w:t>393</w:t>
            </w:r>
          </w:p>
        </w:tc>
        <w:tc>
          <w:tcPr>
            <w:tcW w:w="1369" w:type="dxa"/>
            <w:vAlign w:val="bottom"/>
          </w:tcPr>
          <w:p w14:paraId="104EDFBE" w14:textId="3D6EDE5C" w:rsidR="00431D99" w:rsidRPr="00605A34" w:rsidRDefault="00431D99" w:rsidP="00431D99">
            <w:pPr>
              <w:tabs>
                <w:tab w:val="decimal" w:pos="964"/>
              </w:tabs>
              <w:spacing w:line="360" w:lineRule="exact"/>
              <w:ind w:right="27"/>
              <w:rPr>
                <w:rFonts w:ascii="Arial" w:hAnsi="Arial" w:cs="Arial"/>
                <w:sz w:val="18"/>
                <w:szCs w:val="18"/>
              </w:rPr>
            </w:pPr>
            <w:r w:rsidRPr="00B53D11">
              <w:rPr>
                <w:rFonts w:ascii="Arial" w:hAnsi="Arial" w:cs="Arial"/>
                <w:sz w:val="18"/>
                <w:szCs w:val="18"/>
              </w:rPr>
              <w:t xml:space="preserve">175 </w:t>
            </w:r>
          </w:p>
        </w:tc>
      </w:tr>
      <w:tr w:rsidR="00431D99" w:rsidRPr="00157B64" w14:paraId="0DFFAFBC" w14:textId="77777777" w:rsidTr="00991D75">
        <w:tc>
          <w:tcPr>
            <w:tcW w:w="3780" w:type="dxa"/>
            <w:vAlign w:val="bottom"/>
            <w:hideMark/>
          </w:tcPr>
          <w:p w14:paraId="7F7AAFAD" w14:textId="77777777" w:rsidR="00431D99" w:rsidRPr="00157B64" w:rsidRDefault="00431D99" w:rsidP="00431D99">
            <w:pPr>
              <w:tabs>
                <w:tab w:val="left" w:pos="567"/>
                <w:tab w:val="left" w:pos="1134"/>
                <w:tab w:val="left" w:pos="1701"/>
              </w:tabs>
              <w:spacing w:line="360" w:lineRule="exact"/>
              <w:ind w:left="519" w:right="-115" w:hanging="270"/>
              <w:rPr>
                <w:rFonts w:ascii="Arial" w:hAnsi="Arial" w:cs="Arial"/>
                <w:sz w:val="18"/>
                <w:szCs w:val="18"/>
              </w:rPr>
            </w:pPr>
            <w:r w:rsidRPr="00157B64">
              <w:rPr>
                <w:rFonts w:ascii="Arial" w:hAnsi="Arial" w:cs="Arial"/>
                <w:sz w:val="18"/>
                <w:szCs w:val="18"/>
              </w:rPr>
              <w:t>Tax-exempted revenues</w:t>
            </w:r>
          </w:p>
        </w:tc>
        <w:tc>
          <w:tcPr>
            <w:tcW w:w="1369" w:type="dxa"/>
            <w:vAlign w:val="bottom"/>
          </w:tcPr>
          <w:p w14:paraId="20B2836D" w14:textId="0A95B5F2" w:rsidR="00431D99" w:rsidRPr="00605A34" w:rsidRDefault="00431D99" w:rsidP="00431D99">
            <w:pPr>
              <w:tabs>
                <w:tab w:val="decimal" w:pos="964"/>
              </w:tabs>
              <w:spacing w:line="360" w:lineRule="exact"/>
              <w:ind w:right="27"/>
              <w:rPr>
                <w:rFonts w:ascii="Arial" w:hAnsi="Arial" w:cs="Arial"/>
                <w:sz w:val="18"/>
                <w:szCs w:val="18"/>
              </w:rPr>
            </w:pPr>
            <w:r w:rsidRPr="00431D99">
              <w:rPr>
                <w:rFonts w:ascii="Arial" w:hAnsi="Arial" w:cs="Arial"/>
                <w:sz w:val="18"/>
                <w:szCs w:val="18"/>
              </w:rPr>
              <w:t>(1,195)</w:t>
            </w:r>
          </w:p>
        </w:tc>
        <w:tc>
          <w:tcPr>
            <w:tcW w:w="1369" w:type="dxa"/>
            <w:vAlign w:val="bottom"/>
          </w:tcPr>
          <w:p w14:paraId="7B689E92" w14:textId="1FCD3C3F" w:rsidR="00431D99" w:rsidRPr="00605A34" w:rsidRDefault="00431D99" w:rsidP="00431D99">
            <w:pPr>
              <w:tabs>
                <w:tab w:val="decimal" w:pos="964"/>
              </w:tabs>
              <w:spacing w:line="360" w:lineRule="exact"/>
              <w:ind w:right="27"/>
              <w:rPr>
                <w:rFonts w:ascii="Arial" w:hAnsi="Arial" w:cs="Arial"/>
                <w:sz w:val="18"/>
                <w:szCs w:val="18"/>
                <w:cs/>
              </w:rPr>
            </w:pPr>
            <w:r w:rsidRPr="00431D99">
              <w:rPr>
                <w:rFonts w:ascii="Arial" w:hAnsi="Arial" w:cs="Arial"/>
                <w:sz w:val="18"/>
                <w:szCs w:val="18"/>
              </w:rPr>
              <w:t>(1,104)</w:t>
            </w:r>
          </w:p>
        </w:tc>
        <w:tc>
          <w:tcPr>
            <w:tcW w:w="1369" w:type="dxa"/>
            <w:vAlign w:val="bottom"/>
          </w:tcPr>
          <w:p w14:paraId="77984D28" w14:textId="1F8D0233" w:rsidR="00431D99" w:rsidRPr="00605A34" w:rsidRDefault="00431D99" w:rsidP="00431D99">
            <w:pPr>
              <w:tabs>
                <w:tab w:val="decimal" w:pos="964"/>
              </w:tabs>
              <w:spacing w:line="360" w:lineRule="exact"/>
              <w:ind w:right="27"/>
              <w:rPr>
                <w:rFonts w:ascii="Arial" w:hAnsi="Arial" w:cs="Arial"/>
                <w:sz w:val="18"/>
                <w:szCs w:val="18"/>
              </w:rPr>
            </w:pPr>
            <w:r w:rsidRPr="00431D99">
              <w:rPr>
                <w:rFonts w:ascii="Arial" w:hAnsi="Arial" w:cs="Arial"/>
                <w:sz w:val="18"/>
                <w:szCs w:val="18"/>
              </w:rPr>
              <w:t>(65,951)</w:t>
            </w:r>
          </w:p>
        </w:tc>
        <w:tc>
          <w:tcPr>
            <w:tcW w:w="1369" w:type="dxa"/>
            <w:vAlign w:val="bottom"/>
          </w:tcPr>
          <w:p w14:paraId="28D4FD21" w14:textId="205E3BB6" w:rsidR="00431D99" w:rsidRPr="00605A34" w:rsidRDefault="00431D99" w:rsidP="00431D99">
            <w:pPr>
              <w:tabs>
                <w:tab w:val="decimal" w:pos="964"/>
              </w:tabs>
              <w:spacing w:line="360" w:lineRule="exact"/>
              <w:ind w:right="27"/>
              <w:rPr>
                <w:rFonts w:ascii="Arial" w:hAnsi="Arial" w:cs="Arial"/>
                <w:sz w:val="18"/>
                <w:szCs w:val="18"/>
              </w:rPr>
            </w:pPr>
            <w:r w:rsidRPr="00B53D11">
              <w:rPr>
                <w:rFonts w:ascii="Arial" w:hAnsi="Arial" w:cs="Arial"/>
                <w:sz w:val="18"/>
                <w:szCs w:val="18"/>
              </w:rPr>
              <w:t>(16,188)</w:t>
            </w:r>
          </w:p>
        </w:tc>
      </w:tr>
      <w:tr w:rsidR="00431D99" w:rsidRPr="00157B64" w14:paraId="7D5BC650" w14:textId="77777777" w:rsidTr="00991D75">
        <w:tc>
          <w:tcPr>
            <w:tcW w:w="3780" w:type="dxa"/>
            <w:hideMark/>
          </w:tcPr>
          <w:p w14:paraId="2505837C" w14:textId="77777777" w:rsidR="00431D99" w:rsidRPr="00157B64" w:rsidRDefault="00431D99" w:rsidP="00431D99">
            <w:pPr>
              <w:tabs>
                <w:tab w:val="left" w:pos="567"/>
                <w:tab w:val="left" w:pos="1134"/>
                <w:tab w:val="left" w:pos="1701"/>
              </w:tabs>
              <w:spacing w:line="360" w:lineRule="exact"/>
              <w:ind w:left="519" w:right="-115" w:hanging="270"/>
              <w:rPr>
                <w:rFonts w:ascii="Arial" w:hAnsi="Arial" w:cs="Arial"/>
                <w:sz w:val="18"/>
                <w:szCs w:val="18"/>
              </w:rPr>
            </w:pPr>
            <w:r w:rsidRPr="00157B64">
              <w:rPr>
                <w:rFonts w:ascii="Arial" w:hAnsi="Arial" w:cs="Arial"/>
                <w:sz w:val="18"/>
                <w:szCs w:val="18"/>
              </w:rPr>
              <w:t>Additional expenses deductions allowed</w:t>
            </w:r>
          </w:p>
        </w:tc>
        <w:tc>
          <w:tcPr>
            <w:tcW w:w="1369" w:type="dxa"/>
            <w:vAlign w:val="bottom"/>
          </w:tcPr>
          <w:p w14:paraId="5F91EAC3" w14:textId="7F9A12AD" w:rsidR="00431D99" w:rsidRPr="00605A34" w:rsidRDefault="00431D99" w:rsidP="00431D99">
            <w:pPr>
              <w:tabs>
                <w:tab w:val="decimal" w:pos="964"/>
              </w:tabs>
              <w:spacing w:line="360" w:lineRule="exact"/>
              <w:ind w:right="27"/>
              <w:rPr>
                <w:rFonts w:ascii="Arial" w:hAnsi="Arial" w:cs="Arial"/>
                <w:sz w:val="18"/>
                <w:szCs w:val="18"/>
              </w:rPr>
            </w:pPr>
            <w:r w:rsidRPr="00431D99">
              <w:rPr>
                <w:rFonts w:ascii="Arial" w:hAnsi="Arial" w:cs="Arial"/>
                <w:sz w:val="18"/>
                <w:szCs w:val="18"/>
              </w:rPr>
              <w:t>(299)</w:t>
            </w:r>
          </w:p>
        </w:tc>
        <w:tc>
          <w:tcPr>
            <w:tcW w:w="1369" w:type="dxa"/>
            <w:vAlign w:val="bottom"/>
          </w:tcPr>
          <w:p w14:paraId="7BE815F3" w14:textId="195025C1" w:rsidR="00431D99" w:rsidRPr="00605A34" w:rsidRDefault="00431D99" w:rsidP="00431D99">
            <w:pPr>
              <w:tabs>
                <w:tab w:val="decimal" w:pos="964"/>
              </w:tabs>
              <w:spacing w:line="360" w:lineRule="exact"/>
              <w:ind w:right="27"/>
              <w:rPr>
                <w:rFonts w:ascii="Arial" w:hAnsi="Arial" w:cs="Arial"/>
                <w:sz w:val="18"/>
                <w:szCs w:val="18"/>
              </w:rPr>
            </w:pPr>
            <w:r w:rsidRPr="00431D99">
              <w:rPr>
                <w:rFonts w:ascii="Arial" w:hAnsi="Arial" w:cs="Arial"/>
                <w:sz w:val="18"/>
                <w:szCs w:val="18"/>
              </w:rPr>
              <w:t>(436)</w:t>
            </w:r>
          </w:p>
        </w:tc>
        <w:tc>
          <w:tcPr>
            <w:tcW w:w="1369" w:type="dxa"/>
            <w:vAlign w:val="bottom"/>
          </w:tcPr>
          <w:p w14:paraId="119F06B0" w14:textId="32C50F51" w:rsidR="00431D99" w:rsidRPr="00605A34" w:rsidRDefault="00431D99" w:rsidP="00431D99">
            <w:pPr>
              <w:tabs>
                <w:tab w:val="decimal" w:pos="964"/>
              </w:tabs>
              <w:spacing w:line="360" w:lineRule="exact"/>
              <w:ind w:right="27"/>
              <w:rPr>
                <w:rFonts w:ascii="Arial" w:hAnsi="Arial" w:cs="Arial"/>
                <w:sz w:val="18"/>
                <w:szCs w:val="18"/>
              </w:rPr>
            </w:pPr>
            <w:r w:rsidRPr="00431D99">
              <w:rPr>
                <w:rFonts w:ascii="Arial" w:hAnsi="Arial" w:cs="Arial"/>
                <w:sz w:val="18"/>
                <w:szCs w:val="18"/>
              </w:rPr>
              <w:t>-</w:t>
            </w:r>
          </w:p>
        </w:tc>
        <w:tc>
          <w:tcPr>
            <w:tcW w:w="1369" w:type="dxa"/>
            <w:vAlign w:val="bottom"/>
          </w:tcPr>
          <w:p w14:paraId="1CD047B6" w14:textId="6B85DA38" w:rsidR="00431D99" w:rsidRPr="00605A34" w:rsidRDefault="00431D99" w:rsidP="00431D99">
            <w:pPr>
              <w:tabs>
                <w:tab w:val="decimal" w:pos="964"/>
              </w:tabs>
              <w:spacing w:line="360" w:lineRule="exact"/>
              <w:ind w:right="27"/>
              <w:rPr>
                <w:rFonts w:ascii="Arial" w:hAnsi="Arial" w:cs="Arial"/>
                <w:sz w:val="18"/>
                <w:szCs w:val="18"/>
              </w:rPr>
            </w:pPr>
            <w:r w:rsidRPr="00B53D11">
              <w:rPr>
                <w:rFonts w:ascii="Arial" w:hAnsi="Arial" w:cs="Arial"/>
                <w:sz w:val="18"/>
                <w:szCs w:val="18"/>
              </w:rPr>
              <w:t>-</w:t>
            </w:r>
          </w:p>
        </w:tc>
      </w:tr>
      <w:tr w:rsidR="00431D99" w:rsidRPr="00157B64" w14:paraId="51FDB5E1" w14:textId="77777777" w:rsidTr="00991D75">
        <w:tc>
          <w:tcPr>
            <w:tcW w:w="3780" w:type="dxa"/>
            <w:hideMark/>
          </w:tcPr>
          <w:p w14:paraId="44D3E9EB" w14:textId="77777777" w:rsidR="00431D99" w:rsidRPr="00157B64" w:rsidRDefault="00431D99" w:rsidP="00431D99">
            <w:pPr>
              <w:tabs>
                <w:tab w:val="left" w:pos="567"/>
                <w:tab w:val="left" w:pos="1134"/>
                <w:tab w:val="left" w:pos="1701"/>
              </w:tabs>
              <w:spacing w:line="360" w:lineRule="exact"/>
              <w:ind w:left="519" w:right="-115" w:hanging="270"/>
              <w:rPr>
                <w:rFonts w:ascii="Arial" w:hAnsi="Arial" w:cs="Arial"/>
                <w:sz w:val="18"/>
                <w:szCs w:val="18"/>
              </w:rPr>
            </w:pPr>
            <w:r w:rsidRPr="00157B64">
              <w:rPr>
                <w:rFonts w:ascii="Arial" w:hAnsi="Arial" w:cs="Arial"/>
                <w:sz w:val="18"/>
                <w:szCs w:val="18"/>
              </w:rPr>
              <w:t>Non-deductible expenses</w:t>
            </w:r>
          </w:p>
        </w:tc>
        <w:tc>
          <w:tcPr>
            <w:tcW w:w="1369" w:type="dxa"/>
            <w:vAlign w:val="bottom"/>
          </w:tcPr>
          <w:p w14:paraId="10C1A3C8" w14:textId="4CE964BA" w:rsidR="00431D99" w:rsidRPr="00605A34" w:rsidRDefault="00431D99" w:rsidP="00431D99">
            <w:pPr>
              <w:pBdr>
                <w:bottom w:val="single" w:sz="4" w:space="1" w:color="auto"/>
              </w:pBdr>
              <w:tabs>
                <w:tab w:val="decimal" w:pos="964"/>
              </w:tabs>
              <w:spacing w:line="360" w:lineRule="exact"/>
              <w:ind w:right="27"/>
              <w:rPr>
                <w:rFonts w:ascii="Arial" w:hAnsi="Arial" w:cs="Arial"/>
                <w:sz w:val="18"/>
                <w:szCs w:val="18"/>
              </w:rPr>
            </w:pPr>
            <w:r w:rsidRPr="00431D99">
              <w:rPr>
                <w:rFonts w:ascii="Arial" w:hAnsi="Arial" w:cs="Arial"/>
                <w:sz w:val="18"/>
                <w:szCs w:val="18"/>
              </w:rPr>
              <w:t>280</w:t>
            </w:r>
          </w:p>
        </w:tc>
        <w:tc>
          <w:tcPr>
            <w:tcW w:w="1369" w:type="dxa"/>
            <w:vAlign w:val="bottom"/>
          </w:tcPr>
          <w:p w14:paraId="6FB4E71A" w14:textId="5160331A" w:rsidR="00431D99" w:rsidRPr="00605A34" w:rsidRDefault="00431D99" w:rsidP="00431D99">
            <w:pPr>
              <w:pBdr>
                <w:bottom w:val="single" w:sz="4" w:space="1" w:color="auto"/>
              </w:pBdr>
              <w:tabs>
                <w:tab w:val="decimal" w:pos="964"/>
              </w:tabs>
              <w:spacing w:line="360" w:lineRule="exact"/>
              <w:ind w:right="27"/>
              <w:rPr>
                <w:rFonts w:ascii="Arial" w:hAnsi="Arial" w:cs="Arial"/>
                <w:sz w:val="18"/>
                <w:szCs w:val="18"/>
              </w:rPr>
            </w:pPr>
            <w:r w:rsidRPr="00431D99">
              <w:rPr>
                <w:rFonts w:ascii="Arial" w:hAnsi="Arial" w:cs="Arial"/>
                <w:sz w:val="18"/>
                <w:szCs w:val="18"/>
              </w:rPr>
              <w:t xml:space="preserve">347 </w:t>
            </w:r>
          </w:p>
        </w:tc>
        <w:tc>
          <w:tcPr>
            <w:tcW w:w="1369" w:type="dxa"/>
            <w:vAlign w:val="bottom"/>
          </w:tcPr>
          <w:p w14:paraId="0A12BA2C" w14:textId="72954DB3" w:rsidR="00431D99" w:rsidRPr="00605A34" w:rsidRDefault="00431D99" w:rsidP="00431D99">
            <w:pPr>
              <w:pBdr>
                <w:bottom w:val="single" w:sz="4" w:space="1" w:color="auto"/>
              </w:pBdr>
              <w:tabs>
                <w:tab w:val="decimal" w:pos="964"/>
              </w:tabs>
              <w:spacing w:line="360" w:lineRule="exact"/>
              <w:ind w:right="27"/>
              <w:rPr>
                <w:rFonts w:ascii="Arial" w:hAnsi="Arial" w:cs="Arial"/>
                <w:sz w:val="18"/>
                <w:szCs w:val="18"/>
              </w:rPr>
            </w:pPr>
            <w:r w:rsidRPr="00431D99">
              <w:rPr>
                <w:rFonts w:ascii="Arial" w:hAnsi="Arial" w:cs="Arial"/>
                <w:sz w:val="18"/>
                <w:szCs w:val="18"/>
              </w:rPr>
              <w:t>-</w:t>
            </w:r>
          </w:p>
        </w:tc>
        <w:tc>
          <w:tcPr>
            <w:tcW w:w="1369" w:type="dxa"/>
            <w:vAlign w:val="bottom"/>
          </w:tcPr>
          <w:p w14:paraId="0B7CE8DA" w14:textId="0208B333" w:rsidR="00431D99" w:rsidRPr="00605A34" w:rsidRDefault="00431D99" w:rsidP="00431D99">
            <w:pPr>
              <w:pBdr>
                <w:bottom w:val="single" w:sz="4" w:space="1" w:color="auto"/>
              </w:pBdr>
              <w:tabs>
                <w:tab w:val="decimal" w:pos="964"/>
              </w:tabs>
              <w:spacing w:line="360" w:lineRule="exact"/>
              <w:ind w:right="27"/>
              <w:rPr>
                <w:rFonts w:ascii="Arial" w:hAnsi="Arial" w:cs="Arial"/>
                <w:sz w:val="18"/>
                <w:szCs w:val="18"/>
              </w:rPr>
            </w:pPr>
            <w:r w:rsidRPr="00B53D11">
              <w:rPr>
                <w:rFonts w:ascii="Arial" w:hAnsi="Arial" w:cs="Arial"/>
                <w:sz w:val="18"/>
                <w:szCs w:val="18"/>
              </w:rPr>
              <w:t>-</w:t>
            </w:r>
          </w:p>
        </w:tc>
      </w:tr>
      <w:tr w:rsidR="00431D99" w:rsidRPr="00157B64" w14:paraId="05D46E67" w14:textId="77777777" w:rsidTr="00991D75">
        <w:trPr>
          <w:trHeight w:val="270"/>
        </w:trPr>
        <w:tc>
          <w:tcPr>
            <w:tcW w:w="3780" w:type="dxa"/>
            <w:vAlign w:val="bottom"/>
            <w:hideMark/>
          </w:tcPr>
          <w:p w14:paraId="0D376BE8" w14:textId="77777777" w:rsidR="00431D99" w:rsidRPr="00157B64" w:rsidRDefault="00431D99" w:rsidP="00431D99">
            <w:pPr>
              <w:tabs>
                <w:tab w:val="left" w:pos="102"/>
                <w:tab w:val="left" w:pos="567"/>
                <w:tab w:val="left" w:pos="1134"/>
                <w:tab w:val="left" w:pos="1701"/>
              </w:tabs>
              <w:spacing w:line="360" w:lineRule="exact"/>
              <w:ind w:left="222" w:right="-115" w:hanging="222"/>
              <w:rPr>
                <w:rFonts w:ascii="Arial" w:hAnsi="Arial" w:cs="Arial"/>
                <w:sz w:val="18"/>
                <w:szCs w:val="18"/>
              </w:rPr>
            </w:pPr>
            <w:r w:rsidRPr="00157B64">
              <w:rPr>
                <w:rFonts w:ascii="Arial" w:hAnsi="Arial" w:cs="Arial"/>
                <w:sz w:val="18"/>
                <w:szCs w:val="18"/>
              </w:rPr>
              <w:t>Income tax expenses reported in profit or loss</w:t>
            </w:r>
          </w:p>
        </w:tc>
        <w:tc>
          <w:tcPr>
            <w:tcW w:w="1369" w:type="dxa"/>
            <w:vAlign w:val="bottom"/>
          </w:tcPr>
          <w:p w14:paraId="22335DBA" w14:textId="64D2C363" w:rsidR="00431D99" w:rsidRPr="00605A34" w:rsidRDefault="00431D99" w:rsidP="00431D99">
            <w:pPr>
              <w:pBdr>
                <w:bottom w:val="double" w:sz="4" w:space="1" w:color="auto"/>
              </w:pBdr>
              <w:tabs>
                <w:tab w:val="decimal" w:pos="964"/>
              </w:tabs>
              <w:spacing w:line="360" w:lineRule="exact"/>
              <w:ind w:right="27"/>
              <w:rPr>
                <w:rFonts w:ascii="Arial" w:hAnsi="Arial" w:cs="Arial"/>
                <w:sz w:val="18"/>
                <w:szCs w:val="18"/>
              </w:rPr>
            </w:pPr>
            <w:r w:rsidRPr="00431D99">
              <w:rPr>
                <w:rFonts w:ascii="Arial" w:hAnsi="Arial" w:cs="Arial"/>
                <w:sz w:val="18"/>
                <w:szCs w:val="18"/>
              </w:rPr>
              <w:t>64,474</w:t>
            </w:r>
          </w:p>
        </w:tc>
        <w:tc>
          <w:tcPr>
            <w:tcW w:w="1369" w:type="dxa"/>
            <w:vAlign w:val="bottom"/>
          </w:tcPr>
          <w:p w14:paraId="279F761F" w14:textId="049E9472" w:rsidR="00431D99" w:rsidRPr="00605A34" w:rsidRDefault="00431D99" w:rsidP="00431D99">
            <w:pPr>
              <w:pBdr>
                <w:bottom w:val="double" w:sz="4" w:space="1" w:color="auto"/>
              </w:pBdr>
              <w:tabs>
                <w:tab w:val="decimal" w:pos="964"/>
              </w:tabs>
              <w:spacing w:line="360" w:lineRule="exact"/>
              <w:ind w:right="27"/>
              <w:rPr>
                <w:rFonts w:ascii="Arial" w:hAnsi="Arial" w:cs="Arial"/>
                <w:sz w:val="18"/>
                <w:szCs w:val="18"/>
                <w:cs/>
              </w:rPr>
            </w:pPr>
            <w:r w:rsidRPr="00431D99">
              <w:rPr>
                <w:rFonts w:ascii="Arial" w:hAnsi="Arial" w:cs="Arial"/>
                <w:sz w:val="18"/>
                <w:szCs w:val="18"/>
              </w:rPr>
              <w:t>60,539</w:t>
            </w:r>
          </w:p>
        </w:tc>
        <w:tc>
          <w:tcPr>
            <w:tcW w:w="1369" w:type="dxa"/>
            <w:vAlign w:val="bottom"/>
          </w:tcPr>
          <w:p w14:paraId="2B835D07" w14:textId="52B186F8" w:rsidR="00431D99" w:rsidRPr="00605A34" w:rsidRDefault="00431D99" w:rsidP="00431D99">
            <w:pPr>
              <w:pBdr>
                <w:bottom w:val="double" w:sz="4" w:space="1" w:color="auto"/>
              </w:pBdr>
              <w:tabs>
                <w:tab w:val="decimal" w:pos="964"/>
              </w:tabs>
              <w:spacing w:line="360" w:lineRule="exact"/>
              <w:ind w:right="27"/>
              <w:rPr>
                <w:rFonts w:ascii="Arial" w:hAnsi="Arial" w:cs="Arial"/>
                <w:sz w:val="18"/>
                <w:szCs w:val="18"/>
                <w:cs/>
              </w:rPr>
            </w:pPr>
            <w:r w:rsidRPr="00431D99">
              <w:rPr>
                <w:rFonts w:ascii="Arial" w:hAnsi="Arial" w:cs="Arial"/>
                <w:sz w:val="18"/>
                <w:szCs w:val="18"/>
              </w:rPr>
              <w:t>432</w:t>
            </w:r>
          </w:p>
        </w:tc>
        <w:tc>
          <w:tcPr>
            <w:tcW w:w="1369" w:type="dxa"/>
            <w:vAlign w:val="bottom"/>
          </w:tcPr>
          <w:p w14:paraId="6994A03F" w14:textId="098D8EC1" w:rsidR="00431D99" w:rsidRPr="00605A34" w:rsidRDefault="00431D99" w:rsidP="00431D99">
            <w:pPr>
              <w:pBdr>
                <w:bottom w:val="double" w:sz="4" w:space="1" w:color="auto"/>
              </w:pBdr>
              <w:tabs>
                <w:tab w:val="decimal" w:pos="964"/>
              </w:tabs>
              <w:spacing w:line="360" w:lineRule="exact"/>
              <w:ind w:right="27"/>
              <w:rPr>
                <w:rFonts w:ascii="Arial" w:hAnsi="Arial" w:cs="Arial"/>
                <w:sz w:val="18"/>
                <w:szCs w:val="18"/>
                <w:cs/>
              </w:rPr>
            </w:pPr>
            <w:r w:rsidRPr="00B53D11">
              <w:rPr>
                <w:rFonts w:ascii="Arial" w:hAnsi="Arial" w:cs="Arial"/>
                <w:sz w:val="18"/>
                <w:szCs w:val="18"/>
              </w:rPr>
              <w:t xml:space="preserve">108 </w:t>
            </w:r>
          </w:p>
        </w:tc>
      </w:tr>
    </w:tbl>
    <w:p w14:paraId="499D4376" w14:textId="77777777" w:rsidR="00483BA5" w:rsidRPr="005B6407" w:rsidRDefault="00483BA5">
      <w:r w:rsidRPr="005B6407">
        <w:br w:type="page"/>
      </w:r>
    </w:p>
    <w:p w14:paraId="176EC5FA" w14:textId="060A8A89" w:rsidR="002070DD" w:rsidRPr="005B6407" w:rsidRDefault="0023083B" w:rsidP="00C36240">
      <w:pPr>
        <w:spacing w:before="240" w:after="120" w:line="380" w:lineRule="exact"/>
        <w:ind w:left="547" w:hanging="547"/>
        <w:rPr>
          <w:rFonts w:ascii="Arial" w:hAnsi="Arial" w:cs="Arial"/>
          <w:b/>
          <w:bCs/>
          <w:sz w:val="22"/>
          <w:szCs w:val="22"/>
        </w:rPr>
      </w:pPr>
      <w:r w:rsidRPr="005B6407">
        <w:rPr>
          <w:rFonts w:ascii="Arial" w:hAnsi="Arial" w:cs="Arial"/>
          <w:b/>
          <w:bCs/>
          <w:sz w:val="22"/>
          <w:szCs w:val="22"/>
        </w:rPr>
        <w:lastRenderedPageBreak/>
        <w:t>1</w:t>
      </w:r>
      <w:r w:rsidR="005B6407" w:rsidRPr="005B6407">
        <w:rPr>
          <w:rFonts w:ascii="Arial" w:hAnsi="Arial" w:cs="Browallia New"/>
          <w:b/>
          <w:bCs/>
          <w:sz w:val="22"/>
          <w:szCs w:val="28"/>
        </w:rPr>
        <w:t>6</w:t>
      </w:r>
      <w:r w:rsidR="004259AD" w:rsidRPr="005B6407">
        <w:rPr>
          <w:rFonts w:ascii="Arial" w:hAnsi="Arial" w:cs="Arial"/>
          <w:b/>
          <w:bCs/>
          <w:sz w:val="22"/>
          <w:szCs w:val="22"/>
        </w:rPr>
        <w:t>.</w:t>
      </w:r>
      <w:r w:rsidR="002070DD" w:rsidRPr="005B6407">
        <w:rPr>
          <w:rFonts w:ascii="Arial" w:hAnsi="Arial" w:cs="Arial"/>
          <w:b/>
          <w:bCs/>
          <w:sz w:val="22"/>
          <w:szCs w:val="22"/>
        </w:rPr>
        <w:tab/>
        <w:t>Other assets</w:t>
      </w:r>
    </w:p>
    <w:tbl>
      <w:tblPr>
        <w:tblW w:w="9252" w:type="dxa"/>
        <w:tblInd w:w="450" w:type="dxa"/>
        <w:tblLayout w:type="fixed"/>
        <w:tblLook w:val="0000" w:firstRow="0" w:lastRow="0" w:firstColumn="0" w:lastColumn="0" w:noHBand="0" w:noVBand="0"/>
      </w:tblPr>
      <w:tblGrid>
        <w:gridCol w:w="3762"/>
        <w:gridCol w:w="1372"/>
        <w:gridCol w:w="1373"/>
        <w:gridCol w:w="1372"/>
        <w:gridCol w:w="1373"/>
      </w:tblGrid>
      <w:tr w:rsidR="00673596" w:rsidRPr="005B6407" w14:paraId="2308F98B" w14:textId="77777777" w:rsidTr="00157B64">
        <w:tc>
          <w:tcPr>
            <w:tcW w:w="3762" w:type="dxa"/>
          </w:tcPr>
          <w:p w14:paraId="0FADB767" w14:textId="77777777" w:rsidR="00673596" w:rsidRPr="005B6407" w:rsidRDefault="00673596" w:rsidP="004729FE">
            <w:pPr>
              <w:spacing w:line="360" w:lineRule="exact"/>
              <w:jc w:val="center"/>
              <w:rPr>
                <w:rFonts w:ascii="Arial" w:eastAsia="Arial Unicode MS" w:hAnsi="Arial" w:cs="Arial"/>
                <w:sz w:val="18"/>
                <w:szCs w:val="18"/>
              </w:rPr>
            </w:pPr>
            <w:r w:rsidRPr="005B6407">
              <w:rPr>
                <w:rFonts w:ascii="Arial" w:hAnsi="Arial" w:cs="Arial"/>
                <w:b/>
                <w:bCs/>
                <w:sz w:val="18"/>
                <w:szCs w:val="18"/>
              </w:rPr>
              <w:tab/>
            </w:r>
          </w:p>
        </w:tc>
        <w:tc>
          <w:tcPr>
            <w:tcW w:w="2745" w:type="dxa"/>
            <w:gridSpan w:val="2"/>
          </w:tcPr>
          <w:p w14:paraId="1661AB02" w14:textId="77777777" w:rsidR="00673596" w:rsidRPr="005B6407" w:rsidRDefault="00673596" w:rsidP="004729FE">
            <w:pPr>
              <w:spacing w:line="360" w:lineRule="exact"/>
              <w:jc w:val="center"/>
              <w:rPr>
                <w:rFonts w:ascii="Arial" w:eastAsia="Arial Unicode MS" w:hAnsi="Arial" w:cs="Arial"/>
                <w:sz w:val="18"/>
                <w:szCs w:val="18"/>
              </w:rPr>
            </w:pPr>
          </w:p>
        </w:tc>
        <w:tc>
          <w:tcPr>
            <w:tcW w:w="2745" w:type="dxa"/>
            <w:gridSpan w:val="2"/>
            <w:vAlign w:val="bottom"/>
          </w:tcPr>
          <w:p w14:paraId="3BEA353B" w14:textId="77777777" w:rsidR="00673596" w:rsidRPr="005B6407" w:rsidRDefault="00673596" w:rsidP="004729FE">
            <w:pPr>
              <w:spacing w:line="360" w:lineRule="exact"/>
              <w:jc w:val="right"/>
              <w:rPr>
                <w:rFonts w:ascii="Arial" w:eastAsia="Arial Unicode MS" w:hAnsi="Arial" w:cs="Arial"/>
                <w:sz w:val="18"/>
                <w:szCs w:val="18"/>
              </w:rPr>
            </w:pPr>
            <w:r w:rsidRPr="005B6407">
              <w:rPr>
                <w:rFonts w:ascii="Arial" w:hAnsi="Arial" w:cs="Arial"/>
                <w:sz w:val="18"/>
                <w:szCs w:val="18"/>
              </w:rPr>
              <w:t>(Unit: Thousand Baht)</w:t>
            </w:r>
          </w:p>
        </w:tc>
      </w:tr>
      <w:tr w:rsidR="00F2483D" w:rsidRPr="005B6407" w14:paraId="333F991D" w14:textId="77777777" w:rsidTr="00157B64">
        <w:tc>
          <w:tcPr>
            <w:tcW w:w="3762" w:type="dxa"/>
          </w:tcPr>
          <w:p w14:paraId="25C66011" w14:textId="77777777" w:rsidR="00F2483D" w:rsidRPr="005B6407" w:rsidRDefault="00F2483D" w:rsidP="004729FE">
            <w:pPr>
              <w:spacing w:line="360" w:lineRule="exact"/>
              <w:jc w:val="center"/>
              <w:rPr>
                <w:rFonts w:ascii="Arial" w:eastAsia="Arial Unicode MS" w:hAnsi="Arial" w:cs="Arial"/>
                <w:sz w:val="18"/>
                <w:szCs w:val="18"/>
              </w:rPr>
            </w:pPr>
          </w:p>
        </w:tc>
        <w:tc>
          <w:tcPr>
            <w:tcW w:w="2745" w:type="dxa"/>
            <w:gridSpan w:val="2"/>
            <w:vAlign w:val="bottom"/>
          </w:tcPr>
          <w:p w14:paraId="46602CB0" w14:textId="77777777" w:rsidR="00F2483D" w:rsidRPr="005B6407" w:rsidRDefault="00F2483D" w:rsidP="004729FE">
            <w:pPr>
              <w:pBdr>
                <w:bottom w:val="single" w:sz="4" w:space="1" w:color="auto"/>
              </w:pBdr>
              <w:spacing w:line="360" w:lineRule="exact"/>
              <w:jc w:val="center"/>
              <w:rPr>
                <w:rFonts w:ascii="Arial" w:eastAsia="Arial Unicode MS" w:hAnsi="Arial" w:cs="Arial"/>
                <w:sz w:val="18"/>
                <w:szCs w:val="18"/>
              </w:rPr>
            </w:pPr>
            <w:r w:rsidRPr="005B6407">
              <w:rPr>
                <w:rFonts w:ascii="Arial" w:eastAsia="Arial Unicode MS" w:hAnsi="Arial" w:cs="Arial"/>
                <w:sz w:val="18"/>
                <w:szCs w:val="18"/>
              </w:rPr>
              <w:t>Consolidated</w:t>
            </w:r>
          </w:p>
          <w:p w14:paraId="729F44D6" w14:textId="77777777" w:rsidR="00F2483D" w:rsidRPr="005B6407" w:rsidRDefault="00F2483D" w:rsidP="004729FE">
            <w:pPr>
              <w:pBdr>
                <w:bottom w:val="single" w:sz="4" w:space="1" w:color="auto"/>
              </w:pBdr>
              <w:spacing w:line="360" w:lineRule="exact"/>
              <w:jc w:val="center"/>
              <w:rPr>
                <w:rFonts w:ascii="Arial" w:eastAsia="Arial Unicode MS" w:hAnsi="Arial" w:cs="Arial"/>
                <w:sz w:val="18"/>
                <w:szCs w:val="18"/>
              </w:rPr>
            </w:pPr>
            <w:r w:rsidRPr="005B6407">
              <w:rPr>
                <w:rFonts w:ascii="Arial" w:eastAsia="Arial Unicode MS" w:hAnsi="Arial" w:cs="Arial"/>
                <w:sz w:val="18"/>
                <w:szCs w:val="18"/>
              </w:rPr>
              <w:t>financial statements</w:t>
            </w:r>
          </w:p>
        </w:tc>
        <w:tc>
          <w:tcPr>
            <w:tcW w:w="2745" w:type="dxa"/>
            <w:gridSpan w:val="2"/>
            <w:vAlign w:val="bottom"/>
          </w:tcPr>
          <w:p w14:paraId="6320AAF8" w14:textId="77777777" w:rsidR="00F2483D" w:rsidRPr="005B6407" w:rsidRDefault="00F2483D" w:rsidP="004729FE">
            <w:pPr>
              <w:pBdr>
                <w:bottom w:val="single" w:sz="4" w:space="1" w:color="auto"/>
              </w:pBdr>
              <w:spacing w:line="360" w:lineRule="exact"/>
              <w:jc w:val="center"/>
              <w:rPr>
                <w:rFonts w:ascii="Arial" w:eastAsia="Arial Unicode MS" w:hAnsi="Arial" w:cs="Arial"/>
                <w:sz w:val="18"/>
                <w:szCs w:val="18"/>
              </w:rPr>
            </w:pPr>
            <w:r w:rsidRPr="005B6407">
              <w:rPr>
                <w:rFonts w:ascii="Arial" w:eastAsia="Arial Unicode MS" w:hAnsi="Arial" w:cs="Arial"/>
                <w:sz w:val="18"/>
                <w:szCs w:val="18"/>
              </w:rPr>
              <w:t xml:space="preserve">Separate </w:t>
            </w:r>
          </w:p>
          <w:p w14:paraId="774BD537" w14:textId="77777777" w:rsidR="00F2483D" w:rsidRPr="005B6407" w:rsidRDefault="00F2483D" w:rsidP="004729FE">
            <w:pPr>
              <w:pBdr>
                <w:bottom w:val="single" w:sz="4" w:space="1" w:color="auto"/>
              </w:pBdr>
              <w:spacing w:line="360" w:lineRule="exact"/>
              <w:jc w:val="center"/>
              <w:rPr>
                <w:rFonts w:ascii="Arial" w:eastAsia="Arial Unicode MS" w:hAnsi="Arial" w:cs="Arial"/>
                <w:sz w:val="18"/>
                <w:szCs w:val="18"/>
              </w:rPr>
            </w:pPr>
            <w:r w:rsidRPr="005B6407">
              <w:rPr>
                <w:rFonts w:ascii="Arial" w:eastAsia="Arial Unicode MS" w:hAnsi="Arial" w:cs="Arial"/>
                <w:sz w:val="18"/>
                <w:szCs w:val="18"/>
              </w:rPr>
              <w:t>financial statements</w:t>
            </w:r>
          </w:p>
        </w:tc>
      </w:tr>
      <w:tr w:rsidR="004F0192" w:rsidRPr="005B6407" w14:paraId="25067D24" w14:textId="77777777" w:rsidTr="00157B64">
        <w:tc>
          <w:tcPr>
            <w:tcW w:w="3762" w:type="dxa"/>
          </w:tcPr>
          <w:p w14:paraId="29E1CA5F" w14:textId="77777777" w:rsidR="004F0192" w:rsidRPr="005B6407" w:rsidRDefault="004F0192" w:rsidP="004729FE">
            <w:pPr>
              <w:spacing w:line="360" w:lineRule="exact"/>
              <w:jc w:val="center"/>
              <w:rPr>
                <w:rFonts w:ascii="Arial" w:eastAsia="Arial Unicode MS" w:hAnsi="Arial" w:cs="Arial"/>
                <w:sz w:val="18"/>
                <w:szCs w:val="18"/>
              </w:rPr>
            </w:pPr>
          </w:p>
        </w:tc>
        <w:tc>
          <w:tcPr>
            <w:tcW w:w="1372" w:type="dxa"/>
            <w:vAlign w:val="bottom"/>
          </w:tcPr>
          <w:p w14:paraId="561D7A5F" w14:textId="447FF943" w:rsidR="004F0192" w:rsidRPr="005B6407" w:rsidRDefault="00B02202" w:rsidP="004729FE">
            <w:pPr>
              <w:pBdr>
                <w:bottom w:val="single" w:sz="4" w:space="1" w:color="auto"/>
              </w:pBdr>
              <w:spacing w:line="360" w:lineRule="exact"/>
              <w:ind w:right="29"/>
              <w:jc w:val="center"/>
              <w:rPr>
                <w:rFonts w:ascii="Arial" w:hAnsi="Arial" w:cs="Arial"/>
                <w:sz w:val="18"/>
                <w:szCs w:val="18"/>
              </w:rPr>
            </w:pPr>
            <w:r w:rsidRPr="00B02202">
              <w:rPr>
                <w:rFonts w:ascii="Arial" w:eastAsia="Arial Unicode MS" w:hAnsi="Arial" w:cs="Arial"/>
                <w:spacing w:val="-2"/>
                <w:sz w:val="18"/>
                <w:szCs w:val="18"/>
              </w:rPr>
              <w:t xml:space="preserve">30 June               </w:t>
            </w:r>
            <w:r w:rsidR="00D96F11" w:rsidRPr="005B6407">
              <w:rPr>
                <w:rFonts w:ascii="Arial" w:eastAsia="Arial Unicode MS" w:hAnsi="Arial" w:cs="Arial"/>
                <w:spacing w:val="-2"/>
                <w:sz w:val="18"/>
                <w:szCs w:val="18"/>
              </w:rPr>
              <w:t>2025</w:t>
            </w:r>
          </w:p>
        </w:tc>
        <w:tc>
          <w:tcPr>
            <w:tcW w:w="1373" w:type="dxa"/>
            <w:vAlign w:val="bottom"/>
          </w:tcPr>
          <w:p w14:paraId="43EC82E0" w14:textId="3C7E78F8" w:rsidR="004F0192" w:rsidRPr="005B6407" w:rsidRDefault="0047136D" w:rsidP="004729FE">
            <w:pPr>
              <w:pBdr>
                <w:bottom w:val="single" w:sz="4" w:space="1" w:color="auto"/>
              </w:pBdr>
              <w:spacing w:line="360" w:lineRule="exact"/>
              <w:ind w:right="29"/>
              <w:jc w:val="center"/>
              <w:rPr>
                <w:rFonts w:ascii="Arial" w:hAnsi="Arial" w:cs="Arial"/>
                <w:sz w:val="18"/>
                <w:szCs w:val="18"/>
              </w:rPr>
            </w:pPr>
            <w:r w:rsidRPr="005B6407">
              <w:rPr>
                <w:rFonts w:ascii="Arial" w:eastAsia="Arial Unicode MS" w:hAnsi="Arial" w:cs="Arial"/>
                <w:sz w:val="18"/>
                <w:szCs w:val="18"/>
              </w:rPr>
              <w:t xml:space="preserve">31 December </w:t>
            </w:r>
            <w:r w:rsidR="005054A2" w:rsidRPr="005B6407">
              <w:rPr>
                <w:rFonts w:ascii="Arial" w:eastAsia="Arial Unicode MS" w:hAnsi="Arial" w:cs="Arial"/>
                <w:sz w:val="18"/>
                <w:szCs w:val="18"/>
              </w:rPr>
              <w:t>2024</w:t>
            </w:r>
          </w:p>
        </w:tc>
        <w:tc>
          <w:tcPr>
            <w:tcW w:w="1372" w:type="dxa"/>
            <w:vAlign w:val="bottom"/>
          </w:tcPr>
          <w:p w14:paraId="6365A895" w14:textId="4A16A200" w:rsidR="004F0192" w:rsidRPr="005B6407" w:rsidRDefault="00B02202" w:rsidP="004729FE">
            <w:pPr>
              <w:pBdr>
                <w:bottom w:val="single" w:sz="4" w:space="1" w:color="auto"/>
              </w:pBdr>
              <w:spacing w:line="360" w:lineRule="exact"/>
              <w:ind w:right="29"/>
              <w:jc w:val="center"/>
              <w:rPr>
                <w:rFonts w:ascii="Arial" w:hAnsi="Arial" w:cs="Arial"/>
                <w:sz w:val="18"/>
                <w:szCs w:val="18"/>
              </w:rPr>
            </w:pPr>
            <w:r w:rsidRPr="00B02202">
              <w:rPr>
                <w:rFonts w:ascii="Arial" w:eastAsia="Arial Unicode MS" w:hAnsi="Arial" w:cs="Arial"/>
                <w:spacing w:val="-2"/>
                <w:sz w:val="18"/>
                <w:szCs w:val="18"/>
              </w:rPr>
              <w:t xml:space="preserve">30 June               </w:t>
            </w:r>
            <w:r w:rsidR="00D96F11" w:rsidRPr="005B6407">
              <w:rPr>
                <w:rFonts w:ascii="Arial" w:eastAsia="Arial Unicode MS" w:hAnsi="Arial" w:cs="Arial"/>
                <w:spacing w:val="-2"/>
                <w:sz w:val="18"/>
                <w:szCs w:val="18"/>
              </w:rPr>
              <w:t>2025</w:t>
            </w:r>
          </w:p>
        </w:tc>
        <w:tc>
          <w:tcPr>
            <w:tcW w:w="1373" w:type="dxa"/>
            <w:vAlign w:val="bottom"/>
          </w:tcPr>
          <w:p w14:paraId="4E015AD5" w14:textId="6EF67BCB" w:rsidR="004F0192" w:rsidRPr="005B6407" w:rsidRDefault="0047136D" w:rsidP="004729FE">
            <w:pPr>
              <w:pBdr>
                <w:bottom w:val="single" w:sz="4" w:space="1" w:color="auto"/>
              </w:pBdr>
              <w:spacing w:line="360" w:lineRule="exact"/>
              <w:ind w:right="29"/>
              <w:jc w:val="center"/>
              <w:rPr>
                <w:rFonts w:ascii="Arial" w:hAnsi="Arial" w:cs="Arial"/>
                <w:sz w:val="18"/>
                <w:szCs w:val="18"/>
              </w:rPr>
            </w:pPr>
            <w:r w:rsidRPr="005B6407">
              <w:rPr>
                <w:rFonts w:ascii="Arial" w:eastAsia="Arial Unicode MS" w:hAnsi="Arial" w:cs="Arial"/>
                <w:sz w:val="18"/>
                <w:szCs w:val="18"/>
              </w:rPr>
              <w:t xml:space="preserve">31 December </w:t>
            </w:r>
            <w:r w:rsidR="005054A2" w:rsidRPr="005B6407">
              <w:rPr>
                <w:rFonts w:ascii="Arial" w:eastAsia="Arial Unicode MS" w:hAnsi="Arial" w:cs="Arial"/>
                <w:sz w:val="18"/>
                <w:szCs w:val="18"/>
              </w:rPr>
              <w:t>2024</w:t>
            </w:r>
          </w:p>
        </w:tc>
      </w:tr>
      <w:tr w:rsidR="00492D1D" w:rsidRPr="005B6407" w14:paraId="65A138D7" w14:textId="77777777" w:rsidTr="00157B64">
        <w:tc>
          <w:tcPr>
            <w:tcW w:w="3762" w:type="dxa"/>
          </w:tcPr>
          <w:p w14:paraId="6E60AAB1" w14:textId="77777777" w:rsidR="00492D1D" w:rsidRPr="005B6407" w:rsidRDefault="00492D1D" w:rsidP="004729FE">
            <w:pPr>
              <w:spacing w:line="360" w:lineRule="exact"/>
              <w:jc w:val="center"/>
              <w:rPr>
                <w:rFonts w:ascii="Arial" w:eastAsia="Arial Unicode MS" w:hAnsi="Arial" w:cs="Arial"/>
                <w:sz w:val="18"/>
                <w:szCs w:val="18"/>
              </w:rPr>
            </w:pPr>
          </w:p>
        </w:tc>
        <w:tc>
          <w:tcPr>
            <w:tcW w:w="1372" w:type="dxa"/>
            <w:vAlign w:val="bottom"/>
          </w:tcPr>
          <w:p w14:paraId="0D8140B7" w14:textId="77777777" w:rsidR="00492D1D" w:rsidRPr="005B6407" w:rsidRDefault="00492D1D" w:rsidP="00492D1D">
            <w:pPr>
              <w:spacing w:line="360" w:lineRule="exact"/>
              <w:ind w:right="29"/>
              <w:jc w:val="center"/>
              <w:rPr>
                <w:rFonts w:ascii="Arial" w:eastAsia="Arial Unicode MS" w:hAnsi="Arial" w:cs="Arial"/>
                <w:spacing w:val="-2"/>
                <w:sz w:val="18"/>
                <w:szCs w:val="18"/>
              </w:rPr>
            </w:pPr>
          </w:p>
        </w:tc>
        <w:tc>
          <w:tcPr>
            <w:tcW w:w="1373" w:type="dxa"/>
            <w:vAlign w:val="bottom"/>
          </w:tcPr>
          <w:p w14:paraId="329C5C10" w14:textId="399292E1" w:rsidR="00492D1D" w:rsidRPr="005B6407" w:rsidRDefault="00492D1D" w:rsidP="00492D1D">
            <w:pPr>
              <w:spacing w:line="360" w:lineRule="exact"/>
              <w:ind w:right="29"/>
              <w:jc w:val="center"/>
              <w:rPr>
                <w:rFonts w:ascii="Arial" w:eastAsia="Arial Unicode MS" w:hAnsi="Arial" w:cs="Arial"/>
                <w:sz w:val="18"/>
                <w:szCs w:val="18"/>
              </w:rPr>
            </w:pPr>
            <w:r w:rsidRPr="005B6407">
              <w:rPr>
                <w:rFonts w:ascii="Arial" w:eastAsia="Arial Unicode MS" w:hAnsi="Arial" w:cs="Arial"/>
                <w:sz w:val="18"/>
                <w:szCs w:val="18"/>
              </w:rPr>
              <w:t>(Restated)</w:t>
            </w:r>
          </w:p>
        </w:tc>
        <w:tc>
          <w:tcPr>
            <w:tcW w:w="1372" w:type="dxa"/>
            <w:vAlign w:val="bottom"/>
          </w:tcPr>
          <w:p w14:paraId="33849267" w14:textId="77777777" w:rsidR="00492D1D" w:rsidRPr="005B6407" w:rsidRDefault="00492D1D" w:rsidP="00492D1D">
            <w:pPr>
              <w:spacing w:line="360" w:lineRule="exact"/>
              <w:ind w:right="29"/>
              <w:jc w:val="center"/>
              <w:rPr>
                <w:rFonts w:ascii="Arial" w:eastAsia="Arial Unicode MS" w:hAnsi="Arial" w:cs="Arial"/>
                <w:spacing w:val="-2"/>
                <w:sz w:val="18"/>
                <w:szCs w:val="18"/>
              </w:rPr>
            </w:pPr>
          </w:p>
        </w:tc>
        <w:tc>
          <w:tcPr>
            <w:tcW w:w="1373" w:type="dxa"/>
            <w:vAlign w:val="bottom"/>
          </w:tcPr>
          <w:p w14:paraId="7FF142EB" w14:textId="77777777" w:rsidR="00492D1D" w:rsidRPr="005B6407" w:rsidRDefault="00492D1D" w:rsidP="00492D1D">
            <w:pPr>
              <w:spacing w:line="360" w:lineRule="exact"/>
              <w:ind w:right="29"/>
              <w:jc w:val="center"/>
              <w:rPr>
                <w:rFonts w:ascii="Arial" w:eastAsia="Arial Unicode MS" w:hAnsi="Arial" w:cs="Arial"/>
                <w:sz w:val="18"/>
                <w:szCs w:val="18"/>
              </w:rPr>
            </w:pPr>
          </w:p>
        </w:tc>
      </w:tr>
      <w:tr w:rsidR="00431D99" w:rsidRPr="005B6407" w14:paraId="3060033B" w14:textId="77777777" w:rsidTr="004C315A">
        <w:tc>
          <w:tcPr>
            <w:tcW w:w="3762" w:type="dxa"/>
            <w:vAlign w:val="bottom"/>
          </w:tcPr>
          <w:p w14:paraId="37889F37" w14:textId="77777777" w:rsidR="00431D99" w:rsidRPr="005B6407" w:rsidRDefault="00431D99" w:rsidP="00431D99">
            <w:pPr>
              <w:tabs>
                <w:tab w:val="left" w:pos="720"/>
                <w:tab w:val="left" w:pos="2160"/>
                <w:tab w:val="left" w:pos="2880"/>
                <w:tab w:val="decimal" w:pos="5580"/>
                <w:tab w:val="decimal" w:pos="6750"/>
                <w:tab w:val="decimal" w:pos="7920"/>
                <w:tab w:val="decimal" w:pos="9090"/>
              </w:tabs>
              <w:spacing w:line="360" w:lineRule="exact"/>
              <w:ind w:left="342" w:hanging="342"/>
              <w:rPr>
                <w:rFonts w:ascii="Arial" w:eastAsia="Arial Unicode MS" w:hAnsi="Arial" w:cs="Arial"/>
                <w:sz w:val="18"/>
                <w:szCs w:val="18"/>
              </w:rPr>
            </w:pPr>
            <w:r w:rsidRPr="005B6407">
              <w:rPr>
                <w:rFonts w:ascii="Arial" w:eastAsia="Arial Unicode MS" w:hAnsi="Arial" w:cs="Arial"/>
                <w:sz w:val="18"/>
                <w:szCs w:val="18"/>
              </w:rPr>
              <w:t>Deposits on rice field insurance scheme</w:t>
            </w:r>
          </w:p>
        </w:tc>
        <w:tc>
          <w:tcPr>
            <w:tcW w:w="1372" w:type="dxa"/>
            <w:vAlign w:val="bottom"/>
          </w:tcPr>
          <w:p w14:paraId="0F50C3E5" w14:textId="3D0985C6" w:rsidR="00431D99" w:rsidRPr="005B6407" w:rsidRDefault="00431D99" w:rsidP="00431D99">
            <w:pPr>
              <w:tabs>
                <w:tab w:val="decimal" w:pos="964"/>
              </w:tabs>
              <w:spacing w:line="360" w:lineRule="exact"/>
              <w:ind w:right="27"/>
              <w:rPr>
                <w:rFonts w:ascii="Arial" w:hAnsi="Arial" w:cs="Arial"/>
                <w:sz w:val="18"/>
                <w:szCs w:val="18"/>
              </w:rPr>
            </w:pPr>
            <w:r w:rsidRPr="00431D99">
              <w:rPr>
                <w:rFonts w:ascii="Arial" w:hAnsi="Arial" w:cs="Arial"/>
                <w:sz w:val="18"/>
                <w:szCs w:val="18"/>
                <w:cs/>
              </w:rPr>
              <w:t>65</w:t>
            </w:r>
            <w:r w:rsidRPr="00431D99">
              <w:rPr>
                <w:rFonts w:ascii="Arial" w:hAnsi="Arial" w:cs="Arial"/>
                <w:sz w:val="18"/>
                <w:szCs w:val="18"/>
              </w:rPr>
              <w:t>,</w:t>
            </w:r>
            <w:r w:rsidRPr="00431D99">
              <w:rPr>
                <w:rFonts w:ascii="Arial" w:hAnsi="Arial" w:cs="Arial"/>
                <w:sz w:val="18"/>
                <w:szCs w:val="18"/>
                <w:cs/>
              </w:rPr>
              <w:t>088</w:t>
            </w:r>
          </w:p>
        </w:tc>
        <w:tc>
          <w:tcPr>
            <w:tcW w:w="1373" w:type="dxa"/>
            <w:vAlign w:val="bottom"/>
          </w:tcPr>
          <w:p w14:paraId="2877E389" w14:textId="776F9BF6" w:rsidR="00431D99" w:rsidRPr="005B6407" w:rsidRDefault="00431D99" w:rsidP="00431D99">
            <w:pPr>
              <w:tabs>
                <w:tab w:val="decimal" w:pos="964"/>
              </w:tabs>
              <w:spacing w:line="360" w:lineRule="exact"/>
              <w:ind w:right="27"/>
              <w:rPr>
                <w:rFonts w:ascii="Arial" w:hAnsi="Arial" w:cs="Arial"/>
                <w:sz w:val="18"/>
                <w:szCs w:val="18"/>
              </w:rPr>
            </w:pPr>
            <w:r w:rsidRPr="00431D99">
              <w:rPr>
                <w:rFonts w:ascii="Arial" w:hAnsi="Arial" w:cs="Arial"/>
                <w:sz w:val="18"/>
                <w:szCs w:val="18"/>
                <w:cs/>
              </w:rPr>
              <w:t>76</w:t>
            </w:r>
            <w:r w:rsidRPr="00431D99">
              <w:rPr>
                <w:rFonts w:ascii="Arial" w:hAnsi="Arial" w:cs="Arial"/>
                <w:sz w:val="18"/>
                <w:szCs w:val="18"/>
              </w:rPr>
              <w:t>,</w:t>
            </w:r>
            <w:r w:rsidRPr="00431D99">
              <w:rPr>
                <w:rFonts w:ascii="Arial" w:hAnsi="Arial" w:cs="Arial"/>
                <w:sz w:val="18"/>
                <w:szCs w:val="18"/>
                <w:cs/>
              </w:rPr>
              <w:t>744</w:t>
            </w:r>
          </w:p>
        </w:tc>
        <w:tc>
          <w:tcPr>
            <w:tcW w:w="1372" w:type="dxa"/>
            <w:vAlign w:val="bottom"/>
          </w:tcPr>
          <w:p w14:paraId="1A60D337" w14:textId="0FBF1C3D" w:rsidR="00431D99" w:rsidRPr="005B6407" w:rsidRDefault="00431D99" w:rsidP="00431D99">
            <w:pPr>
              <w:tabs>
                <w:tab w:val="decimal" w:pos="964"/>
              </w:tabs>
              <w:spacing w:line="360" w:lineRule="exact"/>
              <w:ind w:right="27"/>
              <w:rPr>
                <w:rFonts w:ascii="Arial" w:hAnsi="Arial" w:cs="Arial"/>
                <w:sz w:val="18"/>
                <w:szCs w:val="18"/>
              </w:rPr>
            </w:pPr>
            <w:r w:rsidRPr="00431D99">
              <w:rPr>
                <w:rFonts w:ascii="Arial" w:hAnsi="Arial" w:cs="Arial"/>
                <w:sz w:val="18"/>
                <w:szCs w:val="18"/>
              </w:rPr>
              <w:t>-</w:t>
            </w:r>
          </w:p>
        </w:tc>
        <w:tc>
          <w:tcPr>
            <w:tcW w:w="1373" w:type="dxa"/>
            <w:vAlign w:val="bottom"/>
          </w:tcPr>
          <w:p w14:paraId="0F93B3A9" w14:textId="4829C517" w:rsidR="00431D99" w:rsidRPr="005B6407" w:rsidRDefault="00431D99" w:rsidP="00431D99">
            <w:pPr>
              <w:tabs>
                <w:tab w:val="decimal" w:pos="964"/>
              </w:tabs>
              <w:spacing w:line="360" w:lineRule="exact"/>
              <w:ind w:right="27"/>
              <w:rPr>
                <w:rFonts w:ascii="Arial" w:hAnsi="Arial" w:cs="Arial"/>
                <w:sz w:val="18"/>
                <w:szCs w:val="18"/>
              </w:rPr>
            </w:pPr>
            <w:r w:rsidRPr="004C315A">
              <w:rPr>
                <w:rFonts w:ascii="Arial" w:hAnsi="Arial" w:cs="Arial"/>
                <w:sz w:val="18"/>
                <w:szCs w:val="18"/>
              </w:rPr>
              <w:t>-</w:t>
            </w:r>
          </w:p>
        </w:tc>
      </w:tr>
      <w:tr w:rsidR="00431D99" w:rsidRPr="005B6407" w14:paraId="2A25A970" w14:textId="77777777" w:rsidTr="004C315A">
        <w:tc>
          <w:tcPr>
            <w:tcW w:w="3762" w:type="dxa"/>
            <w:vAlign w:val="bottom"/>
          </w:tcPr>
          <w:p w14:paraId="00880DFE" w14:textId="77777777" w:rsidR="00431D99" w:rsidRPr="005B6407" w:rsidRDefault="00431D99" w:rsidP="00431D99">
            <w:pPr>
              <w:tabs>
                <w:tab w:val="left" w:pos="720"/>
                <w:tab w:val="left" w:pos="2160"/>
                <w:tab w:val="left" w:pos="2880"/>
                <w:tab w:val="decimal" w:pos="5580"/>
                <w:tab w:val="decimal" w:pos="6750"/>
                <w:tab w:val="decimal" w:pos="7920"/>
                <w:tab w:val="decimal" w:pos="9090"/>
              </w:tabs>
              <w:spacing w:line="360" w:lineRule="exact"/>
              <w:ind w:left="342" w:hanging="342"/>
              <w:rPr>
                <w:rFonts w:ascii="Arial" w:eastAsia="Arial Unicode MS" w:hAnsi="Arial" w:cs="Arial"/>
                <w:sz w:val="18"/>
                <w:szCs w:val="18"/>
              </w:rPr>
            </w:pPr>
            <w:r w:rsidRPr="005B6407">
              <w:rPr>
                <w:rFonts w:ascii="Arial" w:eastAsia="Arial Unicode MS" w:hAnsi="Arial" w:cs="Arial"/>
                <w:sz w:val="18"/>
                <w:szCs w:val="18"/>
              </w:rPr>
              <w:t>Receivable from sale of investments</w:t>
            </w:r>
          </w:p>
        </w:tc>
        <w:tc>
          <w:tcPr>
            <w:tcW w:w="1372" w:type="dxa"/>
            <w:vAlign w:val="bottom"/>
          </w:tcPr>
          <w:p w14:paraId="7E8D8849" w14:textId="31AB0AFB" w:rsidR="00431D99" w:rsidRPr="005B6407" w:rsidRDefault="00431D99" w:rsidP="00431D99">
            <w:pPr>
              <w:tabs>
                <w:tab w:val="decimal" w:pos="964"/>
              </w:tabs>
              <w:spacing w:line="360" w:lineRule="exact"/>
              <w:ind w:right="27"/>
              <w:rPr>
                <w:rFonts w:ascii="Arial" w:hAnsi="Arial" w:cs="Arial"/>
                <w:sz w:val="18"/>
                <w:szCs w:val="18"/>
              </w:rPr>
            </w:pPr>
            <w:r w:rsidRPr="00431D99">
              <w:rPr>
                <w:rFonts w:ascii="Arial" w:hAnsi="Arial" w:cs="Arial"/>
                <w:sz w:val="18"/>
                <w:szCs w:val="18"/>
                <w:cs/>
              </w:rPr>
              <w:t>24</w:t>
            </w:r>
            <w:r w:rsidRPr="00431D99">
              <w:rPr>
                <w:rFonts w:ascii="Arial" w:hAnsi="Arial" w:cs="Arial"/>
                <w:sz w:val="18"/>
                <w:szCs w:val="18"/>
              </w:rPr>
              <w:t>,</w:t>
            </w:r>
            <w:r w:rsidRPr="00431D99">
              <w:rPr>
                <w:rFonts w:ascii="Arial" w:hAnsi="Arial" w:cs="Arial"/>
                <w:sz w:val="18"/>
                <w:szCs w:val="18"/>
                <w:cs/>
              </w:rPr>
              <w:t>761</w:t>
            </w:r>
          </w:p>
        </w:tc>
        <w:tc>
          <w:tcPr>
            <w:tcW w:w="1373" w:type="dxa"/>
            <w:vAlign w:val="bottom"/>
          </w:tcPr>
          <w:p w14:paraId="16B24F82" w14:textId="335B4824" w:rsidR="00431D99" w:rsidRPr="005B6407" w:rsidRDefault="00431D99" w:rsidP="00431D99">
            <w:pPr>
              <w:tabs>
                <w:tab w:val="decimal" w:pos="964"/>
              </w:tabs>
              <w:spacing w:line="360" w:lineRule="exact"/>
              <w:ind w:right="27"/>
              <w:rPr>
                <w:rFonts w:ascii="Arial" w:hAnsi="Arial" w:cs="Arial"/>
                <w:sz w:val="18"/>
                <w:szCs w:val="18"/>
              </w:rPr>
            </w:pPr>
            <w:r w:rsidRPr="00431D99">
              <w:rPr>
                <w:rFonts w:ascii="Arial" w:hAnsi="Arial" w:cs="Arial"/>
                <w:sz w:val="18"/>
                <w:szCs w:val="18"/>
                <w:cs/>
              </w:rPr>
              <w:t>4</w:t>
            </w:r>
            <w:r w:rsidRPr="00431D99">
              <w:rPr>
                <w:rFonts w:ascii="Arial" w:hAnsi="Arial" w:cs="Arial"/>
                <w:sz w:val="18"/>
                <w:szCs w:val="18"/>
              </w:rPr>
              <w:t>,</w:t>
            </w:r>
            <w:r w:rsidRPr="00431D99">
              <w:rPr>
                <w:rFonts w:ascii="Arial" w:hAnsi="Arial" w:cs="Arial"/>
                <w:sz w:val="18"/>
                <w:szCs w:val="18"/>
                <w:cs/>
              </w:rPr>
              <w:t>416</w:t>
            </w:r>
          </w:p>
        </w:tc>
        <w:tc>
          <w:tcPr>
            <w:tcW w:w="1372" w:type="dxa"/>
            <w:vAlign w:val="bottom"/>
          </w:tcPr>
          <w:p w14:paraId="51A0FE53" w14:textId="4FEB59A7" w:rsidR="00431D99" w:rsidRPr="005B6407" w:rsidRDefault="00431D99" w:rsidP="00431D99">
            <w:pPr>
              <w:tabs>
                <w:tab w:val="decimal" w:pos="964"/>
              </w:tabs>
              <w:spacing w:line="360" w:lineRule="exact"/>
              <w:ind w:right="27"/>
              <w:rPr>
                <w:rFonts w:ascii="Arial" w:hAnsi="Arial" w:cs="Arial"/>
                <w:sz w:val="18"/>
                <w:szCs w:val="18"/>
              </w:rPr>
            </w:pPr>
            <w:r w:rsidRPr="00431D99">
              <w:rPr>
                <w:rFonts w:ascii="Arial" w:hAnsi="Arial" w:cs="Arial"/>
                <w:sz w:val="18"/>
                <w:szCs w:val="18"/>
              </w:rPr>
              <w:t>-</w:t>
            </w:r>
          </w:p>
        </w:tc>
        <w:tc>
          <w:tcPr>
            <w:tcW w:w="1373" w:type="dxa"/>
            <w:vAlign w:val="bottom"/>
          </w:tcPr>
          <w:p w14:paraId="284996A9" w14:textId="659EB4FF" w:rsidR="00431D99" w:rsidRPr="005B6407" w:rsidRDefault="00431D99" w:rsidP="00431D99">
            <w:pPr>
              <w:tabs>
                <w:tab w:val="decimal" w:pos="964"/>
              </w:tabs>
              <w:spacing w:line="360" w:lineRule="exact"/>
              <w:ind w:right="27"/>
              <w:rPr>
                <w:rFonts w:ascii="Arial" w:hAnsi="Arial" w:cs="Arial"/>
                <w:sz w:val="18"/>
                <w:szCs w:val="18"/>
              </w:rPr>
            </w:pPr>
            <w:r w:rsidRPr="004C315A">
              <w:rPr>
                <w:rFonts w:ascii="Arial" w:hAnsi="Arial" w:cs="Arial"/>
                <w:sz w:val="18"/>
                <w:szCs w:val="18"/>
              </w:rPr>
              <w:t>-</w:t>
            </w:r>
          </w:p>
        </w:tc>
      </w:tr>
      <w:tr w:rsidR="00431D99" w:rsidRPr="005B6407" w14:paraId="5F4C79D4" w14:textId="77777777" w:rsidTr="004C315A">
        <w:tc>
          <w:tcPr>
            <w:tcW w:w="3762" w:type="dxa"/>
            <w:vAlign w:val="bottom"/>
          </w:tcPr>
          <w:p w14:paraId="01E1F194" w14:textId="77777777" w:rsidR="00431D99" w:rsidRPr="005B6407" w:rsidRDefault="00431D99" w:rsidP="00431D99">
            <w:pPr>
              <w:tabs>
                <w:tab w:val="left" w:pos="720"/>
                <w:tab w:val="left" w:pos="2160"/>
                <w:tab w:val="left" w:pos="2880"/>
                <w:tab w:val="decimal" w:pos="5580"/>
                <w:tab w:val="decimal" w:pos="6750"/>
                <w:tab w:val="decimal" w:pos="7920"/>
                <w:tab w:val="decimal" w:pos="9090"/>
              </w:tabs>
              <w:spacing w:line="360" w:lineRule="exact"/>
              <w:ind w:left="342" w:hanging="342"/>
              <w:rPr>
                <w:rFonts w:ascii="Arial" w:eastAsia="Arial Unicode MS" w:hAnsi="Arial" w:cs="Arial"/>
                <w:sz w:val="18"/>
                <w:szCs w:val="18"/>
              </w:rPr>
            </w:pPr>
            <w:r w:rsidRPr="005B6407">
              <w:rPr>
                <w:rFonts w:ascii="Arial" w:eastAsia="Arial Unicode MS" w:hAnsi="Arial" w:cs="Arial"/>
                <w:sz w:val="18"/>
                <w:szCs w:val="18"/>
              </w:rPr>
              <w:t>Right-of-use assets</w:t>
            </w:r>
          </w:p>
        </w:tc>
        <w:tc>
          <w:tcPr>
            <w:tcW w:w="1372" w:type="dxa"/>
            <w:vAlign w:val="bottom"/>
          </w:tcPr>
          <w:p w14:paraId="53FD5D9B" w14:textId="12DB4DF0" w:rsidR="00431D99" w:rsidRPr="005B6407" w:rsidRDefault="00431D99" w:rsidP="00431D99">
            <w:pPr>
              <w:tabs>
                <w:tab w:val="decimal" w:pos="964"/>
              </w:tabs>
              <w:spacing w:line="360" w:lineRule="exact"/>
              <w:ind w:right="27"/>
              <w:rPr>
                <w:rFonts w:ascii="Arial" w:hAnsi="Arial" w:cs="Arial"/>
                <w:sz w:val="18"/>
                <w:szCs w:val="18"/>
              </w:rPr>
            </w:pPr>
            <w:r w:rsidRPr="00431D99">
              <w:rPr>
                <w:rFonts w:ascii="Arial" w:hAnsi="Arial" w:cs="Arial"/>
                <w:sz w:val="18"/>
                <w:szCs w:val="18"/>
                <w:cs/>
              </w:rPr>
              <w:t>7</w:t>
            </w:r>
            <w:r w:rsidRPr="00431D99">
              <w:rPr>
                <w:rFonts w:ascii="Arial" w:hAnsi="Arial" w:cs="Arial"/>
                <w:sz w:val="18"/>
                <w:szCs w:val="18"/>
              </w:rPr>
              <w:t>,</w:t>
            </w:r>
            <w:r w:rsidRPr="00431D99">
              <w:rPr>
                <w:rFonts w:ascii="Arial" w:hAnsi="Arial" w:cs="Arial"/>
                <w:sz w:val="18"/>
                <w:szCs w:val="18"/>
                <w:cs/>
              </w:rPr>
              <w:t>988</w:t>
            </w:r>
          </w:p>
        </w:tc>
        <w:tc>
          <w:tcPr>
            <w:tcW w:w="1373" w:type="dxa"/>
            <w:vAlign w:val="bottom"/>
          </w:tcPr>
          <w:p w14:paraId="39FCEEE9" w14:textId="5E1B624C" w:rsidR="00431D99" w:rsidRPr="005B6407" w:rsidRDefault="00431D99" w:rsidP="00431D99">
            <w:pPr>
              <w:tabs>
                <w:tab w:val="decimal" w:pos="964"/>
              </w:tabs>
              <w:spacing w:line="360" w:lineRule="exact"/>
              <w:ind w:right="27"/>
              <w:rPr>
                <w:rFonts w:ascii="Arial" w:hAnsi="Arial" w:cs="Arial"/>
                <w:sz w:val="18"/>
                <w:szCs w:val="18"/>
              </w:rPr>
            </w:pPr>
            <w:r w:rsidRPr="00431D99">
              <w:rPr>
                <w:rFonts w:ascii="Arial" w:hAnsi="Arial" w:cs="Arial"/>
                <w:sz w:val="18"/>
                <w:szCs w:val="18"/>
                <w:cs/>
              </w:rPr>
              <w:t>587</w:t>
            </w:r>
          </w:p>
        </w:tc>
        <w:tc>
          <w:tcPr>
            <w:tcW w:w="1372" w:type="dxa"/>
            <w:vAlign w:val="bottom"/>
          </w:tcPr>
          <w:p w14:paraId="376624D5" w14:textId="5B96F93E" w:rsidR="00431D99" w:rsidRPr="005B6407" w:rsidRDefault="00431D99" w:rsidP="00431D99">
            <w:pPr>
              <w:tabs>
                <w:tab w:val="decimal" w:pos="964"/>
              </w:tabs>
              <w:spacing w:line="360" w:lineRule="exact"/>
              <w:ind w:right="27"/>
              <w:rPr>
                <w:rFonts w:ascii="Arial" w:hAnsi="Arial" w:cs="Arial"/>
                <w:sz w:val="18"/>
                <w:szCs w:val="18"/>
              </w:rPr>
            </w:pPr>
            <w:r w:rsidRPr="00431D99">
              <w:rPr>
                <w:rFonts w:ascii="Arial" w:hAnsi="Arial" w:cs="Arial"/>
                <w:sz w:val="18"/>
                <w:szCs w:val="18"/>
              </w:rPr>
              <w:t>-</w:t>
            </w:r>
          </w:p>
        </w:tc>
        <w:tc>
          <w:tcPr>
            <w:tcW w:w="1373" w:type="dxa"/>
            <w:vAlign w:val="bottom"/>
          </w:tcPr>
          <w:p w14:paraId="649FBE18" w14:textId="2268200F" w:rsidR="00431D99" w:rsidRPr="005B6407" w:rsidRDefault="00431D99" w:rsidP="00431D99">
            <w:pPr>
              <w:tabs>
                <w:tab w:val="decimal" w:pos="964"/>
              </w:tabs>
              <w:spacing w:line="360" w:lineRule="exact"/>
              <w:ind w:right="27"/>
              <w:rPr>
                <w:rFonts w:ascii="Arial" w:hAnsi="Arial" w:cs="Arial"/>
                <w:sz w:val="18"/>
                <w:szCs w:val="18"/>
              </w:rPr>
            </w:pPr>
            <w:r w:rsidRPr="004C315A">
              <w:rPr>
                <w:rFonts w:ascii="Arial" w:hAnsi="Arial" w:cs="Arial"/>
                <w:sz w:val="18"/>
                <w:szCs w:val="18"/>
              </w:rPr>
              <w:t>-</w:t>
            </w:r>
          </w:p>
        </w:tc>
      </w:tr>
      <w:tr w:rsidR="00431D99" w:rsidRPr="005B6407" w14:paraId="5EEAC0D6" w14:textId="77777777" w:rsidTr="004C315A">
        <w:tc>
          <w:tcPr>
            <w:tcW w:w="3762" w:type="dxa"/>
            <w:vAlign w:val="bottom"/>
          </w:tcPr>
          <w:p w14:paraId="13EAB56D" w14:textId="77777777" w:rsidR="00431D99" w:rsidRPr="005B6407" w:rsidRDefault="00431D99" w:rsidP="00431D99">
            <w:pPr>
              <w:tabs>
                <w:tab w:val="left" w:pos="102"/>
                <w:tab w:val="left" w:pos="567"/>
                <w:tab w:val="left" w:pos="1134"/>
                <w:tab w:val="left" w:pos="1701"/>
              </w:tabs>
              <w:spacing w:line="360" w:lineRule="exact"/>
              <w:ind w:left="222" w:right="-115" w:hanging="222"/>
              <w:rPr>
                <w:rFonts w:ascii="Arial" w:hAnsi="Arial" w:cs="Arial"/>
                <w:sz w:val="18"/>
                <w:szCs w:val="18"/>
              </w:rPr>
            </w:pPr>
            <w:r w:rsidRPr="005B6407">
              <w:rPr>
                <w:rFonts w:ascii="Arial" w:hAnsi="Arial" w:cs="Arial"/>
                <w:sz w:val="18"/>
                <w:szCs w:val="18"/>
              </w:rPr>
              <w:t>Cash equivalents which subject to restrictions, net</w:t>
            </w:r>
          </w:p>
        </w:tc>
        <w:tc>
          <w:tcPr>
            <w:tcW w:w="1372" w:type="dxa"/>
            <w:vAlign w:val="bottom"/>
          </w:tcPr>
          <w:p w14:paraId="2E3ED04B" w14:textId="49E4A520" w:rsidR="00431D99" w:rsidRPr="005B6407" w:rsidRDefault="00431D99" w:rsidP="00431D99">
            <w:pPr>
              <w:tabs>
                <w:tab w:val="decimal" w:pos="964"/>
              </w:tabs>
              <w:spacing w:line="360" w:lineRule="exact"/>
              <w:ind w:right="27"/>
              <w:rPr>
                <w:rFonts w:ascii="Arial" w:hAnsi="Arial" w:cs="Arial"/>
                <w:sz w:val="18"/>
                <w:szCs w:val="18"/>
              </w:rPr>
            </w:pPr>
            <w:r w:rsidRPr="00431D99">
              <w:rPr>
                <w:rFonts w:ascii="Arial" w:hAnsi="Arial" w:cs="Arial"/>
                <w:sz w:val="18"/>
                <w:szCs w:val="18"/>
                <w:cs/>
              </w:rPr>
              <w:t>10</w:t>
            </w:r>
            <w:r w:rsidRPr="00431D99">
              <w:rPr>
                <w:rFonts w:ascii="Arial" w:hAnsi="Arial" w:cs="Arial"/>
                <w:sz w:val="18"/>
                <w:szCs w:val="18"/>
              </w:rPr>
              <w:t>,</w:t>
            </w:r>
            <w:r w:rsidRPr="00431D99">
              <w:rPr>
                <w:rFonts w:ascii="Arial" w:hAnsi="Arial" w:cs="Arial"/>
                <w:sz w:val="18"/>
                <w:szCs w:val="18"/>
                <w:cs/>
              </w:rPr>
              <w:t>435</w:t>
            </w:r>
          </w:p>
        </w:tc>
        <w:tc>
          <w:tcPr>
            <w:tcW w:w="1373" w:type="dxa"/>
            <w:vAlign w:val="bottom"/>
          </w:tcPr>
          <w:p w14:paraId="3AC9A1D7" w14:textId="7E1C90B9" w:rsidR="00431D99" w:rsidRPr="005B6407" w:rsidRDefault="00431D99" w:rsidP="00431D99">
            <w:pPr>
              <w:tabs>
                <w:tab w:val="decimal" w:pos="964"/>
              </w:tabs>
              <w:spacing w:line="360" w:lineRule="exact"/>
              <w:ind w:right="27"/>
              <w:rPr>
                <w:rFonts w:ascii="Arial" w:hAnsi="Arial" w:cs="Arial"/>
                <w:sz w:val="18"/>
                <w:szCs w:val="18"/>
              </w:rPr>
            </w:pPr>
            <w:r w:rsidRPr="00431D99">
              <w:rPr>
                <w:rFonts w:ascii="Arial" w:hAnsi="Arial" w:cs="Arial"/>
                <w:sz w:val="18"/>
                <w:szCs w:val="18"/>
                <w:cs/>
              </w:rPr>
              <w:t>10</w:t>
            </w:r>
            <w:r w:rsidRPr="00431D99">
              <w:rPr>
                <w:rFonts w:ascii="Arial" w:hAnsi="Arial" w:cs="Arial"/>
                <w:sz w:val="18"/>
                <w:szCs w:val="18"/>
              </w:rPr>
              <w:t>,</w:t>
            </w:r>
            <w:r w:rsidRPr="00431D99">
              <w:rPr>
                <w:rFonts w:ascii="Arial" w:hAnsi="Arial" w:cs="Arial"/>
                <w:sz w:val="18"/>
                <w:szCs w:val="18"/>
                <w:cs/>
              </w:rPr>
              <w:t>416</w:t>
            </w:r>
          </w:p>
        </w:tc>
        <w:tc>
          <w:tcPr>
            <w:tcW w:w="1372" w:type="dxa"/>
            <w:vAlign w:val="bottom"/>
          </w:tcPr>
          <w:p w14:paraId="645291B7" w14:textId="28E91241" w:rsidR="00431D99" w:rsidRPr="005B6407" w:rsidRDefault="00431D99" w:rsidP="00431D99">
            <w:pPr>
              <w:tabs>
                <w:tab w:val="decimal" w:pos="964"/>
              </w:tabs>
              <w:spacing w:line="360" w:lineRule="exact"/>
              <w:ind w:right="27"/>
              <w:rPr>
                <w:rFonts w:ascii="Arial" w:hAnsi="Arial" w:cs="Arial"/>
                <w:sz w:val="18"/>
                <w:szCs w:val="18"/>
              </w:rPr>
            </w:pPr>
            <w:r w:rsidRPr="00431D99">
              <w:rPr>
                <w:rFonts w:ascii="Arial" w:hAnsi="Arial" w:cs="Arial"/>
                <w:sz w:val="18"/>
                <w:szCs w:val="18"/>
              </w:rPr>
              <w:t>-</w:t>
            </w:r>
          </w:p>
        </w:tc>
        <w:tc>
          <w:tcPr>
            <w:tcW w:w="1373" w:type="dxa"/>
            <w:vAlign w:val="bottom"/>
          </w:tcPr>
          <w:p w14:paraId="4EAD06CD" w14:textId="458FEBF8" w:rsidR="00431D99" w:rsidRPr="005B6407" w:rsidRDefault="00431D99" w:rsidP="00431D99">
            <w:pPr>
              <w:tabs>
                <w:tab w:val="decimal" w:pos="964"/>
              </w:tabs>
              <w:spacing w:line="360" w:lineRule="exact"/>
              <w:ind w:right="27"/>
              <w:rPr>
                <w:rFonts w:ascii="Arial" w:hAnsi="Arial" w:cs="Arial"/>
                <w:sz w:val="18"/>
                <w:szCs w:val="18"/>
              </w:rPr>
            </w:pPr>
            <w:r w:rsidRPr="004C315A">
              <w:rPr>
                <w:rFonts w:ascii="Arial" w:hAnsi="Arial" w:cs="Arial"/>
                <w:sz w:val="18"/>
                <w:szCs w:val="18"/>
              </w:rPr>
              <w:t>-</w:t>
            </w:r>
          </w:p>
        </w:tc>
      </w:tr>
      <w:tr w:rsidR="00431D99" w:rsidRPr="005B6407" w14:paraId="3427D0F5" w14:textId="77777777" w:rsidTr="004C315A">
        <w:tc>
          <w:tcPr>
            <w:tcW w:w="3762" w:type="dxa"/>
            <w:vAlign w:val="bottom"/>
          </w:tcPr>
          <w:p w14:paraId="6EF4ADD4" w14:textId="77777777" w:rsidR="00431D99" w:rsidRPr="005B6407" w:rsidRDefault="00431D99" w:rsidP="00431D99">
            <w:pPr>
              <w:tabs>
                <w:tab w:val="left" w:pos="720"/>
                <w:tab w:val="left" w:pos="2160"/>
                <w:tab w:val="left" w:pos="2880"/>
                <w:tab w:val="decimal" w:pos="5580"/>
                <w:tab w:val="decimal" w:pos="6750"/>
                <w:tab w:val="decimal" w:pos="7920"/>
                <w:tab w:val="decimal" w:pos="9090"/>
              </w:tabs>
              <w:spacing w:line="360" w:lineRule="exact"/>
              <w:ind w:left="342" w:hanging="342"/>
              <w:rPr>
                <w:rFonts w:ascii="Arial" w:eastAsia="Arial Unicode MS" w:hAnsi="Arial" w:cs="Arial"/>
                <w:sz w:val="18"/>
                <w:szCs w:val="18"/>
              </w:rPr>
            </w:pPr>
            <w:r w:rsidRPr="005B6407">
              <w:rPr>
                <w:rFonts w:ascii="Arial" w:eastAsia="Arial Unicode MS" w:hAnsi="Arial" w:cs="Arial"/>
                <w:sz w:val="18"/>
                <w:szCs w:val="18"/>
              </w:rPr>
              <w:t>Others</w:t>
            </w:r>
          </w:p>
        </w:tc>
        <w:tc>
          <w:tcPr>
            <w:tcW w:w="1372" w:type="dxa"/>
            <w:vAlign w:val="bottom"/>
          </w:tcPr>
          <w:p w14:paraId="3BBD80EC" w14:textId="106E03A2" w:rsidR="00431D99" w:rsidRPr="005B6407" w:rsidRDefault="00431D99" w:rsidP="00431D99">
            <w:pPr>
              <w:pBdr>
                <w:bottom w:val="single" w:sz="4" w:space="1" w:color="auto"/>
              </w:pBdr>
              <w:tabs>
                <w:tab w:val="decimal" w:pos="964"/>
              </w:tabs>
              <w:spacing w:line="360" w:lineRule="exact"/>
              <w:ind w:right="27"/>
              <w:rPr>
                <w:rFonts w:ascii="Arial" w:hAnsi="Arial" w:cs="Arial"/>
                <w:sz w:val="18"/>
                <w:szCs w:val="18"/>
              </w:rPr>
            </w:pPr>
            <w:r w:rsidRPr="00431D99">
              <w:rPr>
                <w:rFonts w:ascii="Arial" w:hAnsi="Arial" w:cs="Arial"/>
                <w:sz w:val="18"/>
                <w:szCs w:val="18"/>
              </w:rPr>
              <w:t>162,762</w:t>
            </w:r>
          </w:p>
        </w:tc>
        <w:tc>
          <w:tcPr>
            <w:tcW w:w="1373" w:type="dxa"/>
            <w:vAlign w:val="bottom"/>
          </w:tcPr>
          <w:p w14:paraId="7007AE94" w14:textId="5312D478" w:rsidR="00431D99" w:rsidRPr="005B6407" w:rsidRDefault="00431D99" w:rsidP="00431D99">
            <w:pPr>
              <w:pBdr>
                <w:bottom w:val="single" w:sz="4" w:space="1" w:color="auto"/>
              </w:pBdr>
              <w:tabs>
                <w:tab w:val="decimal" w:pos="964"/>
              </w:tabs>
              <w:spacing w:line="360" w:lineRule="exact"/>
              <w:ind w:right="27"/>
              <w:rPr>
                <w:rFonts w:ascii="Arial" w:hAnsi="Arial" w:cs="Arial"/>
                <w:sz w:val="18"/>
                <w:szCs w:val="18"/>
              </w:rPr>
            </w:pPr>
            <w:r w:rsidRPr="00431D99">
              <w:rPr>
                <w:rFonts w:ascii="Arial" w:hAnsi="Arial" w:cs="Arial"/>
                <w:sz w:val="18"/>
                <w:szCs w:val="18"/>
                <w:cs/>
              </w:rPr>
              <w:t>181</w:t>
            </w:r>
            <w:r w:rsidRPr="00431D99">
              <w:rPr>
                <w:rFonts w:ascii="Arial" w:hAnsi="Arial" w:cs="Arial"/>
                <w:sz w:val="18"/>
                <w:szCs w:val="18"/>
              </w:rPr>
              <w:t>,286</w:t>
            </w:r>
          </w:p>
        </w:tc>
        <w:tc>
          <w:tcPr>
            <w:tcW w:w="1372" w:type="dxa"/>
            <w:vAlign w:val="bottom"/>
          </w:tcPr>
          <w:p w14:paraId="71C16397" w14:textId="146DD22B" w:rsidR="00431D99" w:rsidRPr="005B6407" w:rsidRDefault="00431D99" w:rsidP="00431D99">
            <w:pPr>
              <w:pBdr>
                <w:bottom w:val="single" w:sz="4" w:space="1" w:color="auto"/>
              </w:pBdr>
              <w:tabs>
                <w:tab w:val="decimal" w:pos="964"/>
              </w:tabs>
              <w:spacing w:line="360" w:lineRule="exact"/>
              <w:ind w:right="27"/>
              <w:rPr>
                <w:rFonts w:ascii="Arial" w:hAnsi="Arial" w:cs="Arial"/>
                <w:sz w:val="18"/>
                <w:szCs w:val="18"/>
              </w:rPr>
            </w:pPr>
            <w:r w:rsidRPr="00431D99">
              <w:rPr>
                <w:rFonts w:ascii="Arial" w:hAnsi="Arial" w:cs="Arial"/>
                <w:sz w:val="18"/>
                <w:szCs w:val="18"/>
              </w:rPr>
              <w:t>418</w:t>
            </w:r>
          </w:p>
        </w:tc>
        <w:tc>
          <w:tcPr>
            <w:tcW w:w="1373" w:type="dxa"/>
            <w:vAlign w:val="bottom"/>
          </w:tcPr>
          <w:p w14:paraId="23169390" w14:textId="767AF42D" w:rsidR="00431D99" w:rsidRPr="005B6407" w:rsidRDefault="00431D99" w:rsidP="00431D99">
            <w:pPr>
              <w:pBdr>
                <w:bottom w:val="single" w:sz="4" w:space="1" w:color="auto"/>
              </w:pBdr>
              <w:tabs>
                <w:tab w:val="decimal" w:pos="964"/>
              </w:tabs>
              <w:spacing w:line="360" w:lineRule="exact"/>
              <w:ind w:right="27"/>
              <w:rPr>
                <w:rFonts w:ascii="Arial" w:hAnsi="Arial" w:cs="Arial"/>
                <w:sz w:val="18"/>
                <w:szCs w:val="18"/>
              </w:rPr>
            </w:pPr>
            <w:r w:rsidRPr="004C315A">
              <w:rPr>
                <w:rFonts w:ascii="Arial" w:hAnsi="Arial" w:cs="Arial"/>
                <w:sz w:val="18"/>
                <w:szCs w:val="18"/>
              </w:rPr>
              <w:t>151</w:t>
            </w:r>
          </w:p>
        </w:tc>
      </w:tr>
      <w:tr w:rsidR="00431D99" w:rsidRPr="005B6407" w14:paraId="08EBD09C" w14:textId="77777777" w:rsidTr="004C315A">
        <w:tc>
          <w:tcPr>
            <w:tcW w:w="3762" w:type="dxa"/>
            <w:vAlign w:val="bottom"/>
          </w:tcPr>
          <w:p w14:paraId="76881214" w14:textId="54A9DF16" w:rsidR="00431D99" w:rsidRPr="005B6407" w:rsidRDefault="00431D99" w:rsidP="00431D99">
            <w:pPr>
              <w:tabs>
                <w:tab w:val="left" w:pos="720"/>
                <w:tab w:val="left" w:pos="2160"/>
                <w:tab w:val="left" w:pos="2880"/>
                <w:tab w:val="decimal" w:pos="5580"/>
                <w:tab w:val="decimal" w:pos="6750"/>
                <w:tab w:val="decimal" w:pos="7920"/>
                <w:tab w:val="decimal" w:pos="9090"/>
              </w:tabs>
              <w:spacing w:line="360" w:lineRule="exact"/>
              <w:ind w:left="342" w:hanging="342"/>
              <w:rPr>
                <w:rFonts w:ascii="Arial" w:eastAsia="Arial Unicode MS" w:hAnsi="Arial" w:cs="Arial"/>
                <w:sz w:val="18"/>
                <w:szCs w:val="18"/>
              </w:rPr>
            </w:pPr>
            <w:r w:rsidRPr="005B6407">
              <w:rPr>
                <w:rFonts w:ascii="Arial" w:eastAsia="Arial Unicode MS" w:hAnsi="Arial" w:cs="Arial"/>
                <w:sz w:val="18"/>
                <w:szCs w:val="18"/>
              </w:rPr>
              <w:t xml:space="preserve">Total </w:t>
            </w:r>
          </w:p>
        </w:tc>
        <w:tc>
          <w:tcPr>
            <w:tcW w:w="1372" w:type="dxa"/>
            <w:vAlign w:val="bottom"/>
          </w:tcPr>
          <w:p w14:paraId="5D2A899E" w14:textId="5424758A" w:rsidR="00431D99" w:rsidRPr="005B6407" w:rsidRDefault="00431D99" w:rsidP="00431D99">
            <w:pPr>
              <w:pBdr>
                <w:bottom w:val="double" w:sz="4" w:space="1" w:color="auto"/>
              </w:pBdr>
              <w:tabs>
                <w:tab w:val="decimal" w:pos="964"/>
              </w:tabs>
              <w:spacing w:line="360" w:lineRule="exact"/>
              <w:ind w:right="27"/>
              <w:rPr>
                <w:rFonts w:ascii="Arial" w:hAnsi="Arial" w:cs="Arial"/>
                <w:sz w:val="18"/>
                <w:szCs w:val="18"/>
              </w:rPr>
            </w:pPr>
            <w:r w:rsidRPr="00431D99">
              <w:rPr>
                <w:rFonts w:ascii="Arial" w:hAnsi="Arial" w:cs="Arial"/>
                <w:sz w:val="18"/>
                <w:szCs w:val="18"/>
                <w:cs/>
              </w:rPr>
              <w:t>271</w:t>
            </w:r>
            <w:r w:rsidRPr="00431D99">
              <w:rPr>
                <w:rFonts w:ascii="Arial" w:hAnsi="Arial" w:cs="Arial"/>
                <w:sz w:val="18"/>
                <w:szCs w:val="18"/>
              </w:rPr>
              <w:t>,</w:t>
            </w:r>
            <w:r w:rsidRPr="00431D99">
              <w:rPr>
                <w:rFonts w:ascii="Arial" w:hAnsi="Arial" w:cs="Arial"/>
                <w:sz w:val="18"/>
                <w:szCs w:val="18"/>
                <w:cs/>
              </w:rPr>
              <w:t>034</w:t>
            </w:r>
          </w:p>
        </w:tc>
        <w:tc>
          <w:tcPr>
            <w:tcW w:w="1373" w:type="dxa"/>
            <w:vAlign w:val="bottom"/>
          </w:tcPr>
          <w:p w14:paraId="43EE5215" w14:textId="38C3CF1A" w:rsidR="00431D99" w:rsidRPr="005B6407" w:rsidRDefault="00431D99" w:rsidP="00431D99">
            <w:pPr>
              <w:pBdr>
                <w:bottom w:val="double" w:sz="4" w:space="1" w:color="auto"/>
              </w:pBdr>
              <w:tabs>
                <w:tab w:val="decimal" w:pos="964"/>
              </w:tabs>
              <w:spacing w:line="360" w:lineRule="exact"/>
              <w:ind w:right="27"/>
              <w:rPr>
                <w:rFonts w:ascii="Arial" w:hAnsi="Arial" w:cs="Arial"/>
                <w:sz w:val="18"/>
                <w:szCs w:val="18"/>
              </w:rPr>
            </w:pPr>
            <w:r w:rsidRPr="00431D99">
              <w:rPr>
                <w:rFonts w:ascii="Arial" w:hAnsi="Arial" w:cs="Arial"/>
                <w:sz w:val="18"/>
                <w:szCs w:val="18"/>
              </w:rPr>
              <w:t>273,449</w:t>
            </w:r>
          </w:p>
        </w:tc>
        <w:tc>
          <w:tcPr>
            <w:tcW w:w="1372" w:type="dxa"/>
            <w:vAlign w:val="bottom"/>
          </w:tcPr>
          <w:p w14:paraId="28CFC7BF" w14:textId="4AECE087" w:rsidR="00431D99" w:rsidRPr="005B6407" w:rsidRDefault="00431D99" w:rsidP="00431D99">
            <w:pPr>
              <w:pBdr>
                <w:bottom w:val="double" w:sz="4" w:space="1" w:color="auto"/>
              </w:pBdr>
              <w:tabs>
                <w:tab w:val="decimal" w:pos="964"/>
              </w:tabs>
              <w:spacing w:line="360" w:lineRule="exact"/>
              <w:ind w:right="27"/>
              <w:rPr>
                <w:rFonts w:ascii="Arial" w:hAnsi="Arial" w:cs="Arial"/>
                <w:sz w:val="18"/>
                <w:szCs w:val="18"/>
              </w:rPr>
            </w:pPr>
            <w:r w:rsidRPr="00431D99">
              <w:rPr>
                <w:rFonts w:ascii="Arial" w:hAnsi="Arial" w:cs="Arial"/>
                <w:sz w:val="18"/>
                <w:szCs w:val="18"/>
              </w:rPr>
              <w:t>418</w:t>
            </w:r>
          </w:p>
        </w:tc>
        <w:tc>
          <w:tcPr>
            <w:tcW w:w="1373" w:type="dxa"/>
            <w:vAlign w:val="bottom"/>
          </w:tcPr>
          <w:p w14:paraId="462EB53D" w14:textId="5C289461" w:rsidR="00431D99" w:rsidRPr="005B6407" w:rsidRDefault="00431D99" w:rsidP="00431D99">
            <w:pPr>
              <w:pBdr>
                <w:bottom w:val="double" w:sz="4" w:space="1" w:color="auto"/>
              </w:pBdr>
              <w:tabs>
                <w:tab w:val="decimal" w:pos="964"/>
              </w:tabs>
              <w:spacing w:line="360" w:lineRule="exact"/>
              <w:ind w:right="27"/>
              <w:rPr>
                <w:rFonts w:ascii="Arial" w:hAnsi="Arial" w:cs="Arial"/>
                <w:sz w:val="18"/>
                <w:szCs w:val="18"/>
              </w:rPr>
            </w:pPr>
            <w:r w:rsidRPr="004C315A">
              <w:rPr>
                <w:rFonts w:ascii="Arial" w:hAnsi="Arial" w:cs="Arial"/>
                <w:sz w:val="18"/>
                <w:szCs w:val="18"/>
              </w:rPr>
              <w:t>151</w:t>
            </w:r>
          </w:p>
        </w:tc>
      </w:tr>
    </w:tbl>
    <w:p w14:paraId="59AEB647" w14:textId="199858A0" w:rsidR="004259AD" w:rsidRPr="005B6407" w:rsidRDefault="00AD43A9" w:rsidP="00BD2E31">
      <w:pPr>
        <w:tabs>
          <w:tab w:val="left" w:pos="720"/>
        </w:tabs>
        <w:spacing w:before="240" w:after="120" w:line="380" w:lineRule="exact"/>
        <w:ind w:left="547" w:hanging="547"/>
        <w:jc w:val="thaiDistribute"/>
        <w:rPr>
          <w:rFonts w:ascii="Arial" w:hAnsi="Arial" w:cs="Arial"/>
          <w:b/>
          <w:bCs/>
          <w:spacing w:val="-2"/>
          <w:sz w:val="22"/>
          <w:szCs w:val="22"/>
        </w:rPr>
      </w:pPr>
      <w:r w:rsidRPr="005B6407">
        <w:rPr>
          <w:rFonts w:ascii="Arial" w:hAnsi="Arial" w:cs="Arial"/>
          <w:sz w:val="22"/>
          <w:szCs w:val="22"/>
        </w:rPr>
        <w:tab/>
      </w:r>
      <w:r w:rsidR="004259AD" w:rsidRPr="005B6407">
        <w:rPr>
          <w:rFonts w:ascii="Arial" w:hAnsi="Arial" w:cs="Arial"/>
          <w:spacing w:val="-2"/>
          <w:sz w:val="22"/>
          <w:szCs w:val="22"/>
        </w:rPr>
        <w:t xml:space="preserve">As </w:t>
      </w:r>
      <w:r w:rsidR="00033A6D" w:rsidRPr="005B6407">
        <w:rPr>
          <w:rFonts w:ascii="Arial" w:hAnsi="Arial" w:cs="Arial"/>
          <w:spacing w:val="-2"/>
          <w:sz w:val="22"/>
          <w:szCs w:val="22"/>
        </w:rPr>
        <w:t xml:space="preserve">at </w:t>
      </w:r>
      <w:r w:rsidR="00183B39">
        <w:rPr>
          <w:rFonts w:ascii="Arial" w:hAnsi="Arial" w:cs="Arial"/>
          <w:spacing w:val="-2"/>
          <w:sz w:val="22"/>
          <w:szCs w:val="22"/>
        </w:rPr>
        <w:t>30 June 2025 and 31 December 2024</w:t>
      </w:r>
      <w:r w:rsidR="00152583" w:rsidRPr="005B6407">
        <w:rPr>
          <w:rFonts w:ascii="Arial" w:hAnsi="Arial" w:cs="Arial"/>
          <w:spacing w:val="-2"/>
          <w:sz w:val="22"/>
          <w:szCs w:val="22"/>
        </w:rPr>
        <w:t xml:space="preserve">, </w:t>
      </w:r>
      <w:r w:rsidR="004259AD" w:rsidRPr="005B6407">
        <w:rPr>
          <w:rFonts w:ascii="Arial" w:hAnsi="Arial" w:cs="Arial"/>
          <w:spacing w:val="-2"/>
          <w:sz w:val="22"/>
          <w:szCs w:val="22"/>
        </w:rPr>
        <w:t xml:space="preserve">the </w:t>
      </w:r>
      <w:r w:rsidR="00E857DD" w:rsidRPr="005B6407">
        <w:rPr>
          <w:rFonts w:ascii="Arial" w:hAnsi="Arial" w:cs="Arial"/>
          <w:spacing w:val="-2"/>
          <w:sz w:val="22"/>
          <w:szCs w:val="22"/>
        </w:rPr>
        <w:t>Group</w:t>
      </w:r>
      <w:r w:rsidR="004259AD" w:rsidRPr="005B6407">
        <w:rPr>
          <w:rFonts w:ascii="Arial" w:hAnsi="Arial" w:cs="Arial"/>
          <w:spacing w:val="-2"/>
          <w:sz w:val="22"/>
          <w:szCs w:val="22"/>
        </w:rPr>
        <w:t xml:space="preserve"> has pledged deposit at financial institutions </w:t>
      </w:r>
      <w:r w:rsidR="00D95421" w:rsidRPr="005B6407">
        <w:rPr>
          <w:rFonts w:ascii="Arial" w:hAnsi="Arial" w:cs="Arial"/>
          <w:spacing w:val="-2"/>
          <w:sz w:val="22"/>
          <w:szCs w:val="22"/>
        </w:rPr>
        <w:t xml:space="preserve">mature within </w:t>
      </w:r>
      <w:r w:rsidR="00AA3957" w:rsidRPr="005B6407">
        <w:rPr>
          <w:rFonts w:ascii="Arial" w:hAnsi="Arial" w:cs="Arial"/>
          <w:spacing w:val="-2"/>
          <w:sz w:val="22"/>
          <w:szCs w:val="22"/>
        </w:rPr>
        <w:t>3</w:t>
      </w:r>
      <w:r w:rsidR="00D95421" w:rsidRPr="005B6407">
        <w:rPr>
          <w:rFonts w:ascii="Arial" w:hAnsi="Arial" w:cs="Arial"/>
          <w:spacing w:val="-2"/>
          <w:sz w:val="22"/>
          <w:szCs w:val="22"/>
        </w:rPr>
        <w:t xml:space="preserve"> months </w:t>
      </w:r>
      <w:r w:rsidR="004259AD" w:rsidRPr="005B6407">
        <w:rPr>
          <w:rFonts w:ascii="Arial" w:hAnsi="Arial" w:cs="Arial"/>
          <w:spacing w:val="-2"/>
          <w:sz w:val="22"/>
          <w:szCs w:val="22"/>
        </w:rPr>
        <w:t xml:space="preserve">as </w:t>
      </w:r>
      <w:r w:rsidR="005A4A0E" w:rsidRPr="005B6407">
        <w:rPr>
          <w:rFonts w:ascii="Arial" w:hAnsi="Arial" w:cs="Arial"/>
          <w:spacing w:val="-2"/>
          <w:sz w:val="22"/>
          <w:szCs w:val="22"/>
        </w:rPr>
        <w:t>securit</w:t>
      </w:r>
      <w:r w:rsidR="00E46752" w:rsidRPr="005B6407">
        <w:rPr>
          <w:rFonts w:ascii="Arial" w:hAnsi="Arial" w:cs="Arial"/>
          <w:spacing w:val="-2"/>
          <w:sz w:val="22"/>
          <w:szCs w:val="22"/>
        </w:rPr>
        <w:t>y</w:t>
      </w:r>
      <w:r w:rsidR="005A4A0E" w:rsidRPr="005B6407">
        <w:rPr>
          <w:rFonts w:ascii="Arial" w:hAnsi="Arial" w:cs="Arial"/>
          <w:spacing w:val="-2"/>
          <w:sz w:val="22"/>
          <w:szCs w:val="22"/>
        </w:rPr>
        <w:t xml:space="preserve"> against bank overdraft facilities, and as </w:t>
      </w:r>
      <w:r w:rsidR="004259AD" w:rsidRPr="005B6407">
        <w:rPr>
          <w:rFonts w:ascii="Arial" w:hAnsi="Arial" w:cs="Arial"/>
          <w:spacing w:val="-2"/>
          <w:sz w:val="22"/>
          <w:szCs w:val="22"/>
        </w:rPr>
        <w:t xml:space="preserve">bail bond </w:t>
      </w:r>
      <w:r w:rsidR="004259AD" w:rsidRPr="005B6407">
        <w:rPr>
          <w:rFonts w:ascii="Arial" w:hAnsi="Arial" w:cs="Arial"/>
          <w:spacing w:val="-4"/>
          <w:sz w:val="22"/>
          <w:szCs w:val="22"/>
        </w:rPr>
        <w:t>in cases where insured drivers have been charged with criminal offence</w:t>
      </w:r>
      <w:r w:rsidR="00152583" w:rsidRPr="005B6407">
        <w:rPr>
          <w:rFonts w:ascii="Arial" w:hAnsi="Arial" w:cs="Arial"/>
          <w:spacing w:val="-4"/>
          <w:sz w:val="22"/>
          <w:szCs w:val="22"/>
        </w:rPr>
        <w:t xml:space="preserve"> as described in Notes </w:t>
      </w:r>
      <w:r w:rsidR="0023083B" w:rsidRPr="005B6407">
        <w:rPr>
          <w:rFonts w:ascii="Arial" w:hAnsi="Arial" w:cs="Arial"/>
          <w:spacing w:val="-4"/>
          <w:sz w:val="22"/>
          <w:szCs w:val="22"/>
        </w:rPr>
        <w:t>2</w:t>
      </w:r>
      <w:r w:rsidR="005B6407" w:rsidRPr="005B6407">
        <w:rPr>
          <w:rFonts w:ascii="Arial" w:hAnsi="Arial" w:cs="Arial"/>
          <w:spacing w:val="-4"/>
          <w:sz w:val="22"/>
          <w:szCs w:val="22"/>
        </w:rPr>
        <w:t>5</w:t>
      </w:r>
      <w:r w:rsidR="00152583" w:rsidRPr="005B6407">
        <w:rPr>
          <w:rFonts w:ascii="Arial" w:hAnsi="Arial" w:cs="Arial"/>
          <w:sz w:val="22"/>
          <w:szCs w:val="22"/>
        </w:rPr>
        <w:t xml:space="preserve"> to the interim </w:t>
      </w:r>
      <w:r w:rsidR="00744D04" w:rsidRPr="005B6407">
        <w:rPr>
          <w:rFonts w:ascii="Arial" w:hAnsi="Arial" w:cs="Arial"/>
          <w:sz w:val="22"/>
          <w:szCs w:val="22"/>
        </w:rPr>
        <w:t xml:space="preserve">consolidated </w:t>
      </w:r>
      <w:r w:rsidR="00152583" w:rsidRPr="005B6407">
        <w:rPr>
          <w:rFonts w:ascii="Arial" w:hAnsi="Arial" w:cs="Arial"/>
          <w:sz w:val="22"/>
          <w:szCs w:val="22"/>
        </w:rPr>
        <w:t>financial statements.</w:t>
      </w:r>
    </w:p>
    <w:p w14:paraId="65039D16" w14:textId="5449B3AB" w:rsidR="008E5518" w:rsidRPr="005B6407" w:rsidRDefault="00291042" w:rsidP="000F1F53">
      <w:pPr>
        <w:spacing w:before="240" w:after="120" w:line="380" w:lineRule="exact"/>
        <w:ind w:left="540" w:hanging="540"/>
        <w:jc w:val="thaiDistribute"/>
        <w:rPr>
          <w:rFonts w:ascii="Arial" w:hAnsi="Arial" w:cs="Arial"/>
          <w:b/>
          <w:bCs/>
          <w:sz w:val="22"/>
          <w:szCs w:val="22"/>
        </w:rPr>
      </w:pPr>
      <w:r w:rsidRPr="005B6407">
        <w:rPr>
          <w:rFonts w:ascii="Arial" w:hAnsi="Arial" w:cs="Arial"/>
          <w:b/>
          <w:bCs/>
          <w:sz w:val="22"/>
          <w:szCs w:val="22"/>
        </w:rPr>
        <w:t>1</w:t>
      </w:r>
      <w:r w:rsidR="005B6407" w:rsidRPr="005B6407">
        <w:rPr>
          <w:rFonts w:ascii="Arial" w:hAnsi="Arial" w:cs="Arial"/>
          <w:b/>
          <w:bCs/>
          <w:sz w:val="22"/>
          <w:szCs w:val="22"/>
        </w:rPr>
        <w:t>7</w:t>
      </w:r>
      <w:r w:rsidR="00810DC3" w:rsidRPr="005B6407">
        <w:rPr>
          <w:rFonts w:ascii="Arial" w:hAnsi="Arial" w:cs="Arial"/>
          <w:b/>
          <w:bCs/>
          <w:sz w:val="22"/>
          <w:szCs w:val="22"/>
        </w:rPr>
        <w:t>.</w:t>
      </w:r>
      <w:r w:rsidR="00810DC3" w:rsidRPr="005B6407">
        <w:rPr>
          <w:rFonts w:ascii="Arial" w:hAnsi="Arial" w:cs="Arial"/>
          <w:b/>
          <w:bCs/>
          <w:sz w:val="22"/>
          <w:szCs w:val="22"/>
        </w:rPr>
        <w:tab/>
      </w:r>
      <w:r w:rsidR="008E5518" w:rsidRPr="005B6407">
        <w:rPr>
          <w:rFonts w:ascii="Arial" w:hAnsi="Arial" w:cs="Arial"/>
          <w:b/>
          <w:bCs/>
          <w:sz w:val="22"/>
          <w:szCs w:val="22"/>
        </w:rPr>
        <w:t>Other liabilities</w:t>
      </w:r>
    </w:p>
    <w:tbl>
      <w:tblPr>
        <w:tblW w:w="9180" w:type="dxa"/>
        <w:tblInd w:w="360" w:type="dxa"/>
        <w:tblLayout w:type="fixed"/>
        <w:tblLook w:val="0000" w:firstRow="0" w:lastRow="0" w:firstColumn="0" w:lastColumn="0" w:noHBand="0" w:noVBand="0"/>
      </w:tblPr>
      <w:tblGrid>
        <w:gridCol w:w="3330"/>
        <w:gridCol w:w="1462"/>
        <w:gridCol w:w="1463"/>
        <w:gridCol w:w="1462"/>
        <w:gridCol w:w="1463"/>
      </w:tblGrid>
      <w:tr w:rsidR="00015F47" w:rsidRPr="005B6407" w14:paraId="2EB70437" w14:textId="77777777" w:rsidTr="0068156C">
        <w:tc>
          <w:tcPr>
            <w:tcW w:w="3330" w:type="dxa"/>
          </w:tcPr>
          <w:p w14:paraId="56AE4EC0" w14:textId="739CF646" w:rsidR="00015F47" w:rsidRPr="005B6407" w:rsidRDefault="00015F47" w:rsidP="00C36240">
            <w:pPr>
              <w:spacing w:line="380" w:lineRule="exact"/>
              <w:jc w:val="center"/>
              <w:rPr>
                <w:rFonts w:ascii="Arial" w:eastAsia="Arial Unicode MS" w:hAnsi="Arial" w:cs="Arial"/>
                <w:sz w:val="18"/>
                <w:szCs w:val="18"/>
              </w:rPr>
            </w:pPr>
          </w:p>
        </w:tc>
        <w:tc>
          <w:tcPr>
            <w:tcW w:w="2925" w:type="dxa"/>
            <w:gridSpan w:val="2"/>
          </w:tcPr>
          <w:p w14:paraId="780FFBF4" w14:textId="77777777" w:rsidR="00015F47" w:rsidRPr="005B6407" w:rsidRDefault="00015F47" w:rsidP="00C36240">
            <w:pPr>
              <w:spacing w:line="380" w:lineRule="exact"/>
              <w:jc w:val="center"/>
              <w:rPr>
                <w:rFonts w:ascii="Arial" w:eastAsia="Arial Unicode MS" w:hAnsi="Arial" w:cs="Arial"/>
                <w:sz w:val="18"/>
                <w:szCs w:val="18"/>
              </w:rPr>
            </w:pPr>
          </w:p>
        </w:tc>
        <w:tc>
          <w:tcPr>
            <w:tcW w:w="2925" w:type="dxa"/>
            <w:gridSpan w:val="2"/>
            <w:vAlign w:val="bottom"/>
          </w:tcPr>
          <w:p w14:paraId="1841C88A" w14:textId="77777777" w:rsidR="00015F47" w:rsidRPr="005B6407" w:rsidRDefault="00015F47" w:rsidP="00C36240">
            <w:pPr>
              <w:spacing w:line="380" w:lineRule="exact"/>
              <w:jc w:val="right"/>
              <w:rPr>
                <w:rFonts w:ascii="Arial" w:eastAsia="Arial Unicode MS" w:hAnsi="Arial" w:cs="Arial"/>
                <w:sz w:val="18"/>
                <w:szCs w:val="18"/>
              </w:rPr>
            </w:pPr>
            <w:r w:rsidRPr="005B6407">
              <w:rPr>
                <w:rFonts w:ascii="Arial" w:hAnsi="Arial" w:cs="Arial"/>
                <w:sz w:val="18"/>
                <w:szCs w:val="18"/>
              </w:rPr>
              <w:t xml:space="preserve">(Unit: </w:t>
            </w:r>
            <w:r w:rsidR="00673596" w:rsidRPr="005B6407">
              <w:rPr>
                <w:rFonts w:ascii="Arial" w:hAnsi="Arial" w:cs="Arial"/>
                <w:sz w:val="18"/>
                <w:szCs w:val="18"/>
              </w:rPr>
              <w:t xml:space="preserve">Thousand </w:t>
            </w:r>
            <w:r w:rsidRPr="005B6407">
              <w:rPr>
                <w:rFonts w:ascii="Arial" w:hAnsi="Arial" w:cs="Arial"/>
                <w:sz w:val="18"/>
                <w:szCs w:val="18"/>
              </w:rPr>
              <w:t>Baht)</w:t>
            </w:r>
          </w:p>
        </w:tc>
      </w:tr>
      <w:tr w:rsidR="00015F47" w:rsidRPr="005B6407" w14:paraId="7015239E" w14:textId="77777777" w:rsidTr="0068156C">
        <w:tc>
          <w:tcPr>
            <w:tcW w:w="3330" w:type="dxa"/>
          </w:tcPr>
          <w:p w14:paraId="23B7AD5C" w14:textId="77777777" w:rsidR="00015F47" w:rsidRPr="005B6407" w:rsidRDefault="00015F47" w:rsidP="00C36240">
            <w:pPr>
              <w:spacing w:line="380" w:lineRule="exact"/>
              <w:jc w:val="center"/>
              <w:rPr>
                <w:rFonts w:ascii="Arial" w:eastAsia="Arial Unicode MS" w:hAnsi="Arial" w:cs="Arial"/>
                <w:sz w:val="18"/>
                <w:szCs w:val="18"/>
              </w:rPr>
            </w:pPr>
          </w:p>
        </w:tc>
        <w:tc>
          <w:tcPr>
            <w:tcW w:w="2925" w:type="dxa"/>
            <w:gridSpan w:val="2"/>
            <w:vAlign w:val="bottom"/>
          </w:tcPr>
          <w:p w14:paraId="588278BD" w14:textId="77777777" w:rsidR="00015F47" w:rsidRPr="005B6407" w:rsidRDefault="00015F47" w:rsidP="00C36240">
            <w:pPr>
              <w:pBdr>
                <w:bottom w:val="single" w:sz="4" w:space="1" w:color="auto"/>
              </w:pBdr>
              <w:spacing w:line="380" w:lineRule="exact"/>
              <w:jc w:val="center"/>
              <w:rPr>
                <w:rFonts w:ascii="Arial" w:eastAsia="Arial Unicode MS" w:hAnsi="Arial" w:cs="Arial"/>
                <w:sz w:val="18"/>
                <w:szCs w:val="18"/>
              </w:rPr>
            </w:pPr>
            <w:r w:rsidRPr="005B6407">
              <w:rPr>
                <w:rFonts w:ascii="Arial" w:eastAsia="Arial Unicode MS" w:hAnsi="Arial" w:cs="Arial"/>
                <w:sz w:val="18"/>
                <w:szCs w:val="18"/>
              </w:rPr>
              <w:t>Consolidated</w:t>
            </w:r>
            <w:r w:rsidR="00850C7E" w:rsidRPr="005B6407">
              <w:rPr>
                <w:rFonts w:ascii="Arial" w:eastAsia="Arial Unicode MS" w:hAnsi="Arial" w:cs="Arial"/>
                <w:sz w:val="18"/>
                <w:szCs w:val="18"/>
              </w:rPr>
              <w:t xml:space="preserve"> </w:t>
            </w:r>
            <w:r w:rsidRPr="005B6407">
              <w:rPr>
                <w:rFonts w:ascii="Arial" w:eastAsia="Arial Unicode MS" w:hAnsi="Arial" w:cs="Arial"/>
                <w:sz w:val="18"/>
                <w:szCs w:val="18"/>
              </w:rPr>
              <w:t>financial statements</w:t>
            </w:r>
          </w:p>
        </w:tc>
        <w:tc>
          <w:tcPr>
            <w:tcW w:w="2925" w:type="dxa"/>
            <w:gridSpan w:val="2"/>
            <w:vAlign w:val="bottom"/>
          </w:tcPr>
          <w:p w14:paraId="205ECE18" w14:textId="77777777" w:rsidR="00015F47" w:rsidRPr="005B6407" w:rsidRDefault="00015F47" w:rsidP="00C36240">
            <w:pPr>
              <w:pBdr>
                <w:bottom w:val="single" w:sz="4" w:space="1" w:color="auto"/>
              </w:pBdr>
              <w:spacing w:line="380" w:lineRule="exact"/>
              <w:jc w:val="center"/>
              <w:rPr>
                <w:rFonts w:ascii="Arial" w:eastAsia="Arial Unicode MS" w:hAnsi="Arial" w:cs="Arial"/>
                <w:sz w:val="18"/>
                <w:szCs w:val="18"/>
              </w:rPr>
            </w:pPr>
            <w:r w:rsidRPr="005B6407">
              <w:rPr>
                <w:rFonts w:ascii="Arial" w:eastAsia="Arial Unicode MS" w:hAnsi="Arial" w:cs="Arial"/>
                <w:sz w:val="18"/>
                <w:szCs w:val="18"/>
              </w:rPr>
              <w:t>Separate financial statements</w:t>
            </w:r>
          </w:p>
        </w:tc>
      </w:tr>
      <w:tr w:rsidR="00033E39" w:rsidRPr="005B6407" w14:paraId="121D69A3" w14:textId="77777777" w:rsidTr="0068156C">
        <w:tc>
          <w:tcPr>
            <w:tcW w:w="3330" w:type="dxa"/>
          </w:tcPr>
          <w:p w14:paraId="76044760" w14:textId="77777777" w:rsidR="00033E39" w:rsidRPr="005B6407" w:rsidRDefault="00033E39" w:rsidP="00C36240">
            <w:pPr>
              <w:spacing w:line="380" w:lineRule="exact"/>
              <w:jc w:val="center"/>
              <w:rPr>
                <w:rFonts w:ascii="Arial" w:eastAsia="Arial Unicode MS" w:hAnsi="Arial" w:cs="Arial"/>
                <w:sz w:val="18"/>
                <w:szCs w:val="18"/>
              </w:rPr>
            </w:pPr>
          </w:p>
        </w:tc>
        <w:tc>
          <w:tcPr>
            <w:tcW w:w="1462" w:type="dxa"/>
            <w:vAlign w:val="bottom"/>
          </w:tcPr>
          <w:p w14:paraId="1D332C22" w14:textId="4FB849FF" w:rsidR="00033E39" w:rsidRPr="005B6407" w:rsidRDefault="00B02202" w:rsidP="00C36240">
            <w:pPr>
              <w:pBdr>
                <w:bottom w:val="single" w:sz="6" w:space="1" w:color="auto"/>
              </w:pBdr>
              <w:spacing w:line="380" w:lineRule="exact"/>
              <w:ind w:right="29"/>
              <w:jc w:val="center"/>
              <w:rPr>
                <w:rFonts w:ascii="Arial" w:eastAsia="Arial Unicode MS" w:hAnsi="Arial" w:cs="Arial"/>
                <w:sz w:val="18"/>
                <w:szCs w:val="18"/>
              </w:rPr>
            </w:pPr>
            <w:r w:rsidRPr="00B02202">
              <w:rPr>
                <w:rFonts w:ascii="Arial" w:eastAsia="Arial Unicode MS" w:hAnsi="Arial" w:cs="Arial"/>
                <w:sz w:val="18"/>
                <w:szCs w:val="18"/>
              </w:rPr>
              <w:t>30 June               2025</w:t>
            </w:r>
          </w:p>
        </w:tc>
        <w:tc>
          <w:tcPr>
            <w:tcW w:w="1463" w:type="dxa"/>
            <w:vAlign w:val="bottom"/>
          </w:tcPr>
          <w:p w14:paraId="4F30CA60" w14:textId="4DCE1F8B" w:rsidR="00033E39" w:rsidRPr="005B6407" w:rsidRDefault="0047136D" w:rsidP="00C36240">
            <w:pPr>
              <w:pBdr>
                <w:bottom w:val="single" w:sz="6" w:space="1" w:color="auto"/>
              </w:pBdr>
              <w:spacing w:line="380" w:lineRule="exact"/>
              <w:ind w:right="29"/>
              <w:jc w:val="center"/>
              <w:rPr>
                <w:rFonts w:ascii="Arial" w:eastAsia="Arial Unicode MS" w:hAnsi="Arial" w:cs="Arial"/>
                <w:sz w:val="18"/>
                <w:szCs w:val="18"/>
              </w:rPr>
            </w:pPr>
            <w:r w:rsidRPr="005B6407">
              <w:rPr>
                <w:rFonts w:ascii="Arial" w:eastAsia="Arial Unicode MS" w:hAnsi="Arial" w:cs="Arial"/>
                <w:sz w:val="18"/>
                <w:szCs w:val="18"/>
              </w:rPr>
              <w:t xml:space="preserve">31 December </w:t>
            </w:r>
            <w:r w:rsidR="005054A2" w:rsidRPr="005B6407">
              <w:rPr>
                <w:rFonts w:ascii="Arial" w:eastAsia="Arial Unicode MS" w:hAnsi="Arial" w:cs="Arial"/>
                <w:sz w:val="18"/>
                <w:szCs w:val="18"/>
              </w:rPr>
              <w:t>2024</w:t>
            </w:r>
          </w:p>
        </w:tc>
        <w:tc>
          <w:tcPr>
            <w:tcW w:w="1462" w:type="dxa"/>
            <w:vAlign w:val="bottom"/>
          </w:tcPr>
          <w:p w14:paraId="1DD09D4B" w14:textId="092C8E39" w:rsidR="00033E39" w:rsidRPr="005B6407" w:rsidRDefault="00B02202" w:rsidP="00C36240">
            <w:pPr>
              <w:pBdr>
                <w:bottom w:val="single" w:sz="6" w:space="1" w:color="auto"/>
              </w:pBdr>
              <w:spacing w:line="380" w:lineRule="exact"/>
              <w:ind w:right="29"/>
              <w:jc w:val="center"/>
              <w:rPr>
                <w:rFonts w:ascii="Arial" w:eastAsia="Arial Unicode MS" w:hAnsi="Arial" w:cs="Arial"/>
                <w:sz w:val="18"/>
                <w:szCs w:val="18"/>
              </w:rPr>
            </w:pPr>
            <w:r w:rsidRPr="00B02202">
              <w:rPr>
                <w:rFonts w:ascii="Arial" w:eastAsia="Arial Unicode MS" w:hAnsi="Arial" w:cs="Arial"/>
                <w:sz w:val="18"/>
                <w:szCs w:val="18"/>
              </w:rPr>
              <w:t>30 June               2025</w:t>
            </w:r>
          </w:p>
        </w:tc>
        <w:tc>
          <w:tcPr>
            <w:tcW w:w="1463" w:type="dxa"/>
            <w:vAlign w:val="bottom"/>
          </w:tcPr>
          <w:p w14:paraId="672F069C" w14:textId="48BC7DBF" w:rsidR="00033E39" w:rsidRPr="005B6407" w:rsidRDefault="0047136D" w:rsidP="00C36240">
            <w:pPr>
              <w:pBdr>
                <w:bottom w:val="single" w:sz="6" w:space="1" w:color="auto"/>
              </w:pBdr>
              <w:spacing w:line="380" w:lineRule="exact"/>
              <w:ind w:right="29"/>
              <w:jc w:val="center"/>
              <w:rPr>
                <w:rFonts w:ascii="Arial" w:eastAsia="Arial Unicode MS" w:hAnsi="Arial" w:cs="Arial"/>
                <w:sz w:val="18"/>
                <w:szCs w:val="18"/>
              </w:rPr>
            </w:pPr>
            <w:r w:rsidRPr="005B6407">
              <w:rPr>
                <w:rFonts w:ascii="Arial" w:eastAsia="Arial Unicode MS" w:hAnsi="Arial" w:cs="Arial"/>
                <w:sz w:val="18"/>
                <w:szCs w:val="18"/>
              </w:rPr>
              <w:t xml:space="preserve">31 December </w:t>
            </w:r>
            <w:r w:rsidR="005054A2" w:rsidRPr="005B6407">
              <w:rPr>
                <w:rFonts w:ascii="Arial" w:eastAsia="Arial Unicode MS" w:hAnsi="Arial" w:cs="Arial"/>
                <w:sz w:val="18"/>
                <w:szCs w:val="18"/>
              </w:rPr>
              <w:t>2024</w:t>
            </w:r>
          </w:p>
        </w:tc>
      </w:tr>
      <w:tr w:rsidR="007F3CB6" w:rsidRPr="005B6407" w14:paraId="4A669F7C" w14:textId="77777777" w:rsidTr="0068156C">
        <w:tc>
          <w:tcPr>
            <w:tcW w:w="3330" w:type="dxa"/>
          </w:tcPr>
          <w:p w14:paraId="423DE0BB" w14:textId="77777777" w:rsidR="007F3CB6" w:rsidRPr="005B6407" w:rsidRDefault="007F3CB6" w:rsidP="00C36240">
            <w:pPr>
              <w:spacing w:line="380" w:lineRule="exact"/>
              <w:jc w:val="center"/>
              <w:rPr>
                <w:rFonts w:ascii="Arial" w:eastAsia="Arial Unicode MS" w:hAnsi="Arial" w:cs="Arial"/>
                <w:sz w:val="18"/>
                <w:szCs w:val="18"/>
              </w:rPr>
            </w:pPr>
          </w:p>
        </w:tc>
        <w:tc>
          <w:tcPr>
            <w:tcW w:w="1462" w:type="dxa"/>
            <w:vAlign w:val="bottom"/>
          </w:tcPr>
          <w:p w14:paraId="5AE33A4D" w14:textId="77777777" w:rsidR="007F3CB6" w:rsidRPr="005B6407" w:rsidRDefault="007F3CB6" w:rsidP="007F3CB6">
            <w:pPr>
              <w:spacing w:line="380" w:lineRule="exact"/>
              <w:ind w:right="29"/>
              <w:jc w:val="center"/>
              <w:rPr>
                <w:rFonts w:ascii="Arial" w:eastAsia="Arial Unicode MS" w:hAnsi="Arial" w:cs="Arial"/>
                <w:sz w:val="18"/>
                <w:szCs w:val="18"/>
              </w:rPr>
            </w:pPr>
          </w:p>
        </w:tc>
        <w:tc>
          <w:tcPr>
            <w:tcW w:w="1463" w:type="dxa"/>
            <w:vAlign w:val="bottom"/>
          </w:tcPr>
          <w:p w14:paraId="5A408A0B" w14:textId="7E5FDDF0" w:rsidR="007F3CB6" w:rsidRPr="005B6407" w:rsidRDefault="007F3CB6" w:rsidP="007F3CB6">
            <w:pPr>
              <w:spacing w:line="380" w:lineRule="exact"/>
              <w:ind w:right="29"/>
              <w:jc w:val="center"/>
              <w:rPr>
                <w:rFonts w:ascii="Arial" w:eastAsia="Arial Unicode MS" w:hAnsi="Arial" w:cs="Arial"/>
                <w:sz w:val="18"/>
                <w:szCs w:val="18"/>
              </w:rPr>
            </w:pPr>
            <w:r w:rsidRPr="005B6407">
              <w:rPr>
                <w:rFonts w:ascii="Arial" w:eastAsia="Arial Unicode MS" w:hAnsi="Arial" w:cs="Arial"/>
                <w:sz w:val="18"/>
                <w:szCs w:val="18"/>
              </w:rPr>
              <w:t>(Restated)</w:t>
            </w:r>
          </w:p>
        </w:tc>
        <w:tc>
          <w:tcPr>
            <w:tcW w:w="1462" w:type="dxa"/>
            <w:vAlign w:val="bottom"/>
          </w:tcPr>
          <w:p w14:paraId="78FC9B50" w14:textId="77777777" w:rsidR="007F3CB6" w:rsidRPr="005B6407" w:rsidRDefault="007F3CB6" w:rsidP="007F3CB6">
            <w:pPr>
              <w:spacing w:line="380" w:lineRule="exact"/>
              <w:ind w:right="29"/>
              <w:jc w:val="center"/>
              <w:rPr>
                <w:rFonts w:ascii="Arial" w:eastAsia="Arial Unicode MS" w:hAnsi="Arial" w:cs="Arial"/>
                <w:sz w:val="18"/>
                <w:szCs w:val="18"/>
              </w:rPr>
            </w:pPr>
          </w:p>
        </w:tc>
        <w:tc>
          <w:tcPr>
            <w:tcW w:w="1463" w:type="dxa"/>
            <w:vAlign w:val="bottom"/>
          </w:tcPr>
          <w:p w14:paraId="0DDF4BAB" w14:textId="77777777" w:rsidR="007F3CB6" w:rsidRPr="005B6407" w:rsidRDefault="007F3CB6" w:rsidP="007F3CB6">
            <w:pPr>
              <w:spacing w:line="380" w:lineRule="exact"/>
              <w:ind w:right="29"/>
              <w:jc w:val="center"/>
              <w:rPr>
                <w:rFonts w:ascii="Arial" w:eastAsia="Arial Unicode MS" w:hAnsi="Arial" w:cs="Arial"/>
                <w:sz w:val="18"/>
                <w:szCs w:val="18"/>
              </w:rPr>
            </w:pPr>
          </w:p>
        </w:tc>
      </w:tr>
      <w:tr w:rsidR="00431D99" w:rsidRPr="005B6407" w14:paraId="23BE0187" w14:textId="77777777" w:rsidTr="00F755E9">
        <w:tc>
          <w:tcPr>
            <w:tcW w:w="3330" w:type="dxa"/>
          </w:tcPr>
          <w:p w14:paraId="2EC7B3DB" w14:textId="77777777" w:rsidR="00431D99" w:rsidRPr="005B6407" w:rsidRDefault="00431D99" w:rsidP="00431D99">
            <w:pPr>
              <w:spacing w:line="380" w:lineRule="exact"/>
              <w:jc w:val="both"/>
              <w:rPr>
                <w:rFonts w:ascii="Arial" w:eastAsia="Arial Unicode MS" w:hAnsi="Arial" w:cs="Arial"/>
                <w:sz w:val="18"/>
                <w:szCs w:val="18"/>
              </w:rPr>
            </w:pPr>
            <w:r w:rsidRPr="005B6407">
              <w:rPr>
                <w:rFonts w:ascii="Arial" w:eastAsia="Arial Unicode MS" w:hAnsi="Arial" w:cs="Arial"/>
                <w:sz w:val="18"/>
                <w:szCs w:val="18"/>
              </w:rPr>
              <w:t>Accrued operating expenses</w:t>
            </w:r>
          </w:p>
        </w:tc>
        <w:tc>
          <w:tcPr>
            <w:tcW w:w="1462" w:type="dxa"/>
            <w:vAlign w:val="center"/>
          </w:tcPr>
          <w:p w14:paraId="3E4B9A32" w14:textId="501C6245" w:rsidR="00431D99" w:rsidRPr="005B6407" w:rsidRDefault="00431D99" w:rsidP="00431D99">
            <w:pPr>
              <w:tabs>
                <w:tab w:val="decimal" w:pos="1051"/>
              </w:tabs>
              <w:spacing w:line="380" w:lineRule="exact"/>
              <w:rPr>
                <w:rFonts w:ascii="Arial" w:hAnsi="Arial" w:cs="Arial"/>
                <w:sz w:val="18"/>
                <w:szCs w:val="18"/>
              </w:rPr>
            </w:pPr>
            <w:r w:rsidRPr="00431D99">
              <w:rPr>
                <w:rFonts w:ascii="Arial" w:hAnsi="Arial" w:cs="Arial"/>
                <w:sz w:val="18"/>
                <w:szCs w:val="18"/>
              </w:rPr>
              <w:t>130,136</w:t>
            </w:r>
          </w:p>
        </w:tc>
        <w:tc>
          <w:tcPr>
            <w:tcW w:w="1463" w:type="dxa"/>
          </w:tcPr>
          <w:p w14:paraId="75674E7F" w14:textId="5F10D8EA" w:rsidR="00431D99" w:rsidRPr="005B6407" w:rsidRDefault="00431D99" w:rsidP="00431D99">
            <w:pPr>
              <w:tabs>
                <w:tab w:val="decimal" w:pos="1051"/>
              </w:tabs>
              <w:spacing w:line="380" w:lineRule="exact"/>
              <w:rPr>
                <w:rFonts w:ascii="Arial" w:hAnsi="Arial" w:cs="Arial"/>
                <w:sz w:val="18"/>
                <w:szCs w:val="18"/>
              </w:rPr>
            </w:pPr>
            <w:r w:rsidRPr="00431D99">
              <w:rPr>
                <w:rFonts w:ascii="Arial" w:hAnsi="Arial" w:cs="Arial"/>
                <w:sz w:val="18"/>
                <w:szCs w:val="18"/>
                <w:cs/>
              </w:rPr>
              <w:t>1</w:t>
            </w:r>
            <w:r w:rsidRPr="00431D99">
              <w:rPr>
                <w:rFonts w:ascii="Arial" w:hAnsi="Arial" w:cs="Arial"/>
                <w:sz w:val="18"/>
                <w:szCs w:val="18"/>
              </w:rPr>
              <w:t>14,020</w:t>
            </w:r>
          </w:p>
        </w:tc>
        <w:tc>
          <w:tcPr>
            <w:tcW w:w="1462" w:type="dxa"/>
          </w:tcPr>
          <w:p w14:paraId="173B5247" w14:textId="245E6AF1" w:rsidR="00431D99" w:rsidRPr="005B6407" w:rsidRDefault="00431D99" w:rsidP="00431D99">
            <w:pPr>
              <w:tabs>
                <w:tab w:val="decimal" w:pos="1051"/>
              </w:tabs>
              <w:spacing w:line="380" w:lineRule="exact"/>
              <w:rPr>
                <w:rFonts w:ascii="Arial" w:hAnsi="Arial" w:cs="Arial"/>
                <w:sz w:val="18"/>
                <w:szCs w:val="18"/>
              </w:rPr>
            </w:pPr>
            <w:r w:rsidRPr="00431D99">
              <w:rPr>
                <w:rFonts w:ascii="Arial" w:hAnsi="Arial" w:cs="Arial"/>
                <w:sz w:val="18"/>
                <w:szCs w:val="18"/>
              </w:rPr>
              <w:t>520</w:t>
            </w:r>
          </w:p>
        </w:tc>
        <w:tc>
          <w:tcPr>
            <w:tcW w:w="1463" w:type="dxa"/>
            <w:vAlign w:val="bottom"/>
          </w:tcPr>
          <w:p w14:paraId="59D0363F" w14:textId="578034D1" w:rsidR="00431D99" w:rsidRPr="005B6407" w:rsidRDefault="00431D99" w:rsidP="00431D99">
            <w:pPr>
              <w:tabs>
                <w:tab w:val="decimal" w:pos="1051"/>
              </w:tabs>
              <w:spacing w:line="380" w:lineRule="exact"/>
              <w:rPr>
                <w:rFonts w:ascii="Arial" w:hAnsi="Arial" w:cs="Arial"/>
                <w:sz w:val="18"/>
                <w:szCs w:val="18"/>
              </w:rPr>
            </w:pPr>
            <w:r w:rsidRPr="005B6407">
              <w:rPr>
                <w:rFonts w:ascii="Arial" w:hAnsi="Arial" w:cs="Arial"/>
                <w:sz w:val="18"/>
                <w:szCs w:val="18"/>
                <w:cs/>
              </w:rPr>
              <w:t>470</w:t>
            </w:r>
          </w:p>
        </w:tc>
      </w:tr>
      <w:tr w:rsidR="00431D99" w:rsidRPr="005B6407" w14:paraId="2932BF6D" w14:textId="77777777" w:rsidTr="00F755E9">
        <w:tc>
          <w:tcPr>
            <w:tcW w:w="3330" w:type="dxa"/>
          </w:tcPr>
          <w:p w14:paraId="4B4D6E6F" w14:textId="77777777" w:rsidR="00431D99" w:rsidRPr="005B6407" w:rsidRDefault="00431D99" w:rsidP="00431D99">
            <w:pPr>
              <w:spacing w:line="380" w:lineRule="exact"/>
              <w:jc w:val="both"/>
              <w:rPr>
                <w:rFonts w:ascii="Arial" w:eastAsia="Arial Unicode MS" w:hAnsi="Arial" w:cs="Arial"/>
                <w:sz w:val="18"/>
                <w:szCs w:val="18"/>
              </w:rPr>
            </w:pPr>
            <w:r w:rsidRPr="005B6407">
              <w:rPr>
                <w:rFonts w:ascii="Arial" w:eastAsia="Arial Unicode MS" w:hAnsi="Arial" w:cs="Arial"/>
                <w:sz w:val="18"/>
                <w:szCs w:val="18"/>
              </w:rPr>
              <w:t>Payables on purchase of investments</w:t>
            </w:r>
          </w:p>
        </w:tc>
        <w:tc>
          <w:tcPr>
            <w:tcW w:w="1462" w:type="dxa"/>
            <w:vAlign w:val="center"/>
          </w:tcPr>
          <w:p w14:paraId="749282B8" w14:textId="55396289" w:rsidR="00431D99" w:rsidRPr="005B6407" w:rsidRDefault="00431D99" w:rsidP="00431D99">
            <w:pPr>
              <w:tabs>
                <w:tab w:val="decimal" w:pos="1051"/>
              </w:tabs>
              <w:spacing w:line="380" w:lineRule="exact"/>
              <w:rPr>
                <w:rFonts w:ascii="Arial" w:hAnsi="Arial" w:cs="Arial"/>
                <w:sz w:val="18"/>
                <w:szCs w:val="18"/>
              </w:rPr>
            </w:pPr>
            <w:r w:rsidRPr="00431D99">
              <w:rPr>
                <w:rFonts w:ascii="Arial" w:hAnsi="Arial" w:cs="Arial"/>
                <w:sz w:val="18"/>
                <w:szCs w:val="18"/>
              </w:rPr>
              <w:t>4,978</w:t>
            </w:r>
          </w:p>
        </w:tc>
        <w:tc>
          <w:tcPr>
            <w:tcW w:w="1463" w:type="dxa"/>
          </w:tcPr>
          <w:p w14:paraId="33ADCA5A" w14:textId="524B87BD" w:rsidR="00431D99" w:rsidRPr="005B6407" w:rsidRDefault="00431D99" w:rsidP="00431D99">
            <w:pPr>
              <w:tabs>
                <w:tab w:val="decimal" w:pos="1051"/>
              </w:tabs>
              <w:spacing w:line="380" w:lineRule="exact"/>
              <w:rPr>
                <w:rFonts w:ascii="Arial" w:hAnsi="Arial" w:cs="Arial"/>
                <w:sz w:val="18"/>
                <w:szCs w:val="18"/>
              </w:rPr>
            </w:pPr>
            <w:r w:rsidRPr="00431D99">
              <w:rPr>
                <w:rFonts w:ascii="Arial" w:hAnsi="Arial" w:cs="Arial"/>
                <w:sz w:val="18"/>
                <w:szCs w:val="18"/>
                <w:cs/>
              </w:rPr>
              <w:t>269</w:t>
            </w:r>
          </w:p>
        </w:tc>
        <w:tc>
          <w:tcPr>
            <w:tcW w:w="1462" w:type="dxa"/>
          </w:tcPr>
          <w:p w14:paraId="2D389BC3" w14:textId="36A32CB6" w:rsidR="00431D99" w:rsidRPr="005B6407" w:rsidRDefault="00431D99" w:rsidP="00431D99">
            <w:pPr>
              <w:tabs>
                <w:tab w:val="decimal" w:pos="1051"/>
              </w:tabs>
              <w:spacing w:line="380" w:lineRule="exact"/>
              <w:rPr>
                <w:rFonts w:ascii="Arial" w:hAnsi="Arial" w:cs="Arial"/>
                <w:sz w:val="18"/>
                <w:szCs w:val="18"/>
              </w:rPr>
            </w:pPr>
            <w:r w:rsidRPr="00431D99">
              <w:rPr>
                <w:rFonts w:ascii="Arial" w:hAnsi="Arial" w:cs="Arial"/>
                <w:sz w:val="18"/>
                <w:szCs w:val="18"/>
              </w:rPr>
              <w:t>-</w:t>
            </w:r>
          </w:p>
        </w:tc>
        <w:tc>
          <w:tcPr>
            <w:tcW w:w="1463" w:type="dxa"/>
            <w:vAlign w:val="bottom"/>
          </w:tcPr>
          <w:p w14:paraId="6FBC631A" w14:textId="3FB67798" w:rsidR="00431D99" w:rsidRPr="005B6407" w:rsidRDefault="00431D99" w:rsidP="00431D99">
            <w:pPr>
              <w:tabs>
                <w:tab w:val="decimal" w:pos="1051"/>
              </w:tabs>
              <w:spacing w:line="380" w:lineRule="exact"/>
              <w:rPr>
                <w:rFonts w:ascii="Arial" w:hAnsi="Arial" w:cs="Arial"/>
                <w:sz w:val="18"/>
                <w:szCs w:val="18"/>
              </w:rPr>
            </w:pPr>
            <w:r w:rsidRPr="005B6407">
              <w:rPr>
                <w:rFonts w:ascii="Arial" w:hAnsi="Arial" w:cs="Arial" w:hint="cs"/>
                <w:sz w:val="18"/>
                <w:szCs w:val="18"/>
                <w:cs/>
              </w:rPr>
              <w:t>-</w:t>
            </w:r>
          </w:p>
        </w:tc>
      </w:tr>
      <w:tr w:rsidR="00431D99" w:rsidRPr="005B6407" w14:paraId="3009A4E1" w14:textId="77777777" w:rsidTr="00F755E9">
        <w:tc>
          <w:tcPr>
            <w:tcW w:w="3330" w:type="dxa"/>
          </w:tcPr>
          <w:p w14:paraId="53F3A4F3" w14:textId="77777777" w:rsidR="00431D99" w:rsidRPr="005B6407" w:rsidRDefault="00431D99" w:rsidP="00431D99">
            <w:pPr>
              <w:spacing w:line="380" w:lineRule="exact"/>
              <w:jc w:val="both"/>
              <w:rPr>
                <w:rFonts w:ascii="Arial" w:eastAsia="Arial Unicode MS" w:hAnsi="Arial" w:cs="Arial"/>
                <w:sz w:val="18"/>
                <w:szCs w:val="18"/>
              </w:rPr>
            </w:pPr>
            <w:r w:rsidRPr="005B6407">
              <w:rPr>
                <w:rFonts w:ascii="Arial" w:eastAsia="Arial Unicode MS" w:hAnsi="Arial" w:cs="Arial"/>
                <w:sz w:val="18"/>
                <w:szCs w:val="18"/>
              </w:rPr>
              <w:t>Other payable</w:t>
            </w:r>
          </w:p>
        </w:tc>
        <w:tc>
          <w:tcPr>
            <w:tcW w:w="1462" w:type="dxa"/>
            <w:vAlign w:val="center"/>
          </w:tcPr>
          <w:p w14:paraId="450BD100" w14:textId="2CF70DCC" w:rsidR="00431D99" w:rsidRPr="005B6407" w:rsidRDefault="00431D99" w:rsidP="00431D99">
            <w:pPr>
              <w:tabs>
                <w:tab w:val="decimal" w:pos="1051"/>
              </w:tabs>
              <w:spacing w:line="380" w:lineRule="exact"/>
              <w:rPr>
                <w:rFonts w:ascii="Arial" w:hAnsi="Arial" w:cs="Arial"/>
                <w:sz w:val="18"/>
                <w:szCs w:val="18"/>
              </w:rPr>
            </w:pPr>
            <w:r w:rsidRPr="00431D99">
              <w:rPr>
                <w:rFonts w:ascii="Arial" w:hAnsi="Arial" w:cs="Arial"/>
                <w:sz w:val="18"/>
                <w:szCs w:val="18"/>
              </w:rPr>
              <w:t>78,404</w:t>
            </w:r>
          </w:p>
        </w:tc>
        <w:tc>
          <w:tcPr>
            <w:tcW w:w="1463" w:type="dxa"/>
          </w:tcPr>
          <w:p w14:paraId="715DB4DB" w14:textId="4E4C33E7" w:rsidR="00431D99" w:rsidRPr="005B6407" w:rsidRDefault="00431D99" w:rsidP="00431D99">
            <w:pPr>
              <w:tabs>
                <w:tab w:val="decimal" w:pos="1051"/>
              </w:tabs>
              <w:spacing w:line="380" w:lineRule="exact"/>
              <w:rPr>
                <w:rFonts w:ascii="Arial" w:hAnsi="Arial" w:cs="Arial"/>
                <w:sz w:val="18"/>
                <w:szCs w:val="18"/>
              </w:rPr>
            </w:pPr>
            <w:r w:rsidRPr="00431D99">
              <w:rPr>
                <w:rFonts w:ascii="Arial" w:hAnsi="Arial" w:cs="Arial"/>
                <w:sz w:val="18"/>
                <w:szCs w:val="18"/>
                <w:cs/>
              </w:rPr>
              <w:t>98</w:t>
            </w:r>
            <w:r w:rsidRPr="00431D99">
              <w:rPr>
                <w:rFonts w:ascii="Arial" w:hAnsi="Arial" w:cs="Arial"/>
                <w:sz w:val="18"/>
                <w:szCs w:val="18"/>
              </w:rPr>
              <w:t>,</w:t>
            </w:r>
            <w:r w:rsidRPr="00431D99">
              <w:rPr>
                <w:rFonts w:ascii="Arial" w:hAnsi="Arial" w:cs="Arial"/>
                <w:sz w:val="18"/>
                <w:szCs w:val="18"/>
                <w:cs/>
              </w:rPr>
              <w:t>461</w:t>
            </w:r>
          </w:p>
        </w:tc>
        <w:tc>
          <w:tcPr>
            <w:tcW w:w="1462" w:type="dxa"/>
          </w:tcPr>
          <w:p w14:paraId="32F016D1" w14:textId="5C6FF910" w:rsidR="00431D99" w:rsidRPr="005B6407" w:rsidRDefault="00431D99" w:rsidP="00431D99">
            <w:pPr>
              <w:tabs>
                <w:tab w:val="decimal" w:pos="1051"/>
              </w:tabs>
              <w:spacing w:line="380" w:lineRule="exact"/>
              <w:rPr>
                <w:rFonts w:ascii="Arial" w:hAnsi="Arial" w:cs="Arial"/>
                <w:sz w:val="18"/>
                <w:szCs w:val="18"/>
              </w:rPr>
            </w:pPr>
            <w:r w:rsidRPr="00431D99">
              <w:rPr>
                <w:rFonts w:ascii="Arial" w:hAnsi="Arial" w:cs="Arial"/>
                <w:sz w:val="18"/>
                <w:szCs w:val="18"/>
              </w:rPr>
              <w:t>100</w:t>
            </w:r>
          </w:p>
        </w:tc>
        <w:tc>
          <w:tcPr>
            <w:tcW w:w="1463" w:type="dxa"/>
            <w:vAlign w:val="bottom"/>
          </w:tcPr>
          <w:p w14:paraId="3FA82113" w14:textId="6E77E29E" w:rsidR="00431D99" w:rsidRPr="005B6407" w:rsidRDefault="00431D99" w:rsidP="00431D99">
            <w:pPr>
              <w:tabs>
                <w:tab w:val="decimal" w:pos="1051"/>
              </w:tabs>
              <w:spacing w:line="380" w:lineRule="exact"/>
              <w:rPr>
                <w:rFonts w:ascii="Arial" w:hAnsi="Arial" w:cs="Arial"/>
                <w:sz w:val="18"/>
                <w:szCs w:val="18"/>
              </w:rPr>
            </w:pPr>
            <w:r w:rsidRPr="005B6407">
              <w:rPr>
                <w:rFonts w:ascii="Arial" w:hAnsi="Arial" w:cs="Arial"/>
                <w:sz w:val="18"/>
                <w:szCs w:val="18"/>
                <w:cs/>
              </w:rPr>
              <w:t>199</w:t>
            </w:r>
          </w:p>
        </w:tc>
      </w:tr>
      <w:tr w:rsidR="00431D99" w:rsidRPr="005B6407" w14:paraId="3A84BB68" w14:textId="77777777" w:rsidTr="00F755E9">
        <w:tc>
          <w:tcPr>
            <w:tcW w:w="3330" w:type="dxa"/>
          </w:tcPr>
          <w:p w14:paraId="7D071072" w14:textId="77777777" w:rsidR="00431D99" w:rsidRPr="005B6407" w:rsidRDefault="00431D99" w:rsidP="00431D99">
            <w:pPr>
              <w:spacing w:line="380" w:lineRule="exact"/>
              <w:jc w:val="both"/>
              <w:rPr>
                <w:rFonts w:ascii="Arial" w:eastAsia="Arial Unicode MS" w:hAnsi="Arial" w:cs="Arial"/>
                <w:sz w:val="18"/>
                <w:szCs w:val="18"/>
              </w:rPr>
            </w:pPr>
            <w:r w:rsidRPr="005B6407">
              <w:rPr>
                <w:rFonts w:ascii="Arial" w:eastAsia="Arial Unicode MS" w:hAnsi="Arial" w:cs="Arial"/>
                <w:sz w:val="18"/>
                <w:szCs w:val="18"/>
              </w:rPr>
              <w:t>Lease liabilities</w:t>
            </w:r>
          </w:p>
        </w:tc>
        <w:tc>
          <w:tcPr>
            <w:tcW w:w="1462" w:type="dxa"/>
            <w:vAlign w:val="center"/>
          </w:tcPr>
          <w:p w14:paraId="130ED4E9" w14:textId="4EB2B3FA" w:rsidR="00431D99" w:rsidRPr="005B6407" w:rsidRDefault="00431D99" w:rsidP="00431D99">
            <w:pPr>
              <w:tabs>
                <w:tab w:val="decimal" w:pos="1051"/>
              </w:tabs>
              <w:spacing w:line="380" w:lineRule="exact"/>
              <w:rPr>
                <w:rFonts w:ascii="Arial" w:hAnsi="Arial" w:cs="Arial"/>
                <w:sz w:val="18"/>
                <w:szCs w:val="18"/>
              </w:rPr>
            </w:pPr>
            <w:r w:rsidRPr="00431D99">
              <w:rPr>
                <w:rFonts w:ascii="Arial" w:hAnsi="Arial" w:cs="Arial"/>
                <w:sz w:val="18"/>
                <w:szCs w:val="18"/>
              </w:rPr>
              <w:t>9,143</w:t>
            </w:r>
          </w:p>
        </w:tc>
        <w:tc>
          <w:tcPr>
            <w:tcW w:w="1463" w:type="dxa"/>
          </w:tcPr>
          <w:p w14:paraId="3B0AACE9" w14:textId="3AA2F5FB" w:rsidR="00431D99" w:rsidRPr="005B6407" w:rsidRDefault="00431D99" w:rsidP="00431D99">
            <w:pPr>
              <w:tabs>
                <w:tab w:val="decimal" w:pos="1051"/>
              </w:tabs>
              <w:spacing w:line="380" w:lineRule="exact"/>
              <w:rPr>
                <w:rFonts w:ascii="Arial" w:hAnsi="Arial" w:cs="Arial"/>
                <w:sz w:val="18"/>
                <w:szCs w:val="18"/>
              </w:rPr>
            </w:pPr>
            <w:r w:rsidRPr="00431D99">
              <w:rPr>
                <w:rFonts w:ascii="Arial" w:hAnsi="Arial" w:cs="Arial"/>
                <w:sz w:val="18"/>
                <w:szCs w:val="18"/>
                <w:cs/>
              </w:rPr>
              <w:t>1</w:t>
            </w:r>
            <w:r w:rsidRPr="00431D99">
              <w:rPr>
                <w:rFonts w:ascii="Arial" w:hAnsi="Arial" w:cs="Arial"/>
                <w:sz w:val="18"/>
                <w:szCs w:val="18"/>
              </w:rPr>
              <w:t>,</w:t>
            </w:r>
            <w:r w:rsidRPr="00431D99">
              <w:rPr>
                <w:rFonts w:ascii="Arial" w:hAnsi="Arial" w:cs="Arial"/>
                <w:sz w:val="18"/>
                <w:szCs w:val="18"/>
                <w:cs/>
              </w:rPr>
              <w:t>452</w:t>
            </w:r>
          </w:p>
        </w:tc>
        <w:tc>
          <w:tcPr>
            <w:tcW w:w="1462" w:type="dxa"/>
          </w:tcPr>
          <w:p w14:paraId="23983E50" w14:textId="18C3690A" w:rsidR="00431D99" w:rsidRPr="005B6407" w:rsidRDefault="00431D99" w:rsidP="00431D99">
            <w:pPr>
              <w:tabs>
                <w:tab w:val="decimal" w:pos="1051"/>
              </w:tabs>
              <w:spacing w:line="380" w:lineRule="exact"/>
              <w:rPr>
                <w:rFonts w:ascii="Arial" w:hAnsi="Arial" w:cs="Arial"/>
                <w:sz w:val="18"/>
                <w:szCs w:val="18"/>
              </w:rPr>
            </w:pPr>
            <w:r w:rsidRPr="00431D99">
              <w:rPr>
                <w:rFonts w:ascii="Arial" w:hAnsi="Arial" w:cs="Arial"/>
                <w:sz w:val="18"/>
                <w:szCs w:val="18"/>
              </w:rPr>
              <w:t>-</w:t>
            </w:r>
          </w:p>
        </w:tc>
        <w:tc>
          <w:tcPr>
            <w:tcW w:w="1463" w:type="dxa"/>
            <w:vAlign w:val="bottom"/>
          </w:tcPr>
          <w:p w14:paraId="229B4A79" w14:textId="0ED5E76D" w:rsidR="00431D99" w:rsidRPr="005B6407" w:rsidRDefault="00431D99" w:rsidP="00431D99">
            <w:pPr>
              <w:tabs>
                <w:tab w:val="decimal" w:pos="1051"/>
              </w:tabs>
              <w:spacing w:line="380" w:lineRule="exact"/>
              <w:rPr>
                <w:rFonts w:ascii="Arial" w:hAnsi="Arial" w:cs="Arial"/>
                <w:sz w:val="18"/>
                <w:szCs w:val="18"/>
              </w:rPr>
            </w:pPr>
            <w:r w:rsidRPr="005B6407">
              <w:rPr>
                <w:rFonts w:ascii="Arial" w:hAnsi="Arial" w:cs="Arial" w:hint="cs"/>
                <w:sz w:val="18"/>
                <w:szCs w:val="18"/>
                <w:cs/>
              </w:rPr>
              <w:t>-</w:t>
            </w:r>
          </w:p>
        </w:tc>
      </w:tr>
      <w:tr w:rsidR="00431D99" w:rsidRPr="005B6407" w14:paraId="73C9EA45" w14:textId="77777777" w:rsidTr="00F755E9">
        <w:tc>
          <w:tcPr>
            <w:tcW w:w="3330" w:type="dxa"/>
          </w:tcPr>
          <w:p w14:paraId="11164825" w14:textId="77777777" w:rsidR="00431D99" w:rsidRPr="005B6407" w:rsidRDefault="00431D99" w:rsidP="00431D99">
            <w:pPr>
              <w:spacing w:line="380" w:lineRule="exact"/>
              <w:jc w:val="both"/>
              <w:rPr>
                <w:rFonts w:ascii="Arial" w:eastAsia="Arial Unicode MS" w:hAnsi="Arial" w:cs="Arial"/>
                <w:sz w:val="18"/>
                <w:szCs w:val="18"/>
                <w:cs/>
              </w:rPr>
            </w:pPr>
            <w:r w:rsidRPr="005B6407">
              <w:rPr>
                <w:rFonts w:ascii="Arial" w:eastAsia="Arial Unicode MS" w:hAnsi="Arial" w:cs="Arial"/>
                <w:sz w:val="18"/>
                <w:szCs w:val="18"/>
              </w:rPr>
              <w:t>Others</w:t>
            </w:r>
          </w:p>
        </w:tc>
        <w:tc>
          <w:tcPr>
            <w:tcW w:w="1462" w:type="dxa"/>
            <w:vAlign w:val="center"/>
          </w:tcPr>
          <w:p w14:paraId="1EDA723C" w14:textId="1BA169B8" w:rsidR="00431D99" w:rsidRPr="005B6407" w:rsidRDefault="00431D99" w:rsidP="00431D99">
            <w:pPr>
              <w:pBdr>
                <w:bottom w:val="single" w:sz="4" w:space="1" w:color="auto"/>
              </w:pBdr>
              <w:tabs>
                <w:tab w:val="decimal" w:pos="1051"/>
              </w:tabs>
              <w:spacing w:line="380" w:lineRule="exact"/>
              <w:rPr>
                <w:rFonts w:ascii="Arial" w:hAnsi="Arial" w:cs="Arial"/>
                <w:sz w:val="18"/>
                <w:szCs w:val="18"/>
              </w:rPr>
            </w:pPr>
            <w:r w:rsidRPr="00431D99">
              <w:rPr>
                <w:rFonts w:ascii="Arial" w:hAnsi="Arial" w:cs="Arial"/>
                <w:sz w:val="18"/>
                <w:szCs w:val="18"/>
              </w:rPr>
              <w:t>32,658</w:t>
            </w:r>
          </w:p>
        </w:tc>
        <w:tc>
          <w:tcPr>
            <w:tcW w:w="1463" w:type="dxa"/>
          </w:tcPr>
          <w:p w14:paraId="3D5D2384" w14:textId="29169B2A" w:rsidR="00431D99" w:rsidRPr="005B6407" w:rsidRDefault="00431D99" w:rsidP="00431D99">
            <w:pPr>
              <w:pBdr>
                <w:bottom w:val="single" w:sz="4" w:space="1" w:color="auto"/>
              </w:pBdr>
              <w:tabs>
                <w:tab w:val="decimal" w:pos="1051"/>
              </w:tabs>
              <w:spacing w:line="380" w:lineRule="exact"/>
              <w:rPr>
                <w:rFonts w:ascii="Arial" w:hAnsi="Arial" w:cs="Arial"/>
                <w:sz w:val="18"/>
                <w:szCs w:val="18"/>
              </w:rPr>
            </w:pPr>
            <w:r w:rsidRPr="00431D99">
              <w:rPr>
                <w:rFonts w:ascii="Arial" w:hAnsi="Arial" w:cs="Arial"/>
                <w:sz w:val="18"/>
                <w:szCs w:val="18"/>
              </w:rPr>
              <w:t>49,756</w:t>
            </w:r>
          </w:p>
        </w:tc>
        <w:tc>
          <w:tcPr>
            <w:tcW w:w="1462" w:type="dxa"/>
          </w:tcPr>
          <w:p w14:paraId="39284FE0" w14:textId="634B73CC" w:rsidR="00431D99" w:rsidRPr="005B6407" w:rsidRDefault="00431D99" w:rsidP="00431D99">
            <w:pPr>
              <w:pBdr>
                <w:bottom w:val="single" w:sz="4" w:space="1" w:color="auto"/>
              </w:pBdr>
              <w:tabs>
                <w:tab w:val="decimal" w:pos="1051"/>
              </w:tabs>
              <w:spacing w:line="380" w:lineRule="exact"/>
              <w:rPr>
                <w:rFonts w:ascii="Arial" w:hAnsi="Arial" w:cs="Arial"/>
                <w:sz w:val="18"/>
                <w:szCs w:val="18"/>
              </w:rPr>
            </w:pPr>
            <w:r w:rsidRPr="00431D99">
              <w:rPr>
                <w:rFonts w:ascii="Arial" w:hAnsi="Arial" w:cs="Arial"/>
                <w:sz w:val="18"/>
                <w:szCs w:val="18"/>
              </w:rPr>
              <w:t>326</w:t>
            </w:r>
          </w:p>
        </w:tc>
        <w:tc>
          <w:tcPr>
            <w:tcW w:w="1463" w:type="dxa"/>
            <w:vAlign w:val="bottom"/>
          </w:tcPr>
          <w:p w14:paraId="5A8D24CE" w14:textId="425BDDF8" w:rsidR="00431D99" w:rsidRPr="005B6407" w:rsidRDefault="00431D99" w:rsidP="00431D99">
            <w:pPr>
              <w:pBdr>
                <w:bottom w:val="single" w:sz="4" w:space="1" w:color="auto"/>
              </w:pBdr>
              <w:tabs>
                <w:tab w:val="decimal" w:pos="1051"/>
              </w:tabs>
              <w:spacing w:line="380" w:lineRule="exact"/>
              <w:rPr>
                <w:rFonts w:ascii="Arial" w:hAnsi="Arial" w:cs="Arial"/>
                <w:sz w:val="18"/>
                <w:szCs w:val="18"/>
              </w:rPr>
            </w:pPr>
            <w:r w:rsidRPr="005B6407">
              <w:rPr>
                <w:rFonts w:ascii="Arial" w:hAnsi="Arial" w:cs="Arial"/>
                <w:sz w:val="18"/>
                <w:szCs w:val="18"/>
                <w:cs/>
              </w:rPr>
              <w:t>1</w:t>
            </w:r>
            <w:r w:rsidRPr="005B6407">
              <w:rPr>
                <w:rFonts w:ascii="Arial" w:hAnsi="Arial" w:cs="Arial"/>
                <w:sz w:val="18"/>
                <w:szCs w:val="18"/>
              </w:rPr>
              <w:t>9</w:t>
            </w:r>
          </w:p>
        </w:tc>
      </w:tr>
      <w:tr w:rsidR="00431D99" w:rsidRPr="005B6407" w14:paraId="125AE986" w14:textId="77777777" w:rsidTr="00F755E9">
        <w:trPr>
          <w:trHeight w:val="87"/>
        </w:trPr>
        <w:tc>
          <w:tcPr>
            <w:tcW w:w="3330" w:type="dxa"/>
          </w:tcPr>
          <w:p w14:paraId="242D4770" w14:textId="0E965AF4" w:rsidR="00431D99" w:rsidRPr="005B6407" w:rsidRDefault="00431D99" w:rsidP="00431D99">
            <w:pPr>
              <w:spacing w:line="380" w:lineRule="exact"/>
              <w:jc w:val="both"/>
              <w:rPr>
                <w:rFonts w:ascii="Arial" w:eastAsia="Arial Unicode MS" w:hAnsi="Arial" w:cs="Arial"/>
                <w:sz w:val="18"/>
                <w:szCs w:val="18"/>
              </w:rPr>
            </w:pPr>
            <w:r w:rsidRPr="005B6407">
              <w:rPr>
                <w:rFonts w:ascii="Arial" w:eastAsia="Arial Unicode MS" w:hAnsi="Arial" w:cs="Arial"/>
                <w:sz w:val="18"/>
                <w:szCs w:val="18"/>
              </w:rPr>
              <w:t xml:space="preserve">Total </w:t>
            </w:r>
          </w:p>
        </w:tc>
        <w:tc>
          <w:tcPr>
            <w:tcW w:w="1462" w:type="dxa"/>
            <w:vAlign w:val="center"/>
          </w:tcPr>
          <w:p w14:paraId="781A5C97" w14:textId="60A63545" w:rsidR="00431D99" w:rsidRPr="005B6407" w:rsidRDefault="00431D99" w:rsidP="00431D99">
            <w:pPr>
              <w:pBdr>
                <w:bottom w:val="double" w:sz="4" w:space="1" w:color="auto"/>
              </w:pBdr>
              <w:tabs>
                <w:tab w:val="decimal" w:pos="1051"/>
              </w:tabs>
              <w:spacing w:line="380" w:lineRule="exact"/>
              <w:rPr>
                <w:rFonts w:ascii="Arial" w:hAnsi="Arial" w:cs="Arial"/>
                <w:sz w:val="18"/>
                <w:szCs w:val="18"/>
              </w:rPr>
            </w:pPr>
            <w:r w:rsidRPr="00431D99">
              <w:rPr>
                <w:rFonts w:ascii="Arial" w:hAnsi="Arial" w:cs="Arial"/>
                <w:sz w:val="18"/>
                <w:szCs w:val="18"/>
              </w:rPr>
              <w:t>255,319</w:t>
            </w:r>
          </w:p>
        </w:tc>
        <w:tc>
          <w:tcPr>
            <w:tcW w:w="1463" w:type="dxa"/>
            <w:vAlign w:val="bottom"/>
          </w:tcPr>
          <w:p w14:paraId="265F02F2" w14:textId="08C3C748" w:rsidR="00431D99" w:rsidRPr="005B6407" w:rsidRDefault="00431D99" w:rsidP="00431D99">
            <w:pPr>
              <w:pBdr>
                <w:bottom w:val="double" w:sz="4" w:space="1" w:color="auto"/>
              </w:pBdr>
              <w:tabs>
                <w:tab w:val="decimal" w:pos="1051"/>
              </w:tabs>
              <w:spacing w:line="380" w:lineRule="exact"/>
              <w:rPr>
                <w:rFonts w:ascii="Arial" w:hAnsi="Arial" w:cs="Arial"/>
                <w:sz w:val="18"/>
                <w:szCs w:val="18"/>
              </w:rPr>
            </w:pPr>
            <w:r w:rsidRPr="00431D99">
              <w:rPr>
                <w:rFonts w:ascii="Arial" w:hAnsi="Arial" w:cs="Arial"/>
                <w:sz w:val="18"/>
                <w:szCs w:val="18"/>
              </w:rPr>
              <w:t>263,958</w:t>
            </w:r>
          </w:p>
        </w:tc>
        <w:tc>
          <w:tcPr>
            <w:tcW w:w="1462" w:type="dxa"/>
            <w:vAlign w:val="bottom"/>
          </w:tcPr>
          <w:p w14:paraId="2600BB95" w14:textId="59C0C8A1" w:rsidR="00431D99" w:rsidRPr="005B6407" w:rsidRDefault="00431D99" w:rsidP="00431D99">
            <w:pPr>
              <w:pBdr>
                <w:bottom w:val="double" w:sz="4" w:space="1" w:color="auto"/>
              </w:pBdr>
              <w:tabs>
                <w:tab w:val="decimal" w:pos="1051"/>
              </w:tabs>
              <w:spacing w:line="380" w:lineRule="exact"/>
              <w:rPr>
                <w:rFonts w:ascii="Arial" w:hAnsi="Arial" w:cs="Arial"/>
                <w:sz w:val="18"/>
                <w:szCs w:val="18"/>
              </w:rPr>
            </w:pPr>
            <w:r w:rsidRPr="00431D99">
              <w:rPr>
                <w:rFonts w:ascii="Arial" w:hAnsi="Arial" w:cs="Arial"/>
                <w:sz w:val="18"/>
                <w:szCs w:val="18"/>
              </w:rPr>
              <w:t>946</w:t>
            </w:r>
          </w:p>
        </w:tc>
        <w:tc>
          <w:tcPr>
            <w:tcW w:w="1463" w:type="dxa"/>
            <w:vAlign w:val="bottom"/>
          </w:tcPr>
          <w:p w14:paraId="0529096A" w14:textId="7EB99456" w:rsidR="00431D99" w:rsidRPr="005B6407" w:rsidRDefault="00431D99" w:rsidP="00431D99">
            <w:pPr>
              <w:pBdr>
                <w:bottom w:val="double" w:sz="4" w:space="1" w:color="auto"/>
              </w:pBdr>
              <w:tabs>
                <w:tab w:val="decimal" w:pos="1051"/>
              </w:tabs>
              <w:spacing w:line="380" w:lineRule="exact"/>
              <w:rPr>
                <w:rFonts w:ascii="Arial" w:hAnsi="Arial" w:cs="Arial"/>
                <w:sz w:val="18"/>
                <w:szCs w:val="18"/>
              </w:rPr>
            </w:pPr>
            <w:r w:rsidRPr="005B6407">
              <w:rPr>
                <w:rFonts w:ascii="Arial" w:hAnsi="Arial" w:cs="Arial"/>
                <w:sz w:val="18"/>
                <w:szCs w:val="18"/>
                <w:cs/>
              </w:rPr>
              <w:t>68</w:t>
            </w:r>
            <w:r w:rsidRPr="005B6407">
              <w:rPr>
                <w:rFonts w:ascii="Arial" w:hAnsi="Arial" w:cs="Arial"/>
                <w:sz w:val="18"/>
                <w:szCs w:val="18"/>
              </w:rPr>
              <w:t>8</w:t>
            </w:r>
          </w:p>
        </w:tc>
      </w:tr>
    </w:tbl>
    <w:p w14:paraId="050E7519" w14:textId="77777777" w:rsidR="00793481" w:rsidRPr="005B6407" w:rsidRDefault="00793481">
      <w:pPr>
        <w:overflowPunct/>
        <w:autoSpaceDE/>
        <w:autoSpaceDN/>
        <w:adjustRightInd/>
        <w:textAlignment w:val="auto"/>
        <w:rPr>
          <w:rFonts w:ascii="Arial" w:hAnsi="Arial" w:cs="Arial"/>
          <w:b/>
          <w:bCs/>
          <w:sz w:val="22"/>
          <w:szCs w:val="22"/>
        </w:rPr>
      </w:pPr>
      <w:bookmarkStart w:id="7" w:name="_Toc39860046"/>
      <w:r w:rsidRPr="005B6407">
        <w:rPr>
          <w:rFonts w:ascii="Arial" w:hAnsi="Arial" w:cs="Arial"/>
          <w:b/>
          <w:bCs/>
          <w:sz w:val="22"/>
          <w:szCs w:val="22"/>
        </w:rPr>
        <w:br w:type="page"/>
      </w:r>
    </w:p>
    <w:p w14:paraId="5703C318" w14:textId="1A295DF1" w:rsidR="005B6407" w:rsidRPr="005B6407" w:rsidRDefault="005B6407" w:rsidP="005B6407">
      <w:pPr>
        <w:tabs>
          <w:tab w:val="left" w:pos="1980"/>
        </w:tabs>
        <w:spacing w:before="120" w:after="120" w:line="380" w:lineRule="exact"/>
        <w:ind w:left="547" w:hanging="547"/>
        <w:jc w:val="thaiDistribute"/>
        <w:rPr>
          <w:rFonts w:ascii="Arial" w:hAnsi="Arial" w:cs="Arial"/>
          <w:b/>
          <w:bCs/>
          <w:sz w:val="22"/>
          <w:szCs w:val="22"/>
        </w:rPr>
      </w:pPr>
      <w:r w:rsidRPr="005B6407">
        <w:rPr>
          <w:rFonts w:ascii="Arial" w:hAnsi="Arial" w:cs="Arial"/>
          <w:b/>
          <w:bCs/>
          <w:sz w:val="22"/>
          <w:szCs w:val="22"/>
        </w:rPr>
        <w:lastRenderedPageBreak/>
        <w:t>18.</w:t>
      </w:r>
      <w:r w:rsidRPr="005B6407">
        <w:rPr>
          <w:rFonts w:ascii="Arial" w:hAnsi="Arial" w:cs="Arial"/>
          <w:b/>
          <w:bCs/>
          <w:sz w:val="22"/>
          <w:szCs w:val="22"/>
        </w:rPr>
        <w:tab/>
      </w:r>
      <w:r w:rsidR="00C2410A">
        <w:rPr>
          <w:rFonts w:ascii="Arial" w:hAnsi="Arial" w:cs="Arial"/>
          <w:b/>
          <w:bCs/>
          <w:sz w:val="22"/>
          <w:szCs w:val="22"/>
        </w:rPr>
        <w:t>I</w:t>
      </w:r>
      <w:r w:rsidRPr="005B6407">
        <w:rPr>
          <w:rFonts w:ascii="Arial" w:hAnsi="Arial" w:cs="Arial"/>
          <w:b/>
          <w:bCs/>
          <w:sz w:val="22"/>
          <w:szCs w:val="22"/>
        </w:rPr>
        <w:t>nvestment income</w:t>
      </w:r>
    </w:p>
    <w:p w14:paraId="4660436A" w14:textId="47870F1C" w:rsidR="005B6407" w:rsidRPr="005B6407" w:rsidRDefault="005B6407" w:rsidP="005B6407">
      <w:pPr>
        <w:tabs>
          <w:tab w:val="left" w:pos="1980"/>
        </w:tabs>
        <w:spacing w:before="120" w:after="120" w:line="380" w:lineRule="exact"/>
        <w:ind w:left="547" w:hanging="547"/>
        <w:jc w:val="thaiDistribute"/>
        <w:rPr>
          <w:rFonts w:ascii="Arial" w:hAnsi="Arial" w:cs="Arial"/>
          <w:sz w:val="22"/>
          <w:szCs w:val="22"/>
        </w:rPr>
      </w:pPr>
      <w:r w:rsidRPr="005B6407">
        <w:rPr>
          <w:rFonts w:ascii="Arial" w:hAnsi="Arial" w:cs="Arial"/>
          <w:sz w:val="22"/>
          <w:szCs w:val="22"/>
        </w:rPr>
        <w:tab/>
        <w:t xml:space="preserve">During the </w:t>
      </w:r>
      <w:r w:rsidR="00B02202" w:rsidRPr="00B02202">
        <w:rPr>
          <w:rFonts w:ascii="Arial" w:hAnsi="Arial" w:cs="Arial"/>
          <w:sz w:val="22"/>
          <w:szCs w:val="22"/>
        </w:rPr>
        <w:t xml:space="preserve">three-month and six-month </w:t>
      </w:r>
      <w:r w:rsidR="003262FA">
        <w:rPr>
          <w:rFonts w:ascii="Arial" w:hAnsi="Arial" w:cs="Arial"/>
          <w:sz w:val="22"/>
          <w:szCs w:val="22"/>
        </w:rPr>
        <w:t>periods</w:t>
      </w:r>
      <w:r w:rsidRPr="005B6407">
        <w:rPr>
          <w:rFonts w:ascii="Arial" w:hAnsi="Arial" w:cs="Arial"/>
          <w:sz w:val="22"/>
          <w:szCs w:val="22"/>
        </w:rPr>
        <w:t xml:space="preserve"> ended </w:t>
      </w:r>
      <w:r w:rsidR="00B02202">
        <w:rPr>
          <w:rFonts w:ascii="Arial" w:hAnsi="Arial" w:cs="Arial"/>
          <w:sz w:val="22"/>
          <w:szCs w:val="22"/>
        </w:rPr>
        <w:t xml:space="preserve">30 </w:t>
      </w:r>
      <w:r w:rsidR="00B02202">
        <w:rPr>
          <w:rFonts w:ascii="Arial" w:hAnsi="Arial" w:cstheme="minorBidi"/>
          <w:sz w:val="22"/>
          <w:szCs w:val="22"/>
        </w:rPr>
        <w:t>June</w:t>
      </w:r>
      <w:r w:rsidRPr="005B6407">
        <w:rPr>
          <w:rFonts w:ascii="Arial" w:hAnsi="Arial" w:cs="Arial"/>
          <w:sz w:val="22"/>
          <w:szCs w:val="22"/>
        </w:rPr>
        <w:t xml:space="preserve"> 202</w:t>
      </w:r>
      <w:r w:rsidR="003262FA">
        <w:rPr>
          <w:rFonts w:ascii="Arial" w:hAnsi="Arial" w:cs="Arial"/>
          <w:sz w:val="22"/>
          <w:szCs w:val="22"/>
        </w:rPr>
        <w:t>5</w:t>
      </w:r>
      <w:r w:rsidRPr="005B6407">
        <w:rPr>
          <w:rFonts w:ascii="Arial" w:hAnsi="Arial" w:cs="Arial"/>
          <w:sz w:val="22"/>
          <w:szCs w:val="22"/>
        </w:rPr>
        <w:t xml:space="preserve"> and 202</w:t>
      </w:r>
      <w:r w:rsidR="003262FA">
        <w:rPr>
          <w:rFonts w:ascii="Arial" w:hAnsi="Arial" w:cs="Arial"/>
          <w:sz w:val="22"/>
          <w:szCs w:val="22"/>
        </w:rPr>
        <w:t>4</w:t>
      </w:r>
      <w:r w:rsidRPr="005B6407">
        <w:rPr>
          <w:rFonts w:ascii="Arial" w:hAnsi="Arial" w:cs="Arial"/>
          <w:sz w:val="22"/>
          <w:szCs w:val="22"/>
        </w:rPr>
        <w:t>, the Group had investment income as below.</w:t>
      </w:r>
    </w:p>
    <w:tbl>
      <w:tblPr>
        <w:tblW w:w="9180" w:type="dxa"/>
        <w:tblInd w:w="450" w:type="dxa"/>
        <w:tblLayout w:type="fixed"/>
        <w:tblLook w:val="0000" w:firstRow="0" w:lastRow="0" w:firstColumn="0" w:lastColumn="0" w:noHBand="0" w:noVBand="0"/>
      </w:tblPr>
      <w:tblGrid>
        <w:gridCol w:w="3330"/>
        <w:gridCol w:w="1462"/>
        <w:gridCol w:w="1463"/>
        <w:gridCol w:w="1462"/>
        <w:gridCol w:w="1463"/>
      </w:tblGrid>
      <w:tr w:rsidR="005B6407" w:rsidRPr="004C315A" w14:paraId="1466C90F" w14:textId="77777777" w:rsidTr="00695232">
        <w:tc>
          <w:tcPr>
            <w:tcW w:w="3330" w:type="dxa"/>
          </w:tcPr>
          <w:p w14:paraId="76070F39" w14:textId="77777777" w:rsidR="005B6407" w:rsidRPr="004C315A" w:rsidRDefault="005B6407" w:rsidP="00431D99">
            <w:pPr>
              <w:spacing w:line="340" w:lineRule="exact"/>
              <w:jc w:val="center"/>
              <w:rPr>
                <w:rFonts w:ascii="Arial" w:eastAsia="Arial Unicode MS" w:hAnsi="Arial" w:cs="Arial"/>
                <w:sz w:val="18"/>
                <w:szCs w:val="18"/>
              </w:rPr>
            </w:pPr>
            <w:r w:rsidRPr="004C315A">
              <w:rPr>
                <w:rFonts w:ascii="Arial" w:hAnsi="Arial" w:cs="Arial"/>
                <w:b/>
                <w:bCs/>
                <w:sz w:val="18"/>
                <w:szCs w:val="18"/>
              </w:rPr>
              <w:tab/>
            </w:r>
          </w:p>
        </w:tc>
        <w:tc>
          <w:tcPr>
            <w:tcW w:w="2925" w:type="dxa"/>
            <w:gridSpan w:val="2"/>
          </w:tcPr>
          <w:p w14:paraId="07DFF61F" w14:textId="77777777" w:rsidR="005B6407" w:rsidRPr="004C315A" w:rsidRDefault="005B6407" w:rsidP="00431D99">
            <w:pPr>
              <w:spacing w:line="340" w:lineRule="exact"/>
              <w:jc w:val="center"/>
              <w:rPr>
                <w:rFonts w:ascii="Arial" w:eastAsia="Arial Unicode MS" w:hAnsi="Arial" w:cs="Arial"/>
                <w:sz w:val="18"/>
                <w:szCs w:val="18"/>
              </w:rPr>
            </w:pPr>
          </w:p>
        </w:tc>
        <w:tc>
          <w:tcPr>
            <w:tcW w:w="2925" w:type="dxa"/>
            <w:gridSpan w:val="2"/>
            <w:vAlign w:val="bottom"/>
          </w:tcPr>
          <w:p w14:paraId="35F1B2D8" w14:textId="77777777" w:rsidR="005B6407" w:rsidRPr="004C315A" w:rsidRDefault="005B6407" w:rsidP="00431D99">
            <w:pPr>
              <w:spacing w:line="340" w:lineRule="exact"/>
              <w:jc w:val="right"/>
              <w:rPr>
                <w:rFonts w:ascii="Arial" w:eastAsia="Arial Unicode MS" w:hAnsi="Arial" w:cs="Arial"/>
                <w:sz w:val="18"/>
                <w:szCs w:val="18"/>
              </w:rPr>
            </w:pPr>
            <w:r w:rsidRPr="004C315A">
              <w:rPr>
                <w:rFonts w:ascii="Arial" w:hAnsi="Arial" w:cs="Arial"/>
                <w:sz w:val="18"/>
                <w:szCs w:val="18"/>
              </w:rPr>
              <w:t>(Unit: Thousand Baht)</w:t>
            </w:r>
          </w:p>
        </w:tc>
      </w:tr>
      <w:tr w:rsidR="005B6407" w:rsidRPr="004C315A" w14:paraId="4D0556D8" w14:textId="77777777" w:rsidTr="00695232">
        <w:tc>
          <w:tcPr>
            <w:tcW w:w="3330" w:type="dxa"/>
          </w:tcPr>
          <w:p w14:paraId="463C0DF4" w14:textId="77777777" w:rsidR="005B6407" w:rsidRPr="004C315A" w:rsidRDefault="005B6407" w:rsidP="00431D99">
            <w:pPr>
              <w:spacing w:line="340" w:lineRule="exact"/>
              <w:jc w:val="center"/>
              <w:rPr>
                <w:rFonts w:ascii="Arial" w:hAnsi="Arial" w:cs="Arial"/>
                <w:b/>
                <w:bCs/>
                <w:sz w:val="18"/>
                <w:szCs w:val="18"/>
              </w:rPr>
            </w:pPr>
          </w:p>
        </w:tc>
        <w:tc>
          <w:tcPr>
            <w:tcW w:w="2925" w:type="dxa"/>
            <w:gridSpan w:val="2"/>
          </w:tcPr>
          <w:p w14:paraId="08F02AC0" w14:textId="77777777" w:rsidR="005B6407" w:rsidRPr="004C315A" w:rsidRDefault="005B6407" w:rsidP="00431D99">
            <w:pPr>
              <w:pBdr>
                <w:bottom w:val="single" w:sz="4" w:space="1" w:color="auto"/>
              </w:pBdr>
              <w:spacing w:line="340" w:lineRule="exact"/>
              <w:jc w:val="center"/>
              <w:rPr>
                <w:rFonts w:ascii="Arial" w:eastAsia="Arial Unicode MS" w:hAnsi="Arial" w:cs="Arial"/>
                <w:sz w:val="18"/>
                <w:szCs w:val="18"/>
              </w:rPr>
            </w:pPr>
            <w:r w:rsidRPr="004C315A">
              <w:rPr>
                <w:rFonts w:ascii="Arial" w:eastAsia="Arial Unicode MS" w:hAnsi="Arial" w:cs="Arial"/>
                <w:sz w:val="18"/>
                <w:szCs w:val="18"/>
              </w:rPr>
              <w:t>Consolidated financial statements</w:t>
            </w:r>
          </w:p>
        </w:tc>
        <w:tc>
          <w:tcPr>
            <w:tcW w:w="2925" w:type="dxa"/>
            <w:gridSpan w:val="2"/>
            <w:vAlign w:val="bottom"/>
          </w:tcPr>
          <w:p w14:paraId="00A4CAD1" w14:textId="77777777" w:rsidR="005B6407" w:rsidRPr="004C315A" w:rsidRDefault="005B6407" w:rsidP="00431D99">
            <w:pPr>
              <w:pBdr>
                <w:bottom w:val="single" w:sz="4" w:space="1" w:color="auto"/>
              </w:pBdr>
              <w:spacing w:line="340" w:lineRule="exact"/>
              <w:jc w:val="center"/>
              <w:rPr>
                <w:rFonts w:ascii="Arial" w:hAnsi="Arial" w:cs="Arial"/>
                <w:sz w:val="18"/>
                <w:szCs w:val="18"/>
              </w:rPr>
            </w:pPr>
            <w:r w:rsidRPr="004C315A">
              <w:rPr>
                <w:rFonts w:ascii="Arial" w:eastAsia="Arial Unicode MS" w:hAnsi="Arial" w:cs="Arial"/>
                <w:sz w:val="18"/>
                <w:szCs w:val="18"/>
              </w:rPr>
              <w:t>Separate financial statements</w:t>
            </w:r>
          </w:p>
        </w:tc>
      </w:tr>
      <w:tr w:rsidR="005B6407" w:rsidRPr="004C315A" w14:paraId="46CC4803" w14:textId="77777777" w:rsidTr="00695232">
        <w:tc>
          <w:tcPr>
            <w:tcW w:w="3330" w:type="dxa"/>
          </w:tcPr>
          <w:p w14:paraId="60E168AC" w14:textId="77777777" w:rsidR="005B6407" w:rsidRPr="004C315A" w:rsidRDefault="005B6407" w:rsidP="00431D99">
            <w:pPr>
              <w:spacing w:line="340" w:lineRule="exact"/>
              <w:jc w:val="center"/>
              <w:rPr>
                <w:rFonts w:ascii="Arial" w:eastAsia="Arial Unicode MS" w:hAnsi="Arial" w:cs="Arial"/>
                <w:sz w:val="18"/>
                <w:szCs w:val="18"/>
              </w:rPr>
            </w:pPr>
          </w:p>
        </w:tc>
        <w:tc>
          <w:tcPr>
            <w:tcW w:w="5850" w:type="dxa"/>
            <w:gridSpan w:val="4"/>
            <w:vAlign w:val="bottom"/>
          </w:tcPr>
          <w:p w14:paraId="4279695F" w14:textId="1841AB4E" w:rsidR="005B6407" w:rsidRPr="004C315A" w:rsidRDefault="005B6407" w:rsidP="00431D99">
            <w:pPr>
              <w:pBdr>
                <w:bottom w:val="single" w:sz="4" w:space="1" w:color="auto"/>
              </w:pBdr>
              <w:spacing w:line="340" w:lineRule="exact"/>
              <w:jc w:val="center"/>
              <w:rPr>
                <w:rFonts w:ascii="Arial" w:eastAsia="Arial Unicode MS" w:hAnsi="Arial" w:cs="Arial"/>
                <w:sz w:val="18"/>
                <w:szCs w:val="18"/>
              </w:rPr>
            </w:pPr>
            <w:r w:rsidRPr="004C315A">
              <w:rPr>
                <w:rFonts w:ascii="Arial" w:eastAsia="Arial Unicode MS" w:hAnsi="Arial" w:cs="Arial"/>
                <w:sz w:val="18"/>
                <w:szCs w:val="18"/>
              </w:rPr>
              <w:t xml:space="preserve">For the three-month periods ended </w:t>
            </w:r>
            <w:r w:rsidR="00B02202" w:rsidRPr="00B02202">
              <w:rPr>
                <w:rFonts w:ascii="Arial" w:eastAsia="Arial Unicode MS" w:hAnsi="Arial" w:cs="Arial"/>
                <w:sz w:val="18"/>
                <w:szCs w:val="18"/>
              </w:rPr>
              <w:t>30 June</w:t>
            </w:r>
          </w:p>
        </w:tc>
      </w:tr>
      <w:tr w:rsidR="005B6407" w:rsidRPr="004C315A" w14:paraId="5472CE23" w14:textId="77777777" w:rsidTr="00695232">
        <w:tc>
          <w:tcPr>
            <w:tcW w:w="3330" w:type="dxa"/>
          </w:tcPr>
          <w:p w14:paraId="25F38783" w14:textId="77777777" w:rsidR="005B6407" w:rsidRPr="004C315A" w:rsidRDefault="005B6407" w:rsidP="00431D99">
            <w:pPr>
              <w:spacing w:line="340" w:lineRule="exact"/>
              <w:jc w:val="center"/>
              <w:rPr>
                <w:rFonts w:ascii="Arial" w:eastAsia="Arial Unicode MS" w:hAnsi="Arial" w:cs="Arial"/>
                <w:sz w:val="18"/>
                <w:szCs w:val="18"/>
              </w:rPr>
            </w:pPr>
          </w:p>
        </w:tc>
        <w:tc>
          <w:tcPr>
            <w:tcW w:w="1462" w:type="dxa"/>
            <w:vAlign w:val="bottom"/>
          </w:tcPr>
          <w:p w14:paraId="0AA28010" w14:textId="62112E3E" w:rsidR="005B6407" w:rsidRPr="004C315A" w:rsidRDefault="005B6407" w:rsidP="00431D99">
            <w:pPr>
              <w:pBdr>
                <w:bottom w:val="single" w:sz="6" w:space="1" w:color="auto"/>
              </w:pBdr>
              <w:spacing w:line="340" w:lineRule="exact"/>
              <w:ind w:right="29"/>
              <w:jc w:val="center"/>
              <w:rPr>
                <w:rFonts w:ascii="Arial" w:eastAsia="Arial Unicode MS" w:hAnsi="Arial" w:cs="Arial"/>
                <w:sz w:val="18"/>
                <w:szCs w:val="18"/>
              </w:rPr>
            </w:pPr>
            <w:r w:rsidRPr="004C315A">
              <w:rPr>
                <w:rFonts w:ascii="Arial" w:hAnsi="Arial" w:cs="Arial"/>
                <w:sz w:val="18"/>
                <w:szCs w:val="18"/>
              </w:rPr>
              <w:t>2025</w:t>
            </w:r>
          </w:p>
        </w:tc>
        <w:tc>
          <w:tcPr>
            <w:tcW w:w="1463" w:type="dxa"/>
            <w:vAlign w:val="bottom"/>
          </w:tcPr>
          <w:p w14:paraId="1717A6A1" w14:textId="411B37F8" w:rsidR="005B6407" w:rsidRPr="004C315A" w:rsidRDefault="005B6407" w:rsidP="00431D99">
            <w:pPr>
              <w:pBdr>
                <w:bottom w:val="single" w:sz="6" w:space="1" w:color="auto"/>
              </w:pBdr>
              <w:spacing w:line="340" w:lineRule="exact"/>
              <w:ind w:right="29"/>
              <w:jc w:val="center"/>
              <w:rPr>
                <w:rFonts w:ascii="Arial" w:eastAsia="Arial Unicode MS" w:hAnsi="Arial" w:cs="Arial"/>
                <w:sz w:val="18"/>
                <w:szCs w:val="18"/>
              </w:rPr>
            </w:pPr>
            <w:r w:rsidRPr="004C315A">
              <w:rPr>
                <w:rFonts w:ascii="Arial" w:hAnsi="Arial" w:cs="Arial"/>
                <w:sz w:val="18"/>
                <w:szCs w:val="18"/>
              </w:rPr>
              <w:t>2024</w:t>
            </w:r>
          </w:p>
        </w:tc>
        <w:tc>
          <w:tcPr>
            <w:tcW w:w="1462" w:type="dxa"/>
            <w:vAlign w:val="bottom"/>
          </w:tcPr>
          <w:p w14:paraId="0160268A" w14:textId="255444B1" w:rsidR="005B6407" w:rsidRPr="004C315A" w:rsidRDefault="005B6407" w:rsidP="00431D99">
            <w:pPr>
              <w:pBdr>
                <w:bottom w:val="single" w:sz="6" w:space="1" w:color="auto"/>
              </w:pBdr>
              <w:spacing w:line="340" w:lineRule="exact"/>
              <w:ind w:right="29"/>
              <w:jc w:val="center"/>
              <w:rPr>
                <w:rFonts w:ascii="Arial" w:eastAsia="Arial Unicode MS" w:hAnsi="Arial" w:cs="Arial"/>
                <w:sz w:val="18"/>
                <w:szCs w:val="18"/>
              </w:rPr>
            </w:pPr>
            <w:r w:rsidRPr="004C315A">
              <w:rPr>
                <w:rFonts w:ascii="Arial" w:hAnsi="Arial" w:cs="Arial"/>
                <w:sz w:val="18"/>
                <w:szCs w:val="18"/>
              </w:rPr>
              <w:t>2025</w:t>
            </w:r>
          </w:p>
        </w:tc>
        <w:tc>
          <w:tcPr>
            <w:tcW w:w="1463" w:type="dxa"/>
            <w:vAlign w:val="bottom"/>
          </w:tcPr>
          <w:p w14:paraId="60B32A83" w14:textId="0E93A212" w:rsidR="005B6407" w:rsidRPr="004C315A" w:rsidRDefault="005B6407" w:rsidP="00431D99">
            <w:pPr>
              <w:pBdr>
                <w:bottom w:val="single" w:sz="6" w:space="1" w:color="auto"/>
              </w:pBdr>
              <w:spacing w:line="340" w:lineRule="exact"/>
              <w:ind w:right="29"/>
              <w:jc w:val="center"/>
              <w:rPr>
                <w:rFonts w:ascii="Arial" w:eastAsia="Arial Unicode MS" w:hAnsi="Arial" w:cs="Arial"/>
                <w:sz w:val="18"/>
                <w:szCs w:val="18"/>
              </w:rPr>
            </w:pPr>
            <w:r w:rsidRPr="004C315A">
              <w:rPr>
                <w:rFonts w:ascii="Arial" w:hAnsi="Arial" w:cs="Arial"/>
                <w:sz w:val="18"/>
                <w:szCs w:val="18"/>
              </w:rPr>
              <w:t>2024</w:t>
            </w:r>
          </w:p>
        </w:tc>
      </w:tr>
      <w:tr w:rsidR="00431D99" w:rsidRPr="004C315A" w14:paraId="3348471E" w14:textId="77777777" w:rsidTr="00695232">
        <w:trPr>
          <w:trHeight w:val="198"/>
        </w:trPr>
        <w:tc>
          <w:tcPr>
            <w:tcW w:w="3330" w:type="dxa"/>
            <w:vAlign w:val="bottom"/>
          </w:tcPr>
          <w:p w14:paraId="535B0542" w14:textId="77777777" w:rsidR="00431D99" w:rsidRPr="004C315A" w:rsidRDefault="00431D99" w:rsidP="00431D99">
            <w:pPr>
              <w:spacing w:line="340" w:lineRule="exact"/>
              <w:ind w:left="156" w:hanging="156"/>
              <w:rPr>
                <w:rFonts w:ascii="Arial" w:eastAsia="Arial Unicode MS" w:hAnsi="Arial" w:cs="Arial"/>
                <w:sz w:val="18"/>
                <w:szCs w:val="18"/>
              </w:rPr>
            </w:pPr>
            <w:r w:rsidRPr="004C315A">
              <w:rPr>
                <w:rFonts w:ascii="Arial" w:hAnsi="Arial" w:cs="Arial"/>
                <w:sz w:val="18"/>
                <w:szCs w:val="18"/>
              </w:rPr>
              <w:t>Interest income from financial assets</w:t>
            </w:r>
          </w:p>
        </w:tc>
        <w:tc>
          <w:tcPr>
            <w:tcW w:w="1462" w:type="dxa"/>
            <w:vAlign w:val="bottom"/>
          </w:tcPr>
          <w:p w14:paraId="65E58812" w14:textId="6AB6B876" w:rsidR="00431D99" w:rsidRPr="004C315A" w:rsidRDefault="00431D99" w:rsidP="00695232">
            <w:pPr>
              <w:tabs>
                <w:tab w:val="decimal" w:pos="1051"/>
              </w:tabs>
              <w:spacing w:line="340" w:lineRule="exact"/>
              <w:rPr>
                <w:rFonts w:ascii="Arial" w:hAnsi="Arial" w:cs="Arial"/>
                <w:sz w:val="18"/>
                <w:szCs w:val="18"/>
              </w:rPr>
            </w:pPr>
            <w:r w:rsidRPr="00431D99">
              <w:rPr>
                <w:rFonts w:ascii="Arial" w:hAnsi="Arial" w:cs="Arial"/>
                <w:sz w:val="18"/>
                <w:szCs w:val="18"/>
              </w:rPr>
              <w:t>43,339</w:t>
            </w:r>
          </w:p>
        </w:tc>
        <w:tc>
          <w:tcPr>
            <w:tcW w:w="1463" w:type="dxa"/>
            <w:vAlign w:val="bottom"/>
          </w:tcPr>
          <w:p w14:paraId="31A2053D" w14:textId="7ECF6952" w:rsidR="00431D99" w:rsidRPr="004C315A" w:rsidRDefault="00431D99" w:rsidP="00431D99">
            <w:pPr>
              <w:tabs>
                <w:tab w:val="decimal" w:pos="1051"/>
              </w:tabs>
              <w:spacing w:line="340" w:lineRule="exact"/>
              <w:rPr>
                <w:rFonts w:ascii="Arial" w:hAnsi="Arial" w:cs="Arial"/>
                <w:sz w:val="18"/>
                <w:szCs w:val="18"/>
              </w:rPr>
            </w:pPr>
            <w:r w:rsidRPr="00431D99">
              <w:rPr>
                <w:rFonts w:ascii="Arial" w:hAnsi="Arial" w:cs="Arial"/>
                <w:sz w:val="18"/>
                <w:szCs w:val="18"/>
              </w:rPr>
              <w:t>36,401</w:t>
            </w:r>
          </w:p>
        </w:tc>
        <w:tc>
          <w:tcPr>
            <w:tcW w:w="1462" w:type="dxa"/>
            <w:vAlign w:val="bottom"/>
          </w:tcPr>
          <w:p w14:paraId="2FAFC1D0" w14:textId="7608628D" w:rsidR="00431D99" w:rsidRPr="004C315A" w:rsidRDefault="00431D99" w:rsidP="00431D99">
            <w:pPr>
              <w:tabs>
                <w:tab w:val="decimal" w:pos="1051"/>
              </w:tabs>
              <w:spacing w:line="340" w:lineRule="exact"/>
              <w:rPr>
                <w:rFonts w:ascii="Arial" w:hAnsi="Arial" w:cs="Arial"/>
                <w:sz w:val="18"/>
                <w:szCs w:val="18"/>
              </w:rPr>
            </w:pPr>
            <w:r w:rsidRPr="00431D99">
              <w:rPr>
                <w:rFonts w:ascii="Arial" w:hAnsi="Arial" w:cs="Arial"/>
                <w:sz w:val="18"/>
                <w:szCs w:val="18"/>
              </w:rPr>
              <w:t>14</w:t>
            </w:r>
          </w:p>
        </w:tc>
        <w:tc>
          <w:tcPr>
            <w:tcW w:w="1463" w:type="dxa"/>
            <w:vAlign w:val="bottom"/>
          </w:tcPr>
          <w:p w14:paraId="04AB1B70" w14:textId="3AB9AD7D" w:rsidR="00431D99" w:rsidRPr="004C315A" w:rsidRDefault="00431D99" w:rsidP="00431D99">
            <w:pPr>
              <w:tabs>
                <w:tab w:val="decimal" w:pos="1051"/>
              </w:tabs>
              <w:spacing w:line="340" w:lineRule="exact"/>
              <w:rPr>
                <w:rFonts w:ascii="Arial" w:hAnsi="Arial" w:cs="Arial"/>
                <w:sz w:val="18"/>
                <w:szCs w:val="18"/>
              </w:rPr>
            </w:pPr>
            <w:r w:rsidRPr="00431D99">
              <w:rPr>
                <w:rFonts w:ascii="Arial" w:hAnsi="Arial" w:cs="Arial"/>
                <w:sz w:val="18"/>
                <w:szCs w:val="18"/>
              </w:rPr>
              <w:t>69</w:t>
            </w:r>
          </w:p>
        </w:tc>
      </w:tr>
      <w:tr w:rsidR="00431D99" w:rsidRPr="004C315A" w14:paraId="7CB24735" w14:textId="77777777" w:rsidTr="00695232">
        <w:tc>
          <w:tcPr>
            <w:tcW w:w="3330" w:type="dxa"/>
            <w:vAlign w:val="bottom"/>
          </w:tcPr>
          <w:p w14:paraId="76DD22E9" w14:textId="77777777" w:rsidR="00431D99" w:rsidRPr="004C315A" w:rsidRDefault="00431D99" w:rsidP="00431D99">
            <w:pPr>
              <w:spacing w:line="340" w:lineRule="exact"/>
              <w:jc w:val="both"/>
              <w:rPr>
                <w:rFonts w:ascii="Arial" w:eastAsia="Arial Unicode MS" w:hAnsi="Arial" w:cs="Arial"/>
                <w:sz w:val="18"/>
                <w:szCs w:val="18"/>
                <w:cs/>
              </w:rPr>
            </w:pPr>
            <w:r w:rsidRPr="004C315A">
              <w:rPr>
                <w:rFonts w:ascii="Arial" w:hAnsi="Arial" w:cs="Arial"/>
                <w:sz w:val="18"/>
                <w:szCs w:val="18"/>
              </w:rPr>
              <w:t>Dividend from financial assets</w:t>
            </w:r>
          </w:p>
        </w:tc>
        <w:tc>
          <w:tcPr>
            <w:tcW w:w="1462" w:type="dxa"/>
            <w:vAlign w:val="bottom"/>
          </w:tcPr>
          <w:p w14:paraId="1C913CC2" w14:textId="00416E67" w:rsidR="00431D99" w:rsidRPr="004C315A" w:rsidRDefault="00431D99" w:rsidP="0028663B">
            <w:pPr>
              <w:tabs>
                <w:tab w:val="decimal" w:pos="1051"/>
              </w:tabs>
              <w:spacing w:line="340" w:lineRule="exact"/>
              <w:rPr>
                <w:rFonts w:ascii="Arial" w:hAnsi="Arial" w:cs="Arial"/>
                <w:sz w:val="18"/>
                <w:szCs w:val="18"/>
              </w:rPr>
            </w:pPr>
            <w:r w:rsidRPr="00431D99">
              <w:rPr>
                <w:rFonts w:ascii="Arial" w:hAnsi="Arial" w:cs="Arial"/>
                <w:sz w:val="18"/>
                <w:szCs w:val="18"/>
              </w:rPr>
              <w:t>14,603</w:t>
            </w:r>
          </w:p>
        </w:tc>
        <w:tc>
          <w:tcPr>
            <w:tcW w:w="1463" w:type="dxa"/>
            <w:vAlign w:val="bottom"/>
          </w:tcPr>
          <w:p w14:paraId="0AD4988D" w14:textId="69351EA9" w:rsidR="00431D99" w:rsidRPr="004C315A" w:rsidRDefault="00431D99" w:rsidP="0028663B">
            <w:pPr>
              <w:tabs>
                <w:tab w:val="decimal" w:pos="1051"/>
              </w:tabs>
              <w:spacing w:line="340" w:lineRule="exact"/>
              <w:rPr>
                <w:rFonts w:ascii="Arial" w:hAnsi="Arial" w:cs="Arial"/>
                <w:sz w:val="18"/>
                <w:szCs w:val="18"/>
              </w:rPr>
            </w:pPr>
            <w:r w:rsidRPr="00431D99">
              <w:rPr>
                <w:rFonts w:ascii="Arial" w:hAnsi="Arial" w:cs="Arial"/>
                <w:sz w:val="18"/>
                <w:szCs w:val="18"/>
              </w:rPr>
              <w:t>13,057</w:t>
            </w:r>
          </w:p>
        </w:tc>
        <w:tc>
          <w:tcPr>
            <w:tcW w:w="1462" w:type="dxa"/>
            <w:vAlign w:val="bottom"/>
          </w:tcPr>
          <w:p w14:paraId="18ED03EF" w14:textId="35E630E8" w:rsidR="00431D99" w:rsidRPr="004C315A" w:rsidRDefault="00431D99" w:rsidP="0028663B">
            <w:pPr>
              <w:tabs>
                <w:tab w:val="decimal" w:pos="1051"/>
              </w:tabs>
              <w:spacing w:line="340" w:lineRule="exact"/>
              <w:rPr>
                <w:rFonts w:ascii="Arial" w:hAnsi="Arial" w:cs="Arial"/>
                <w:sz w:val="18"/>
                <w:szCs w:val="18"/>
              </w:rPr>
            </w:pPr>
            <w:r w:rsidRPr="00431D99">
              <w:rPr>
                <w:rFonts w:ascii="Arial" w:hAnsi="Arial" w:cs="Arial"/>
                <w:sz w:val="18"/>
                <w:szCs w:val="18"/>
              </w:rPr>
              <w:t>-</w:t>
            </w:r>
          </w:p>
        </w:tc>
        <w:tc>
          <w:tcPr>
            <w:tcW w:w="1463" w:type="dxa"/>
            <w:vAlign w:val="bottom"/>
          </w:tcPr>
          <w:p w14:paraId="57BCAFD4" w14:textId="3BE36EB4" w:rsidR="00431D99" w:rsidRPr="00AF7E2E" w:rsidRDefault="00AF7E2E" w:rsidP="0028663B">
            <w:pPr>
              <w:tabs>
                <w:tab w:val="decimal" w:pos="1051"/>
              </w:tabs>
              <w:spacing w:line="340" w:lineRule="exact"/>
              <w:rPr>
                <w:rFonts w:ascii="Arial" w:hAnsi="Arial" w:cstheme="minorBidi"/>
                <w:sz w:val="18"/>
                <w:szCs w:val="18"/>
              </w:rPr>
            </w:pPr>
            <w:r>
              <w:rPr>
                <w:rFonts w:ascii="Arial" w:hAnsi="Arial" w:cstheme="minorBidi"/>
                <w:sz w:val="18"/>
                <w:szCs w:val="18"/>
              </w:rPr>
              <w:t>-</w:t>
            </w:r>
          </w:p>
        </w:tc>
      </w:tr>
      <w:tr w:rsidR="0028663B" w:rsidRPr="004C315A" w14:paraId="439C9980" w14:textId="77777777" w:rsidTr="00695232">
        <w:tc>
          <w:tcPr>
            <w:tcW w:w="3330" w:type="dxa"/>
            <w:vAlign w:val="bottom"/>
          </w:tcPr>
          <w:p w14:paraId="3EE09456" w14:textId="33EDAD25" w:rsidR="0028663B" w:rsidRPr="004C315A" w:rsidRDefault="0028663B" w:rsidP="00431D99">
            <w:pPr>
              <w:spacing w:line="340" w:lineRule="exact"/>
              <w:jc w:val="both"/>
              <w:rPr>
                <w:rFonts w:ascii="Arial" w:hAnsi="Arial" w:cs="Arial"/>
                <w:sz w:val="18"/>
                <w:szCs w:val="18"/>
              </w:rPr>
            </w:pPr>
            <w:r>
              <w:rPr>
                <w:rFonts w:ascii="Arial" w:hAnsi="Arial" w:cs="Arial"/>
                <w:sz w:val="18"/>
                <w:szCs w:val="18"/>
              </w:rPr>
              <w:t>Dividend from the subsidiary company</w:t>
            </w:r>
          </w:p>
        </w:tc>
        <w:tc>
          <w:tcPr>
            <w:tcW w:w="1462" w:type="dxa"/>
            <w:vAlign w:val="bottom"/>
          </w:tcPr>
          <w:p w14:paraId="48A77D8F" w14:textId="4018270E" w:rsidR="0028663B" w:rsidRPr="00431D99" w:rsidRDefault="0028663B" w:rsidP="00431D99">
            <w:pPr>
              <w:pBdr>
                <w:bottom w:val="single" w:sz="4" w:space="1" w:color="auto"/>
              </w:pBdr>
              <w:tabs>
                <w:tab w:val="decimal" w:pos="1051"/>
              </w:tabs>
              <w:spacing w:line="340" w:lineRule="exact"/>
              <w:rPr>
                <w:rFonts w:ascii="Arial" w:hAnsi="Arial" w:cs="Arial"/>
                <w:sz w:val="18"/>
                <w:szCs w:val="18"/>
              </w:rPr>
            </w:pPr>
            <w:r>
              <w:rPr>
                <w:rFonts w:ascii="Arial" w:hAnsi="Arial" w:cs="Arial"/>
                <w:sz w:val="18"/>
                <w:szCs w:val="18"/>
              </w:rPr>
              <w:t>-</w:t>
            </w:r>
          </w:p>
        </w:tc>
        <w:tc>
          <w:tcPr>
            <w:tcW w:w="1463" w:type="dxa"/>
            <w:vAlign w:val="bottom"/>
          </w:tcPr>
          <w:p w14:paraId="5C88BA61" w14:textId="799F09EA" w:rsidR="0028663B" w:rsidRPr="00431D99" w:rsidRDefault="0028663B" w:rsidP="00431D99">
            <w:pPr>
              <w:pBdr>
                <w:bottom w:val="single" w:sz="4" w:space="1" w:color="auto"/>
              </w:pBdr>
              <w:tabs>
                <w:tab w:val="decimal" w:pos="1051"/>
              </w:tabs>
              <w:spacing w:line="340" w:lineRule="exact"/>
              <w:rPr>
                <w:rFonts w:ascii="Arial" w:hAnsi="Arial" w:cs="Arial"/>
                <w:sz w:val="18"/>
                <w:szCs w:val="18"/>
              </w:rPr>
            </w:pPr>
            <w:r>
              <w:rPr>
                <w:rFonts w:ascii="Arial" w:hAnsi="Arial" w:cs="Arial"/>
                <w:sz w:val="18"/>
                <w:szCs w:val="18"/>
              </w:rPr>
              <w:t>-</w:t>
            </w:r>
          </w:p>
        </w:tc>
        <w:tc>
          <w:tcPr>
            <w:tcW w:w="1462" w:type="dxa"/>
            <w:vAlign w:val="bottom"/>
          </w:tcPr>
          <w:p w14:paraId="0462F681" w14:textId="654C614C" w:rsidR="0028663B" w:rsidRPr="00431D99" w:rsidRDefault="0028663B" w:rsidP="00431D99">
            <w:pPr>
              <w:pBdr>
                <w:bottom w:val="single" w:sz="4" w:space="1" w:color="auto"/>
              </w:pBdr>
              <w:tabs>
                <w:tab w:val="decimal" w:pos="1051"/>
              </w:tabs>
              <w:spacing w:line="340" w:lineRule="exact"/>
              <w:rPr>
                <w:rFonts w:ascii="Arial" w:hAnsi="Arial" w:cs="Arial"/>
                <w:sz w:val="18"/>
                <w:szCs w:val="18"/>
              </w:rPr>
            </w:pPr>
            <w:r>
              <w:rPr>
                <w:rFonts w:ascii="Arial" w:hAnsi="Arial" w:cs="Arial"/>
                <w:sz w:val="18"/>
                <w:szCs w:val="18"/>
              </w:rPr>
              <w:t>-</w:t>
            </w:r>
          </w:p>
        </w:tc>
        <w:tc>
          <w:tcPr>
            <w:tcW w:w="1463" w:type="dxa"/>
            <w:vAlign w:val="bottom"/>
          </w:tcPr>
          <w:p w14:paraId="63976F7A" w14:textId="5FDDA2AB" w:rsidR="0028663B" w:rsidRPr="00431D99" w:rsidRDefault="00AF7E2E" w:rsidP="00431D99">
            <w:pPr>
              <w:pBdr>
                <w:bottom w:val="single" w:sz="4" w:space="1" w:color="auto"/>
              </w:pBdr>
              <w:tabs>
                <w:tab w:val="decimal" w:pos="1051"/>
              </w:tabs>
              <w:spacing w:line="340" w:lineRule="exact"/>
              <w:rPr>
                <w:rFonts w:ascii="Arial" w:hAnsi="Arial" w:cs="Arial"/>
                <w:sz w:val="18"/>
                <w:szCs w:val="18"/>
              </w:rPr>
            </w:pPr>
            <w:r w:rsidRPr="00431D99">
              <w:rPr>
                <w:rFonts w:ascii="Arial" w:hAnsi="Arial" w:cs="Arial"/>
                <w:sz w:val="18"/>
                <w:szCs w:val="18"/>
              </w:rPr>
              <w:t>80,940</w:t>
            </w:r>
          </w:p>
        </w:tc>
      </w:tr>
      <w:tr w:rsidR="00431D99" w:rsidRPr="004C315A" w14:paraId="193D9A06" w14:textId="77777777" w:rsidTr="00695232">
        <w:trPr>
          <w:trHeight w:val="87"/>
        </w:trPr>
        <w:tc>
          <w:tcPr>
            <w:tcW w:w="3330" w:type="dxa"/>
            <w:vAlign w:val="center"/>
          </w:tcPr>
          <w:p w14:paraId="5E62AB5F" w14:textId="77777777" w:rsidR="00431D99" w:rsidRPr="004C315A" w:rsidRDefault="00431D99" w:rsidP="00431D99">
            <w:pPr>
              <w:spacing w:line="340" w:lineRule="exact"/>
              <w:jc w:val="both"/>
              <w:rPr>
                <w:rFonts w:ascii="Arial" w:eastAsia="Arial Unicode MS" w:hAnsi="Arial" w:cs="Arial"/>
                <w:sz w:val="18"/>
                <w:szCs w:val="18"/>
              </w:rPr>
            </w:pPr>
            <w:r w:rsidRPr="004C315A">
              <w:rPr>
                <w:rFonts w:ascii="Arial" w:hAnsi="Arial" w:cs="Arial"/>
                <w:sz w:val="18"/>
                <w:szCs w:val="18"/>
              </w:rPr>
              <w:t xml:space="preserve">Total </w:t>
            </w:r>
          </w:p>
        </w:tc>
        <w:tc>
          <w:tcPr>
            <w:tcW w:w="1462" w:type="dxa"/>
            <w:vAlign w:val="bottom"/>
          </w:tcPr>
          <w:p w14:paraId="0A5543BE" w14:textId="2084A6DC" w:rsidR="00431D99" w:rsidRPr="004C315A" w:rsidRDefault="00431D99" w:rsidP="00431D99">
            <w:pPr>
              <w:pBdr>
                <w:bottom w:val="double" w:sz="4" w:space="1" w:color="auto"/>
              </w:pBdr>
              <w:tabs>
                <w:tab w:val="decimal" w:pos="1051"/>
              </w:tabs>
              <w:spacing w:line="340" w:lineRule="exact"/>
              <w:rPr>
                <w:rFonts w:ascii="Arial" w:hAnsi="Arial" w:cs="Arial"/>
                <w:sz w:val="18"/>
                <w:szCs w:val="18"/>
              </w:rPr>
            </w:pPr>
            <w:r w:rsidRPr="00431D99">
              <w:rPr>
                <w:rFonts w:ascii="Arial" w:hAnsi="Arial" w:cs="Arial"/>
                <w:sz w:val="18"/>
                <w:szCs w:val="18"/>
              </w:rPr>
              <w:t>57,942</w:t>
            </w:r>
          </w:p>
        </w:tc>
        <w:tc>
          <w:tcPr>
            <w:tcW w:w="1463" w:type="dxa"/>
            <w:vAlign w:val="bottom"/>
          </w:tcPr>
          <w:p w14:paraId="0414768A" w14:textId="1C01F714" w:rsidR="00431D99" w:rsidRPr="004C315A" w:rsidRDefault="00431D99" w:rsidP="00431D99">
            <w:pPr>
              <w:pBdr>
                <w:bottom w:val="double" w:sz="4" w:space="1" w:color="auto"/>
              </w:pBdr>
              <w:tabs>
                <w:tab w:val="decimal" w:pos="1051"/>
              </w:tabs>
              <w:spacing w:line="340" w:lineRule="exact"/>
              <w:rPr>
                <w:rFonts w:ascii="Arial" w:hAnsi="Arial" w:cs="Arial"/>
                <w:sz w:val="18"/>
                <w:szCs w:val="18"/>
              </w:rPr>
            </w:pPr>
            <w:r w:rsidRPr="00431D99">
              <w:rPr>
                <w:rFonts w:ascii="Arial" w:hAnsi="Arial" w:cs="Arial"/>
                <w:sz w:val="18"/>
                <w:szCs w:val="18"/>
              </w:rPr>
              <w:t>49,458</w:t>
            </w:r>
          </w:p>
        </w:tc>
        <w:tc>
          <w:tcPr>
            <w:tcW w:w="1462" w:type="dxa"/>
            <w:vAlign w:val="bottom"/>
          </w:tcPr>
          <w:p w14:paraId="20144D8C" w14:textId="127073BD" w:rsidR="00431D99" w:rsidRPr="004C315A" w:rsidRDefault="00431D99" w:rsidP="00431D99">
            <w:pPr>
              <w:pBdr>
                <w:bottom w:val="double" w:sz="4" w:space="1" w:color="auto"/>
              </w:pBdr>
              <w:tabs>
                <w:tab w:val="decimal" w:pos="1051"/>
              </w:tabs>
              <w:spacing w:line="340" w:lineRule="exact"/>
              <w:rPr>
                <w:rFonts w:ascii="Arial" w:hAnsi="Arial" w:cs="Arial"/>
                <w:sz w:val="18"/>
                <w:szCs w:val="18"/>
              </w:rPr>
            </w:pPr>
            <w:r w:rsidRPr="00431D99">
              <w:rPr>
                <w:rFonts w:ascii="Arial" w:hAnsi="Arial" w:cs="Arial"/>
                <w:sz w:val="18"/>
                <w:szCs w:val="18"/>
              </w:rPr>
              <w:t>14</w:t>
            </w:r>
          </w:p>
        </w:tc>
        <w:tc>
          <w:tcPr>
            <w:tcW w:w="1463" w:type="dxa"/>
            <w:vAlign w:val="bottom"/>
          </w:tcPr>
          <w:p w14:paraId="45EFBD4A" w14:textId="7F14D958" w:rsidR="00431D99" w:rsidRPr="004C315A" w:rsidRDefault="00431D99" w:rsidP="00431D99">
            <w:pPr>
              <w:pBdr>
                <w:bottom w:val="double" w:sz="4" w:space="1" w:color="auto"/>
              </w:pBdr>
              <w:tabs>
                <w:tab w:val="decimal" w:pos="1051"/>
              </w:tabs>
              <w:spacing w:line="340" w:lineRule="exact"/>
              <w:rPr>
                <w:rFonts w:ascii="Arial" w:hAnsi="Arial" w:cs="Arial"/>
                <w:sz w:val="18"/>
                <w:szCs w:val="18"/>
              </w:rPr>
            </w:pPr>
            <w:r w:rsidRPr="00431D99">
              <w:rPr>
                <w:rFonts w:ascii="Arial" w:hAnsi="Arial" w:cs="Arial"/>
                <w:sz w:val="18"/>
                <w:szCs w:val="18"/>
              </w:rPr>
              <w:t>81,009</w:t>
            </w:r>
          </w:p>
        </w:tc>
      </w:tr>
    </w:tbl>
    <w:p w14:paraId="619B77C9" w14:textId="77777777" w:rsidR="00695232" w:rsidRDefault="00695232"/>
    <w:tbl>
      <w:tblPr>
        <w:tblW w:w="9180" w:type="dxa"/>
        <w:tblInd w:w="450" w:type="dxa"/>
        <w:tblLayout w:type="fixed"/>
        <w:tblLook w:val="0000" w:firstRow="0" w:lastRow="0" w:firstColumn="0" w:lastColumn="0" w:noHBand="0" w:noVBand="0"/>
      </w:tblPr>
      <w:tblGrid>
        <w:gridCol w:w="3330"/>
        <w:gridCol w:w="1462"/>
        <w:gridCol w:w="1463"/>
        <w:gridCol w:w="1462"/>
        <w:gridCol w:w="1463"/>
      </w:tblGrid>
      <w:tr w:rsidR="00B02202" w:rsidRPr="004C315A" w14:paraId="2BE985FF" w14:textId="77777777" w:rsidTr="00695232">
        <w:tc>
          <w:tcPr>
            <w:tcW w:w="3330" w:type="dxa"/>
          </w:tcPr>
          <w:p w14:paraId="76D605CD" w14:textId="344626E0" w:rsidR="00B02202" w:rsidRPr="004C315A" w:rsidRDefault="00B02202" w:rsidP="00431D99">
            <w:pPr>
              <w:spacing w:line="340" w:lineRule="exact"/>
              <w:jc w:val="center"/>
              <w:rPr>
                <w:rFonts w:ascii="Arial" w:eastAsia="Arial Unicode MS" w:hAnsi="Arial" w:cs="Arial"/>
                <w:sz w:val="18"/>
                <w:szCs w:val="18"/>
              </w:rPr>
            </w:pPr>
            <w:r w:rsidRPr="004C315A">
              <w:rPr>
                <w:rFonts w:ascii="Arial" w:hAnsi="Arial" w:cs="Arial"/>
                <w:b/>
                <w:bCs/>
                <w:sz w:val="18"/>
                <w:szCs w:val="18"/>
              </w:rPr>
              <w:tab/>
            </w:r>
          </w:p>
        </w:tc>
        <w:tc>
          <w:tcPr>
            <w:tcW w:w="2925" w:type="dxa"/>
            <w:gridSpan w:val="2"/>
          </w:tcPr>
          <w:p w14:paraId="0BA98E19" w14:textId="77777777" w:rsidR="00B02202" w:rsidRPr="004C315A" w:rsidRDefault="00B02202" w:rsidP="00431D99">
            <w:pPr>
              <w:spacing w:line="340" w:lineRule="exact"/>
              <w:jc w:val="center"/>
              <w:rPr>
                <w:rFonts w:ascii="Arial" w:eastAsia="Arial Unicode MS" w:hAnsi="Arial" w:cs="Arial"/>
                <w:sz w:val="18"/>
                <w:szCs w:val="18"/>
              </w:rPr>
            </w:pPr>
          </w:p>
        </w:tc>
        <w:tc>
          <w:tcPr>
            <w:tcW w:w="2925" w:type="dxa"/>
            <w:gridSpan w:val="2"/>
            <w:vAlign w:val="bottom"/>
          </w:tcPr>
          <w:p w14:paraId="02BD1C0B" w14:textId="77777777" w:rsidR="00B02202" w:rsidRPr="004C315A" w:rsidRDefault="00B02202" w:rsidP="00431D99">
            <w:pPr>
              <w:spacing w:line="340" w:lineRule="exact"/>
              <w:jc w:val="right"/>
              <w:rPr>
                <w:rFonts w:ascii="Arial" w:eastAsia="Arial Unicode MS" w:hAnsi="Arial" w:cs="Arial"/>
                <w:sz w:val="18"/>
                <w:szCs w:val="18"/>
              </w:rPr>
            </w:pPr>
            <w:r w:rsidRPr="004C315A">
              <w:rPr>
                <w:rFonts w:ascii="Arial" w:hAnsi="Arial" w:cs="Arial"/>
                <w:sz w:val="18"/>
                <w:szCs w:val="18"/>
              </w:rPr>
              <w:t>(Unit: Thousand Baht)</w:t>
            </w:r>
          </w:p>
        </w:tc>
      </w:tr>
      <w:tr w:rsidR="00B02202" w:rsidRPr="004C315A" w14:paraId="1F24D580" w14:textId="77777777" w:rsidTr="00695232">
        <w:tc>
          <w:tcPr>
            <w:tcW w:w="3330" w:type="dxa"/>
          </w:tcPr>
          <w:p w14:paraId="38C663BA" w14:textId="77777777" w:rsidR="00B02202" w:rsidRPr="004C315A" w:rsidRDefault="00B02202" w:rsidP="00431D99">
            <w:pPr>
              <w:spacing w:line="340" w:lineRule="exact"/>
              <w:jc w:val="center"/>
              <w:rPr>
                <w:rFonts w:ascii="Arial" w:hAnsi="Arial" w:cs="Arial"/>
                <w:b/>
                <w:bCs/>
                <w:sz w:val="18"/>
                <w:szCs w:val="18"/>
              </w:rPr>
            </w:pPr>
          </w:p>
        </w:tc>
        <w:tc>
          <w:tcPr>
            <w:tcW w:w="2925" w:type="dxa"/>
            <w:gridSpan w:val="2"/>
          </w:tcPr>
          <w:p w14:paraId="2DECAA1E" w14:textId="77777777" w:rsidR="00B02202" w:rsidRPr="004C315A" w:rsidRDefault="00B02202" w:rsidP="00431D99">
            <w:pPr>
              <w:pBdr>
                <w:bottom w:val="single" w:sz="4" w:space="1" w:color="auto"/>
              </w:pBdr>
              <w:spacing w:line="340" w:lineRule="exact"/>
              <w:jc w:val="center"/>
              <w:rPr>
                <w:rFonts w:ascii="Arial" w:eastAsia="Arial Unicode MS" w:hAnsi="Arial" w:cs="Arial"/>
                <w:sz w:val="18"/>
                <w:szCs w:val="18"/>
              </w:rPr>
            </w:pPr>
            <w:r w:rsidRPr="004C315A">
              <w:rPr>
                <w:rFonts w:ascii="Arial" w:eastAsia="Arial Unicode MS" w:hAnsi="Arial" w:cs="Arial"/>
                <w:sz w:val="18"/>
                <w:szCs w:val="18"/>
              </w:rPr>
              <w:t>Consolidated financial statements</w:t>
            </w:r>
          </w:p>
        </w:tc>
        <w:tc>
          <w:tcPr>
            <w:tcW w:w="2925" w:type="dxa"/>
            <w:gridSpan w:val="2"/>
            <w:vAlign w:val="bottom"/>
          </w:tcPr>
          <w:p w14:paraId="6B4708AD" w14:textId="77777777" w:rsidR="00B02202" w:rsidRPr="004C315A" w:rsidRDefault="00B02202" w:rsidP="00431D99">
            <w:pPr>
              <w:pBdr>
                <w:bottom w:val="single" w:sz="4" w:space="1" w:color="auto"/>
              </w:pBdr>
              <w:spacing w:line="340" w:lineRule="exact"/>
              <w:jc w:val="center"/>
              <w:rPr>
                <w:rFonts w:ascii="Arial" w:hAnsi="Arial" w:cs="Arial"/>
                <w:sz w:val="18"/>
                <w:szCs w:val="18"/>
              </w:rPr>
            </w:pPr>
            <w:r w:rsidRPr="004C315A">
              <w:rPr>
                <w:rFonts w:ascii="Arial" w:eastAsia="Arial Unicode MS" w:hAnsi="Arial" w:cs="Arial"/>
                <w:sz w:val="18"/>
                <w:szCs w:val="18"/>
              </w:rPr>
              <w:t>Separate financial statements</w:t>
            </w:r>
          </w:p>
        </w:tc>
      </w:tr>
      <w:tr w:rsidR="00B02202" w:rsidRPr="004C315A" w14:paraId="701ED7F5" w14:textId="77777777" w:rsidTr="00695232">
        <w:tc>
          <w:tcPr>
            <w:tcW w:w="3330" w:type="dxa"/>
          </w:tcPr>
          <w:p w14:paraId="631F64B1" w14:textId="77777777" w:rsidR="00B02202" w:rsidRPr="004C315A" w:rsidRDefault="00B02202" w:rsidP="00431D99">
            <w:pPr>
              <w:spacing w:line="340" w:lineRule="exact"/>
              <w:jc w:val="center"/>
              <w:rPr>
                <w:rFonts w:ascii="Arial" w:eastAsia="Arial Unicode MS" w:hAnsi="Arial" w:cs="Arial"/>
                <w:sz w:val="18"/>
                <w:szCs w:val="18"/>
              </w:rPr>
            </w:pPr>
          </w:p>
        </w:tc>
        <w:tc>
          <w:tcPr>
            <w:tcW w:w="5850" w:type="dxa"/>
            <w:gridSpan w:val="4"/>
            <w:vAlign w:val="bottom"/>
          </w:tcPr>
          <w:p w14:paraId="4666C84C" w14:textId="027F97F6" w:rsidR="00B02202" w:rsidRPr="004C315A" w:rsidRDefault="00B02202" w:rsidP="00431D99">
            <w:pPr>
              <w:pBdr>
                <w:bottom w:val="single" w:sz="4" w:space="1" w:color="auto"/>
              </w:pBdr>
              <w:spacing w:line="340" w:lineRule="exact"/>
              <w:jc w:val="center"/>
              <w:rPr>
                <w:rFonts w:ascii="Arial" w:eastAsia="Arial Unicode MS" w:hAnsi="Arial" w:cs="Arial"/>
                <w:sz w:val="18"/>
                <w:szCs w:val="18"/>
              </w:rPr>
            </w:pPr>
            <w:r w:rsidRPr="004C315A">
              <w:rPr>
                <w:rFonts w:ascii="Arial" w:eastAsia="Arial Unicode MS" w:hAnsi="Arial" w:cs="Arial"/>
                <w:sz w:val="18"/>
                <w:szCs w:val="18"/>
              </w:rPr>
              <w:t xml:space="preserve">For the </w:t>
            </w:r>
            <w:r>
              <w:rPr>
                <w:rFonts w:ascii="Arial" w:eastAsia="Arial Unicode MS" w:hAnsi="Arial" w:cs="Arial"/>
                <w:sz w:val="18"/>
                <w:szCs w:val="18"/>
              </w:rPr>
              <w:t>six</w:t>
            </w:r>
            <w:r w:rsidRPr="004C315A">
              <w:rPr>
                <w:rFonts w:ascii="Arial" w:eastAsia="Arial Unicode MS" w:hAnsi="Arial" w:cs="Arial"/>
                <w:sz w:val="18"/>
                <w:szCs w:val="18"/>
              </w:rPr>
              <w:t xml:space="preserve">-month periods ended </w:t>
            </w:r>
            <w:r w:rsidRPr="00B02202">
              <w:rPr>
                <w:rFonts w:ascii="Arial" w:eastAsia="Arial Unicode MS" w:hAnsi="Arial" w:cs="Arial"/>
                <w:sz w:val="18"/>
                <w:szCs w:val="18"/>
              </w:rPr>
              <w:t>30 June</w:t>
            </w:r>
          </w:p>
        </w:tc>
      </w:tr>
      <w:tr w:rsidR="00B02202" w:rsidRPr="004C315A" w14:paraId="14AE736A" w14:textId="77777777" w:rsidTr="00695232">
        <w:tc>
          <w:tcPr>
            <w:tcW w:w="3330" w:type="dxa"/>
          </w:tcPr>
          <w:p w14:paraId="6A4FD5BA" w14:textId="77777777" w:rsidR="00B02202" w:rsidRPr="004C315A" w:rsidRDefault="00B02202" w:rsidP="00431D99">
            <w:pPr>
              <w:spacing w:line="340" w:lineRule="exact"/>
              <w:jc w:val="center"/>
              <w:rPr>
                <w:rFonts w:ascii="Arial" w:eastAsia="Arial Unicode MS" w:hAnsi="Arial" w:cs="Arial"/>
                <w:sz w:val="18"/>
                <w:szCs w:val="18"/>
              </w:rPr>
            </w:pPr>
          </w:p>
        </w:tc>
        <w:tc>
          <w:tcPr>
            <w:tcW w:w="1462" w:type="dxa"/>
            <w:vAlign w:val="bottom"/>
          </w:tcPr>
          <w:p w14:paraId="13C72700" w14:textId="77777777" w:rsidR="00B02202" w:rsidRPr="004C315A" w:rsidRDefault="00B02202" w:rsidP="00431D99">
            <w:pPr>
              <w:pBdr>
                <w:bottom w:val="single" w:sz="6" w:space="1" w:color="auto"/>
              </w:pBdr>
              <w:spacing w:line="340" w:lineRule="exact"/>
              <w:ind w:right="29"/>
              <w:jc w:val="center"/>
              <w:rPr>
                <w:rFonts w:ascii="Arial" w:eastAsia="Arial Unicode MS" w:hAnsi="Arial" w:cs="Arial"/>
                <w:sz w:val="18"/>
                <w:szCs w:val="18"/>
              </w:rPr>
            </w:pPr>
            <w:r w:rsidRPr="004C315A">
              <w:rPr>
                <w:rFonts w:ascii="Arial" w:hAnsi="Arial" w:cs="Arial"/>
                <w:sz w:val="18"/>
                <w:szCs w:val="18"/>
              </w:rPr>
              <w:t>2025</w:t>
            </w:r>
          </w:p>
        </w:tc>
        <w:tc>
          <w:tcPr>
            <w:tcW w:w="1463" w:type="dxa"/>
            <w:vAlign w:val="bottom"/>
          </w:tcPr>
          <w:p w14:paraId="5A2FEA17" w14:textId="77777777" w:rsidR="00B02202" w:rsidRPr="004C315A" w:rsidRDefault="00B02202" w:rsidP="00431D99">
            <w:pPr>
              <w:pBdr>
                <w:bottom w:val="single" w:sz="6" w:space="1" w:color="auto"/>
              </w:pBdr>
              <w:spacing w:line="340" w:lineRule="exact"/>
              <w:ind w:right="29"/>
              <w:jc w:val="center"/>
              <w:rPr>
                <w:rFonts w:ascii="Arial" w:eastAsia="Arial Unicode MS" w:hAnsi="Arial" w:cs="Arial"/>
                <w:sz w:val="18"/>
                <w:szCs w:val="18"/>
              </w:rPr>
            </w:pPr>
            <w:r w:rsidRPr="004C315A">
              <w:rPr>
                <w:rFonts w:ascii="Arial" w:hAnsi="Arial" w:cs="Arial"/>
                <w:sz w:val="18"/>
                <w:szCs w:val="18"/>
              </w:rPr>
              <w:t>2024</w:t>
            </w:r>
          </w:p>
        </w:tc>
        <w:tc>
          <w:tcPr>
            <w:tcW w:w="1462" w:type="dxa"/>
            <w:vAlign w:val="bottom"/>
          </w:tcPr>
          <w:p w14:paraId="7B344BF1" w14:textId="77777777" w:rsidR="00B02202" w:rsidRPr="004C315A" w:rsidRDefault="00B02202" w:rsidP="00431D99">
            <w:pPr>
              <w:pBdr>
                <w:bottom w:val="single" w:sz="6" w:space="1" w:color="auto"/>
              </w:pBdr>
              <w:spacing w:line="340" w:lineRule="exact"/>
              <w:ind w:right="29"/>
              <w:jc w:val="center"/>
              <w:rPr>
                <w:rFonts w:ascii="Arial" w:eastAsia="Arial Unicode MS" w:hAnsi="Arial" w:cs="Arial"/>
                <w:sz w:val="18"/>
                <w:szCs w:val="18"/>
              </w:rPr>
            </w:pPr>
            <w:r w:rsidRPr="004C315A">
              <w:rPr>
                <w:rFonts w:ascii="Arial" w:hAnsi="Arial" w:cs="Arial"/>
                <w:sz w:val="18"/>
                <w:szCs w:val="18"/>
              </w:rPr>
              <w:t>2025</w:t>
            </w:r>
          </w:p>
        </w:tc>
        <w:tc>
          <w:tcPr>
            <w:tcW w:w="1463" w:type="dxa"/>
            <w:vAlign w:val="bottom"/>
          </w:tcPr>
          <w:p w14:paraId="205269B8" w14:textId="77777777" w:rsidR="00B02202" w:rsidRPr="004C315A" w:rsidRDefault="00B02202" w:rsidP="00431D99">
            <w:pPr>
              <w:pBdr>
                <w:bottom w:val="single" w:sz="6" w:space="1" w:color="auto"/>
              </w:pBdr>
              <w:spacing w:line="340" w:lineRule="exact"/>
              <w:ind w:right="29"/>
              <w:jc w:val="center"/>
              <w:rPr>
                <w:rFonts w:ascii="Arial" w:eastAsia="Arial Unicode MS" w:hAnsi="Arial" w:cs="Arial"/>
                <w:sz w:val="18"/>
                <w:szCs w:val="18"/>
              </w:rPr>
            </w:pPr>
            <w:r w:rsidRPr="004C315A">
              <w:rPr>
                <w:rFonts w:ascii="Arial" w:hAnsi="Arial" w:cs="Arial"/>
                <w:sz w:val="18"/>
                <w:szCs w:val="18"/>
              </w:rPr>
              <w:t>2024</w:t>
            </w:r>
          </w:p>
        </w:tc>
      </w:tr>
      <w:tr w:rsidR="00431D99" w:rsidRPr="004C315A" w14:paraId="6E6933EF" w14:textId="77777777" w:rsidTr="00695232">
        <w:trPr>
          <w:trHeight w:val="81"/>
        </w:trPr>
        <w:tc>
          <w:tcPr>
            <w:tcW w:w="3330" w:type="dxa"/>
            <w:vAlign w:val="bottom"/>
          </w:tcPr>
          <w:p w14:paraId="038E6C7F" w14:textId="77777777" w:rsidR="00431D99" w:rsidRPr="004C315A" w:rsidRDefault="00431D99" w:rsidP="00431D99">
            <w:pPr>
              <w:spacing w:line="340" w:lineRule="exact"/>
              <w:ind w:left="156" w:hanging="156"/>
              <w:rPr>
                <w:rFonts w:ascii="Arial" w:eastAsia="Arial Unicode MS" w:hAnsi="Arial" w:cs="Arial"/>
                <w:sz w:val="18"/>
                <w:szCs w:val="18"/>
              </w:rPr>
            </w:pPr>
            <w:r w:rsidRPr="004C315A">
              <w:rPr>
                <w:rFonts w:ascii="Arial" w:hAnsi="Arial" w:cs="Arial"/>
                <w:sz w:val="18"/>
                <w:szCs w:val="18"/>
              </w:rPr>
              <w:t>Interest income from financial assets</w:t>
            </w:r>
          </w:p>
        </w:tc>
        <w:tc>
          <w:tcPr>
            <w:tcW w:w="1462" w:type="dxa"/>
          </w:tcPr>
          <w:p w14:paraId="09E50674" w14:textId="62B6FCE4" w:rsidR="00431D99" w:rsidRPr="004C315A" w:rsidRDefault="00431D99" w:rsidP="00431D99">
            <w:pPr>
              <w:tabs>
                <w:tab w:val="decimal" w:pos="1051"/>
              </w:tabs>
              <w:spacing w:line="340" w:lineRule="exact"/>
              <w:rPr>
                <w:rFonts w:ascii="Arial" w:hAnsi="Arial" w:cs="Arial"/>
                <w:sz w:val="18"/>
                <w:szCs w:val="18"/>
              </w:rPr>
            </w:pPr>
            <w:r w:rsidRPr="00431D99">
              <w:rPr>
                <w:rFonts w:ascii="Arial" w:hAnsi="Arial" w:cs="Arial" w:hint="cs"/>
                <w:sz w:val="18"/>
                <w:szCs w:val="18"/>
                <w:cs/>
              </w:rPr>
              <w:t>71</w:t>
            </w:r>
            <w:r w:rsidRPr="00431D99">
              <w:rPr>
                <w:rFonts w:ascii="Arial" w:hAnsi="Arial" w:cs="Arial"/>
                <w:sz w:val="18"/>
                <w:szCs w:val="18"/>
              </w:rPr>
              <w:t>,</w:t>
            </w:r>
            <w:r w:rsidRPr="00431D99">
              <w:rPr>
                <w:rFonts w:ascii="Arial" w:hAnsi="Arial" w:cs="Arial"/>
                <w:sz w:val="18"/>
                <w:szCs w:val="18"/>
                <w:cs/>
              </w:rPr>
              <w:t>40</w:t>
            </w:r>
            <w:r w:rsidRPr="00431D99">
              <w:rPr>
                <w:rFonts w:ascii="Arial" w:hAnsi="Arial" w:cs="Arial"/>
                <w:sz w:val="18"/>
                <w:szCs w:val="18"/>
              </w:rPr>
              <w:t>5</w:t>
            </w:r>
          </w:p>
        </w:tc>
        <w:tc>
          <w:tcPr>
            <w:tcW w:w="1463" w:type="dxa"/>
          </w:tcPr>
          <w:p w14:paraId="32353A1A" w14:textId="21109338" w:rsidR="00431D99" w:rsidRPr="004C315A" w:rsidRDefault="00431D99" w:rsidP="00431D99">
            <w:pPr>
              <w:tabs>
                <w:tab w:val="decimal" w:pos="1051"/>
              </w:tabs>
              <w:spacing w:line="340" w:lineRule="exact"/>
              <w:rPr>
                <w:rFonts w:ascii="Arial" w:hAnsi="Arial" w:cs="Arial"/>
                <w:sz w:val="18"/>
                <w:szCs w:val="18"/>
              </w:rPr>
            </w:pPr>
            <w:r w:rsidRPr="00431D99">
              <w:rPr>
                <w:rFonts w:ascii="Arial" w:hAnsi="Arial" w:cs="Arial"/>
                <w:sz w:val="18"/>
                <w:szCs w:val="18"/>
              </w:rPr>
              <w:t>70,764</w:t>
            </w:r>
          </w:p>
        </w:tc>
        <w:tc>
          <w:tcPr>
            <w:tcW w:w="1462" w:type="dxa"/>
            <w:vAlign w:val="bottom"/>
          </w:tcPr>
          <w:p w14:paraId="3F02C67F" w14:textId="13EC7D66" w:rsidR="00431D99" w:rsidRPr="004C315A" w:rsidRDefault="00431D99" w:rsidP="00431D99">
            <w:pPr>
              <w:tabs>
                <w:tab w:val="decimal" w:pos="1051"/>
              </w:tabs>
              <w:spacing w:line="340" w:lineRule="exact"/>
              <w:rPr>
                <w:rFonts w:ascii="Arial" w:hAnsi="Arial" w:cs="Arial"/>
                <w:sz w:val="18"/>
                <w:szCs w:val="18"/>
              </w:rPr>
            </w:pPr>
            <w:r w:rsidRPr="00431D99">
              <w:rPr>
                <w:rFonts w:ascii="Arial" w:hAnsi="Arial" w:cs="Arial"/>
                <w:sz w:val="18"/>
                <w:szCs w:val="18"/>
              </w:rPr>
              <w:t>14</w:t>
            </w:r>
          </w:p>
        </w:tc>
        <w:tc>
          <w:tcPr>
            <w:tcW w:w="1463" w:type="dxa"/>
            <w:vAlign w:val="bottom"/>
          </w:tcPr>
          <w:p w14:paraId="6885C1D0" w14:textId="7293726A" w:rsidR="00431D99" w:rsidRPr="004C315A" w:rsidRDefault="00431D99" w:rsidP="00431D99">
            <w:pPr>
              <w:tabs>
                <w:tab w:val="decimal" w:pos="1051"/>
              </w:tabs>
              <w:spacing w:line="340" w:lineRule="exact"/>
              <w:rPr>
                <w:rFonts w:ascii="Arial" w:hAnsi="Arial" w:cs="Arial"/>
                <w:sz w:val="18"/>
                <w:szCs w:val="18"/>
              </w:rPr>
            </w:pPr>
            <w:r w:rsidRPr="00431D99">
              <w:rPr>
                <w:rFonts w:ascii="Arial" w:hAnsi="Arial" w:cs="Arial"/>
                <w:sz w:val="18"/>
                <w:szCs w:val="18"/>
              </w:rPr>
              <w:t>69</w:t>
            </w:r>
          </w:p>
        </w:tc>
      </w:tr>
      <w:tr w:rsidR="00431D99" w:rsidRPr="004C315A" w14:paraId="5485B872" w14:textId="77777777" w:rsidTr="00695232">
        <w:tc>
          <w:tcPr>
            <w:tcW w:w="3330" w:type="dxa"/>
            <w:vAlign w:val="bottom"/>
          </w:tcPr>
          <w:p w14:paraId="54FA3CD4" w14:textId="77777777" w:rsidR="00431D99" w:rsidRPr="004C315A" w:rsidRDefault="00431D99" w:rsidP="00431D99">
            <w:pPr>
              <w:spacing w:line="340" w:lineRule="exact"/>
              <w:jc w:val="both"/>
              <w:rPr>
                <w:rFonts w:ascii="Arial" w:eastAsia="Arial Unicode MS" w:hAnsi="Arial" w:cs="Arial"/>
                <w:sz w:val="18"/>
                <w:szCs w:val="18"/>
                <w:cs/>
              </w:rPr>
            </w:pPr>
            <w:r w:rsidRPr="004C315A">
              <w:rPr>
                <w:rFonts w:ascii="Arial" w:hAnsi="Arial" w:cs="Arial"/>
                <w:sz w:val="18"/>
                <w:szCs w:val="18"/>
              </w:rPr>
              <w:t>Dividend from financial assets</w:t>
            </w:r>
          </w:p>
        </w:tc>
        <w:tc>
          <w:tcPr>
            <w:tcW w:w="1462" w:type="dxa"/>
          </w:tcPr>
          <w:p w14:paraId="1EFC652A" w14:textId="1D994DD6" w:rsidR="00431D99" w:rsidRPr="004C315A" w:rsidRDefault="00431D99" w:rsidP="0028663B">
            <w:pPr>
              <w:tabs>
                <w:tab w:val="decimal" w:pos="1051"/>
              </w:tabs>
              <w:spacing w:line="340" w:lineRule="exact"/>
              <w:rPr>
                <w:rFonts w:ascii="Arial" w:hAnsi="Arial" w:cs="Arial"/>
                <w:sz w:val="18"/>
                <w:szCs w:val="18"/>
              </w:rPr>
            </w:pPr>
            <w:r w:rsidRPr="00431D99">
              <w:rPr>
                <w:rFonts w:ascii="Arial" w:hAnsi="Arial" w:cs="Arial"/>
                <w:sz w:val="18"/>
                <w:szCs w:val="18"/>
              </w:rPr>
              <w:t>18,035</w:t>
            </w:r>
          </w:p>
        </w:tc>
        <w:tc>
          <w:tcPr>
            <w:tcW w:w="1463" w:type="dxa"/>
          </w:tcPr>
          <w:p w14:paraId="53C1AF0F" w14:textId="1D4BD200" w:rsidR="00431D99" w:rsidRPr="004C315A" w:rsidRDefault="00431D99" w:rsidP="0028663B">
            <w:pPr>
              <w:tabs>
                <w:tab w:val="decimal" w:pos="1051"/>
              </w:tabs>
              <w:spacing w:line="340" w:lineRule="exact"/>
              <w:rPr>
                <w:rFonts w:ascii="Arial" w:hAnsi="Arial" w:cs="Arial"/>
                <w:sz w:val="18"/>
                <w:szCs w:val="18"/>
              </w:rPr>
            </w:pPr>
            <w:r w:rsidRPr="00431D99">
              <w:rPr>
                <w:rFonts w:ascii="Arial" w:hAnsi="Arial" w:cs="Arial"/>
                <w:sz w:val="18"/>
                <w:szCs w:val="18"/>
              </w:rPr>
              <w:t>16,602</w:t>
            </w:r>
          </w:p>
        </w:tc>
        <w:tc>
          <w:tcPr>
            <w:tcW w:w="1462" w:type="dxa"/>
            <w:vAlign w:val="bottom"/>
          </w:tcPr>
          <w:p w14:paraId="4865B222" w14:textId="57086B55" w:rsidR="00431D99" w:rsidRPr="004C315A" w:rsidRDefault="0028663B" w:rsidP="0028663B">
            <w:pPr>
              <w:tabs>
                <w:tab w:val="decimal" w:pos="1051"/>
              </w:tabs>
              <w:spacing w:line="340" w:lineRule="exact"/>
              <w:rPr>
                <w:rFonts w:ascii="Arial" w:hAnsi="Arial" w:cs="Arial"/>
                <w:sz w:val="18"/>
                <w:szCs w:val="18"/>
              </w:rPr>
            </w:pPr>
            <w:r>
              <w:rPr>
                <w:rFonts w:ascii="Arial" w:hAnsi="Arial" w:cs="Arial"/>
                <w:sz w:val="18"/>
                <w:szCs w:val="18"/>
              </w:rPr>
              <w:t>-</w:t>
            </w:r>
          </w:p>
        </w:tc>
        <w:tc>
          <w:tcPr>
            <w:tcW w:w="1463" w:type="dxa"/>
            <w:vAlign w:val="bottom"/>
          </w:tcPr>
          <w:p w14:paraId="006F9A79" w14:textId="790A7677" w:rsidR="00431D99" w:rsidRPr="004C315A" w:rsidRDefault="0028663B" w:rsidP="0028663B">
            <w:pPr>
              <w:tabs>
                <w:tab w:val="decimal" w:pos="1051"/>
              </w:tabs>
              <w:spacing w:line="340" w:lineRule="exact"/>
              <w:rPr>
                <w:rFonts w:ascii="Arial" w:hAnsi="Arial" w:cs="Arial"/>
                <w:sz w:val="18"/>
                <w:szCs w:val="18"/>
              </w:rPr>
            </w:pPr>
            <w:r>
              <w:rPr>
                <w:rFonts w:ascii="Arial" w:hAnsi="Arial" w:cs="Arial"/>
                <w:sz w:val="18"/>
                <w:szCs w:val="18"/>
              </w:rPr>
              <w:t>-</w:t>
            </w:r>
          </w:p>
        </w:tc>
      </w:tr>
      <w:tr w:rsidR="0028663B" w:rsidRPr="004C315A" w14:paraId="64C48E27" w14:textId="77777777" w:rsidTr="00695232">
        <w:tc>
          <w:tcPr>
            <w:tcW w:w="3330" w:type="dxa"/>
            <w:vAlign w:val="bottom"/>
          </w:tcPr>
          <w:p w14:paraId="58F2A29C" w14:textId="64ECB55D" w:rsidR="0028663B" w:rsidRPr="004C315A" w:rsidRDefault="0028663B" w:rsidP="0028663B">
            <w:pPr>
              <w:spacing w:line="340" w:lineRule="exact"/>
              <w:jc w:val="both"/>
              <w:rPr>
                <w:rFonts w:ascii="Arial" w:hAnsi="Arial" w:cs="Arial"/>
                <w:sz w:val="18"/>
                <w:szCs w:val="18"/>
              </w:rPr>
            </w:pPr>
            <w:r>
              <w:rPr>
                <w:rFonts w:ascii="Arial" w:hAnsi="Arial" w:cs="Arial"/>
                <w:sz w:val="18"/>
                <w:szCs w:val="18"/>
              </w:rPr>
              <w:t>Dividend from the subsidiary company</w:t>
            </w:r>
          </w:p>
        </w:tc>
        <w:tc>
          <w:tcPr>
            <w:tcW w:w="1462" w:type="dxa"/>
          </w:tcPr>
          <w:p w14:paraId="6F551362" w14:textId="638E4AA1" w:rsidR="0028663B" w:rsidRPr="00431D99" w:rsidRDefault="0028663B" w:rsidP="0028663B">
            <w:pPr>
              <w:pBdr>
                <w:bottom w:val="single" w:sz="4" w:space="1" w:color="auto"/>
              </w:pBdr>
              <w:tabs>
                <w:tab w:val="decimal" w:pos="1051"/>
              </w:tabs>
              <w:spacing w:line="340" w:lineRule="exact"/>
              <w:rPr>
                <w:rFonts w:ascii="Arial" w:hAnsi="Arial" w:cs="Arial"/>
                <w:sz w:val="18"/>
                <w:szCs w:val="18"/>
              </w:rPr>
            </w:pPr>
            <w:r>
              <w:rPr>
                <w:rFonts w:ascii="Arial" w:hAnsi="Arial" w:cs="Arial"/>
                <w:sz w:val="18"/>
                <w:szCs w:val="18"/>
              </w:rPr>
              <w:t>-</w:t>
            </w:r>
          </w:p>
        </w:tc>
        <w:tc>
          <w:tcPr>
            <w:tcW w:w="1463" w:type="dxa"/>
          </w:tcPr>
          <w:p w14:paraId="2DD59934" w14:textId="64D1E1DF" w:rsidR="0028663B" w:rsidRPr="00431D99" w:rsidRDefault="0028663B" w:rsidP="0028663B">
            <w:pPr>
              <w:pBdr>
                <w:bottom w:val="single" w:sz="4" w:space="1" w:color="auto"/>
              </w:pBdr>
              <w:tabs>
                <w:tab w:val="decimal" w:pos="1051"/>
              </w:tabs>
              <w:spacing w:line="340" w:lineRule="exact"/>
              <w:rPr>
                <w:rFonts w:ascii="Arial" w:hAnsi="Arial" w:cs="Arial"/>
                <w:sz w:val="18"/>
                <w:szCs w:val="18"/>
              </w:rPr>
            </w:pPr>
            <w:r>
              <w:rPr>
                <w:rFonts w:ascii="Arial" w:hAnsi="Arial" w:cs="Arial"/>
                <w:sz w:val="18"/>
                <w:szCs w:val="18"/>
              </w:rPr>
              <w:t>-</w:t>
            </w:r>
          </w:p>
        </w:tc>
        <w:tc>
          <w:tcPr>
            <w:tcW w:w="1462" w:type="dxa"/>
            <w:vAlign w:val="bottom"/>
          </w:tcPr>
          <w:p w14:paraId="76632A71" w14:textId="25A42E82" w:rsidR="0028663B" w:rsidRPr="00431D99" w:rsidRDefault="0028663B" w:rsidP="0028663B">
            <w:pPr>
              <w:pBdr>
                <w:bottom w:val="single" w:sz="4" w:space="1" w:color="auto"/>
              </w:pBdr>
              <w:tabs>
                <w:tab w:val="decimal" w:pos="1051"/>
              </w:tabs>
              <w:spacing w:line="340" w:lineRule="exact"/>
              <w:rPr>
                <w:rFonts w:ascii="Arial" w:hAnsi="Arial" w:cs="Arial"/>
                <w:sz w:val="18"/>
                <w:szCs w:val="18"/>
              </w:rPr>
            </w:pPr>
            <w:r w:rsidRPr="00431D99">
              <w:rPr>
                <w:rFonts w:ascii="Arial" w:hAnsi="Arial" w:cs="Arial"/>
                <w:sz w:val="18"/>
                <w:szCs w:val="18"/>
              </w:rPr>
              <w:t>329,755</w:t>
            </w:r>
          </w:p>
        </w:tc>
        <w:tc>
          <w:tcPr>
            <w:tcW w:w="1463" w:type="dxa"/>
            <w:vAlign w:val="bottom"/>
          </w:tcPr>
          <w:p w14:paraId="556026FD" w14:textId="269902AD" w:rsidR="0028663B" w:rsidRPr="00431D99" w:rsidRDefault="0028663B" w:rsidP="0028663B">
            <w:pPr>
              <w:pBdr>
                <w:bottom w:val="single" w:sz="4" w:space="1" w:color="auto"/>
              </w:pBdr>
              <w:tabs>
                <w:tab w:val="decimal" w:pos="1051"/>
              </w:tabs>
              <w:spacing w:line="340" w:lineRule="exact"/>
              <w:rPr>
                <w:rFonts w:ascii="Arial" w:hAnsi="Arial" w:cs="Arial"/>
                <w:sz w:val="18"/>
                <w:szCs w:val="18"/>
                <w:cs/>
              </w:rPr>
            </w:pPr>
            <w:r w:rsidRPr="00431D99">
              <w:rPr>
                <w:rFonts w:ascii="Arial" w:hAnsi="Arial" w:cs="Arial" w:hint="cs"/>
                <w:sz w:val="18"/>
                <w:szCs w:val="18"/>
                <w:cs/>
              </w:rPr>
              <w:t>80</w:t>
            </w:r>
            <w:r w:rsidRPr="00431D99">
              <w:rPr>
                <w:rFonts w:ascii="Arial" w:hAnsi="Arial" w:cs="Arial"/>
                <w:sz w:val="18"/>
                <w:szCs w:val="18"/>
              </w:rPr>
              <w:t>,940</w:t>
            </w:r>
          </w:p>
        </w:tc>
      </w:tr>
      <w:tr w:rsidR="0028663B" w:rsidRPr="004C315A" w14:paraId="7D8361A6" w14:textId="77777777" w:rsidTr="00695232">
        <w:trPr>
          <w:trHeight w:val="87"/>
        </w:trPr>
        <w:tc>
          <w:tcPr>
            <w:tcW w:w="3330" w:type="dxa"/>
            <w:vAlign w:val="center"/>
          </w:tcPr>
          <w:p w14:paraId="2901D8DD" w14:textId="77777777" w:rsidR="0028663B" w:rsidRPr="004C315A" w:rsidRDefault="0028663B" w:rsidP="0028663B">
            <w:pPr>
              <w:spacing w:line="340" w:lineRule="exact"/>
              <w:jc w:val="both"/>
              <w:rPr>
                <w:rFonts w:ascii="Arial" w:eastAsia="Arial Unicode MS" w:hAnsi="Arial" w:cs="Arial"/>
                <w:sz w:val="18"/>
                <w:szCs w:val="18"/>
              </w:rPr>
            </w:pPr>
            <w:r w:rsidRPr="004C315A">
              <w:rPr>
                <w:rFonts w:ascii="Arial" w:hAnsi="Arial" w:cs="Arial"/>
                <w:sz w:val="18"/>
                <w:szCs w:val="18"/>
              </w:rPr>
              <w:t xml:space="preserve">Total </w:t>
            </w:r>
          </w:p>
        </w:tc>
        <w:tc>
          <w:tcPr>
            <w:tcW w:w="1462" w:type="dxa"/>
            <w:vAlign w:val="bottom"/>
          </w:tcPr>
          <w:p w14:paraId="46E9675C" w14:textId="641E6839" w:rsidR="0028663B" w:rsidRPr="004C315A" w:rsidRDefault="0028663B" w:rsidP="0028663B">
            <w:pPr>
              <w:pBdr>
                <w:bottom w:val="double" w:sz="4" w:space="1" w:color="auto"/>
              </w:pBdr>
              <w:tabs>
                <w:tab w:val="decimal" w:pos="1051"/>
              </w:tabs>
              <w:spacing w:line="340" w:lineRule="exact"/>
              <w:rPr>
                <w:rFonts w:ascii="Arial" w:hAnsi="Arial" w:cs="Arial"/>
                <w:sz w:val="18"/>
                <w:szCs w:val="18"/>
              </w:rPr>
            </w:pPr>
            <w:r w:rsidRPr="00431D99">
              <w:rPr>
                <w:rFonts w:ascii="Arial" w:hAnsi="Arial" w:cs="Arial"/>
                <w:sz w:val="18"/>
                <w:szCs w:val="18"/>
              </w:rPr>
              <w:t>89,440</w:t>
            </w:r>
          </w:p>
        </w:tc>
        <w:tc>
          <w:tcPr>
            <w:tcW w:w="1463" w:type="dxa"/>
            <w:vAlign w:val="bottom"/>
          </w:tcPr>
          <w:p w14:paraId="032EFC6F" w14:textId="7D91475E" w:rsidR="0028663B" w:rsidRPr="004C315A" w:rsidRDefault="0028663B" w:rsidP="0028663B">
            <w:pPr>
              <w:pBdr>
                <w:bottom w:val="double" w:sz="4" w:space="1" w:color="auto"/>
              </w:pBdr>
              <w:tabs>
                <w:tab w:val="decimal" w:pos="1051"/>
              </w:tabs>
              <w:spacing w:line="340" w:lineRule="exact"/>
              <w:rPr>
                <w:rFonts w:ascii="Arial" w:hAnsi="Arial" w:cs="Arial"/>
                <w:sz w:val="18"/>
                <w:szCs w:val="18"/>
              </w:rPr>
            </w:pPr>
            <w:r w:rsidRPr="00431D99">
              <w:rPr>
                <w:rFonts w:ascii="Arial" w:hAnsi="Arial" w:cs="Arial"/>
                <w:sz w:val="18"/>
                <w:szCs w:val="18"/>
              </w:rPr>
              <w:t>87,366</w:t>
            </w:r>
          </w:p>
        </w:tc>
        <w:tc>
          <w:tcPr>
            <w:tcW w:w="1462" w:type="dxa"/>
            <w:vAlign w:val="bottom"/>
          </w:tcPr>
          <w:p w14:paraId="3C96D0CB" w14:textId="496BDA3B" w:rsidR="0028663B" w:rsidRPr="004C315A" w:rsidRDefault="0028663B" w:rsidP="0028663B">
            <w:pPr>
              <w:pBdr>
                <w:bottom w:val="double" w:sz="4" w:space="1" w:color="auto"/>
              </w:pBdr>
              <w:tabs>
                <w:tab w:val="decimal" w:pos="1051"/>
              </w:tabs>
              <w:spacing w:line="340" w:lineRule="exact"/>
              <w:rPr>
                <w:rFonts w:ascii="Arial" w:hAnsi="Arial" w:cs="Arial"/>
                <w:sz w:val="18"/>
                <w:szCs w:val="18"/>
              </w:rPr>
            </w:pPr>
            <w:r w:rsidRPr="00431D99">
              <w:rPr>
                <w:rFonts w:ascii="Arial" w:hAnsi="Arial" w:cs="Arial"/>
                <w:sz w:val="18"/>
                <w:szCs w:val="18"/>
              </w:rPr>
              <w:t>329,769</w:t>
            </w:r>
          </w:p>
        </w:tc>
        <w:tc>
          <w:tcPr>
            <w:tcW w:w="1463" w:type="dxa"/>
            <w:vAlign w:val="bottom"/>
          </w:tcPr>
          <w:p w14:paraId="00D4C482" w14:textId="499FF7A7" w:rsidR="0028663B" w:rsidRPr="004C315A" w:rsidRDefault="0028663B" w:rsidP="0028663B">
            <w:pPr>
              <w:pBdr>
                <w:bottom w:val="double" w:sz="4" w:space="1" w:color="auto"/>
              </w:pBdr>
              <w:tabs>
                <w:tab w:val="decimal" w:pos="1051"/>
              </w:tabs>
              <w:spacing w:line="340" w:lineRule="exact"/>
              <w:rPr>
                <w:rFonts w:ascii="Arial" w:hAnsi="Arial" w:cs="Arial"/>
                <w:sz w:val="18"/>
                <w:szCs w:val="18"/>
              </w:rPr>
            </w:pPr>
            <w:r w:rsidRPr="00431D99">
              <w:rPr>
                <w:rFonts w:ascii="Arial" w:hAnsi="Arial" w:cs="Arial"/>
                <w:sz w:val="18"/>
                <w:szCs w:val="18"/>
              </w:rPr>
              <w:t>81,009</w:t>
            </w:r>
          </w:p>
        </w:tc>
      </w:tr>
    </w:tbl>
    <w:p w14:paraId="1F03D927" w14:textId="74EFB5DE" w:rsidR="00C70363" w:rsidRPr="005B6407" w:rsidRDefault="005B6407" w:rsidP="0028663B">
      <w:pPr>
        <w:tabs>
          <w:tab w:val="left" w:pos="1980"/>
        </w:tabs>
        <w:spacing w:before="240" w:after="120" w:line="380" w:lineRule="exact"/>
        <w:ind w:left="547" w:hanging="547"/>
        <w:jc w:val="thaiDistribute"/>
        <w:rPr>
          <w:rFonts w:ascii="Arial" w:hAnsi="Arial" w:cs="Arial"/>
          <w:b/>
          <w:bCs/>
          <w:sz w:val="22"/>
          <w:szCs w:val="22"/>
        </w:rPr>
      </w:pPr>
      <w:r w:rsidRPr="005B6407">
        <w:rPr>
          <w:rFonts w:ascii="Arial" w:hAnsi="Arial" w:cs="Arial"/>
          <w:b/>
          <w:bCs/>
          <w:sz w:val="22"/>
          <w:szCs w:val="22"/>
        </w:rPr>
        <w:t>1</w:t>
      </w:r>
      <w:r>
        <w:rPr>
          <w:rFonts w:ascii="Arial" w:hAnsi="Arial" w:cs="Arial"/>
          <w:b/>
          <w:bCs/>
          <w:sz w:val="22"/>
          <w:szCs w:val="22"/>
        </w:rPr>
        <w:t>9</w:t>
      </w:r>
      <w:r w:rsidR="00C70363" w:rsidRPr="005B6407">
        <w:rPr>
          <w:rFonts w:ascii="Arial" w:hAnsi="Arial" w:cs="Arial"/>
          <w:b/>
          <w:bCs/>
          <w:sz w:val="22"/>
          <w:szCs w:val="22"/>
        </w:rPr>
        <w:t>.</w:t>
      </w:r>
      <w:r w:rsidR="00C70363" w:rsidRPr="005B6407">
        <w:rPr>
          <w:rFonts w:ascii="Arial" w:hAnsi="Arial" w:cs="Arial"/>
          <w:b/>
          <w:bCs/>
          <w:sz w:val="22"/>
          <w:szCs w:val="22"/>
        </w:rPr>
        <w:tab/>
      </w:r>
      <w:r w:rsidR="00AB485D">
        <w:rPr>
          <w:rFonts w:ascii="Arial" w:hAnsi="Arial" w:cs="Arial"/>
          <w:b/>
          <w:bCs/>
          <w:sz w:val="22"/>
          <w:szCs w:val="22"/>
        </w:rPr>
        <w:t xml:space="preserve">Net gains (losses) </w:t>
      </w:r>
      <w:r w:rsidR="00C70363" w:rsidRPr="005B6407">
        <w:rPr>
          <w:rFonts w:ascii="Arial" w:hAnsi="Arial" w:cs="Arial"/>
          <w:b/>
          <w:bCs/>
          <w:sz w:val="22"/>
          <w:szCs w:val="22"/>
        </w:rPr>
        <w:t>on financial instruments</w:t>
      </w:r>
    </w:p>
    <w:tbl>
      <w:tblPr>
        <w:tblW w:w="9180" w:type="dxa"/>
        <w:tblInd w:w="450" w:type="dxa"/>
        <w:tblLayout w:type="fixed"/>
        <w:tblLook w:val="0000" w:firstRow="0" w:lastRow="0" w:firstColumn="0" w:lastColumn="0" w:noHBand="0" w:noVBand="0"/>
      </w:tblPr>
      <w:tblGrid>
        <w:gridCol w:w="3330"/>
        <w:gridCol w:w="1462"/>
        <w:gridCol w:w="1463"/>
        <w:gridCol w:w="1462"/>
        <w:gridCol w:w="1463"/>
      </w:tblGrid>
      <w:tr w:rsidR="00B02202" w:rsidRPr="00F37B98" w14:paraId="473102A6" w14:textId="77777777" w:rsidTr="00695232">
        <w:tc>
          <w:tcPr>
            <w:tcW w:w="3330" w:type="dxa"/>
          </w:tcPr>
          <w:p w14:paraId="74BBCEEB" w14:textId="77777777" w:rsidR="00B02202" w:rsidRPr="00F37B98" w:rsidRDefault="00B02202" w:rsidP="00991D75">
            <w:pPr>
              <w:spacing w:line="340" w:lineRule="exact"/>
              <w:jc w:val="center"/>
              <w:rPr>
                <w:rFonts w:ascii="Arial" w:eastAsia="Arial Unicode MS" w:hAnsi="Arial" w:cs="Arial"/>
                <w:sz w:val="18"/>
                <w:szCs w:val="18"/>
              </w:rPr>
            </w:pPr>
            <w:r w:rsidRPr="00F37B98">
              <w:rPr>
                <w:rFonts w:ascii="Arial" w:hAnsi="Arial" w:cs="Arial"/>
                <w:b/>
                <w:bCs/>
                <w:sz w:val="18"/>
                <w:szCs w:val="18"/>
              </w:rPr>
              <w:tab/>
            </w:r>
          </w:p>
        </w:tc>
        <w:tc>
          <w:tcPr>
            <w:tcW w:w="2925" w:type="dxa"/>
            <w:gridSpan w:val="2"/>
          </w:tcPr>
          <w:p w14:paraId="63FDF332" w14:textId="77777777" w:rsidR="00B02202" w:rsidRPr="00F37B98" w:rsidRDefault="00B02202" w:rsidP="00991D75">
            <w:pPr>
              <w:spacing w:line="340" w:lineRule="exact"/>
              <w:jc w:val="center"/>
              <w:rPr>
                <w:rFonts w:ascii="Arial" w:eastAsia="Arial Unicode MS" w:hAnsi="Arial" w:cs="Arial"/>
                <w:sz w:val="18"/>
                <w:szCs w:val="18"/>
              </w:rPr>
            </w:pPr>
          </w:p>
        </w:tc>
        <w:tc>
          <w:tcPr>
            <w:tcW w:w="2925" w:type="dxa"/>
            <w:gridSpan w:val="2"/>
            <w:vAlign w:val="bottom"/>
          </w:tcPr>
          <w:p w14:paraId="2067BFAD" w14:textId="77777777" w:rsidR="00B02202" w:rsidRPr="00F37B98" w:rsidRDefault="00B02202" w:rsidP="00991D75">
            <w:pPr>
              <w:spacing w:line="340" w:lineRule="exact"/>
              <w:jc w:val="right"/>
              <w:rPr>
                <w:rFonts w:ascii="Arial" w:eastAsia="Arial Unicode MS" w:hAnsi="Arial" w:cs="Arial"/>
                <w:sz w:val="18"/>
                <w:szCs w:val="18"/>
              </w:rPr>
            </w:pPr>
            <w:r w:rsidRPr="00F37B98">
              <w:rPr>
                <w:rFonts w:ascii="Arial" w:hAnsi="Arial" w:cs="Arial"/>
                <w:sz w:val="18"/>
                <w:szCs w:val="18"/>
              </w:rPr>
              <w:t>(Unit: Thousand Baht)</w:t>
            </w:r>
          </w:p>
        </w:tc>
      </w:tr>
      <w:tr w:rsidR="00B02202" w:rsidRPr="00F37B98" w14:paraId="17E6D824" w14:textId="77777777" w:rsidTr="00695232">
        <w:tc>
          <w:tcPr>
            <w:tcW w:w="3330" w:type="dxa"/>
          </w:tcPr>
          <w:p w14:paraId="3E3F79FD" w14:textId="77777777" w:rsidR="00B02202" w:rsidRPr="00F37B98" w:rsidRDefault="00B02202" w:rsidP="00991D75">
            <w:pPr>
              <w:spacing w:line="340" w:lineRule="exact"/>
              <w:jc w:val="center"/>
              <w:rPr>
                <w:rFonts w:ascii="Arial" w:hAnsi="Arial" w:cs="Arial"/>
                <w:b/>
                <w:bCs/>
                <w:sz w:val="18"/>
                <w:szCs w:val="18"/>
              </w:rPr>
            </w:pPr>
          </w:p>
        </w:tc>
        <w:tc>
          <w:tcPr>
            <w:tcW w:w="2925" w:type="dxa"/>
            <w:gridSpan w:val="2"/>
          </w:tcPr>
          <w:p w14:paraId="2437B707" w14:textId="77777777" w:rsidR="00B02202" w:rsidRPr="00F37B98" w:rsidRDefault="00B02202" w:rsidP="00991D75">
            <w:pPr>
              <w:pBdr>
                <w:bottom w:val="single" w:sz="4" w:space="1" w:color="auto"/>
              </w:pBdr>
              <w:spacing w:line="340" w:lineRule="exact"/>
              <w:jc w:val="center"/>
              <w:rPr>
                <w:rFonts w:ascii="Arial" w:eastAsia="Arial Unicode MS" w:hAnsi="Arial" w:cs="Arial"/>
                <w:sz w:val="18"/>
                <w:szCs w:val="18"/>
              </w:rPr>
            </w:pPr>
            <w:r w:rsidRPr="00F37B98">
              <w:rPr>
                <w:rFonts w:ascii="Arial" w:eastAsia="Arial Unicode MS" w:hAnsi="Arial" w:cs="Arial"/>
                <w:sz w:val="18"/>
                <w:szCs w:val="18"/>
              </w:rPr>
              <w:t>Consolidated financial statements</w:t>
            </w:r>
          </w:p>
        </w:tc>
        <w:tc>
          <w:tcPr>
            <w:tcW w:w="2925" w:type="dxa"/>
            <w:gridSpan w:val="2"/>
            <w:vAlign w:val="bottom"/>
          </w:tcPr>
          <w:p w14:paraId="08755266" w14:textId="77777777" w:rsidR="00B02202" w:rsidRPr="00F37B98" w:rsidRDefault="00B02202" w:rsidP="00991D75">
            <w:pPr>
              <w:pBdr>
                <w:bottom w:val="single" w:sz="4" w:space="1" w:color="auto"/>
              </w:pBdr>
              <w:spacing w:line="340" w:lineRule="exact"/>
              <w:jc w:val="center"/>
              <w:rPr>
                <w:rFonts w:ascii="Arial" w:hAnsi="Arial" w:cs="Arial"/>
                <w:sz w:val="18"/>
                <w:szCs w:val="18"/>
              </w:rPr>
            </w:pPr>
            <w:r w:rsidRPr="00C36240">
              <w:rPr>
                <w:rFonts w:ascii="Arial" w:eastAsia="Arial Unicode MS" w:hAnsi="Arial" w:cs="Arial"/>
                <w:sz w:val="18"/>
                <w:szCs w:val="18"/>
              </w:rPr>
              <w:t>Separate financial statements</w:t>
            </w:r>
          </w:p>
        </w:tc>
      </w:tr>
      <w:tr w:rsidR="00B02202" w:rsidRPr="00F37B98" w14:paraId="21EEFBE9" w14:textId="77777777" w:rsidTr="00695232">
        <w:tc>
          <w:tcPr>
            <w:tcW w:w="3330" w:type="dxa"/>
          </w:tcPr>
          <w:p w14:paraId="0DFEA2B1" w14:textId="77777777" w:rsidR="00B02202" w:rsidRPr="00F37B98" w:rsidRDefault="00B02202" w:rsidP="00991D75">
            <w:pPr>
              <w:spacing w:line="340" w:lineRule="exact"/>
              <w:jc w:val="center"/>
              <w:rPr>
                <w:rFonts w:ascii="Arial" w:eastAsia="Arial Unicode MS" w:hAnsi="Arial" w:cs="Arial"/>
                <w:sz w:val="18"/>
                <w:szCs w:val="18"/>
              </w:rPr>
            </w:pPr>
          </w:p>
        </w:tc>
        <w:tc>
          <w:tcPr>
            <w:tcW w:w="5850" w:type="dxa"/>
            <w:gridSpan w:val="4"/>
            <w:vAlign w:val="bottom"/>
          </w:tcPr>
          <w:p w14:paraId="7CB409F5" w14:textId="77777777" w:rsidR="00B02202" w:rsidRPr="00F37B98" w:rsidRDefault="00B02202" w:rsidP="00991D75">
            <w:pPr>
              <w:pBdr>
                <w:bottom w:val="single" w:sz="4" w:space="1" w:color="auto"/>
              </w:pBdr>
              <w:spacing w:line="340" w:lineRule="exact"/>
              <w:jc w:val="center"/>
              <w:rPr>
                <w:rFonts w:ascii="Arial" w:eastAsia="Arial Unicode MS" w:hAnsi="Arial" w:cs="Arial"/>
                <w:sz w:val="18"/>
                <w:szCs w:val="18"/>
              </w:rPr>
            </w:pPr>
            <w:r w:rsidRPr="00F37B98">
              <w:rPr>
                <w:rFonts w:ascii="Arial" w:eastAsia="Arial Unicode MS" w:hAnsi="Arial" w:cs="Arial"/>
                <w:sz w:val="18"/>
                <w:szCs w:val="18"/>
              </w:rPr>
              <w:t xml:space="preserve">For the three-month periods ended 30 June     </w:t>
            </w:r>
          </w:p>
        </w:tc>
      </w:tr>
      <w:tr w:rsidR="00B02202" w:rsidRPr="00F37B98" w14:paraId="48B0FBC9" w14:textId="77777777" w:rsidTr="00695232">
        <w:tc>
          <w:tcPr>
            <w:tcW w:w="3330" w:type="dxa"/>
          </w:tcPr>
          <w:p w14:paraId="6842CF84" w14:textId="77777777" w:rsidR="00B02202" w:rsidRPr="00F37B98" w:rsidRDefault="00B02202" w:rsidP="00B02202">
            <w:pPr>
              <w:spacing w:line="340" w:lineRule="exact"/>
              <w:jc w:val="center"/>
              <w:rPr>
                <w:rFonts w:ascii="Arial" w:eastAsia="Arial Unicode MS" w:hAnsi="Arial" w:cs="Arial"/>
                <w:sz w:val="18"/>
                <w:szCs w:val="18"/>
              </w:rPr>
            </w:pPr>
          </w:p>
        </w:tc>
        <w:tc>
          <w:tcPr>
            <w:tcW w:w="1462" w:type="dxa"/>
            <w:vAlign w:val="bottom"/>
          </w:tcPr>
          <w:p w14:paraId="661FEBCB" w14:textId="26CF0ACC" w:rsidR="00B02202" w:rsidRPr="00F37B98" w:rsidRDefault="00B02202" w:rsidP="00B02202">
            <w:pPr>
              <w:pBdr>
                <w:bottom w:val="single" w:sz="6" w:space="1" w:color="auto"/>
              </w:pBdr>
              <w:spacing w:line="340" w:lineRule="exact"/>
              <w:ind w:right="29"/>
              <w:jc w:val="center"/>
              <w:rPr>
                <w:rFonts w:ascii="Arial" w:eastAsia="Arial Unicode MS" w:hAnsi="Arial" w:cs="Arial"/>
                <w:sz w:val="18"/>
                <w:szCs w:val="18"/>
              </w:rPr>
            </w:pPr>
            <w:r>
              <w:rPr>
                <w:rFonts w:ascii="Arial" w:eastAsia="Arial Unicode MS" w:hAnsi="Arial" w:cs="Arial"/>
                <w:sz w:val="18"/>
                <w:szCs w:val="18"/>
              </w:rPr>
              <w:t>2025</w:t>
            </w:r>
          </w:p>
        </w:tc>
        <w:tc>
          <w:tcPr>
            <w:tcW w:w="1463" w:type="dxa"/>
            <w:vAlign w:val="bottom"/>
          </w:tcPr>
          <w:p w14:paraId="71A5B9B6" w14:textId="0C64C4EA" w:rsidR="00B02202" w:rsidRPr="00F37B98" w:rsidRDefault="00B02202" w:rsidP="00B02202">
            <w:pPr>
              <w:pBdr>
                <w:bottom w:val="single" w:sz="6" w:space="1" w:color="auto"/>
              </w:pBdr>
              <w:spacing w:line="340" w:lineRule="exact"/>
              <w:ind w:right="29"/>
              <w:jc w:val="center"/>
              <w:rPr>
                <w:rFonts w:ascii="Arial" w:eastAsia="Arial Unicode MS" w:hAnsi="Arial" w:cs="Arial"/>
                <w:sz w:val="18"/>
                <w:szCs w:val="18"/>
              </w:rPr>
            </w:pPr>
            <w:r w:rsidRPr="00F37B98">
              <w:rPr>
                <w:rFonts w:ascii="Arial" w:hAnsi="Arial" w:cs="Arial"/>
                <w:sz w:val="18"/>
                <w:szCs w:val="18"/>
              </w:rPr>
              <w:t>2024</w:t>
            </w:r>
          </w:p>
        </w:tc>
        <w:tc>
          <w:tcPr>
            <w:tcW w:w="1462" w:type="dxa"/>
            <w:vAlign w:val="bottom"/>
          </w:tcPr>
          <w:p w14:paraId="7DD27BB1" w14:textId="3A40CF10" w:rsidR="00B02202" w:rsidRPr="00F37B98" w:rsidRDefault="00B02202" w:rsidP="00B02202">
            <w:pPr>
              <w:pBdr>
                <w:bottom w:val="single" w:sz="6" w:space="1" w:color="auto"/>
              </w:pBdr>
              <w:spacing w:line="340" w:lineRule="exact"/>
              <w:ind w:right="29"/>
              <w:jc w:val="center"/>
              <w:rPr>
                <w:rFonts w:ascii="Arial" w:eastAsia="Arial Unicode MS" w:hAnsi="Arial" w:cs="Arial"/>
                <w:sz w:val="18"/>
                <w:szCs w:val="18"/>
              </w:rPr>
            </w:pPr>
            <w:r>
              <w:rPr>
                <w:rFonts w:ascii="Arial" w:eastAsia="Arial Unicode MS" w:hAnsi="Arial" w:cs="Arial"/>
                <w:sz w:val="18"/>
                <w:szCs w:val="18"/>
              </w:rPr>
              <w:t>2025</w:t>
            </w:r>
          </w:p>
        </w:tc>
        <w:tc>
          <w:tcPr>
            <w:tcW w:w="1463" w:type="dxa"/>
            <w:vAlign w:val="bottom"/>
          </w:tcPr>
          <w:p w14:paraId="0EE029D1" w14:textId="2723E6A7" w:rsidR="00B02202" w:rsidRPr="00F37B98" w:rsidRDefault="00B02202" w:rsidP="00B02202">
            <w:pPr>
              <w:pBdr>
                <w:bottom w:val="single" w:sz="6" w:space="1" w:color="auto"/>
              </w:pBdr>
              <w:spacing w:line="340" w:lineRule="exact"/>
              <w:ind w:right="29"/>
              <w:jc w:val="center"/>
              <w:rPr>
                <w:rFonts w:ascii="Arial" w:eastAsia="Arial Unicode MS" w:hAnsi="Arial" w:cs="Arial"/>
                <w:sz w:val="18"/>
                <w:szCs w:val="18"/>
              </w:rPr>
            </w:pPr>
            <w:r w:rsidRPr="00F37B98">
              <w:rPr>
                <w:rFonts w:ascii="Arial" w:hAnsi="Arial" w:cs="Arial"/>
                <w:sz w:val="18"/>
                <w:szCs w:val="18"/>
              </w:rPr>
              <w:t>2024</w:t>
            </w:r>
          </w:p>
        </w:tc>
      </w:tr>
      <w:tr w:rsidR="00B02202" w:rsidRPr="00F37B98" w14:paraId="69E1A002" w14:textId="77777777" w:rsidTr="00695232">
        <w:trPr>
          <w:trHeight w:val="117"/>
        </w:trPr>
        <w:tc>
          <w:tcPr>
            <w:tcW w:w="3330" w:type="dxa"/>
            <w:vAlign w:val="bottom"/>
          </w:tcPr>
          <w:p w14:paraId="48B82516" w14:textId="4F5658A8" w:rsidR="00B02202" w:rsidRPr="00695232" w:rsidRDefault="00B02202" w:rsidP="00695232">
            <w:pPr>
              <w:spacing w:line="340" w:lineRule="exact"/>
              <w:ind w:left="254" w:hanging="254"/>
              <w:rPr>
                <w:rFonts w:ascii="Arial" w:hAnsi="Arial" w:cs="Arial"/>
                <w:sz w:val="18"/>
                <w:szCs w:val="18"/>
              </w:rPr>
            </w:pPr>
            <w:r w:rsidRPr="00695232">
              <w:rPr>
                <w:rFonts w:ascii="Arial" w:hAnsi="Arial" w:cs="Arial"/>
                <w:sz w:val="18"/>
                <w:szCs w:val="18"/>
              </w:rPr>
              <w:t>Gain</w:t>
            </w:r>
            <w:r w:rsidR="00AB485D" w:rsidRPr="00695232">
              <w:rPr>
                <w:rFonts w:ascii="Arial" w:hAnsi="Arial" w:cs="Arial"/>
                <w:sz w:val="18"/>
                <w:szCs w:val="18"/>
              </w:rPr>
              <w:t>s</w:t>
            </w:r>
            <w:r w:rsidRPr="00695232">
              <w:rPr>
                <w:rFonts w:ascii="Arial" w:hAnsi="Arial" w:cs="Arial"/>
                <w:sz w:val="18"/>
                <w:szCs w:val="18"/>
              </w:rPr>
              <w:t xml:space="preserve"> (loss</w:t>
            </w:r>
            <w:r w:rsidR="00AB485D" w:rsidRPr="00695232">
              <w:rPr>
                <w:rFonts w:ascii="Arial" w:hAnsi="Arial" w:cs="Arial"/>
                <w:sz w:val="18"/>
                <w:szCs w:val="18"/>
              </w:rPr>
              <w:t>es</w:t>
            </w:r>
            <w:r w:rsidRPr="00695232">
              <w:rPr>
                <w:rFonts w:ascii="Arial" w:hAnsi="Arial" w:cs="Arial"/>
                <w:sz w:val="18"/>
                <w:szCs w:val="18"/>
              </w:rPr>
              <w:t>) from disposals of investments measured at FVTPL</w:t>
            </w:r>
          </w:p>
        </w:tc>
        <w:tc>
          <w:tcPr>
            <w:tcW w:w="1462" w:type="dxa"/>
            <w:vAlign w:val="bottom"/>
          </w:tcPr>
          <w:p w14:paraId="5B739961" w14:textId="77777777" w:rsidR="00B02202" w:rsidRPr="00695232" w:rsidRDefault="00B02202" w:rsidP="00695232">
            <w:pPr>
              <w:tabs>
                <w:tab w:val="decimal" w:pos="1051"/>
              </w:tabs>
              <w:spacing w:line="340" w:lineRule="exact"/>
              <w:rPr>
                <w:rFonts w:ascii="Arial" w:hAnsi="Arial" w:cs="Arial"/>
                <w:sz w:val="18"/>
                <w:szCs w:val="18"/>
              </w:rPr>
            </w:pPr>
          </w:p>
        </w:tc>
        <w:tc>
          <w:tcPr>
            <w:tcW w:w="1463" w:type="dxa"/>
            <w:vAlign w:val="bottom"/>
          </w:tcPr>
          <w:p w14:paraId="7CCFF6A6" w14:textId="77777777" w:rsidR="00B02202" w:rsidRPr="00695232" w:rsidRDefault="00B02202" w:rsidP="00695232">
            <w:pPr>
              <w:tabs>
                <w:tab w:val="decimal" w:pos="1051"/>
              </w:tabs>
              <w:spacing w:line="340" w:lineRule="exact"/>
              <w:rPr>
                <w:rFonts w:ascii="Arial" w:hAnsi="Arial" w:cs="Arial"/>
                <w:sz w:val="18"/>
                <w:szCs w:val="18"/>
              </w:rPr>
            </w:pPr>
          </w:p>
        </w:tc>
        <w:tc>
          <w:tcPr>
            <w:tcW w:w="1462" w:type="dxa"/>
            <w:vAlign w:val="bottom"/>
          </w:tcPr>
          <w:p w14:paraId="51364B65" w14:textId="77777777" w:rsidR="00B02202" w:rsidRPr="00695232" w:rsidRDefault="00B02202" w:rsidP="00695232">
            <w:pPr>
              <w:tabs>
                <w:tab w:val="decimal" w:pos="1051"/>
              </w:tabs>
              <w:spacing w:line="340" w:lineRule="exact"/>
              <w:rPr>
                <w:rFonts w:ascii="Arial" w:hAnsi="Arial" w:cs="Arial"/>
                <w:sz w:val="18"/>
                <w:szCs w:val="18"/>
              </w:rPr>
            </w:pPr>
          </w:p>
        </w:tc>
        <w:tc>
          <w:tcPr>
            <w:tcW w:w="1463" w:type="dxa"/>
            <w:vAlign w:val="bottom"/>
          </w:tcPr>
          <w:p w14:paraId="2AF73CBB" w14:textId="77777777" w:rsidR="00B02202" w:rsidRPr="00F37B98" w:rsidRDefault="00B02202" w:rsidP="00695232">
            <w:pPr>
              <w:tabs>
                <w:tab w:val="decimal" w:pos="1051"/>
              </w:tabs>
              <w:spacing w:line="340" w:lineRule="exact"/>
              <w:rPr>
                <w:rFonts w:ascii="Arial" w:hAnsi="Arial" w:cs="Arial"/>
                <w:sz w:val="18"/>
                <w:szCs w:val="18"/>
              </w:rPr>
            </w:pPr>
          </w:p>
        </w:tc>
      </w:tr>
      <w:tr w:rsidR="00431D99" w:rsidRPr="00F37B98" w14:paraId="56D84039" w14:textId="77777777" w:rsidTr="00695232">
        <w:tc>
          <w:tcPr>
            <w:tcW w:w="3330" w:type="dxa"/>
            <w:vAlign w:val="bottom"/>
          </w:tcPr>
          <w:p w14:paraId="0FC450E9" w14:textId="77777777" w:rsidR="00431D99" w:rsidRPr="00F37B98" w:rsidRDefault="00431D99" w:rsidP="00695232">
            <w:pPr>
              <w:spacing w:line="380" w:lineRule="exact"/>
              <w:ind w:left="254"/>
              <w:rPr>
                <w:rFonts w:ascii="Arial" w:eastAsia="Arial Unicode MS" w:hAnsi="Arial" w:cs="Arial"/>
                <w:sz w:val="18"/>
                <w:szCs w:val="18"/>
              </w:rPr>
            </w:pPr>
            <w:r w:rsidRPr="00F37B98">
              <w:rPr>
                <w:rFonts w:ascii="Arial" w:eastAsia="Arial Unicode MS" w:hAnsi="Arial" w:cs="Arial"/>
                <w:sz w:val="18"/>
                <w:szCs w:val="18"/>
              </w:rPr>
              <w:t>Debt instruments</w:t>
            </w:r>
          </w:p>
        </w:tc>
        <w:tc>
          <w:tcPr>
            <w:tcW w:w="1462" w:type="dxa"/>
            <w:vAlign w:val="center"/>
          </w:tcPr>
          <w:p w14:paraId="7960A87F" w14:textId="1F7A9424" w:rsidR="00431D99" w:rsidRPr="00695232" w:rsidRDefault="00431D99" w:rsidP="00695232">
            <w:pPr>
              <w:tabs>
                <w:tab w:val="decimal" w:pos="1051"/>
              </w:tabs>
              <w:spacing w:line="340" w:lineRule="exact"/>
              <w:rPr>
                <w:rFonts w:ascii="Arial" w:hAnsi="Arial" w:cs="Arial"/>
                <w:sz w:val="18"/>
                <w:szCs w:val="18"/>
              </w:rPr>
            </w:pPr>
            <w:r w:rsidRPr="00695232">
              <w:rPr>
                <w:rFonts w:ascii="Arial" w:hAnsi="Arial" w:cs="Arial"/>
                <w:sz w:val="18"/>
                <w:szCs w:val="18"/>
              </w:rPr>
              <w:t>14,821</w:t>
            </w:r>
          </w:p>
        </w:tc>
        <w:tc>
          <w:tcPr>
            <w:tcW w:w="1463" w:type="dxa"/>
            <w:vAlign w:val="center"/>
          </w:tcPr>
          <w:p w14:paraId="0C2D16A3" w14:textId="46283E55" w:rsidR="00431D99" w:rsidRPr="00695232" w:rsidRDefault="00431D99" w:rsidP="00695232">
            <w:pPr>
              <w:tabs>
                <w:tab w:val="decimal" w:pos="1051"/>
              </w:tabs>
              <w:spacing w:line="340" w:lineRule="exact"/>
              <w:rPr>
                <w:rFonts w:ascii="Arial" w:hAnsi="Arial" w:cs="Arial"/>
                <w:sz w:val="18"/>
                <w:szCs w:val="18"/>
              </w:rPr>
            </w:pPr>
            <w:r w:rsidRPr="00695232">
              <w:rPr>
                <w:rFonts w:ascii="Arial" w:hAnsi="Arial" w:cs="Arial"/>
                <w:sz w:val="18"/>
                <w:szCs w:val="18"/>
              </w:rPr>
              <w:t xml:space="preserve">2,880 </w:t>
            </w:r>
          </w:p>
        </w:tc>
        <w:tc>
          <w:tcPr>
            <w:tcW w:w="1462" w:type="dxa"/>
            <w:vAlign w:val="center"/>
          </w:tcPr>
          <w:p w14:paraId="38CA207D" w14:textId="10EC0F75" w:rsidR="00431D99" w:rsidRPr="00695232" w:rsidRDefault="00431D99" w:rsidP="00695232">
            <w:pPr>
              <w:tabs>
                <w:tab w:val="decimal" w:pos="1051"/>
              </w:tabs>
              <w:spacing w:line="340" w:lineRule="exact"/>
              <w:rPr>
                <w:rFonts w:ascii="Arial" w:hAnsi="Arial" w:cs="Arial"/>
                <w:sz w:val="18"/>
                <w:szCs w:val="18"/>
              </w:rPr>
            </w:pPr>
            <w:r w:rsidRPr="00695232">
              <w:rPr>
                <w:rFonts w:ascii="Arial" w:hAnsi="Arial" w:cs="Arial"/>
                <w:sz w:val="18"/>
                <w:szCs w:val="18"/>
              </w:rPr>
              <w:t>1,669</w:t>
            </w:r>
          </w:p>
        </w:tc>
        <w:tc>
          <w:tcPr>
            <w:tcW w:w="1463" w:type="dxa"/>
            <w:vAlign w:val="center"/>
          </w:tcPr>
          <w:p w14:paraId="3D4D3ADF" w14:textId="3703BAB2" w:rsidR="00431D99" w:rsidRPr="00695232" w:rsidRDefault="00431D99" w:rsidP="00695232">
            <w:pPr>
              <w:tabs>
                <w:tab w:val="decimal" w:pos="1051"/>
              </w:tabs>
              <w:spacing w:line="340" w:lineRule="exact"/>
              <w:rPr>
                <w:rFonts w:ascii="Arial" w:hAnsi="Arial" w:cs="Arial"/>
                <w:sz w:val="18"/>
                <w:szCs w:val="18"/>
              </w:rPr>
            </w:pPr>
            <w:r w:rsidRPr="00695232">
              <w:rPr>
                <w:rFonts w:ascii="Arial" w:hAnsi="Arial" w:cs="Arial"/>
                <w:sz w:val="18"/>
                <w:szCs w:val="18"/>
              </w:rPr>
              <w:t xml:space="preserve">1,025 </w:t>
            </w:r>
          </w:p>
        </w:tc>
      </w:tr>
      <w:tr w:rsidR="00431D99" w:rsidRPr="00F37B98" w14:paraId="20321EC3" w14:textId="77777777" w:rsidTr="00695232">
        <w:tc>
          <w:tcPr>
            <w:tcW w:w="3330" w:type="dxa"/>
            <w:vAlign w:val="bottom"/>
          </w:tcPr>
          <w:p w14:paraId="7547DE45" w14:textId="596D3EB0" w:rsidR="00431D99" w:rsidRPr="00F37B98" w:rsidRDefault="00431D99" w:rsidP="00695232">
            <w:pPr>
              <w:spacing w:line="380" w:lineRule="exact"/>
              <w:ind w:left="254"/>
              <w:rPr>
                <w:rFonts w:ascii="Arial" w:eastAsia="Arial Unicode MS" w:hAnsi="Arial" w:cs="Arial"/>
                <w:sz w:val="18"/>
                <w:szCs w:val="18"/>
                <w:cs/>
              </w:rPr>
            </w:pPr>
            <w:r w:rsidRPr="00F37B98">
              <w:rPr>
                <w:rFonts w:ascii="Arial" w:eastAsia="Arial Unicode MS" w:hAnsi="Arial" w:cs="Arial"/>
                <w:sz w:val="18"/>
                <w:szCs w:val="18"/>
              </w:rPr>
              <w:t>Equity instruments</w:t>
            </w:r>
          </w:p>
        </w:tc>
        <w:tc>
          <w:tcPr>
            <w:tcW w:w="1462" w:type="dxa"/>
            <w:vAlign w:val="center"/>
          </w:tcPr>
          <w:p w14:paraId="6126F6AC" w14:textId="251E174E" w:rsidR="00431D99" w:rsidRPr="00695232" w:rsidRDefault="00431D99" w:rsidP="00695232">
            <w:pPr>
              <w:pBdr>
                <w:bottom w:val="single" w:sz="4" w:space="1" w:color="auto"/>
              </w:pBdr>
              <w:tabs>
                <w:tab w:val="decimal" w:pos="1051"/>
              </w:tabs>
              <w:spacing w:line="340" w:lineRule="exact"/>
              <w:rPr>
                <w:rFonts w:ascii="Arial" w:hAnsi="Arial" w:cs="Arial"/>
                <w:sz w:val="18"/>
                <w:szCs w:val="18"/>
              </w:rPr>
            </w:pPr>
            <w:r w:rsidRPr="00695232">
              <w:rPr>
                <w:rFonts w:ascii="Arial" w:hAnsi="Arial" w:cs="Arial"/>
                <w:sz w:val="18"/>
                <w:szCs w:val="18"/>
              </w:rPr>
              <w:t>(24,340)</w:t>
            </w:r>
          </w:p>
        </w:tc>
        <w:tc>
          <w:tcPr>
            <w:tcW w:w="1463" w:type="dxa"/>
            <w:vAlign w:val="center"/>
          </w:tcPr>
          <w:p w14:paraId="2ED21D32" w14:textId="1B6568E9" w:rsidR="00431D99" w:rsidRPr="00695232" w:rsidRDefault="00431D99" w:rsidP="00695232">
            <w:pPr>
              <w:pBdr>
                <w:bottom w:val="single" w:sz="4" w:space="1" w:color="auto"/>
              </w:pBdr>
              <w:tabs>
                <w:tab w:val="decimal" w:pos="1051"/>
              </w:tabs>
              <w:spacing w:line="340" w:lineRule="exact"/>
              <w:rPr>
                <w:rFonts w:ascii="Arial" w:hAnsi="Arial" w:cs="Arial"/>
                <w:sz w:val="18"/>
                <w:szCs w:val="18"/>
              </w:rPr>
            </w:pPr>
            <w:r w:rsidRPr="00695232">
              <w:rPr>
                <w:rFonts w:ascii="Arial" w:hAnsi="Arial" w:cs="Arial"/>
                <w:sz w:val="18"/>
                <w:szCs w:val="18"/>
              </w:rPr>
              <w:t>(2,126)</w:t>
            </w:r>
          </w:p>
        </w:tc>
        <w:tc>
          <w:tcPr>
            <w:tcW w:w="1462" w:type="dxa"/>
            <w:vAlign w:val="bottom"/>
          </w:tcPr>
          <w:p w14:paraId="4DB6D28B" w14:textId="1C767AE1" w:rsidR="00431D99" w:rsidRPr="00695232" w:rsidRDefault="00431D99" w:rsidP="00695232">
            <w:pPr>
              <w:pBdr>
                <w:bottom w:val="single" w:sz="4" w:space="1" w:color="auto"/>
              </w:pBdr>
              <w:tabs>
                <w:tab w:val="decimal" w:pos="1051"/>
              </w:tabs>
              <w:spacing w:line="340" w:lineRule="exact"/>
              <w:rPr>
                <w:rFonts w:ascii="Arial" w:hAnsi="Arial" w:cs="Arial"/>
                <w:sz w:val="18"/>
                <w:szCs w:val="18"/>
              </w:rPr>
            </w:pPr>
            <w:r w:rsidRPr="00695232">
              <w:rPr>
                <w:rFonts w:ascii="Arial" w:hAnsi="Arial" w:cs="Arial"/>
                <w:sz w:val="18"/>
                <w:szCs w:val="18"/>
              </w:rPr>
              <w:t>-</w:t>
            </w:r>
          </w:p>
        </w:tc>
        <w:tc>
          <w:tcPr>
            <w:tcW w:w="1463" w:type="dxa"/>
            <w:vAlign w:val="bottom"/>
          </w:tcPr>
          <w:p w14:paraId="79B7EDFE" w14:textId="368131EE" w:rsidR="00431D99" w:rsidRPr="00695232" w:rsidRDefault="00431D99" w:rsidP="00695232">
            <w:pPr>
              <w:pBdr>
                <w:bottom w:val="single" w:sz="4" w:space="1" w:color="auto"/>
              </w:pBdr>
              <w:tabs>
                <w:tab w:val="decimal" w:pos="1051"/>
              </w:tabs>
              <w:spacing w:line="340" w:lineRule="exact"/>
              <w:rPr>
                <w:rFonts w:ascii="Arial" w:hAnsi="Arial" w:cs="Arial"/>
                <w:sz w:val="18"/>
                <w:szCs w:val="18"/>
              </w:rPr>
            </w:pPr>
            <w:r w:rsidRPr="00695232">
              <w:rPr>
                <w:rFonts w:ascii="Arial" w:hAnsi="Arial" w:cs="Arial"/>
                <w:sz w:val="18"/>
                <w:szCs w:val="18"/>
              </w:rPr>
              <w:t>-</w:t>
            </w:r>
          </w:p>
        </w:tc>
      </w:tr>
      <w:tr w:rsidR="00431D99" w:rsidRPr="00F37B98" w14:paraId="1636DF13" w14:textId="77777777" w:rsidTr="00695232">
        <w:trPr>
          <w:trHeight w:val="87"/>
        </w:trPr>
        <w:tc>
          <w:tcPr>
            <w:tcW w:w="3330" w:type="dxa"/>
            <w:vAlign w:val="bottom"/>
          </w:tcPr>
          <w:p w14:paraId="3DD2F17C" w14:textId="77777777" w:rsidR="00431D99" w:rsidRPr="00F37B98" w:rsidRDefault="00431D99" w:rsidP="00695232">
            <w:pPr>
              <w:spacing w:line="340" w:lineRule="exact"/>
              <w:ind w:left="156" w:hanging="156"/>
              <w:rPr>
                <w:rFonts w:ascii="Arial" w:eastAsia="Arial Unicode MS" w:hAnsi="Arial" w:cs="Arial"/>
                <w:sz w:val="18"/>
                <w:szCs w:val="18"/>
              </w:rPr>
            </w:pPr>
            <w:r w:rsidRPr="00F37B98">
              <w:rPr>
                <w:rFonts w:ascii="Arial" w:eastAsia="Arial Unicode MS" w:hAnsi="Arial" w:cs="Arial"/>
                <w:sz w:val="18"/>
                <w:szCs w:val="18"/>
              </w:rPr>
              <w:t xml:space="preserve">Total </w:t>
            </w:r>
          </w:p>
        </w:tc>
        <w:tc>
          <w:tcPr>
            <w:tcW w:w="1462" w:type="dxa"/>
            <w:vAlign w:val="center"/>
          </w:tcPr>
          <w:p w14:paraId="6087094C" w14:textId="15653A60" w:rsidR="00431D99" w:rsidRPr="00695232" w:rsidRDefault="00431D99" w:rsidP="00695232">
            <w:pPr>
              <w:pBdr>
                <w:bottom w:val="double" w:sz="4" w:space="1" w:color="auto"/>
              </w:pBdr>
              <w:tabs>
                <w:tab w:val="decimal" w:pos="1051"/>
              </w:tabs>
              <w:spacing w:line="340" w:lineRule="exact"/>
              <w:rPr>
                <w:rFonts w:ascii="Arial" w:hAnsi="Arial" w:cs="Arial"/>
                <w:sz w:val="18"/>
                <w:szCs w:val="18"/>
              </w:rPr>
            </w:pPr>
            <w:r w:rsidRPr="00695232">
              <w:rPr>
                <w:rFonts w:ascii="Arial" w:hAnsi="Arial" w:cs="Arial"/>
                <w:sz w:val="18"/>
                <w:szCs w:val="18"/>
              </w:rPr>
              <w:t>(9,519)</w:t>
            </w:r>
          </w:p>
        </w:tc>
        <w:tc>
          <w:tcPr>
            <w:tcW w:w="1463" w:type="dxa"/>
            <w:vAlign w:val="center"/>
          </w:tcPr>
          <w:p w14:paraId="377C8DFD" w14:textId="48AFA8CA" w:rsidR="00431D99" w:rsidRPr="00695232" w:rsidRDefault="00431D99" w:rsidP="00695232">
            <w:pPr>
              <w:pBdr>
                <w:bottom w:val="double" w:sz="4" w:space="1" w:color="auto"/>
              </w:pBdr>
              <w:tabs>
                <w:tab w:val="decimal" w:pos="1051"/>
              </w:tabs>
              <w:spacing w:line="340" w:lineRule="exact"/>
              <w:rPr>
                <w:rFonts w:ascii="Arial" w:hAnsi="Arial" w:cs="Arial"/>
                <w:sz w:val="18"/>
                <w:szCs w:val="18"/>
              </w:rPr>
            </w:pPr>
            <w:r w:rsidRPr="00695232">
              <w:rPr>
                <w:rFonts w:ascii="Arial" w:hAnsi="Arial" w:cs="Arial"/>
                <w:sz w:val="18"/>
                <w:szCs w:val="18"/>
              </w:rPr>
              <w:t xml:space="preserve">754 </w:t>
            </w:r>
          </w:p>
        </w:tc>
        <w:tc>
          <w:tcPr>
            <w:tcW w:w="1462" w:type="dxa"/>
            <w:vAlign w:val="center"/>
          </w:tcPr>
          <w:p w14:paraId="405FF389" w14:textId="15EB1C0F" w:rsidR="00431D99" w:rsidRPr="00695232" w:rsidRDefault="00431D99" w:rsidP="00695232">
            <w:pPr>
              <w:pBdr>
                <w:bottom w:val="double" w:sz="4" w:space="1" w:color="auto"/>
              </w:pBdr>
              <w:tabs>
                <w:tab w:val="decimal" w:pos="1051"/>
              </w:tabs>
              <w:spacing w:line="340" w:lineRule="exact"/>
              <w:rPr>
                <w:rFonts w:ascii="Arial" w:hAnsi="Arial" w:cs="Arial"/>
                <w:sz w:val="18"/>
                <w:szCs w:val="18"/>
              </w:rPr>
            </w:pPr>
            <w:r w:rsidRPr="00695232">
              <w:rPr>
                <w:rFonts w:ascii="Arial" w:hAnsi="Arial" w:cs="Arial"/>
                <w:sz w:val="18"/>
                <w:szCs w:val="18"/>
              </w:rPr>
              <w:t>1,669</w:t>
            </w:r>
          </w:p>
        </w:tc>
        <w:tc>
          <w:tcPr>
            <w:tcW w:w="1463" w:type="dxa"/>
            <w:vAlign w:val="center"/>
          </w:tcPr>
          <w:p w14:paraId="3C0E9354" w14:textId="58F6CBEB" w:rsidR="00431D99" w:rsidRPr="00695232" w:rsidRDefault="00431D99" w:rsidP="00695232">
            <w:pPr>
              <w:pBdr>
                <w:bottom w:val="double" w:sz="4" w:space="1" w:color="auto"/>
              </w:pBdr>
              <w:tabs>
                <w:tab w:val="decimal" w:pos="1051"/>
              </w:tabs>
              <w:spacing w:line="340" w:lineRule="exact"/>
              <w:rPr>
                <w:rFonts w:ascii="Arial" w:hAnsi="Arial" w:cs="Arial"/>
                <w:sz w:val="18"/>
                <w:szCs w:val="18"/>
              </w:rPr>
            </w:pPr>
            <w:r w:rsidRPr="00695232">
              <w:rPr>
                <w:rFonts w:ascii="Arial" w:hAnsi="Arial" w:cs="Arial"/>
                <w:sz w:val="18"/>
                <w:szCs w:val="18"/>
              </w:rPr>
              <w:t xml:space="preserve">1,025 </w:t>
            </w:r>
          </w:p>
        </w:tc>
      </w:tr>
    </w:tbl>
    <w:p w14:paraId="1C79C72C" w14:textId="77777777" w:rsidR="00B02202" w:rsidRDefault="00B02202">
      <w:r>
        <w:br w:type="page"/>
      </w:r>
    </w:p>
    <w:tbl>
      <w:tblPr>
        <w:tblW w:w="9180" w:type="dxa"/>
        <w:tblInd w:w="360" w:type="dxa"/>
        <w:tblLayout w:type="fixed"/>
        <w:tblLook w:val="0000" w:firstRow="0" w:lastRow="0" w:firstColumn="0" w:lastColumn="0" w:noHBand="0" w:noVBand="0"/>
      </w:tblPr>
      <w:tblGrid>
        <w:gridCol w:w="3330"/>
        <w:gridCol w:w="1462"/>
        <w:gridCol w:w="1463"/>
        <w:gridCol w:w="1462"/>
        <w:gridCol w:w="1463"/>
      </w:tblGrid>
      <w:tr w:rsidR="00B02202" w:rsidRPr="00431D99" w14:paraId="3C87670B" w14:textId="77777777" w:rsidTr="00991D75">
        <w:tc>
          <w:tcPr>
            <w:tcW w:w="3330" w:type="dxa"/>
          </w:tcPr>
          <w:p w14:paraId="4B3D9720" w14:textId="6E49B38B" w:rsidR="00B02202" w:rsidRPr="00431D99" w:rsidRDefault="00B02202" w:rsidP="00991D75">
            <w:pPr>
              <w:spacing w:line="380" w:lineRule="exact"/>
              <w:jc w:val="center"/>
              <w:rPr>
                <w:rFonts w:ascii="Arial" w:eastAsia="Arial Unicode MS" w:hAnsi="Arial" w:cs="Arial"/>
                <w:sz w:val="18"/>
                <w:szCs w:val="18"/>
              </w:rPr>
            </w:pPr>
            <w:r w:rsidRPr="00431D99">
              <w:rPr>
                <w:rFonts w:ascii="Arial" w:hAnsi="Arial" w:cs="Arial"/>
                <w:b/>
                <w:bCs/>
                <w:sz w:val="18"/>
                <w:szCs w:val="18"/>
              </w:rPr>
              <w:lastRenderedPageBreak/>
              <w:tab/>
            </w:r>
          </w:p>
        </w:tc>
        <w:tc>
          <w:tcPr>
            <w:tcW w:w="2925" w:type="dxa"/>
            <w:gridSpan w:val="2"/>
          </w:tcPr>
          <w:p w14:paraId="14DB8364" w14:textId="77777777" w:rsidR="00B02202" w:rsidRPr="00431D99" w:rsidRDefault="00B02202" w:rsidP="00991D75">
            <w:pPr>
              <w:spacing w:line="380" w:lineRule="exact"/>
              <w:jc w:val="center"/>
              <w:rPr>
                <w:rFonts w:ascii="Arial" w:eastAsia="Arial Unicode MS" w:hAnsi="Arial" w:cs="Arial"/>
                <w:sz w:val="18"/>
                <w:szCs w:val="18"/>
              </w:rPr>
            </w:pPr>
          </w:p>
        </w:tc>
        <w:tc>
          <w:tcPr>
            <w:tcW w:w="2925" w:type="dxa"/>
            <w:gridSpan w:val="2"/>
            <w:vAlign w:val="bottom"/>
          </w:tcPr>
          <w:p w14:paraId="444C41DC" w14:textId="77777777" w:rsidR="00B02202" w:rsidRPr="00431D99" w:rsidRDefault="00B02202" w:rsidP="00991D75">
            <w:pPr>
              <w:spacing w:line="380" w:lineRule="exact"/>
              <w:jc w:val="right"/>
              <w:rPr>
                <w:rFonts w:ascii="Arial" w:eastAsia="Arial Unicode MS" w:hAnsi="Arial" w:cs="Arial"/>
                <w:sz w:val="18"/>
                <w:szCs w:val="18"/>
              </w:rPr>
            </w:pPr>
            <w:r w:rsidRPr="00431D99">
              <w:rPr>
                <w:rFonts w:ascii="Arial" w:hAnsi="Arial" w:cs="Arial"/>
                <w:sz w:val="18"/>
                <w:szCs w:val="18"/>
              </w:rPr>
              <w:t>(Unit: Thousand Baht)</w:t>
            </w:r>
          </w:p>
        </w:tc>
      </w:tr>
      <w:tr w:rsidR="00B02202" w:rsidRPr="00431D99" w14:paraId="5F9F89F7" w14:textId="77777777" w:rsidTr="00991D75">
        <w:tc>
          <w:tcPr>
            <w:tcW w:w="3330" w:type="dxa"/>
          </w:tcPr>
          <w:p w14:paraId="3188EDD5" w14:textId="77777777" w:rsidR="00B02202" w:rsidRPr="00431D99" w:rsidRDefault="00B02202" w:rsidP="00991D75">
            <w:pPr>
              <w:spacing w:line="340" w:lineRule="exact"/>
              <w:jc w:val="center"/>
              <w:rPr>
                <w:rFonts w:ascii="Arial" w:hAnsi="Arial" w:cs="Arial"/>
                <w:b/>
                <w:bCs/>
                <w:sz w:val="18"/>
                <w:szCs w:val="18"/>
              </w:rPr>
            </w:pPr>
          </w:p>
        </w:tc>
        <w:tc>
          <w:tcPr>
            <w:tcW w:w="2925" w:type="dxa"/>
            <w:gridSpan w:val="2"/>
          </w:tcPr>
          <w:p w14:paraId="6D18E03D" w14:textId="77777777" w:rsidR="00B02202" w:rsidRPr="00431D99" w:rsidRDefault="00B02202" w:rsidP="00991D75">
            <w:pPr>
              <w:pBdr>
                <w:bottom w:val="single" w:sz="4" w:space="1" w:color="auto"/>
              </w:pBdr>
              <w:spacing w:line="340" w:lineRule="exact"/>
              <w:jc w:val="center"/>
              <w:rPr>
                <w:rFonts w:ascii="Arial" w:eastAsia="Arial Unicode MS" w:hAnsi="Arial" w:cs="Arial"/>
                <w:sz w:val="18"/>
                <w:szCs w:val="18"/>
              </w:rPr>
            </w:pPr>
            <w:r w:rsidRPr="00431D99">
              <w:rPr>
                <w:rFonts w:ascii="Arial" w:eastAsia="Arial Unicode MS" w:hAnsi="Arial" w:cs="Arial"/>
                <w:sz w:val="18"/>
                <w:szCs w:val="18"/>
              </w:rPr>
              <w:t>Consolidated financial statements</w:t>
            </w:r>
          </w:p>
        </w:tc>
        <w:tc>
          <w:tcPr>
            <w:tcW w:w="2925" w:type="dxa"/>
            <w:gridSpan w:val="2"/>
            <w:vAlign w:val="bottom"/>
          </w:tcPr>
          <w:p w14:paraId="6E5F7885" w14:textId="77777777" w:rsidR="00B02202" w:rsidRPr="00431D99" w:rsidRDefault="00B02202" w:rsidP="00991D75">
            <w:pPr>
              <w:pBdr>
                <w:bottom w:val="single" w:sz="4" w:space="1" w:color="auto"/>
              </w:pBdr>
              <w:spacing w:line="340" w:lineRule="exact"/>
              <w:jc w:val="center"/>
              <w:rPr>
                <w:rFonts w:ascii="Arial" w:hAnsi="Arial" w:cs="Arial"/>
                <w:sz w:val="18"/>
                <w:szCs w:val="18"/>
              </w:rPr>
            </w:pPr>
            <w:r w:rsidRPr="00431D99">
              <w:rPr>
                <w:rFonts w:ascii="Arial" w:eastAsia="Arial Unicode MS" w:hAnsi="Arial" w:cs="Arial"/>
                <w:sz w:val="18"/>
                <w:szCs w:val="18"/>
              </w:rPr>
              <w:t>Separate financial statements</w:t>
            </w:r>
          </w:p>
        </w:tc>
      </w:tr>
      <w:tr w:rsidR="00B02202" w:rsidRPr="00431D99" w14:paraId="76FE976A" w14:textId="77777777" w:rsidTr="00991D75">
        <w:tc>
          <w:tcPr>
            <w:tcW w:w="3330" w:type="dxa"/>
          </w:tcPr>
          <w:p w14:paraId="067CA81E" w14:textId="77777777" w:rsidR="00B02202" w:rsidRPr="00431D99" w:rsidRDefault="00B02202" w:rsidP="00991D75">
            <w:pPr>
              <w:spacing w:line="380" w:lineRule="exact"/>
              <w:jc w:val="center"/>
              <w:rPr>
                <w:rFonts w:ascii="Arial" w:eastAsia="Arial Unicode MS" w:hAnsi="Arial" w:cs="Arial"/>
                <w:sz w:val="18"/>
                <w:szCs w:val="18"/>
              </w:rPr>
            </w:pPr>
          </w:p>
        </w:tc>
        <w:tc>
          <w:tcPr>
            <w:tcW w:w="5850" w:type="dxa"/>
            <w:gridSpan w:val="4"/>
            <w:vAlign w:val="bottom"/>
          </w:tcPr>
          <w:p w14:paraId="774A4323" w14:textId="77777777" w:rsidR="00B02202" w:rsidRPr="00431D99" w:rsidRDefault="00B02202" w:rsidP="00991D75">
            <w:pPr>
              <w:pBdr>
                <w:bottom w:val="single" w:sz="4" w:space="1" w:color="auto"/>
              </w:pBdr>
              <w:spacing w:line="380" w:lineRule="exact"/>
              <w:jc w:val="center"/>
              <w:rPr>
                <w:rFonts w:ascii="Arial" w:eastAsia="Arial Unicode MS" w:hAnsi="Arial" w:cs="Arial"/>
                <w:sz w:val="18"/>
                <w:szCs w:val="18"/>
              </w:rPr>
            </w:pPr>
            <w:r w:rsidRPr="00431D99">
              <w:rPr>
                <w:rFonts w:ascii="Arial" w:eastAsia="Arial Unicode MS" w:hAnsi="Arial" w:cs="Arial"/>
                <w:sz w:val="18"/>
                <w:szCs w:val="18"/>
              </w:rPr>
              <w:t>For the six-month periods ended 30 June</w:t>
            </w:r>
          </w:p>
        </w:tc>
      </w:tr>
      <w:tr w:rsidR="00B02202" w:rsidRPr="00431D99" w14:paraId="383BB98F" w14:textId="77777777" w:rsidTr="00991D75">
        <w:tc>
          <w:tcPr>
            <w:tcW w:w="3330" w:type="dxa"/>
          </w:tcPr>
          <w:p w14:paraId="2003A789" w14:textId="77777777" w:rsidR="00B02202" w:rsidRPr="00431D99" w:rsidRDefault="00B02202" w:rsidP="00B02202">
            <w:pPr>
              <w:spacing w:line="380" w:lineRule="exact"/>
              <w:jc w:val="center"/>
              <w:rPr>
                <w:rFonts w:ascii="Arial" w:eastAsia="Arial Unicode MS" w:hAnsi="Arial" w:cs="Arial"/>
                <w:sz w:val="18"/>
                <w:szCs w:val="18"/>
              </w:rPr>
            </w:pPr>
          </w:p>
        </w:tc>
        <w:tc>
          <w:tcPr>
            <w:tcW w:w="1462" w:type="dxa"/>
            <w:vAlign w:val="bottom"/>
          </w:tcPr>
          <w:p w14:paraId="473EE725" w14:textId="674FFDB7" w:rsidR="00B02202" w:rsidRPr="00431D99" w:rsidRDefault="00B02202" w:rsidP="00B02202">
            <w:pPr>
              <w:pBdr>
                <w:bottom w:val="single" w:sz="6" w:space="1" w:color="auto"/>
              </w:pBdr>
              <w:spacing w:line="380" w:lineRule="exact"/>
              <w:ind w:right="29"/>
              <w:jc w:val="center"/>
              <w:rPr>
                <w:rFonts w:ascii="Arial" w:eastAsia="Arial Unicode MS" w:hAnsi="Arial" w:cs="Arial"/>
                <w:sz w:val="18"/>
                <w:szCs w:val="18"/>
              </w:rPr>
            </w:pPr>
            <w:r w:rsidRPr="00431D99">
              <w:rPr>
                <w:rFonts w:ascii="Arial" w:eastAsia="Arial Unicode MS" w:hAnsi="Arial" w:cs="Arial"/>
                <w:sz w:val="18"/>
                <w:szCs w:val="18"/>
              </w:rPr>
              <w:t>2025</w:t>
            </w:r>
          </w:p>
        </w:tc>
        <w:tc>
          <w:tcPr>
            <w:tcW w:w="1463" w:type="dxa"/>
            <w:vAlign w:val="bottom"/>
          </w:tcPr>
          <w:p w14:paraId="53364F01" w14:textId="1653F0AB" w:rsidR="00B02202" w:rsidRPr="00431D99" w:rsidRDefault="00B02202" w:rsidP="00B02202">
            <w:pPr>
              <w:pBdr>
                <w:bottom w:val="single" w:sz="6" w:space="1" w:color="auto"/>
              </w:pBdr>
              <w:spacing w:line="380" w:lineRule="exact"/>
              <w:ind w:right="29"/>
              <w:jc w:val="center"/>
              <w:rPr>
                <w:rFonts w:ascii="Arial" w:eastAsia="Arial Unicode MS" w:hAnsi="Arial" w:cs="Arial"/>
                <w:sz w:val="18"/>
                <w:szCs w:val="18"/>
              </w:rPr>
            </w:pPr>
            <w:r w:rsidRPr="00431D99">
              <w:rPr>
                <w:rFonts w:ascii="Arial" w:hAnsi="Arial" w:cs="Arial"/>
                <w:sz w:val="18"/>
                <w:szCs w:val="18"/>
              </w:rPr>
              <w:t>2024</w:t>
            </w:r>
          </w:p>
        </w:tc>
        <w:tc>
          <w:tcPr>
            <w:tcW w:w="1462" w:type="dxa"/>
            <w:vAlign w:val="bottom"/>
          </w:tcPr>
          <w:p w14:paraId="6581CE06" w14:textId="6E51C0AD" w:rsidR="00B02202" w:rsidRPr="00431D99" w:rsidRDefault="00B02202" w:rsidP="00B02202">
            <w:pPr>
              <w:pBdr>
                <w:bottom w:val="single" w:sz="6" w:space="1" w:color="auto"/>
              </w:pBdr>
              <w:spacing w:line="380" w:lineRule="exact"/>
              <w:ind w:right="29"/>
              <w:jc w:val="center"/>
              <w:rPr>
                <w:rFonts w:ascii="Arial" w:eastAsia="Arial Unicode MS" w:hAnsi="Arial" w:cs="Arial"/>
                <w:sz w:val="18"/>
                <w:szCs w:val="18"/>
              </w:rPr>
            </w:pPr>
            <w:r w:rsidRPr="00431D99">
              <w:rPr>
                <w:rFonts w:ascii="Arial" w:eastAsia="Arial Unicode MS" w:hAnsi="Arial" w:cs="Arial"/>
                <w:sz w:val="18"/>
                <w:szCs w:val="18"/>
              </w:rPr>
              <w:t>2025</w:t>
            </w:r>
          </w:p>
        </w:tc>
        <w:tc>
          <w:tcPr>
            <w:tcW w:w="1463" w:type="dxa"/>
            <w:vAlign w:val="bottom"/>
          </w:tcPr>
          <w:p w14:paraId="3FC9B544" w14:textId="4E497A76" w:rsidR="00B02202" w:rsidRPr="00431D99" w:rsidRDefault="00B02202" w:rsidP="00B02202">
            <w:pPr>
              <w:pBdr>
                <w:bottom w:val="single" w:sz="6" w:space="1" w:color="auto"/>
              </w:pBdr>
              <w:spacing w:line="380" w:lineRule="exact"/>
              <w:ind w:right="29"/>
              <w:jc w:val="center"/>
              <w:rPr>
                <w:rFonts w:ascii="Arial" w:eastAsia="Arial Unicode MS" w:hAnsi="Arial" w:cs="Arial"/>
                <w:sz w:val="18"/>
                <w:szCs w:val="18"/>
              </w:rPr>
            </w:pPr>
            <w:r w:rsidRPr="00431D99">
              <w:rPr>
                <w:rFonts w:ascii="Arial" w:hAnsi="Arial" w:cs="Arial"/>
                <w:sz w:val="18"/>
                <w:szCs w:val="18"/>
              </w:rPr>
              <w:t>2024</w:t>
            </w:r>
          </w:p>
        </w:tc>
      </w:tr>
      <w:tr w:rsidR="00B02202" w:rsidRPr="00431D99" w14:paraId="5ECDB3C0" w14:textId="77777777" w:rsidTr="00991D75">
        <w:trPr>
          <w:trHeight w:val="117"/>
        </w:trPr>
        <w:tc>
          <w:tcPr>
            <w:tcW w:w="3330" w:type="dxa"/>
            <w:vAlign w:val="bottom"/>
          </w:tcPr>
          <w:p w14:paraId="664A8434" w14:textId="6A97D04E" w:rsidR="00B02202" w:rsidRPr="00431D99" w:rsidRDefault="00B02202" w:rsidP="00B02202">
            <w:pPr>
              <w:spacing w:line="380" w:lineRule="exact"/>
              <w:ind w:left="156" w:hanging="156"/>
              <w:rPr>
                <w:rFonts w:ascii="Arial" w:eastAsia="Arial Unicode MS" w:hAnsi="Arial" w:cs="Arial"/>
                <w:sz w:val="18"/>
                <w:szCs w:val="18"/>
              </w:rPr>
            </w:pPr>
            <w:r w:rsidRPr="00431D99">
              <w:rPr>
                <w:rFonts w:ascii="Arial" w:hAnsi="Arial" w:cs="Arial"/>
                <w:sz w:val="18"/>
                <w:szCs w:val="18"/>
              </w:rPr>
              <w:t>Gain</w:t>
            </w:r>
            <w:r w:rsidR="00AB485D">
              <w:rPr>
                <w:rFonts w:ascii="Arial" w:hAnsi="Arial" w:cs="Arial"/>
                <w:sz w:val="18"/>
                <w:szCs w:val="18"/>
              </w:rPr>
              <w:t>s</w:t>
            </w:r>
            <w:r w:rsidRPr="00431D99">
              <w:rPr>
                <w:rFonts w:ascii="Arial" w:hAnsi="Arial" w:cs="Arial"/>
                <w:sz w:val="18"/>
                <w:szCs w:val="18"/>
              </w:rPr>
              <w:t xml:space="preserve"> </w:t>
            </w:r>
            <w:r w:rsidR="003C0394">
              <w:rPr>
                <w:rFonts w:ascii="Arial" w:hAnsi="Arial" w:cs="Arial"/>
                <w:sz w:val="18"/>
                <w:szCs w:val="18"/>
              </w:rPr>
              <w:t xml:space="preserve">(losses) </w:t>
            </w:r>
            <w:r w:rsidRPr="00431D99">
              <w:rPr>
                <w:rFonts w:ascii="Arial" w:hAnsi="Arial" w:cs="Arial"/>
                <w:sz w:val="18"/>
                <w:szCs w:val="18"/>
              </w:rPr>
              <w:t>from disposals of investments measured at FVTPL</w:t>
            </w:r>
          </w:p>
        </w:tc>
        <w:tc>
          <w:tcPr>
            <w:tcW w:w="1462" w:type="dxa"/>
            <w:vAlign w:val="bottom"/>
          </w:tcPr>
          <w:p w14:paraId="53BEB640" w14:textId="77777777" w:rsidR="00B02202" w:rsidRPr="00431D99" w:rsidRDefault="00B02202" w:rsidP="00B02202">
            <w:pPr>
              <w:tabs>
                <w:tab w:val="decimal" w:pos="1051"/>
              </w:tabs>
              <w:spacing w:line="380" w:lineRule="exact"/>
              <w:rPr>
                <w:rFonts w:ascii="Arial" w:hAnsi="Arial" w:cs="Arial"/>
                <w:sz w:val="18"/>
                <w:szCs w:val="18"/>
              </w:rPr>
            </w:pPr>
          </w:p>
        </w:tc>
        <w:tc>
          <w:tcPr>
            <w:tcW w:w="1463" w:type="dxa"/>
            <w:vAlign w:val="bottom"/>
          </w:tcPr>
          <w:p w14:paraId="56629CA6" w14:textId="77777777" w:rsidR="00B02202" w:rsidRPr="00431D99" w:rsidRDefault="00B02202" w:rsidP="00B02202">
            <w:pPr>
              <w:tabs>
                <w:tab w:val="decimal" w:pos="1051"/>
              </w:tabs>
              <w:spacing w:line="380" w:lineRule="exact"/>
              <w:rPr>
                <w:rFonts w:ascii="Arial" w:hAnsi="Arial" w:cs="Arial"/>
                <w:sz w:val="18"/>
                <w:szCs w:val="18"/>
              </w:rPr>
            </w:pPr>
          </w:p>
        </w:tc>
        <w:tc>
          <w:tcPr>
            <w:tcW w:w="1462" w:type="dxa"/>
            <w:vAlign w:val="bottom"/>
          </w:tcPr>
          <w:p w14:paraId="20207F9F" w14:textId="77777777" w:rsidR="00B02202" w:rsidRPr="00431D99" w:rsidRDefault="00B02202" w:rsidP="00B02202">
            <w:pPr>
              <w:tabs>
                <w:tab w:val="decimal" w:pos="1051"/>
              </w:tabs>
              <w:spacing w:line="380" w:lineRule="exact"/>
              <w:rPr>
                <w:rFonts w:ascii="Arial" w:hAnsi="Arial" w:cs="Arial"/>
                <w:sz w:val="18"/>
                <w:szCs w:val="18"/>
              </w:rPr>
            </w:pPr>
          </w:p>
        </w:tc>
        <w:tc>
          <w:tcPr>
            <w:tcW w:w="1463" w:type="dxa"/>
            <w:vAlign w:val="bottom"/>
          </w:tcPr>
          <w:p w14:paraId="19CCBF25" w14:textId="77777777" w:rsidR="00B02202" w:rsidRPr="00431D99" w:rsidRDefault="00B02202" w:rsidP="00B02202">
            <w:pPr>
              <w:tabs>
                <w:tab w:val="decimal" w:pos="1051"/>
              </w:tabs>
              <w:spacing w:line="380" w:lineRule="exact"/>
              <w:rPr>
                <w:rFonts w:ascii="Arial" w:hAnsi="Arial" w:cs="Arial"/>
                <w:sz w:val="18"/>
                <w:szCs w:val="18"/>
              </w:rPr>
            </w:pPr>
          </w:p>
        </w:tc>
      </w:tr>
      <w:tr w:rsidR="00431D99" w:rsidRPr="00431D99" w14:paraId="5390392B" w14:textId="77777777" w:rsidTr="005300CE">
        <w:tc>
          <w:tcPr>
            <w:tcW w:w="3330" w:type="dxa"/>
            <w:vAlign w:val="bottom"/>
          </w:tcPr>
          <w:p w14:paraId="1475A744" w14:textId="77777777" w:rsidR="00431D99" w:rsidRPr="00431D99" w:rsidRDefault="00431D99" w:rsidP="00431D99">
            <w:pPr>
              <w:spacing w:line="380" w:lineRule="exact"/>
              <w:ind w:left="156"/>
              <w:jc w:val="both"/>
              <w:rPr>
                <w:rFonts w:ascii="Arial" w:eastAsia="Arial Unicode MS" w:hAnsi="Arial" w:cs="Arial"/>
                <w:sz w:val="18"/>
                <w:szCs w:val="18"/>
              </w:rPr>
            </w:pPr>
            <w:r w:rsidRPr="00431D99">
              <w:rPr>
                <w:rFonts w:ascii="Arial" w:eastAsia="Arial Unicode MS" w:hAnsi="Arial" w:cs="Arial"/>
                <w:sz w:val="18"/>
                <w:szCs w:val="18"/>
              </w:rPr>
              <w:t>Debt instruments</w:t>
            </w:r>
          </w:p>
        </w:tc>
        <w:tc>
          <w:tcPr>
            <w:tcW w:w="1462" w:type="dxa"/>
            <w:vAlign w:val="center"/>
          </w:tcPr>
          <w:p w14:paraId="009E9F5E" w14:textId="0530134E" w:rsidR="00431D99" w:rsidRPr="00431D99" w:rsidRDefault="00431D99" w:rsidP="00431D99">
            <w:pPr>
              <w:tabs>
                <w:tab w:val="decimal" w:pos="1051"/>
              </w:tabs>
              <w:spacing w:line="380" w:lineRule="exact"/>
              <w:rPr>
                <w:rFonts w:ascii="Arial" w:hAnsi="Arial" w:cs="Arial"/>
                <w:sz w:val="18"/>
                <w:szCs w:val="18"/>
              </w:rPr>
            </w:pPr>
            <w:r w:rsidRPr="00431D99">
              <w:rPr>
                <w:rFonts w:ascii="Arial" w:hAnsi="Arial" w:cs="Arial"/>
                <w:sz w:val="18"/>
                <w:szCs w:val="18"/>
                <w:cs/>
              </w:rPr>
              <w:t>13</w:t>
            </w:r>
            <w:r w:rsidRPr="00431D99">
              <w:rPr>
                <w:rFonts w:ascii="Arial" w:hAnsi="Arial" w:cs="Arial"/>
                <w:sz w:val="18"/>
                <w:szCs w:val="18"/>
              </w:rPr>
              <w:t>,</w:t>
            </w:r>
            <w:r w:rsidRPr="00431D99">
              <w:rPr>
                <w:rFonts w:ascii="Arial" w:hAnsi="Arial" w:cs="Arial"/>
                <w:sz w:val="18"/>
                <w:szCs w:val="18"/>
                <w:cs/>
              </w:rPr>
              <w:t>767</w:t>
            </w:r>
          </w:p>
        </w:tc>
        <w:tc>
          <w:tcPr>
            <w:tcW w:w="1463" w:type="dxa"/>
            <w:vAlign w:val="center"/>
          </w:tcPr>
          <w:p w14:paraId="60548D72" w14:textId="4FF2DA10" w:rsidR="00431D99" w:rsidRPr="00431D99" w:rsidRDefault="00431D99" w:rsidP="00431D99">
            <w:pPr>
              <w:tabs>
                <w:tab w:val="decimal" w:pos="1051"/>
              </w:tabs>
              <w:spacing w:line="380" w:lineRule="exact"/>
              <w:rPr>
                <w:rFonts w:ascii="Arial" w:hAnsi="Arial" w:cs="Arial"/>
                <w:sz w:val="18"/>
                <w:szCs w:val="18"/>
              </w:rPr>
            </w:pPr>
            <w:r w:rsidRPr="00431D99">
              <w:rPr>
                <w:rFonts w:ascii="Arial" w:hAnsi="Arial" w:cs="Arial"/>
                <w:sz w:val="18"/>
                <w:szCs w:val="18"/>
              </w:rPr>
              <w:t xml:space="preserve">6,506 </w:t>
            </w:r>
          </w:p>
        </w:tc>
        <w:tc>
          <w:tcPr>
            <w:tcW w:w="1462" w:type="dxa"/>
            <w:vAlign w:val="center"/>
          </w:tcPr>
          <w:p w14:paraId="26C34661" w14:textId="32A465D0" w:rsidR="00431D99" w:rsidRPr="00431D99" w:rsidRDefault="00431D99" w:rsidP="00431D99">
            <w:pPr>
              <w:tabs>
                <w:tab w:val="decimal" w:pos="1051"/>
              </w:tabs>
              <w:spacing w:line="380" w:lineRule="exact"/>
              <w:rPr>
                <w:rFonts w:ascii="Arial" w:hAnsi="Arial" w:cs="Arial"/>
                <w:sz w:val="18"/>
                <w:szCs w:val="18"/>
              </w:rPr>
            </w:pPr>
            <w:r w:rsidRPr="00431D99">
              <w:rPr>
                <w:rFonts w:ascii="Arial" w:hAnsi="Arial" w:cs="Arial"/>
                <w:sz w:val="18"/>
                <w:szCs w:val="18"/>
              </w:rPr>
              <w:t>2,271</w:t>
            </w:r>
          </w:p>
        </w:tc>
        <w:tc>
          <w:tcPr>
            <w:tcW w:w="1463" w:type="dxa"/>
            <w:vAlign w:val="center"/>
          </w:tcPr>
          <w:p w14:paraId="2C6FAEC3" w14:textId="7FFDB944" w:rsidR="00431D99" w:rsidRPr="00431D99" w:rsidRDefault="00431D99" w:rsidP="00431D99">
            <w:pPr>
              <w:tabs>
                <w:tab w:val="decimal" w:pos="1051"/>
              </w:tabs>
              <w:spacing w:line="380" w:lineRule="exact"/>
              <w:rPr>
                <w:rFonts w:ascii="Arial" w:hAnsi="Arial" w:cs="Arial"/>
                <w:sz w:val="18"/>
                <w:szCs w:val="18"/>
              </w:rPr>
            </w:pPr>
            <w:r w:rsidRPr="00431D99">
              <w:rPr>
                <w:rFonts w:ascii="Arial" w:hAnsi="Arial" w:cs="Arial"/>
                <w:sz w:val="18"/>
                <w:szCs w:val="18"/>
              </w:rPr>
              <w:t xml:space="preserve">1,025 </w:t>
            </w:r>
          </w:p>
        </w:tc>
      </w:tr>
      <w:tr w:rsidR="00431D99" w:rsidRPr="00431D99" w14:paraId="4361AAA9" w14:textId="77777777" w:rsidTr="003D5E37">
        <w:tc>
          <w:tcPr>
            <w:tcW w:w="3330" w:type="dxa"/>
            <w:vAlign w:val="bottom"/>
          </w:tcPr>
          <w:p w14:paraId="41D352CD" w14:textId="7E0B1115" w:rsidR="00431D99" w:rsidRPr="00431D99" w:rsidRDefault="00431D99" w:rsidP="00431D99">
            <w:pPr>
              <w:spacing w:line="380" w:lineRule="exact"/>
              <w:ind w:left="156"/>
              <w:jc w:val="both"/>
              <w:rPr>
                <w:rFonts w:ascii="Arial" w:eastAsia="Arial Unicode MS" w:hAnsi="Arial" w:cs="Arial"/>
                <w:sz w:val="18"/>
                <w:szCs w:val="18"/>
                <w:cs/>
              </w:rPr>
            </w:pPr>
            <w:r w:rsidRPr="00431D99">
              <w:rPr>
                <w:rFonts w:ascii="Arial" w:eastAsia="Arial Unicode MS" w:hAnsi="Arial" w:cs="Arial"/>
                <w:sz w:val="18"/>
                <w:szCs w:val="18"/>
              </w:rPr>
              <w:t>Equity instruments</w:t>
            </w:r>
          </w:p>
        </w:tc>
        <w:tc>
          <w:tcPr>
            <w:tcW w:w="1462" w:type="dxa"/>
            <w:vAlign w:val="center"/>
          </w:tcPr>
          <w:p w14:paraId="631C5112" w14:textId="43B96BD3" w:rsidR="00431D99" w:rsidRPr="00431D99" w:rsidRDefault="00431D99" w:rsidP="00431D99">
            <w:pPr>
              <w:pBdr>
                <w:bottom w:val="single" w:sz="4" w:space="1" w:color="auto"/>
              </w:pBdr>
              <w:tabs>
                <w:tab w:val="decimal" w:pos="1051"/>
              </w:tabs>
              <w:spacing w:line="380" w:lineRule="exact"/>
              <w:rPr>
                <w:rFonts w:ascii="Arial" w:hAnsi="Arial" w:cs="Arial"/>
                <w:sz w:val="18"/>
                <w:szCs w:val="18"/>
              </w:rPr>
            </w:pPr>
            <w:r w:rsidRPr="00431D99">
              <w:rPr>
                <w:rFonts w:ascii="Arial" w:hAnsi="Arial" w:cs="Arial"/>
                <w:sz w:val="18"/>
                <w:szCs w:val="18"/>
                <w:cs/>
              </w:rPr>
              <w:t>(35</w:t>
            </w:r>
            <w:r w:rsidRPr="00431D99">
              <w:rPr>
                <w:rFonts w:ascii="Arial" w:hAnsi="Arial" w:cs="Arial"/>
                <w:sz w:val="18"/>
                <w:szCs w:val="18"/>
              </w:rPr>
              <w:t>,052)</w:t>
            </w:r>
          </w:p>
        </w:tc>
        <w:tc>
          <w:tcPr>
            <w:tcW w:w="1463" w:type="dxa"/>
            <w:vAlign w:val="center"/>
          </w:tcPr>
          <w:p w14:paraId="505F0E22" w14:textId="7A7A4521" w:rsidR="00431D99" w:rsidRPr="00431D99" w:rsidRDefault="00431D99" w:rsidP="00431D99">
            <w:pPr>
              <w:pBdr>
                <w:bottom w:val="single" w:sz="4" w:space="1" w:color="auto"/>
              </w:pBdr>
              <w:tabs>
                <w:tab w:val="decimal" w:pos="1051"/>
              </w:tabs>
              <w:spacing w:line="380" w:lineRule="exact"/>
              <w:rPr>
                <w:rFonts w:ascii="Arial" w:hAnsi="Arial" w:cs="Arial"/>
                <w:sz w:val="18"/>
                <w:szCs w:val="18"/>
              </w:rPr>
            </w:pPr>
            <w:r w:rsidRPr="00431D99">
              <w:rPr>
                <w:rFonts w:ascii="Arial" w:hAnsi="Arial" w:cs="Arial"/>
                <w:sz w:val="18"/>
                <w:szCs w:val="18"/>
              </w:rPr>
              <w:t xml:space="preserve">506 </w:t>
            </w:r>
          </w:p>
        </w:tc>
        <w:tc>
          <w:tcPr>
            <w:tcW w:w="1462" w:type="dxa"/>
            <w:vAlign w:val="bottom"/>
          </w:tcPr>
          <w:p w14:paraId="69AE0C16" w14:textId="3FBB0CEE" w:rsidR="00431D99" w:rsidRPr="00431D99" w:rsidRDefault="00431D99" w:rsidP="00431D99">
            <w:pPr>
              <w:pBdr>
                <w:bottom w:val="single" w:sz="4" w:space="1" w:color="auto"/>
              </w:pBdr>
              <w:tabs>
                <w:tab w:val="decimal" w:pos="1051"/>
              </w:tabs>
              <w:spacing w:line="380" w:lineRule="exact"/>
              <w:rPr>
                <w:rFonts w:ascii="Arial" w:hAnsi="Arial" w:cs="Arial"/>
                <w:sz w:val="18"/>
                <w:szCs w:val="18"/>
              </w:rPr>
            </w:pPr>
            <w:r w:rsidRPr="00431D99">
              <w:rPr>
                <w:rFonts w:ascii="Arial" w:hAnsi="Arial" w:cs="Arial"/>
                <w:sz w:val="18"/>
                <w:szCs w:val="18"/>
              </w:rPr>
              <w:t>-</w:t>
            </w:r>
          </w:p>
        </w:tc>
        <w:tc>
          <w:tcPr>
            <w:tcW w:w="1463" w:type="dxa"/>
            <w:vAlign w:val="bottom"/>
          </w:tcPr>
          <w:p w14:paraId="55128ABF" w14:textId="4758E101" w:rsidR="00431D99" w:rsidRPr="00431D99" w:rsidRDefault="00431D99" w:rsidP="00431D99">
            <w:pPr>
              <w:pBdr>
                <w:bottom w:val="single" w:sz="4" w:space="1" w:color="auto"/>
              </w:pBdr>
              <w:tabs>
                <w:tab w:val="decimal" w:pos="1051"/>
              </w:tabs>
              <w:spacing w:line="380" w:lineRule="exact"/>
              <w:rPr>
                <w:rFonts w:ascii="Arial" w:hAnsi="Arial" w:cs="Arial"/>
                <w:sz w:val="18"/>
                <w:szCs w:val="18"/>
              </w:rPr>
            </w:pPr>
            <w:r w:rsidRPr="00431D99">
              <w:rPr>
                <w:rFonts w:ascii="Arial" w:hAnsi="Arial" w:cs="Arial"/>
                <w:sz w:val="18"/>
                <w:szCs w:val="18"/>
              </w:rPr>
              <w:t>-</w:t>
            </w:r>
          </w:p>
        </w:tc>
      </w:tr>
      <w:tr w:rsidR="00431D99" w:rsidRPr="00431D99" w14:paraId="52DBC482" w14:textId="77777777" w:rsidTr="005300CE">
        <w:trPr>
          <w:trHeight w:val="87"/>
        </w:trPr>
        <w:tc>
          <w:tcPr>
            <w:tcW w:w="3330" w:type="dxa"/>
            <w:vAlign w:val="bottom"/>
          </w:tcPr>
          <w:p w14:paraId="14DCF71B" w14:textId="77777777" w:rsidR="00431D99" w:rsidRPr="00431D99" w:rsidRDefault="00431D99" w:rsidP="00431D99">
            <w:pPr>
              <w:spacing w:line="380" w:lineRule="exact"/>
              <w:jc w:val="both"/>
              <w:rPr>
                <w:rFonts w:ascii="Arial" w:eastAsia="Arial Unicode MS" w:hAnsi="Arial" w:cs="Arial"/>
                <w:sz w:val="18"/>
                <w:szCs w:val="18"/>
              </w:rPr>
            </w:pPr>
            <w:r w:rsidRPr="00431D99">
              <w:rPr>
                <w:rFonts w:ascii="Arial" w:eastAsia="Arial Unicode MS" w:hAnsi="Arial" w:cs="Arial"/>
                <w:sz w:val="18"/>
                <w:szCs w:val="18"/>
              </w:rPr>
              <w:t xml:space="preserve">Total </w:t>
            </w:r>
          </w:p>
        </w:tc>
        <w:tc>
          <w:tcPr>
            <w:tcW w:w="1462" w:type="dxa"/>
            <w:vAlign w:val="center"/>
          </w:tcPr>
          <w:p w14:paraId="7C0074E3" w14:textId="37BCB7CF" w:rsidR="00431D99" w:rsidRPr="00431D99" w:rsidRDefault="00431D99" w:rsidP="00431D99">
            <w:pPr>
              <w:pBdr>
                <w:bottom w:val="double" w:sz="4" w:space="1" w:color="auto"/>
              </w:pBdr>
              <w:tabs>
                <w:tab w:val="decimal" w:pos="1051"/>
              </w:tabs>
              <w:spacing w:line="380" w:lineRule="exact"/>
              <w:rPr>
                <w:rFonts w:ascii="Arial" w:hAnsi="Arial" w:cs="Arial"/>
                <w:sz w:val="18"/>
                <w:szCs w:val="18"/>
              </w:rPr>
            </w:pPr>
            <w:r w:rsidRPr="00431D99">
              <w:rPr>
                <w:rFonts w:ascii="Arial" w:hAnsi="Arial" w:cs="Arial"/>
                <w:sz w:val="18"/>
                <w:szCs w:val="18"/>
              </w:rPr>
              <w:t>(21,285)</w:t>
            </w:r>
          </w:p>
        </w:tc>
        <w:tc>
          <w:tcPr>
            <w:tcW w:w="1463" w:type="dxa"/>
            <w:vAlign w:val="center"/>
          </w:tcPr>
          <w:p w14:paraId="38911D81" w14:textId="1AB2B694" w:rsidR="00431D99" w:rsidRPr="00431D99" w:rsidRDefault="00431D99" w:rsidP="00431D99">
            <w:pPr>
              <w:pBdr>
                <w:bottom w:val="double" w:sz="4" w:space="1" w:color="auto"/>
              </w:pBdr>
              <w:tabs>
                <w:tab w:val="decimal" w:pos="1051"/>
              </w:tabs>
              <w:spacing w:line="380" w:lineRule="exact"/>
              <w:rPr>
                <w:rFonts w:ascii="Arial" w:hAnsi="Arial" w:cs="Arial"/>
                <w:sz w:val="18"/>
                <w:szCs w:val="18"/>
              </w:rPr>
            </w:pPr>
            <w:r w:rsidRPr="00431D99">
              <w:rPr>
                <w:rFonts w:ascii="Arial" w:hAnsi="Arial" w:cs="Arial"/>
                <w:sz w:val="18"/>
                <w:szCs w:val="18"/>
              </w:rPr>
              <w:t xml:space="preserve">7,012 </w:t>
            </w:r>
          </w:p>
        </w:tc>
        <w:tc>
          <w:tcPr>
            <w:tcW w:w="1462" w:type="dxa"/>
            <w:vAlign w:val="center"/>
          </w:tcPr>
          <w:p w14:paraId="3225AD37" w14:textId="5512FF04" w:rsidR="00431D99" w:rsidRPr="00431D99" w:rsidRDefault="00431D99" w:rsidP="00431D99">
            <w:pPr>
              <w:pBdr>
                <w:bottom w:val="double" w:sz="4" w:space="1" w:color="auto"/>
              </w:pBdr>
              <w:tabs>
                <w:tab w:val="decimal" w:pos="1051"/>
              </w:tabs>
              <w:spacing w:line="380" w:lineRule="exact"/>
              <w:rPr>
                <w:rFonts w:ascii="Arial" w:hAnsi="Arial" w:cs="Arial"/>
                <w:sz w:val="18"/>
                <w:szCs w:val="18"/>
              </w:rPr>
            </w:pPr>
            <w:r w:rsidRPr="00431D99">
              <w:rPr>
                <w:rFonts w:ascii="Arial" w:hAnsi="Arial" w:cs="Arial"/>
                <w:sz w:val="18"/>
                <w:szCs w:val="18"/>
              </w:rPr>
              <w:t>2,271</w:t>
            </w:r>
          </w:p>
        </w:tc>
        <w:tc>
          <w:tcPr>
            <w:tcW w:w="1463" w:type="dxa"/>
            <w:vAlign w:val="center"/>
          </w:tcPr>
          <w:p w14:paraId="6A72D82A" w14:textId="029E7CE3" w:rsidR="00431D99" w:rsidRPr="00431D99" w:rsidRDefault="00431D99" w:rsidP="00431D99">
            <w:pPr>
              <w:pBdr>
                <w:bottom w:val="double" w:sz="4" w:space="1" w:color="auto"/>
              </w:pBdr>
              <w:tabs>
                <w:tab w:val="decimal" w:pos="1051"/>
              </w:tabs>
              <w:spacing w:line="380" w:lineRule="exact"/>
              <w:rPr>
                <w:rFonts w:ascii="Arial" w:hAnsi="Arial" w:cs="Arial"/>
                <w:sz w:val="18"/>
                <w:szCs w:val="18"/>
              </w:rPr>
            </w:pPr>
            <w:r w:rsidRPr="00431D99">
              <w:rPr>
                <w:rFonts w:ascii="Arial" w:hAnsi="Arial" w:cs="Arial"/>
                <w:sz w:val="18"/>
                <w:szCs w:val="18"/>
              </w:rPr>
              <w:t xml:space="preserve">1,025 </w:t>
            </w:r>
          </w:p>
        </w:tc>
      </w:tr>
    </w:tbl>
    <w:p w14:paraId="65C3389D" w14:textId="1ECAB2B0" w:rsidR="00861CA9" w:rsidRPr="005B6407" w:rsidRDefault="005B6407" w:rsidP="000F1F53">
      <w:pPr>
        <w:tabs>
          <w:tab w:val="left" w:pos="450"/>
        </w:tabs>
        <w:spacing w:before="240" w:after="120" w:line="380" w:lineRule="exact"/>
        <w:jc w:val="thaiDistribute"/>
        <w:rPr>
          <w:rFonts w:ascii="Arial" w:hAnsi="Arial" w:cs="Arial"/>
          <w:b/>
          <w:bCs/>
          <w:sz w:val="22"/>
          <w:szCs w:val="22"/>
        </w:rPr>
      </w:pPr>
      <w:r>
        <w:rPr>
          <w:rFonts w:ascii="Arial" w:hAnsi="Arial" w:cs="Arial"/>
          <w:b/>
          <w:bCs/>
          <w:sz w:val="22"/>
          <w:szCs w:val="22"/>
        </w:rPr>
        <w:t>20</w:t>
      </w:r>
      <w:r w:rsidR="00861CA9" w:rsidRPr="005B6407">
        <w:rPr>
          <w:rFonts w:ascii="Arial" w:hAnsi="Arial" w:cs="Arial"/>
          <w:b/>
          <w:bCs/>
          <w:sz w:val="22"/>
          <w:szCs w:val="22"/>
        </w:rPr>
        <w:t>.</w:t>
      </w:r>
      <w:r w:rsidR="00861CA9" w:rsidRPr="005B6407">
        <w:rPr>
          <w:rFonts w:ascii="Arial" w:hAnsi="Arial" w:cs="Arial"/>
          <w:b/>
          <w:bCs/>
          <w:sz w:val="22"/>
          <w:szCs w:val="22"/>
        </w:rPr>
        <w:tab/>
      </w:r>
      <w:r w:rsidR="00B80C08" w:rsidRPr="005B6407">
        <w:rPr>
          <w:rFonts w:ascii="Arial" w:hAnsi="Arial" w:cs="Arial"/>
          <w:b/>
          <w:bCs/>
          <w:sz w:val="22"/>
          <w:szCs w:val="22"/>
        </w:rPr>
        <w:t>Gain</w:t>
      </w:r>
      <w:r w:rsidR="00AB485D">
        <w:rPr>
          <w:rFonts w:ascii="Arial" w:hAnsi="Arial" w:cs="Arial"/>
          <w:b/>
          <w:bCs/>
          <w:sz w:val="22"/>
          <w:szCs w:val="22"/>
        </w:rPr>
        <w:t>s</w:t>
      </w:r>
      <w:r w:rsidR="00B80C08" w:rsidRPr="005B6407">
        <w:rPr>
          <w:rFonts w:ascii="Arial" w:hAnsi="Arial" w:cs="Arial"/>
          <w:b/>
          <w:bCs/>
          <w:sz w:val="22"/>
          <w:szCs w:val="22"/>
        </w:rPr>
        <w:t xml:space="preserve"> (l</w:t>
      </w:r>
      <w:r w:rsidR="00861CA9" w:rsidRPr="005B6407">
        <w:rPr>
          <w:rFonts w:ascii="Arial" w:hAnsi="Arial" w:cs="Arial"/>
          <w:b/>
          <w:bCs/>
          <w:sz w:val="22"/>
          <w:szCs w:val="22"/>
        </w:rPr>
        <w:t>oss</w:t>
      </w:r>
      <w:r w:rsidR="00AB485D">
        <w:rPr>
          <w:rFonts w:ascii="Arial" w:hAnsi="Arial" w:cs="Arial"/>
          <w:b/>
          <w:bCs/>
          <w:sz w:val="22"/>
          <w:szCs w:val="22"/>
        </w:rPr>
        <w:t>es</w:t>
      </w:r>
      <w:r w:rsidR="00B80C08" w:rsidRPr="005B6407">
        <w:rPr>
          <w:rFonts w:ascii="Arial" w:hAnsi="Arial" w:cs="Arial"/>
          <w:b/>
          <w:bCs/>
          <w:sz w:val="22"/>
          <w:szCs w:val="22"/>
        </w:rPr>
        <w:t>)</w:t>
      </w:r>
      <w:r w:rsidR="00861CA9" w:rsidRPr="005B6407">
        <w:rPr>
          <w:rFonts w:ascii="Arial" w:hAnsi="Arial" w:cs="Arial"/>
          <w:b/>
          <w:bCs/>
          <w:sz w:val="22"/>
          <w:szCs w:val="22"/>
        </w:rPr>
        <w:t xml:space="preserve"> on fair value </w:t>
      </w:r>
      <w:r w:rsidR="00C325FC" w:rsidRPr="005B6407">
        <w:rPr>
          <w:rFonts w:ascii="Arial" w:hAnsi="Arial" w:cs="Arial"/>
          <w:b/>
          <w:bCs/>
          <w:sz w:val="22"/>
          <w:szCs w:val="22"/>
        </w:rPr>
        <w:t>valuation</w:t>
      </w:r>
      <w:r w:rsidR="00861CA9" w:rsidRPr="005B6407">
        <w:rPr>
          <w:rFonts w:ascii="Arial" w:hAnsi="Arial" w:cs="Arial"/>
          <w:b/>
          <w:bCs/>
          <w:sz w:val="22"/>
          <w:szCs w:val="22"/>
        </w:rPr>
        <w:t xml:space="preserve"> of financial instrument</w:t>
      </w:r>
      <w:bookmarkEnd w:id="7"/>
      <w:r w:rsidR="00861CA9" w:rsidRPr="005B6407">
        <w:rPr>
          <w:rFonts w:ascii="Arial" w:hAnsi="Arial" w:cs="Arial"/>
          <w:b/>
          <w:bCs/>
          <w:sz w:val="22"/>
          <w:szCs w:val="22"/>
        </w:rPr>
        <w:t>s</w:t>
      </w:r>
    </w:p>
    <w:tbl>
      <w:tblPr>
        <w:tblW w:w="9180" w:type="dxa"/>
        <w:tblInd w:w="360" w:type="dxa"/>
        <w:tblLayout w:type="fixed"/>
        <w:tblLook w:val="0000" w:firstRow="0" w:lastRow="0" w:firstColumn="0" w:lastColumn="0" w:noHBand="0" w:noVBand="0"/>
      </w:tblPr>
      <w:tblGrid>
        <w:gridCol w:w="3330"/>
        <w:gridCol w:w="1462"/>
        <w:gridCol w:w="1463"/>
        <w:gridCol w:w="1462"/>
        <w:gridCol w:w="1463"/>
      </w:tblGrid>
      <w:tr w:rsidR="00B02202" w:rsidRPr="00F37B98" w14:paraId="3506F275" w14:textId="77777777" w:rsidTr="00991D75">
        <w:tc>
          <w:tcPr>
            <w:tcW w:w="3330" w:type="dxa"/>
          </w:tcPr>
          <w:p w14:paraId="118B3D25" w14:textId="77777777" w:rsidR="00B02202" w:rsidRPr="00F37B98" w:rsidRDefault="00B02202" w:rsidP="00991D75">
            <w:pPr>
              <w:spacing w:line="340" w:lineRule="exact"/>
              <w:jc w:val="center"/>
              <w:rPr>
                <w:rFonts w:ascii="Arial" w:eastAsia="Arial Unicode MS" w:hAnsi="Arial" w:cs="Arial"/>
                <w:sz w:val="18"/>
                <w:szCs w:val="18"/>
              </w:rPr>
            </w:pPr>
            <w:r w:rsidRPr="00F37B98">
              <w:rPr>
                <w:rFonts w:ascii="Arial" w:hAnsi="Arial" w:cs="Arial"/>
                <w:b/>
                <w:bCs/>
                <w:sz w:val="18"/>
                <w:szCs w:val="18"/>
              </w:rPr>
              <w:tab/>
            </w:r>
          </w:p>
        </w:tc>
        <w:tc>
          <w:tcPr>
            <w:tcW w:w="2925" w:type="dxa"/>
            <w:gridSpan w:val="2"/>
          </w:tcPr>
          <w:p w14:paraId="25B57901" w14:textId="77777777" w:rsidR="00B02202" w:rsidRPr="00F37B98" w:rsidRDefault="00B02202" w:rsidP="00991D75">
            <w:pPr>
              <w:spacing w:line="340" w:lineRule="exact"/>
              <w:jc w:val="center"/>
              <w:rPr>
                <w:rFonts w:ascii="Arial" w:eastAsia="Arial Unicode MS" w:hAnsi="Arial" w:cs="Arial"/>
                <w:sz w:val="18"/>
                <w:szCs w:val="18"/>
              </w:rPr>
            </w:pPr>
          </w:p>
        </w:tc>
        <w:tc>
          <w:tcPr>
            <w:tcW w:w="2925" w:type="dxa"/>
            <w:gridSpan w:val="2"/>
            <w:vAlign w:val="bottom"/>
          </w:tcPr>
          <w:p w14:paraId="3DEFD68F" w14:textId="77777777" w:rsidR="00B02202" w:rsidRPr="00F37B98" w:rsidRDefault="00B02202" w:rsidP="00991D75">
            <w:pPr>
              <w:spacing w:line="340" w:lineRule="exact"/>
              <w:jc w:val="right"/>
              <w:rPr>
                <w:rFonts w:ascii="Arial" w:eastAsia="Arial Unicode MS" w:hAnsi="Arial" w:cs="Arial"/>
                <w:sz w:val="18"/>
                <w:szCs w:val="18"/>
              </w:rPr>
            </w:pPr>
            <w:r w:rsidRPr="00F37B98">
              <w:rPr>
                <w:rFonts w:ascii="Arial" w:hAnsi="Arial" w:cs="Arial"/>
                <w:sz w:val="18"/>
                <w:szCs w:val="18"/>
              </w:rPr>
              <w:t>(Unit: Thousand Baht)</w:t>
            </w:r>
          </w:p>
        </w:tc>
      </w:tr>
      <w:tr w:rsidR="00B02202" w:rsidRPr="00F37B98" w14:paraId="1E8B416A" w14:textId="77777777" w:rsidTr="00991D75">
        <w:tc>
          <w:tcPr>
            <w:tcW w:w="3330" w:type="dxa"/>
          </w:tcPr>
          <w:p w14:paraId="6690496B" w14:textId="77777777" w:rsidR="00B02202" w:rsidRPr="00F37B98" w:rsidRDefault="00B02202" w:rsidP="00991D75">
            <w:pPr>
              <w:spacing w:line="340" w:lineRule="exact"/>
              <w:jc w:val="center"/>
              <w:rPr>
                <w:rFonts w:ascii="Arial" w:eastAsia="Arial Unicode MS" w:hAnsi="Arial" w:cs="Arial"/>
                <w:sz w:val="18"/>
                <w:szCs w:val="18"/>
              </w:rPr>
            </w:pPr>
          </w:p>
        </w:tc>
        <w:tc>
          <w:tcPr>
            <w:tcW w:w="2925" w:type="dxa"/>
            <w:gridSpan w:val="2"/>
            <w:vAlign w:val="bottom"/>
          </w:tcPr>
          <w:p w14:paraId="485D82AF" w14:textId="77777777" w:rsidR="00B02202" w:rsidRPr="00F37B98" w:rsidRDefault="00B02202" w:rsidP="00991D75">
            <w:pPr>
              <w:pBdr>
                <w:bottom w:val="single" w:sz="4" w:space="1" w:color="auto"/>
              </w:pBdr>
              <w:spacing w:line="340" w:lineRule="exact"/>
              <w:jc w:val="center"/>
              <w:rPr>
                <w:rFonts w:ascii="Arial" w:eastAsia="Arial Unicode MS" w:hAnsi="Arial" w:cs="Arial"/>
                <w:sz w:val="18"/>
                <w:szCs w:val="18"/>
              </w:rPr>
            </w:pPr>
            <w:r w:rsidRPr="00F37B98">
              <w:rPr>
                <w:rFonts w:ascii="Arial" w:eastAsia="Arial Unicode MS" w:hAnsi="Arial" w:cs="Arial"/>
                <w:sz w:val="18"/>
                <w:szCs w:val="18"/>
              </w:rPr>
              <w:t>Consolidated financial statements</w:t>
            </w:r>
          </w:p>
        </w:tc>
        <w:tc>
          <w:tcPr>
            <w:tcW w:w="2925" w:type="dxa"/>
            <w:gridSpan w:val="2"/>
            <w:vAlign w:val="bottom"/>
          </w:tcPr>
          <w:p w14:paraId="466B543B" w14:textId="77777777" w:rsidR="00B02202" w:rsidRPr="00F37B98" w:rsidRDefault="00B02202" w:rsidP="00991D75">
            <w:pPr>
              <w:pBdr>
                <w:bottom w:val="single" w:sz="4" w:space="1" w:color="auto"/>
              </w:pBdr>
              <w:spacing w:line="340" w:lineRule="exact"/>
              <w:jc w:val="center"/>
              <w:rPr>
                <w:rFonts w:ascii="Arial" w:eastAsia="Arial Unicode MS" w:hAnsi="Arial" w:cs="Arial"/>
                <w:sz w:val="18"/>
                <w:szCs w:val="18"/>
              </w:rPr>
            </w:pPr>
            <w:r w:rsidRPr="00F37B98">
              <w:rPr>
                <w:rFonts w:ascii="Arial" w:eastAsia="Arial Unicode MS" w:hAnsi="Arial" w:cs="Arial"/>
                <w:sz w:val="18"/>
                <w:szCs w:val="18"/>
              </w:rPr>
              <w:t>Separate financial statements</w:t>
            </w:r>
          </w:p>
        </w:tc>
      </w:tr>
      <w:tr w:rsidR="00B02202" w:rsidRPr="00F37B98" w14:paraId="7780B6D0" w14:textId="77777777" w:rsidTr="00991D75">
        <w:tc>
          <w:tcPr>
            <w:tcW w:w="3330" w:type="dxa"/>
          </w:tcPr>
          <w:p w14:paraId="5F593B26" w14:textId="77777777" w:rsidR="00B02202" w:rsidRPr="00F37B98" w:rsidRDefault="00B02202" w:rsidP="00991D75">
            <w:pPr>
              <w:spacing w:line="340" w:lineRule="exact"/>
              <w:jc w:val="center"/>
              <w:rPr>
                <w:rFonts w:ascii="Arial" w:eastAsia="Arial Unicode MS" w:hAnsi="Arial" w:cs="Arial"/>
                <w:sz w:val="18"/>
                <w:szCs w:val="18"/>
              </w:rPr>
            </w:pPr>
          </w:p>
        </w:tc>
        <w:tc>
          <w:tcPr>
            <w:tcW w:w="5850" w:type="dxa"/>
            <w:gridSpan w:val="4"/>
            <w:vAlign w:val="bottom"/>
          </w:tcPr>
          <w:p w14:paraId="7D3F111E" w14:textId="77777777" w:rsidR="00B02202" w:rsidRPr="00F37B98" w:rsidRDefault="00B02202" w:rsidP="00991D75">
            <w:pPr>
              <w:pBdr>
                <w:bottom w:val="single" w:sz="4" w:space="1" w:color="auto"/>
              </w:pBdr>
              <w:spacing w:line="340" w:lineRule="exact"/>
              <w:jc w:val="center"/>
              <w:rPr>
                <w:rFonts w:ascii="Arial" w:eastAsia="Arial Unicode MS" w:hAnsi="Arial" w:cs="Arial"/>
                <w:sz w:val="18"/>
                <w:szCs w:val="18"/>
              </w:rPr>
            </w:pPr>
            <w:r w:rsidRPr="00F37B98">
              <w:rPr>
                <w:rFonts w:ascii="Arial" w:eastAsia="Arial Unicode MS" w:hAnsi="Arial" w:cs="Arial"/>
                <w:sz w:val="18"/>
                <w:szCs w:val="18"/>
              </w:rPr>
              <w:t xml:space="preserve">For the three-month periods ended 30 June    </w:t>
            </w:r>
          </w:p>
        </w:tc>
      </w:tr>
      <w:tr w:rsidR="00B02202" w:rsidRPr="00F37B98" w14:paraId="5CC289EC" w14:textId="77777777" w:rsidTr="00991D75">
        <w:tc>
          <w:tcPr>
            <w:tcW w:w="3330" w:type="dxa"/>
          </w:tcPr>
          <w:p w14:paraId="1FF240C7" w14:textId="77777777" w:rsidR="00B02202" w:rsidRPr="00F37B98" w:rsidRDefault="00B02202" w:rsidP="00B02202">
            <w:pPr>
              <w:spacing w:line="340" w:lineRule="exact"/>
              <w:jc w:val="center"/>
              <w:rPr>
                <w:rFonts w:ascii="Arial" w:eastAsia="Arial Unicode MS" w:hAnsi="Arial" w:cs="Arial"/>
                <w:sz w:val="18"/>
                <w:szCs w:val="18"/>
              </w:rPr>
            </w:pPr>
          </w:p>
        </w:tc>
        <w:tc>
          <w:tcPr>
            <w:tcW w:w="1462" w:type="dxa"/>
            <w:vAlign w:val="bottom"/>
          </w:tcPr>
          <w:p w14:paraId="2BABC578" w14:textId="21E60E97" w:rsidR="00B02202" w:rsidRPr="00F37B98" w:rsidRDefault="00B02202" w:rsidP="00B02202">
            <w:pPr>
              <w:pBdr>
                <w:bottom w:val="single" w:sz="6" w:space="1" w:color="auto"/>
              </w:pBdr>
              <w:spacing w:line="340" w:lineRule="exact"/>
              <w:ind w:right="29"/>
              <w:jc w:val="center"/>
              <w:rPr>
                <w:rFonts w:ascii="Arial" w:eastAsia="Arial Unicode MS" w:hAnsi="Arial" w:cs="Arial"/>
                <w:sz w:val="18"/>
                <w:szCs w:val="18"/>
              </w:rPr>
            </w:pPr>
            <w:r>
              <w:rPr>
                <w:rFonts w:ascii="Arial" w:eastAsia="Arial Unicode MS" w:hAnsi="Arial" w:cs="Arial"/>
                <w:sz w:val="18"/>
                <w:szCs w:val="18"/>
              </w:rPr>
              <w:t>2025</w:t>
            </w:r>
          </w:p>
        </w:tc>
        <w:tc>
          <w:tcPr>
            <w:tcW w:w="1463" w:type="dxa"/>
            <w:vAlign w:val="bottom"/>
          </w:tcPr>
          <w:p w14:paraId="77C368C1" w14:textId="10A7AF59" w:rsidR="00B02202" w:rsidRPr="00F37B98" w:rsidRDefault="00B02202" w:rsidP="00B02202">
            <w:pPr>
              <w:pBdr>
                <w:bottom w:val="single" w:sz="6" w:space="1" w:color="auto"/>
              </w:pBdr>
              <w:spacing w:line="340" w:lineRule="exact"/>
              <w:ind w:right="29"/>
              <w:jc w:val="center"/>
              <w:rPr>
                <w:rFonts w:ascii="Arial" w:eastAsia="Arial Unicode MS" w:hAnsi="Arial" w:cs="Arial"/>
                <w:sz w:val="18"/>
                <w:szCs w:val="18"/>
              </w:rPr>
            </w:pPr>
            <w:r w:rsidRPr="00F37B98">
              <w:rPr>
                <w:rFonts w:ascii="Arial" w:hAnsi="Arial" w:cs="Arial"/>
                <w:sz w:val="18"/>
                <w:szCs w:val="18"/>
              </w:rPr>
              <w:t>2024</w:t>
            </w:r>
          </w:p>
        </w:tc>
        <w:tc>
          <w:tcPr>
            <w:tcW w:w="1462" w:type="dxa"/>
            <w:vAlign w:val="bottom"/>
          </w:tcPr>
          <w:p w14:paraId="1E969DFD" w14:textId="3FFE93A6" w:rsidR="00B02202" w:rsidRPr="00F37B98" w:rsidRDefault="00B02202" w:rsidP="00B02202">
            <w:pPr>
              <w:pBdr>
                <w:bottom w:val="single" w:sz="6" w:space="1" w:color="auto"/>
              </w:pBdr>
              <w:spacing w:line="340" w:lineRule="exact"/>
              <w:ind w:right="29"/>
              <w:jc w:val="center"/>
              <w:rPr>
                <w:rFonts w:ascii="Arial" w:eastAsia="Arial Unicode MS" w:hAnsi="Arial" w:cs="Arial"/>
                <w:sz w:val="18"/>
                <w:szCs w:val="18"/>
              </w:rPr>
            </w:pPr>
            <w:r>
              <w:rPr>
                <w:rFonts w:ascii="Arial" w:eastAsia="Arial Unicode MS" w:hAnsi="Arial" w:cs="Arial"/>
                <w:sz w:val="18"/>
                <w:szCs w:val="18"/>
              </w:rPr>
              <w:t>2025</w:t>
            </w:r>
          </w:p>
        </w:tc>
        <w:tc>
          <w:tcPr>
            <w:tcW w:w="1463" w:type="dxa"/>
            <w:vAlign w:val="bottom"/>
          </w:tcPr>
          <w:p w14:paraId="1337BFB7" w14:textId="2F934960" w:rsidR="00B02202" w:rsidRPr="00F37B98" w:rsidRDefault="00B02202" w:rsidP="00B02202">
            <w:pPr>
              <w:pBdr>
                <w:bottom w:val="single" w:sz="6" w:space="1" w:color="auto"/>
              </w:pBdr>
              <w:spacing w:line="340" w:lineRule="exact"/>
              <w:ind w:right="29"/>
              <w:jc w:val="center"/>
              <w:rPr>
                <w:rFonts w:ascii="Arial" w:eastAsia="Arial Unicode MS" w:hAnsi="Arial" w:cs="Arial"/>
                <w:sz w:val="18"/>
                <w:szCs w:val="18"/>
              </w:rPr>
            </w:pPr>
            <w:r w:rsidRPr="00F37B98">
              <w:rPr>
                <w:rFonts w:ascii="Arial" w:hAnsi="Arial" w:cs="Arial"/>
                <w:sz w:val="18"/>
                <w:szCs w:val="18"/>
              </w:rPr>
              <w:t>2024</w:t>
            </w:r>
          </w:p>
        </w:tc>
      </w:tr>
      <w:tr w:rsidR="00B02202" w:rsidRPr="00F37B98" w14:paraId="410BB089" w14:textId="77777777" w:rsidTr="00991D75">
        <w:trPr>
          <w:trHeight w:val="117"/>
        </w:trPr>
        <w:tc>
          <w:tcPr>
            <w:tcW w:w="3330" w:type="dxa"/>
            <w:vAlign w:val="bottom"/>
          </w:tcPr>
          <w:p w14:paraId="2E3216A6" w14:textId="324A041C" w:rsidR="00B02202" w:rsidRPr="00F37B98" w:rsidRDefault="003C0394" w:rsidP="00B02202">
            <w:pPr>
              <w:spacing w:line="340" w:lineRule="exact"/>
              <w:ind w:left="156" w:hanging="156"/>
              <w:rPr>
                <w:rFonts w:ascii="Arial" w:eastAsia="Arial Unicode MS" w:hAnsi="Arial" w:cs="Arial"/>
                <w:sz w:val="18"/>
                <w:szCs w:val="18"/>
              </w:rPr>
            </w:pPr>
            <w:r>
              <w:rPr>
                <w:rFonts w:ascii="Arial" w:eastAsia="Arial Unicode MS" w:hAnsi="Arial" w:cs="Arial"/>
                <w:sz w:val="18"/>
                <w:szCs w:val="18"/>
              </w:rPr>
              <w:t>Gains (l</w:t>
            </w:r>
            <w:r w:rsidR="00B02202" w:rsidRPr="00F37B98">
              <w:rPr>
                <w:rFonts w:ascii="Arial" w:eastAsia="Arial Unicode MS" w:hAnsi="Arial" w:cs="Arial"/>
                <w:sz w:val="18"/>
                <w:szCs w:val="18"/>
              </w:rPr>
              <w:t>oss</w:t>
            </w:r>
            <w:r w:rsidR="00AB485D">
              <w:rPr>
                <w:rFonts w:ascii="Arial" w:eastAsia="Arial Unicode MS" w:hAnsi="Arial" w:cs="Arial"/>
                <w:sz w:val="18"/>
                <w:szCs w:val="18"/>
              </w:rPr>
              <w:t>es</w:t>
            </w:r>
            <w:r>
              <w:rPr>
                <w:rFonts w:ascii="Arial" w:eastAsia="Arial Unicode MS" w:hAnsi="Arial" w:cs="Arial"/>
                <w:sz w:val="18"/>
                <w:szCs w:val="18"/>
              </w:rPr>
              <w:t>)</w:t>
            </w:r>
            <w:r w:rsidR="00B02202" w:rsidRPr="00F37B98">
              <w:rPr>
                <w:rFonts w:ascii="Arial" w:eastAsia="Arial Unicode MS" w:hAnsi="Arial" w:cs="Arial"/>
                <w:sz w:val="18"/>
                <w:szCs w:val="18"/>
              </w:rPr>
              <w:t xml:space="preserve"> on fair value valuation of investments measured at FVTPL</w:t>
            </w:r>
          </w:p>
        </w:tc>
        <w:tc>
          <w:tcPr>
            <w:tcW w:w="1462" w:type="dxa"/>
            <w:vAlign w:val="bottom"/>
          </w:tcPr>
          <w:p w14:paraId="529BB811" w14:textId="77777777" w:rsidR="00B02202" w:rsidRPr="00431D99" w:rsidRDefault="00B02202" w:rsidP="00B02202">
            <w:pPr>
              <w:tabs>
                <w:tab w:val="decimal" w:pos="1051"/>
              </w:tabs>
              <w:spacing w:line="340" w:lineRule="exact"/>
              <w:rPr>
                <w:rFonts w:ascii="Arial" w:hAnsi="Arial" w:cs="Arial"/>
                <w:sz w:val="18"/>
                <w:szCs w:val="18"/>
              </w:rPr>
            </w:pPr>
          </w:p>
        </w:tc>
        <w:tc>
          <w:tcPr>
            <w:tcW w:w="1463" w:type="dxa"/>
            <w:vAlign w:val="bottom"/>
          </w:tcPr>
          <w:p w14:paraId="3AF1553E" w14:textId="77777777" w:rsidR="00B02202" w:rsidRPr="00431D99" w:rsidRDefault="00B02202" w:rsidP="00B02202">
            <w:pPr>
              <w:tabs>
                <w:tab w:val="decimal" w:pos="1051"/>
              </w:tabs>
              <w:spacing w:line="340" w:lineRule="exact"/>
              <w:rPr>
                <w:rFonts w:ascii="Arial" w:hAnsi="Arial" w:cs="Arial"/>
                <w:sz w:val="18"/>
                <w:szCs w:val="18"/>
              </w:rPr>
            </w:pPr>
          </w:p>
        </w:tc>
        <w:tc>
          <w:tcPr>
            <w:tcW w:w="1462" w:type="dxa"/>
            <w:vAlign w:val="bottom"/>
          </w:tcPr>
          <w:p w14:paraId="57600908" w14:textId="77777777" w:rsidR="00B02202" w:rsidRPr="00431D99" w:rsidRDefault="00B02202" w:rsidP="00B02202">
            <w:pPr>
              <w:tabs>
                <w:tab w:val="decimal" w:pos="1051"/>
              </w:tabs>
              <w:spacing w:line="340" w:lineRule="exact"/>
              <w:rPr>
                <w:rFonts w:ascii="Arial" w:hAnsi="Arial" w:cs="Arial"/>
                <w:sz w:val="18"/>
                <w:szCs w:val="18"/>
              </w:rPr>
            </w:pPr>
          </w:p>
        </w:tc>
        <w:tc>
          <w:tcPr>
            <w:tcW w:w="1463" w:type="dxa"/>
            <w:vAlign w:val="bottom"/>
          </w:tcPr>
          <w:p w14:paraId="1A476C1F" w14:textId="77777777" w:rsidR="00B02202" w:rsidRPr="00F37B98" w:rsidRDefault="00B02202" w:rsidP="00B02202">
            <w:pPr>
              <w:tabs>
                <w:tab w:val="decimal" w:pos="1051"/>
              </w:tabs>
              <w:spacing w:line="340" w:lineRule="exact"/>
              <w:rPr>
                <w:rFonts w:ascii="Arial" w:hAnsi="Arial" w:cs="Arial"/>
                <w:sz w:val="18"/>
                <w:szCs w:val="18"/>
              </w:rPr>
            </w:pPr>
          </w:p>
        </w:tc>
      </w:tr>
      <w:tr w:rsidR="00431D99" w:rsidRPr="00F37B98" w14:paraId="1E5801E6" w14:textId="77777777" w:rsidTr="00441C1C">
        <w:tc>
          <w:tcPr>
            <w:tcW w:w="3330" w:type="dxa"/>
            <w:vAlign w:val="bottom"/>
          </w:tcPr>
          <w:p w14:paraId="78805859" w14:textId="77777777" w:rsidR="00431D99" w:rsidRPr="00F37B98" w:rsidRDefault="00431D99" w:rsidP="00431D99">
            <w:pPr>
              <w:spacing w:line="340" w:lineRule="exact"/>
              <w:ind w:left="156"/>
              <w:jc w:val="both"/>
              <w:rPr>
                <w:rFonts w:ascii="Arial" w:eastAsia="Arial Unicode MS" w:hAnsi="Arial" w:cs="Arial"/>
                <w:sz w:val="18"/>
                <w:szCs w:val="18"/>
              </w:rPr>
            </w:pPr>
            <w:r w:rsidRPr="00F37B98">
              <w:rPr>
                <w:rFonts w:ascii="Arial" w:eastAsia="Arial Unicode MS" w:hAnsi="Arial" w:cs="Arial"/>
                <w:sz w:val="18"/>
                <w:szCs w:val="18"/>
              </w:rPr>
              <w:t>Debt instruments</w:t>
            </w:r>
          </w:p>
        </w:tc>
        <w:tc>
          <w:tcPr>
            <w:tcW w:w="1462" w:type="dxa"/>
            <w:vAlign w:val="bottom"/>
          </w:tcPr>
          <w:p w14:paraId="6ECA53B4" w14:textId="16E83687" w:rsidR="00431D99" w:rsidRPr="00F37B98" w:rsidRDefault="00431D99" w:rsidP="00431D99">
            <w:pPr>
              <w:tabs>
                <w:tab w:val="decimal" w:pos="1051"/>
              </w:tabs>
              <w:spacing w:line="340" w:lineRule="exact"/>
              <w:rPr>
                <w:rFonts w:ascii="Arial" w:hAnsi="Arial" w:cs="Arial"/>
                <w:sz w:val="18"/>
                <w:szCs w:val="18"/>
              </w:rPr>
            </w:pPr>
            <w:r w:rsidRPr="00431D99">
              <w:rPr>
                <w:rFonts w:ascii="Arial" w:hAnsi="Arial" w:cs="Arial"/>
                <w:sz w:val="18"/>
                <w:szCs w:val="18"/>
              </w:rPr>
              <w:t>10,335</w:t>
            </w:r>
          </w:p>
        </w:tc>
        <w:tc>
          <w:tcPr>
            <w:tcW w:w="1463" w:type="dxa"/>
            <w:vAlign w:val="bottom"/>
          </w:tcPr>
          <w:p w14:paraId="62FA0684" w14:textId="0EF4E37E" w:rsidR="00431D99" w:rsidRPr="00F37B98" w:rsidRDefault="00431D99" w:rsidP="00431D99">
            <w:pPr>
              <w:tabs>
                <w:tab w:val="decimal" w:pos="1051"/>
              </w:tabs>
              <w:spacing w:line="340" w:lineRule="exact"/>
              <w:rPr>
                <w:rFonts w:ascii="Arial" w:hAnsi="Arial" w:cs="Arial"/>
                <w:sz w:val="18"/>
                <w:szCs w:val="18"/>
              </w:rPr>
            </w:pPr>
            <w:r w:rsidRPr="00431D99">
              <w:rPr>
                <w:rFonts w:ascii="Arial" w:hAnsi="Arial" w:cs="Arial"/>
                <w:sz w:val="18"/>
                <w:szCs w:val="18"/>
              </w:rPr>
              <w:t>(1,450)</w:t>
            </w:r>
          </w:p>
        </w:tc>
        <w:tc>
          <w:tcPr>
            <w:tcW w:w="1462" w:type="dxa"/>
            <w:vAlign w:val="bottom"/>
          </w:tcPr>
          <w:p w14:paraId="2CD8E5F9" w14:textId="63C814A4" w:rsidR="00431D99" w:rsidRPr="00F37B98" w:rsidRDefault="00431D99" w:rsidP="00431D99">
            <w:pPr>
              <w:tabs>
                <w:tab w:val="decimal" w:pos="1051"/>
              </w:tabs>
              <w:spacing w:line="340" w:lineRule="exact"/>
              <w:rPr>
                <w:rFonts w:ascii="Arial" w:hAnsi="Arial" w:cs="Arial"/>
                <w:sz w:val="18"/>
                <w:szCs w:val="18"/>
              </w:rPr>
            </w:pPr>
            <w:r w:rsidRPr="00431D99">
              <w:rPr>
                <w:rFonts w:ascii="Arial" w:hAnsi="Arial" w:cs="Arial"/>
                <w:sz w:val="18"/>
                <w:szCs w:val="18"/>
              </w:rPr>
              <w:t>756</w:t>
            </w:r>
          </w:p>
        </w:tc>
        <w:tc>
          <w:tcPr>
            <w:tcW w:w="1463" w:type="dxa"/>
            <w:vAlign w:val="center"/>
          </w:tcPr>
          <w:p w14:paraId="17FB4A24" w14:textId="0C19EB31" w:rsidR="00431D99" w:rsidRPr="00F37B98" w:rsidRDefault="00431D99" w:rsidP="00431D99">
            <w:pPr>
              <w:tabs>
                <w:tab w:val="decimal" w:pos="1051"/>
              </w:tabs>
              <w:spacing w:line="340" w:lineRule="exact"/>
              <w:rPr>
                <w:rFonts w:ascii="Arial" w:hAnsi="Arial" w:cs="Arial"/>
                <w:sz w:val="18"/>
                <w:szCs w:val="18"/>
              </w:rPr>
            </w:pPr>
            <w:r w:rsidRPr="00F37B98">
              <w:rPr>
                <w:rFonts w:ascii="Arial" w:hAnsi="Arial" w:cs="Arial"/>
                <w:sz w:val="18"/>
                <w:szCs w:val="18"/>
              </w:rPr>
              <w:t>(344)</w:t>
            </w:r>
          </w:p>
        </w:tc>
      </w:tr>
      <w:tr w:rsidR="00431D99" w:rsidRPr="00F37B98" w14:paraId="0FB56F41" w14:textId="77777777" w:rsidTr="00441C1C">
        <w:tc>
          <w:tcPr>
            <w:tcW w:w="3330" w:type="dxa"/>
            <w:vAlign w:val="bottom"/>
          </w:tcPr>
          <w:p w14:paraId="314D9E96" w14:textId="77777777" w:rsidR="00431D99" w:rsidRPr="00F37B98" w:rsidRDefault="00431D99" w:rsidP="00431D99">
            <w:pPr>
              <w:spacing w:line="340" w:lineRule="exact"/>
              <w:ind w:left="156"/>
              <w:jc w:val="both"/>
              <w:rPr>
                <w:rFonts w:ascii="Arial" w:eastAsia="Arial Unicode MS" w:hAnsi="Arial" w:cs="Arial"/>
                <w:sz w:val="18"/>
                <w:szCs w:val="18"/>
              </w:rPr>
            </w:pPr>
            <w:r w:rsidRPr="00F37B98">
              <w:rPr>
                <w:rFonts w:ascii="Arial" w:eastAsia="Arial Unicode MS" w:hAnsi="Arial" w:cs="Arial"/>
                <w:sz w:val="18"/>
                <w:szCs w:val="18"/>
              </w:rPr>
              <w:t>Equity instruments</w:t>
            </w:r>
          </w:p>
        </w:tc>
        <w:tc>
          <w:tcPr>
            <w:tcW w:w="1462" w:type="dxa"/>
            <w:vAlign w:val="bottom"/>
          </w:tcPr>
          <w:p w14:paraId="09C9A5A8" w14:textId="0DCCB671" w:rsidR="00431D99" w:rsidRPr="00F37B98" w:rsidRDefault="00431D99" w:rsidP="00431D99">
            <w:pPr>
              <w:tabs>
                <w:tab w:val="decimal" w:pos="1051"/>
              </w:tabs>
              <w:spacing w:line="340" w:lineRule="exact"/>
              <w:rPr>
                <w:rFonts w:ascii="Arial" w:hAnsi="Arial" w:cs="Arial"/>
                <w:sz w:val="18"/>
                <w:szCs w:val="18"/>
              </w:rPr>
            </w:pPr>
            <w:r w:rsidRPr="00431D99">
              <w:rPr>
                <w:rFonts w:ascii="Arial" w:hAnsi="Arial" w:cs="Arial"/>
                <w:sz w:val="18"/>
                <w:szCs w:val="18"/>
              </w:rPr>
              <w:t>(5,625)</w:t>
            </w:r>
          </w:p>
        </w:tc>
        <w:tc>
          <w:tcPr>
            <w:tcW w:w="1463" w:type="dxa"/>
            <w:vAlign w:val="bottom"/>
          </w:tcPr>
          <w:p w14:paraId="17E4C43F" w14:textId="1CCA8F90" w:rsidR="00431D99" w:rsidRPr="00F37B98" w:rsidRDefault="00431D99" w:rsidP="00431D99">
            <w:pPr>
              <w:tabs>
                <w:tab w:val="decimal" w:pos="1051"/>
              </w:tabs>
              <w:spacing w:line="340" w:lineRule="exact"/>
              <w:rPr>
                <w:rFonts w:ascii="Arial" w:hAnsi="Arial" w:cs="Arial"/>
                <w:sz w:val="18"/>
                <w:szCs w:val="18"/>
              </w:rPr>
            </w:pPr>
            <w:r w:rsidRPr="00431D99">
              <w:rPr>
                <w:rFonts w:ascii="Arial" w:hAnsi="Arial" w:cs="Arial"/>
                <w:sz w:val="18"/>
                <w:szCs w:val="18"/>
              </w:rPr>
              <w:t>(15,744)</w:t>
            </w:r>
          </w:p>
        </w:tc>
        <w:tc>
          <w:tcPr>
            <w:tcW w:w="1462" w:type="dxa"/>
            <w:vAlign w:val="bottom"/>
          </w:tcPr>
          <w:p w14:paraId="3E4970CA" w14:textId="21F24847" w:rsidR="00431D99" w:rsidRPr="00F37B98" w:rsidRDefault="00431D99" w:rsidP="00431D99">
            <w:pPr>
              <w:tabs>
                <w:tab w:val="decimal" w:pos="1051"/>
              </w:tabs>
              <w:spacing w:line="340" w:lineRule="exact"/>
              <w:rPr>
                <w:rFonts w:ascii="Arial" w:hAnsi="Arial" w:cs="Arial"/>
                <w:sz w:val="18"/>
                <w:szCs w:val="18"/>
              </w:rPr>
            </w:pPr>
            <w:r w:rsidRPr="00431D99">
              <w:rPr>
                <w:rFonts w:ascii="Arial" w:hAnsi="Arial" w:cs="Arial"/>
                <w:sz w:val="18"/>
                <w:szCs w:val="18"/>
              </w:rPr>
              <w:t>-</w:t>
            </w:r>
          </w:p>
        </w:tc>
        <w:tc>
          <w:tcPr>
            <w:tcW w:w="1463" w:type="dxa"/>
            <w:vAlign w:val="bottom"/>
          </w:tcPr>
          <w:p w14:paraId="2278CF4D" w14:textId="64A02308" w:rsidR="00431D99" w:rsidRPr="00F37B98" w:rsidRDefault="00431D99" w:rsidP="00431D99">
            <w:pPr>
              <w:tabs>
                <w:tab w:val="decimal" w:pos="1051"/>
              </w:tabs>
              <w:spacing w:line="340" w:lineRule="exact"/>
              <w:rPr>
                <w:rFonts w:ascii="Arial" w:hAnsi="Arial" w:cs="Arial"/>
                <w:sz w:val="18"/>
                <w:szCs w:val="18"/>
              </w:rPr>
            </w:pPr>
            <w:r w:rsidRPr="00F37B98">
              <w:rPr>
                <w:rFonts w:ascii="Arial" w:hAnsi="Arial" w:cs="Arial"/>
                <w:sz w:val="18"/>
                <w:szCs w:val="18"/>
              </w:rPr>
              <w:t>-</w:t>
            </w:r>
          </w:p>
        </w:tc>
      </w:tr>
      <w:tr w:rsidR="00431D99" w:rsidRPr="00F37B98" w14:paraId="5592CF52" w14:textId="77777777" w:rsidTr="00441C1C">
        <w:tc>
          <w:tcPr>
            <w:tcW w:w="3330" w:type="dxa"/>
            <w:vAlign w:val="bottom"/>
          </w:tcPr>
          <w:p w14:paraId="150B1513" w14:textId="3E33B0AA" w:rsidR="00431D99" w:rsidRPr="00F37B98" w:rsidRDefault="00431D99" w:rsidP="00431D99">
            <w:pPr>
              <w:spacing w:line="340" w:lineRule="exact"/>
              <w:jc w:val="both"/>
              <w:rPr>
                <w:rFonts w:ascii="Arial" w:eastAsia="Arial Unicode MS" w:hAnsi="Arial" w:cs="Arial"/>
                <w:sz w:val="18"/>
                <w:szCs w:val="18"/>
                <w:cs/>
              </w:rPr>
            </w:pPr>
            <w:r w:rsidRPr="00F37B98">
              <w:rPr>
                <w:rFonts w:ascii="Arial" w:eastAsia="Arial Unicode MS" w:hAnsi="Arial" w:cs="Arial"/>
                <w:sz w:val="18"/>
                <w:szCs w:val="18"/>
              </w:rPr>
              <w:t>Gain</w:t>
            </w:r>
            <w:r w:rsidR="00AB485D">
              <w:rPr>
                <w:rFonts w:ascii="Arial" w:eastAsia="Arial Unicode MS" w:hAnsi="Arial" w:cs="Arial"/>
                <w:sz w:val="18"/>
                <w:szCs w:val="18"/>
              </w:rPr>
              <w:t>s</w:t>
            </w:r>
            <w:r w:rsidRPr="00F37B98">
              <w:rPr>
                <w:rFonts w:ascii="Arial" w:eastAsia="Arial Unicode MS" w:hAnsi="Arial" w:cs="Arial"/>
                <w:sz w:val="18"/>
                <w:szCs w:val="18"/>
              </w:rPr>
              <w:t xml:space="preserve"> (loss</w:t>
            </w:r>
            <w:r w:rsidR="00AB485D">
              <w:rPr>
                <w:rFonts w:ascii="Arial" w:eastAsia="Arial Unicode MS" w:hAnsi="Arial" w:cs="Arial"/>
                <w:sz w:val="18"/>
                <w:szCs w:val="18"/>
              </w:rPr>
              <w:t>es</w:t>
            </w:r>
            <w:r w:rsidRPr="00F37B98">
              <w:rPr>
                <w:rFonts w:ascii="Arial" w:eastAsia="Arial Unicode MS" w:hAnsi="Arial" w:cs="Arial"/>
                <w:sz w:val="18"/>
                <w:szCs w:val="18"/>
              </w:rPr>
              <w:t>) on foreign exchange</w:t>
            </w:r>
          </w:p>
        </w:tc>
        <w:tc>
          <w:tcPr>
            <w:tcW w:w="1462" w:type="dxa"/>
          </w:tcPr>
          <w:p w14:paraId="653427FB" w14:textId="66CB9D47" w:rsidR="00431D99" w:rsidRPr="00F37B98" w:rsidRDefault="00431D99" w:rsidP="00431D99">
            <w:pPr>
              <w:pBdr>
                <w:bottom w:val="single" w:sz="4" w:space="1" w:color="auto"/>
              </w:pBdr>
              <w:tabs>
                <w:tab w:val="decimal" w:pos="1051"/>
              </w:tabs>
              <w:spacing w:line="340" w:lineRule="exact"/>
              <w:rPr>
                <w:rFonts w:ascii="Arial" w:hAnsi="Arial" w:cs="Arial"/>
                <w:sz w:val="18"/>
                <w:szCs w:val="18"/>
              </w:rPr>
            </w:pPr>
            <w:r w:rsidRPr="00431D99">
              <w:rPr>
                <w:rFonts w:ascii="Arial" w:hAnsi="Arial" w:cs="Arial"/>
                <w:sz w:val="18"/>
                <w:szCs w:val="18"/>
              </w:rPr>
              <w:t xml:space="preserve">3,244 </w:t>
            </w:r>
          </w:p>
        </w:tc>
        <w:tc>
          <w:tcPr>
            <w:tcW w:w="1463" w:type="dxa"/>
            <w:vAlign w:val="bottom"/>
          </w:tcPr>
          <w:p w14:paraId="1CEEBD39" w14:textId="1B35144D" w:rsidR="00431D99" w:rsidRPr="00F37B98" w:rsidRDefault="00431D99" w:rsidP="00431D99">
            <w:pPr>
              <w:pBdr>
                <w:bottom w:val="single" w:sz="4" w:space="1" w:color="auto"/>
              </w:pBdr>
              <w:tabs>
                <w:tab w:val="decimal" w:pos="1051"/>
              </w:tabs>
              <w:spacing w:line="340" w:lineRule="exact"/>
              <w:rPr>
                <w:rFonts w:ascii="Arial" w:hAnsi="Arial" w:cs="Arial"/>
                <w:sz w:val="18"/>
                <w:szCs w:val="18"/>
              </w:rPr>
            </w:pPr>
            <w:r w:rsidRPr="00431D99">
              <w:rPr>
                <w:rFonts w:ascii="Arial" w:hAnsi="Arial" w:cs="Arial"/>
                <w:sz w:val="18"/>
                <w:szCs w:val="18"/>
              </w:rPr>
              <w:t>(774)</w:t>
            </w:r>
          </w:p>
        </w:tc>
        <w:tc>
          <w:tcPr>
            <w:tcW w:w="1462" w:type="dxa"/>
            <w:vAlign w:val="bottom"/>
          </w:tcPr>
          <w:p w14:paraId="0DDE02E9" w14:textId="5E588917" w:rsidR="00431D99" w:rsidRPr="00F37B98" w:rsidRDefault="00431D99" w:rsidP="00431D99">
            <w:pPr>
              <w:pBdr>
                <w:bottom w:val="single" w:sz="4" w:space="1" w:color="auto"/>
              </w:pBdr>
              <w:tabs>
                <w:tab w:val="decimal" w:pos="1051"/>
              </w:tabs>
              <w:spacing w:line="340" w:lineRule="exact"/>
              <w:rPr>
                <w:rFonts w:ascii="Arial" w:hAnsi="Arial" w:cs="Arial"/>
                <w:sz w:val="18"/>
                <w:szCs w:val="18"/>
              </w:rPr>
            </w:pPr>
            <w:r w:rsidRPr="00431D99">
              <w:rPr>
                <w:rFonts w:ascii="Arial" w:hAnsi="Arial" w:cs="Arial"/>
                <w:sz w:val="18"/>
                <w:szCs w:val="18"/>
              </w:rPr>
              <w:t>-</w:t>
            </w:r>
          </w:p>
        </w:tc>
        <w:tc>
          <w:tcPr>
            <w:tcW w:w="1463" w:type="dxa"/>
            <w:vAlign w:val="bottom"/>
          </w:tcPr>
          <w:p w14:paraId="192257E6" w14:textId="5C0F87B1" w:rsidR="00431D99" w:rsidRPr="00F37B98" w:rsidRDefault="00431D99" w:rsidP="00431D99">
            <w:pPr>
              <w:pBdr>
                <w:bottom w:val="single" w:sz="4" w:space="1" w:color="auto"/>
              </w:pBdr>
              <w:tabs>
                <w:tab w:val="decimal" w:pos="1051"/>
              </w:tabs>
              <w:spacing w:line="340" w:lineRule="exact"/>
              <w:rPr>
                <w:rFonts w:ascii="Arial" w:hAnsi="Arial" w:cs="Arial"/>
                <w:sz w:val="18"/>
                <w:szCs w:val="18"/>
              </w:rPr>
            </w:pPr>
            <w:r w:rsidRPr="00F37B98">
              <w:rPr>
                <w:rFonts w:ascii="Arial" w:hAnsi="Arial" w:cs="Arial"/>
                <w:sz w:val="18"/>
                <w:szCs w:val="18"/>
              </w:rPr>
              <w:t>-</w:t>
            </w:r>
          </w:p>
        </w:tc>
      </w:tr>
      <w:tr w:rsidR="00431D99" w:rsidRPr="00F37B98" w14:paraId="2B904262" w14:textId="77777777" w:rsidTr="00441C1C">
        <w:trPr>
          <w:trHeight w:val="87"/>
        </w:trPr>
        <w:tc>
          <w:tcPr>
            <w:tcW w:w="3330" w:type="dxa"/>
            <w:vAlign w:val="bottom"/>
          </w:tcPr>
          <w:p w14:paraId="7C28628A" w14:textId="77777777" w:rsidR="00431D99" w:rsidRPr="00F37B98" w:rsidRDefault="00431D99" w:rsidP="00431D99">
            <w:pPr>
              <w:spacing w:line="340" w:lineRule="exact"/>
              <w:jc w:val="both"/>
              <w:rPr>
                <w:rFonts w:ascii="Arial" w:eastAsia="Arial Unicode MS" w:hAnsi="Arial" w:cs="Arial"/>
                <w:sz w:val="18"/>
                <w:szCs w:val="18"/>
              </w:rPr>
            </w:pPr>
            <w:r w:rsidRPr="00F37B98">
              <w:rPr>
                <w:rFonts w:ascii="Arial" w:eastAsia="Arial Unicode MS" w:hAnsi="Arial" w:cs="Arial"/>
                <w:sz w:val="18"/>
                <w:szCs w:val="18"/>
              </w:rPr>
              <w:t xml:space="preserve">Total </w:t>
            </w:r>
          </w:p>
        </w:tc>
        <w:tc>
          <w:tcPr>
            <w:tcW w:w="1462" w:type="dxa"/>
          </w:tcPr>
          <w:p w14:paraId="34593B99" w14:textId="05901D43" w:rsidR="00431D99" w:rsidRPr="00F37B98" w:rsidRDefault="00431D99" w:rsidP="00431D99">
            <w:pPr>
              <w:pBdr>
                <w:bottom w:val="double" w:sz="4" w:space="1" w:color="auto"/>
              </w:pBdr>
              <w:tabs>
                <w:tab w:val="decimal" w:pos="1051"/>
              </w:tabs>
              <w:spacing w:line="340" w:lineRule="exact"/>
              <w:rPr>
                <w:rFonts w:ascii="Arial" w:hAnsi="Arial" w:cs="Arial"/>
                <w:sz w:val="18"/>
                <w:szCs w:val="18"/>
              </w:rPr>
            </w:pPr>
            <w:r w:rsidRPr="00431D99">
              <w:rPr>
                <w:rFonts w:ascii="Arial" w:hAnsi="Arial" w:cs="Arial"/>
                <w:sz w:val="18"/>
                <w:szCs w:val="18"/>
              </w:rPr>
              <w:t xml:space="preserve">7,954 </w:t>
            </w:r>
          </w:p>
        </w:tc>
        <w:tc>
          <w:tcPr>
            <w:tcW w:w="1463" w:type="dxa"/>
            <w:vAlign w:val="bottom"/>
          </w:tcPr>
          <w:p w14:paraId="5E5032F9" w14:textId="393A8F87" w:rsidR="00431D99" w:rsidRPr="00F37B98" w:rsidRDefault="00431D99" w:rsidP="00431D99">
            <w:pPr>
              <w:pBdr>
                <w:bottom w:val="double" w:sz="4" w:space="1" w:color="auto"/>
              </w:pBdr>
              <w:tabs>
                <w:tab w:val="decimal" w:pos="1051"/>
              </w:tabs>
              <w:spacing w:line="340" w:lineRule="exact"/>
              <w:rPr>
                <w:rFonts w:ascii="Arial" w:hAnsi="Arial" w:cs="Arial"/>
                <w:sz w:val="18"/>
                <w:szCs w:val="18"/>
              </w:rPr>
            </w:pPr>
            <w:r w:rsidRPr="00431D99">
              <w:rPr>
                <w:rFonts w:ascii="Arial" w:hAnsi="Arial" w:cs="Arial"/>
                <w:sz w:val="18"/>
                <w:szCs w:val="18"/>
              </w:rPr>
              <w:t>(17,968)</w:t>
            </w:r>
          </w:p>
        </w:tc>
        <w:tc>
          <w:tcPr>
            <w:tcW w:w="1462" w:type="dxa"/>
            <w:vAlign w:val="bottom"/>
          </w:tcPr>
          <w:p w14:paraId="45C064DB" w14:textId="16A1123A" w:rsidR="00431D99" w:rsidRPr="00F37B98" w:rsidRDefault="00431D99" w:rsidP="00431D99">
            <w:pPr>
              <w:pBdr>
                <w:bottom w:val="double" w:sz="4" w:space="1" w:color="auto"/>
              </w:pBdr>
              <w:tabs>
                <w:tab w:val="decimal" w:pos="1051"/>
              </w:tabs>
              <w:spacing w:line="340" w:lineRule="exact"/>
              <w:rPr>
                <w:rFonts w:ascii="Arial" w:hAnsi="Arial" w:cs="Arial"/>
                <w:sz w:val="18"/>
                <w:szCs w:val="18"/>
              </w:rPr>
            </w:pPr>
            <w:r w:rsidRPr="00431D99">
              <w:rPr>
                <w:rFonts w:ascii="Arial" w:hAnsi="Arial" w:cs="Arial"/>
                <w:sz w:val="18"/>
                <w:szCs w:val="18"/>
              </w:rPr>
              <w:t>756</w:t>
            </w:r>
          </w:p>
        </w:tc>
        <w:tc>
          <w:tcPr>
            <w:tcW w:w="1463" w:type="dxa"/>
            <w:vAlign w:val="center"/>
          </w:tcPr>
          <w:p w14:paraId="00E9FCB4" w14:textId="4C6A287C" w:rsidR="00431D99" w:rsidRPr="00F37B98" w:rsidRDefault="00431D99" w:rsidP="00431D99">
            <w:pPr>
              <w:pBdr>
                <w:bottom w:val="double" w:sz="4" w:space="1" w:color="auto"/>
              </w:pBdr>
              <w:tabs>
                <w:tab w:val="decimal" w:pos="1051"/>
              </w:tabs>
              <w:spacing w:line="340" w:lineRule="exact"/>
              <w:rPr>
                <w:rFonts w:ascii="Arial" w:hAnsi="Arial" w:cs="Arial"/>
                <w:sz w:val="18"/>
                <w:szCs w:val="18"/>
              </w:rPr>
            </w:pPr>
            <w:r w:rsidRPr="00F37B98">
              <w:rPr>
                <w:rFonts w:ascii="Arial" w:hAnsi="Arial" w:cs="Arial"/>
                <w:sz w:val="18"/>
                <w:szCs w:val="18"/>
              </w:rPr>
              <w:t>(344)</w:t>
            </w:r>
          </w:p>
        </w:tc>
      </w:tr>
    </w:tbl>
    <w:p w14:paraId="584F7DE5" w14:textId="77777777" w:rsidR="00B02202" w:rsidRDefault="00B02202" w:rsidP="00B02202"/>
    <w:tbl>
      <w:tblPr>
        <w:tblW w:w="9180" w:type="dxa"/>
        <w:tblInd w:w="360" w:type="dxa"/>
        <w:tblLayout w:type="fixed"/>
        <w:tblLook w:val="0000" w:firstRow="0" w:lastRow="0" w:firstColumn="0" w:lastColumn="0" w:noHBand="0" w:noVBand="0"/>
      </w:tblPr>
      <w:tblGrid>
        <w:gridCol w:w="3330"/>
        <w:gridCol w:w="1462"/>
        <w:gridCol w:w="1463"/>
        <w:gridCol w:w="1462"/>
        <w:gridCol w:w="1463"/>
      </w:tblGrid>
      <w:tr w:rsidR="00B02202" w:rsidRPr="00F37B98" w14:paraId="0E677592" w14:textId="77777777" w:rsidTr="00991D75">
        <w:tc>
          <w:tcPr>
            <w:tcW w:w="3330" w:type="dxa"/>
          </w:tcPr>
          <w:p w14:paraId="7C9DACCA" w14:textId="77777777" w:rsidR="00B02202" w:rsidRPr="00F37B98" w:rsidRDefault="00B02202" w:rsidP="00991D75">
            <w:pPr>
              <w:spacing w:line="340" w:lineRule="exact"/>
              <w:jc w:val="center"/>
              <w:rPr>
                <w:rFonts w:ascii="Arial" w:eastAsia="Arial Unicode MS" w:hAnsi="Arial" w:cs="Arial"/>
                <w:sz w:val="18"/>
                <w:szCs w:val="18"/>
              </w:rPr>
            </w:pPr>
            <w:r w:rsidRPr="00F37B98">
              <w:rPr>
                <w:rFonts w:ascii="Arial" w:hAnsi="Arial" w:cs="Arial"/>
                <w:b/>
                <w:bCs/>
                <w:sz w:val="18"/>
                <w:szCs w:val="18"/>
              </w:rPr>
              <w:tab/>
            </w:r>
          </w:p>
        </w:tc>
        <w:tc>
          <w:tcPr>
            <w:tcW w:w="2925" w:type="dxa"/>
            <w:gridSpan w:val="2"/>
          </w:tcPr>
          <w:p w14:paraId="47FACDCC" w14:textId="77777777" w:rsidR="00B02202" w:rsidRPr="00F37B98" w:rsidRDefault="00B02202" w:rsidP="00991D75">
            <w:pPr>
              <w:spacing w:line="340" w:lineRule="exact"/>
              <w:jc w:val="center"/>
              <w:rPr>
                <w:rFonts w:ascii="Arial" w:eastAsia="Arial Unicode MS" w:hAnsi="Arial" w:cs="Arial"/>
                <w:sz w:val="18"/>
                <w:szCs w:val="18"/>
              </w:rPr>
            </w:pPr>
          </w:p>
        </w:tc>
        <w:tc>
          <w:tcPr>
            <w:tcW w:w="2925" w:type="dxa"/>
            <w:gridSpan w:val="2"/>
            <w:vAlign w:val="bottom"/>
          </w:tcPr>
          <w:p w14:paraId="7BB5F43B" w14:textId="77777777" w:rsidR="00B02202" w:rsidRPr="00F37B98" w:rsidRDefault="00B02202" w:rsidP="00991D75">
            <w:pPr>
              <w:spacing w:line="340" w:lineRule="exact"/>
              <w:jc w:val="right"/>
              <w:rPr>
                <w:rFonts w:ascii="Arial" w:eastAsia="Arial Unicode MS" w:hAnsi="Arial" w:cs="Arial"/>
                <w:sz w:val="18"/>
                <w:szCs w:val="18"/>
              </w:rPr>
            </w:pPr>
            <w:r w:rsidRPr="00F37B98">
              <w:rPr>
                <w:rFonts w:ascii="Arial" w:hAnsi="Arial" w:cs="Arial"/>
                <w:sz w:val="18"/>
                <w:szCs w:val="18"/>
              </w:rPr>
              <w:t>(Unit: Thousand Baht)</w:t>
            </w:r>
          </w:p>
        </w:tc>
      </w:tr>
      <w:tr w:rsidR="00B02202" w:rsidRPr="00F37B98" w14:paraId="01234F4B" w14:textId="77777777" w:rsidTr="00991D75">
        <w:tc>
          <w:tcPr>
            <w:tcW w:w="3330" w:type="dxa"/>
          </w:tcPr>
          <w:p w14:paraId="32161883" w14:textId="77777777" w:rsidR="00B02202" w:rsidRPr="00F37B98" w:rsidRDefault="00B02202" w:rsidP="00991D75">
            <w:pPr>
              <w:spacing w:line="340" w:lineRule="exact"/>
              <w:jc w:val="center"/>
              <w:rPr>
                <w:rFonts w:ascii="Arial" w:eastAsia="Arial Unicode MS" w:hAnsi="Arial" w:cs="Arial"/>
                <w:sz w:val="18"/>
                <w:szCs w:val="18"/>
              </w:rPr>
            </w:pPr>
          </w:p>
        </w:tc>
        <w:tc>
          <w:tcPr>
            <w:tcW w:w="2925" w:type="dxa"/>
            <w:gridSpan w:val="2"/>
            <w:vAlign w:val="bottom"/>
          </w:tcPr>
          <w:p w14:paraId="14B73574" w14:textId="77777777" w:rsidR="00B02202" w:rsidRPr="00F37B98" w:rsidRDefault="00B02202" w:rsidP="00991D75">
            <w:pPr>
              <w:pBdr>
                <w:bottom w:val="single" w:sz="4" w:space="1" w:color="auto"/>
              </w:pBdr>
              <w:spacing w:line="340" w:lineRule="exact"/>
              <w:jc w:val="center"/>
              <w:rPr>
                <w:rFonts w:ascii="Arial" w:eastAsia="Arial Unicode MS" w:hAnsi="Arial" w:cs="Arial"/>
                <w:sz w:val="18"/>
                <w:szCs w:val="18"/>
              </w:rPr>
            </w:pPr>
            <w:r w:rsidRPr="00F37B98">
              <w:rPr>
                <w:rFonts w:ascii="Arial" w:eastAsia="Arial Unicode MS" w:hAnsi="Arial" w:cs="Arial"/>
                <w:sz w:val="18"/>
                <w:szCs w:val="18"/>
              </w:rPr>
              <w:t>Consolidated financial statements</w:t>
            </w:r>
          </w:p>
        </w:tc>
        <w:tc>
          <w:tcPr>
            <w:tcW w:w="2925" w:type="dxa"/>
            <w:gridSpan w:val="2"/>
            <w:vAlign w:val="bottom"/>
          </w:tcPr>
          <w:p w14:paraId="538A7124" w14:textId="77777777" w:rsidR="00B02202" w:rsidRPr="00F37B98" w:rsidRDefault="00B02202" w:rsidP="00991D75">
            <w:pPr>
              <w:pBdr>
                <w:bottom w:val="single" w:sz="4" w:space="1" w:color="auto"/>
              </w:pBdr>
              <w:spacing w:line="340" w:lineRule="exact"/>
              <w:jc w:val="center"/>
              <w:rPr>
                <w:rFonts w:ascii="Arial" w:eastAsia="Arial Unicode MS" w:hAnsi="Arial" w:cs="Arial"/>
                <w:sz w:val="18"/>
                <w:szCs w:val="18"/>
              </w:rPr>
            </w:pPr>
            <w:r w:rsidRPr="00F37B98">
              <w:rPr>
                <w:rFonts w:ascii="Arial" w:eastAsia="Arial Unicode MS" w:hAnsi="Arial" w:cs="Arial"/>
                <w:sz w:val="18"/>
                <w:szCs w:val="18"/>
              </w:rPr>
              <w:t>Separate financial statements</w:t>
            </w:r>
          </w:p>
        </w:tc>
      </w:tr>
      <w:tr w:rsidR="00B02202" w:rsidRPr="00F37B98" w14:paraId="1A4873C8" w14:textId="77777777" w:rsidTr="00991D75">
        <w:tc>
          <w:tcPr>
            <w:tcW w:w="3330" w:type="dxa"/>
          </w:tcPr>
          <w:p w14:paraId="42A5A239" w14:textId="77777777" w:rsidR="00B02202" w:rsidRPr="00F37B98" w:rsidRDefault="00B02202" w:rsidP="00991D75">
            <w:pPr>
              <w:spacing w:line="340" w:lineRule="exact"/>
              <w:jc w:val="center"/>
              <w:rPr>
                <w:rFonts w:ascii="Arial" w:eastAsia="Arial Unicode MS" w:hAnsi="Arial" w:cs="Arial"/>
                <w:sz w:val="18"/>
                <w:szCs w:val="18"/>
              </w:rPr>
            </w:pPr>
          </w:p>
        </w:tc>
        <w:tc>
          <w:tcPr>
            <w:tcW w:w="5850" w:type="dxa"/>
            <w:gridSpan w:val="4"/>
            <w:vAlign w:val="bottom"/>
          </w:tcPr>
          <w:p w14:paraId="674D4477" w14:textId="77777777" w:rsidR="00B02202" w:rsidRPr="00F37B98" w:rsidRDefault="00B02202" w:rsidP="00991D75">
            <w:pPr>
              <w:pBdr>
                <w:bottom w:val="single" w:sz="4" w:space="1" w:color="auto"/>
              </w:pBdr>
              <w:spacing w:line="340" w:lineRule="exact"/>
              <w:jc w:val="center"/>
              <w:rPr>
                <w:rFonts w:ascii="Arial" w:eastAsia="Arial Unicode MS" w:hAnsi="Arial" w:cs="Arial"/>
                <w:sz w:val="18"/>
                <w:szCs w:val="18"/>
              </w:rPr>
            </w:pPr>
            <w:r w:rsidRPr="00F37B98">
              <w:rPr>
                <w:rFonts w:ascii="Arial" w:eastAsia="Arial Unicode MS" w:hAnsi="Arial" w:cs="Arial"/>
                <w:sz w:val="18"/>
                <w:szCs w:val="18"/>
              </w:rPr>
              <w:t xml:space="preserve">For the six-month periods ended 30 June    </w:t>
            </w:r>
          </w:p>
        </w:tc>
      </w:tr>
      <w:tr w:rsidR="00B02202" w:rsidRPr="00F37B98" w14:paraId="14D0B773" w14:textId="77777777" w:rsidTr="00991D75">
        <w:tc>
          <w:tcPr>
            <w:tcW w:w="3330" w:type="dxa"/>
          </w:tcPr>
          <w:p w14:paraId="688E7E5E" w14:textId="77777777" w:rsidR="00B02202" w:rsidRPr="00F37B98" w:rsidRDefault="00B02202" w:rsidP="00B02202">
            <w:pPr>
              <w:spacing w:line="340" w:lineRule="exact"/>
              <w:jc w:val="center"/>
              <w:rPr>
                <w:rFonts w:ascii="Arial" w:eastAsia="Arial Unicode MS" w:hAnsi="Arial" w:cs="Arial"/>
                <w:sz w:val="18"/>
                <w:szCs w:val="18"/>
              </w:rPr>
            </w:pPr>
          </w:p>
        </w:tc>
        <w:tc>
          <w:tcPr>
            <w:tcW w:w="1462" w:type="dxa"/>
            <w:vAlign w:val="bottom"/>
          </w:tcPr>
          <w:p w14:paraId="3D92DDA0" w14:textId="533535B4" w:rsidR="00B02202" w:rsidRPr="00F37B98" w:rsidRDefault="00B02202" w:rsidP="00B02202">
            <w:pPr>
              <w:pBdr>
                <w:bottom w:val="single" w:sz="6" w:space="1" w:color="auto"/>
              </w:pBdr>
              <w:spacing w:line="340" w:lineRule="exact"/>
              <w:ind w:right="29"/>
              <w:jc w:val="center"/>
              <w:rPr>
                <w:rFonts w:ascii="Arial" w:eastAsia="Arial Unicode MS" w:hAnsi="Arial" w:cs="Arial"/>
                <w:sz w:val="18"/>
                <w:szCs w:val="18"/>
              </w:rPr>
            </w:pPr>
            <w:r>
              <w:rPr>
                <w:rFonts w:ascii="Arial" w:eastAsia="Arial Unicode MS" w:hAnsi="Arial" w:cs="Arial"/>
                <w:sz w:val="18"/>
                <w:szCs w:val="18"/>
              </w:rPr>
              <w:t>2025</w:t>
            </w:r>
          </w:p>
        </w:tc>
        <w:tc>
          <w:tcPr>
            <w:tcW w:w="1463" w:type="dxa"/>
            <w:vAlign w:val="bottom"/>
          </w:tcPr>
          <w:p w14:paraId="464D182B" w14:textId="561F76CA" w:rsidR="00B02202" w:rsidRPr="00F37B98" w:rsidRDefault="00B02202" w:rsidP="00B02202">
            <w:pPr>
              <w:pBdr>
                <w:bottom w:val="single" w:sz="6" w:space="1" w:color="auto"/>
              </w:pBdr>
              <w:spacing w:line="340" w:lineRule="exact"/>
              <w:ind w:right="29"/>
              <w:jc w:val="center"/>
              <w:rPr>
                <w:rFonts w:ascii="Arial" w:eastAsia="Arial Unicode MS" w:hAnsi="Arial" w:cs="Arial"/>
                <w:sz w:val="18"/>
                <w:szCs w:val="18"/>
              </w:rPr>
            </w:pPr>
            <w:r w:rsidRPr="00F37B98">
              <w:rPr>
                <w:rFonts w:ascii="Arial" w:hAnsi="Arial" w:cs="Arial"/>
                <w:sz w:val="18"/>
                <w:szCs w:val="18"/>
              </w:rPr>
              <w:t>2024</w:t>
            </w:r>
          </w:p>
        </w:tc>
        <w:tc>
          <w:tcPr>
            <w:tcW w:w="1462" w:type="dxa"/>
            <w:vAlign w:val="bottom"/>
          </w:tcPr>
          <w:p w14:paraId="16A509AF" w14:textId="6CE251E9" w:rsidR="00B02202" w:rsidRPr="00F37B98" w:rsidRDefault="00B02202" w:rsidP="00B02202">
            <w:pPr>
              <w:pBdr>
                <w:bottom w:val="single" w:sz="6" w:space="1" w:color="auto"/>
              </w:pBdr>
              <w:spacing w:line="340" w:lineRule="exact"/>
              <w:ind w:right="29"/>
              <w:jc w:val="center"/>
              <w:rPr>
                <w:rFonts w:ascii="Arial" w:eastAsia="Arial Unicode MS" w:hAnsi="Arial" w:cs="Arial"/>
                <w:sz w:val="18"/>
                <w:szCs w:val="18"/>
              </w:rPr>
            </w:pPr>
            <w:r>
              <w:rPr>
                <w:rFonts w:ascii="Arial" w:eastAsia="Arial Unicode MS" w:hAnsi="Arial" w:cs="Arial"/>
                <w:sz w:val="18"/>
                <w:szCs w:val="18"/>
              </w:rPr>
              <w:t>2025</w:t>
            </w:r>
          </w:p>
        </w:tc>
        <w:tc>
          <w:tcPr>
            <w:tcW w:w="1463" w:type="dxa"/>
            <w:vAlign w:val="bottom"/>
          </w:tcPr>
          <w:p w14:paraId="54712CCE" w14:textId="071A1521" w:rsidR="00B02202" w:rsidRPr="00F37B98" w:rsidRDefault="00B02202" w:rsidP="00B02202">
            <w:pPr>
              <w:pBdr>
                <w:bottom w:val="single" w:sz="6" w:space="1" w:color="auto"/>
              </w:pBdr>
              <w:spacing w:line="340" w:lineRule="exact"/>
              <w:ind w:right="29"/>
              <w:jc w:val="center"/>
              <w:rPr>
                <w:rFonts w:ascii="Arial" w:eastAsia="Arial Unicode MS" w:hAnsi="Arial" w:cs="Arial"/>
                <w:sz w:val="18"/>
                <w:szCs w:val="18"/>
              </w:rPr>
            </w:pPr>
            <w:r w:rsidRPr="00F37B98">
              <w:rPr>
                <w:rFonts w:ascii="Arial" w:hAnsi="Arial" w:cs="Arial"/>
                <w:sz w:val="18"/>
                <w:szCs w:val="18"/>
              </w:rPr>
              <w:t>2024</w:t>
            </w:r>
          </w:p>
        </w:tc>
      </w:tr>
      <w:tr w:rsidR="00B02202" w:rsidRPr="00F37B98" w14:paraId="4AE202DB" w14:textId="77777777" w:rsidTr="00991D75">
        <w:trPr>
          <w:trHeight w:val="117"/>
        </w:trPr>
        <w:tc>
          <w:tcPr>
            <w:tcW w:w="3330" w:type="dxa"/>
            <w:vAlign w:val="bottom"/>
          </w:tcPr>
          <w:p w14:paraId="261A7DBD" w14:textId="0ACEF213" w:rsidR="00B02202" w:rsidRPr="00F37B98" w:rsidRDefault="00B02202" w:rsidP="00B02202">
            <w:pPr>
              <w:spacing w:line="340" w:lineRule="exact"/>
              <w:ind w:left="156" w:hanging="156"/>
              <w:rPr>
                <w:rFonts w:ascii="Arial" w:eastAsia="Arial Unicode MS" w:hAnsi="Arial" w:cs="Arial"/>
                <w:sz w:val="18"/>
                <w:szCs w:val="18"/>
              </w:rPr>
            </w:pPr>
            <w:r w:rsidRPr="00F37B98">
              <w:rPr>
                <w:rFonts w:ascii="Arial" w:eastAsia="Arial Unicode MS" w:hAnsi="Arial" w:cs="Arial"/>
                <w:sz w:val="18"/>
                <w:szCs w:val="18"/>
              </w:rPr>
              <w:t>Gain</w:t>
            </w:r>
            <w:r w:rsidR="00AB485D">
              <w:rPr>
                <w:rFonts w:ascii="Arial" w:eastAsia="Arial Unicode MS" w:hAnsi="Arial" w:cs="Arial"/>
                <w:sz w:val="18"/>
                <w:szCs w:val="18"/>
              </w:rPr>
              <w:t>s</w:t>
            </w:r>
            <w:r w:rsidRPr="00F37B98">
              <w:rPr>
                <w:rFonts w:ascii="Arial" w:eastAsia="Arial Unicode MS" w:hAnsi="Arial" w:cs="Arial"/>
                <w:sz w:val="18"/>
                <w:szCs w:val="18"/>
              </w:rPr>
              <w:t xml:space="preserve"> (loss</w:t>
            </w:r>
            <w:r w:rsidR="00AB485D">
              <w:rPr>
                <w:rFonts w:ascii="Arial" w:eastAsia="Arial Unicode MS" w:hAnsi="Arial" w:cs="Arial"/>
                <w:sz w:val="18"/>
                <w:szCs w:val="18"/>
              </w:rPr>
              <w:t>es</w:t>
            </w:r>
            <w:r w:rsidRPr="00F37B98">
              <w:rPr>
                <w:rFonts w:ascii="Arial" w:eastAsia="Arial Unicode MS" w:hAnsi="Arial" w:cs="Arial"/>
                <w:sz w:val="18"/>
                <w:szCs w:val="18"/>
              </w:rPr>
              <w:t>) on fair value valuation of investments measured at FVTPL</w:t>
            </w:r>
          </w:p>
        </w:tc>
        <w:tc>
          <w:tcPr>
            <w:tcW w:w="1462" w:type="dxa"/>
            <w:vAlign w:val="bottom"/>
          </w:tcPr>
          <w:p w14:paraId="61566FA9" w14:textId="77777777" w:rsidR="00B02202" w:rsidRPr="00431D99" w:rsidRDefault="00B02202" w:rsidP="00B02202">
            <w:pPr>
              <w:tabs>
                <w:tab w:val="decimal" w:pos="1051"/>
              </w:tabs>
              <w:spacing w:line="340" w:lineRule="exact"/>
              <w:rPr>
                <w:rFonts w:ascii="Arial" w:hAnsi="Arial" w:cs="Arial"/>
                <w:sz w:val="18"/>
                <w:szCs w:val="18"/>
              </w:rPr>
            </w:pPr>
          </w:p>
        </w:tc>
        <w:tc>
          <w:tcPr>
            <w:tcW w:w="1463" w:type="dxa"/>
            <w:vAlign w:val="bottom"/>
          </w:tcPr>
          <w:p w14:paraId="4C06827B" w14:textId="77777777" w:rsidR="00B02202" w:rsidRPr="00431D99" w:rsidRDefault="00B02202" w:rsidP="00B02202">
            <w:pPr>
              <w:tabs>
                <w:tab w:val="decimal" w:pos="1051"/>
              </w:tabs>
              <w:spacing w:line="340" w:lineRule="exact"/>
              <w:rPr>
                <w:rFonts w:ascii="Arial" w:hAnsi="Arial" w:cs="Arial"/>
                <w:sz w:val="18"/>
                <w:szCs w:val="18"/>
              </w:rPr>
            </w:pPr>
          </w:p>
        </w:tc>
        <w:tc>
          <w:tcPr>
            <w:tcW w:w="1462" w:type="dxa"/>
            <w:vAlign w:val="bottom"/>
          </w:tcPr>
          <w:p w14:paraId="30C88B97" w14:textId="77777777" w:rsidR="00B02202" w:rsidRPr="00431D99" w:rsidRDefault="00B02202" w:rsidP="00B02202">
            <w:pPr>
              <w:tabs>
                <w:tab w:val="decimal" w:pos="1051"/>
              </w:tabs>
              <w:spacing w:line="340" w:lineRule="exact"/>
              <w:rPr>
                <w:rFonts w:ascii="Arial" w:hAnsi="Arial" w:cs="Arial"/>
                <w:sz w:val="18"/>
                <w:szCs w:val="18"/>
              </w:rPr>
            </w:pPr>
          </w:p>
        </w:tc>
        <w:tc>
          <w:tcPr>
            <w:tcW w:w="1463" w:type="dxa"/>
            <w:vAlign w:val="bottom"/>
          </w:tcPr>
          <w:p w14:paraId="189FF0B5" w14:textId="77777777" w:rsidR="00B02202" w:rsidRPr="00F37B98" w:rsidRDefault="00B02202" w:rsidP="00B02202">
            <w:pPr>
              <w:tabs>
                <w:tab w:val="decimal" w:pos="1051"/>
              </w:tabs>
              <w:spacing w:line="340" w:lineRule="exact"/>
              <w:rPr>
                <w:rFonts w:ascii="Arial" w:hAnsi="Arial" w:cs="Arial"/>
                <w:sz w:val="18"/>
                <w:szCs w:val="18"/>
              </w:rPr>
            </w:pPr>
          </w:p>
        </w:tc>
      </w:tr>
      <w:tr w:rsidR="00431D99" w:rsidRPr="00F37B98" w14:paraId="68C4883C" w14:textId="77777777" w:rsidTr="000219E9">
        <w:tc>
          <w:tcPr>
            <w:tcW w:w="3330" w:type="dxa"/>
            <w:vAlign w:val="bottom"/>
          </w:tcPr>
          <w:p w14:paraId="5B9460C0" w14:textId="77777777" w:rsidR="00431D99" w:rsidRPr="00F37B98" w:rsidRDefault="00431D99" w:rsidP="00431D99">
            <w:pPr>
              <w:spacing w:line="340" w:lineRule="exact"/>
              <w:ind w:left="156"/>
              <w:jc w:val="both"/>
              <w:rPr>
                <w:rFonts w:ascii="Arial" w:eastAsia="Arial Unicode MS" w:hAnsi="Arial" w:cs="Arial"/>
                <w:sz w:val="18"/>
                <w:szCs w:val="18"/>
              </w:rPr>
            </w:pPr>
            <w:r w:rsidRPr="00F37B98">
              <w:rPr>
                <w:rFonts w:ascii="Arial" w:eastAsia="Arial Unicode MS" w:hAnsi="Arial" w:cs="Arial"/>
                <w:sz w:val="18"/>
                <w:szCs w:val="18"/>
              </w:rPr>
              <w:t>Debt instruments</w:t>
            </w:r>
          </w:p>
        </w:tc>
        <w:tc>
          <w:tcPr>
            <w:tcW w:w="1462" w:type="dxa"/>
            <w:vAlign w:val="center"/>
          </w:tcPr>
          <w:p w14:paraId="665093BE" w14:textId="379F6778" w:rsidR="00431D99" w:rsidRPr="00F37B98" w:rsidRDefault="00431D99" w:rsidP="00431D99">
            <w:pPr>
              <w:tabs>
                <w:tab w:val="decimal" w:pos="1051"/>
              </w:tabs>
              <w:spacing w:line="340" w:lineRule="exact"/>
              <w:rPr>
                <w:rFonts w:ascii="Arial" w:hAnsi="Arial" w:cs="Arial"/>
                <w:sz w:val="18"/>
                <w:szCs w:val="18"/>
              </w:rPr>
            </w:pPr>
            <w:r w:rsidRPr="00431D99">
              <w:rPr>
                <w:rFonts w:ascii="Arial" w:hAnsi="Arial" w:cs="Arial"/>
                <w:sz w:val="18"/>
                <w:szCs w:val="18"/>
              </w:rPr>
              <w:t>19,406</w:t>
            </w:r>
          </w:p>
        </w:tc>
        <w:tc>
          <w:tcPr>
            <w:tcW w:w="1463" w:type="dxa"/>
            <w:vAlign w:val="center"/>
          </w:tcPr>
          <w:p w14:paraId="3C40D2BD" w14:textId="39CBFA68" w:rsidR="00431D99" w:rsidRPr="00F37B98" w:rsidRDefault="00431D99" w:rsidP="00431D99">
            <w:pPr>
              <w:tabs>
                <w:tab w:val="decimal" w:pos="1051"/>
              </w:tabs>
              <w:spacing w:line="340" w:lineRule="exact"/>
              <w:rPr>
                <w:rFonts w:ascii="Arial" w:hAnsi="Arial" w:cs="Arial"/>
                <w:sz w:val="18"/>
                <w:szCs w:val="18"/>
              </w:rPr>
            </w:pPr>
            <w:r w:rsidRPr="00431D99">
              <w:rPr>
                <w:rFonts w:ascii="Arial" w:hAnsi="Arial" w:cs="Arial"/>
                <w:sz w:val="18"/>
                <w:szCs w:val="18"/>
              </w:rPr>
              <w:t xml:space="preserve">14,310 </w:t>
            </w:r>
          </w:p>
        </w:tc>
        <w:tc>
          <w:tcPr>
            <w:tcW w:w="1462" w:type="dxa"/>
            <w:vAlign w:val="center"/>
          </w:tcPr>
          <w:p w14:paraId="1DE17A06" w14:textId="61523D93" w:rsidR="00431D99" w:rsidRPr="00F37B98" w:rsidRDefault="00431D99" w:rsidP="00431D99">
            <w:pPr>
              <w:tabs>
                <w:tab w:val="decimal" w:pos="1051"/>
              </w:tabs>
              <w:spacing w:line="340" w:lineRule="exact"/>
              <w:rPr>
                <w:rFonts w:ascii="Arial" w:hAnsi="Arial" w:cs="Arial"/>
                <w:sz w:val="18"/>
                <w:szCs w:val="18"/>
              </w:rPr>
            </w:pPr>
            <w:r w:rsidRPr="00431D99">
              <w:rPr>
                <w:rFonts w:ascii="Arial" w:hAnsi="Arial" w:cs="Arial"/>
                <w:sz w:val="18"/>
                <w:szCs w:val="18"/>
              </w:rPr>
              <w:t>2,163</w:t>
            </w:r>
          </w:p>
        </w:tc>
        <w:tc>
          <w:tcPr>
            <w:tcW w:w="1463" w:type="dxa"/>
            <w:vAlign w:val="center"/>
          </w:tcPr>
          <w:p w14:paraId="6E12F817" w14:textId="0F575107" w:rsidR="00431D99" w:rsidRPr="00F37B98" w:rsidRDefault="00431D99" w:rsidP="00431D99">
            <w:pPr>
              <w:tabs>
                <w:tab w:val="decimal" w:pos="1051"/>
              </w:tabs>
              <w:spacing w:line="340" w:lineRule="exact"/>
              <w:rPr>
                <w:rFonts w:ascii="Arial" w:hAnsi="Arial" w:cs="Arial"/>
                <w:sz w:val="18"/>
                <w:szCs w:val="18"/>
              </w:rPr>
            </w:pPr>
            <w:r w:rsidRPr="00F37B98">
              <w:rPr>
                <w:rFonts w:ascii="Arial" w:hAnsi="Arial" w:cs="Arial"/>
                <w:sz w:val="18"/>
                <w:szCs w:val="18"/>
              </w:rPr>
              <w:t xml:space="preserve">542 </w:t>
            </w:r>
          </w:p>
        </w:tc>
      </w:tr>
      <w:tr w:rsidR="00431D99" w:rsidRPr="00F37B98" w14:paraId="20607B80" w14:textId="77777777" w:rsidTr="005F0D41">
        <w:tc>
          <w:tcPr>
            <w:tcW w:w="3330" w:type="dxa"/>
            <w:vAlign w:val="bottom"/>
          </w:tcPr>
          <w:p w14:paraId="56AB45A1" w14:textId="77777777" w:rsidR="00431D99" w:rsidRPr="00F37B98" w:rsidRDefault="00431D99" w:rsidP="00431D99">
            <w:pPr>
              <w:spacing w:line="340" w:lineRule="exact"/>
              <w:ind w:left="156"/>
              <w:jc w:val="both"/>
              <w:rPr>
                <w:rFonts w:ascii="Arial" w:eastAsia="Arial Unicode MS" w:hAnsi="Arial" w:cs="Arial"/>
                <w:sz w:val="18"/>
                <w:szCs w:val="18"/>
              </w:rPr>
            </w:pPr>
            <w:r w:rsidRPr="00F37B98">
              <w:rPr>
                <w:rFonts w:ascii="Arial" w:eastAsia="Arial Unicode MS" w:hAnsi="Arial" w:cs="Arial"/>
                <w:sz w:val="18"/>
                <w:szCs w:val="18"/>
              </w:rPr>
              <w:t>Equity instruments</w:t>
            </w:r>
          </w:p>
        </w:tc>
        <w:tc>
          <w:tcPr>
            <w:tcW w:w="1462" w:type="dxa"/>
            <w:vAlign w:val="center"/>
          </w:tcPr>
          <w:p w14:paraId="039B178B" w14:textId="2B11096B" w:rsidR="00431D99" w:rsidRPr="00F37B98" w:rsidRDefault="00431D99" w:rsidP="00431D99">
            <w:pPr>
              <w:tabs>
                <w:tab w:val="decimal" w:pos="1051"/>
              </w:tabs>
              <w:spacing w:line="340" w:lineRule="exact"/>
              <w:rPr>
                <w:rFonts w:ascii="Arial" w:hAnsi="Arial" w:cs="Arial"/>
                <w:sz w:val="18"/>
                <w:szCs w:val="18"/>
              </w:rPr>
            </w:pPr>
            <w:r w:rsidRPr="00431D99">
              <w:rPr>
                <w:rFonts w:ascii="Arial" w:hAnsi="Arial" w:cs="Arial"/>
                <w:sz w:val="18"/>
                <w:szCs w:val="18"/>
              </w:rPr>
              <w:t>(51,816)</w:t>
            </w:r>
          </w:p>
        </w:tc>
        <w:tc>
          <w:tcPr>
            <w:tcW w:w="1463" w:type="dxa"/>
            <w:vAlign w:val="center"/>
          </w:tcPr>
          <w:p w14:paraId="6FE2F21B" w14:textId="5800D0C1" w:rsidR="00431D99" w:rsidRPr="00F37B98" w:rsidRDefault="00431D99" w:rsidP="00431D99">
            <w:pPr>
              <w:tabs>
                <w:tab w:val="decimal" w:pos="1051"/>
              </w:tabs>
              <w:spacing w:line="340" w:lineRule="exact"/>
              <w:rPr>
                <w:rFonts w:ascii="Arial" w:hAnsi="Arial" w:cs="Arial"/>
                <w:sz w:val="18"/>
                <w:szCs w:val="18"/>
              </w:rPr>
            </w:pPr>
            <w:r w:rsidRPr="00431D99">
              <w:rPr>
                <w:rFonts w:ascii="Arial" w:hAnsi="Arial" w:cs="Arial"/>
                <w:sz w:val="18"/>
                <w:szCs w:val="18"/>
              </w:rPr>
              <w:t>(24,451)</w:t>
            </w:r>
          </w:p>
        </w:tc>
        <w:tc>
          <w:tcPr>
            <w:tcW w:w="1462" w:type="dxa"/>
            <w:vAlign w:val="bottom"/>
          </w:tcPr>
          <w:p w14:paraId="706EE201" w14:textId="32556C95" w:rsidR="00431D99" w:rsidRPr="00F37B98" w:rsidRDefault="00431D99" w:rsidP="00431D99">
            <w:pPr>
              <w:tabs>
                <w:tab w:val="decimal" w:pos="1051"/>
              </w:tabs>
              <w:spacing w:line="340" w:lineRule="exact"/>
              <w:rPr>
                <w:rFonts w:ascii="Arial" w:hAnsi="Arial" w:cs="Arial"/>
                <w:sz w:val="18"/>
                <w:szCs w:val="18"/>
              </w:rPr>
            </w:pPr>
            <w:r w:rsidRPr="00431D99">
              <w:rPr>
                <w:rFonts w:ascii="Arial" w:hAnsi="Arial" w:cs="Arial"/>
                <w:sz w:val="18"/>
                <w:szCs w:val="18"/>
              </w:rPr>
              <w:t>-</w:t>
            </w:r>
          </w:p>
        </w:tc>
        <w:tc>
          <w:tcPr>
            <w:tcW w:w="1463" w:type="dxa"/>
            <w:vAlign w:val="bottom"/>
          </w:tcPr>
          <w:p w14:paraId="68E1254A" w14:textId="698EFA01" w:rsidR="00431D99" w:rsidRPr="00F37B98" w:rsidRDefault="00431D99" w:rsidP="00431D99">
            <w:pPr>
              <w:tabs>
                <w:tab w:val="decimal" w:pos="1051"/>
              </w:tabs>
              <w:spacing w:line="340" w:lineRule="exact"/>
              <w:rPr>
                <w:rFonts w:ascii="Arial" w:hAnsi="Arial" w:cs="Arial"/>
                <w:sz w:val="18"/>
                <w:szCs w:val="18"/>
              </w:rPr>
            </w:pPr>
            <w:r w:rsidRPr="00F37B98">
              <w:rPr>
                <w:rFonts w:ascii="Arial" w:hAnsi="Arial" w:cs="Arial"/>
                <w:sz w:val="18"/>
                <w:szCs w:val="18"/>
              </w:rPr>
              <w:t>-</w:t>
            </w:r>
          </w:p>
        </w:tc>
      </w:tr>
      <w:tr w:rsidR="00431D99" w:rsidRPr="00F37B98" w14:paraId="214A9C96" w14:textId="77777777" w:rsidTr="005F0D41">
        <w:tc>
          <w:tcPr>
            <w:tcW w:w="3330" w:type="dxa"/>
            <w:vAlign w:val="bottom"/>
          </w:tcPr>
          <w:p w14:paraId="1A90A622" w14:textId="647DFAE3" w:rsidR="00431D99" w:rsidRPr="00F37B98" w:rsidRDefault="00431D99" w:rsidP="00431D99">
            <w:pPr>
              <w:spacing w:line="340" w:lineRule="exact"/>
              <w:jc w:val="both"/>
              <w:rPr>
                <w:rFonts w:ascii="Arial" w:eastAsia="Arial Unicode MS" w:hAnsi="Arial" w:cs="Arial"/>
                <w:sz w:val="18"/>
                <w:szCs w:val="18"/>
                <w:cs/>
              </w:rPr>
            </w:pPr>
            <w:r w:rsidRPr="00F37B98">
              <w:rPr>
                <w:rFonts w:ascii="Arial" w:eastAsia="Arial Unicode MS" w:hAnsi="Arial" w:cs="Arial"/>
                <w:sz w:val="18"/>
                <w:szCs w:val="18"/>
              </w:rPr>
              <w:t>Gain</w:t>
            </w:r>
            <w:r w:rsidR="004B1D01">
              <w:rPr>
                <w:rFonts w:ascii="Arial" w:eastAsia="Arial Unicode MS" w:hAnsi="Arial" w:cs="Arial"/>
                <w:sz w:val="18"/>
                <w:szCs w:val="18"/>
              </w:rPr>
              <w:t>s</w:t>
            </w:r>
            <w:r w:rsidRPr="00F37B98">
              <w:rPr>
                <w:rFonts w:ascii="Arial" w:eastAsia="Arial Unicode MS" w:hAnsi="Arial" w:cs="Arial"/>
                <w:sz w:val="18"/>
                <w:szCs w:val="18"/>
              </w:rPr>
              <w:t xml:space="preserve"> on foreign exchange</w:t>
            </w:r>
          </w:p>
        </w:tc>
        <w:tc>
          <w:tcPr>
            <w:tcW w:w="1462" w:type="dxa"/>
            <w:vAlign w:val="center"/>
          </w:tcPr>
          <w:p w14:paraId="3A421C3A" w14:textId="12335C42" w:rsidR="00431D99" w:rsidRPr="00F37B98" w:rsidRDefault="00431D99" w:rsidP="00431D99">
            <w:pPr>
              <w:pBdr>
                <w:bottom w:val="single" w:sz="4" w:space="1" w:color="auto"/>
              </w:pBdr>
              <w:tabs>
                <w:tab w:val="decimal" w:pos="1051"/>
              </w:tabs>
              <w:spacing w:line="340" w:lineRule="exact"/>
              <w:rPr>
                <w:rFonts w:ascii="Arial" w:hAnsi="Arial" w:cs="Arial"/>
                <w:sz w:val="18"/>
                <w:szCs w:val="18"/>
              </w:rPr>
            </w:pPr>
            <w:r w:rsidRPr="00431D99">
              <w:rPr>
                <w:rFonts w:ascii="Arial" w:hAnsi="Arial" w:cs="Arial" w:hint="cs"/>
                <w:sz w:val="18"/>
                <w:szCs w:val="18"/>
              </w:rPr>
              <w:t>4,26</w:t>
            </w:r>
            <w:r w:rsidRPr="00431D99">
              <w:rPr>
                <w:rFonts w:ascii="Arial" w:hAnsi="Arial" w:cs="Arial"/>
                <w:sz w:val="18"/>
                <w:szCs w:val="18"/>
              </w:rPr>
              <w:t>7</w:t>
            </w:r>
            <w:r w:rsidRPr="00431D99">
              <w:rPr>
                <w:rFonts w:ascii="Arial" w:hAnsi="Arial" w:cs="Arial" w:hint="cs"/>
                <w:sz w:val="18"/>
                <w:szCs w:val="18"/>
              </w:rPr>
              <w:t xml:space="preserve"> </w:t>
            </w:r>
          </w:p>
        </w:tc>
        <w:tc>
          <w:tcPr>
            <w:tcW w:w="1463" w:type="dxa"/>
            <w:vAlign w:val="center"/>
          </w:tcPr>
          <w:p w14:paraId="1541A78D" w14:textId="2921269A" w:rsidR="00431D99" w:rsidRPr="00F37B98" w:rsidRDefault="00431D99" w:rsidP="00431D99">
            <w:pPr>
              <w:pBdr>
                <w:bottom w:val="single" w:sz="4" w:space="1" w:color="auto"/>
              </w:pBdr>
              <w:tabs>
                <w:tab w:val="decimal" w:pos="1051"/>
              </w:tabs>
              <w:spacing w:line="340" w:lineRule="exact"/>
              <w:rPr>
                <w:rFonts w:ascii="Arial" w:hAnsi="Arial" w:cs="Arial"/>
                <w:sz w:val="18"/>
                <w:szCs w:val="18"/>
              </w:rPr>
            </w:pPr>
            <w:r w:rsidRPr="00431D99">
              <w:rPr>
                <w:rFonts w:ascii="Arial" w:hAnsi="Arial" w:cs="Arial"/>
                <w:sz w:val="18"/>
                <w:szCs w:val="18"/>
              </w:rPr>
              <w:t xml:space="preserve">6,506 </w:t>
            </w:r>
          </w:p>
        </w:tc>
        <w:tc>
          <w:tcPr>
            <w:tcW w:w="1462" w:type="dxa"/>
            <w:vAlign w:val="bottom"/>
          </w:tcPr>
          <w:p w14:paraId="12C594D5" w14:textId="77D2B856" w:rsidR="00431D99" w:rsidRPr="00F37B98" w:rsidRDefault="00431D99" w:rsidP="00431D99">
            <w:pPr>
              <w:pBdr>
                <w:bottom w:val="single" w:sz="4" w:space="1" w:color="auto"/>
              </w:pBdr>
              <w:tabs>
                <w:tab w:val="decimal" w:pos="1051"/>
              </w:tabs>
              <w:spacing w:line="340" w:lineRule="exact"/>
              <w:rPr>
                <w:rFonts w:ascii="Arial" w:hAnsi="Arial" w:cs="Arial"/>
                <w:sz w:val="18"/>
                <w:szCs w:val="18"/>
              </w:rPr>
            </w:pPr>
            <w:r w:rsidRPr="00431D99">
              <w:rPr>
                <w:rFonts w:ascii="Arial" w:hAnsi="Arial" w:cs="Arial"/>
                <w:sz w:val="18"/>
                <w:szCs w:val="18"/>
              </w:rPr>
              <w:t>-</w:t>
            </w:r>
          </w:p>
        </w:tc>
        <w:tc>
          <w:tcPr>
            <w:tcW w:w="1463" w:type="dxa"/>
            <w:vAlign w:val="bottom"/>
          </w:tcPr>
          <w:p w14:paraId="40EB633B" w14:textId="60E7F1DC" w:rsidR="00431D99" w:rsidRPr="00F37B98" w:rsidRDefault="00431D99" w:rsidP="00431D99">
            <w:pPr>
              <w:pBdr>
                <w:bottom w:val="single" w:sz="4" w:space="1" w:color="auto"/>
              </w:pBdr>
              <w:tabs>
                <w:tab w:val="decimal" w:pos="1051"/>
              </w:tabs>
              <w:spacing w:line="340" w:lineRule="exact"/>
              <w:rPr>
                <w:rFonts w:ascii="Arial" w:hAnsi="Arial" w:cs="Arial"/>
                <w:sz w:val="18"/>
                <w:szCs w:val="18"/>
              </w:rPr>
            </w:pPr>
            <w:r w:rsidRPr="00F37B98">
              <w:rPr>
                <w:rFonts w:ascii="Arial" w:hAnsi="Arial" w:cs="Arial"/>
                <w:sz w:val="18"/>
                <w:szCs w:val="18"/>
              </w:rPr>
              <w:t>-</w:t>
            </w:r>
          </w:p>
        </w:tc>
      </w:tr>
      <w:tr w:rsidR="00431D99" w:rsidRPr="00F37B98" w14:paraId="488F3EFC" w14:textId="77777777" w:rsidTr="000219E9">
        <w:trPr>
          <w:trHeight w:val="87"/>
        </w:trPr>
        <w:tc>
          <w:tcPr>
            <w:tcW w:w="3330" w:type="dxa"/>
            <w:vAlign w:val="bottom"/>
          </w:tcPr>
          <w:p w14:paraId="4665EB47" w14:textId="77777777" w:rsidR="00431D99" w:rsidRPr="00F37B98" w:rsidRDefault="00431D99" w:rsidP="00431D99">
            <w:pPr>
              <w:spacing w:line="340" w:lineRule="exact"/>
              <w:jc w:val="both"/>
              <w:rPr>
                <w:rFonts w:ascii="Arial" w:eastAsia="Arial Unicode MS" w:hAnsi="Arial" w:cs="Arial"/>
                <w:sz w:val="18"/>
                <w:szCs w:val="18"/>
              </w:rPr>
            </w:pPr>
            <w:r w:rsidRPr="00F37B98">
              <w:rPr>
                <w:rFonts w:ascii="Arial" w:eastAsia="Arial Unicode MS" w:hAnsi="Arial" w:cs="Arial"/>
                <w:sz w:val="18"/>
                <w:szCs w:val="18"/>
              </w:rPr>
              <w:t xml:space="preserve">Total </w:t>
            </w:r>
          </w:p>
        </w:tc>
        <w:tc>
          <w:tcPr>
            <w:tcW w:w="1462" w:type="dxa"/>
            <w:vAlign w:val="center"/>
          </w:tcPr>
          <w:p w14:paraId="4EFFD2E4" w14:textId="69F6A5A3" w:rsidR="00431D99" w:rsidRPr="00F37B98" w:rsidRDefault="00431D99" w:rsidP="00431D99">
            <w:pPr>
              <w:pBdr>
                <w:bottom w:val="double" w:sz="4" w:space="1" w:color="auto"/>
              </w:pBdr>
              <w:tabs>
                <w:tab w:val="decimal" w:pos="1051"/>
              </w:tabs>
              <w:spacing w:line="340" w:lineRule="exact"/>
              <w:rPr>
                <w:rFonts w:ascii="Arial" w:hAnsi="Arial" w:cs="Arial"/>
                <w:sz w:val="18"/>
                <w:szCs w:val="18"/>
              </w:rPr>
            </w:pPr>
            <w:r w:rsidRPr="00431D99">
              <w:rPr>
                <w:rFonts w:ascii="Arial" w:hAnsi="Arial" w:cs="Arial" w:hint="cs"/>
                <w:sz w:val="18"/>
                <w:szCs w:val="18"/>
              </w:rPr>
              <w:t>(28,143)</w:t>
            </w:r>
          </w:p>
        </w:tc>
        <w:tc>
          <w:tcPr>
            <w:tcW w:w="1463" w:type="dxa"/>
            <w:vAlign w:val="center"/>
          </w:tcPr>
          <w:p w14:paraId="474A5556" w14:textId="6AF48532" w:rsidR="00431D99" w:rsidRPr="00F37B98" w:rsidRDefault="00431D99" w:rsidP="00431D99">
            <w:pPr>
              <w:pBdr>
                <w:bottom w:val="double" w:sz="4" w:space="1" w:color="auto"/>
              </w:pBdr>
              <w:tabs>
                <w:tab w:val="decimal" w:pos="1051"/>
              </w:tabs>
              <w:spacing w:line="340" w:lineRule="exact"/>
              <w:rPr>
                <w:rFonts w:ascii="Arial" w:hAnsi="Arial" w:cs="Arial"/>
                <w:sz w:val="18"/>
                <w:szCs w:val="18"/>
              </w:rPr>
            </w:pPr>
            <w:r w:rsidRPr="00431D99">
              <w:rPr>
                <w:rFonts w:ascii="Arial" w:hAnsi="Arial" w:cs="Arial"/>
                <w:sz w:val="18"/>
                <w:szCs w:val="18"/>
              </w:rPr>
              <w:t>(3,635)</w:t>
            </w:r>
          </w:p>
        </w:tc>
        <w:tc>
          <w:tcPr>
            <w:tcW w:w="1462" w:type="dxa"/>
            <w:vAlign w:val="center"/>
          </w:tcPr>
          <w:p w14:paraId="09B89C49" w14:textId="41A6C9D2" w:rsidR="00431D99" w:rsidRPr="00F37B98" w:rsidRDefault="00431D99" w:rsidP="00431D99">
            <w:pPr>
              <w:pBdr>
                <w:bottom w:val="double" w:sz="4" w:space="1" w:color="auto"/>
              </w:pBdr>
              <w:tabs>
                <w:tab w:val="decimal" w:pos="1051"/>
              </w:tabs>
              <w:spacing w:line="340" w:lineRule="exact"/>
              <w:rPr>
                <w:rFonts w:ascii="Arial" w:hAnsi="Arial" w:cs="Arial"/>
                <w:sz w:val="18"/>
                <w:szCs w:val="18"/>
              </w:rPr>
            </w:pPr>
            <w:r w:rsidRPr="00431D99">
              <w:rPr>
                <w:rFonts w:ascii="Arial" w:hAnsi="Arial" w:cs="Arial"/>
                <w:sz w:val="18"/>
                <w:szCs w:val="18"/>
              </w:rPr>
              <w:t>2,163</w:t>
            </w:r>
          </w:p>
        </w:tc>
        <w:tc>
          <w:tcPr>
            <w:tcW w:w="1463" w:type="dxa"/>
            <w:vAlign w:val="center"/>
          </w:tcPr>
          <w:p w14:paraId="0A506068" w14:textId="6BC11AC8" w:rsidR="00431D99" w:rsidRPr="00F37B98" w:rsidRDefault="00431D99" w:rsidP="00431D99">
            <w:pPr>
              <w:pBdr>
                <w:bottom w:val="double" w:sz="4" w:space="1" w:color="auto"/>
              </w:pBdr>
              <w:tabs>
                <w:tab w:val="decimal" w:pos="1051"/>
              </w:tabs>
              <w:spacing w:line="340" w:lineRule="exact"/>
              <w:rPr>
                <w:rFonts w:ascii="Arial" w:hAnsi="Arial" w:cs="Arial"/>
                <w:sz w:val="18"/>
                <w:szCs w:val="18"/>
              </w:rPr>
            </w:pPr>
            <w:r w:rsidRPr="00F37B98">
              <w:rPr>
                <w:rFonts w:ascii="Arial" w:hAnsi="Arial" w:cs="Arial"/>
                <w:sz w:val="18"/>
                <w:szCs w:val="18"/>
              </w:rPr>
              <w:t xml:space="preserve">542 </w:t>
            </w:r>
          </w:p>
        </w:tc>
      </w:tr>
    </w:tbl>
    <w:p w14:paraId="0CCF4956" w14:textId="77777777" w:rsidR="005B6407" w:rsidRDefault="005B6407" w:rsidP="00C36240">
      <w:pPr>
        <w:tabs>
          <w:tab w:val="left" w:pos="540"/>
        </w:tabs>
        <w:spacing w:before="240" w:after="120" w:line="380" w:lineRule="exact"/>
        <w:jc w:val="thaiDistribute"/>
        <w:rPr>
          <w:rFonts w:ascii="Arial" w:hAnsi="Arial" w:cs="Arial"/>
          <w:b/>
          <w:bCs/>
          <w:sz w:val="22"/>
          <w:szCs w:val="22"/>
        </w:rPr>
      </w:pPr>
    </w:p>
    <w:p w14:paraId="51655099" w14:textId="77777777" w:rsidR="005B6407" w:rsidRDefault="005B640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28AB42A" w14:textId="073D2FF4" w:rsidR="005B4818" w:rsidRPr="005B6407" w:rsidRDefault="0023083B" w:rsidP="00C36240">
      <w:pPr>
        <w:tabs>
          <w:tab w:val="left" w:pos="540"/>
        </w:tabs>
        <w:spacing w:before="240" w:after="120" w:line="380" w:lineRule="exact"/>
        <w:jc w:val="thaiDistribute"/>
        <w:rPr>
          <w:rFonts w:ascii="Arial" w:hAnsi="Arial" w:cs="Arial"/>
          <w:b/>
          <w:bCs/>
          <w:sz w:val="22"/>
          <w:szCs w:val="22"/>
        </w:rPr>
      </w:pPr>
      <w:r w:rsidRPr="005B6407">
        <w:rPr>
          <w:rFonts w:ascii="Arial" w:hAnsi="Arial" w:cs="Arial"/>
          <w:b/>
          <w:bCs/>
          <w:sz w:val="22"/>
          <w:szCs w:val="22"/>
        </w:rPr>
        <w:lastRenderedPageBreak/>
        <w:t>2</w:t>
      </w:r>
      <w:r w:rsidR="005B6407">
        <w:rPr>
          <w:rFonts w:ascii="Arial" w:hAnsi="Arial" w:cs="Arial"/>
          <w:b/>
          <w:bCs/>
          <w:sz w:val="22"/>
          <w:szCs w:val="22"/>
        </w:rPr>
        <w:t>1</w:t>
      </w:r>
      <w:r w:rsidR="005B4818" w:rsidRPr="005B6407">
        <w:rPr>
          <w:rFonts w:ascii="Arial" w:hAnsi="Arial" w:cs="Arial"/>
          <w:b/>
          <w:bCs/>
          <w:sz w:val="22"/>
          <w:szCs w:val="22"/>
        </w:rPr>
        <w:t>.</w:t>
      </w:r>
      <w:r w:rsidR="005B4818" w:rsidRPr="005B6407">
        <w:rPr>
          <w:rFonts w:ascii="Arial" w:hAnsi="Arial" w:cs="Arial"/>
          <w:b/>
          <w:bCs/>
          <w:sz w:val="22"/>
          <w:szCs w:val="22"/>
        </w:rPr>
        <w:tab/>
        <w:t xml:space="preserve">Earnings </w:t>
      </w:r>
      <w:r w:rsidR="000D1D09" w:rsidRPr="005B6407">
        <w:rPr>
          <w:rFonts w:ascii="Arial" w:hAnsi="Arial" w:cs="Arial"/>
          <w:b/>
          <w:bCs/>
          <w:sz w:val="22"/>
          <w:szCs w:val="22"/>
        </w:rPr>
        <w:t xml:space="preserve">(loss) </w:t>
      </w:r>
      <w:r w:rsidR="005B4818" w:rsidRPr="005B6407">
        <w:rPr>
          <w:rFonts w:ascii="Arial" w:hAnsi="Arial" w:cs="Arial"/>
          <w:b/>
          <w:bCs/>
          <w:sz w:val="22"/>
          <w:szCs w:val="22"/>
        </w:rPr>
        <w:t>per share</w:t>
      </w:r>
    </w:p>
    <w:p w14:paraId="00717E4C" w14:textId="77777777" w:rsidR="00951F1D" w:rsidRPr="005B6407" w:rsidRDefault="00951F1D" w:rsidP="00951F1D">
      <w:pPr>
        <w:spacing w:before="120" w:after="120" w:line="380" w:lineRule="exact"/>
        <w:ind w:left="547"/>
        <w:jc w:val="thaiDistribute"/>
        <w:rPr>
          <w:rFonts w:ascii="Arial" w:hAnsi="Arial" w:cs="Arial"/>
          <w:sz w:val="22"/>
          <w:szCs w:val="22"/>
        </w:rPr>
      </w:pPr>
      <w:r w:rsidRPr="005B6407">
        <w:rPr>
          <w:rFonts w:ascii="Arial" w:hAnsi="Arial" w:cs="Arial"/>
          <w:sz w:val="22"/>
          <w:szCs w:val="22"/>
        </w:rPr>
        <w:t xml:space="preserve">Basic earnings (loss) per share is calculated by dividing profit (loss) for the </w:t>
      </w:r>
      <w:r w:rsidRPr="005B6407">
        <w:rPr>
          <w:rFonts w:ascii="Arial" w:hAnsi="Arial" w:cs="Arial"/>
          <w:sz w:val="22"/>
          <w:szCs w:val="28"/>
        </w:rPr>
        <w:t>period</w:t>
      </w:r>
      <w:r w:rsidRPr="005B6407">
        <w:rPr>
          <w:rFonts w:ascii="Arial" w:hAnsi="Arial" w:cs="Arial"/>
          <w:sz w:val="22"/>
          <w:szCs w:val="22"/>
        </w:rPr>
        <w:t xml:space="preserve"> </w:t>
      </w:r>
      <w:r w:rsidRPr="005B6407">
        <w:rPr>
          <w:rFonts w:ascii="Arial" w:eastAsia="Arial Unicode MS" w:hAnsi="Arial" w:cs="Arial"/>
          <w:sz w:val="22"/>
          <w:szCs w:val="22"/>
        </w:rPr>
        <w:t>attributable to equity holders of the Company</w:t>
      </w:r>
      <w:r w:rsidRPr="005B6407">
        <w:rPr>
          <w:rFonts w:ascii="Arial" w:hAnsi="Arial" w:cs="Arial"/>
          <w:sz w:val="22"/>
          <w:szCs w:val="22"/>
        </w:rPr>
        <w:t xml:space="preserve"> (excluding other comprehensive income) by the weighted average number of ordinary shares in issue during the </w:t>
      </w:r>
      <w:r w:rsidRPr="005B6407">
        <w:rPr>
          <w:rFonts w:ascii="Arial" w:hAnsi="Arial" w:cs="Arial"/>
          <w:sz w:val="22"/>
          <w:szCs w:val="28"/>
        </w:rPr>
        <w:t>period</w:t>
      </w:r>
      <w:r w:rsidRPr="005B6407">
        <w:rPr>
          <w:rFonts w:ascii="Arial" w:hAnsi="Arial" w:cs="Arial"/>
          <w:sz w:val="22"/>
          <w:szCs w:val="22"/>
        </w:rPr>
        <w:t>.</w:t>
      </w:r>
    </w:p>
    <w:p w14:paraId="4D1F2F26" w14:textId="78C2A8C9" w:rsidR="00822B0D" w:rsidRPr="005B6407" w:rsidRDefault="0023083B" w:rsidP="005054A2">
      <w:pPr>
        <w:overflowPunct/>
        <w:autoSpaceDE/>
        <w:autoSpaceDN/>
        <w:adjustRightInd/>
        <w:spacing w:before="240" w:after="120" w:line="380" w:lineRule="exact"/>
        <w:ind w:left="547" w:hanging="547"/>
        <w:textAlignment w:val="auto"/>
        <w:rPr>
          <w:rFonts w:ascii="Arial" w:hAnsi="Arial" w:cs="Arial"/>
          <w:b/>
          <w:bCs/>
          <w:sz w:val="22"/>
          <w:szCs w:val="22"/>
        </w:rPr>
      </w:pPr>
      <w:r w:rsidRPr="005B6407">
        <w:rPr>
          <w:rFonts w:ascii="Arial" w:hAnsi="Arial" w:cs="Arial"/>
          <w:b/>
          <w:bCs/>
          <w:sz w:val="22"/>
          <w:szCs w:val="22"/>
        </w:rPr>
        <w:t>2</w:t>
      </w:r>
      <w:r w:rsidR="005B6407">
        <w:rPr>
          <w:rFonts w:ascii="Arial" w:hAnsi="Arial" w:cs="Arial"/>
          <w:b/>
          <w:bCs/>
          <w:sz w:val="22"/>
          <w:szCs w:val="22"/>
        </w:rPr>
        <w:t>2</w:t>
      </w:r>
      <w:r w:rsidR="00822B0D" w:rsidRPr="005B6407">
        <w:rPr>
          <w:rFonts w:ascii="Arial" w:hAnsi="Arial" w:cs="Arial"/>
          <w:b/>
          <w:bCs/>
          <w:sz w:val="22"/>
          <w:szCs w:val="22"/>
        </w:rPr>
        <w:t>.</w:t>
      </w:r>
      <w:r w:rsidR="00822B0D" w:rsidRPr="005B6407">
        <w:rPr>
          <w:rFonts w:ascii="Arial" w:hAnsi="Arial" w:cs="Arial"/>
          <w:b/>
          <w:bCs/>
          <w:sz w:val="22"/>
          <w:szCs w:val="22"/>
        </w:rPr>
        <w:tab/>
        <w:t>Dividend paid</w:t>
      </w:r>
    </w:p>
    <w:p w14:paraId="4099329F" w14:textId="3EFB82CB" w:rsidR="00C878C0" w:rsidRPr="005B6407" w:rsidRDefault="00822B0D" w:rsidP="008B6FE3">
      <w:pPr>
        <w:tabs>
          <w:tab w:val="left" w:pos="720"/>
          <w:tab w:val="left" w:pos="1440"/>
          <w:tab w:val="left" w:pos="2880"/>
        </w:tabs>
        <w:spacing w:before="120" w:after="120" w:line="380" w:lineRule="exact"/>
        <w:ind w:left="547" w:right="-43" w:hanging="547"/>
        <w:rPr>
          <w:rFonts w:ascii="Arial" w:hAnsi="Arial" w:cs="Arial"/>
          <w:sz w:val="22"/>
          <w:szCs w:val="22"/>
        </w:rPr>
      </w:pPr>
      <w:r w:rsidRPr="005B6407">
        <w:rPr>
          <w:rFonts w:ascii="Arial" w:hAnsi="Arial" w:cs="Arial"/>
          <w:sz w:val="22"/>
          <w:szCs w:val="22"/>
        </w:rPr>
        <w:tab/>
      </w:r>
      <w:r w:rsidR="00C878C0" w:rsidRPr="005B6407">
        <w:rPr>
          <w:rFonts w:ascii="Arial" w:hAnsi="Arial" w:cs="Arial"/>
          <w:sz w:val="22"/>
          <w:szCs w:val="22"/>
        </w:rPr>
        <w:t xml:space="preserve">Dividend declared during the </w:t>
      </w:r>
      <w:r w:rsidR="008F1382" w:rsidRPr="005B6407">
        <w:rPr>
          <w:rFonts w:ascii="Arial" w:hAnsi="Arial" w:cs="Arial"/>
          <w:sz w:val="22"/>
          <w:szCs w:val="22"/>
        </w:rPr>
        <w:t>period</w:t>
      </w:r>
      <w:r w:rsidR="00C878C0" w:rsidRPr="005B6407">
        <w:rPr>
          <w:rFonts w:ascii="Arial" w:hAnsi="Arial" w:cs="Arial"/>
          <w:sz w:val="22"/>
          <w:szCs w:val="22"/>
        </w:rPr>
        <w:t xml:space="preserve"> consists of the following:</w:t>
      </w:r>
    </w:p>
    <w:tbl>
      <w:tblPr>
        <w:tblW w:w="9180" w:type="dxa"/>
        <w:tblInd w:w="450" w:type="dxa"/>
        <w:tblLayout w:type="fixed"/>
        <w:tblLook w:val="04A0" w:firstRow="1" w:lastRow="0" w:firstColumn="1" w:lastColumn="0" w:noHBand="0" w:noVBand="1"/>
      </w:tblPr>
      <w:tblGrid>
        <w:gridCol w:w="2430"/>
        <w:gridCol w:w="3240"/>
        <w:gridCol w:w="1755"/>
        <w:gridCol w:w="1755"/>
      </w:tblGrid>
      <w:tr w:rsidR="00822B0D" w:rsidRPr="004D231C" w14:paraId="4F8F223E" w14:textId="77777777" w:rsidTr="00695232">
        <w:tc>
          <w:tcPr>
            <w:tcW w:w="2430" w:type="dxa"/>
          </w:tcPr>
          <w:p w14:paraId="57CF594D" w14:textId="77777777" w:rsidR="00822B0D" w:rsidRPr="004D231C" w:rsidRDefault="00822B0D" w:rsidP="004D231C">
            <w:pPr>
              <w:tabs>
                <w:tab w:val="decimal" w:pos="8910"/>
                <w:tab w:val="right" w:pos="9080"/>
              </w:tabs>
              <w:spacing w:line="380" w:lineRule="exact"/>
              <w:ind w:right="-43"/>
              <w:rPr>
                <w:rFonts w:ascii="Arial" w:hAnsi="Arial" w:cs="Arial"/>
                <w:i/>
                <w:iCs/>
                <w:sz w:val="20"/>
                <w:szCs w:val="20"/>
                <w:u w:val="single"/>
              </w:rPr>
            </w:pPr>
          </w:p>
        </w:tc>
        <w:tc>
          <w:tcPr>
            <w:tcW w:w="3240" w:type="dxa"/>
            <w:vAlign w:val="bottom"/>
            <w:hideMark/>
          </w:tcPr>
          <w:p w14:paraId="48A1B0DE" w14:textId="77777777" w:rsidR="00822B0D" w:rsidRPr="004D231C" w:rsidRDefault="00822B0D" w:rsidP="004D231C">
            <w:pPr>
              <w:pBdr>
                <w:bottom w:val="single" w:sz="4" w:space="1" w:color="auto"/>
              </w:pBdr>
              <w:tabs>
                <w:tab w:val="decimal" w:pos="8910"/>
                <w:tab w:val="right" w:pos="9080"/>
              </w:tabs>
              <w:spacing w:line="380" w:lineRule="exact"/>
              <w:jc w:val="center"/>
              <w:rPr>
                <w:rFonts w:ascii="Arial" w:hAnsi="Arial" w:cs="Arial"/>
                <w:sz w:val="20"/>
                <w:szCs w:val="20"/>
              </w:rPr>
            </w:pPr>
            <w:r w:rsidRPr="004D231C">
              <w:rPr>
                <w:rFonts w:ascii="Arial" w:hAnsi="Arial" w:cs="Arial"/>
                <w:sz w:val="20"/>
                <w:szCs w:val="20"/>
              </w:rPr>
              <w:t>Approved by</w:t>
            </w:r>
          </w:p>
        </w:tc>
        <w:tc>
          <w:tcPr>
            <w:tcW w:w="1755" w:type="dxa"/>
            <w:vAlign w:val="bottom"/>
            <w:hideMark/>
          </w:tcPr>
          <w:p w14:paraId="7E0B22F0" w14:textId="48565C65" w:rsidR="00822B0D" w:rsidRPr="004D231C" w:rsidRDefault="002E243F" w:rsidP="004D231C">
            <w:pPr>
              <w:pBdr>
                <w:bottom w:val="single" w:sz="4" w:space="1" w:color="auto"/>
              </w:pBdr>
              <w:tabs>
                <w:tab w:val="decimal" w:pos="8910"/>
                <w:tab w:val="right" w:pos="9080"/>
              </w:tabs>
              <w:spacing w:line="380" w:lineRule="exact"/>
              <w:jc w:val="center"/>
              <w:rPr>
                <w:rFonts w:ascii="Arial" w:hAnsi="Arial" w:cs="Arial"/>
                <w:sz w:val="20"/>
                <w:szCs w:val="20"/>
              </w:rPr>
            </w:pPr>
            <w:r w:rsidRPr="004D231C">
              <w:rPr>
                <w:rFonts w:ascii="Arial" w:hAnsi="Arial" w:cs="Arial"/>
                <w:sz w:val="20"/>
                <w:szCs w:val="20"/>
              </w:rPr>
              <w:t>D</w:t>
            </w:r>
            <w:r w:rsidR="00822B0D" w:rsidRPr="004D231C">
              <w:rPr>
                <w:rFonts w:ascii="Arial" w:hAnsi="Arial" w:cs="Arial"/>
                <w:sz w:val="20"/>
                <w:szCs w:val="20"/>
              </w:rPr>
              <w:t>ividends</w:t>
            </w:r>
          </w:p>
        </w:tc>
        <w:tc>
          <w:tcPr>
            <w:tcW w:w="1755" w:type="dxa"/>
            <w:vAlign w:val="bottom"/>
            <w:hideMark/>
          </w:tcPr>
          <w:p w14:paraId="0C485FC8" w14:textId="77777777" w:rsidR="00822B0D" w:rsidRPr="004D231C" w:rsidRDefault="00822B0D" w:rsidP="004D231C">
            <w:pPr>
              <w:pBdr>
                <w:bottom w:val="single" w:sz="4" w:space="1" w:color="auto"/>
              </w:pBdr>
              <w:tabs>
                <w:tab w:val="decimal" w:pos="8910"/>
                <w:tab w:val="right" w:pos="9080"/>
              </w:tabs>
              <w:spacing w:line="380" w:lineRule="exact"/>
              <w:jc w:val="center"/>
              <w:rPr>
                <w:rFonts w:ascii="Arial" w:hAnsi="Arial" w:cs="Arial"/>
                <w:sz w:val="20"/>
                <w:szCs w:val="20"/>
              </w:rPr>
            </w:pPr>
            <w:r w:rsidRPr="004D231C">
              <w:rPr>
                <w:rFonts w:ascii="Arial" w:hAnsi="Arial" w:cs="Arial"/>
                <w:sz w:val="20"/>
                <w:szCs w:val="20"/>
              </w:rPr>
              <w:t>Dividend per share</w:t>
            </w:r>
          </w:p>
        </w:tc>
      </w:tr>
      <w:tr w:rsidR="00822B0D" w:rsidRPr="004D231C" w14:paraId="31EE9BA6" w14:textId="77777777" w:rsidTr="00695232">
        <w:trPr>
          <w:trHeight w:val="387"/>
        </w:trPr>
        <w:tc>
          <w:tcPr>
            <w:tcW w:w="2430" w:type="dxa"/>
          </w:tcPr>
          <w:p w14:paraId="41219345" w14:textId="4528CBDE" w:rsidR="00245EB7" w:rsidRPr="004D231C" w:rsidRDefault="00245EB7" w:rsidP="004D231C">
            <w:pPr>
              <w:spacing w:line="380" w:lineRule="exact"/>
              <w:jc w:val="thaiDistribute"/>
              <w:rPr>
                <w:rFonts w:ascii="Arial" w:hAnsi="Arial" w:cs="Arial"/>
                <w:sz w:val="20"/>
                <w:szCs w:val="20"/>
                <w:u w:val="single"/>
              </w:rPr>
            </w:pPr>
          </w:p>
        </w:tc>
        <w:tc>
          <w:tcPr>
            <w:tcW w:w="3240" w:type="dxa"/>
          </w:tcPr>
          <w:p w14:paraId="401B8360" w14:textId="77777777" w:rsidR="00822B0D" w:rsidRPr="004D231C" w:rsidRDefault="00822B0D" w:rsidP="004D231C">
            <w:pPr>
              <w:tabs>
                <w:tab w:val="decimal" w:pos="8910"/>
                <w:tab w:val="right" w:pos="9080"/>
              </w:tabs>
              <w:spacing w:line="380" w:lineRule="exact"/>
              <w:ind w:left="247" w:right="-43" w:hanging="247"/>
              <w:rPr>
                <w:rFonts w:ascii="Arial" w:hAnsi="Arial" w:cs="Arial"/>
                <w:sz w:val="20"/>
                <w:szCs w:val="20"/>
              </w:rPr>
            </w:pPr>
          </w:p>
        </w:tc>
        <w:tc>
          <w:tcPr>
            <w:tcW w:w="1755" w:type="dxa"/>
            <w:hideMark/>
          </w:tcPr>
          <w:p w14:paraId="7A8BD463" w14:textId="77777777" w:rsidR="00822B0D" w:rsidRPr="004D231C" w:rsidRDefault="00822B0D" w:rsidP="004D231C">
            <w:pPr>
              <w:tabs>
                <w:tab w:val="decimal" w:pos="8910"/>
                <w:tab w:val="right" w:pos="9080"/>
              </w:tabs>
              <w:spacing w:line="380" w:lineRule="exact"/>
              <w:jc w:val="center"/>
              <w:rPr>
                <w:rFonts w:ascii="Arial" w:hAnsi="Arial" w:cs="Arial"/>
                <w:sz w:val="20"/>
                <w:szCs w:val="20"/>
              </w:rPr>
            </w:pPr>
            <w:r w:rsidRPr="004D231C">
              <w:rPr>
                <w:rFonts w:ascii="Arial" w:hAnsi="Arial" w:cs="Arial"/>
                <w:sz w:val="20"/>
                <w:szCs w:val="20"/>
              </w:rPr>
              <w:t>(Million Baht)</w:t>
            </w:r>
          </w:p>
        </w:tc>
        <w:tc>
          <w:tcPr>
            <w:tcW w:w="1755" w:type="dxa"/>
            <w:hideMark/>
          </w:tcPr>
          <w:p w14:paraId="615FC3FD" w14:textId="77777777" w:rsidR="00822B0D" w:rsidRPr="004D231C" w:rsidRDefault="00822B0D" w:rsidP="004D231C">
            <w:pPr>
              <w:tabs>
                <w:tab w:val="decimal" w:pos="8910"/>
                <w:tab w:val="right" w:pos="9080"/>
              </w:tabs>
              <w:spacing w:line="380" w:lineRule="exact"/>
              <w:jc w:val="center"/>
              <w:rPr>
                <w:rFonts w:ascii="Arial" w:hAnsi="Arial" w:cs="Arial"/>
                <w:sz w:val="20"/>
                <w:szCs w:val="20"/>
              </w:rPr>
            </w:pPr>
            <w:r w:rsidRPr="004D231C">
              <w:rPr>
                <w:rFonts w:ascii="Arial" w:hAnsi="Arial" w:cs="Arial"/>
                <w:sz w:val="20"/>
                <w:szCs w:val="20"/>
              </w:rPr>
              <w:t>(Baht)</w:t>
            </w:r>
          </w:p>
        </w:tc>
      </w:tr>
      <w:tr w:rsidR="00793481" w:rsidRPr="004D231C" w14:paraId="6E402584" w14:textId="77777777" w:rsidTr="00695232">
        <w:tc>
          <w:tcPr>
            <w:tcW w:w="2430" w:type="dxa"/>
          </w:tcPr>
          <w:p w14:paraId="746084B9" w14:textId="78CDD440" w:rsidR="00793481" w:rsidRPr="004D231C" w:rsidRDefault="0013108B" w:rsidP="004D231C">
            <w:pPr>
              <w:tabs>
                <w:tab w:val="decimal" w:pos="8910"/>
                <w:tab w:val="right" w:pos="9080"/>
              </w:tabs>
              <w:spacing w:line="380" w:lineRule="exact"/>
              <w:ind w:right="-43"/>
              <w:rPr>
                <w:rFonts w:ascii="Arial" w:hAnsi="Arial" w:cs="Arial"/>
                <w:sz w:val="20"/>
                <w:szCs w:val="20"/>
                <w:u w:val="single"/>
              </w:rPr>
            </w:pPr>
            <w:r w:rsidRPr="004D231C">
              <w:rPr>
                <w:rFonts w:ascii="Arial" w:hAnsi="Arial" w:cs="Arial"/>
                <w:sz w:val="20"/>
                <w:szCs w:val="20"/>
                <w:u w:val="single"/>
              </w:rPr>
              <w:t>Company</w:t>
            </w:r>
          </w:p>
        </w:tc>
        <w:tc>
          <w:tcPr>
            <w:tcW w:w="3240" w:type="dxa"/>
          </w:tcPr>
          <w:p w14:paraId="35D091B0" w14:textId="77777777" w:rsidR="00793481" w:rsidRPr="004D231C" w:rsidRDefault="00793481" w:rsidP="004D231C">
            <w:pPr>
              <w:tabs>
                <w:tab w:val="decimal" w:pos="8910"/>
                <w:tab w:val="right" w:pos="9080"/>
              </w:tabs>
              <w:spacing w:line="380" w:lineRule="exact"/>
              <w:ind w:left="247" w:right="-43" w:hanging="247"/>
              <w:rPr>
                <w:rFonts w:ascii="Arial" w:hAnsi="Arial" w:cs="Arial"/>
                <w:sz w:val="20"/>
                <w:szCs w:val="20"/>
              </w:rPr>
            </w:pPr>
          </w:p>
        </w:tc>
        <w:tc>
          <w:tcPr>
            <w:tcW w:w="1755" w:type="dxa"/>
          </w:tcPr>
          <w:p w14:paraId="1D71D6BF" w14:textId="6A7735C0" w:rsidR="00793481" w:rsidRPr="004D231C" w:rsidRDefault="00793481" w:rsidP="004D231C">
            <w:pPr>
              <w:tabs>
                <w:tab w:val="left" w:pos="375"/>
                <w:tab w:val="decimal" w:pos="8910"/>
                <w:tab w:val="right" w:pos="9080"/>
              </w:tabs>
              <w:spacing w:line="380" w:lineRule="exact"/>
              <w:jc w:val="center"/>
              <w:rPr>
                <w:rFonts w:ascii="Arial" w:hAnsi="Arial" w:cs="Browallia New"/>
                <w:sz w:val="20"/>
                <w:szCs w:val="20"/>
              </w:rPr>
            </w:pPr>
          </w:p>
        </w:tc>
        <w:tc>
          <w:tcPr>
            <w:tcW w:w="1755" w:type="dxa"/>
          </w:tcPr>
          <w:p w14:paraId="33480DA4" w14:textId="43A6A0E4" w:rsidR="00793481" w:rsidRPr="004D231C" w:rsidRDefault="00793481" w:rsidP="004D231C">
            <w:pPr>
              <w:tabs>
                <w:tab w:val="decimal" w:pos="8910"/>
                <w:tab w:val="right" w:pos="9080"/>
              </w:tabs>
              <w:spacing w:line="380" w:lineRule="exact"/>
              <w:ind w:left="58"/>
              <w:jc w:val="center"/>
              <w:rPr>
                <w:rFonts w:ascii="Arial" w:hAnsi="Arial" w:cs="Arial"/>
                <w:sz w:val="20"/>
                <w:szCs w:val="20"/>
              </w:rPr>
            </w:pPr>
          </w:p>
        </w:tc>
      </w:tr>
      <w:tr w:rsidR="0013108B" w:rsidRPr="004D231C" w14:paraId="55C1543C" w14:textId="77777777" w:rsidTr="00695232">
        <w:tc>
          <w:tcPr>
            <w:tcW w:w="2430" w:type="dxa"/>
          </w:tcPr>
          <w:p w14:paraId="1381A2AE" w14:textId="7F1E1DD8" w:rsidR="0013108B" w:rsidRPr="004D231C" w:rsidRDefault="00185831" w:rsidP="004D231C">
            <w:pPr>
              <w:tabs>
                <w:tab w:val="decimal" w:pos="8910"/>
                <w:tab w:val="right" w:pos="9080"/>
              </w:tabs>
              <w:spacing w:line="380" w:lineRule="exact"/>
              <w:ind w:left="247" w:right="-43" w:hanging="247"/>
              <w:rPr>
                <w:rFonts w:ascii="Arial" w:hAnsi="Arial" w:cs="Arial"/>
                <w:sz w:val="20"/>
                <w:szCs w:val="20"/>
              </w:rPr>
            </w:pPr>
            <w:r>
              <w:rPr>
                <w:rFonts w:ascii="Arial" w:hAnsi="Arial" w:cs="Arial"/>
                <w:sz w:val="20"/>
                <w:szCs w:val="20"/>
              </w:rPr>
              <w:t>Annual</w:t>
            </w:r>
            <w:r w:rsidR="0013108B" w:rsidRPr="004D231C">
              <w:rPr>
                <w:rFonts w:ascii="Arial" w:hAnsi="Arial" w:cs="Arial"/>
                <w:sz w:val="20"/>
                <w:szCs w:val="20"/>
              </w:rPr>
              <w:t xml:space="preserve"> dividend for 2024</w:t>
            </w:r>
          </w:p>
        </w:tc>
        <w:tc>
          <w:tcPr>
            <w:tcW w:w="3240" w:type="dxa"/>
          </w:tcPr>
          <w:p w14:paraId="6F4A9CCA" w14:textId="31BA6CFD" w:rsidR="0013108B" w:rsidRPr="004D231C" w:rsidRDefault="0013108B" w:rsidP="004D231C">
            <w:pPr>
              <w:tabs>
                <w:tab w:val="decimal" w:pos="8910"/>
                <w:tab w:val="right" w:pos="9080"/>
              </w:tabs>
              <w:spacing w:line="380" w:lineRule="exact"/>
              <w:ind w:left="247" w:right="-43" w:hanging="247"/>
              <w:rPr>
                <w:rFonts w:ascii="Arial" w:hAnsi="Arial" w:cs="Arial"/>
                <w:sz w:val="20"/>
                <w:szCs w:val="20"/>
              </w:rPr>
            </w:pPr>
            <w:r w:rsidRPr="004D231C">
              <w:rPr>
                <w:rFonts w:ascii="Arial" w:hAnsi="Arial" w:cs="Arial"/>
                <w:sz w:val="20"/>
                <w:szCs w:val="20"/>
              </w:rPr>
              <w:t xml:space="preserve">Annual General Meeting of the shareholders on </w:t>
            </w:r>
            <w:r w:rsidR="00431D99" w:rsidRPr="004D231C">
              <w:rPr>
                <w:rFonts w:ascii="Arial" w:hAnsi="Arial" w:cs="Arial"/>
                <w:sz w:val="20"/>
                <w:szCs w:val="20"/>
              </w:rPr>
              <w:t>2</w:t>
            </w:r>
            <w:r w:rsidR="00431D99">
              <w:rPr>
                <w:rFonts w:ascii="Arial" w:hAnsi="Arial" w:cs="Arial"/>
                <w:sz w:val="20"/>
                <w:szCs w:val="20"/>
              </w:rPr>
              <w:t>3</w:t>
            </w:r>
            <w:r w:rsidR="00431D99" w:rsidRPr="004D231C">
              <w:rPr>
                <w:rFonts w:ascii="Arial" w:hAnsi="Arial" w:cs="Arial"/>
                <w:sz w:val="20"/>
                <w:szCs w:val="20"/>
              </w:rPr>
              <w:t xml:space="preserve"> April 202</w:t>
            </w:r>
            <w:r w:rsidR="00431D99">
              <w:rPr>
                <w:rFonts w:ascii="Arial" w:hAnsi="Arial" w:cs="Arial"/>
                <w:sz w:val="20"/>
                <w:szCs w:val="20"/>
              </w:rPr>
              <w:t>5</w:t>
            </w:r>
          </w:p>
        </w:tc>
        <w:tc>
          <w:tcPr>
            <w:tcW w:w="1755" w:type="dxa"/>
          </w:tcPr>
          <w:p w14:paraId="1C6DD856" w14:textId="3889ABCA" w:rsidR="0013108B" w:rsidRPr="004D231C" w:rsidRDefault="00431D99" w:rsidP="004D231C">
            <w:pPr>
              <w:tabs>
                <w:tab w:val="left" w:pos="375"/>
                <w:tab w:val="decimal" w:pos="8910"/>
                <w:tab w:val="right" w:pos="9080"/>
              </w:tabs>
              <w:spacing w:line="380" w:lineRule="exact"/>
              <w:jc w:val="center"/>
              <w:rPr>
                <w:rFonts w:ascii="Arial" w:hAnsi="Arial" w:cs="Browallia New"/>
                <w:sz w:val="20"/>
                <w:szCs w:val="20"/>
              </w:rPr>
            </w:pPr>
            <w:r>
              <w:rPr>
                <w:rFonts w:ascii="Arial" w:hAnsi="Arial" w:cs="Browallia New"/>
                <w:sz w:val="20"/>
                <w:szCs w:val="20"/>
              </w:rPr>
              <w:t>125.9</w:t>
            </w:r>
          </w:p>
        </w:tc>
        <w:tc>
          <w:tcPr>
            <w:tcW w:w="1755" w:type="dxa"/>
          </w:tcPr>
          <w:p w14:paraId="3D1124E6" w14:textId="216B2762" w:rsidR="0013108B" w:rsidRPr="004D231C" w:rsidRDefault="00431D99" w:rsidP="004D231C">
            <w:pPr>
              <w:tabs>
                <w:tab w:val="decimal" w:pos="8910"/>
                <w:tab w:val="right" w:pos="9080"/>
              </w:tabs>
              <w:spacing w:line="380" w:lineRule="exact"/>
              <w:ind w:left="58"/>
              <w:jc w:val="center"/>
              <w:rPr>
                <w:rFonts w:ascii="Arial" w:hAnsi="Arial" w:cs="Arial"/>
                <w:sz w:val="20"/>
                <w:szCs w:val="20"/>
              </w:rPr>
            </w:pPr>
            <w:r>
              <w:rPr>
                <w:rFonts w:ascii="Arial" w:hAnsi="Arial" w:cs="Arial"/>
                <w:sz w:val="20"/>
                <w:szCs w:val="20"/>
              </w:rPr>
              <w:t>0.42</w:t>
            </w:r>
          </w:p>
        </w:tc>
      </w:tr>
      <w:tr w:rsidR="0013108B" w:rsidRPr="004D231C" w14:paraId="0D15FCB9" w14:textId="77777777" w:rsidTr="00695232">
        <w:tc>
          <w:tcPr>
            <w:tcW w:w="2430" w:type="dxa"/>
          </w:tcPr>
          <w:p w14:paraId="1EC15250" w14:textId="416BDADC" w:rsidR="0013108B" w:rsidRPr="004D231C" w:rsidRDefault="00185831" w:rsidP="004D231C">
            <w:pPr>
              <w:tabs>
                <w:tab w:val="decimal" w:pos="8910"/>
                <w:tab w:val="right" w:pos="9080"/>
              </w:tabs>
              <w:spacing w:line="380" w:lineRule="exact"/>
              <w:ind w:left="247" w:right="-43" w:hanging="247"/>
              <w:rPr>
                <w:rFonts w:ascii="Arial" w:hAnsi="Arial" w:cs="Arial"/>
                <w:sz w:val="20"/>
                <w:szCs w:val="20"/>
              </w:rPr>
            </w:pPr>
            <w:r>
              <w:rPr>
                <w:rFonts w:ascii="Arial" w:hAnsi="Arial" w:cs="Arial"/>
                <w:sz w:val="20"/>
                <w:szCs w:val="20"/>
              </w:rPr>
              <w:t>Annual</w:t>
            </w:r>
            <w:r w:rsidR="0013108B" w:rsidRPr="004D231C">
              <w:rPr>
                <w:rFonts w:ascii="Arial" w:hAnsi="Arial" w:cs="Arial"/>
                <w:sz w:val="20"/>
                <w:szCs w:val="20"/>
              </w:rPr>
              <w:t xml:space="preserve"> dividend for 2023</w:t>
            </w:r>
          </w:p>
        </w:tc>
        <w:tc>
          <w:tcPr>
            <w:tcW w:w="3240" w:type="dxa"/>
          </w:tcPr>
          <w:p w14:paraId="797F7943" w14:textId="2F4BFD7F" w:rsidR="0013108B" w:rsidRPr="004D231C" w:rsidRDefault="0013108B" w:rsidP="004D231C">
            <w:pPr>
              <w:tabs>
                <w:tab w:val="decimal" w:pos="8910"/>
                <w:tab w:val="right" w:pos="9080"/>
              </w:tabs>
              <w:spacing w:line="380" w:lineRule="exact"/>
              <w:ind w:left="247" w:right="-43" w:hanging="247"/>
              <w:rPr>
                <w:rFonts w:ascii="Arial" w:hAnsi="Arial" w:cs="Arial"/>
                <w:sz w:val="20"/>
                <w:szCs w:val="20"/>
              </w:rPr>
            </w:pPr>
            <w:r w:rsidRPr="004D231C">
              <w:rPr>
                <w:rFonts w:ascii="Arial" w:hAnsi="Arial" w:cs="Arial"/>
                <w:sz w:val="20"/>
                <w:szCs w:val="20"/>
              </w:rPr>
              <w:t>Annual General Meeting of the shareholders on 24 April 2024</w:t>
            </w:r>
          </w:p>
        </w:tc>
        <w:tc>
          <w:tcPr>
            <w:tcW w:w="1755" w:type="dxa"/>
          </w:tcPr>
          <w:p w14:paraId="2A5BF401" w14:textId="7EB1C6A0" w:rsidR="0013108B" w:rsidRPr="004D231C" w:rsidRDefault="0013108B" w:rsidP="004D231C">
            <w:pPr>
              <w:tabs>
                <w:tab w:val="left" w:pos="375"/>
                <w:tab w:val="decimal" w:pos="8910"/>
                <w:tab w:val="right" w:pos="9080"/>
              </w:tabs>
              <w:spacing w:line="380" w:lineRule="exact"/>
              <w:jc w:val="center"/>
              <w:rPr>
                <w:rFonts w:ascii="Arial" w:hAnsi="Arial" w:cs="Browallia New"/>
                <w:sz w:val="20"/>
                <w:szCs w:val="20"/>
              </w:rPr>
            </w:pPr>
            <w:r w:rsidRPr="004D231C">
              <w:rPr>
                <w:rFonts w:ascii="Arial" w:hAnsi="Arial" w:cs="Browallia New"/>
                <w:sz w:val="20"/>
                <w:szCs w:val="20"/>
              </w:rPr>
              <w:t>116.9</w:t>
            </w:r>
          </w:p>
        </w:tc>
        <w:tc>
          <w:tcPr>
            <w:tcW w:w="1755" w:type="dxa"/>
          </w:tcPr>
          <w:p w14:paraId="24AC9D29" w14:textId="7682AB84" w:rsidR="0013108B" w:rsidRPr="004D231C" w:rsidRDefault="0013108B" w:rsidP="004D231C">
            <w:pPr>
              <w:tabs>
                <w:tab w:val="decimal" w:pos="8910"/>
                <w:tab w:val="right" w:pos="9080"/>
              </w:tabs>
              <w:spacing w:line="380" w:lineRule="exact"/>
              <w:ind w:left="58"/>
              <w:jc w:val="center"/>
              <w:rPr>
                <w:rFonts w:ascii="Arial" w:hAnsi="Arial" w:cs="Arial"/>
                <w:sz w:val="20"/>
                <w:szCs w:val="20"/>
              </w:rPr>
            </w:pPr>
            <w:r w:rsidRPr="004D231C">
              <w:rPr>
                <w:rFonts w:ascii="Arial" w:hAnsi="Arial" w:cs="Arial"/>
                <w:sz w:val="20"/>
                <w:szCs w:val="20"/>
              </w:rPr>
              <w:t>0.39</w:t>
            </w:r>
          </w:p>
        </w:tc>
      </w:tr>
      <w:tr w:rsidR="0013108B" w:rsidRPr="004D231C" w14:paraId="15A905C4" w14:textId="77777777" w:rsidTr="00695232">
        <w:tc>
          <w:tcPr>
            <w:tcW w:w="2430" w:type="dxa"/>
          </w:tcPr>
          <w:p w14:paraId="5812A2F3" w14:textId="7EA18A2D" w:rsidR="0013108B" w:rsidRPr="004D231C" w:rsidRDefault="0013108B" w:rsidP="004D231C">
            <w:pPr>
              <w:tabs>
                <w:tab w:val="decimal" w:pos="8910"/>
                <w:tab w:val="right" w:pos="9080"/>
              </w:tabs>
              <w:spacing w:line="380" w:lineRule="exact"/>
              <w:ind w:right="-43"/>
              <w:rPr>
                <w:rFonts w:ascii="Arial" w:hAnsi="Arial" w:cs="Arial"/>
                <w:sz w:val="20"/>
                <w:szCs w:val="20"/>
                <w:u w:val="single"/>
              </w:rPr>
            </w:pPr>
            <w:r w:rsidRPr="004D231C">
              <w:rPr>
                <w:rFonts w:ascii="Arial" w:hAnsi="Arial" w:cs="Arial"/>
                <w:sz w:val="20"/>
                <w:szCs w:val="20"/>
                <w:u w:val="single"/>
              </w:rPr>
              <w:t>Subsidiary</w:t>
            </w:r>
          </w:p>
        </w:tc>
        <w:tc>
          <w:tcPr>
            <w:tcW w:w="3240" w:type="dxa"/>
          </w:tcPr>
          <w:p w14:paraId="5E021619" w14:textId="77777777" w:rsidR="0013108B" w:rsidRPr="004D231C" w:rsidRDefault="0013108B" w:rsidP="004D231C">
            <w:pPr>
              <w:tabs>
                <w:tab w:val="decimal" w:pos="8910"/>
                <w:tab w:val="right" w:pos="9080"/>
              </w:tabs>
              <w:spacing w:line="380" w:lineRule="exact"/>
              <w:ind w:left="247" w:right="-43" w:hanging="247"/>
              <w:rPr>
                <w:rFonts w:ascii="Arial" w:hAnsi="Arial" w:cs="Arial"/>
                <w:sz w:val="20"/>
                <w:szCs w:val="20"/>
              </w:rPr>
            </w:pPr>
          </w:p>
        </w:tc>
        <w:tc>
          <w:tcPr>
            <w:tcW w:w="1755" w:type="dxa"/>
          </w:tcPr>
          <w:p w14:paraId="1116AFE0" w14:textId="77777777" w:rsidR="0013108B" w:rsidRPr="004D231C" w:rsidRDefault="0013108B" w:rsidP="004D231C">
            <w:pPr>
              <w:tabs>
                <w:tab w:val="left" w:pos="375"/>
                <w:tab w:val="decimal" w:pos="8910"/>
                <w:tab w:val="right" w:pos="9080"/>
              </w:tabs>
              <w:spacing w:line="380" w:lineRule="exact"/>
              <w:jc w:val="center"/>
              <w:rPr>
                <w:rFonts w:ascii="Arial" w:hAnsi="Arial" w:cs="Browallia New"/>
                <w:sz w:val="20"/>
                <w:szCs w:val="20"/>
              </w:rPr>
            </w:pPr>
          </w:p>
        </w:tc>
        <w:tc>
          <w:tcPr>
            <w:tcW w:w="1755" w:type="dxa"/>
          </w:tcPr>
          <w:p w14:paraId="2E65E258" w14:textId="77777777" w:rsidR="0013108B" w:rsidRPr="004D231C" w:rsidRDefault="0013108B" w:rsidP="004D231C">
            <w:pPr>
              <w:tabs>
                <w:tab w:val="decimal" w:pos="8910"/>
                <w:tab w:val="right" w:pos="9080"/>
              </w:tabs>
              <w:spacing w:line="380" w:lineRule="exact"/>
              <w:ind w:left="58"/>
              <w:jc w:val="center"/>
              <w:rPr>
                <w:rFonts w:ascii="Arial" w:hAnsi="Arial" w:cs="Arial"/>
                <w:sz w:val="20"/>
                <w:szCs w:val="20"/>
              </w:rPr>
            </w:pPr>
          </w:p>
        </w:tc>
      </w:tr>
      <w:tr w:rsidR="0013108B" w:rsidRPr="004D231C" w14:paraId="1E73BFF1" w14:textId="77777777" w:rsidTr="00695232">
        <w:tc>
          <w:tcPr>
            <w:tcW w:w="2430" w:type="dxa"/>
          </w:tcPr>
          <w:p w14:paraId="47680B2A" w14:textId="5110E9B2" w:rsidR="0013108B" w:rsidRPr="004D231C" w:rsidRDefault="0013108B" w:rsidP="004D231C">
            <w:pPr>
              <w:tabs>
                <w:tab w:val="decimal" w:pos="8910"/>
                <w:tab w:val="right" w:pos="9080"/>
              </w:tabs>
              <w:spacing w:line="380" w:lineRule="exact"/>
              <w:ind w:left="247" w:right="-43" w:hanging="247"/>
              <w:rPr>
                <w:rFonts w:ascii="Arial" w:hAnsi="Arial" w:cs="Arial"/>
                <w:sz w:val="20"/>
                <w:szCs w:val="20"/>
              </w:rPr>
            </w:pPr>
            <w:r w:rsidRPr="004D231C">
              <w:rPr>
                <w:rFonts w:ascii="Arial" w:hAnsi="Arial" w:cs="Arial"/>
                <w:sz w:val="20"/>
                <w:szCs w:val="20"/>
              </w:rPr>
              <w:t>Interim dividend                                       for 2024 No.3</w:t>
            </w:r>
          </w:p>
        </w:tc>
        <w:tc>
          <w:tcPr>
            <w:tcW w:w="3240" w:type="dxa"/>
          </w:tcPr>
          <w:p w14:paraId="7D812717" w14:textId="4D5E9AFA" w:rsidR="0013108B" w:rsidRPr="004D231C" w:rsidRDefault="0013108B" w:rsidP="004D231C">
            <w:pPr>
              <w:tabs>
                <w:tab w:val="decimal" w:pos="8910"/>
                <w:tab w:val="right" w:pos="9080"/>
              </w:tabs>
              <w:spacing w:line="380" w:lineRule="exact"/>
              <w:ind w:left="247" w:right="-43" w:hanging="247"/>
              <w:rPr>
                <w:rFonts w:ascii="Arial" w:hAnsi="Arial" w:cs="Arial"/>
                <w:sz w:val="20"/>
                <w:szCs w:val="20"/>
              </w:rPr>
            </w:pPr>
            <w:r w:rsidRPr="004D231C">
              <w:rPr>
                <w:rFonts w:ascii="Arial" w:hAnsi="Arial" w:cs="Arial"/>
                <w:sz w:val="20"/>
                <w:szCs w:val="20"/>
              </w:rPr>
              <w:t>Board of Directors Meeting No.2/2568 on 27 January 2025</w:t>
            </w:r>
          </w:p>
        </w:tc>
        <w:tc>
          <w:tcPr>
            <w:tcW w:w="1755" w:type="dxa"/>
          </w:tcPr>
          <w:p w14:paraId="5EC59F94" w14:textId="7E5E40F8" w:rsidR="0013108B" w:rsidRPr="004D231C" w:rsidRDefault="0013108B" w:rsidP="004D231C">
            <w:pPr>
              <w:tabs>
                <w:tab w:val="left" w:pos="375"/>
                <w:tab w:val="decimal" w:pos="8910"/>
                <w:tab w:val="right" w:pos="9080"/>
              </w:tabs>
              <w:spacing w:line="380" w:lineRule="exact"/>
              <w:jc w:val="center"/>
              <w:rPr>
                <w:rFonts w:ascii="Arial" w:hAnsi="Arial" w:cs="Arial"/>
                <w:sz w:val="20"/>
                <w:szCs w:val="20"/>
              </w:rPr>
            </w:pPr>
            <w:r w:rsidRPr="004D231C">
              <w:rPr>
                <w:rFonts w:ascii="Arial" w:hAnsi="Arial" w:cs="Browallia New"/>
                <w:sz w:val="20"/>
                <w:szCs w:val="20"/>
              </w:rPr>
              <w:t>333.3</w:t>
            </w:r>
          </w:p>
        </w:tc>
        <w:tc>
          <w:tcPr>
            <w:tcW w:w="1755" w:type="dxa"/>
          </w:tcPr>
          <w:p w14:paraId="5E87E547" w14:textId="3487EEB5" w:rsidR="0013108B" w:rsidRPr="004D231C" w:rsidRDefault="0013108B" w:rsidP="004D231C">
            <w:pPr>
              <w:tabs>
                <w:tab w:val="decimal" w:pos="8910"/>
                <w:tab w:val="right" w:pos="9080"/>
              </w:tabs>
              <w:spacing w:line="380" w:lineRule="exact"/>
              <w:ind w:left="58"/>
              <w:jc w:val="center"/>
              <w:rPr>
                <w:rFonts w:ascii="Arial" w:hAnsi="Arial" w:cs="Arial"/>
                <w:sz w:val="20"/>
                <w:szCs w:val="20"/>
              </w:rPr>
            </w:pPr>
            <w:r w:rsidRPr="004D231C">
              <w:rPr>
                <w:rFonts w:ascii="Arial" w:hAnsi="Arial" w:cs="Arial"/>
                <w:sz w:val="20"/>
                <w:szCs w:val="20"/>
              </w:rPr>
              <w:t>1.10</w:t>
            </w:r>
          </w:p>
        </w:tc>
      </w:tr>
      <w:tr w:rsidR="0013108B" w:rsidRPr="004D231C" w14:paraId="2A483AA0" w14:textId="77777777" w:rsidTr="00695232">
        <w:tc>
          <w:tcPr>
            <w:tcW w:w="2430" w:type="dxa"/>
          </w:tcPr>
          <w:p w14:paraId="2F6ED576" w14:textId="17A5098D" w:rsidR="0013108B" w:rsidRPr="004D231C" w:rsidRDefault="00185831" w:rsidP="004D231C">
            <w:pPr>
              <w:tabs>
                <w:tab w:val="decimal" w:pos="8910"/>
                <w:tab w:val="right" w:pos="9080"/>
              </w:tabs>
              <w:spacing w:line="380" w:lineRule="exact"/>
              <w:ind w:left="247" w:right="-43" w:hanging="247"/>
              <w:rPr>
                <w:rFonts w:ascii="Arial" w:hAnsi="Arial" w:cs="Arial"/>
                <w:sz w:val="20"/>
                <w:szCs w:val="20"/>
              </w:rPr>
            </w:pPr>
            <w:r>
              <w:rPr>
                <w:rFonts w:ascii="Arial" w:hAnsi="Arial" w:cs="Arial"/>
                <w:sz w:val="20"/>
                <w:szCs w:val="20"/>
              </w:rPr>
              <w:t>Annual</w:t>
            </w:r>
            <w:r w:rsidR="004D231C" w:rsidRPr="004D231C">
              <w:rPr>
                <w:rFonts w:ascii="Arial" w:hAnsi="Arial" w:cs="Arial"/>
                <w:sz w:val="20"/>
                <w:szCs w:val="20"/>
              </w:rPr>
              <w:t xml:space="preserve"> dividend for 2023</w:t>
            </w:r>
          </w:p>
        </w:tc>
        <w:tc>
          <w:tcPr>
            <w:tcW w:w="3240" w:type="dxa"/>
          </w:tcPr>
          <w:p w14:paraId="49FFD46D" w14:textId="5E19D6F9" w:rsidR="0013108B" w:rsidRPr="004D231C" w:rsidRDefault="004D231C" w:rsidP="004D231C">
            <w:pPr>
              <w:tabs>
                <w:tab w:val="decimal" w:pos="8910"/>
                <w:tab w:val="right" w:pos="9080"/>
              </w:tabs>
              <w:spacing w:line="380" w:lineRule="exact"/>
              <w:ind w:left="247" w:right="-43" w:hanging="247"/>
              <w:rPr>
                <w:rFonts w:ascii="Arial" w:hAnsi="Arial" w:cs="Arial"/>
                <w:sz w:val="20"/>
                <w:szCs w:val="20"/>
              </w:rPr>
            </w:pPr>
            <w:r w:rsidRPr="004D231C">
              <w:rPr>
                <w:rFonts w:ascii="Arial" w:hAnsi="Arial" w:cs="Arial"/>
                <w:sz w:val="20"/>
                <w:szCs w:val="20"/>
              </w:rPr>
              <w:t>Annual General Meeting of the Shareholders on 24 April 2024</w:t>
            </w:r>
          </w:p>
        </w:tc>
        <w:tc>
          <w:tcPr>
            <w:tcW w:w="1755" w:type="dxa"/>
          </w:tcPr>
          <w:p w14:paraId="76853B27" w14:textId="25BD79D6" w:rsidR="0013108B" w:rsidRPr="004D231C" w:rsidRDefault="0013108B" w:rsidP="004D231C">
            <w:pPr>
              <w:tabs>
                <w:tab w:val="left" w:pos="375"/>
                <w:tab w:val="decimal" w:pos="8910"/>
                <w:tab w:val="right" w:pos="9080"/>
              </w:tabs>
              <w:spacing w:line="380" w:lineRule="exact"/>
              <w:jc w:val="center"/>
              <w:rPr>
                <w:rFonts w:ascii="Arial" w:hAnsi="Arial" w:cs="Browallia New"/>
                <w:sz w:val="20"/>
                <w:szCs w:val="20"/>
              </w:rPr>
            </w:pPr>
            <w:r w:rsidRPr="004D231C">
              <w:rPr>
                <w:rFonts w:ascii="Arial" w:hAnsi="Arial" w:cs="Browallia New"/>
                <w:sz w:val="20"/>
                <w:szCs w:val="20"/>
              </w:rPr>
              <w:t>81.8</w:t>
            </w:r>
          </w:p>
        </w:tc>
        <w:tc>
          <w:tcPr>
            <w:tcW w:w="1755" w:type="dxa"/>
          </w:tcPr>
          <w:p w14:paraId="703B3409" w14:textId="1691C39A" w:rsidR="0013108B" w:rsidRPr="004D231C" w:rsidRDefault="0013108B" w:rsidP="004D231C">
            <w:pPr>
              <w:tabs>
                <w:tab w:val="decimal" w:pos="8910"/>
                <w:tab w:val="right" w:pos="9080"/>
              </w:tabs>
              <w:spacing w:line="380" w:lineRule="exact"/>
              <w:ind w:left="58"/>
              <w:jc w:val="center"/>
              <w:rPr>
                <w:rFonts w:ascii="Arial" w:hAnsi="Arial" w:cs="Arial"/>
                <w:sz w:val="20"/>
                <w:szCs w:val="20"/>
              </w:rPr>
            </w:pPr>
            <w:r w:rsidRPr="004D231C">
              <w:rPr>
                <w:rFonts w:ascii="Arial" w:hAnsi="Arial" w:cs="Arial"/>
                <w:sz w:val="20"/>
                <w:szCs w:val="20"/>
              </w:rPr>
              <w:t>0.27</w:t>
            </w:r>
          </w:p>
        </w:tc>
      </w:tr>
    </w:tbl>
    <w:p w14:paraId="0710C841" w14:textId="77777777" w:rsidR="004D231C" w:rsidRDefault="004D231C" w:rsidP="0005691F">
      <w:pPr>
        <w:tabs>
          <w:tab w:val="left" w:pos="540"/>
          <w:tab w:val="left" w:pos="3690"/>
        </w:tabs>
        <w:spacing w:before="240" w:after="120" w:line="380" w:lineRule="exact"/>
        <w:jc w:val="thaiDistribute"/>
        <w:rPr>
          <w:rFonts w:ascii="Arial" w:hAnsi="Arial" w:cs="Arial"/>
          <w:b/>
          <w:bCs/>
          <w:sz w:val="22"/>
          <w:szCs w:val="22"/>
        </w:rPr>
      </w:pPr>
    </w:p>
    <w:p w14:paraId="713C5D38" w14:textId="77777777" w:rsidR="004D231C" w:rsidRDefault="004D231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C92AEAF" w14:textId="29DF2933" w:rsidR="00B96589" w:rsidRPr="00B8422A" w:rsidRDefault="0023083B" w:rsidP="0005691F">
      <w:pPr>
        <w:tabs>
          <w:tab w:val="left" w:pos="540"/>
          <w:tab w:val="left" w:pos="3690"/>
        </w:tabs>
        <w:spacing w:before="240" w:after="120" w:line="380" w:lineRule="exact"/>
        <w:jc w:val="thaiDistribute"/>
        <w:rPr>
          <w:rFonts w:ascii="Arial" w:hAnsi="Arial" w:cs="Arial"/>
          <w:b/>
          <w:bCs/>
          <w:sz w:val="22"/>
          <w:szCs w:val="22"/>
        </w:rPr>
      </w:pPr>
      <w:r w:rsidRPr="00B8422A">
        <w:rPr>
          <w:rFonts w:ascii="Arial" w:hAnsi="Arial" w:cs="Arial"/>
          <w:b/>
          <w:bCs/>
          <w:sz w:val="22"/>
          <w:szCs w:val="22"/>
        </w:rPr>
        <w:lastRenderedPageBreak/>
        <w:t>2</w:t>
      </w:r>
      <w:r w:rsidR="005B6407" w:rsidRPr="00B8422A">
        <w:rPr>
          <w:rFonts w:ascii="Arial" w:hAnsi="Arial" w:cstheme="minorBidi"/>
          <w:b/>
          <w:bCs/>
          <w:sz w:val="22"/>
          <w:szCs w:val="22"/>
        </w:rPr>
        <w:t>3</w:t>
      </w:r>
      <w:r w:rsidR="00B96589" w:rsidRPr="00B8422A">
        <w:rPr>
          <w:rFonts w:ascii="Arial" w:hAnsi="Arial" w:cs="Arial"/>
          <w:b/>
          <w:bCs/>
          <w:sz w:val="22"/>
          <w:szCs w:val="22"/>
        </w:rPr>
        <w:t>.</w:t>
      </w:r>
      <w:r w:rsidR="00B96589" w:rsidRPr="00B8422A">
        <w:rPr>
          <w:rFonts w:ascii="Arial" w:hAnsi="Arial" w:cs="Arial"/>
          <w:b/>
          <w:bCs/>
          <w:sz w:val="22"/>
          <w:szCs w:val="22"/>
        </w:rPr>
        <w:tab/>
        <w:t>Related party transactions</w:t>
      </w:r>
      <w:r w:rsidR="00B96589" w:rsidRPr="00B8422A">
        <w:rPr>
          <w:rFonts w:ascii="Arial" w:hAnsi="Arial" w:cs="Arial"/>
          <w:b/>
          <w:bCs/>
          <w:sz w:val="22"/>
          <w:szCs w:val="22"/>
        </w:rPr>
        <w:tab/>
      </w:r>
    </w:p>
    <w:p w14:paraId="72442BE4" w14:textId="77777777" w:rsidR="00B96589" w:rsidRPr="00B8422A" w:rsidRDefault="00B96589" w:rsidP="00122AFA">
      <w:pPr>
        <w:tabs>
          <w:tab w:val="left" w:pos="900"/>
          <w:tab w:val="left" w:pos="3690"/>
        </w:tabs>
        <w:spacing w:before="120" w:after="120" w:line="380" w:lineRule="exact"/>
        <w:ind w:left="547" w:hanging="547"/>
        <w:jc w:val="thaiDistribute"/>
        <w:rPr>
          <w:rFonts w:ascii="Arial" w:hAnsi="Arial" w:cs="Arial"/>
          <w:sz w:val="22"/>
          <w:szCs w:val="22"/>
        </w:rPr>
      </w:pPr>
      <w:r w:rsidRPr="00B8422A">
        <w:rPr>
          <w:rFonts w:ascii="Arial" w:hAnsi="Arial" w:cs="Arial"/>
          <w:sz w:val="22"/>
          <w:szCs w:val="22"/>
        </w:rPr>
        <w:tab/>
        <w:t xml:space="preserve">In considering each possible related party relationship, attention is directed to the substance of the relationship, and not merely the legal form. </w:t>
      </w:r>
    </w:p>
    <w:p w14:paraId="3C54AC22" w14:textId="77777777" w:rsidR="00B96589" w:rsidRPr="00B8422A" w:rsidRDefault="00B96589" w:rsidP="006C6A7F">
      <w:pPr>
        <w:tabs>
          <w:tab w:val="left" w:pos="900"/>
          <w:tab w:val="left" w:pos="3690"/>
        </w:tabs>
        <w:spacing w:before="120" w:after="240" w:line="380" w:lineRule="exact"/>
        <w:ind w:left="547" w:hanging="547"/>
        <w:jc w:val="thaiDistribute"/>
        <w:rPr>
          <w:rFonts w:ascii="Arial" w:hAnsi="Arial" w:cs="Arial"/>
          <w:sz w:val="22"/>
          <w:szCs w:val="22"/>
        </w:rPr>
      </w:pPr>
      <w:r w:rsidRPr="00B8422A">
        <w:rPr>
          <w:rFonts w:ascii="Arial" w:hAnsi="Arial" w:cs="Arial"/>
          <w:sz w:val="22"/>
          <w:szCs w:val="22"/>
        </w:rPr>
        <w:tab/>
        <w:t>The relationships between the Company and its related parties are summarised below.</w:t>
      </w:r>
    </w:p>
    <w:tbl>
      <w:tblPr>
        <w:tblW w:w="9360" w:type="dxa"/>
        <w:tblInd w:w="450" w:type="dxa"/>
        <w:tblLook w:val="01E0" w:firstRow="1" w:lastRow="1" w:firstColumn="1" w:lastColumn="1" w:noHBand="0" w:noVBand="0"/>
      </w:tblPr>
      <w:tblGrid>
        <w:gridCol w:w="3960"/>
        <w:gridCol w:w="5400"/>
      </w:tblGrid>
      <w:tr w:rsidR="00B96589" w:rsidRPr="00695232" w14:paraId="02526CDB" w14:textId="77777777" w:rsidTr="00921E2D">
        <w:trPr>
          <w:tblHeader/>
        </w:trPr>
        <w:tc>
          <w:tcPr>
            <w:tcW w:w="3960" w:type="dxa"/>
            <w:vAlign w:val="bottom"/>
            <w:hideMark/>
          </w:tcPr>
          <w:p w14:paraId="175C7A2F" w14:textId="77777777" w:rsidR="00B96589" w:rsidRPr="00695232" w:rsidRDefault="00B96589" w:rsidP="008F0E5A">
            <w:pPr>
              <w:pBdr>
                <w:bottom w:val="single" w:sz="4" w:space="1" w:color="auto"/>
              </w:pBdr>
              <w:tabs>
                <w:tab w:val="left" w:pos="900"/>
              </w:tabs>
              <w:spacing w:line="360" w:lineRule="exact"/>
              <w:ind w:right="43"/>
              <w:jc w:val="center"/>
              <w:rPr>
                <w:rFonts w:ascii="Arial" w:eastAsia="Arial Unicode MS" w:hAnsi="Arial" w:cs="Arial"/>
                <w:sz w:val="20"/>
                <w:szCs w:val="20"/>
              </w:rPr>
            </w:pPr>
            <w:r w:rsidRPr="00695232">
              <w:rPr>
                <w:rFonts w:ascii="Arial" w:eastAsia="Arial Unicode MS" w:hAnsi="Arial" w:cs="Arial"/>
                <w:sz w:val="20"/>
                <w:szCs w:val="20"/>
              </w:rPr>
              <w:t>Name of related parties</w:t>
            </w:r>
          </w:p>
        </w:tc>
        <w:tc>
          <w:tcPr>
            <w:tcW w:w="5400" w:type="dxa"/>
            <w:vAlign w:val="bottom"/>
            <w:hideMark/>
          </w:tcPr>
          <w:p w14:paraId="51C80AC8" w14:textId="77777777" w:rsidR="00B96589" w:rsidRPr="00695232" w:rsidRDefault="00B96589" w:rsidP="008F0E5A">
            <w:pPr>
              <w:pBdr>
                <w:bottom w:val="single" w:sz="4" w:space="1" w:color="auto"/>
              </w:pBdr>
              <w:tabs>
                <w:tab w:val="left" w:pos="900"/>
              </w:tabs>
              <w:spacing w:line="360" w:lineRule="exact"/>
              <w:ind w:right="43"/>
              <w:jc w:val="center"/>
              <w:rPr>
                <w:rFonts w:ascii="Arial" w:eastAsia="Arial Unicode MS" w:hAnsi="Arial" w:cs="Arial"/>
                <w:sz w:val="20"/>
                <w:szCs w:val="20"/>
              </w:rPr>
            </w:pPr>
            <w:r w:rsidRPr="00695232">
              <w:rPr>
                <w:rFonts w:ascii="Arial" w:eastAsia="Arial Unicode MS" w:hAnsi="Arial" w:cs="Arial"/>
                <w:sz w:val="20"/>
                <w:szCs w:val="20"/>
              </w:rPr>
              <w:t>Nature of relationship</w:t>
            </w:r>
          </w:p>
        </w:tc>
      </w:tr>
      <w:tr w:rsidR="006A1E5E" w:rsidRPr="00695232" w14:paraId="7511DC66" w14:textId="77777777" w:rsidTr="00921E2D">
        <w:tc>
          <w:tcPr>
            <w:tcW w:w="3960" w:type="dxa"/>
          </w:tcPr>
          <w:p w14:paraId="2F26CB00" w14:textId="68500F05" w:rsidR="006A1E5E" w:rsidRPr="00695232" w:rsidRDefault="006A1E5E" w:rsidP="006A1E5E">
            <w:pPr>
              <w:spacing w:line="360" w:lineRule="exact"/>
              <w:ind w:left="160" w:right="-108" w:hanging="160"/>
              <w:rPr>
                <w:rFonts w:ascii="Arial" w:eastAsia="Arial Unicode MS" w:hAnsi="Arial" w:cs="Arial"/>
                <w:bCs/>
                <w:sz w:val="20"/>
                <w:szCs w:val="20"/>
                <w:cs/>
              </w:rPr>
            </w:pPr>
            <w:r w:rsidRPr="00695232">
              <w:rPr>
                <w:rFonts w:ascii="Arial" w:eastAsia="Arial Unicode MS" w:hAnsi="Arial" w:cs="Arial"/>
                <w:bCs/>
                <w:sz w:val="20"/>
                <w:szCs w:val="20"/>
              </w:rPr>
              <w:t>MAFAM Co., Ltd.</w:t>
            </w:r>
          </w:p>
        </w:tc>
        <w:tc>
          <w:tcPr>
            <w:tcW w:w="5400" w:type="dxa"/>
            <w:vAlign w:val="bottom"/>
          </w:tcPr>
          <w:p w14:paraId="7E4696BD" w14:textId="292DFE83" w:rsidR="006A1E5E" w:rsidRPr="00695232" w:rsidRDefault="006A1E5E" w:rsidP="006A1E5E">
            <w:pPr>
              <w:tabs>
                <w:tab w:val="left" w:pos="900"/>
              </w:tabs>
              <w:spacing w:line="360" w:lineRule="exact"/>
              <w:ind w:left="160" w:right="-108" w:hanging="160"/>
              <w:rPr>
                <w:rFonts w:ascii="Arial" w:eastAsia="Arial Unicode MS" w:hAnsi="Arial" w:cs="Arial"/>
                <w:bCs/>
                <w:sz w:val="20"/>
                <w:szCs w:val="20"/>
              </w:rPr>
            </w:pPr>
            <w:r w:rsidRPr="00695232">
              <w:rPr>
                <w:rFonts w:ascii="Arial" w:eastAsia="Arial Unicode MS" w:hAnsi="Arial" w:cs="Arial"/>
                <w:bCs/>
                <w:sz w:val="20"/>
                <w:szCs w:val="20"/>
              </w:rPr>
              <w:t>Major shareholder and common shareholder and directors</w:t>
            </w:r>
          </w:p>
        </w:tc>
      </w:tr>
      <w:tr w:rsidR="00D34EBB" w:rsidRPr="00695232" w14:paraId="61CD0583" w14:textId="77777777" w:rsidTr="00921E2D">
        <w:tc>
          <w:tcPr>
            <w:tcW w:w="3960" w:type="dxa"/>
          </w:tcPr>
          <w:p w14:paraId="44338563" w14:textId="0D208613" w:rsidR="00D34EBB" w:rsidRPr="00695232" w:rsidRDefault="00D34EBB" w:rsidP="006A1E5E">
            <w:pPr>
              <w:spacing w:line="360" w:lineRule="exact"/>
              <w:ind w:left="160" w:right="-108" w:hanging="160"/>
              <w:rPr>
                <w:rFonts w:ascii="Arial" w:eastAsia="Arial Unicode MS" w:hAnsi="Arial" w:cs="Arial"/>
                <w:bCs/>
                <w:sz w:val="20"/>
                <w:szCs w:val="20"/>
              </w:rPr>
            </w:pPr>
            <w:r w:rsidRPr="00695232">
              <w:rPr>
                <w:rFonts w:ascii="Arial" w:eastAsia="Arial Unicode MS" w:hAnsi="Arial" w:cs="Arial"/>
                <w:bCs/>
                <w:sz w:val="20"/>
                <w:szCs w:val="20"/>
              </w:rPr>
              <w:t>Jane Phan Property Co., Ltd.</w:t>
            </w:r>
          </w:p>
        </w:tc>
        <w:tc>
          <w:tcPr>
            <w:tcW w:w="5400" w:type="dxa"/>
            <w:vAlign w:val="bottom"/>
          </w:tcPr>
          <w:p w14:paraId="0791072D" w14:textId="6A87530E" w:rsidR="00D34EBB" w:rsidRPr="00695232" w:rsidRDefault="00F34E36" w:rsidP="006A1E5E">
            <w:pPr>
              <w:tabs>
                <w:tab w:val="left" w:pos="900"/>
              </w:tabs>
              <w:spacing w:line="360" w:lineRule="exact"/>
              <w:ind w:left="160" w:right="-108" w:hanging="160"/>
              <w:rPr>
                <w:rFonts w:ascii="Arial" w:eastAsia="Arial Unicode MS" w:hAnsi="Arial" w:cs="Arial"/>
                <w:bCs/>
                <w:sz w:val="20"/>
                <w:szCs w:val="20"/>
              </w:rPr>
            </w:pPr>
            <w:r w:rsidRPr="00695232">
              <w:rPr>
                <w:rFonts w:ascii="Arial" w:eastAsia="Arial Unicode MS" w:hAnsi="Arial" w:cs="Arial"/>
                <w:bCs/>
                <w:sz w:val="20"/>
                <w:szCs w:val="20"/>
              </w:rPr>
              <w:t>C</w:t>
            </w:r>
            <w:r w:rsidR="00D34EBB" w:rsidRPr="00695232">
              <w:rPr>
                <w:rFonts w:ascii="Arial" w:eastAsia="Arial Unicode MS" w:hAnsi="Arial" w:cs="Arial"/>
                <w:bCs/>
                <w:sz w:val="20"/>
                <w:szCs w:val="20"/>
              </w:rPr>
              <w:t>ommon shareholder and directors</w:t>
            </w:r>
          </w:p>
        </w:tc>
      </w:tr>
      <w:tr w:rsidR="00394E87" w:rsidRPr="00695232" w14:paraId="1B012D2B" w14:textId="77777777" w:rsidTr="00921E2D">
        <w:tc>
          <w:tcPr>
            <w:tcW w:w="3960" w:type="dxa"/>
          </w:tcPr>
          <w:p w14:paraId="42A6CAA0" w14:textId="0951F544" w:rsidR="00394E87" w:rsidRPr="00695232" w:rsidRDefault="00394E87" w:rsidP="00394E87">
            <w:pPr>
              <w:spacing w:line="360" w:lineRule="exact"/>
              <w:ind w:left="160" w:right="-108" w:hanging="160"/>
              <w:rPr>
                <w:rFonts w:ascii="Arial" w:eastAsia="Arial Unicode MS" w:hAnsi="Arial" w:cs="Arial"/>
                <w:bCs/>
                <w:sz w:val="20"/>
                <w:szCs w:val="20"/>
              </w:rPr>
            </w:pPr>
            <w:r w:rsidRPr="00695232">
              <w:rPr>
                <w:rFonts w:ascii="Arial" w:eastAsia="Arial Unicode MS" w:hAnsi="Arial" w:cs="Arial"/>
                <w:bCs/>
                <w:sz w:val="20"/>
                <w:szCs w:val="20"/>
              </w:rPr>
              <w:t>GR Management Thailand Ltd.</w:t>
            </w:r>
            <w:r w:rsidRPr="00695232">
              <w:rPr>
                <w:rFonts w:ascii="Arial" w:eastAsia="Arial Unicode MS" w:hAnsi="Arial" w:cs="Arial"/>
                <w:bCs/>
                <w:sz w:val="20"/>
                <w:szCs w:val="20"/>
                <w:vertAlign w:val="superscript"/>
              </w:rPr>
              <w:t>(2)</w:t>
            </w:r>
          </w:p>
        </w:tc>
        <w:tc>
          <w:tcPr>
            <w:tcW w:w="5400" w:type="dxa"/>
            <w:vAlign w:val="bottom"/>
          </w:tcPr>
          <w:p w14:paraId="13B828C8" w14:textId="283AE0C3" w:rsidR="00394E87" w:rsidRPr="00695232" w:rsidRDefault="00394E87" w:rsidP="00394E87">
            <w:pPr>
              <w:tabs>
                <w:tab w:val="left" w:pos="900"/>
              </w:tabs>
              <w:spacing w:line="360" w:lineRule="exact"/>
              <w:ind w:left="160" w:right="-108" w:hanging="160"/>
              <w:rPr>
                <w:rFonts w:ascii="Arial" w:eastAsia="Arial Unicode MS" w:hAnsi="Arial" w:cs="Arial"/>
                <w:bCs/>
                <w:sz w:val="20"/>
                <w:szCs w:val="20"/>
              </w:rPr>
            </w:pPr>
            <w:r w:rsidRPr="00695232">
              <w:rPr>
                <w:rFonts w:ascii="Arial" w:eastAsia="Arial Unicode MS" w:hAnsi="Arial" w:cs="Arial"/>
                <w:bCs/>
                <w:sz w:val="20"/>
                <w:szCs w:val="20"/>
              </w:rPr>
              <w:t>Subsidiary’s shareholders</w:t>
            </w:r>
          </w:p>
        </w:tc>
      </w:tr>
      <w:tr w:rsidR="00394E87" w:rsidRPr="00695232" w14:paraId="770B80E7" w14:textId="77777777" w:rsidTr="00921E2D">
        <w:tc>
          <w:tcPr>
            <w:tcW w:w="3960" w:type="dxa"/>
          </w:tcPr>
          <w:p w14:paraId="49412C1E" w14:textId="70E3AE83" w:rsidR="00394E87" w:rsidRPr="00695232" w:rsidRDefault="00394E87" w:rsidP="00394E87">
            <w:pPr>
              <w:spacing w:line="360" w:lineRule="exact"/>
              <w:ind w:left="160" w:right="-108" w:hanging="160"/>
              <w:rPr>
                <w:rFonts w:ascii="Arial" w:eastAsia="Arial Unicode MS" w:hAnsi="Arial" w:cs="Arial"/>
                <w:bCs/>
                <w:sz w:val="20"/>
                <w:szCs w:val="20"/>
              </w:rPr>
            </w:pPr>
            <w:r w:rsidRPr="00695232">
              <w:rPr>
                <w:rFonts w:ascii="Arial" w:eastAsia="Arial Unicode MS" w:hAnsi="Arial" w:cs="Arial"/>
                <w:bCs/>
                <w:sz w:val="20"/>
                <w:szCs w:val="20"/>
              </w:rPr>
              <w:t>Laovivat Insurance Co., Ltd.</w:t>
            </w:r>
          </w:p>
        </w:tc>
        <w:tc>
          <w:tcPr>
            <w:tcW w:w="5400" w:type="dxa"/>
            <w:vAlign w:val="bottom"/>
          </w:tcPr>
          <w:p w14:paraId="64464680" w14:textId="2C110624" w:rsidR="00394E87" w:rsidRPr="00695232" w:rsidRDefault="00394E87" w:rsidP="00394E87">
            <w:pPr>
              <w:tabs>
                <w:tab w:val="left" w:pos="900"/>
              </w:tabs>
              <w:spacing w:line="360" w:lineRule="exact"/>
              <w:ind w:left="160" w:right="-108" w:hanging="160"/>
              <w:rPr>
                <w:rFonts w:ascii="Arial" w:eastAsia="Arial Unicode MS" w:hAnsi="Arial" w:cs="Arial"/>
                <w:bCs/>
                <w:sz w:val="20"/>
                <w:szCs w:val="20"/>
              </w:rPr>
            </w:pPr>
            <w:r w:rsidRPr="00695232">
              <w:rPr>
                <w:rFonts w:ascii="Arial" w:eastAsia="Arial Unicode MS" w:hAnsi="Arial" w:cs="Arial"/>
                <w:bCs/>
                <w:sz w:val="20"/>
                <w:szCs w:val="20"/>
              </w:rPr>
              <w:t>Subsidiary company</w:t>
            </w:r>
          </w:p>
        </w:tc>
      </w:tr>
      <w:tr w:rsidR="00394E87" w:rsidRPr="00695232" w14:paraId="0C9A8FC3" w14:textId="77777777" w:rsidTr="00921E2D">
        <w:tc>
          <w:tcPr>
            <w:tcW w:w="3960" w:type="dxa"/>
          </w:tcPr>
          <w:p w14:paraId="0F5D070C" w14:textId="49D3506C" w:rsidR="00394E87" w:rsidRPr="00695232" w:rsidRDefault="00394E87" w:rsidP="00394E87">
            <w:pPr>
              <w:spacing w:line="360" w:lineRule="exact"/>
              <w:ind w:left="158" w:right="-115" w:hanging="158"/>
              <w:rPr>
                <w:rFonts w:ascii="Arial" w:eastAsia="Arial Unicode MS" w:hAnsi="Arial" w:cs="Arial"/>
                <w:bCs/>
                <w:sz w:val="20"/>
                <w:szCs w:val="20"/>
                <w:cs/>
              </w:rPr>
            </w:pPr>
            <w:r w:rsidRPr="00695232">
              <w:rPr>
                <w:rFonts w:ascii="Arial" w:eastAsia="Arial Unicode MS" w:hAnsi="Arial" w:cs="Arial"/>
                <w:bCs/>
                <w:sz w:val="20"/>
                <w:szCs w:val="20"/>
              </w:rPr>
              <w:t>Motor AI Recognition Solution Co., Ltd.</w:t>
            </w:r>
          </w:p>
        </w:tc>
        <w:tc>
          <w:tcPr>
            <w:tcW w:w="5400" w:type="dxa"/>
          </w:tcPr>
          <w:p w14:paraId="7EE404D6" w14:textId="6F756258" w:rsidR="00394E87" w:rsidRPr="00695232" w:rsidRDefault="00394E87" w:rsidP="00394E87">
            <w:pPr>
              <w:spacing w:line="360" w:lineRule="exact"/>
              <w:ind w:left="160" w:right="-108" w:hanging="160"/>
              <w:rPr>
                <w:rFonts w:ascii="Arial" w:eastAsia="Arial Unicode MS" w:hAnsi="Arial" w:cs="Arial"/>
                <w:bCs/>
                <w:sz w:val="20"/>
                <w:szCs w:val="20"/>
              </w:rPr>
            </w:pPr>
            <w:r w:rsidRPr="00695232">
              <w:rPr>
                <w:rFonts w:ascii="Arial" w:eastAsia="Arial Unicode MS" w:hAnsi="Arial" w:cs="Arial"/>
                <w:bCs/>
                <w:sz w:val="20"/>
                <w:szCs w:val="20"/>
              </w:rPr>
              <w:t>Subsidiary company</w:t>
            </w:r>
          </w:p>
        </w:tc>
      </w:tr>
      <w:tr w:rsidR="00394E87" w:rsidRPr="00695232" w14:paraId="18E6C7AC" w14:textId="77777777" w:rsidTr="00921E2D">
        <w:tc>
          <w:tcPr>
            <w:tcW w:w="3960" w:type="dxa"/>
          </w:tcPr>
          <w:p w14:paraId="2089F5CC" w14:textId="1F915EE0" w:rsidR="00394E87" w:rsidRPr="00695232" w:rsidRDefault="00394E87" w:rsidP="00394E87">
            <w:pPr>
              <w:spacing w:line="360" w:lineRule="exact"/>
              <w:ind w:left="158" w:right="-115" w:hanging="158"/>
              <w:rPr>
                <w:rFonts w:ascii="Arial" w:eastAsia="Arial Unicode MS" w:hAnsi="Arial" w:cs="Arial"/>
                <w:bCs/>
                <w:sz w:val="20"/>
                <w:szCs w:val="20"/>
              </w:rPr>
            </w:pPr>
            <w:r w:rsidRPr="00695232">
              <w:rPr>
                <w:rFonts w:ascii="Arial" w:eastAsia="Arial Unicode MS" w:hAnsi="Arial" w:cs="Arial"/>
                <w:bCs/>
                <w:sz w:val="20"/>
                <w:szCs w:val="20"/>
              </w:rPr>
              <w:t>Thaivivat Insurance Plc.</w:t>
            </w:r>
          </w:p>
        </w:tc>
        <w:tc>
          <w:tcPr>
            <w:tcW w:w="5400" w:type="dxa"/>
          </w:tcPr>
          <w:p w14:paraId="67A7514C" w14:textId="17019A58" w:rsidR="00394E87" w:rsidRPr="00695232" w:rsidRDefault="00394E87" w:rsidP="00394E87">
            <w:pPr>
              <w:spacing w:line="360" w:lineRule="exact"/>
              <w:ind w:left="160" w:right="-108" w:hanging="160"/>
              <w:rPr>
                <w:rFonts w:ascii="Arial" w:eastAsia="Arial Unicode MS" w:hAnsi="Arial" w:cs="Arial"/>
                <w:bCs/>
                <w:sz w:val="20"/>
                <w:szCs w:val="20"/>
              </w:rPr>
            </w:pPr>
            <w:r w:rsidRPr="00695232">
              <w:rPr>
                <w:rFonts w:ascii="Arial" w:eastAsia="Arial Unicode MS" w:hAnsi="Arial" w:cs="Arial"/>
                <w:bCs/>
                <w:sz w:val="20"/>
                <w:szCs w:val="20"/>
              </w:rPr>
              <w:t>Subsidiary company</w:t>
            </w:r>
          </w:p>
        </w:tc>
      </w:tr>
      <w:tr w:rsidR="00394E87" w:rsidRPr="00695232" w14:paraId="7C3C0C7B" w14:textId="77777777" w:rsidTr="00921E2D">
        <w:tc>
          <w:tcPr>
            <w:tcW w:w="3960" w:type="dxa"/>
          </w:tcPr>
          <w:p w14:paraId="6E2EC1E3" w14:textId="4E5B0AE9" w:rsidR="00394E87" w:rsidRPr="00695232" w:rsidRDefault="00394E87" w:rsidP="00394E87">
            <w:pPr>
              <w:spacing w:line="360" w:lineRule="exact"/>
              <w:ind w:left="158" w:right="-115" w:hanging="158"/>
              <w:rPr>
                <w:rFonts w:ascii="Arial" w:eastAsia="Arial Unicode MS" w:hAnsi="Arial" w:cs="Arial"/>
                <w:bCs/>
                <w:sz w:val="20"/>
                <w:szCs w:val="20"/>
              </w:rPr>
            </w:pPr>
            <w:r w:rsidRPr="00695232">
              <w:rPr>
                <w:rFonts w:ascii="Arial" w:eastAsia="Arial Unicode MS" w:hAnsi="Arial" w:cs="Arial"/>
                <w:bCs/>
                <w:sz w:val="20"/>
                <w:szCs w:val="20"/>
              </w:rPr>
              <w:t>Thaivivat Asset Co., Ltd.</w:t>
            </w:r>
          </w:p>
        </w:tc>
        <w:tc>
          <w:tcPr>
            <w:tcW w:w="5400" w:type="dxa"/>
          </w:tcPr>
          <w:p w14:paraId="12D12318" w14:textId="471D75CF" w:rsidR="00394E87" w:rsidRPr="00695232" w:rsidRDefault="00394E87" w:rsidP="00394E87">
            <w:pPr>
              <w:spacing w:line="360" w:lineRule="exact"/>
              <w:ind w:left="160" w:right="-108" w:hanging="160"/>
              <w:rPr>
                <w:rFonts w:ascii="Arial" w:eastAsia="Arial Unicode MS" w:hAnsi="Arial" w:cs="Arial"/>
                <w:bCs/>
                <w:sz w:val="20"/>
                <w:szCs w:val="20"/>
              </w:rPr>
            </w:pPr>
            <w:r w:rsidRPr="00695232">
              <w:rPr>
                <w:rFonts w:ascii="Arial" w:eastAsia="Arial Unicode MS" w:hAnsi="Arial" w:cs="Arial"/>
                <w:bCs/>
                <w:sz w:val="20"/>
                <w:szCs w:val="20"/>
              </w:rPr>
              <w:t>Subsidiary company</w:t>
            </w:r>
          </w:p>
        </w:tc>
      </w:tr>
      <w:tr w:rsidR="00E4531C" w:rsidRPr="00695232" w14:paraId="75F5E914" w14:textId="77777777" w:rsidTr="00921E2D">
        <w:tc>
          <w:tcPr>
            <w:tcW w:w="3960" w:type="dxa"/>
          </w:tcPr>
          <w:p w14:paraId="306F1BAF" w14:textId="2CBFCA99" w:rsidR="00E4531C" w:rsidRPr="00695232" w:rsidRDefault="004A3DDF" w:rsidP="00394E87">
            <w:pPr>
              <w:spacing w:line="360" w:lineRule="exact"/>
              <w:ind w:left="158" w:right="-115" w:hanging="158"/>
              <w:rPr>
                <w:rFonts w:ascii="Arial" w:eastAsia="Arial Unicode MS" w:hAnsi="Arial" w:cs="Arial"/>
                <w:bCs/>
                <w:sz w:val="20"/>
                <w:szCs w:val="20"/>
              </w:rPr>
            </w:pPr>
            <w:r w:rsidRPr="00695232">
              <w:rPr>
                <w:rFonts w:ascii="Arial" w:eastAsia="Arial Unicode MS" w:hAnsi="Arial" w:cs="Arial"/>
                <w:bCs/>
                <w:sz w:val="20"/>
                <w:szCs w:val="20"/>
              </w:rPr>
              <w:t>Expert Survey Company Limited</w:t>
            </w:r>
          </w:p>
        </w:tc>
        <w:tc>
          <w:tcPr>
            <w:tcW w:w="5400" w:type="dxa"/>
          </w:tcPr>
          <w:p w14:paraId="3185D2D4" w14:textId="3248B76B" w:rsidR="00E4531C" w:rsidRPr="00695232" w:rsidRDefault="004A3DDF" w:rsidP="00394E87">
            <w:pPr>
              <w:spacing w:line="360" w:lineRule="exact"/>
              <w:ind w:left="160" w:right="-108" w:hanging="160"/>
              <w:rPr>
                <w:rFonts w:ascii="Arial" w:eastAsia="Arial Unicode MS" w:hAnsi="Arial" w:cs="Arial"/>
                <w:bCs/>
                <w:sz w:val="20"/>
                <w:szCs w:val="20"/>
              </w:rPr>
            </w:pPr>
            <w:r w:rsidRPr="00695232">
              <w:rPr>
                <w:rFonts w:ascii="Arial" w:eastAsia="Arial Unicode MS" w:hAnsi="Arial" w:cs="Arial"/>
                <w:bCs/>
                <w:sz w:val="20"/>
                <w:szCs w:val="20"/>
              </w:rPr>
              <w:t>Subsidiary company</w:t>
            </w:r>
          </w:p>
        </w:tc>
      </w:tr>
      <w:tr w:rsidR="00394E87" w:rsidRPr="00695232" w14:paraId="757B2F44" w14:textId="77777777" w:rsidTr="00921E2D">
        <w:tc>
          <w:tcPr>
            <w:tcW w:w="3960" w:type="dxa"/>
          </w:tcPr>
          <w:p w14:paraId="59AAEF1F" w14:textId="00937467" w:rsidR="00394E87" w:rsidRPr="00695232" w:rsidRDefault="00394E87" w:rsidP="00394E87">
            <w:pPr>
              <w:spacing w:line="360" w:lineRule="exact"/>
              <w:ind w:left="158" w:right="-115" w:hanging="158"/>
              <w:rPr>
                <w:rFonts w:ascii="Arial" w:eastAsia="Arial Unicode MS" w:hAnsi="Arial" w:cs="Arial"/>
                <w:bCs/>
                <w:sz w:val="20"/>
                <w:szCs w:val="20"/>
              </w:rPr>
            </w:pPr>
            <w:r w:rsidRPr="00695232">
              <w:rPr>
                <w:rFonts w:ascii="Arial" w:eastAsia="Arial Unicode MS" w:hAnsi="Arial" w:cs="Arial"/>
                <w:bCs/>
                <w:sz w:val="20"/>
                <w:szCs w:val="20"/>
              </w:rPr>
              <w:t>Green Deejing Co., Ltd.</w:t>
            </w:r>
            <w:r w:rsidRPr="00695232">
              <w:rPr>
                <w:rFonts w:ascii="Arial" w:eastAsia="Arial Unicode MS" w:hAnsi="Arial" w:cs="Arial"/>
                <w:bCs/>
                <w:sz w:val="20"/>
                <w:szCs w:val="20"/>
                <w:vertAlign w:val="superscript"/>
              </w:rPr>
              <w:t>(2)</w:t>
            </w:r>
          </w:p>
        </w:tc>
        <w:tc>
          <w:tcPr>
            <w:tcW w:w="5400" w:type="dxa"/>
          </w:tcPr>
          <w:p w14:paraId="0DA45C72" w14:textId="5C0E58F5" w:rsidR="00394E87" w:rsidRPr="00695232" w:rsidRDefault="00394E87" w:rsidP="00394E87">
            <w:pPr>
              <w:spacing w:line="360" w:lineRule="exact"/>
              <w:ind w:left="160" w:right="-108" w:hanging="160"/>
              <w:rPr>
                <w:rFonts w:ascii="Arial" w:eastAsia="Arial Unicode MS" w:hAnsi="Arial" w:cs="Arial"/>
                <w:bCs/>
                <w:sz w:val="20"/>
                <w:szCs w:val="20"/>
              </w:rPr>
            </w:pPr>
            <w:r w:rsidRPr="00695232">
              <w:rPr>
                <w:rFonts w:ascii="Arial" w:eastAsia="Arial Unicode MS" w:hAnsi="Arial" w:cs="Arial"/>
                <w:bCs/>
                <w:sz w:val="20"/>
                <w:szCs w:val="20"/>
              </w:rPr>
              <w:t>Subsidiary company</w:t>
            </w:r>
          </w:p>
        </w:tc>
      </w:tr>
      <w:tr w:rsidR="00394E87" w:rsidRPr="00695232" w14:paraId="6EE396EC" w14:textId="77777777" w:rsidTr="00921E2D">
        <w:trPr>
          <w:trHeight w:val="252"/>
        </w:trPr>
        <w:tc>
          <w:tcPr>
            <w:tcW w:w="3960" w:type="dxa"/>
          </w:tcPr>
          <w:p w14:paraId="6886DD03" w14:textId="717B98F4" w:rsidR="00394E87" w:rsidRPr="00695232" w:rsidRDefault="00394E87" w:rsidP="00394E87">
            <w:pPr>
              <w:spacing w:line="360" w:lineRule="exact"/>
              <w:ind w:left="160" w:right="-108" w:hanging="160"/>
              <w:rPr>
                <w:rFonts w:ascii="Arial" w:eastAsia="Arial Unicode MS" w:hAnsi="Arial" w:cs="Arial"/>
                <w:bCs/>
                <w:sz w:val="20"/>
                <w:szCs w:val="20"/>
              </w:rPr>
            </w:pPr>
            <w:r w:rsidRPr="00695232">
              <w:rPr>
                <w:rFonts w:ascii="Arial" w:eastAsia="Arial Unicode MS" w:hAnsi="Arial" w:cs="Arial"/>
                <w:bCs/>
                <w:sz w:val="20"/>
                <w:szCs w:val="20"/>
              </w:rPr>
              <w:t>Thai Reinsurance Plc.</w:t>
            </w:r>
          </w:p>
        </w:tc>
        <w:tc>
          <w:tcPr>
            <w:tcW w:w="5400" w:type="dxa"/>
          </w:tcPr>
          <w:p w14:paraId="18D99987" w14:textId="157B1EB4" w:rsidR="00394E87" w:rsidRPr="00695232" w:rsidRDefault="00394E87" w:rsidP="00394E87">
            <w:pPr>
              <w:spacing w:line="360" w:lineRule="exact"/>
              <w:ind w:left="160" w:right="-108" w:hanging="160"/>
              <w:rPr>
                <w:rFonts w:ascii="Arial" w:eastAsia="Arial Unicode MS" w:hAnsi="Arial" w:cs="Arial"/>
                <w:bCs/>
                <w:sz w:val="20"/>
                <w:szCs w:val="20"/>
              </w:rPr>
            </w:pPr>
            <w:r w:rsidRPr="00695232">
              <w:rPr>
                <w:rFonts w:ascii="Arial" w:eastAsia="Arial Unicode MS" w:hAnsi="Arial" w:cs="Arial"/>
                <w:bCs/>
                <w:sz w:val="20"/>
                <w:szCs w:val="20"/>
              </w:rPr>
              <w:t>Shares held by subsidiary company and common directors</w:t>
            </w:r>
          </w:p>
        </w:tc>
      </w:tr>
      <w:tr w:rsidR="00394E87" w:rsidRPr="00695232" w14:paraId="3835B996" w14:textId="77777777" w:rsidTr="00921E2D">
        <w:tc>
          <w:tcPr>
            <w:tcW w:w="3960" w:type="dxa"/>
          </w:tcPr>
          <w:p w14:paraId="2C21D57F" w14:textId="6D832365" w:rsidR="00394E87" w:rsidRPr="00695232" w:rsidRDefault="00394E87" w:rsidP="00394E87">
            <w:pPr>
              <w:spacing w:line="360" w:lineRule="exact"/>
              <w:ind w:left="160" w:right="-108" w:hanging="160"/>
              <w:rPr>
                <w:rFonts w:ascii="Arial" w:eastAsia="Arial Unicode MS" w:hAnsi="Arial" w:cs="Arial"/>
                <w:bCs/>
                <w:sz w:val="20"/>
                <w:szCs w:val="20"/>
              </w:rPr>
            </w:pPr>
            <w:r w:rsidRPr="00695232">
              <w:rPr>
                <w:rFonts w:ascii="Arial" w:eastAsia="Arial Unicode MS" w:hAnsi="Arial" w:cs="Arial"/>
                <w:bCs/>
                <w:sz w:val="20"/>
                <w:szCs w:val="20"/>
              </w:rPr>
              <w:t>Road Accident Victims Protection Co., Ltd.</w:t>
            </w:r>
          </w:p>
        </w:tc>
        <w:tc>
          <w:tcPr>
            <w:tcW w:w="5400" w:type="dxa"/>
          </w:tcPr>
          <w:p w14:paraId="2908230F" w14:textId="429D9480" w:rsidR="00394E87" w:rsidRPr="00695232" w:rsidRDefault="00394E87" w:rsidP="00394E87">
            <w:pPr>
              <w:spacing w:line="360" w:lineRule="exact"/>
              <w:ind w:left="160" w:right="-108" w:hanging="160"/>
              <w:rPr>
                <w:rFonts w:ascii="Arial" w:eastAsia="Arial Unicode MS" w:hAnsi="Arial" w:cs="Arial"/>
                <w:bCs/>
                <w:sz w:val="20"/>
                <w:szCs w:val="20"/>
              </w:rPr>
            </w:pPr>
            <w:r w:rsidRPr="00695232">
              <w:rPr>
                <w:rFonts w:ascii="Arial" w:eastAsia="Arial Unicode MS" w:hAnsi="Arial" w:cs="Arial"/>
                <w:bCs/>
                <w:sz w:val="20"/>
                <w:szCs w:val="20"/>
              </w:rPr>
              <w:t>Shares held by subsidiary company and common directors</w:t>
            </w:r>
          </w:p>
        </w:tc>
      </w:tr>
      <w:tr w:rsidR="00394E87" w:rsidRPr="00695232" w14:paraId="379F2F9C" w14:textId="77777777" w:rsidTr="00921E2D">
        <w:tc>
          <w:tcPr>
            <w:tcW w:w="3960" w:type="dxa"/>
          </w:tcPr>
          <w:p w14:paraId="001D7FBF" w14:textId="481A4D8F" w:rsidR="00394E87" w:rsidRPr="00695232" w:rsidRDefault="00394E87" w:rsidP="00394E87">
            <w:pPr>
              <w:spacing w:line="360" w:lineRule="exact"/>
              <w:ind w:left="160" w:right="-108" w:hanging="160"/>
              <w:rPr>
                <w:rFonts w:ascii="Arial" w:eastAsia="Arial Unicode MS" w:hAnsi="Arial" w:cs="Arial"/>
                <w:bCs/>
                <w:sz w:val="20"/>
                <w:szCs w:val="20"/>
              </w:rPr>
            </w:pPr>
            <w:r w:rsidRPr="00695232">
              <w:rPr>
                <w:rFonts w:ascii="Arial" w:eastAsia="Arial Unicode MS" w:hAnsi="Arial" w:cs="Arial"/>
                <w:bCs/>
                <w:sz w:val="20"/>
                <w:szCs w:val="20"/>
              </w:rPr>
              <w:t>T.I.I. Co., Ltd..</w:t>
            </w:r>
          </w:p>
        </w:tc>
        <w:tc>
          <w:tcPr>
            <w:tcW w:w="5400" w:type="dxa"/>
          </w:tcPr>
          <w:p w14:paraId="06BA641C" w14:textId="30009666" w:rsidR="00394E87" w:rsidRPr="00695232" w:rsidRDefault="00394E87" w:rsidP="00394E87">
            <w:pPr>
              <w:spacing w:line="360" w:lineRule="exact"/>
              <w:ind w:left="160" w:right="-108" w:hanging="160"/>
              <w:rPr>
                <w:rFonts w:ascii="Arial" w:eastAsia="Arial Unicode MS" w:hAnsi="Arial" w:cs="Arial"/>
                <w:bCs/>
                <w:sz w:val="20"/>
                <w:szCs w:val="20"/>
              </w:rPr>
            </w:pPr>
            <w:r w:rsidRPr="00695232">
              <w:rPr>
                <w:rFonts w:ascii="Arial" w:eastAsia="Arial Unicode MS" w:hAnsi="Arial" w:cs="Arial"/>
                <w:bCs/>
                <w:sz w:val="20"/>
                <w:szCs w:val="20"/>
              </w:rPr>
              <w:t>Shares held by subsidiary company</w:t>
            </w:r>
          </w:p>
        </w:tc>
      </w:tr>
      <w:tr w:rsidR="00394E87" w:rsidRPr="00695232" w14:paraId="0A389A92" w14:textId="77777777" w:rsidTr="00921E2D">
        <w:tc>
          <w:tcPr>
            <w:tcW w:w="3960" w:type="dxa"/>
          </w:tcPr>
          <w:p w14:paraId="70F246AE" w14:textId="5EB7A081" w:rsidR="00394E87" w:rsidRPr="00695232" w:rsidRDefault="00394E87" w:rsidP="00394E87">
            <w:pPr>
              <w:spacing w:line="360" w:lineRule="exact"/>
              <w:ind w:left="160" w:right="-108" w:hanging="160"/>
              <w:rPr>
                <w:rFonts w:ascii="Arial" w:eastAsia="Arial Unicode MS" w:hAnsi="Arial" w:cs="Arial"/>
                <w:bCs/>
                <w:sz w:val="20"/>
                <w:szCs w:val="20"/>
              </w:rPr>
            </w:pPr>
            <w:r w:rsidRPr="00695232">
              <w:rPr>
                <w:rFonts w:ascii="Arial" w:eastAsia="Arial Unicode MS" w:hAnsi="Arial" w:cs="Arial"/>
                <w:bCs/>
                <w:sz w:val="20"/>
                <w:szCs w:val="20"/>
              </w:rPr>
              <w:t>Vichitbhan Palmoil Plc.</w:t>
            </w:r>
          </w:p>
        </w:tc>
        <w:tc>
          <w:tcPr>
            <w:tcW w:w="5400" w:type="dxa"/>
          </w:tcPr>
          <w:p w14:paraId="198E7C05" w14:textId="0B91A5B9" w:rsidR="00394E87" w:rsidRPr="00695232" w:rsidRDefault="00394E87" w:rsidP="00394E87">
            <w:pPr>
              <w:spacing w:line="360" w:lineRule="exact"/>
              <w:ind w:left="160" w:right="-108" w:hanging="160"/>
              <w:rPr>
                <w:rFonts w:ascii="Arial" w:eastAsia="Arial Unicode MS" w:hAnsi="Arial" w:cs="Arial"/>
                <w:bCs/>
                <w:sz w:val="20"/>
                <w:szCs w:val="20"/>
              </w:rPr>
            </w:pPr>
            <w:r w:rsidRPr="00695232">
              <w:rPr>
                <w:rFonts w:ascii="Arial" w:eastAsia="Arial Unicode MS" w:hAnsi="Arial" w:cs="Arial"/>
                <w:bCs/>
                <w:sz w:val="20"/>
                <w:szCs w:val="20"/>
              </w:rPr>
              <w:t>Common directors</w:t>
            </w:r>
          </w:p>
        </w:tc>
      </w:tr>
      <w:tr w:rsidR="00394E87" w:rsidRPr="00695232" w14:paraId="4C0D59DF" w14:textId="77777777" w:rsidTr="00921E2D">
        <w:tc>
          <w:tcPr>
            <w:tcW w:w="3960" w:type="dxa"/>
          </w:tcPr>
          <w:p w14:paraId="388E82D8" w14:textId="2F351DD1" w:rsidR="00394E87" w:rsidRPr="00695232" w:rsidRDefault="00394E87" w:rsidP="00394E87">
            <w:pPr>
              <w:spacing w:line="360" w:lineRule="exact"/>
              <w:ind w:left="160" w:right="-108" w:hanging="160"/>
              <w:rPr>
                <w:rFonts w:ascii="Arial" w:eastAsia="Arial Unicode MS" w:hAnsi="Arial" w:cs="Arial"/>
                <w:bCs/>
                <w:sz w:val="20"/>
                <w:szCs w:val="20"/>
                <w:cs/>
              </w:rPr>
            </w:pPr>
            <w:r w:rsidRPr="00695232">
              <w:rPr>
                <w:rFonts w:ascii="Arial" w:eastAsia="Arial Unicode MS" w:hAnsi="Arial" w:cs="Arial"/>
                <w:bCs/>
                <w:sz w:val="20"/>
                <w:szCs w:val="20"/>
              </w:rPr>
              <w:t>J&amp;A Jewelry Co., Ltd.</w:t>
            </w:r>
          </w:p>
        </w:tc>
        <w:tc>
          <w:tcPr>
            <w:tcW w:w="5400" w:type="dxa"/>
          </w:tcPr>
          <w:p w14:paraId="4E3E6DF6" w14:textId="72589903" w:rsidR="00394E87" w:rsidRPr="00695232" w:rsidRDefault="00394E87" w:rsidP="00394E87">
            <w:pPr>
              <w:spacing w:line="360" w:lineRule="exact"/>
              <w:ind w:left="160" w:hanging="160"/>
              <w:rPr>
                <w:rFonts w:ascii="Arial" w:eastAsia="Arial Unicode MS" w:hAnsi="Arial" w:cs="Arial"/>
                <w:bCs/>
                <w:sz w:val="20"/>
                <w:szCs w:val="20"/>
              </w:rPr>
            </w:pPr>
            <w:r w:rsidRPr="00695232">
              <w:rPr>
                <w:rFonts w:ascii="Arial" w:eastAsia="Arial Unicode MS" w:hAnsi="Arial" w:cs="Arial"/>
                <w:bCs/>
                <w:sz w:val="20"/>
                <w:szCs w:val="20"/>
              </w:rPr>
              <w:t>Common directors</w:t>
            </w:r>
          </w:p>
        </w:tc>
      </w:tr>
      <w:tr w:rsidR="00394E87" w:rsidRPr="00695232" w14:paraId="7A3C9ECA" w14:textId="77777777" w:rsidTr="00921E2D">
        <w:tc>
          <w:tcPr>
            <w:tcW w:w="3960" w:type="dxa"/>
          </w:tcPr>
          <w:p w14:paraId="373DA23E" w14:textId="4693D863" w:rsidR="00394E87" w:rsidRPr="00695232" w:rsidRDefault="00394E87" w:rsidP="00394E87">
            <w:pPr>
              <w:spacing w:line="360" w:lineRule="exact"/>
              <w:ind w:left="160" w:right="-108" w:hanging="160"/>
              <w:rPr>
                <w:rFonts w:ascii="Arial" w:eastAsia="Arial Unicode MS" w:hAnsi="Arial" w:cs="Arial"/>
                <w:bCs/>
                <w:sz w:val="20"/>
                <w:szCs w:val="20"/>
              </w:rPr>
            </w:pPr>
            <w:r w:rsidRPr="00695232">
              <w:rPr>
                <w:rFonts w:ascii="Arial" w:eastAsia="Arial Unicode MS" w:hAnsi="Arial" w:cs="Arial"/>
                <w:bCs/>
                <w:sz w:val="20"/>
                <w:szCs w:val="20"/>
              </w:rPr>
              <w:t>Encourage Co., Ltd.</w:t>
            </w:r>
            <w:r w:rsidRPr="00695232">
              <w:rPr>
                <w:rFonts w:ascii="Arial" w:hAnsi="Arial" w:cs="Arial"/>
                <w:sz w:val="20"/>
                <w:szCs w:val="20"/>
                <w:vertAlign w:val="superscript"/>
              </w:rPr>
              <w:t>(1)</w:t>
            </w:r>
          </w:p>
        </w:tc>
        <w:tc>
          <w:tcPr>
            <w:tcW w:w="5400" w:type="dxa"/>
          </w:tcPr>
          <w:p w14:paraId="52860362" w14:textId="2EDA4B58" w:rsidR="00394E87" w:rsidRPr="00695232" w:rsidRDefault="00394E87" w:rsidP="00394E87">
            <w:pPr>
              <w:spacing w:line="360" w:lineRule="exact"/>
              <w:ind w:left="160" w:right="-105" w:hanging="160"/>
              <w:rPr>
                <w:rFonts w:ascii="Arial" w:eastAsia="Arial Unicode MS" w:hAnsi="Arial" w:cs="Arial"/>
                <w:bCs/>
                <w:sz w:val="20"/>
                <w:szCs w:val="20"/>
              </w:rPr>
            </w:pPr>
            <w:r w:rsidRPr="00695232">
              <w:rPr>
                <w:rFonts w:ascii="Arial" w:eastAsia="Arial Unicode MS" w:hAnsi="Arial" w:cs="Arial"/>
                <w:bCs/>
                <w:sz w:val="20"/>
                <w:szCs w:val="20"/>
              </w:rPr>
              <w:t>A related person of the Company’s director is a shareholder</w:t>
            </w:r>
          </w:p>
        </w:tc>
      </w:tr>
      <w:tr w:rsidR="00394E87" w:rsidRPr="00695232" w14:paraId="5748C159" w14:textId="77777777" w:rsidTr="00921E2D">
        <w:tc>
          <w:tcPr>
            <w:tcW w:w="3960" w:type="dxa"/>
          </w:tcPr>
          <w:p w14:paraId="02A4A392" w14:textId="5A032AF5" w:rsidR="00394E87" w:rsidRPr="00695232" w:rsidRDefault="00394E87" w:rsidP="00394E87">
            <w:pPr>
              <w:spacing w:line="360" w:lineRule="exact"/>
              <w:ind w:left="160" w:right="-108" w:hanging="160"/>
              <w:rPr>
                <w:rFonts w:ascii="Arial" w:eastAsia="Arial Unicode MS" w:hAnsi="Arial" w:cs="Arial"/>
                <w:bCs/>
                <w:sz w:val="20"/>
                <w:szCs w:val="20"/>
              </w:rPr>
            </w:pPr>
            <w:r w:rsidRPr="00695232">
              <w:rPr>
                <w:rFonts w:ascii="Arial" w:eastAsia="Arial Unicode MS" w:hAnsi="Arial" w:cs="Arial"/>
                <w:bCs/>
                <w:sz w:val="20"/>
                <w:szCs w:val="20"/>
              </w:rPr>
              <w:t>Force Co., Ltd.</w:t>
            </w:r>
            <w:r w:rsidRPr="00695232">
              <w:rPr>
                <w:rFonts w:ascii="Arial" w:hAnsi="Arial" w:cs="Arial"/>
                <w:sz w:val="20"/>
                <w:szCs w:val="20"/>
                <w:vertAlign w:val="superscript"/>
              </w:rPr>
              <w:t>(1)</w:t>
            </w:r>
          </w:p>
        </w:tc>
        <w:tc>
          <w:tcPr>
            <w:tcW w:w="5400" w:type="dxa"/>
          </w:tcPr>
          <w:p w14:paraId="0123D902" w14:textId="04032953" w:rsidR="00394E87" w:rsidRPr="00695232" w:rsidRDefault="00394E87" w:rsidP="00394E87">
            <w:pPr>
              <w:spacing w:line="360" w:lineRule="exact"/>
              <w:ind w:left="160" w:right="-105" w:hanging="160"/>
              <w:rPr>
                <w:rFonts w:ascii="Arial" w:eastAsia="Arial Unicode MS" w:hAnsi="Arial" w:cs="Arial"/>
                <w:bCs/>
                <w:sz w:val="20"/>
                <w:szCs w:val="20"/>
              </w:rPr>
            </w:pPr>
            <w:r w:rsidRPr="00695232">
              <w:rPr>
                <w:rFonts w:ascii="Arial" w:eastAsia="Arial Unicode MS" w:hAnsi="Arial" w:cs="Arial"/>
                <w:bCs/>
                <w:sz w:val="20"/>
                <w:szCs w:val="20"/>
              </w:rPr>
              <w:t>A related person of the Company’s director is a shareholder</w:t>
            </w:r>
          </w:p>
        </w:tc>
      </w:tr>
    </w:tbl>
    <w:p w14:paraId="421F1CEB" w14:textId="5A84C988" w:rsidR="006E0E15" w:rsidRPr="00695232" w:rsidRDefault="00B8422A" w:rsidP="00695232">
      <w:pPr>
        <w:pStyle w:val="ListParagraph"/>
        <w:numPr>
          <w:ilvl w:val="0"/>
          <w:numId w:val="15"/>
        </w:numPr>
        <w:spacing w:before="120" w:line="300" w:lineRule="exact"/>
        <w:ind w:right="-29" w:hanging="173"/>
        <w:contextualSpacing w:val="0"/>
        <w:jc w:val="thaiDistribute"/>
        <w:rPr>
          <w:rFonts w:ascii="Arial" w:hAnsi="Arial" w:cs="Arial"/>
          <w:sz w:val="16"/>
          <w:szCs w:val="16"/>
        </w:rPr>
      </w:pPr>
      <w:r w:rsidRPr="00695232">
        <w:rPr>
          <w:rFonts w:ascii="Arial" w:hAnsi="Arial" w:cs="Arial"/>
          <w:sz w:val="16"/>
          <w:szCs w:val="16"/>
        </w:rPr>
        <w:t xml:space="preserve">Considered a related party until </w:t>
      </w:r>
      <w:r w:rsidR="006E0E15" w:rsidRPr="00695232">
        <w:rPr>
          <w:rFonts w:ascii="Arial" w:hAnsi="Arial" w:cs="Arial"/>
          <w:sz w:val="16"/>
          <w:szCs w:val="16"/>
        </w:rPr>
        <w:t>27 December 2024</w:t>
      </w:r>
    </w:p>
    <w:p w14:paraId="663536C9" w14:textId="4B40A0C5" w:rsidR="00B8422A" w:rsidRPr="00695232" w:rsidRDefault="00B8422A" w:rsidP="00695232">
      <w:pPr>
        <w:pStyle w:val="ListParagraph"/>
        <w:numPr>
          <w:ilvl w:val="0"/>
          <w:numId w:val="15"/>
        </w:numPr>
        <w:spacing w:line="300" w:lineRule="exact"/>
        <w:ind w:right="-29" w:hanging="173"/>
        <w:contextualSpacing w:val="0"/>
        <w:jc w:val="thaiDistribute"/>
        <w:rPr>
          <w:rFonts w:ascii="Arial" w:hAnsi="Arial" w:cs="Arial"/>
          <w:sz w:val="16"/>
          <w:szCs w:val="16"/>
        </w:rPr>
      </w:pPr>
      <w:bookmarkStart w:id="8" w:name="_Hlk198041208"/>
      <w:r w:rsidRPr="00695232">
        <w:rPr>
          <w:rFonts w:ascii="Arial" w:hAnsi="Arial" w:cs="Arial"/>
          <w:sz w:val="16"/>
          <w:szCs w:val="16"/>
        </w:rPr>
        <w:t xml:space="preserve">Considered a related party </w:t>
      </w:r>
      <w:r w:rsidR="00185831" w:rsidRPr="00695232">
        <w:rPr>
          <w:rFonts w:ascii="Arial" w:hAnsi="Arial" w:cs="Arial"/>
          <w:sz w:val="16"/>
          <w:szCs w:val="16"/>
        </w:rPr>
        <w:t>since</w:t>
      </w:r>
      <w:r w:rsidRPr="00695232">
        <w:rPr>
          <w:rFonts w:ascii="Arial" w:hAnsi="Arial" w:cs="Arial"/>
          <w:sz w:val="16"/>
          <w:szCs w:val="16"/>
        </w:rPr>
        <w:t xml:space="preserve"> </w:t>
      </w:r>
      <w:r w:rsidR="000660FB" w:rsidRPr="00695232">
        <w:rPr>
          <w:rFonts w:ascii="Arial" w:hAnsi="Arial" w:cs="Arial"/>
          <w:sz w:val="16"/>
          <w:szCs w:val="16"/>
        </w:rPr>
        <w:t xml:space="preserve">the </w:t>
      </w:r>
      <w:r w:rsidRPr="00695232">
        <w:rPr>
          <w:rFonts w:ascii="Arial" w:hAnsi="Arial" w:cs="Arial"/>
          <w:sz w:val="16"/>
          <w:szCs w:val="16"/>
        </w:rPr>
        <w:t>first quarter of 2025</w:t>
      </w:r>
      <w:bookmarkEnd w:id="8"/>
    </w:p>
    <w:p w14:paraId="1D2E56D5" w14:textId="4F8F28DA" w:rsidR="00C84AF1" w:rsidRPr="000660FB" w:rsidRDefault="00C84AF1" w:rsidP="004D231C">
      <w:pPr>
        <w:spacing w:before="240" w:after="120" w:line="380" w:lineRule="exact"/>
        <w:ind w:left="547"/>
        <w:jc w:val="thaiDistribute"/>
        <w:rPr>
          <w:rFonts w:ascii="Arial" w:hAnsi="Arial" w:cs="Arial"/>
          <w:sz w:val="22"/>
          <w:szCs w:val="22"/>
        </w:rPr>
      </w:pPr>
      <w:r w:rsidRPr="000660FB">
        <w:rPr>
          <w:rFonts w:ascii="Arial" w:hAnsi="Arial" w:cs="Arial"/>
          <w:sz w:val="22"/>
          <w:szCs w:val="22"/>
        </w:rPr>
        <w:t>During the period, the Group had significant business transactions with related parties. Such transactions, which are summarised below, arose in the ordinary course of business. There were no significant changes in the transfer pricing policy of transactions with related parties during the current period.</w:t>
      </w:r>
    </w:p>
    <w:p w14:paraId="7A2F0CA4" w14:textId="77777777" w:rsidR="004D231C" w:rsidRDefault="004D231C">
      <w:pPr>
        <w:overflowPunct/>
        <w:autoSpaceDE/>
        <w:autoSpaceDN/>
        <w:adjustRightInd/>
        <w:textAlignment w:val="auto"/>
        <w:rPr>
          <w:rFonts w:ascii="Arial" w:hAnsi="Arial" w:cs="Arial"/>
          <w:sz w:val="22"/>
          <w:szCs w:val="22"/>
        </w:rPr>
      </w:pPr>
      <w:r>
        <w:rPr>
          <w:rFonts w:ascii="Arial" w:hAnsi="Arial" w:cs="Arial"/>
          <w:sz w:val="22"/>
          <w:szCs w:val="22"/>
        </w:rPr>
        <w:br w:type="page"/>
      </w:r>
    </w:p>
    <w:p w14:paraId="15C5F882" w14:textId="33D1296D" w:rsidR="00C84AF1" w:rsidRPr="000660FB" w:rsidRDefault="00C84AF1" w:rsidP="00CE020F">
      <w:pPr>
        <w:spacing w:after="120" w:line="360" w:lineRule="exact"/>
        <w:ind w:left="547"/>
        <w:jc w:val="thaiDistribute"/>
        <w:rPr>
          <w:rFonts w:ascii="Arial" w:hAnsi="Arial" w:cs="Arial"/>
          <w:sz w:val="22"/>
          <w:szCs w:val="22"/>
        </w:rPr>
      </w:pPr>
      <w:r w:rsidRPr="000660FB">
        <w:rPr>
          <w:rFonts w:ascii="Arial" w:hAnsi="Arial" w:cs="Arial"/>
          <w:sz w:val="22"/>
          <w:szCs w:val="22"/>
        </w:rPr>
        <w:lastRenderedPageBreak/>
        <w:t>Summaries significant business transactions with related parties as follows.</w:t>
      </w:r>
    </w:p>
    <w:tbl>
      <w:tblPr>
        <w:tblW w:w="9000" w:type="dxa"/>
        <w:tblInd w:w="450" w:type="dxa"/>
        <w:tblLayout w:type="fixed"/>
        <w:tblLook w:val="04A0" w:firstRow="1" w:lastRow="0" w:firstColumn="1" w:lastColumn="0" w:noHBand="0" w:noVBand="1"/>
      </w:tblPr>
      <w:tblGrid>
        <w:gridCol w:w="3600"/>
        <w:gridCol w:w="1350"/>
        <w:gridCol w:w="1350"/>
        <w:gridCol w:w="1350"/>
        <w:gridCol w:w="1350"/>
      </w:tblGrid>
      <w:tr w:rsidR="00637E1A" w:rsidRPr="00CF0E1F" w14:paraId="124A6353" w14:textId="77777777" w:rsidTr="00991D75">
        <w:trPr>
          <w:tblHeader/>
        </w:trPr>
        <w:tc>
          <w:tcPr>
            <w:tcW w:w="3600" w:type="dxa"/>
            <w:vAlign w:val="bottom"/>
          </w:tcPr>
          <w:p w14:paraId="73E92158" w14:textId="77777777" w:rsidR="00637E1A" w:rsidRPr="00CF0E1F" w:rsidRDefault="00637E1A" w:rsidP="00991D75">
            <w:pPr>
              <w:spacing w:line="320" w:lineRule="exact"/>
              <w:jc w:val="center"/>
              <w:rPr>
                <w:rFonts w:ascii="Arial" w:eastAsia="Arial Unicode MS" w:hAnsi="Arial" w:cs="Arial"/>
                <w:sz w:val="16"/>
                <w:szCs w:val="16"/>
              </w:rPr>
            </w:pPr>
          </w:p>
        </w:tc>
        <w:tc>
          <w:tcPr>
            <w:tcW w:w="5400" w:type="dxa"/>
            <w:gridSpan w:val="4"/>
            <w:vAlign w:val="bottom"/>
          </w:tcPr>
          <w:p w14:paraId="51B11A4A" w14:textId="77777777" w:rsidR="00637E1A" w:rsidRPr="00CF0E1F" w:rsidRDefault="00637E1A" w:rsidP="00991D75">
            <w:pPr>
              <w:spacing w:line="320" w:lineRule="exact"/>
              <w:jc w:val="right"/>
              <w:rPr>
                <w:rFonts w:ascii="Arial" w:eastAsia="Arial Unicode MS" w:hAnsi="Arial" w:cs="Arial"/>
                <w:sz w:val="16"/>
                <w:szCs w:val="16"/>
              </w:rPr>
            </w:pPr>
            <w:r w:rsidRPr="00CF0E1F">
              <w:rPr>
                <w:rFonts w:ascii="Arial" w:eastAsia="Arial Unicode MS" w:hAnsi="Arial" w:cs="Arial"/>
                <w:sz w:val="16"/>
                <w:szCs w:val="16"/>
              </w:rPr>
              <w:t>(Unit: Thousand Baht)</w:t>
            </w:r>
          </w:p>
        </w:tc>
      </w:tr>
      <w:tr w:rsidR="00637E1A" w:rsidRPr="00CF0E1F" w14:paraId="3D6E11AF" w14:textId="77777777" w:rsidTr="00991D75">
        <w:trPr>
          <w:tblHeader/>
        </w:trPr>
        <w:tc>
          <w:tcPr>
            <w:tcW w:w="3600" w:type="dxa"/>
            <w:vAlign w:val="bottom"/>
          </w:tcPr>
          <w:p w14:paraId="4AD123D8" w14:textId="77777777" w:rsidR="00637E1A" w:rsidRPr="00CF0E1F" w:rsidRDefault="00637E1A" w:rsidP="00991D75">
            <w:pPr>
              <w:spacing w:line="320" w:lineRule="exact"/>
              <w:jc w:val="center"/>
              <w:rPr>
                <w:rFonts w:ascii="Arial" w:eastAsia="Arial Unicode MS" w:hAnsi="Arial" w:cs="Arial"/>
                <w:sz w:val="16"/>
                <w:szCs w:val="16"/>
              </w:rPr>
            </w:pPr>
          </w:p>
        </w:tc>
        <w:tc>
          <w:tcPr>
            <w:tcW w:w="2700" w:type="dxa"/>
            <w:gridSpan w:val="2"/>
            <w:vAlign w:val="bottom"/>
            <w:hideMark/>
          </w:tcPr>
          <w:p w14:paraId="5458F441" w14:textId="77777777" w:rsidR="00637E1A" w:rsidRPr="00CF0E1F" w:rsidRDefault="00637E1A" w:rsidP="00991D75">
            <w:pPr>
              <w:pBdr>
                <w:bottom w:val="single" w:sz="4" w:space="1" w:color="auto"/>
              </w:pBdr>
              <w:spacing w:line="320" w:lineRule="exact"/>
              <w:jc w:val="center"/>
              <w:rPr>
                <w:rFonts w:ascii="Arial" w:eastAsia="Arial Unicode MS" w:hAnsi="Arial" w:cs="Arial"/>
                <w:sz w:val="16"/>
                <w:szCs w:val="16"/>
              </w:rPr>
            </w:pPr>
            <w:r w:rsidRPr="00CF0E1F">
              <w:rPr>
                <w:rFonts w:ascii="Arial" w:eastAsia="Arial Unicode MS" w:hAnsi="Arial" w:cs="Arial"/>
                <w:sz w:val="16"/>
                <w:szCs w:val="16"/>
              </w:rPr>
              <w:t>Consolidated financial statements</w:t>
            </w:r>
          </w:p>
        </w:tc>
        <w:tc>
          <w:tcPr>
            <w:tcW w:w="2700" w:type="dxa"/>
            <w:gridSpan w:val="2"/>
            <w:vAlign w:val="bottom"/>
            <w:hideMark/>
          </w:tcPr>
          <w:p w14:paraId="739F32D5" w14:textId="77777777" w:rsidR="00637E1A" w:rsidRPr="00CF0E1F" w:rsidRDefault="00637E1A" w:rsidP="00991D75">
            <w:pPr>
              <w:pBdr>
                <w:bottom w:val="single" w:sz="4" w:space="1" w:color="auto"/>
              </w:pBdr>
              <w:spacing w:line="320" w:lineRule="exact"/>
              <w:jc w:val="center"/>
              <w:rPr>
                <w:rFonts w:ascii="Arial" w:eastAsia="Arial Unicode MS" w:hAnsi="Arial" w:cs="Arial"/>
                <w:sz w:val="16"/>
                <w:szCs w:val="16"/>
              </w:rPr>
            </w:pPr>
            <w:r w:rsidRPr="00CF0E1F">
              <w:rPr>
                <w:rFonts w:ascii="Arial" w:eastAsia="Arial Unicode MS" w:hAnsi="Arial" w:cs="Arial"/>
                <w:sz w:val="16"/>
                <w:szCs w:val="16"/>
              </w:rPr>
              <w:t>Separate financial statements</w:t>
            </w:r>
          </w:p>
        </w:tc>
      </w:tr>
      <w:tr w:rsidR="00637E1A" w:rsidRPr="003133D7" w14:paraId="12C52EDC" w14:textId="77777777" w:rsidTr="00991D75">
        <w:trPr>
          <w:tblHeader/>
        </w:trPr>
        <w:tc>
          <w:tcPr>
            <w:tcW w:w="3600" w:type="dxa"/>
          </w:tcPr>
          <w:p w14:paraId="42A94D9A" w14:textId="77777777" w:rsidR="00637E1A" w:rsidRPr="00CF0E1F" w:rsidRDefault="00637E1A" w:rsidP="00991D75">
            <w:pPr>
              <w:spacing w:line="320" w:lineRule="exact"/>
              <w:jc w:val="center"/>
              <w:rPr>
                <w:rFonts w:ascii="Arial" w:eastAsia="Arial Unicode MS" w:hAnsi="Arial" w:cs="Arial"/>
                <w:sz w:val="16"/>
                <w:szCs w:val="16"/>
              </w:rPr>
            </w:pPr>
          </w:p>
        </w:tc>
        <w:tc>
          <w:tcPr>
            <w:tcW w:w="5400" w:type="dxa"/>
            <w:gridSpan w:val="4"/>
            <w:vAlign w:val="bottom"/>
            <w:hideMark/>
          </w:tcPr>
          <w:p w14:paraId="7412DD6A" w14:textId="77777777" w:rsidR="00637E1A" w:rsidRPr="003133D7" w:rsidRDefault="00637E1A" w:rsidP="00991D75">
            <w:pPr>
              <w:pBdr>
                <w:bottom w:val="single" w:sz="4" w:space="1" w:color="auto"/>
              </w:pBdr>
              <w:spacing w:line="320" w:lineRule="exact"/>
              <w:jc w:val="center"/>
              <w:rPr>
                <w:rFonts w:ascii="Arial" w:eastAsia="Arial Unicode MS" w:hAnsi="Arial" w:cs="Arial"/>
                <w:sz w:val="16"/>
                <w:szCs w:val="16"/>
              </w:rPr>
            </w:pPr>
            <w:r w:rsidRPr="00A52CF4">
              <w:rPr>
                <w:rFonts w:ascii="Arial" w:eastAsia="Arial Unicode MS" w:hAnsi="Arial" w:cs="Arial"/>
                <w:kern w:val="12"/>
                <w:sz w:val="16"/>
                <w:szCs w:val="16"/>
              </w:rPr>
              <w:t xml:space="preserve">For the three-month periods ended 30 June    </w:t>
            </w:r>
          </w:p>
        </w:tc>
      </w:tr>
      <w:tr w:rsidR="00637E1A" w:rsidRPr="003133D7" w14:paraId="6BF3F669" w14:textId="77777777" w:rsidTr="00991D75">
        <w:trPr>
          <w:tblHeader/>
        </w:trPr>
        <w:tc>
          <w:tcPr>
            <w:tcW w:w="3600" w:type="dxa"/>
          </w:tcPr>
          <w:p w14:paraId="31A3716F" w14:textId="77777777" w:rsidR="00637E1A" w:rsidRPr="00CF0E1F" w:rsidRDefault="00637E1A" w:rsidP="00637E1A">
            <w:pPr>
              <w:spacing w:line="320" w:lineRule="exact"/>
              <w:jc w:val="center"/>
              <w:rPr>
                <w:rFonts w:ascii="Arial" w:eastAsia="Arial Unicode MS" w:hAnsi="Arial" w:cs="Arial"/>
                <w:sz w:val="16"/>
                <w:szCs w:val="16"/>
              </w:rPr>
            </w:pPr>
          </w:p>
        </w:tc>
        <w:tc>
          <w:tcPr>
            <w:tcW w:w="1350" w:type="dxa"/>
          </w:tcPr>
          <w:p w14:paraId="66437C0C" w14:textId="4B23E86D" w:rsidR="00637E1A" w:rsidRPr="003133D7" w:rsidRDefault="00637E1A" w:rsidP="00637E1A">
            <w:pPr>
              <w:pBdr>
                <w:bottom w:val="single" w:sz="4" w:space="1" w:color="auto"/>
              </w:pBdr>
              <w:spacing w:line="320" w:lineRule="exact"/>
              <w:jc w:val="center"/>
              <w:rPr>
                <w:rFonts w:ascii="Arial" w:hAnsi="Arial" w:cs="Arial"/>
                <w:sz w:val="16"/>
                <w:szCs w:val="16"/>
              </w:rPr>
            </w:pPr>
            <w:r>
              <w:rPr>
                <w:rFonts w:ascii="Arial" w:hAnsi="Arial" w:cs="Arial"/>
                <w:sz w:val="16"/>
                <w:szCs w:val="16"/>
              </w:rPr>
              <w:t>2025</w:t>
            </w:r>
          </w:p>
        </w:tc>
        <w:tc>
          <w:tcPr>
            <w:tcW w:w="1350" w:type="dxa"/>
            <w:hideMark/>
          </w:tcPr>
          <w:p w14:paraId="45FAD890" w14:textId="6E60B250" w:rsidR="00637E1A" w:rsidRPr="003133D7" w:rsidRDefault="00637E1A" w:rsidP="00637E1A">
            <w:pPr>
              <w:pBdr>
                <w:bottom w:val="single" w:sz="4" w:space="1" w:color="auto"/>
              </w:pBdr>
              <w:spacing w:line="320" w:lineRule="exact"/>
              <w:jc w:val="center"/>
              <w:rPr>
                <w:rFonts w:ascii="Arial" w:eastAsia="Arial Unicode MS" w:hAnsi="Arial" w:cs="Arial"/>
                <w:sz w:val="16"/>
                <w:szCs w:val="16"/>
              </w:rPr>
            </w:pPr>
            <w:r w:rsidRPr="003133D7">
              <w:rPr>
                <w:rFonts w:ascii="Arial" w:hAnsi="Arial" w:cs="Arial"/>
                <w:sz w:val="16"/>
                <w:szCs w:val="16"/>
              </w:rPr>
              <w:t>2024</w:t>
            </w:r>
          </w:p>
        </w:tc>
        <w:tc>
          <w:tcPr>
            <w:tcW w:w="1350" w:type="dxa"/>
          </w:tcPr>
          <w:p w14:paraId="4352DDFC" w14:textId="0AF02503" w:rsidR="00637E1A" w:rsidRPr="003133D7" w:rsidRDefault="00637E1A" w:rsidP="00637E1A">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2025</w:t>
            </w:r>
          </w:p>
        </w:tc>
        <w:tc>
          <w:tcPr>
            <w:tcW w:w="1350" w:type="dxa"/>
            <w:hideMark/>
          </w:tcPr>
          <w:p w14:paraId="5D1AE5EF" w14:textId="2FFED69C" w:rsidR="00637E1A" w:rsidRPr="003133D7" w:rsidRDefault="00637E1A" w:rsidP="00637E1A">
            <w:pPr>
              <w:pBdr>
                <w:bottom w:val="single" w:sz="4" w:space="1" w:color="auto"/>
              </w:pBdr>
              <w:spacing w:line="320" w:lineRule="exact"/>
              <w:jc w:val="center"/>
              <w:rPr>
                <w:rFonts w:ascii="Arial" w:eastAsia="Arial Unicode MS" w:hAnsi="Arial" w:cs="Arial"/>
                <w:sz w:val="16"/>
                <w:szCs w:val="16"/>
              </w:rPr>
            </w:pPr>
            <w:r w:rsidRPr="003133D7">
              <w:rPr>
                <w:rFonts w:ascii="Arial" w:hAnsi="Arial" w:cs="Arial"/>
                <w:sz w:val="16"/>
                <w:szCs w:val="16"/>
              </w:rPr>
              <w:t>2024</w:t>
            </w:r>
          </w:p>
        </w:tc>
      </w:tr>
      <w:tr w:rsidR="00637E1A" w:rsidRPr="00CF0E1F" w14:paraId="1B006A5C" w14:textId="77777777" w:rsidTr="00991D75">
        <w:tc>
          <w:tcPr>
            <w:tcW w:w="3600" w:type="dxa"/>
          </w:tcPr>
          <w:p w14:paraId="09410C44" w14:textId="77777777" w:rsidR="00637E1A" w:rsidRPr="00CF0E1F" w:rsidRDefault="00637E1A" w:rsidP="00637E1A">
            <w:pPr>
              <w:spacing w:line="320" w:lineRule="exact"/>
              <w:ind w:left="214" w:right="-109" w:hanging="214"/>
              <w:rPr>
                <w:rFonts w:ascii="Arial" w:eastAsia="Arial Unicode MS" w:hAnsi="Arial" w:cs="Arial"/>
                <w:b/>
                <w:bCs/>
                <w:sz w:val="16"/>
                <w:szCs w:val="16"/>
                <w:u w:val="single"/>
              </w:rPr>
            </w:pPr>
            <w:r w:rsidRPr="00CF0E1F">
              <w:rPr>
                <w:rFonts w:ascii="Arial" w:eastAsia="Arial Unicode MS" w:hAnsi="Arial" w:cs="Arial"/>
                <w:b/>
                <w:bCs/>
                <w:sz w:val="16"/>
                <w:szCs w:val="16"/>
                <w:u w:val="single"/>
              </w:rPr>
              <w:t xml:space="preserve">Transactions with </w:t>
            </w:r>
            <w:r>
              <w:rPr>
                <w:rFonts w:ascii="Arial" w:eastAsia="Arial Unicode MS" w:hAnsi="Arial" w:cs="Arial"/>
                <w:b/>
                <w:bCs/>
                <w:sz w:val="16"/>
                <w:szCs w:val="16"/>
                <w:u w:val="single"/>
              </w:rPr>
              <w:t>parent company</w:t>
            </w:r>
          </w:p>
        </w:tc>
        <w:tc>
          <w:tcPr>
            <w:tcW w:w="1350" w:type="dxa"/>
            <w:vAlign w:val="bottom"/>
          </w:tcPr>
          <w:p w14:paraId="1F803265" w14:textId="77777777" w:rsidR="00637E1A" w:rsidRPr="00CF0E1F" w:rsidRDefault="00637E1A" w:rsidP="00637E1A">
            <w:pPr>
              <w:tabs>
                <w:tab w:val="decimal" w:pos="908"/>
              </w:tabs>
              <w:spacing w:line="320" w:lineRule="exact"/>
              <w:rPr>
                <w:rFonts w:ascii="Arial" w:hAnsi="Arial" w:cs="Arial"/>
                <w:sz w:val="16"/>
                <w:szCs w:val="16"/>
              </w:rPr>
            </w:pPr>
          </w:p>
        </w:tc>
        <w:tc>
          <w:tcPr>
            <w:tcW w:w="1350" w:type="dxa"/>
            <w:vAlign w:val="bottom"/>
          </w:tcPr>
          <w:p w14:paraId="141A0E2F" w14:textId="77777777" w:rsidR="00637E1A" w:rsidRPr="00CF0E1F" w:rsidRDefault="00637E1A" w:rsidP="00637E1A">
            <w:pPr>
              <w:tabs>
                <w:tab w:val="decimal" w:pos="908"/>
              </w:tabs>
              <w:spacing w:line="320" w:lineRule="exact"/>
              <w:rPr>
                <w:rFonts w:ascii="Arial" w:hAnsi="Arial" w:cs="Arial"/>
                <w:sz w:val="16"/>
                <w:szCs w:val="16"/>
              </w:rPr>
            </w:pPr>
          </w:p>
        </w:tc>
        <w:tc>
          <w:tcPr>
            <w:tcW w:w="1350" w:type="dxa"/>
            <w:vAlign w:val="bottom"/>
          </w:tcPr>
          <w:p w14:paraId="469ECB1C" w14:textId="77777777" w:rsidR="00637E1A" w:rsidRPr="00CF0E1F" w:rsidRDefault="00637E1A" w:rsidP="00637E1A">
            <w:pPr>
              <w:tabs>
                <w:tab w:val="decimal" w:pos="908"/>
              </w:tabs>
              <w:spacing w:line="320" w:lineRule="exact"/>
              <w:rPr>
                <w:rFonts w:ascii="Arial" w:hAnsi="Arial" w:cs="Arial"/>
                <w:sz w:val="16"/>
                <w:szCs w:val="16"/>
              </w:rPr>
            </w:pPr>
          </w:p>
        </w:tc>
        <w:tc>
          <w:tcPr>
            <w:tcW w:w="1350" w:type="dxa"/>
            <w:vAlign w:val="bottom"/>
          </w:tcPr>
          <w:p w14:paraId="54E2C730" w14:textId="77777777" w:rsidR="00637E1A" w:rsidRPr="00CF0E1F" w:rsidRDefault="00637E1A" w:rsidP="00637E1A">
            <w:pPr>
              <w:tabs>
                <w:tab w:val="decimal" w:pos="908"/>
              </w:tabs>
              <w:spacing w:line="320" w:lineRule="exact"/>
              <w:rPr>
                <w:rFonts w:ascii="Arial" w:hAnsi="Arial" w:cs="Arial"/>
                <w:sz w:val="16"/>
                <w:szCs w:val="16"/>
              </w:rPr>
            </w:pPr>
          </w:p>
        </w:tc>
      </w:tr>
      <w:tr w:rsidR="00637E1A" w:rsidRPr="00CF0E1F" w14:paraId="472408AB" w14:textId="77777777" w:rsidTr="00991D75">
        <w:tc>
          <w:tcPr>
            <w:tcW w:w="3600" w:type="dxa"/>
          </w:tcPr>
          <w:p w14:paraId="79FD10CD" w14:textId="77777777" w:rsidR="00637E1A" w:rsidRPr="00CF0E1F" w:rsidRDefault="00637E1A" w:rsidP="00637E1A">
            <w:pPr>
              <w:spacing w:line="320" w:lineRule="exact"/>
              <w:ind w:left="214" w:right="-109" w:hanging="214"/>
              <w:rPr>
                <w:rFonts w:ascii="Arial" w:eastAsia="Arial Unicode MS" w:hAnsi="Arial" w:cs="Arial"/>
                <w:b/>
                <w:bCs/>
                <w:sz w:val="16"/>
                <w:szCs w:val="16"/>
                <w:u w:val="single"/>
              </w:rPr>
            </w:pPr>
            <w:r w:rsidRPr="00CF0E1F">
              <w:rPr>
                <w:rFonts w:ascii="Arial" w:eastAsia="Arial Unicode MS" w:hAnsi="Arial" w:cs="Arial"/>
                <w:b/>
                <w:bCs/>
                <w:sz w:val="16"/>
                <w:szCs w:val="16"/>
              </w:rPr>
              <w:t>MAFAM Co., Ltd.</w:t>
            </w:r>
          </w:p>
        </w:tc>
        <w:tc>
          <w:tcPr>
            <w:tcW w:w="1350" w:type="dxa"/>
            <w:vAlign w:val="bottom"/>
          </w:tcPr>
          <w:p w14:paraId="7C7A9050" w14:textId="77777777" w:rsidR="00637E1A" w:rsidRPr="00CF0E1F" w:rsidRDefault="00637E1A" w:rsidP="00637E1A">
            <w:pPr>
              <w:tabs>
                <w:tab w:val="decimal" w:pos="908"/>
              </w:tabs>
              <w:spacing w:line="320" w:lineRule="exact"/>
              <w:rPr>
                <w:rFonts w:ascii="Arial" w:hAnsi="Arial" w:cs="Arial"/>
                <w:sz w:val="16"/>
                <w:szCs w:val="16"/>
              </w:rPr>
            </w:pPr>
          </w:p>
        </w:tc>
        <w:tc>
          <w:tcPr>
            <w:tcW w:w="1350" w:type="dxa"/>
            <w:vAlign w:val="bottom"/>
          </w:tcPr>
          <w:p w14:paraId="04FF5968" w14:textId="77777777" w:rsidR="00637E1A" w:rsidRPr="00CF0E1F" w:rsidRDefault="00637E1A" w:rsidP="00637E1A">
            <w:pPr>
              <w:tabs>
                <w:tab w:val="decimal" w:pos="908"/>
              </w:tabs>
              <w:spacing w:line="320" w:lineRule="exact"/>
              <w:rPr>
                <w:rFonts w:ascii="Arial" w:hAnsi="Arial" w:cs="Arial"/>
                <w:sz w:val="16"/>
                <w:szCs w:val="16"/>
              </w:rPr>
            </w:pPr>
          </w:p>
        </w:tc>
        <w:tc>
          <w:tcPr>
            <w:tcW w:w="1350" w:type="dxa"/>
            <w:vAlign w:val="bottom"/>
          </w:tcPr>
          <w:p w14:paraId="5315A680" w14:textId="77777777" w:rsidR="00637E1A" w:rsidRPr="00CF0E1F" w:rsidRDefault="00637E1A" w:rsidP="00637E1A">
            <w:pPr>
              <w:tabs>
                <w:tab w:val="decimal" w:pos="908"/>
              </w:tabs>
              <w:spacing w:line="320" w:lineRule="exact"/>
              <w:rPr>
                <w:rFonts w:ascii="Arial" w:hAnsi="Arial" w:cs="Arial"/>
                <w:sz w:val="16"/>
                <w:szCs w:val="16"/>
              </w:rPr>
            </w:pPr>
          </w:p>
        </w:tc>
        <w:tc>
          <w:tcPr>
            <w:tcW w:w="1350" w:type="dxa"/>
            <w:vAlign w:val="bottom"/>
          </w:tcPr>
          <w:p w14:paraId="00A14D6D" w14:textId="77777777" w:rsidR="00637E1A" w:rsidRPr="00CF0E1F" w:rsidRDefault="00637E1A" w:rsidP="00637E1A">
            <w:pPr>
              <w:tabs>
                <w:tab w:val="decimal" w:pos="908"/>
              </w:tabs>
              <w:spacing w:line="320" w:lineRule="exact"/>
              <w:rPr>
                <w:rFonts w:ascii="Arial" w:hAnsi="Arial" w:cs="Arial"/>
                <w:sz w:val="16"/>
                <w:szCs w:val="16"/>
              </w:rPr>
            </w:pPr>
          </w:p>
        </w:tc>
      </w:tr>
      <w:tr w:rsidR="00431D99" w:rsidRPr="00CF0E1F" w14:paraId="5D287139" w14:textId="77777777" w:rsidTr="00991D75">
        <w:tc>
          <w:tcPr>
            <w:tcW w:w="3600" w:type="dxa"/>
          </w:tcPr>
          <w:p w14:paraId="4C6D5932" w14:textId="77777777" w:rsidR="00431D99" w:rsidRPr="00CF0E1F" w:rsidRDefault="00431D99" w:rsidP="00431D99">
            <w:pPr>
              <w:spacing w:line="320" w:lineRule="exact"/>
              <w:ind w:left="214" w:right="-109" w:hanging="214"/>
              <w:rPr>
                <w:rFonts w:ascii="Arial" w:eastAsia="Arial Unicode MS" w:hAnsi="Arial" w:cs="Arial"/>
                <w:b/>
                <w:bCs/>
                <w:sz w:val="16"/>
                <w:szCs w:val="16"/>
                <w:u w:val="single"/>
              </w:rPr>
            </w:pPr>
            <w:r w:rsidRPr="00CF0E1F">
              <w:rPr>
                <w:rFonts w:ascii="Arial" w:eastAsia="Arial Unicode MS" w:hAnsi="Arial" w:cs="Arial"/>
                <w:sz w:val="16"/>
                <w:szCs w:val="16"/>
              </w:rPr>
              <w:t>Premium written</w:t>
            </w:r>
          </w:p>
        </w:tc>
        <w:tc>
          <w:tcPr>
            <w:tcW w:w="1350" w:type="dxa"/>
            <w:vAlign w:val="bottom"/>
          </w:tcPr>
          <w:p w14:paraId="1A03A6A3" w14:textId="322C0832" w:rsidR="00431D99" w:rsidRPr="00CF0E1F" w:rsidRDefault="00431D99" w:rsidP="00431D99">
            <w:pPr>
              <w:tabs>
                <w:tab w:val="decimal" w:pos="908"/>
              </w:tabs>
              <w:spacing w:line="320" w:lineRule="exact"/>
              <w:rPr>
                <w:rFonts w:ascii="Arial" w:hAnsi="Arial" w:cs="Arial"/>
                <w:sz w:val="16"/>
                <w:szCs w:val="16"/>
              </w:rPr>
            </w:pPr>
            <w:r w:rsidRPr="00C847A1">
              <w:rPr>
                <w:rFonts w:ascii="Arial" w:hAnsi="Arial" w:cs="Arial"/>
                <w:sz w:val="16"/>
                <w:szCs w:val="16"/>
              </w:rPr>
              <w:t>10</w:t>
            </w:r>
          </w:p>
        </w:tc>
        <w:tc>
          <w:tcPr>
            <w:tcW w:w="1350" w:type="dxa"/>
            <w:vAlign w:val="bottom"/>
          </w:tcPr>
          <w:p w14:paraId="191C7C08" w14:textId="52719543" w:rsidR="00431D99" w:rsidRPr="00E21AB3" w:rsidRDefault="00431D99" w:rsidP="00431D99">
            <w:pPr>
              <w:tabs>
                <w:tab w:val="decimal" w:pos="908"/>
              </w:tabs>
              <w:spacing w:line="320" w:lineRule="exact"/>
              <w:rPr>
                <w:rFonts w:ascii="Arial" w:hAnsi="Arial" w:cs="Arial"/>
                <w:sz w:val="16"/>
                <w:szCs w:val="16"/>
              </w:rPr>
            </w:pPr>
            <w:r w:rsidRPr="00C847A1">
              <w:rPr>
                <w:rFonts w:ascii="Arial" w:hAnsi="Arial" w:cs="Arial"/>
                <w:sz w:val="16"/>
                <w:szCs w:val="16"/>
              </w:rPr>
              <w:t>2</w:t>
            </w:r>
          </w:p>
        </w:tc>
        <w:tc>
          <w:tcPr>
            <w:tcW w:w="1350" w:type="dxa"/>
            <w:vAlign w:val="bottom"/>
          </w:tcPr>
          <w:p w14:paraId="74CEF6F3" w14:textId="6A780F5E" w:rsidR="00431D99" w:rsidRPr="00E21AB3" w:rsidRDefault="00431D99" w:rsidP="00431D99">
            <w:pPr>
              <w:tabs>
                <w:tab w:val="decimal" w:pos="908"/>
              </w:tabs>
              <w:spacing w:line="320" w:lineRule="exact"/>
              <w:rPr>
                <w:rFonts w:ascii="Arial" w:hAnsi="Arial" w:cs="Arial"/>
                <w:sz w:val="16"/>
                <w:szCs w:val="16"/>
              </w:rPr>
            </w:pPr>
            <w:r w:rsidRPr="00C847A1">
              <w:rPr>
                <w:rFonts w:ascii="Arial" w:hAnsi="Arial" w:cs="Arial" w:hint="cs"/>
                <w:sz w:val="16"/>
                <w:szCs w:val="16"/>
                <w:cs/>
              </w:rPr>
              <w:t>-</w:t>
            </w:r>
          </w:p>
        </w:tc>
        <w:tc>
          <w:tcPr>
            <w:tcW w:w="1350" w:type="dxa"/>
            <w:vAlign w:val="bottom"/>
          </w:tcPr>
          <w:p w14:paraId="42E4C362" w14:textId="51C6501E" w:rsidR="00431D99" w:rsidRPr="00E21AB3" w:rsidRDefault="00431D99" w:rsidP="00431D99">
            <w:pPr>
              <w:tabs>
                <w:tab w:val="decimal" w:pos="908"/>
              </w:tabs>
              <w:spacing w:line="320" w:lineRule="exact"/>
              <w:rPr>
                <w:rFonts w:ascii="Arial" w:hAnsi="Arial" w:cs="Arial"/>
                <w:sz w:val="16"/>
                <w:szCs w:val="16"/>
              </w:rPr>
            </w:pPr>
            <w:r w:rsidRPr="00395C44">
              <w:rPr>
                <w:rFonts w:ascii="Arial" w:hAnsi="Arial" w:cs="Arial"/>
                <w:sz w:val="16"/>
                <w:szCs w:val="16"/>
              </w:rPr>
              <w:t>-</w:t>
            </w:r>
          </w:p>
        </w:tc>
      </w:tr>
      <w:tr w:rsidR="00431D99" w:rsidRPr="00CF0E1F" w14:paraId="5D901FF9" w14:textId="77777777" w:rsidTr="00991D75">
        <w:tc>
          <w:tcPr>
            <w:tcW w:w="3600" w:type="dxa"/>
          </w:tcPr>
          <w:p w14:paraId="738C83C0" w14:textId="77777777" w:rsidR="00431D99" w:rsidRPr="00CF0E1F" w:rsidRDefault="00431D99" w:rsidP="00431D99">
            <w:pPr>
              <w:spacing w:line="320" w:lineRule="exact"/>
              <w:ind w:left="214" w:right="-109" w:hanging="214"/>
              <w:rPr>
                <w:rFonts w:ascii="Arial" w:eastAsia="Arial Unicode MS" w:hAnsi="Arial" w:cs="Arial"/>
                <w:b/>
                <w:bCs/>
                <w:sz w:val="16"/>
                <w:szCs w:val="16"/>
                <w:u w:val="single"/>
              </w:rPr>
            </w:pPr>
            <w:r>
              <w:rPr>
                <w:rFonts w:ascii="Arial" w:eastAsia="Arial Unicode MS" w:hAnsi="Arial" w:cs="Arial"/>
                <w:sz w:val="16"/>
                <w:szCs w:val="16"/>
              </w:rPr>
              <w:t xml:space="preserve">Reversal of claim expenses </w:t>
            </w:r>
          </w:p>
        </w:tc>
        <w:tc>
          <w:tcPr>
            <w:tcW w:w="1350" w:type="dxa"/>
            <w:vAlign w:val="bottom"/>
          </w:tcPr>
          <w:p w14:paraId="70A75A1A" w14:textId="1AF275CC" w:rsidR="00431D99" w:rsidRPr="00CF0E1F" w:rsidRDefault="00431D99" w:rsidP="00431D99">
            <w:pPr>
              <w:tabs>
                <w:tab w:val="decimal" w:pos="908"/>
              </w:tabs>
              <w:spacing w:line="320" w:lineRule="exact"/>
              <w:rPr>
                <w:rFonts w:ascii="Arial" w:hAnsi="Arial" w:cs="Arial"/>
                <w:sz w:val="16"/>
                <w:szCs w:val="16"/>
              </w:rPr>
            </w:pPr>
            <w:r w:rsidRPr="00C847A1">
              <w:rPr>
                <w:rFonts w:ascii="Arial" w:hAnsi="Arial" w:cs="Arial"/>
                <w:sz w:val="16"/>
                <w:szCs w:val="16"/>
              </w:rPr>
              <w:t>-</w:t>
            </w:r>
          </w:p>
        </w:tc>
        <w:tc>
          <w:tcPr>
            <w:tcW w:w="1350" w:type="dxa"/>
            <w:vAlign w:val="bottom"/>
          </w:tcPr>
          <w:p w14:paraId="5F38934D" w14:textId="5C05E113" w:rsidR="00431D99" w:rsidRPr="00E21AB3" w:rsidRDefault="00431D99" w:rsidP="00431D99">
            <w:pPr>
              <w:tabs>
                <w:tab w:val="decimal" w:pos="908"/>
              </w:tabs>
              <w:spacing w:line="320" w:lineRule="exact"/>
              <w:rPr>
                <w:rFonts w:ascii="Arial" w:hAnsi="Arial" w:cs="Arial"/>
                <w:sz w:val="16"/>
                <w:szCs w:val="16"/>
              </w:rPr>
            </w:pPr>
            <w:r w:rsidRPr="00C847A1">
              <w:rPr>
                <w:rFonts w:ascii="Arial" w:hAnsi="Arial" w:cs="Arial"/>
                <w:sz w:val="16"/>
                <w:szCs w:val="16"/>
              </w:rPr>
              <w:t>(3)</w:t>
            </w:r>
          </w:p>
        </w:tc>
        <w:tc>
          <w:tcPr>
            <w:tcW w:w="1350" w:type="dxa"/>
            <w:vAlign w:val="bottom"/>
          </w:tcPr>
          <w:p w14:paraId="1877D48E" w14:textId="6898756F" w:rsidR="00431D99" w:rsidRPr="00E21AB3" w:rsidRDefault="00431D99" w:rsidP="00431D99">
            <w:pPr>
              <w:tabs>
                <w:tab w:val="decimal" w:pos="908"/>
              </w:tabs>
              <w:spacing w:line="320" w:lineRule="exact"/>
              <w:rPr>
                <w:rFonts w:ascii="Arial" w:hAnsi="Arial" w:cs="Arial"/>
                <w:sz w:val="16"/>
                <w:szCs w:val="16"/>
              </w:rPr>
            </w:pPr>
            <w:r w:rsidRPr="00C847A1">
              <w:rPr>
                <w:rFonts w:ascii="Arial" w:hAnsi="Arial" w:cs="Arial" w:hint="cs"/>
                <w:sz w:val="16"/>
                <w:szCs w:val="16"/>
                <w:cs/>
              </w:rPr>
              <w:t>-</w:t>
            </w:r>
          </w:p>
        </w:tc>
        <w:tc>
          <w:tcPr>
            <w:tcW w:w="1350" w:type="dxa"/>
            <w:vAlign w:val="bottom"/>
          </w:tcPr>
          <w:p w14:paraId="48220E6C" w14:textId="54C3245F" w:rsidR="00431D99" w:rsidRPr="00E21AB3" w:rsidRDefault="00431D99" w:rsidP="00431D99">
            <w:pPr>
              <w:tabs>
                <w:tab w:val="decimal" w:pos="908"/>
              </w:tabs>
              <w:spacing w:line="320" w:lineRule="exact"/>
              <w:rPr>
                <w:rFonts w:ascii="Arial" w:hAnsi="Arial" w:cs="Arial"/>
                <w:sz w:val="16"/>
                <w:szCs w:val="16"/>
              </w:rPr>
            </w:pPr>
            <w:r w:rsidRPr="00395C44">
              <w:rPr>
                <w:rFonts w:ascii="Arial" w:hAnsi="Arial" w:cs="Arial"/>
                <w:sz w:val="16"/>
                <w:szCs w:val="16"/>
              </w:rPr>
              <w:t>-</w:t>
            </w:r>
          </w:p>
        </w:tc>
      </w:tr>
      <w:tr w:rsidR="00431D99" w:rsidRPr="00CF0E1F" w14:paraId="67903D0C" w14:textId="77777777" w:rsidTr="00991D75">
        <w:tc>
          <w:tcPr>
            <w:tcW w:w="3600" w:type="dxa"/>
          </w:tcPr>
          <w:p w14:paraId="7D276C05" w14:textId="77777777" w:rsidR="00431D99" w:rsidRDefault="00431D99" w:rsidP="00431D99">
            <w:pPr>
              <w:spacing w:line="320" w:lineRule="exact"/>
              <w:ind w:left="214" w:right="-109" w:hanging="214"/>
              <w:rPr>
                <w:rFonts w:ascii="Arial" w:eastAsia="Arial Unicode MS" w:hAnsi="Arial" w:cs="Arial"/>
                <w:sz w:val="16"/>
                <w:szCs w:val="16"/>
              </w:rPr>
            </w:pPr>
            <w:r>
              <w:rPr>
                <w:rFonts w:ascii="Arial" w:eastAsia="Arial Unicode MS" w:hAnsi="Arial" w:cs="Arial"/>
                <w:sz w:val="16"/>
                <w:szCs w:val="16"/>
              </w:rPr>
              <w:t>Dividend paid</w:t>
            </w:r>
          </w:p>
        </w:tc>
        <w:tc>
          <w:tcPr>
            <w:tcW w:w="1350" w:type="dxa"/>
            <w:vAlign w:val="bottom"/>
          </w:tcPr>
          <w:p w14:paraId="6C67F07A" w14:textId="3BDE13DE" w:rsidR="00431D99" w:rsidRPr="00CF0E1F" w:rsidRDefault="00431D99" w:rsidP="00431D99">
            <w:pPr>
              <w:tabs>
                <w:tab w:val="decimal" w:pos="908"/>
              </w:tabs>
              <w:spacing w:line="320" w:lineRule="exact"/>
              <w:rPr>
                <w:rFonts w:ascii="Arial" w:hAnsi="Arial" w:cs="Arial"/>
                <w:sz w:val="16"/>
                <w:szCs w:val="16"/>
              </w:rPr>
            </w:pPr>
            <w:r w:rsidRPr="00C847A1">
              <w:rPr>
                <w:rFonts w:ascii="Arial" w:hAnsi="Arial" w:cs="Arial"/>
                <w:sz w:val="16"/>
                <w:szCs w:val="16"/>
              </w:rPr>
              <w:t>61,175</w:t>
            </w:r>
          </w:p>
        </w:tc>
        <w:tc>
          <w:tcPr>
            <w:tcW w:w="1350" w:type="dxa"/>
            <w:vAlign w:val="bottom"/>
          </w:tcPr>
          <w:p w14:paraId="6A81717A" w14:textId="74B5A9B8" w:rsidR="00431D99" w:rsidRPr="00E21AB3" w:rsidRDefault="00431D99" w:rsidP="00431D99">
            <w:pPr>
              <w:tabs>
                <w:tab w:val="decimal" w:pos="908"/>
              </w:tabs>
              <w:spacing w:line="320" w:lineRule="exact"/>
              <w:rPr>
                <w:rFonts w:ascii="Arial" w:hAnsi="Arial" w:cs="Arial"/>
                <w:sz w:val="16"/>
                <w:szCs w:val="16"/>
              </w:rPr>
            </w:pPr>
            <w:r w:rsidRPr="00C847A1">
              <w:rPr>
                <w:rFonts w:ascii="Arial" w:hAnsi="Arial" w:cs="Arial"/>
                <w:sz w:val="16"/>
                <w:szCs w:val="16"/>
              </w:rPr>
              <w:t>56,805</w:t>
            </w:r>
          </w:p>
        </w:tc>
        <w:tc>
          <w:tcPr>
            <w:tcW w:w="1350" w:type="dxa"/>
            <w:vAlign w:val="bottom"/>
          </w:tcPr>
          <w:p w14:paraId="02EB4A96" w14:textId="783CEADB" w:rsidR="00431D99" w:rsidRPr="00E21AB3" w:rsidRDefault="00431D99" w:rsidP="00431D99">
            <w:pPr>
              <w:tabs>
                <w:tab w:val="decimal" w:pos="908"/>
              </w:tabs>
              <w:spacing w:line="320" w:lineRule="exact"/>
              <w:rPr>
                <w:rFonts w:ascii="Arial" w:hAnsi="Arial" w:cs="Arial"/>
                <w:sz w:val="16"/>
                <w:szCs w:val="16"/>
              </w:rPr>
            </w:pPr>
            <w:r w:rsidRPr="00C847A1">
              <w:rPr>
                <w:rFonts w:ascii="Arial" w:hAnsi="Arial" w:cs="Arial"/>
                <w:sz w:val="16"/>
                <w:szCs w:val="16"/>
              </w:rPr>
              <w:t>61,175</w:t>
            </w:r>
          </w:p>
        </w:tc>
        <w:tc>
          <w:tcPr>
            <w:tcW w:w="1350" w:type="dxa"/>
            <w:vAlign w:val="bottom"/>
          </w:tcPr>
          <w:p w14:paraId="17991A3C" w14:textId="72D2BDF2" w:rsidR="00431D99" w:rsidRPr="00E21AB3" w:rsidRDefault="00431D99" w:rsidP="00431D99">
            <w:pPr>
              <w:tabs>
                <w:tab w:val="decimal" w:pos="908"/>
              </w:tabs>
              <w:spacing w:line="320" w:lineRule="exact"/>
              <w:rPr>
                <w:rFonts w:ascii="Arial" w:hAnsi="Arial" w:cs="Arial"/>
                <w:sz w:val="16"/>
                <w:szCs w:val="16"/>
              </w:rPr>
            </w:pPr>
            <w:r w:rsidRPr="00395C44">
              <w:rPr>
                <w:rFonts w:ascii="Arial" w:hAnsi="Arial" w:cs="Arial"/>
                <w:sz w:val="16"/>
                <w:szCs w:val="16"/>
                <w:cs/>
              </w:rPr>
              <w:t>56</w:t>
            </w:r>
            <w:r w:rsidRPr="00395C44">
              <w:rPr>
                <w:rFonts w:ascii="Arial" w:hAnsi="Arial" w:cs="Arial"/>
                <w:sz w:val="16"/>
                <w:szCs w:val="16"/>
              </w:rPr>
              <w:t>,80</w:t>
            </w:r>
            <w:r w:rsidRPr="00395C44">
              <w:rPr>
                <w:rFonts w:ascii="Arial" w:hAnsi="Arial" w:cs="Arial" w:hint="cs"/>
                <w:sz w:val="16"/>
                <w:szCs w:val="16"/>
                <w:cs/>
              </w:rPr>
              <w:t>5</w:t>
            </w:r>
          </w:p>
        </w:tc>
      </w:tr>
      <w:tr w:rsidR="00431D99" w:rsidRPr="00CF0E1F" w14:paraId="25BB1541" w14:textId="77777777" w:rsidTr="00991D75">
        <w:tc>
          <w:tcPr>
            <w:tcW w:w="3600" w:type="dxa"/>
          </w:tcPr>
          <w:p w14:paraId="2382F09E" w14:textId="77777777" w:rsidR="00431D99" w:rsidRPr="00D34EBB" w:rsidRDefault="00431D99" w:rsidP="00431D99">
            <w:pPr>
              <w:tabs>
                <w:tab w:val="left" w:pos="3690"/>
              </w:tabs>
              <w:spacing w:line="320" w:lineRule="exact"/>
              <w:ind w:right="-115"/>
              <w:jc w:val="both"/>
              <w:rPr>
                <w:rFonts w:ascii="Arial" w:eastAsia="Arial Unicode MS" w:hAnsi="Arial" w:cs="Arial"/>
                <w:b/>
                <w:bCs/>
                <w:sz w:val="16"/>
                <w:szCs w:val="16"/>
                <w:u w:val="single"/>
              </w:rPr>
            </w:pPr>
            <w:r w:rsidRPr="00D34EBB">
              <w:rPr>
                <w:rFonts w:ascii="Arial" w:eastAsia="Arial Unicode MS" w:hAnsi="Arial" w:cs="Arial"/>
                <w:b/>
                <w:bCs/>
                <w:sz w:val="16"/>
                <w:szCs w:val="16"/>
                <w:u w:val="single"/>
              </w:rPr>
              <w:t>Transaction with subsidiaries</w:t>
            </w:r>
          </w:p>
        </w:tc>
        <w:tc>
          <w:tcPr>
            <w:tcW w:w="1350" w:type="dxa"/>
            <w:vAlign w:val="bottom"/>
          </w:tcPr>
          <w:p w14:paraId="7155AF84" w14:textId="77777777" w:rsidR="00431D99" w:rsidRPr="00395C44" w:rsidRDefault="00431D99" w:rsidP="00431D99">
            <w:pPr>
              <w:tabs>
                <w:tab w:val="decimal" w:pos="908"/>
              </w:tabs>
              <w:spacing w:line="320" w:lineRule="exact"/>
              <w:rPr>
                <w:rFonts w:ascii="Arial" w:hAnsi="Arial" w:cs="Arial"/>
                <w:sz w:val="16"/>
                <w:szCs w:val="16"/>
              </w:rPr>
            </w:pPr>
          </w:p>
        </w:tc>
        <w:tc>
          <w:tcPr>
            <w:tcW w:w="1350" w:type="dxa"/>
            <w:vAlign w:val="bottom"/>
          </w:tcPr>
          <w:p w14:paraId="7F3B5E26" w14:textId="77777777" w:rsidR="00431D99" w:rsidRPr="00395C44" w:rsidRDefault="00431D99" w:rsidP="00431D99">
            <w:pPr>
              <w:tabs>
                <w:tab w:val="decimal" w:pos="908"/>
              </w:tabs>
              <w:spacing w:line="320" w:lineRule="exact"/>
              <w:rPr>
                <w:rFonts w:ascii="Arial" w:hAnsi="Arial" w:cs="Arial"/>
                <w:sz w:val="16"/>
                <w:szCs w:val="16"/>
              </w:rPr>
            </w:pPr>
          </w:p>
        </w:tc>
        <w:tc>
          <w:tcPr>
            <w:tcW w:w="1350" w:type="dxa"/>
            <w:vAlign w:val="bottom"/>
          </w:tcPr>
          <w:p w14:paraId="2397DA1B" w14:textId="77777777" w:rsidR="00431D99" w:rsidRPr="00395C44" w:rsidRDefault="00431D99" w:rsidP="00431D99">
            <w:pPr>
              <w:tabs>
                <w:tab w:val="decimal" w:pos="908"/>
              </w:tabs>
              <w:spacing w:line="320" w:lineRule="exact"/>
              <w:rPr>
                <w:rFonts w:ascii="Arial" w:hAnsi="Arial" w:cs="Arial"/>
                <w:sz w:val="16"/>
                <w:szCs w:val="16"/>
              </w:rPr>
            </w:pPr>
          </w:p>
        </w:tc>
        <w:tc>
          <w:tcPr>
            <w:tcW w:w="1350" w:type="dxa"/>
            <w:vAlign w:val="bottom"/>
          </w:tcPr>
          <w:p w14:paraId="139712DB" w14:textId="77777777" w:rsidR="00431D99" w:rsidRDefault="00431D99" w:rsidP="00431D99">
            <w:pPr>
              <w:tabs>
                <w:tab w:val="decimal" w:pos="908"/>
              </w:tabs>
              <w:spacing w:line="320" w:lineRule="exact"/>
              <w:rPr>
                <w:rFonts w:ascii="Arial" w:hAnsi="Arial" w:cs="Arial"/>
                <w:sz w:val="16"/>
                <w:szCs w:val="16"/>
              </w:rPr>
            </w:pPr>
          </w:p>
        </w:tc>
      </w:tr>
      <w:tr w:rsidR="00431D99" w:rsidRPr="00CF0E1F" w14:paraId="3AB61CF2" w14:textId="77777777" w:rsidTr="00991D75">
        <w:tc>
          <w:tcPr>
            <w:tcW w:w="3600" w:type="dxa"/>
          </w:tcPr>
          <w:p w14:paraId="152B3336" w14:textId="77777777" w:rsidR="00431D99" w:rsidRPr="00D34EBB" w:rsidRDefault="00431D99" w:rsidP="00431D99">
            <w:pPr>
              <w:tabs>
                <w:tab w:val="left" w:pos="3690"/>
              </w:tabs>
              <w:spacing w:line="320" w:lineRule="exact"/>
              <w:ind w:right="-115"/>
              <w:jc w:val="both"/>
              <w:rPr>
                <w:rFonts w:ascii="Arial" w:eastAsia="Arial Unicode MS" w:hAnsi="Arial" w:cs="Arial"/>
                <w:b/>
                <w:bCs/>
                <w:sz w:val="16"/>
                <w:szCs w:val="16"/>
              </w:rPr>
            </w:pPr>
            <w:r w:rsidRPr="00D34EBB">
              <w:rPr>
                <w:rFonts w:ascii="Arial" w:eastAsia="Arial Unicode MS" w:hAnsi="Arial" w:cs="Arial"/>
                <w:b/>
                <w:bCs/>
                <w:sz w:val="16"/>
                <w:szCs w:val="16"/>
              </w:rPr>
              <w:t>Thaivivat Insurance Plc.</w:t>
            </w:r>
          </w:p>
        </w:tc>
        <w:tc>
          <w:tcPr>
            <w:tcW w:w="1350" w:type="dxa"/>
            <w:vAlign w:val="bottom"/>
          </w:tcPr>
          <w:p w14:paraId="355854DE" w14:textId="77777777" w:rsidR="00431D99" w:rsidRPr="00395C44" w:rsidRDefault="00431D99" w:rsidP="00431D99">
            <w:pPr>
              <w:tabs>
                <w:tab w:val="decimal" w:pos="908"/>
              </w:tabs>
              <w:spacing w:line="320" w:lineRule="exact"/>
              <w:rPr>
                <w:rFonts w:ascii="Arial" w:hAnsi="Arial" w:cs="Arial"/>
                <w:sz w:val="16"/>
                <w:szCs w:val="16"/>
              </w:rPr>
            </w:pPr>
          </w:p>
        </w:tc>
        <w:tc>
          <w:tcPr>
            <w:tcW w:w="1350" w:type="dxa"/>
            <w:vAlign w:val="bottom"/>
          </w:tcPr>
          <w:p w14:paraId="18BC8F9C" w14:textId="77777777" w:rsidR="00431D99" w:rsidRPr="00395C44" w:rsidRDefault="00431D99" w:rsidP="00431D99">
            <w:pPr>
              <w:tabs>
                <w:tab w:val="decimal" w:pos="908"/>
              </w:tabs>
              <w:spacing w:line="320" w:lineRule="exact"/>
              <w:rPr>
                <w:rFonts w:ascii="Arial" w:hAnsi="Arial" w:cs="Arial"/>
                <w:sz w:val="16"/>
                <w:szCs w:val="16"/>
              </w:rPr>
            </w:pPr>
          </w:p>
        </w:tc>
        <w:tc>
          <w:tcPr>
            <w:tcW w:w="1350" w:type="dxa"/>
            <w:vAlign w:val="bottom"/>
          </w:tcPr>
          <w:p w14:paraId="14DE07AD" w14:textId="77777777" w:rsidR="00431D99" w:rsidRPr="00395C44" w:rsidRDefault="00431D99" w:rsidP="00431D99">
            <w:pPr>
              <w:tabs>
                <w:tab w:val="decimal" w:pos="908"/>
              </w:tabs>
              <w:spacing w:line="320" w:lineRule="exact"/>
              <w:rPr>
                <w:rFonts w:ascii="Arial" w:hAnsi="Arial" w:cs="Arial"/>
                <w:sz w:val="16"/>
                <w:szCs w:val="16"/>
              </w:rPr>
            </w:pPr>
          </w:p>
        </w:tc>
        <w:tc>
          <w:tcPr>
            <w:tcW w:w="1350" w:type="dxa"/>
            <w:vAlign w:val="bottom"/>
          </w:tcPr>
          <w:p w14:paraId="24D92D93" w14:textId="77777777" w:rsidR="00431D99" w:rsidRDefault="00431D99" w:rsidP="00431D99">
            <w:pPr>
              <w:tabs>
                <w:tab w:val="decimal" w:pos="908"/>
              </w:tabs>
              <w:spacing w:line="320" w:lineRule="exact"/>
              <w:rPr>
                <w:rFonts w:ascii="Arial" w:hAnsi="Arial" w:cs="Arial"/>
                <w:sz w:val="16"/>
                <w:szCs w:val="16"/>
              </w:rPr>
            </w:pPr>
          </w:p>
        </w:tc>
      </w:tr>
      <w:tr w:rsidR="00431D99" w:rsidRPr="00CF0E1F" w14:paraId="2B0E3C64" w14:textId="77777777" w:rsidTr="00991D75">
        <w:tc>
          <w:tcPr>
            <w:tcW w:w="3600" w:type="dxa"/>
          </w:tcPr>
          <w:p w14:paraId="778140C2" w14:textId="30E13092" w:rsidR="00431D99" w:rsidRDefault="00431D99" w:rsidP="00431D99">
            <w:pPr>
              <w:tabs>
                <w:tab w:val="left" w:pos="3690"/>
              </w:tabs>
              <w:spacing w:line="320" w:lineRule="exact"/>
              <w:ind w:right="-115"/>
              <w:jc w:val="both"/>
              <w:rPr>
                <w:rFonts w:ascii="Arial" w:eastAsia="Arial Unicode MS" w:hAnsi="Arial" w:cs="Arial"/>
                <w:sz w:val="16"/>
                <w:szCs w:val="16"/>
              </w:rPr>
            </w:pPr>
            <w:r w:rsidRPr="000660FB">
              <w:rPr>
                <w:rFonts w:ascii="Arial" w:eastAsia="Arial Unicode MS" w:hAnsi="Arial" w:cs="Arial"/>
                <w:sz w:val="16"/>
                <w:szCs w:val="16"/>
              </w:rPr>
              <w:t>Dividend income</w:t>
            </w:r>
            <w:r w:rsidRPr="000660FB">
              <w:rPr>
                <w:rFonts w:ascii="Arial" w:eastAsia="Arial Unicode MS" w:hAnsi="Arial" w:cs="Arial"/>
                <w:sz w:val="16"/>
                <w:szCs w:val="16"/>
                <w:vertAlign w:val="superscript"/>
              </w:rPr>
              <w:t>(</w:t>
            </w:r>
            <w:r>
              <w:rPr>
                <w:rFonts w:ascii="Arial" w:eastAsia="Arial Unicode MS" w:hAnsi="Arial" w:cs="Arial"/>
                <w:sz w:val="16"/>
                <w:szCs w:val="16"/>
                <w:vertAlign w:val="superscript"/>
              </w:rPr>
              <w:t>1</w:t>
            </w:r>
            <w:r w:rsidRPr="000660FB">
              <w:rPr>
                <w:rFonts w:ascii="Arial" w:eastAsia="Arial Unicode MS" w:hAnsi="Arial" w:cs="Arial"/>
                <w:sz w:val="16"/>
                <w:szCs w:val="16"/>
                <w:vertAlign w:val="superscript"/>
              </w:rPr>
              <w:t>)</w:t>
            </w:r>
          </w:p>
        </w:tc>
        <w:tc>
          <w:tcPr>
            <w:tcW w:w="1350" w:type="dxa"/>
            <w:vAlign w:val="bottom"/>
          </w:tcPr>
          <w:p w14:paraId="349E524E" w14:textId="540ACCDE" w:rsidR="00431D99" w:rsidRPr="00395C44" w:rsidRDefault="00431D99" w:rsidP="00431D99">
            <w:pPr>
              <w:tabs>
                <w:tab w:val="decimal" w:pos="908"/>
              </w:tabs>
              <w:spacing w:line="320" w:lineRule="exact"/>
              <w:rPr>
                <w:rFonts w:ascii="Arial" w:hAnsi="Arial" w:cs="Arial"/>
                <w:sz w:val="16"/>
                <w:szCs w:val="16"/>
              </w:rPr>
            </w:pPr>
            <w:r w:rsidRPr="00C847A1">
              <w:rPr>
                <w:rFonts w:ascii="Arial" w:hAnsi="Arial" w:cs="Arial"/>
                <w:sz w:val="16"/>
                <w:szCs w:val="16"/>
              </w:rPr>
              <w:t>-</w:t>
            </w:r>
          </w:p>
        </w:tc>
        <w:tc>
          <w:tcPr>
            <w:tcW w:w="1350" w:type="dxa"/>
            <w:vAlign w:val="bottom"/>
          </w:tcPr>
          <w:p w14:paraId="38C84FAE" w14:textId="7CDD99E8" w:rsidR="00431D99" w:rsidRPr="00395C44" w:rsidRDefault="00431D99" w:rsidP="00431D99">
            <w:pPr>
              <w:tabs>
                <w:tab w:val="decimal" w:pos="908"/>
              </w:tabs>
              <w:spacing w:line="320" w:lineRule="exact"/>
              <w:rPr>
                <w:rFonts w:ascii="Arial" w:hAnsi="Arial" w:cs="Arial"/>
                <w:sz w:val="16"/>
                <w:szCs w:val="16"/>
              </w:rPr>
            </w:pPr>
            <w:r w:rsidRPr="00C847A1">
              <w:rPr>
                <w:rFonts w:ascii="Arial" w:hAnsi="Arial" w:cs="Arial"/>
                <w:sz w:val="16"/>
                <w:szCs w:val="16"/>
              </w:rPr>
              <w:t>-</w:t>
            </w:r>
          </w:p>
        </w:tc>
        <w:tc>
          <w:tcPr>
            <w:tcW w:w="1350" w:type="dxa"/>
            <w:vAlign w:val="bottom"/>
          </w:tcPr>
          <w:p w14:paraId="77A59BC7" w14:textId="5C664DA5" w:rsidR="00431D99" w:rsidRPr="00395C44" w:rsidRDefault="00431D99" w:rsidP="00431D99">
            <w:pPr>
              <w:tabs>
                <w:tab w:val="decimal" w:pos="908"/>
              </w:tabs>
              <w:spacing w:line="320" w:lineRule="exact"/>
              <w:rPr>
                <w:rFonts w:ascii="Arial" w:hAnsi="Arial" w:cs="Arial"/>
                <w:sz w:val="16"/>
                <w:szCs w:val="16"/>
              </w:rPr>
            </w:pPr>
            <w:r w:rsidRPr="00C847A1">
              <w:rPr>
                <w:rFonts w:ascii="Arial" w:hAnsi="Arial" w:cs="Arial"/>
                <w:sz w:val="16"/>
                <w:szCs w:val="16"/>
              </w:rPr>
              <w:t>-</w:t>
            </w:r>
          </w:p>
        </w:tc>
        <w:tc>
          <w:tcPr>
            <w:tcW w:w="1350" w:type="dxa"/>
            <w:vAlign w:val="bottom"/>
          </w:tcPr>
          <w:p w14:paraId="27560BC5" w14:textId="07D87A12" w:rsidR="00431D99" w:rsidRDefault="00431D99" w:rsidP="00431D99">
            <w:pPr>
              <w:tabs>
                <w:tab w:val="decimal" w:pos="908"/>
              </w:tabs>
              <w:spacing w:line="320" w:lineRule="exact"/>
              <w:rPr>
                <w:rFonts w:ascii="Arial" w:hAnsi="Arial" w:cs="Arial"/>
                <w:sz w:val="16"/>
                <w:szCs w:val="16"/>
              </w:rPr>
            </w:pPr>
            <w:r>
              <w:rPr>
                <w:rFonts w:ascii="Arial" w:hAnsi="Arial" w:cs="Arial"/>
                <w:sz w:val="16"/>
                <w:szCs w:val="16"/>
              </w:rPr>
              <w:t>80,940</w:t>
            </w:r>
          </w:p>
        </w:tc>
      </w:tr>
      <w:tr w:rsidR="00431D99" w:rsidRPr="00CF0E1F" w14:paraId="3E78F58F" w14:textId="77777777" w:rsidTr="00991D75">
        <w:tc>
          <w:tcPr>
            <w:tcW w:w="3600" w:type="dxa"/>
          </w:tcPr>
          <w:p w14:paraId="4B33AF76" w14:textId="25373A1C" w:rsidR="00431D99" w:rsidRDefault="00431D99" w:rsidP="00431D99">
            <w:pPr>
              <w:tabs>
                <w:tab w:val="left" w:pos="3690"/>
              </w:tabs>
              <w:spacing w:line="320" w:lineRule="exact"/>
              <w:ind w:right="-115"/>
              <w:jc w:val="both"/>
              <w:rPr>
                <w:rFonts w:ascii="Arial" w:eastAsia="Arial Unicode MS" w:hAnsi="Arial" w:cs="Arial"/>
                <w:sz w:val="16"/>
                <w:szCs w:val="16"/>
              </w:rPr>
            </w:pPr>
            <w:r>
              <w:rPr>
                <w:rFonts w:ascii="Arial" w:eastAsia="Arial Unicode MS" w:hAnsi="Arial" w:cs="Browallia New"/>
                <w:sz w:val="16"/>
                <w:szCs w:val="20"/>
              </w:rPr>
              <w:t>Rental income</w:t>
            </w:r>
          </w:p>
        </w:tc>
        <w:tc>
          <w:tcPr>
            <w:tcW w:w="1350" w:type="dxa"/>
            <w:vAlign w:val="bottom"/>
          </w:tcPr>
          <w:p w14:paraId="18DF20CE" w14:textId="5BBD903A" w:rsidR="00431D99" w:rsidRPr="00395C44" w:rsidRDefault="00431D99" w:rsidP="00431D99">
            <w:pPr>
              <w:tabs>
                <w:tab w:val="decimal" w:pos="908"/>
              </w:tabs>
              <w:spacing w:line="320" w:lineRule="exact"/>
              <w:rPr>
                <w:rFonts w:ascii="Arial" w:hAnsi="Arial" w:cs="Arial"/>
                <w:sz w:val="16"/>
                <w:szCs w:val="16"/>
              </w:rPr>
            </w:pPr>
            <w:r w:rsidRPr="00C847A1">
              <w:rPr>
                <w:rFonts w:ascii="Arial" w:hAnsi="Arial" w:cs="Arial"/>
                <w:sz w:val="16"/>
                <w:szCs w:val="16"/>
              </w:rPr>
              <w:t>-</w:t>
            </w:r>
          </w:p>
        </w:tc>
        <w:tc>
          <w:tcPr>
            <w:tcW w:w="1350" w:type="dxa"/>
            <w:vAlign w:val="bottom"/>
          </w:tcPr>
          <w:p w14:paraId="42FA37A2" w14:textId="1076C4E1" w:rsidR="00431D99" w:rsidRDefault="00431D99" w:rsidP="00431D99">
            <w:pPr>
              <w:tabs>
                <w:tab w:val="decimal" w:pos="908"/>
              </w:tabs>
              <w:spacing w:line="320" w:lineRule="exact"/>
              <w:rPr>
                <w:rFonts w:ascii="Arial" w:hAnsi="Arial" w:cs="Arial"/>
                <w:sz w:val="16"/>
                <w:szCs w:val="16"/>
              </w:rPr>
            </w:pPr>
            <w:r w:rsidRPr="00C847A1">
              <w:rPr>
                <w:rFonts w:ascii="Arial" w:hAnsi="Arial" w:cs="Arial"/>
                <w:sz w:val="16"/>
                <w:szCs w:val="16"/>
              </w:rPr>
              <w:t>-</w:t>
            </w:r>
          </w:p>
        </w:tc>
        <w:tc>
          <w:tcPr>
            <w:tcW w:w="1350" w:type="dxa"/>
            <w:vAlign w:val="bottom"/>
          </w:tcPr>
          <w:p w14:paraId="14350F8E" w14:textId="376BA4D6" w:rsidR="00431D99" w:rsidRPr="00395C44" w:rsidRDefault="00431D99" w:rsidP="00431D99">
            <w:pPr>
              <w:tabs>
                <w:tab w:val="decimal" w:pos="908"/>
              </w:tabs>
              <w:spacing w:line="320" w:lineRule="exact"/>
              <w:rPr>
                <w:rFonts w:ascii="Arial" w:hAnsi="Arial" w:cs="Arial"/>
                <w:sz w:val="16"/>
                <w:szCs w:val="16"/>
              </w:rPr>
            </w:pPr>
            <w:r w:rsidRPr="00C847A1">
              <w:rPr>
                <w:rFonts w:ascii="Arial" w:hAnsi="Arial" w:cs="Arial"/>
                <w:sz w:val="16"/>
                <w:szCs w:val="16"/>
              </w:rPr>
              <w:t>75</w:t>
            </w:r>
          </w:p>
        </w:tc>
        <w:tc>
          <w:tcPr>
            <w:tcW w:w="1350" w:type="dxa"/>
            <w:vAlign w:val="bottom"/>
          </w:tcPr>
          <w:p w14:paraId="52A27BEC" w14:textId="51861B74" w:rsidR="00431D99" w:rsidRDefault="00431D99" w:rsidP="00431D99">
            <w:pPr>
              <w:tabs>
                <w:tab w:val="decimal" w:pos="908"/>
              </w:tabs>
              <w:spacing w:line="320" w:lineRule="exact"/>
              <w:rPr>
                <w:rFonts w:ascii="Arial" w:hAnsi="Arial" w:cs="Arial"/>
                <w:sz w:val="16"/>
                <w:szCs w:val="16"/>
              </w:rPr>
            </w:pPr>
            <w:r>
              <w:rPr>
                <w:rFonts w:ascii="Arial" w:hAnsi="Arial" w:cs="Arial"/>
                <w:sz w:val="16"/>
                <w:szCs w:val="16"/>
              </w:rPr>
              <w:t>-</w:t>
            </w:r>
          </w:p>
        </w:tc>
      </w:tr>
      <w:tr w:rsidR="00431D99" w:rsidRPr="00CF0E1F" w14:paraId="3229FA48" w14:textId="77777777" w:rsidTr="00991D75">
        <w:tc>
          <w:tcPr>
            <w:tcW w:w="3600" w:type="dxa"/>
          </w:tcPr>
          <w:p w14:paraId="5C2F882A" w14:textId="77777777" w:rsidR="00431D99" w:rsidRPr="00CA1812" w:rsidRDefault="00431D99" w:rsidP="00431D99">
            <w:pPr>
              <w:spacing w:line="320" w:lineRule="exact"/>
              <w:ind w:left="214" w:right="-109" w:hanging="214"/>
              <w:rPr>
                <w:rFonts w:ascii="Arial" w:eastAsia="Arial Unicode MS" w:hAnsi="Arial" w:cs="Arial"/>
                <w:b/>
                <w:bCs/>
                <w:sz w:val="16"/>
                <w:szCs w:val="16"/>
                <w:u w:val="single"/>
              </w:rPr>
            </w:pPr>
            <w:r w:rsidRPr="00CA1812">
              <w:rPr>
                <w:rFonts w:ascii="Arial" w:eastAsia="Arial Unicode MS" w:hAnsi="Arial" w:cs="Arial"/>
                <w:b/>
                <w:bCs/>
                <w:sz w:val="16"/>
                <w:szCs w:val="16"/>
                <w:u w:val="single"/>
              </w:rPr>
              <w:t>Transactions with related parties</w:t>
            </w:r>
          </w:p>
        </w:tc>
        <w:tc>
          <w:tcPr>
            <w:tcW w:w="1350" w:type="dxa"/>
            <w:vAlign w:val="bottom"/>
          </w:tcPr>
          <w:p w14:paraId="2687AA2C" w14:textId="77777777" w:rsidR="00431D99" w:rsidRDefault="00431D99" w:rsidP="00431D99">
            <w:pPr>
              <w:tabs>
                <w:tab w:val="decimal" w:pos="908"/>
              </w:tabs>
              <w:spacing w:line="320" w:lineRule="exact"/>
              <w:rPr>
                <w:rFonts w:ascii="Arial" w:hAnsi="Arial" w:cs="Arial"/>
                <w:sz w:val="16"/>
                <w:szCs w:val="16"/>
              </w:rPr>
            </w:pPr>
          </w:p>
        </w:tc>
        <w:tc>
          <w:tcPr>
            <w:tcW w:w="1350" w:type="dxa"/>
            <w:vAlign w:val="bottom"/>
          </w:tcPr>
          <w:p w14:paraId="3D981793" w14:textId="77777777" w:rsidR="00431D99" w:rsidRPr="00E21AB3" w:rsidRDefault="00431D99" w:rsidP="00431D99">
            <w:pPr>
              <w:tabs>
                <w:tab w:val="decimal" w:pos="908"/>
              </w:tabs>
              <w:spacing w:line="320" w:lineRule="exact"/>
              <w:rPr>
                <w:rFonts w:ascii="Arial" w:hAnsi="Arial" w:cs="Arial"/>
                <w:sz w:val="16"/>
                <w:szCs w:val="16"/>
              </w:rPr>
            </w:pPr>
          </w:p>
        </w:tc>
        <w:tc>
          <w:tcPr>
            <w:tcW w:w="1350" w:type="dxa"/>
            <w:vAlign w:val="bottom"/>
          </w:tcPr>
          <w:p w14:paraId="0ECD4815" w14:textId="77777777" w:rsidR="00431D99" w:rsidRPr="00E21AB3" w:rsidRDefault="00431D99" w:rsidP="00431D99">
            <w:pPr>
              <w:tabs>
                <w:tab w:val="decimal" w:pos="908"/>
              </w:tabs>
              <w:spacing w:line="320" w:lineRule="exact"/>
              <w:rPr>
                <w:rFonts w:ascii="Arial" w:hAnsi="Arial" w:cs="Arial"/>
                <w:sz w:val="16"/>
                <w:szCs w:val="16"/>
              </w:rPr>
            </w:pPr>
          </w:p>
        </w:tc>
        <w:tc>
          <w:tcPr>
            <w:tcW w:w="1350" w:type="dxa"/>
            <w:vAlign w:val="bottom"/>
          </w:tcPr>
          <w:p w14:paraId="745313C2" w14:textId="77777777" w:rsidR="00431D99" w:rsidRPr="00E21AB3" w:rsidRDefault="00431D99" w:rsidP="00431D99">
            <w:pPr>
              <w:tabs>
                <w:tab w:val="decimal" w:pos="908"/>
              </w:tabs>
              <w:spacing w:line="320" w:lineRule="exact"/>
              <w:rPr>
                <w:rFonts w:ascii="Arial" w:hAnsi="Arial" w:cs="Arial"/>
                <w:sz w:val="16"/>
                <w:szCs w:val="16"/>
              </w:rPr>
            </w:pPr>
          </w:p>
        </w:tc>
      </w:tr>
      <w:tr w:rsidR="00431D99" w:rsidRPr="00CF0E1F" w14:paraId="2D3C0E62" w14:textId="77777777" w:rsidTr="00991D75">
        <w:tc>
          <w:tcPr>
            <w:tcW w:w="3600" w:type="dxa"/>
            <w:hideMark/>
          </w:tcPr>
          <w:p w14:paraId="0F7358ED" w14:textId="77777777" w:rsidR="00431D99" w:rsidRPr="00CF0E1F" w:rsidRDefault="00431D99" w:rsidP="00431D99">
            <w:pPr>
              <w:spacing w:line="320" w:lineRule="exact"/>
              <w:rPr>
                <w:rFonts w:ascii="Arial" w:eastAsia="Arial Unicode MS" w:hAnsi="Arial" w:cs="Arial"/>
                <w:sz w:val="16"/>
                <w:szCs w:val="16"/>
              </w:rPr>
            </w:pPr>
            <w:r w:rsidRPr="00CF0E1F">
              <w:rPr>
                <w:rFonts w:ascii="Arial" w:hAnsi="Arial" w:cs="Arial"/>
                <w:b/>
                <w:bCs/>
                <w:sz w:val="16"/>
                <w:szCs w:val="16"/>
              </w:rPr>
              <w:t>Thai Reinsurance Plc.</w:t>
            </w:r>
          </w:p>
        </w:tc>
        <w:tc>
          <w:tcPr>
            <w:tcW w:w="1350" w:type="dxa"/>
            <w:vAlign w:val="bottom"/>
          </w:tcPr>
          <w:p w14:paraId="57273B7C" w14:textId="77777777" w:rsidR="00431D99" w:rsidRPr="00CF0E1F" w:rsidRDefault="00431D99" w:rsidP="00431D99">
            <w:pPr>
              <w:tabs>
                <w:tab w:val="decimal" w:pos="908"/>
              </w:tabs>
              <w:spacing w:line="320" w:lineRule="exact"/>
              <w:rPr>
                <w:rFonts w:ascii="Arial" w:hAnsi="Arial" w:cs="Arial"/>
                <w:sz w:val="16"/>
                <w:szCs w:val="16"/>
              </w:rPr>
            </w:pPr>
          </w:p>
        </w:tc>
        <w:tc>
          <w:tcPr>
            <w:tcW w:w="1350" w:type="dxa"/>
            <w:vAlign w:val="bottom"/>
          </w:tcPr>
          <w:p w14:paraId="1721F784" w14:textId="77777777" w:rsidR="00431D99" w:rsidRPr="00E21AB3" w:rsidRDefault="00431D99" w:rsidP="00431D99">
            <w:pPr>
              <w:tabs>
                <w:tab w:val="decimal" w:pos="908"/>
              </w:tabs>
              <w:spacing w:line="320" w:lineRule="exact"/>
              <w:rPr>
                <w:rFonts w:ascii="Arial" w:hAnsi="Arial" w:cs="Arial"/>
                <w:sz w:val="16"/>
                <w:szCs w:val="16"/>
              </w:rPr>
            </w:pPr>
          </w:p>
        </w:tc>
        <w:tc>
          <w:tcPr>
            <w:tcW w:w="1350" w:type="dxa"/>
            <w:vAlign w:val="bottom"/>
          </w:tcPr>
          <w:p w14:paraId="0D2132E9" w14:textId="77777777" w:rsidR="00431D99" w:rsidRPr="00E21AB3" w:rsidRDefault="00431D99" w:rsidP="00431D99">
            <w:pPr>
              <w:tabs>
                <w:tab w:val="decimal" w:pos="908"/>
              </w:tabs>
              <w:spacing w:line="320" w:lineRule="exact"/>
              <w:rPr>
                <w:rFonts w:ascii="Arial" w:hAnsi="Arial" w:cs="Arial"/>
                <w:sz w:val="16"/>
                <w:szCs w:val="16"/>
              </w:rPr>
            </w:pPr>
          </w:p>
        </w:tc>
        <w:tc>
          <w:tcPr>
            <w:tcW w:w="1350" w:type="dxa"/>
            <w:vAlign w:val="bottom"/>
          </w:tcPr>
          <w:p w14:paraId="4DAAD1B6" w14:textId="77777777" w:rsidR="00431D99" w:rsidRPr="00E21AB3" w:rsidRDefault="00431D99" w:rsidP="00431D99">
            <w:pPr>
              <w:tabs>
                <w:tab w:val="decimal" w:pos="908"/>
              </w:tabs>
              <w:spacing w:line="320" w:lineRule="exact"/>
              <w:rPr>
                <w:rFonts w:ascii="Arial" w:hAnsi="Arial" w:cs="Arial"/>
                <w:sz w:val="16"/>
                <w:szCs w:val="16"/>
              </w:rPr>
            </w:pPr>
          </w:p>
        </w:tc>
      </w:tr>
      <w:tr w:rsidR="00431D99" w:rsidRPr="00CF0E1F" w14:paraId="7B0A9F1A" w14:textId="77777777" w:rsidTr="00991D75">
        <w:tc>
          <w:tcPr>
            <w:tcW w:w="3600" w:type="dxa"/>
            <w:hideMark/>
          </w:tcPr>
          <w:p w14:paraId="74008237" w14:textId="77777777" w:rsidR="00431D99" w:rsidRPr="00CF0E1F" w:rsidRDefault="00431D99" w:rsidP="00431D99">
            <w:pPr>
              <w:tabs>
                <w:tab w:val="left" w:pos="3690"/>
              </w:tabs>
              <w:spacing w:line="320" w:lineRule="exact"/>
              <w:jc w:val="thaiDistribute"/>
              <w:rPr>
                <w:rFonts w:ascii="Arial" w:eastAsia="Arial Unicode MS" w:hAnsi="Arial" w:cs="Arial"/>
                <w:sz w:val="16"/>
                <w:szCs w:val="16"/>
              </w:rPr>
            </w:pPr>
            <w:r w:rsidRPr="00CF0E1F">
              <w:rPr>
                <w:rFonts w:ascii="Arial" w:eastAsia="Arial Unicode MS" w:hAnsi="Arial" w:cs="Arial"/>
                <w:sz w:val="16"/>
                <w:szCs w:val="16"/>
              </w:rPr>
              <w:t>Premium ceded</w:t>
            </w:r>
            <w:r>
              <w:rPr>
                <w:rFonts w:ascii="Arial" w:eastAsia="Arial Unicode MS" w:hAnsi="Arial" w:cs="Arial"/>
                <w:sz w:val="16"/>
                <w:szCs w:val="16"/>
              </w:rPr>
              <w:t xml:space="preserve"> </w:t>
            </w:r>
          </w:p>
        </w:tc>
        <w:tc>
          <w:tcPr>
            <w:tcW w:w="1350" w:type="dxa"/>
            <w:vAlign w:val="bottom"/>
          </w:tcPr>
          <w:p w14:paraId="52907629" w14:textId="379F68F4" w:rsidR="00431D99" w:rsidRPr="00CF0E1F" w:rsidRDefault="00431D99" w:rsidP="00431D99">
            <w:pPr>
              <w:tabs>
                <w:tab w:val="decimal" w:pos="908"/>
              </w:tabs>
              <w:spacing w:line="320" w:lineRule="exact"/>
              <w:rPr>
                <w:rFonts w:ascii="Arial" w:hAnsi="Arial" w:cs="Arial"/>
                <w:sz w:val="16"/>
                <w:szCs w:val="16"/>
              </w:rPr>
            </w:pPr>
            <w:r w:rsidRPr="00C847A1">
              <w:rPr>
                <w:rFonts w:ascii="Arial" w:hAnsi="Arial" w:cs="Arial"/>
                <w:sz w:val="16"/>
                <w:szCs w:val="16"/>
                <w:cs/>
              </w:rPr>
              <w:t>30</w:t>
            </w:r>
            <w:r w:rsidRPr="00C847A1">
              <w:rPr>
                <w:rFonts w:ascii="Arial" w:hAnsi="Arial" w:cs="Arial"/>
                <w:sz w:val="16"/>
                <w:szCs w:val="16"/>
              </w:rPr>
              <w:t>,</w:t>
            </w:r>
            <w:r w:rsidRPr="00C847A1">
              <w:rPr>
                <w:rFonts w:ascii="Arial" w:hAnsi="Arial" w:cs="Arial"/>
                <w:sz w:val="16"/>
                <w:szCs w:val="16"/>
                <w:cs/>
              </w:rPr>
              <w:t>481</w:t>
            </w:r>
          </w:p>
        </w:tc>
        <w:tc>
          <w:tcPr>
            <w:tcW w:w="1350" w:type="dxa"/>
            <w:vAlign w:val="bottom"/>
          </w:tcPr>
          <w:p w14:paraId="0B11D83E" w14:textId="455ACEE2" w:rsidR="00431D99" w:rsidRPr="00E21AB3" w:rsidRDefault="00431D99" w:rsidP="00431D99">
            <w:pPr>
              <w:tabs>
                <w:tab w:val="decimal" w:pos="908"/>
              </w:tabs>
              <w:spacing w:line="320" w:lineRule="exact"/>
              <w:rPr>
                <w:rFonts w:ascii="Arial" w:hAnsi="Arial" w:cs="Arial"/>
                <w:sz w:val="16"/>
                <w:szCs w:val="16"/>
              </w:rPr>
            </w:pPr>
            <w:r w:rsidRPr="00C847A1">
              <w:rPr>
                <w:rFonts w:ascii="Arial" w:hAnsi="Arial" w:cs="Arial"/>
                <w:sz w:val="16"/>
                <w:szCs w:val="16"/>
              </w:rPr>
              <w:t>30,674</w:t>
            </w:r>
          </w:p>
        </w:tc>
        <w:tc>
          <w:tcPr>
            <w:tcW w:w="1350" w:type="dxa"/>
            <w:vAlign w:val="bottom"/>
          </w:tcPr>
          <w:p w14:paraId="46A171BA" w14:textId="47BF845A" w:rsidR="00431D99" w:rsidRPr="00E21AB3" w:rsidRDefault="00431D99" w:rsidP="00431D99">
            <w:pPr>
              <w:tabs>
                <w:tab w:val="decimal" w:pos="908"/>
              </w:tabs>
              <w:spacing w:line="320" w:lineRule="exact"/>
              <w:rPr>
                <w:rFonts w:ascii="Arial" w:hAnsi="Arial" w:cs="Arial"/>
                <w:sz w:val="16"/>
                <w:szCs w:val="16"/>
              </w:rPr>
            </w:pPr>
            <w:r w:rsidRPr="00C847A1">
              <w:rPr>
                <w:rFonts w:ascii="Arial" w:hAnsi="Arial" w:cs="Arial" w:hint="cs"/>
                <w:sz w:val="16"/>
                <w:szCs w:val="16"/>
                <w:cs/>
              </w:rPr>
              <w:t>-</w:t>
            </w:r>
          </w:p>
        </w:tc>
        <w:tc>
          <w:tcPr>
            <w:tcW w:w="1350" w:type="dxa"/>
            <w:vAlign w:val="bottom"/>
          </w:tcPr>
          <w:p w14:paraId="3A94D70B" w14:textId="3B62D126" w:rsidR="00431D99" w:rsidRPr="00E21AB3" w:rsidRDefault="00431D99" w:rsidP="00431D99">
            <w:pPr>
              <w:tabs>
                <w:tab w:val="decimal" w:pos="908"/>
              </w:tabs>
              <w:spacing w:line="320" w:lineRule="exact"/>
              <w:rPr>
                <w:rFonts w:ascii="Arial" w:hAnsi="Arial" w:cs="Arial"/>
                <w:sz w:val="16"/>
                <w:szCs w:val="16"/>
              </w:rPr>
            </w:pPr>
            <w:r w:rsidRPr="00395C44">
              <w:rPr>
                <w:rFonts w:ascii="Arial" w:hAnsi="Arial" w:cs="Arial"/>
                <w:sz w:val="16"/>
                <w:szCs w:val="16"/>
              </w:rPr>
              <w:t>-</w:t>
            </w:r>
          </w:p>
        </w:tc>
      </w:tr>
      <w:tr w:rsidR="00431D99" w:rsidRPr="00CF0E1F" w14:paraId="3517A751" w14:textId="77777777" w:rsidTr="00991D75">
        <w:tc>
          <w:tcPr>
            <w:tcW w:w="3600" w:type="dxa"/>
            <w:hideMark/>
          </w:tcPr>
          <w:p w14:paraId="6186AE0A" w14:textId="77777777" w:rsidR="00431D99" w:rsidRPr="00CF0E1F" w:rsidRDefault="00431D99" w:rsidP="00431D99">
            <w:pPr>
              <w:tabs>
                <w:tab w:val="left" w:pos="3690"/>
              </w:tabs>
              <w:spacing w:line="320" w:lineRule="exact"/>
              <w:ind w:right="-108"/>
              <w:jc w:val="thaiDistribute"/>
              <w:rPr>
                <w:rFonts w:ascii="Arial" w:eastAsia="Arial Unicode MS" w:hAnsi="Arial" w:cs="Arial"/>
                <w:sz w:val="16"/>
                <w:szCs w:val="16"/>
              </w:rPr>
            </w:pPr>
            <w:r w:rsidRPr="00CF0E1F">
              <w:rPr>
                <w:rFonts w:ascii="Arial" w:eastAsia="Arial Unicode MS" w:hAnsi="Arial" w:cs="Arial"/>
                <w:sz w:val="16"/>
                <w:szCs w:val="16"/>
              </w:rPr>
              <w:t>Commission income</w:t>
            </w:r>
            <w:r>
              <w:rPr>
                <w:rFonts w:ascii="Arial" w:eastAsia="Arial Unicode MS" w:hAnsi="Arial" w:cs="Arial"/>
                <w:sz w:val="16"/>
                <w:szCs w:val="16"/>
              </w:rPr>
              <w:t xml:space="preserve"> </w:t>
            </w:r>
          </w:p>
        </w:tc>
        <w:tc>
          <w:tcPr>
            <w:tcW w:w="1350" w:type="dxa"/>
            <w:vAlign w:val="bottom"/>
          </w:tcPr>
          <w:p w14:paraId="06CFB0BE" w14:textId="194538C7" w:rsidR="00431D99" w:rsidRPr="00CF0E1F" w:rsidRDefault="00431D99" w:rsidP="00431D99">
            <w:pPr>
              <w:tabs>
                <w:tab w:val="decimal" w:pos="908"/>
              </w:tabs>
              <w:spacing w:line="320" w:lineRule="exact"/>
              <w:rPr>
                <w:rFonts w:ascii="Arial" w:hAnsi="Arial" w:cs="Arial"/>
                <w:sz w:val="16"/>
                <w:szCs w:val="16"/>
              </w:rPr>
            </w:pPr>
            <w:r w:rsidRPr="00C847A1">
              <w:rPr>
                <w:rFonts w:ascii="Arial" w:hAnsi="Arial" w:cs="Arial"/>
                <w:sz w:val="16"/>
                <w:szCs w:val="16"/>
                <w:cs/>
              </w:rPr>
              <w:t>13</w:t>
            </w:r>
            <w:r w:rsidRPr="00C847A1">
              <w:rPr>
                <w:rFonts w:ascii="Arial" w:hAnsi="Arial" w:cs="Arial"/>
                <w:sz w:val="16"/>
                <w:szCs w:val="16"/>
              </w:rPr>
              <w:t>,</w:t>
            </w:r>
            <w:r w:rsidRPr="00C847A1">
              <w:rPr>
                <w:rFonts w:ascii="Arial" w:hAnsi="Arial" w:cs="Arial"/>
                <w:sz w:val="16"/>
                <w:szCs w:val="16"/>
                <w:cs/>
              </w:rPr>
              <w:t>276</w:t>
            </w:r>
          </w:p>
        </w:tc>
        <w:tc>
          <w:tcPr>
            <w:tcW w:w="1350" w:type="dxa"/>
            <w:vAlign w:val="bottom"/>
          </w:tcPr>
          <w:p w14:paraId="68BC2D35" w14:textId="074A2F5B" w:rsidR="00431D99" w:rsidRPr="00E21AB3" w:rsidRDefault="00431D99" w:rsidP="00431D99">
            <w:pPr>
              <w:tabs>
                <w:tab w:val="decimal" w:pos="908"/>
              </w:tabs>
              <w:spacing w:line="320" w:lineRule="exact"/>
              <w:rPr>
                <w:rFonts w:ascii="Arial" w:hAnsi="Arial" w:cs="Arial"/>
                <w:sz w:val="16"/>
                <w:szCs w:val="16"/>
              </w:rPr>
            </w:pPr>
            <w:r w:rsidRPr="00C847A1">
              <w:rPr>
                <w:rFonts w:ascii="Arial" w:hAnsi="Arial" w:cs="Arial"/>
                <w:sz w:val="16"/>
                <w:szCs w:val="16"/>
              </w:rPr>
              <w:t>15,660</w:t>
            </w:r>
          </w:p>
        </w:tc>
        <w:tc>
          <w:tcPr>
            <w:tcW w:w="1350" w:type="dxa"/>
            <w:vAlign w:val="bottom"/>
          </w:tcPr>
          <w:p w14:paraId="161F2F56" w14:textId="44077838" w:rsidR="00431D99" w:rsidRPr="00E21AB3" w:rsidRDefault="00431D99" w:rsidP="00431D99">
            <w:pPr>
              <w:tabs>
                <w:tab w:val="decimal" w:pos="908"/>
              </w:tabs>
              <w:spacing w:line="320" w:lineRule="exact"/>
              <w:rPr>
                <w:rFonts w:ascii="Arial" w:hAnsi="Arial" w:cs="Arial"/>
                <w:sz w:val="16"/>
                <w:szCs w:val="16"/>
              </w:rPr>
            </w:pPr>
            <w:r w:rsidRPr="00C847A1">
              <w:rPr>
                <w:rFonts w:ascii="Arial" w:hAnsi="Arial" w:cs="Arial" w:hint="cs"/>
                <w:sz w:val="16"/>
                <w:szCs w:val="16"/>
                <w:cs/>
              </w:rPr>
              <w:t>-</w:t>
            </w:r>
          </w:p>
        </w:tc>
        <w:tc>
          <w:tcPr>
            <w:tcW w:w="1350" w:type="dxa"/>
            <w:vAlign w:val="bottom"/>
          </w:tcPr>
          <w:p w14:paraId="4567AAFE" w14:textId="35BA7FDD" w:rsidR="00431D99" w:rsidRPr="00E21AB3" w:rsidRDefault="00431D99" w:rsidP="00431D99">
            <w:pPr>
              <w:tabs>
                <w:tab w:val="decimal" w:pos="908"/>
              </w:tabs>
              <w:spacing w:line="320" w:lineRule="exact"/>
              <w:rPr>
                <w:rFonts w:ascii="Arial" w:hAnsi="Arial" w:cs="Arial"/>
                <w:sz w:val="16"/>
                <w:szCs w:val="16"/>
              </w:rPr>
            </w:pPr>
            <w:r w:rsidRPr="00395C44">
              <w:rPr>
                <w:rFonts w:ascii="Arial" w:hAnsi="Arial" w:cs="Arial"/>
                <w:sz w:val="16"/>
                <w:szCs w:val="16"/>
              </w:rPr>
              <w:t>-</w:t>
            </w:r>
          </w:p>
        </w:tc>
      </w:tr>
      <w:tr w:rsidR="00431D99" w:rsidRPr="00CF0E1F" w14:paraId="58DB5D31" w14:textId="77777777" w:rsidTr="00991D75">
        <w:tc>
          <w:tcPr>
            <w:tcW w:w="3600" w:type="dxa"/>
            <w:hideMark/>
          </w:tcPr>
          <w:p w14:paraId="677AAE7B" w14:textId="77777777" w:rsidR="00431D99" w:rsidRPr="00CF0E1F" w:rsidRDefault="00431D99" w:rsidP="00431D99">
            <w:pPr>
              <w:spacing w:line="320" w:lineRule="exact"/>
              <w:jc w:val="both"/>
              <w:rPr>
                <w:rFonts w:ascii="Arial" w:eastAsia="Arial Unicode MS" w:hAnsi="Arial" w:cs="Arial"/>
                <w:sz w:val="16"/>
                <w:szCs w:val="16"/>
              </w:rPr>
            </w:pPr>
            <w:r w:rsidRPr="00CF0E1F">
              <w:rPr>
                <w:rFonts w:ascii="Arial" w:eastAsia="Arial Unicode MS" w:hAnsi="Arial" w:cs="Arial"/>
                <w:sz w:val="16"/>
                <w:szCs w:val="16"/>
              </w:rPr>
              <w:t>Claim refunded</w:t>
            </w:r>
          </w:p>
        </w:tc>
        <w:tc>
          <w:tcPr>
            <w:tcW w:w="1350" w:type="dxa"/>
            <w:vAlign w:val="bottom"/>
          </w:tcPr>
          <w:p w14:paraId="68849FA4" w14:textId="6D9BE517" w:rsidR="00431D99" w:rsidRPr="00CF0E1F" w:rsidRDefault="00431D99" w:rsidP="00431D99">
            <w:pPr>
              <w:tabs>
                <w:tab w:val="decimal" w:pos="908"/>
              </w:tabs>
              <w:spacing w:line="320" w:lineRule="exact"/>
              <w:rPr>
                <w:rFonts w:ascii="Arial" w:hAnsi="Arial" w:cs="Arial"/>
                <w:sz w:val="16"/>
                <w:szCs w:val="16"/>
              </w:rPr>
            </w:pPr>
            <w:r w:rsidRPr="00C847A1">
              <w:rPr>
                <w:rFonts w:ascii="Arial" w:hAnsi="Arial" w:cs="Arial"/>
                <w:sz w:val="16"/>
                <w:szCs w:val="16"/>
                <w:cs/>
              </w:rPr>
              <w:t>30</w:t>
            </w:r>
            <w:r w:rsidRPr="00C847A1">
              <w:rPr>
                <w:rFonts w:ascii="Arial" w:hAnsi="Arial" w:cs="Arial"/>
                <w:sz w:val="16"/>
                <w:szCs w:val="16"/>
              </w:rPr>
              <w:t>,</w:t>
            </w:r>
            <w:r w:rsidRPr="00C847A1">
              <w:rPr>
                <w:rFonts w:ascii="Arial" w:hAnsi="Arial" w:cs="Arial"/>
                <w:sz w:val="16"/>
                <w:szCs w:val="16"/>
                <w:cs/>
              </w:rPr>
              <w:t>703</w:t>
            </w:r>
          </w:p>
        </w:tc>
        <w:tc>
          <w:tcPr>
            <w:tcW w:w="1350" w:type="dxa"/>
            <w:vAlign w:val="bottom"/>
          </w:tcPr>
          <w:p w14:paraId="42ED3331" w14:textId="631DBB17" w:rsidR="00431D99" w:rsidRPr="00E21AB3" w:rsidRDefault="00431D99" w:rsidP="00431D99">
            <w:pPr>
              <w:tabs>
                <w:tab w:val="decimal" w:pos="908"/>
              </w:tabs>
              <w:spacing w:line="320" w:lineRule="exact"/>
              <w:rPr>
                <w:rFonts w:ascii="Arial" w:hAnsi="Arial" w:cs="Arial"/>
                <w:sz w:val="16"/>
                <w:szCs w:val="16"/>
              </w:rPr>
            </w:pPr>
            <w:r w:rsidRPr="00C847A1">
              <w:rPr>
                <w:rFonts w:ascii="Arial" w:hAnsi="Arial" w:cs="Arial"/>
                <w:sz w:val="16"/>
                <w:szCs w:val="16"/>
              </w:rPr>
              <w:t>5,567</w:t>
            </w:r>
          </w:p>
        </w:tc>
        <w:tc>
          <w:tcPr>
            <w:tcW w:w="1350" w:type="dxa"/>
            <w:vAlign w:val="bottom"/>
          </w:tcPr>
          <w:p w14:paraId="20D1A5C3" w14:textId="069F5ABE" w:rsidR="00431D99" w:rsidRPr="00E21AB3" w:rsidRDefault="00431D99" w:rsidP="00431D99">
            <w:pPr>
              <w:tabs>
                <w:tab w:val="decimal" w:pos="908"/>
              </w:tabs>
              <w:spacing w:line="320" w:lineRule="exact"/>
              <w:rPr>
                <w:rFonts w:ascii="Arial" w:hAnsi="Arial" w:cs="Arial"/>
                <w:sz w:val="16"/>
                <w:szCs w:val="16"/>
              </w:rPr>
            </w:pPr>
            <w:r w:rsidRPr="00C847A1">
              <w:rPr>
                <w:rFonts w:ascii="Arial" w:hAnsi="Arial" w:cs="Arial" w:hint="cs"/>
                <w:sz w:val="16"/>
                <w:szCs w:val="16"/>
                <w:cs/>
              </w:rPr>
              <w:t>-</w:t>
            </w:r>
          </w:p>
        </w:tc>
        <w:tc>
          <w:tcPr>
            <w:tcW w:w="1350" w:type="dxa"/>
            <w:vAlign w:val="bottom"/>
          </w:tcPr>
          <w:p w14:paraId="25D0DDD8" w14:textId="6D0A94B3" w:rsidR="00431D99" w:rsidRPr="00E21AB3" w:rsidRDefault="00431D99" w:rsidP="00431D99">
            <w:pPr>
              <w:tabs>
                <w:tab w:val="decimal" w:pos="908"/>
              </w:tabs>
              <w:spacing w:line="320" w:lineRule="exact"/>
              <w:rPr>
                <w:rFonts w:ascii="Arial" w:hAnsi="Arial" w:cs="Arial"/>
                <w:sz w:val="16"/>
                <w:szCs w:val="16"/>
              </w:rPr>
            </w:pPr>
            <w:r w:rsidRPr="00395C44">
              <w:rPr>
                <w:rFonts w:ascii="Arial" w:hAnsi="Arial" w:cs="Arial"/>
                <w:sz w:val="16"/>
                <w:szCs w:val="16"/>
              </w:rPr>
              <w:t>-</w:t>
            </w:r>
          </w:p>
        </w:tc>
      </w:tr>
      <w:tr w:rsidR="00431D99" w:rsidRPr="00CF0E1F" w14:paraId="5C8FBEAE" w14:textId="77777777" w:rsidTr="005A2E49">
        <w:tc>
          <w:tcPr>
            <w:tcW w:w="3600" w:type="dxa"/>
          </w:tcPr>
          <w:p w14:paraId="62766C51" w14:textId="77777777" w:rsidR="00431D99" w:rsidRPr="00CF0E1F" w:rsidRDefault="00431D99" w:rsidP="00431D99">
            <w:pPr>
              <w:tabs>
                <w:tab w:val="left" w:pos="3690"/>
              </w:tabs>
              <w:spacing w:line="320" w:lineRule="exact"/>
              <w:ind w:left="186" w:right="-108" w:hanging="186"/>
              <w:rPr>
                <w:rFonts w:ascii="Arial" w:eastAsia="Arial Unicode MS" w:hAnsi="Arial" w:cs="Arial"/>
                <w:sz w:val="16"/>
                <w:szCs w:val="16"/>
              </w:rPr>
            </w:pPr>
            <w:r w:rsidRPr="00CF0E1F">
              <w:rPr>
                <w:rFonts w:ascii="Arial" w:eastAsia="Arial Unicode MS" w:hAnsi="Arial" w:cs="Arial"/>
                <w:b/>
                <w:bCs/>
                <w:sz w:val="16"/>
                <w:szCs w:val="16"/>
              </w:rPr>
              <w:t>Road Accident Victims Protection Co., Ltd.</w:t>
            </w:r>
          </w:p>
        </w:tc>
        <w:tc>
          <w:tcPr>
            <w:tcW w:w="1350" w:type="dxa"/>
            <w:vAlign w:val="bottom"/>
          </w:tcPr>
          <w:p w14:paraId="74265775" w14:textId="69E3CA58" w:rsidR="00431D99" w:rsidRPr="00CF0E1F" w:rsidRDefault="00431D99" w:rsidP="00431D99">
            <w:pPr>
              <w:tabs>
                <w:tab w:val="decimal" w:pos="908"/>
              </w:tabs>
              <w:spacing w:line="320" w:lineRule="exact"/>
              <w:rPr>
                <w:rFonts w:ascii="Arial" w:hAnsi="Arial" w:cs="Arial"/>
                <w:sz w:val="16"/>
                <w:szCs w:val="16"/>
              </w:rPr>
            </w:pPr>
          </w:p>
        </w:tc>
        <w:tc>
          <w:tcPr>
            <w:tcW w:w="1350" w:type="dxa"/>
            <w:vAlign w:val="bottom"/>
          </w:tcPr>
          <w:p w14:paraId="7DF62341" w14:textId="476ADE6D" w:rsidR="00431D99" w:rsidRPr="00E21AB3" w:rsidRDefault="00431D99" w:rsidP="00431D99">
            <w:pPr>
              <w:tabs>
                <w:tab w:val="decimal" w:pos="908"/>
              </w:tabs>
              <w:spacing w:line="320" w:lineRule="exact"/>
              <w:rPr>
                <w:rFonts w:ascii="Arial" w:hAnsi="Arial" w:cs="Arial"/>
                <w:sz w:val="16"/>
                <w:szCs w:val="16"/>
              </w:rPr>
            </w:pPr>
          </w:p>
        </w:tc>
        <w:tc>
          <w:tcPr>
            <w:tcW w:w="1350" w:type="dxa"/>
            <w:vAlign w:val="bottom"/>
          </w:tcPr>
          <w:p w14:paraId="66B36946" w14:textId="6E622D25" w:rsidR="00431D99" w:rsidRPr="00E21AB3" w:rsidRDefault="00431D99" w:rsidP="00431D99">
            <w:pPr>
              <w:tabs>
                <w:tab w:val="decimal" w:pos="908"/>
              </w:tabs>
              <w:spacing w:line="320" w:lineRule="exact"/>
              <w:rPr>
                <w:rFonts w:ascii="Arial" w:hAnsi="Arial" w:cs="Arial"/>
                <w:sz w:val="16"/>
                <w:szCs w:val="16"/>
              </w:rPr>
            </w:pPr>
          </w:p>
        </w:tc>
        <w:tc>
          <w:tcPr>
            <w:tcW w:w="1350" w:type="dxa"/>
            <w:vAlign w:val="bottom"/>
          </w:tcPr>
          <w:p w14:paraId="0BDA9B98" w14:textId="77777777" w:rsidR="00431D99" w:rsidRPr="00E21AB3" w:rsidRDefault="00431D99" w:rsidP="00431D99">
            <w:pPr>
              <w:tabs>
                <w:tab w:val="decimal" w:pos="908"/>
              </w:tabs>
              <w:spacing w:line="320" w:lineRule="exact"/>
              <w:rPr>
                <w:rFonts w:ascii="Arial" w:hAnsi="Arial" w:cs="Arial"/>
                <w:sz w:val="16"/>
                <w:szCs w:val="16"/>
              </w:rPr>
            </w:pPr>
          </w:p>
        </w:tc>
      </w:tr>
      <w:tr w:rsidR="00C847A1" w:rsidRPr="00CF0E1F" w14:paraId="7E4E03FF" w14:textId="77777777" w:rsidTr="005A2E49">
        <w:tc>
          <w:tcPr>
            <w:tcW w:w="3600" w:type="dxa"/>
            <w:hideMark/>
          </w:tcPr>
          <w:p w14:paraId="1192F65A" w14:textId="77777777" w:rsidR="00C847A1" w:rsidRPr="00CF0E1F" w:rsidRDefault="00C847A1" w:rsidP="00C847A1">
            <w:pPr>
              <w:tabs>
                <w:tab w:val="left" w:pos="3690"/>
              </w:tabs>
              <w:spacing w:line="320" w:lineRule="exact"/>
              <w:ind w:right="-115"/>
              <w:jc w:val="both"/>
              <w:rPr>
                <w:rFonts w:ascii="Arial" w:hAnsi="Arial" w:cs="Arial"/>
                <w:b/>
                <w:bCs/>
                <w:sz w:val="16"/>
                <w:szCs w:val="16"/>
              </w:rPr>
            </w:pPr>
            <w:r w:rsidRPr="00CF0E1F">
              <w:rPr>
                <w:rFonts w:ascii="Arial" w:eastAsia="Arial Unicode MS" w:hAnsi="Arial" w:cs="Arial"/>
                <w:sz w:val="16"/>
                <w:szCs w:val="16"/>
              </w:rPr>
              <w:t>Contribution expenses</w:t>
            </w:r>
          </w:p>
        </w:tc>
        <w:tc>
          <w:tcPr>
            <w:tcW w:w="1350" w:type="dxa"/>
            <w:vAlign w:val="bottom"/>
          </w:tcPr>
          <w:p w14:paraId="4E0185B4" w14:textId="6FD80E28" w:rsidR="00C847A1" w:rsidRPr="00CF0E1F"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cs/>
              </w:rPr>
              <w:t>2</w:t>
            </w:r>
            <w:r w:rsidRPr="00C847A1">
              <w:rPr>
                <w:rFonts w:ascii="Arial" w:hAnsi="Arial" w:cs="Arial"/>
                <w:sz w:val="16"/>
                <w:szCs w:val="16"/>
              </w:rPr>
              <w:t>,</w:t>
            </w:r>
            <w:r w:rsidRPr="00C847A1">
              <w:rPr>
                <w:rFonts w:ascii="Arial" w:hAnsi="Arial" w:cs="Arial"/>
                <w:sz w:val="16"/>
                <w:szCs w:val="16"/>
                <w:cs/>
              </w:rPr>
              <w:t>179</w:t>
            </w:r>
          </w:p>
        </w:tc>
        <w:tc>
          <w:tcPr>
            <w:tcW w:w="1350" w:type="dxa"/>
            <w:vAlign w:val="bottom"/>
          </w:tcPr>
          <w:p w14:paraId="2B732E46" w14:textId="4EA400E1" w:rsidR="00C847A1" w:rsidRPr="00E21AB3"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2,094</w:t>
            </w:r>
          </w:p>
        </w:tc>
        <w:tc>
          <w:tcPr>
            <w:tcW w:w="1350" w:type="dxa"/>
            <w:vAlign w:val="bottom"/>
          </w:tcPr>
          <w:p w14:paraId="7CC2EBC6" w14:textId="04C28465" w:rsidR="00C847A1" w:rsidRPr="00E21AB3" w:rsidRDefault="00C847A1" w:rsidP="00C847A1">
            <w:pPr>
              <w:tabs>
                <w:tab w:val="decimal" w:pos="908"/>
              </w:tabs>
              <w:spacing w:line="320" w:lineRule="exact"/>
              <w:rPr>
                <w:rFonts w:ascii="Arial" w:hAnsi="Arial" w:cs="Arial"/>
                <w:sz w:val="16"/>
                <w:szCs w:val="16"/>
              </w:rPr>
            </w:pPr>
            <w:r w:rsidRPr="00C847A1">
              <w:rPr>
                <w:rFonts w:ascii="Arial" w:hAnsi="Arial" w:cs="Arial" w:hint="cs"/>
                <w:sz w:val="16"/>
                <w:szCs w:val="16"/>
                <w:cs/>
              </w:rPr>
              <w:t>-</w:t>
            </w:r>
          </w:p>
        </w:tc>
        <w:tc>
          <w:tcPr>
            <w:tcW w:w="1350" w:type="dxa"/>
            <w:vAlign w:val="bottom"/>
          </w:tcPr>
          <w:p w14:paraId="5CDBFB8C" w14:textId="6E5194B5" w:rsidR="00C847A1" w:rsidRPr="00E21AB3" w:rsidRDefault="00C847A1" w:rsidP="00C847A1">
            <w:pPr>
              <w:tabs>
                <w:tab w:val="decimal" w:pos="908"/>
              </w:tabs>
              <w:spacing w:line="320" w:lineRule="exact"/>
              <w:rPr>
                <w:rFonts w:ascii="Arial" w:hAnsi="Arial" w:cs="Arial"/>
                <w:sz w:val="16"/>
                <w:szCs w:val="16"/>
              </w:rPr>
            </w:pPr>
            <w:r w:rsidRPr="00395C44">
              <w:rPr>
                <w:rFonts w:ascii="Arial" w:hAnsi="Arial" w:cs="Arial"/>
                <w:sz w:val="16"/>
                <w:szCs w:val="16"/>
              </w:rPr>
              <w:t>-</w:t>
            </w:r>
          </w:p>
        </w:tc>
      </w:tr>
      <w:tr w:rsidR="00C847A1" w:rsidRPr="00CF0E1F" w14:paraId="6E068414" w14:textId="77777777" w:rsidTr="005A2E49">
        <w:tc>
          <w:tcPr>
            <w:tcW w:w="3600" w:type="dxa"/>
          </w:tcPr>
          <w:p w14:paraId="11FC3B2F" w14:textId="77777777" w:rsidR="00C847A1" w:rsidRPr="00CF0E1F" w:rsidRDefault="00C847A1" w:rsidP="00C847A1">
            <w:pPr>
              <w:tabs>
                <w:tab w:val="left" w:pos="3690"/>
              </w:tabs>
              <w:spacing w:line="320" w:lineRule="exact"/>
              <w:ind w:right="-115"/>
              <w:jc w:val="both"/>
              <w:rPr>
                <w:rFonts w:ascii="Arial" w:eastAsia="Arial Unicode MS" w:hAnsi="Arial" w:cs="Arial"/>
                <w:sz w:val="16"/>
                <w:szCs w:val="16"/>
              </w:rPr>
            </w:pPr>
            <w:r w:rsidRPr="00AF3CAF">
              <w:rPr>
                <w:rFonts w:ascii="Arial" w:eastAsia="Arial Unicode MS" w:hAnsi="Arial" w:cs="Arial"/>
                <w:b/>
                <w:bCs/>
                <w:sz w:val="16"/>
                <w:szCs w:val="16"/>
              </w:rPr>
              <w:t>T.I.I</w:t>
            </w:r>
            <w:r>
              <w:rPr>
                <w:rFonts w:ascii="Arial" w:eastAsia="Arial Unicode MS" w:hAnsi="Arial" w:cs="Arial"/>
                <w:b/>
                <w:bCs/>
                <w:sz w:val="16"/>
                <w:szCs w:val="16"/>
              </w:rPr>
              <w:t>.</w:t>
            </w:r>
            <w:r w:rsidRPr="00AF3CAF">
              <w:rPr>
                <w:rFonts w:ascii="Arial" w:eastAsia="Arial Unicode MS" w:hAnsi="Arial" w:cs="Arial"/>
                <w:b/>
                <w:bCs/>
                <w:sz w:val="16"/>
                <w:szCs w:val="16"/>
              </w:rPr>
              <w:t xml:space="preserve"> Co., Ltd.</w:t>
            </w:r>
          </w:p>
        </w:tc>
        <w:tc>
          <w:tcPr>
            <w:tcW w:w="1350" w:type="dxa"/>
            <w:vAlign w:val="bottom"/>
          </w:tcPr>
          <w:p w14:paraId="14774322" w14:textId="355DC333" w:rsidR="00C847A1" w:rsidRPr="00CF0E1F" w:rsidRDefault="00C847A1" w:rsidP="00C847A1">
            <w:pPr>
              <w:tabs>
                <w:tab w:val="decimal" w:pos="908"/>
              </w:tabs>
              <w:spacing w:line="320" w:lineRule="exact"/>
              <w:rPr>
                <w:rFonts w:ascii="Arial" w:hAnsi="Arial" w:cs="Arial"/>
                <w:sz w:val="16"/>
                <w:szCs w:val="16"/>
              </w:rPr>
            </w:pPr>
          </w:p>
        </w:tc>
        <w:tc>
          <w:tcPr>
            <w:tcW w:w="1350" w:type="dxa"/>
            <w:vAlign w:val="bottom"/>
          </w:tcPr>
          <w:p w14:paraId="3E5726A6" w14:textId="69165151" w:rsidR="00C847A1" w:rsidRPr="00E21AB3" w:rsidRDefault="00C847A1" w:rsidP="00C847A1">
            <w:pPr>
              <w:tabs>
                <w:tab w:val="decimal" w:pos="908"/>
              </w:tabs>
              <w:spacing w:line="320" w:lineRule="exact"/>
              <w:rPr>
                <w:rFonts w:ascii="Arial" w:hAnsi="Arial" w:cs="Arial"/>
                <w:sz w:val="16"/>
                <w:szCs w:val="16"/>
              </w:rPr>
            </w:pPr>
          </w:p>
        </w:tc>
        <w:tc>
          <w:tcPr>
            <w:tcW w:w="1350" w:type="dxa"/>
            <w:vAlign w:val="bottom"/>
          </w:tcPr>
          <w:p w14:paraId="30728A18" w14:textId="183A8FCE" w:rsidR="00C847A1" w:rsidRPr="00E21AB3" w:rsidRDefault="00C847A1" w:rsidP="00C847A1">
            <w:pPr>
              <w:tabs>
                <w:tab w:val="decimal" w:pos="908"/>
              </w:tabs>
              <w:spacing w:line="320" w:lineRule="exact"/>
              <w:rPr>
                <w:rFonts w:ascii="Arial" w:hAnsi="Arial" w:cs="Arial"/>
                <w:sz w:val="16"/>
                <w:szCs w:val="16"/>
              </w:rPr>
            </w:pPr>
          </w:p>
        </w:tc>
        <w:tc>
          <w:tcPr>
            <w:tcW w:w="1350" w:type="dxa"/>
            <w:vAlign w:val="bottom"/>
          </w:tcPr>
          <w:p w14:paraId="352881C0" w14:textId="77777777" w:rsidR="00C847A1" w:rsidRPr="00E21AB3" w:rsidRDefault="00C847A1" w:rsidP="00C847A1">
            <w:pPr>
              <w:tabs>
                <w:tab w:val="decimal" w:pos="908"/>
              </w:tabs>
              <w:spacing w:line="320" w:lineRule="exact"/>
              <w:rPr>
                <w:rFonts w:ascii="Arial" w:hAnsi="Arial" w:cs="Arial"/>
                <w:sz w:val="16"/>
                <w:szCs w:val="16"/>
              </w:rPr>
            </w:pPr>
          </w:p>
        </w:tc>
      </w:tr>
      <w:tr w:rsidR="00C847A1" w:rsidRPr="00CF0E1F" w14:paraId="3C0C74F5" w14:textId="77777777" w:rsidTr="00991D75">
        <w:tc>
          <w:tcPr>
            <w:tcW w:w="3600" w:type="dxa"/>
          </w:tcPr>
          <w:p w14:paraId="0B05F199" w14:textId="77777777" w:rsidR="00C847A1" w:rsidRPr="00CF0E1F" w:rsidRDefault="00C847A1" w:rsidP="00C847A1">
            <w:pPr>
              <w:tabs>
                <w:tab w:val="left" w:pos="3690"/>
              </w:tabs>
              <w:spacing w:line="320" w:lineRule="exact"/>
              <w:ind w:right="-115"/>
              <w:jc w:val="both"/>
              <w:rPr>
                <w:rFonts w:ascii="Arial" w:eastAsia="Arial Unicode MS" w:hAnsi="Arial" w:cs="Arial"/>
                <w:sz w:val="16"/>
                <w:szCs w:val="16"/>
              </w:rPr>
            </w:pPr>
            <w:r>
              <w:rPr>
                <w:rFonts w:ascii="Arial" w:eastAsia="Arial Unicode MS" w:hAnsi="Arial" w:cs="Arial"/>
                <w:sz w:val="16"/>
                <w:szCs w:val="16"/>
              </w:rPr>
              <w:t>Dividend income</w:t>
            </w:r>
          </w:p>
        </w:tc>
        <w:tc>
          <w:tcPr>
            <w:tcW w:w="1350" w:type="dxa"/>
            <w:vAlign w:val="bottom"/>
          </w:tcPr>
          <w:p w14:paraId="7E1237A5" w14:textId="19ABA396" w:rsidR="00C847A1" w:rsidRPr="00CF0E1F" w:rsidRDefault="00C847A1" w:rsidP="00C847A1">
            <w:pPr>
              <w:tabs>
                <w:tab w:val="decimal" w:pos="908"/>
              </w:tabs>
              <w:spacing w:line="320" w:lineRule="exact"/>
              <w:rPr>
                <w:rFonts w:ascii="Arial" w:hAnsi="Arial" w:cs="Arial"/>
                <w:sz w:val="16"/>
                <w:szCs w:val="16"/>
              </w:rPr>
            </w:pPr>
            <w:r w:rsidRPr="00C847A1">
              <w:rPr>
                <w:rFonts w:ascii="Arial" w:hAnsi="Arial" w:cs="Arial" w:hint="cs"/>
                <w:sz w:val="16"/>
                <w:szCs w:val="16"/>
                <w:cs/>
              </w:rPr>
              <w:t>51</w:t>
            </w:r>
          </w:p>
        </w:tc>
        <w:tc>
          <w:tcPr>
            <w:tcW w:w="1350" w:type="dxa"/>
            <w:vAlign w:val="bottom"/>
          </w:tcPr>
          <w:p w14:paraId="1BEDB692" w14:textId="68AF6B7C" w:rsidR="00C847A1" w:rsidRPr="00E21AB3"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41</w:t>
            </w:r>
          </w:p>
        </w:tc>
        <w:tc>
          <w:tcPr>
            <w:tcW w:w="1350" w:type="dxa"/>
            <w:vAlign w:val="bottom"/>
          </w:tcPr>
          <w:p w14:paraId="0981BBCF" w14:textId="2CBB6484" w:rsidR="00C847A1" w:rsidRPr="00E21AB3" w:rsidRDefault="00C847A1" w:rsidP="00C847A1">
            <w:pPr>
              <w:tabs>
                <w:tab w:val="decimal" w:pos="908"/>
              </w:tabs>
              <w:spacing w:line="320" w:lineRule="exact"/>
              <w:rPr>
                <w:rFonts w:ascii="Arial" w:hAnsi="Arial" w:cs="Arial"/>
                <w:sz w:val="16"/>
                <w:szCs w:val="16"/>
              </w:rPr>
            </w:pPr>
            <w:r w:rsidRPr="00C847A1">
              <w:rPr>
                <w:rFonts w:ascii="Arial" w:hAnsi="Arial" w:cs="Arial" w:hint="cs"/>
                <w:sz w:val="16"/>
                <w:szCs w:val="16"/>
                <w:cs/>
              </w:rPr>
              <w:t>-</w:t>
            </w:r>
          </w:p>
        </w:tc>
        <w:tc>
          <w:tcPr>
            <w:tcW w:w="1350" w:type="dxa"/>
            <w:vAlign w:val="bottom"/>
          </w:tcPr>
          <w:p w14:paraId="510EB396" w14:textId="31BE5F08" w:rsidR="00C847A1" w:rsidRPr="00E21AB3" w:rsidRDefault="00C847A1" w:rsidP="00C847A1">
            <w:pPr>
              <w:tabs>
                <w:tab w:val="decimal" w:pos="908"/>
              </w:tabs>
              <w:spacing w:line="320" w:lineRule="exact"/>
              <w:rPr>
                <w:rFonts w:ascii="Arial" w:hAnsi="Arial" w:cs="Arial"/>
                <w:sz w:val="16"/>
                <w:szCs w:val="16"/>
              </w:rPr>
            </w:pPr>
            <w:r w:rsidRPr="00395C44">
              <w:rPr>
                <w:rFonts w:ascii="Arial" w:hAnsi="Arial" w:cs="Arial"/>
                <w:sz w:val="16"/>
                <w:szCs w:val="16"/>
              </w:rPr>
              <w:t>-</w:t>
            </w:r>
          </w:p>
        </w:tc>
      </w:tr>
      <w:tr w:rsidR="00C847A1" w:rsidRPr="00CF0E1F" w14:paraId="301EB85F" w14:textId="77777777" w:rsidTr="00991D75">
        <w:tc>
          <w:tcPr>
            <w:tcW w:w="3600" w:type="dxa"/>
          </w:tcPr>
          <w:p w14:paraId="44EFB152" w14:textId="77777777" w:rsidR="00C847A1" w:rsidRPr="00D34EBB" w:rsidRDefault="00C847A1" w:rsidP="00C847A1">
            <w:pPr>
              <w:tabs>
                <w:tab w:val="left" w:pos="3690"/>
              </w:tabs>
              <w:spacing w:line="320" w:lineRule="exact"/>
              <w:ind w:right="-115"/>
              <w:jc w:val="both"/>
              <w:rPr>
                <w:rFonts w:ascii="Arial" w:eastAsia="Arial Unicode MS" w:hAnsi="Arial" w:cs="Arial"/>
                <w:b/>
                <w:bCs/>
                <w:sz w:val="16"/>
                <w:szCs w:val="16"/>
              </w:rPr>
            </w:pPr>
            <w:r w:rsidRPr="00D34EBB">
              <w:rPr>
                <w:rFonts w:ascii="Arial" w:eastAsia="Arial Unicode MS" w:hAnsi="Arial" w:cs="Arial"/>
                <w:b/>
                <w:bCs/>
                <w:sz w:val="16"/>
                <w:szCs w:val="16"/>
              </w:rPr>
              <w:t>Jane Phan Property Co., Ltd.</w:t>
            </w:r>
          </w:p>
        </w:tc>
        <w:tc>
          <w:tcPr>
            <w:tcW w:w="1350" w:type="dxa"/>
            <w:vAlign w:val="bottom"/>
          </w:tcPr>
          <w:p w14:paraId="3A727A38" w14:textId="2C0BE815" w:rsidR="00C847A1" w:rsidRPr="00395C44" w:rsidRDefault="00C847A1" w:rsidP="00C847A1">
            <w:pPr>
              <w:tabs>
                <w:tab w:val="decimal" w:pos="908"/>
              </w:tabs>
              <w:spacing w:line="320" w:lineRule="exact"/>
              <w:rPr>
                <w:rFonts w:ascii="Arial" w:hAnsi="Arial" w:cs="Arial"/>
                <w:sz w:val="16"/>
                <w:szCs w:val="16"/>
              </w:rPr>
            </w:pPr>
          </w:p>
        </w:tc>
        <w:tc>
          <w:tcPr>
            <w:tcW w:w="1350" w:type="dxa"/>
            <w:vAlign w:val="bottom"/>
          </w:tcPr>
          <w:p w14:paraId="54C7919B" w14:textId="5FD33615" w:rsidR="00C847A1" w:rsidRPr="00395C44" w:rsidRDefault="00C847A1" w:rsidP="00C847A1">
            <w:pPr>
              <w:tabs>
                <w:tab w:val="decimal" w:pos="908"/>
              </w:tabs>
              <w:spacing w:line="320" w:lineRule="exact"/>
              <w:rPr>
                <w:rFonts w:ascii="Arial" w:hAnsi="Arial" w:cs="Arial"/>
                <w:sz w:val="16"/>
                <w:szCs w:val="16"/>
                <w:cs/>
              </w:rPr>
            </w:pPr>
          </w:p>
        </w:tc>
        <w:tc>
          <w:tcPr>
            <w:tcW w:w="1350" w:type="dxa"/>
            <w:vAlign w:val="bottom"/>
          </w:tcPr>
          <w:p w14:paraId="0729CA4B" w14:textId="44CEB645" w:rsidR="00C847A1" w:rsidRPr="00395C44" w:rsidRDefault="00C847A1" w:rsidP="00C847A1">
            <w:pPr>
              <w:tabs>
                <w:tab w:val="decimal" w:pos="908"/>
              </w:tabs>
              <w:spacing w:line="320" w:lineRule="exact"/>
              <w:rPr>
                <w:rFonts w:ascii="Arial" w:hAnsi="Arial" w:cs="Arial"/>
                <w:sz w:val="16"/>
                <w:szCs w:val="16"/>
              </w:rPr>
            </w:pPr>
          </w:p>
        </w:tc>
        <w:tc>
          <w:tcPr>
            <w:tcW w:w="1350" w:type="dxa"/>
            <w:vAlign w:val="bottom"/>
          </w:tcPr>
          <w:p w14:paraId="694250B2" w14:textId="77777777" w:rsidR="00C847A1" w:rsidRPr="00E21AB3" w:rsidRDefault="00C847A1" w:rsidP="00C847A1">
            <w:pPr>
              <w:tabs>
                <w:tab w:val="decimal" w:pos="908"/>
              </w:tabs>
              <w:spacing w:line="320" w:lineRule="exact"/>
              <w:rPr>
                <w:rFonts w:ascii="Arial" w:hAnsi="Arial" w:cs="Arial"/>
                <w:sz w:val="16"/>
                <w:szCs w:val="16"/>
              </w:rPr>
            </w:pPr>
          </w:p>
        </w:tc>
      </w:tr>
      <w:tr w:rsidR="00C847A1" w:rsidRPr="00CF0E1F" w14:paraId="06C0D0A9" w14:textId="77777777" w:rsidTr="00991D75">
        <w:tc>
          <w:tcPr>
            <w:tcW w:w="3600" w:type="dxa"/>
          </w:tcPr>
          <w:p w14:paraId="2593EA15" w14:textId="77777777" w:rsidR="00C847A1" w:rsidRDefault="00C847A1" w:rsidP="00C847A1">
            <w:pPr>
              <w:tabs>
                <w:tab w:val="left" w:pos="3690"/>
              </w:tabs>
              <w:spacing w:line="320" w:lineRule="exact"/>
              <w:ind w:right="-115"/>
              <w:jc w:val="both"/>
              <w:rPr>
                <w:rFonts w:ascii="Arial" w:eastAsia="Arial Unicode MS" w:hAnsi="Arial" w:cs="Arial"/>
                <w:sz w:val="16"/>
                <w:szCs w:val="16"/>
              </w:rPr>
            </w:pPr>
            <w:r>
              <w:rPr>
                <w:rFonts w:ascii="Arial" w:eastAsia="Arial Unicode MS" w:hAnsi="Arial" w:cs="Arial"/>
                <w:sz w:val="16"/>
                <w:szCs w:val="16"/>
              </w:rPr>
              <w:t>Dividend paid</w:t>
            </w:r>
          </w:p>
        </w:tc>
        <w:tc>
          <w:tcPr>
            <w:tcW w:w="1350" w:type="dxa"/>
            <w:vAlign w:val="bottom"/>
          </w:tcPr>
          <w:p w14:paraId="3687EBBD" w14:textId="49334B75" w:rsidR="00C847A1" w:rsidRPr="00395C44"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6,335</w:t>
            </w:r>
          </w:p>
        </w:tc>
        <w:tc>
          <w:tcPr>
            <w:tcW w:w="1350" w:type="dxa"/>
            <w:vAlign w:val="bottom"/>
          </w:tcPr>
          <w:p w14:paraId="176B8FC6" w14:textId="4FE2B1E7" w:rsidR="00C847A1" w:rsidRPr="00395C44" w:rsidRDefault="00C847A1" w:rsidP="00C847A1">
            <w:pPr>
              <w:tabs>
                <w:tab w:val="decimal" w:pos="908"/>
              </w:tabs>
              <w:spacing w:line="320" w:lineRule="exact"/>
              <w:rPr>
                <w:rFonts w:ascii="Arial" w:hAnsi="Arial" w:cs="Arial"/>
                <w:sz w:val="16"/>
                <w:szCs w:val="16"/>
                <w:cs/>
              </w:rPr>
            </w:pPr>
            <w:r w:rsidRPr="00C847A1">
              <w:rPr>
                <w:rFonts w:ascii="Arial" w:hAnsi="Arial" w:cs="Arial"/>
                <w:sz w:val="16"/>
                <w:szCs w:val="16"/>
              </w:rPr>
              <w:t>5,882</w:t>
            </w:r>
          </w:p>
        </w:tc>
        <w:tc>
          <w:tcPr>
            <w:tcW w:w="1350" w:type="dxa"/>
            <w:vAlign w:val="bottom"/>
          </w:tcPr>
          <w:p w14:paraId="147757CE" w14:textId="46CFC20F" w:rsidR="00C847A1" w:rsidRPr="00395C44"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6,335</w:t>
            </w:r>
          </w:p>
        </w:tc>
        <w:tc>
          <w:tcPr>
            <w:tcW w:w="1350" w:type="dxa"/>
            <w:vAlign w:val="bottom"/>
          </w:tcPr>
          <w:p w14:paraId="41702824" w14:textId="7D7FA865" w:rsidR="00C847A1" w:rsidRPr="00E21AB3" w:rsidRDefault="00C847A1" w:rsidP="00C847A1">
            <w:pPr>
              <w:tabs>
                <w:tab w:val="decimal" w:pos="908"/>
              </w:tabs>
              <w:spacing w:line="320" w:lineRule="exact"/>
              <w:rPr>
                <w:rFonts w:ascii="Arial" w:hAnsi="Arial" w:cs="Arial"/>
                <w:sz w:val="16"/>
                <w:szCs w:val="16"/>
              </w:rPr>
            </w:pPr>
            <w:r w:rsidRPr="00395C44">
              <w:rPr>
                <w:rFonts w:ascii="Arial" w:hAnsi="Arial" w:cs="Arial"/>
                <w:sz w:val="16"/>
                <w:szCs w:val="16"/>
              </w:rPr>
              <w:t>5,882</w:t>
            </w:r>
          </w:p>
        </w:tc>
      </w:tr>
      <w:tr w:rsidR="00C847A1" w:rsidRPr="00CF0E1F" w14:paraId="6F72CD34" w14:textId="77777777" w:rsidTr="00991D75">
        <w:tc>
          <w:tcPr>
            <w:tcW w:w="3600" w:type="dxa"/>
          </w:tcPr>
          <w:p w14:paraId="2E11A63B" w14:textId="1E61377B" w:rsidR="00C847A1" w:rsidRPr="00CF0E1F" w:rsidRDefault="00C847A1" w:rsidP="00C847A1">
            <w:pPr>
              <w:spacing w:line="320" w:lineRule="exact"/>
              <w:rPr>
                <w:rFonts w:ascii="Arial" w:eastAsia="Arial Unicode MS" w:hAnsi="Arial" w:cs="Arial"/>
                <w:b/>
                <w:bCs/>
                <w:sz w:val="16"/>
                <w:szCs w:val="16"/>
              </w:rPr>
            </w:pPr>
            <w:r w:rsidRPr="000660FB">
              <w:rPr>
                <w:rFonts w:ascii="Arial" w:eastAsia="Arial Unicode MS" w:hAnsi="Arial" w:cs="Arial"/>
                <w:b/>
                <w:bCs/>
                <w:sz w:val="16"/>
                <w:szCs w:val="16"/>
              </w:rPr>
              <w:t>Encourage Co., Ltd.</w:t>
            </w:r>
            <w:r w:rsidRPr="000660FB">
              <w:rPr>
                <w:rFonts w:ascii="Arial" w:eastAsia="Arial Unicode MS" w:hAnsi="Arial" w:cs="Arial"/>
                <w:sz w:val="16"/>
                <w:szCs w:val="16"/>
                <w:vertAlign w:val="superscript"/>
              </w:rPr>
              <w:t>(2)</w:t>
            </w:r>
          </w:p>
        </w:tc>
        <w:tc>
          <w:tcPr>
            <w:tcW w:w="1350" w:type="dxa"/>
            <w:vAlign w:val="bottom"/>
          </w:tcPr>
          <w:p w14:paraId="7623002B" w14:textId="2B549CCE" w:rsidR="00C847A1" w:rsidRPr="00CF0E1F" w:rsidRDefault="00C847A1" w:rsidP="00C847A1">
            <w:pPr>
              <w:tabs>
                <w:tab w:val="decimal" w:pos="908"/>
              </w:tabs>
              <w:spacing w:line="320" w:lineRule="exact"/>
              <w:rPr>
                <w:rFonts w:ascii="Arial" w:hAnsi="Arial" w:cs="Arial"/>
                <w:sz w:val="16"/>
                <w:szCs w:val="16"/>
              </w:rPr>
            </w:pPr>
          </w:p>
        </w:tc>
        <w:tc>
          <w:tcPr>
            <w:tcW w:w="1350" w:type="dxa"/>
            <w:vAlign w:val="bottom"/>
          </w:tcPr>
          <w:p w14:paraId="37CA708D" w14:textId="68105F21" w:rsidR="00C847A1" w:rsidRPr="00E21AB3" w:rsidRDefault="00C847A1" w:rsidP="00C847A1">
            <w:pPr>
              <w:tabs>
                <w:tab w:val="decimal" w:pos="908"/>
              </w:tabs>
              <w:spacing w:line="320" w:lineRule="exact"/>
              <w:rPr>
                <w:rFonts w:ascii="Arial" w:hAnsi="Arial" w:cs="Arial"/>
                <w:sz w:val="16"/>
                <w:szCs w:val="16"/>
              </w:rPr>
            </w:pPr>
          </w:p>
        </w:tc>
        <w:tc>
          <w:tcPr>
            <w:tcW w:w="1350" w:type="dxa"/>
            <w:vAlign w:val="bottom"/>
          </w:tcPr>
          <w:p w14:paraId="6C4C9FAC" w14:textId="571E5C17" w:rsidR="00C847A1" w:rsidRPr="00E21AB3" w:rsidRDefault="00C847A1" w:rsidP="00C847A1">
            <w:pPr>
              <w:tabs>
                <w:tab w:val="decimal" w:pos="908"/>
              </w:tabs>
              <w:spacing w:line="320" w:lineRule="exact"/>
              <w:rPr>
                <w:rFonts w:ascii="Arial" w:hAnsi="Arial" w:cs="Arial"/>
                <w:sz w:val="16"/>
                <w:szCs w:val="16"/>
              </w:rPr>
            </w:pPr>
          </w:p>
        </w:tc>
        <w:tc>
          <w:tcPr>
            <w:tcW w:w="1350" w:type="dxa"/>
            <w:vAlign w:val="bottom"/>
          </w:tcPr>
          <w:p w14:paraId="52966A24" w14:textId="77777777" w:rsidR="00C847A1" w:rsidRPr="00E21AB3" w:rsidRDefault="00C847A1" w:rsidP="00C847A1">
            <w:pPr>
              <w:tabs>
                <w:tab w:val="decimal" w:pos="908"/>
              </w:tabs>
              <w:spacing w:line="320" w:lineRule="exact"/>
              <w:rPr>
                <w:rFonts w:ascii="Arial" w:hAnsi="Arial" w:cs="Arial"/>
                <w:sz w:val="16"/>
                <w:szCs w:val="16"/>
              </w:rPr>
            </w:pPr>
          </w:p>
        </w:tc>
      </w:tr>
      <w:tr w:rsidR="00C847A1" w:rsidRPr="00CF0E1F" w14:paraId="2F6A9744" w14:textId="77777777" w:rsidTr="00991D75">
        <w:tc>
          <w:tcPr>
            <w:tcW w:w="3600" w:type="dxa"/>
          </w:tcPr>
          <w:p w14:paraId="223733D6" w14:textId="77777777" w:rsidR="00C847A1" w:rsidRPr="00CF0E1F" w:rsidRDefault="00C847A1" w:rsidP="00C847A1">
            <w:pPr>
              <w:spacing w:line="320" w:lineRule="exact"/>
              <w:rPr>
                <w:rFonts w:ascii="Arial" w:eastAsia="Arial Unicode MS" w:hAnsi="Arial" w:cs="Arial"/>
                <w:sz w:val="16"/>
                <w:szCs w:val="16"/>
              </w:rPr>
            </w:pPr>
            <w:r w:rsidRPr="00CF0E1F">
              <w:rPr>
                <w:rFonts w:ascii="Arial" w:eastAsia="Arial Unicode MS" w:hAnsi="Arial" w:cs="Arial"/>
                <w:sz w:val="16"/>
                <w:szCs w:val="16"/>
              </w:rPr>
              <w:t>Commission expenses</w:t>
            </w:r>
          </w:p>
        </w:tc>
        <w:tc>
          <w:tcPr>
            <w:tcW w:w="1350" w:type="dxa"/>
            <w:vAlign w:val="bottom"/>
          </w:tcPr>
          <w:p w14:paraId="3ACC5A9B" w14:textId="42BFB5CC" w:rsidR="00C847A1" w:rsidRPr="00CF0E1F" w:rsidRDefault="00C847A1" w:rsidP="00C847A1">
            <w:pPr>
              <w:tabs>
                <w:tab w:val="decimal" w:pos="908"/>
              </w:tabs>
              <w:spacing w:line="320" w:lineRule="exact"/>
              <w:rPr>
                <w:rFonts w:ascii="Arial" w:hAnsi="Arial" w:cs="Arial"/>
                <w:sz w:val="16"/>
                <w:szCs w:val="16"/>
              </w:rPr>
            </w:pPr>
            <w:r w:rsidRPr="00C847A1">
              <w:rPr>
                <w:rFonts w:ascii="Arial" w:hAnsi="Arial" w:cs="Arial" w:hint="cs"/>
                <w:sz w:val="16"/>
                <w:szCs w:val="16"/>
                <w:cs/>
              </w:rPr>
              <w:t>-</w:t>
            </w:r>
          </w:p>
        </w:tc>
        <w:tc>
          <w:tcPr>
            <w:tcW w:w="1350" w:type="dxa"/>
            <w:vAlign w:val="bottom"/>
          </w:tcPr>
          <w:p w14:paraId="4CBCB92F" w14:textId="4FAE2BF9" w:rsidR="00C847A1" w:rsidRPr="00E21AB3"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16,248</w:t>
            </w:r>
          </w:p>
        </w:tc>
        <w:tc>
          <w:tcPr>
            <w:tcW w:w="1350" w:type="dxa"/>
            <w:vAlign w:val="bottom"/>
          </w:tcPr>
          <w:p w14:paraId="7F1927D9" w14:textId="67D9D9A1" w:rsidR="00C847A1" w:rsidRPr="00E21AB3"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w:t>
            </w:r>
          </w:p>
        </w:tc>
        <w:tc>
          <w:tcPr>
            <w:tcW w:w="1350" w:type="dxa"/>
            <w:vAlign w:val="bottom"/>
          </w:tcPr>
          <w:p w14:paraId="031A9FA1" w14:textId="42B9194D" w:rsidR="00C847A1" w:rsidRPr="00E21AB3" w:rsidRDefault="00C847A1" w:rsidP="00C847A1">
            <w:pPr>
              <w:tabs>
                <w:tab w:val="decimal" w:pos="908"/>
              </w:tabs>
              <w:spacing w:line="320" w:lineRule="exact"/>
              <w:rPr>
                <w:rFonts w:ascii="Arial" w:hAnsi="Arial" w:cs="Arial"/>
                <w:sz w:val="16"/>
                <w:szCs w:val="16"/>
              </w:rPr>
            </w:pPr>
            <w:r w:rsidRPr="00395C44">
              <w:rPr>
                <w:rFonts w:ascii="Arial" w:hAnsi="Arial" w:cs="Arial"/>
                <w:sz w:val="16"/>
                <w:szCs w:val="16"/>
              </w:rPr>
              <w:t>-</w:t>
            </w:r>
          </w:p>
        </w:tc>
      </w:tr>
      <w:tr w:rsidR="00C847A1" w:rsidRPr="00CF0E1F" w14:paraId="77B32727" w14:textId="77777777" w:rsidTr="00991D75">
        <w:tc>
          <w:tcPr>
            <w:tcW w:w="3600" w:type="dxa"/>
          </w:tcPr>
          <w:p w14:paraId="2739D2E4" w14:textId="4A112C60" w:rsidR="00C847A1" w:rsidRPr="00CF0E1F" w:rsidRDefault="00C847A1" w:rsidP="00C847A1">
            <w:pPr>
              <w:spacing w:line="320" w:lineRule="exact"/>
              <w:rPr>
                <w:rFonts w:ascii="Arial" w:eastAsia="Arial Unicode MS" w:hAnsi="Arial" w:cs="Arial"/>
                <w:b/>
                <w:bCs/>
                <w:sz w:val="16"/>
                <w:szCs w:val="16"/>
              </w:rPr>
            </w:pPr>
            <w:r w:rsidRPr="000660FB">
              <w:rPr>
                <w:rFonts w:ascii="Arial" w:eastAsia="Arial Unicode MS" w:hAnsi="Arial" w:cs="Arial"/>
                <w:b/>
                <w:bCs/>
                <w:sz w:val="16"/>
                <w:szCs w:val="16"/>
              </w:rPr>
              <w:t>Force Co., Ltd.</w:t>
            </w:r>
            <w:r w:rsidRPr="000660FB">
              <w:rPr>
                <w:rFonts w:ascii="Arial" w:eastAsia="Arial Unicode MS" w:hAnsi="Arial" w:cs="Arial"/>
                <w:sz w:val="16"/>
                <w:szCs w:val="16"/>
                <w:vertAlign w:val="superscript"/>
              </w:rPr>
              <w:t>(2)</w:t>
            </w:r>
          </w:p>
        </w:tc>
        <w:tc>
          <w:tcPr>
            <w:tcW w:w="1350" w:type="dxa"/>
            <w:vAlign w:val="bottom"/>
          </w:tcPr>
          <w:p w14:paraId="705C2E5F" w14:textId="2B7EDE17" w:rsidR="00C847A1" w:rsidRPr="00CF0E1F" w:rsidRDefault="00C847A1" w:rsidP="00C847A1">
            <w:pPr>
              <w:tabs>
                <w:tab w:val="decimal" w:pos="908"/>
              </w:tabs>
              <w:spacing w:line="320" w:lineRule="exact"/>
              <w:rPr>
                <w:rFonts w:ascii="Arial" w:hAnsi="Arial" w:cs="Arial"/>
                <w:sz w:val="16"/>
                <w:szCs w:val="16"/>
              </w:rPr>
            </w:pPr>
          </w:p>
        </w:tc>
        <w:tc>
          <w:tcPr>
            <w:tcW w:w="1350" w:type="dxa"/>
            <w:vAlign w:val="bottom"/>
          </w:tcPr>
          <w:p w14:paraId="1B6BDF89" w14:textId="3D1AE1B6" w:rsidR="00C847A1" w:rsidRPr="00E21AB3" w:rsidRDefault="00C847A1" w:rsidP="00C847A1">
            <w:pPr>
              <w:tabs>
                <w:tab w:val="decimal" w:pos="908"/>
              </w:tabs>
              <w:spacing w:line="320" w:lineRule="exact"/>
              <w:rPr>
                <w:rFonts w:ascii="Arial" w:hAnsi="Arial" w:cs="Arial"/>
                <w:sz w:val="16"/>
                <w:szCs w:val="16"/>
              </w:rPr>
            </w:pPr>
          </w:p>
        </w:tc>
        <w:tc>
          <w:tcPr>
            <w:tcW w:w="1350" w:type="dxa"/>
            <w:vAlign w:val="bottom"/>
          </w:tcPr>
          <w:p w14:paraId="146B4956" w14:textId="4B51D64A" w:rsidR="00C847A1" w:rsidRPr="00E21AB3" w:rsidRDefault="00C847A1" w:rsidP="00C847A1">
            <w:pPr>
              <w:tabs>
                <w:tab w:val="decimal" w:pos="908"/>
              </w:tabs>
              <w:spacing w:line="320" w:lineRule="exact"/>
              <w:rPr>
                <w:rFonts w:ascii="Arial" w:hAnsi="Arial" w:cs="Arial"/>
                <w:sz w:val="16"/>
                <w:szCs w:val="16"/>
              </w:rPr>
            </w:pPr>
          </w:p>
        </w:tc>
        <w:tc>
          <w:tcPr>
            <w:tcW w:w="1350" w:type="dxa"/>
            <w:vAlign w:val="bottom"/>
          </w:tcPr>
          <w:p w14:paraId="72E9356A" w14:textId="77777777" w:rsidR="00C847A1" w:rsidRPr="00E21AB3" w:rsidRDefault="00C847A1" w:rsidP="00C847A1">
            <w:pPr>
              <w:tabs>
                <w:tab w:val="decimal" w:pos="908"/>
              </w:tabs>
              <w:spacing w:line="320" w:lineRule="exact"/>
              <w:rPr>
                <w:rFonts w:ascii="Arial" w:hAnsi="Arial" w:cs="Arial"/>
                <w:sz w:val="16"/>
                <w:szCs w:val="16"/>
              </w:rPr>
            </w:pPr>
          </w:p>
        </w:tc>
      </w:tr>
      <w:tr w:rsidR="00C847A1" w:rsidRPr="00CF0E1F" w14:paraId="6BA5068C" w14:textId="77777777" w:rsidTr="00991D75">
        <w:tc>
          <w:tcPr>
            <w:tcW w:w="3600" w:type="dxa"/>
          </w:tcPr>
          <w:p w14:paraId="2EF208EB" w14:textId="77777777" w:rsidR="00C847A1" w:rsidRPr="00CF0E1F" w:rsidRDefault="00C847A1" w:rsidP="00C847A1">
            <w:pPr>
              <w:spacing w:line="320" w:lineRule="exact"/>
              <w:rPr>
                <w:rFonts w:ascii="Arial" w:eastAsia="Arial Unicode MS" w:hAnsi="Arial" w:cs="Arial"/>
                <w:sz w:val="16"/>
                <w:szCs w:val="16"/>
              </w:rPr>
            </w:pPr>
            <w:r w:rsidRPr="00CF0E1F">
              <w:rPr>
                <w:rFonts w:ascii="Arial" w:eastAsia="Arial Unicode MS" w:hAnsi="Arial" w:cs="Arial"/>
                <w:sz w:val="16"/>
                <w:szCs w:val="16"/>
              </w:rPr>
              <w:t>Commission expenses</w:t>
            </w:r>
          </w:p>
        </w:tc>
        <w:tc>
          <w:tcPr>
            <w:tcW w:w="1350" w:type="dxa"/>
            <w:vAlign w:val="bottom"/>
          </w:tcPr>
          <w:p w14:paraId="164CDBB1" w14:textId="1D96A030" w:rsidR="00C847A1" w:rsidRPr="00CF0E1F"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w:t>
            </w:r>
          </w:p>
        </w:tc>
        <w:tc>
          <w:tcPr>
            <w:tcW w:w="1350" w:type="dxa"/>
            <w:vAlign w:val="bottom"/>
          </w:tcPr>
          <w:p w14:paraId="1D94D13F" w14:textId="37CD1257" w:rsidR="00C847A1" w:rsidRPr="00E21AB3"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9,775</w:t>
            </w:r>
          </w:p>
        </w:tc>
        <w:tc>
          <w:tcPr>
            <w:tcW w:w="1350" w:type="dxa"/>
            <w:vAlign w:val="bottom"/>
          </w:tcPr>
          <w:p w14:paraId="712C1D59" w14:textId="514565E0" w:rsidR="00C847A1" w:rsidRPr="00E21AB3"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w:t>
            </w:r>
          </w:p>
        </w:tc>
        <w:tc>
          <w:tcPr>
            <w:tcW w:w="1350" w:type="dxa"/>
            <w:vAlign w:val="bottom"/>
          </w:tcPr>
          <w:p w14:paraId="446ED9C4" w14:textId="40A69636" w:rsidR="00C847A1" w:rsidRPr="00E21AB3" w:rsidRDefault="00C847A1" w:rsidP="00C847A1">
            <w:pPr>
              <w:tabs>
                <w:tab w:val="decimal" w:pos="908"/>
              </w:tabs>
              <w:spacing w:line="320" w:lineRule="exact"/>
              <w:rPr>
                <w:rFonts w:ascii="Arial" w:hAnsi="Arial" w:cs="Arial"/>
                <w:sz w:val="16"/>
                <w:szCs w:val="16"/>
              </w:rPr>
            </w:pPr>
            <w:r w:rsidRPr="00395C44">
              <w:rPr>
                <w:rFonts w:ascii="Arial" w:hAnsi="Arial" w:cs="Arial"/>
                <w:sz w:val="16"/>
                <w:szCs w:val="16"/>
              </w:rPr>
              <w:t>-</w:t>
            </w:r>
          </w:p>
        </w:tc>
      </w:tr>
    </w:tbl>
    <w:p w14:paraId="22406815" w14:textId="77777777" w:rsidR="00185831" w:rsidRPr="000660FB" w:rsidRDefault="00185831" w:rsidP="00695232">
      <w:pPr>
        <w:pStyle w:val="ListParagraph"/>
        <w:numPr>
          <w:ilvl w:val="0"/>
          <w:numId w:val="23"/>
        </w:numPr>
        <w:spacing w:before="120" w:line="240" w:lineRule="exact"/>
        <w:ind w:left="720" w:hanging="180"/>
        <w:rPr>
          <w:rFonts w:ascii="Arial" w:hAnsi="Arial"/>
          <w:sz w:val="14"/>
          <w:szCs w:val="14"/>
        </w:rPr>
      </w:pPr>
      <w:r w:rsidRPr="000660FB">
        <w:rPr>
          <w:rFonts w:ascii="Arial" w:hAnsi="Arial"/>
          <w:sz w:val="14"/>
          <w:szCs w:val="14"/>
        </w:rPr>
        <w:t>Dividend income is presented as part of “net investment income” in the separate statements of comprehensive income.</w:t>
      </w:r>
    </w:p>
    <w:p w14:paraId="1BE5ADEB" w14:textId="77777777" w:rsidR="00185831" w:rsidRPr="000660FB" w:rsidRDefault="00185831" w:rsidP="00695232">
      <w:pPr>
        <w:pStyle w:val="ListParagraph"/>
        <w:numPr>
          <w:ilvl w:val="0"/>
          <w:numId w:val="23"/>
        </w:numPr>
        <w:spacing w:before="120" w:line="240" w:lineRule="exact"/>
        <w:ind w:left="720" w:hanging="180"/>
        <w:rPr>
          <w:rFonts w:ascii="Arial" w:hAnsi="Arial"/>
          <w:sz w:val="14"/>
          <w:szCs w:val="14"/>
        </w:rPr>
      </w:pPr>
      <w:r w:rsidRPr="000660FB">
        <w:rPr>
          <w:rFonts w:ascii="Arial" w:hAnsi="Arial"/>
          <w:sz w:val="14"/>
          <w:szCs w:val="14"/>
        </w:rPr>
        <w:t xml:space="preserve">Considered a related party </w:t>
      </w:r>
      <w:r>
        <w:rPr>
          <w:rFonts w:ascii="Arial" w:hAnsi="Arial"/>
          <w:sz w:val="14"/>
          <w:szCs w:val="14"/>
        </w:rPr>
        <w:t>until</w:t>
      </w:r>
      <w:r w:rsidRPr="000660FB">
        <w:rPr>
          <w:rFonts w:ascii="Arial" w:hAnsi="Arial"/>
          <w:sz w:val="14"/>
          <w:szCs w:val="14"/>
        </w:rPr>
        <w:t xml:space="preserve"> </w:t>
      </w:r>
      <w:r>
        <w:rPr>
          <w:rFonts w:ascii="Arial" w:hAnsi="Arial"/>
          <w:sz w:val="14"/>
          <w:szCs w:val="14"/>
        </w:rPr>
        <w:t>dated 27 December 2024</w:t>
      </w:r>
    </w:p>
    <w:p w14:paraId="220FDB05" w14:textId="77777777" w:rsidR="00185831" w:rsidRDefault="00185831">
      <w:pPr>
        <w:overflowPunct/>
        <w:autoSpaceDE/>
        <w:autoSpaceDN/>
        <w:adjustRightInd/>
        <w:textAlignment w:val="auto"/>
      </w:pPr>
      <w:r>
        <w:br w:type="page"/>
      </w:r>
    </w:p>
    <w:p w14:paraId="7063797E" w14:textId="77777777" w:rsidR="004D231C" w:rsidRDefault="004D231C"/>
    <w:tbl>
      <w:tblPr>
        <w:tblW w:w="9000" w:type="dxa"/>
        <w:tblInd w:w="450" w:type="dxa"/>
        <w:tblLayout w:type="fixed"/>
        <w:tblLook w:val="04A0" w:firstRow="1" w:lastRow="0" w:firstColumn="1" w:lastColumn="0" w:noHBand="0" w:noVBand="1"/>
      </w:tblPr>
      <w:tblGrid>
        <w:gridCol w:w="3600"/>
        <w:gridCol w:w="1350"/>
        <w:gridCol w:w="1350"/>
        <w:gridCol w:w="1350"/>
        <w:gridCol w:w="1350"/>
      </w:tblGrid>
      <w:tr w:rsidR="00637E1A" w:rsidRPr="00CF0E1F" w14:paraId="3F5DF917" w14:textId="77777777" w:rsidTr="00991D75">
        <w:trPr>
          <w:tblHeader/>
        </w:trPr>
        <w:tc>
          <w:tcPr>
            <w:tcW w:w="3600" w:type="dxa"/>
            <w:vAlign w:val="bottom"/>
          </w:tcPr>
          <w:p w14:paraId="7CB10388" w14:textId="3472B7F8" w:rsidR="00637E1A" w:rsidRPr="00CF0E1F" w:rsidRDefault="00637E1A" w:rsidP="00991D75">
            <w:pPr>
              <w:spacing w:line="320" w:lineRule="exact"/>
              <w:jc w:val="center"/>
              <w:rPr>
                <w:rFonts w:ascii="Arial" w:eastAsia="Arial Unicode MS" w:hAnsi="Arial" w:cs="Arial"/>
                <w:sz w:val="16"/>
                <w:szCs w:val="16"/>
              </w:rPr>
            </w:pPr>
          </w:p>
        </w:tc>
        <w:tc>
          <w:tcPr>
            <w:tcW w:w="5400" w:type="dxa"/>
            <w:gridSpan w:val="4"/>
            <w:vAlign w:val="bottom"/>
          </w:tcPr>
          <w:p w14:paraId="2DE182A6" w14:textId="77777777" w:rsidR="00637E1A" w:rsidRPr="00CF0E1F" w:rsidRDefault="00637E1A" w:rsidP="00991D75">
            <w:pPr>
              <w:spacing w:line="320" w:lineRule="exact"/>
              <w:jc w:val="right"/>
              <w:rPr>
                <w:rFonts w:ascii="Arial" w:eastAsia="Arial Unicode MS" w:hAnsi="Arial" w:cs="Arial"/>
                <w:sz w:val="16"/>
                <w:szCs w:val="16"/>
              </w:rPr>
            </w:pPr>
            <w:r w:rsidRPr="00CF0E1F">
              <w:rPr>
                <w:rFonts w:ascii="Arial" w:eastAsia="Arial Unicode MS" w:hAnsi="Arial" w:cs="Arial"/>
                <w:sz w:val="16"/>
                <w:szCs w:val="16"/>
              </w:rPr>
              <w:t>(Unit: Thousand Baht)</w:t>
            </w:r>
          </w:p>
        </w:tc>
      </w:tr>
      <w:tr w:rsidR="00637E1A" w:rsidRPr="00CF0E1F" w14:paraId="6DDB0A42" w14:textId="77777777" w:rsidTr="00991D75">
        <w:trPr>
          <w:tblHeader/>
        </w:trPr>
        <w:tc>
          <w:tcPr>
            <w:tcW w:w="3600" w:type="dxa"/>
            <w:vAlign w:val="bottom"/>
          </w:tcPr>
          <w:p w14:paraId="1329B895" w14:textId="77777777" w:rsidR="00637E1A" w:rsidRPr="00CF0E1F" w:rsidRDefault="00637E1A" w:rsidP="00991D75">
            <w:pPr>
              <w:spacing w:line="320" w:lineRule="exact"/>
              <w:jc w:val="center"/>
              <w:rPr>
                <w:rFonts w:ascii="Arial" w:eastAsia="Arial Unicode MS" w:hAnsi="Arial" w:cs="Arial"/>
                <w:sz w:val="16"/>
                <w:szCs w:val="16"/>
              </w:rPr>
            </w:pPr>
          </w:p>
        </w:tc>
        <w:tc>
          <w:tcPr>
            <w:tcW w:w="2700" w:type="dxa"/>
            <w:gridSpan w:val="2"/>
            <w:vAlign w:val="bottom"/>
            <w:hideMark/>
          </w:tcPr>
          <w:p w14:paraId="429ADBB5" w14:textId="77777777" w:rsidR="00637E1A" w:rsidRPr="00CF0E1F" w:rsidRDefault="00637E1A" w:rsidP="00991D75">
            <w:pPr>
              <w:pBdr>
                <w:bottom w:val="single" w:sz="4" w:space="1" w:color="auto"/>
              </w:pBdr>
              <w:spacing w:line="320" w:lineRule="exact"/>
              <w:jc w:val="center"/>
              <w:rPr>
                <w:rFonts w:ascii="Arial" w:eastAsia="Arial Unicode MS" w:hAnsi="Arial" w:cs="Arial"/>
                <w:sz w:val="16"/>
                <w:szCs w:val="16"/>
              </w:rPr>
            </w:pPr>
            <w:r w:rsidRPr="00CF0E1F">
              <w:rPr>
                <w:rFonts w:ascii="Arial" w:eastAsia="Arial Unicode MS" w:hAnsi="Arial" w:cs="Arial"/>
                <w:sz w:val="16"/>
                <w:szCs w:val="16"/>
              </w:rPr>
              <w:t>Consolidated financial statements</w:t>
            </w:r>
          </w:p>
        </w:tc>
        <w:tc>
          <w:tcPr>
            <w:tcW w:w="2700" w:type="dxa"/>
            <w:gridSpan w:val="2"/>
            <w:vAlign w:val="bottom"/>
            <w:hideMark/>
          </w:tcPr>
          <w:p w14:paraId="49EB95B5" w14:textId="77777777" w:rsidR="00637E1A" w:rsidRPr="00CF0E1F" w:rsidRDefault="00637E1A" w:rsidP="00991D75">
            <w:pPr>
              <w:pBdr>
                <w:bottom w:val="single" w:sz="4" w:space="1" w:color="auto"/>
              </w:pBdr>
              <w:spacing w:line="320" w:lineRule="exact"/>
              <w:jc w:val="center"/>
              <w:rPr>
                <w:rFonts w:ascii="Arial" w:eastAsia="Arial Unicode MS" w:hAnsi="Arial" w:cs="Arial"/>
                <w:sz w:val="16"/>
                <w:szCs w:val="16"/>
              </w:rPr>
            </w:pPr>
            <w:r w:rsidRPr="00CF0E1F">
              <w:rPr>
                <w:rFonts w:ascii="Arial" w:eastAsia="Arial Unicode MS" w:hAnsi="Arial" w:cs="Arial"/>
                <w:sz w:val="16"/>
                <w:szCs w:val="16"/>
              </w:rPr>
              <w:t>Separate financial statements</w:t>
            </w:r>
          </w:p>
        </w:tc>
      </w:tr>
      <w:tr w:rsidR="00637E1A" w:rsidRPr="003133D7" w14:paraId="6487345D" w14:textId="77777777" w:rsidTr="00991D75">
        <w:trPr>
          <w:tblHeader/>
        </w:trPr>
        <w:tc>
          <w:tcPr>
            <w:tcW w:w="3600" w:type="dxa"/>
          </w:tcPr>
          <w:p w14:paraId="07256716" w14:textId="77777777" w:rsidR="00637E1A" w:rsidRPr="00CF0E1F" w:rsidRDefault="00637E1A" w:rsidP="00991D75">
            <w:pPr>
              <w:spacing w:line="320" w:lineRule="exact"/>
              <w:jc w:val="center"/>
              <w:rPr>
                <w:rFonts w:ascii="Arial" w:eastAsia="Arial Unicode MS" w:hAnsi="Arial" w:cs="Arial"/>
                <w:sz w:val="16"/>
                <w:szCs w:val="16"/>
              </w:rPr>
            </w:pPr>
          </w:p>
        </w:tc>
        <w:tc>
          <w:tcPr>
            <w:tcW w:w="5400" w:type="dxa"/>
            <w:gridSpan w:val="4"/>
            <w:vAlign w:val="bottom"/>
            <w:hideMark/>
          </w:tcPr>
          <w:p w14:paraId="40F07A0E" w14:textId="77777777" w:rsidR="00637E1A" w:rsidRPr="003133D7" w:rsidRDefault="00637E1A" w:rsidP="00991D75">
            <w:pPr>
              <w:pBdr>
                <w:bottom w:val="single" w:sz="4" w:space="1" w:color="auto"/>
              </w:pBdr>
              <w:spacing w:line="320" w:lineRule="exact"/>
              <w:jc w:val="center"/>
              <w:rPr>
                <w:rFonts w:ascii="Arial" w:eastAsia="Arial Unicode MS" w:hAnsi="Arial" w:cs="Arial"/>
                <w:sz w:val="16"/>
                <w:szCs w:val="16"/>
              </w:rPr>
            </w:pPr>
            <w:r w:rsidRPr="00A52CF4">
              <w:rPr>
                <w:rFonts w:ascii="Arial" w:eastAsia="Arial Unicode MS" w:hAnsi="Arial" w:cs="Arial"/>
                <w:kern w:val="12"/>
                <w:sz w:val="16"/>
                <w:szCs w:val="16"/>
              </w:rPr>
              <w:t xml:space="preserve">For the </w:t>
            </w:r>
            <w:r>
              <w:rPr>
                <w:rFonts w:ascii="Arial" w:eastAsia="Arial Unicode MS" w:hAnsi="Arial" w:cs="Arial"/>
                <w:kern w:val="12"/>
                <w:sz w:val="16"/>
                <w:szCs w:val="16"/>
              </w:rPr>
              <w:t>six</w:t>
            </w:r>
            <w:r w:rsidRPr="00A52CF4">
              <w:rPr>
                <w:rFonts w:ascii="Arial" w:eastAsia="Arial Unicode MS" w:hAnsi="Arial" w:cs="Arial"/>
                <w:kern w:val="12"/>
                <w:sz w:val="16"/>
                <w:szCs w:val="16"/>
              </w:rPr>
              <w:t xml:space="preserve">-month periods ended 30 June    </w:t>
            </w:r>
          </w:p>
        </w:tc>
      </w:tr>
      <w:tr w:rsidR="00637E1A" w:rsidRPr="003133D7" w14:paraId="3D86DB25" w14:textId="77777777" w:rsidTr="00991D75">
        <w:trPr>
          <w:tblHeader/>
        </w:trPr>
        <w:tc>
          <w:tcPr>
            <w:tcW w:w="3600" w:type="dxa"/>
          </w:tcPr>
          <w:p w14:paraId="31F0C65A" w14:textId="77777777" w:rsidR="00637E1A" w:rsidRPr="00CF0E1F" w:rsidRDefault="00637E1A" w:rsidP="00637E1A">
            <w:pPr>
              <w:spacing w:line="320" w:lineRule="exact"/>
              <w:jc w:val="center"/>
              <w:rPr>
                <w:rFonts w:ascii="Arial" w:eastAsia="Arial Unicode MS" w:hAnsi="Arial" w:cs="Arial"/>
                <w:sz w:val="16"/>
                <w:szCs w:val="16"/>
              </w:rPr>
            </w:pPr>
          </w:p>
        </w:tc>
        <w:tc>
          <w:tcPr>
            <w:tcW w:w="1350" w:type="dxa"/>
          </w:tcPr>
          <w:p w14:paraId="7CF63A1E" w14:textId="52A98288" w:rsidR="00637E1A" w:rsidRPr="003133D7" w:rsidRDefault="00637E1A" w:rsidP="00637E1A">
            <w:pPr>
              <w:pBdr>
                <w:bottom w:val="single" w:sz="4" w:space="1" w:color="auto"/>
              </w:pBdr>
              <w:spacing w:line="320" w:lineRule="exact"/>
              <w:jc w:val="center"/>
              <w:rPr>
                <w:rFonts w:ascii="Arial" w:hAnsi="Arial" w:cs="Arial"/>
                <w:sz w:val="16"/>
                <w:szCs w:val="16"/>
              </w:rPr>
            </w:pPr>
            <w:r>
              <w:rPr>
                <w:rFonts w:ascii="Arial" w:hAnsi="Arial" w:cs="Arial"/>
                <w:sz w:val="16"/>
                <w:szCs w:val="16"/>
              </w:rPr>
              <w:t>2025</w:t>
            </w:r>
          </w:p>
        </w:tc>
        <w:tc>
          <w:tcPr>
            <w:tcW w:w="1350" w:type="dxa"/>
            <w:hideMark/>
          </w:tcPr>
          <w:p w14:paraId="0D207F6C" w14:textId="703E89D9" w:rsidR="00637E1A" w:rsidRPr="003133D7" w:rsidRDefault="00637E1A" w:rsidP="00637E1A">
            <w:pPr>
              <w:pBdr>
                <w:bottom w:val="single" w:sz="4" w:space="1" w:color="auto"/>
              </w:pBdr>
              <w:spacing w:line="320" w:lineRule="exact"/>
              <w:jc w:val="center"/>
              <w:rPr>
                <w:rFonts w:ascii="Arial" w:eastAsia="Arial Unicode MS" w:hAnsi="Arial" w:cs="Arial"/>
                <w:sz w:val="16"/>
                <w:szCs w:val="16"/>
              </w:rPr>
            </w:pPr>
            <w:r w:rsidRPr="003133D7">
              <w:rPr>
                <w:rFonts w:ascii="Arial" w:hAnsi="Arial" w:cs="Arial"/>
                <w:sz w:val="16"/>
                <w:szCs w:val="16"/>
              </w:rPr>
              <w:t>2024</w:t>
            </w:r>
          </w:p>
        </w:tc>
        <w:tc>
          <w:tcPr>
            <w:tcW w:w="1350" w:type="dxa"/>
          </w:tcPr>
          <w:p w14:paraId="32C502B7" w14:textId="78256C31" w:rsidR="00637E1A" w:rsidRPr="003133D7" w:rsidRDefault="00637E1A" w:rsidP="00637E1A">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2025</w:t>
            </w:r>
          </w:p>
        </w:tc>
        <w:tc>
          <w:tcPr>
            <w:tcW w:w="1350" w:type="dxa"/>
            <w:hideMark/>
          </w:tcPr>
          <w:p w14:paraId="4B05EDF6" w14:textId="7F7404C2" w:rsidR="00637E1A" w:rsidRPr="003133D7" w:rsidRDefault="00637E1A" w:rsidP="00637E1A">
            <w:pPr>
              <w:pBdr>
                <w:bottom w:val="single" w:sz="4" w:space="1" w:color="auto"/>
              </w:pBdr>
              <w:spacing w:line="320" w:lineRule="exact"/>
              <w:jc w:val="center"/>
              <w:rPr>
                <w:rFonts w:ascii="Arial" w:eastAsia="Arial Unicode MS" w:hAnsi="Arial" w:cs="Arial"/>
                <w:sz w:val="16"/>
                <w:szCs w:val="16"/>
              </w:rPr>
            </w:pPr>
            <w:r w:rsidRPr="003133D7">
              <w:rPr>
                <w:rFonts w:ascii="Arial" w:hAnsi="Arial" w:cs="Arial"/>
                <w:sz w:val="16"/>
                <w:szCs w:val="16"/>
              </w:rPr>
              <w:t>2024</w:t>
            </w:r>
          </w:p>
        </w:tc>
      </w:tr>
      <w:tr w:rsidR="00637E1A" w:rsidRPr="00CF0E1F" w14:paraId="4219BE37" w14:textId="77777777" w:rsidTr="00991D75">
        <w:tc>
          <w:tcPr>
            <w:tcW w:w="3600" w:type="dxa"/>
          </w:tcPr>
          <w:p w14:paraId="7992000A" w14:textId="77777777" w:rsidR="00637E1A" w:rsidRPr="00CF0E1F" w:rsidRDefault="00637E1A" w:rsidP="00637E1A">
            <w:pPr>
              <w:spacing w:line="320" w:lineRule="exact"/>
              <w:ind w:left="214" w:right="-109" w:hanging="214"/>
              <w:rPr>
                <w:rFonts w:ascii="Arial" w:eastAsia="Arial Unicode MS" w:hAnsi="Arial" w:cs="Arial"/>
                <w:b/>
                <w:bCs/>
                <w:sz w:val="16"/>
                <w:szCs w:val="16"/>
                <w:u w:val="single"/>
              </w:rPr>
            </w:pPr>
            <w:r w:rsidRPr="00CF0E1F">
              <w:rPr>
                <w:rFonts w:ascii="Arial" w:eastAsia="Arial Unicode MS" w:hAnsi="Arial" w:cs="Arial"/>
                <w:b/>
                <w:bCs/>
                <w:sz w:val="16"/>
                <w:szCs w:val="16"/>
                <w:u w:val="single"/>
              </w:rPr>
              <w:t xml:space="preserve">Transactions with </w:t>
            </w:r>
            <w:r>
              <w:rPr>
                <w:rFonts w:ascii="Arial" w:eastAsia="Arial Unicode MS" w:hAnsi="Arial" w:cs="Arial"/>
                <w:b/>
                <w:bCs/>
                <w:sz w:val="16"/>
                <w:szCs w:val="16"/>
                <w:u w:val="single"/>
              </w:rPr>
              <w:t>parent company</w:t>
            </w:r>
          </w:p>
        </w:tc>
        <w:tc>
          <w:tcPr>
            <w:tcW w:w="1350" w:type="dxa"/>
            <w:vAlign w:val="bottom"/>
          </w:tcPr>
          <w:p w14:paraId="71188B85" w14:textId="77777777" w:rsidR="00637E1A" w:rsidRPr="00CF0E1F" w:rsidRDefault="00637E1A" w:rsidP="00637E1A">
            <w:pPr>
              <w:tabs>
                <w:tab w:val="decimal" w:pos="908"/>
              </w:tabs>
              <w:spacing w:line="320" w:lineRule="exact"/>
              <w:rPr>
                <w:rFonts w:ascii="Arial" w:hAnsi="Arial" w:cs="Arial"/>
                <w:sz w:val="16"/>
                <w:szCs w:val="16"/>
              </w:rPr>
            </w:pPr>
          </w:p>
        </w:tc>
        <w:tc>
          <w:tcPr>
            <w:tcW w:w="1350" w:type="dxa"/>
            <w:vAlign w:val="bottom"/>
          </w:tcPr>
          <w:p w14:paraId="55AD7250" w14:textId="77777777" w:rsidR="00637E1A" w:rsidRPr="00CF0E1F" w:rsidRDefault="00637E1A" w:rsidP="00637E1A">
            <w:pPr>
              <w:tabs>
                <w:tab w:val="decimal" w:pos="908"/>
              </w:tabs>
              <w:spacing w:line="320" w:lineRule="exact"/>
              <w:rPr>
                <w:rFonts w:ascii="Arial" w:hAnsi="Arial" w:cs="Arial"/>
                <w:sz w:val="16"/>
                <w:szCs w:val="16"/>
              </w:rPr>
            </w:pPr>
          </w:p>
        </w:tc>
        <w:tc>
          <w:tcPr>
            <w:tcW w:w="1350" w:type="dxa"/>
            <w:vAlign w:val="bottom"/>
          </w:tcPr>
          <w:p w14:paraId="7A0750C8" w14:textId="77777777" w:rsidR="00637E1A" w:rsidRPr="00CF0E1F" w:rsidRDefault="00637E1A" w:rsidP="00637E1A">
            <w:pPr>
              <w:tabs>
                <w:tab w:val="decimal" w:pos="908"/>
              </w:tabs>
              <w:spacing w:line="320" w:lineRule="exact"/>
              <w:rPr>
                <w:rFonts w:ascii="Arial" w:hAnsi="Arial" w:cs="Arial"/>
                <w:sz w:val="16"/>
                <w:szCs w:val="16"/>
              </w:rPr>
            </w:pPr>
          </w:p>
        </w:tc>
        <w:tc>
          <w:tcPr>
            <w:tcW w:w="1350" w:type="dxa"/>
            <w:vAlign w:val="bottom"/>
          </w:tcPr>
          <w:p w14:paraId="05B3142D" w14:textId="77777777" w:rsidR="00637E1A" w:rsidRPr="00CF0E1F" w:rsidRDefault="00637E1A" w:rsidP="00637E1A">
            <w:pPr>
              <w:tabs>
                <w:tab w:val="decimal" w:pos="908"/>
              </w:tabs>
              <w:spacing w:line="320" w:lineRule="exact"/>
              <w:rPr>
                <w:rFonts w:ascii="Arial" w:hAnsi="Arial" w:cs="Arial"/>
                <w:sz w:val="16"/>
                <w:szCs w:val="16"/>
              </w:rPr>
            </w:pPr>
          </w:p>
        </w:tc>
      </w:tr>
      <w:tr w:rsidR="00637E1A" w:rsidRPr="00CF0E1F" w14:paraId="7B109B5A" w14:textId="77777777" w:rsidTr="00991D75">
        <w:tc>
          <w:tcPr>
            <w:tcW w:w="3600" w:type="dxa"/>
          </w:tcPr>
          <w:p w14:paraId="70A322D6" w14:textId="77777777" w:rsidR="00637E1A" w:rsidRPr="00CF0E1F" w:rsidRDefault="00637E1A" w:rsidP="00637E1A">
            <w:pPr>
              <w:spacing w:line="320" w:lineRule="exact"/>
              <w:ind w:left="214" w:right="-109" w:hanging="214"/>
              <w:rPr>
                <w:rFonts w:ascii="Arial" w:eastAsia="Arial Unicode MS" w:hAnsi="Arial" w:cs="Arial"/>
                <w:b/>
                <w:bCs/>
                <w:sz w:val="16"/>
                <w:szCs w:val="16"/>
                <w:u w:val="single"/>
              </w:rPr>
            </w:pPr>
            <w:r w:rsidRPr="00CF0E1F">
              <w:rPr>
                <w:rFonts w:ascii="Arial" w:eastAsia="Arial Unicode MS" w:hAnsi="Arial" w:cs="Arial"/>
                <w:b/>
                <w:bCs/>
                <w:sz w:val="16"/>
                <w:szCs w:val="16"/>
              </w:rPr>
              <w:t>MAFAM Co., Ltd.</w:t>
            </w:r>
          </w:p>
        </w:tc>
        <w:tc>
          <w:tcPr>
            <w:tcW w:w="1350" w:type="dxa"/>
            <w:vAlign w:val="bottom"/>
          </w:tcPr>
          <w:p w14:paraId="3D7C6A4C" w14:textId="77777777" w:rsidR="00637E1A" w:rsidRPr="00CF0E1F" w:rsidRDefault="00637E1A" w:rsidP="00637E1A">
            <w:pPr>
              <w:tabs>
                <w:tab w:val="decimal" w:pos="908"/>
              </w:tabs>
              <w:spacing w:line="320" w:lineRule="exact"/>
              <w:rPr>
                <w:rFonts w:ascii="Arial" w:hAnsi="Arial" w:cs="Arial"/>
                <w:sz w:val="16"/>
                <w:szCs w:val="16"/>
              </w:rPr>
            </w:pPr>
          </w:p>
        </w:tc>
        <w:tc>
          <w:tcPr>
            <w:tcW w:w="1350" w:type="dxa"/>
            <w:vAlign w:val="bottom"/>
          </w:tcPr>
          <w:p w14:paraId="6906B781" w14:textId="77777777" w:rsidR="00637E1A" w:rsidRPr="00CF0E1F" w:rsidRDefault="00637E1A" w:rsidP="00637E1A">
            <w:pPr>
              <w:tabs>
                <w:tab w:val="decimal" w:pos="908"/>
              </w:tabs>
              <w:spacing w:line="320" w:lineRule="exact"/>
              <w:rPr>
                <w:rFonts w:ascii="Arial" w:hAnsi="Arial" w:cs="Arial"/>
                <w:sz w:val="16"/>
                <w:szCs w:val="16"/>
              </w:rPr>
            </w:pPr>
          </w:p>
        </w:tc>
        <w:tc>
          <w:tcPr>
            <w:tcW w:w="1350" w:type="dxa"/>
            <w:vAlign w:val="bottom"/>
          </w:tcPr>
          <w:p w14:paraId="41BABE28" w14:textId="77777777" w:rsidR="00637E1A" w:rsidRPr="00CF0E1F" w:rsidRDefault="00637E1A" w:rsidP="00637E1A">
            <w:pPr>
              <w:tabs>
                <w:tab w:val="decimal" w:pos="908"/>
              </w:tabs>
              <w:spacing w:line="320" w:lineRule="exact"/>
              <w:rPr>
                <w:rFonts w:ascii="Arial" w:hAnsi="Arial" w:cs="Arial"/>
                <w:sz w:val="16"/>
                <w:szCs w:val="16"/>
              </w:rPr>
            </w:pPr>
          </w:p>
        </w:tc>
        <w:tc>
          <w:tcPr>
            <w:tcW w:w="1350" w:type="dxa"/>
            <w:vAlign w:val="bottom"/>
          </w:tcPr>
          <w:p w14:paraId="341DECC2" w14:textId="77777777" w:rsidR="00637E1A" w:rsidRPr="00CF0E1F" w:rsidRDefault="00637E1A" w:rsidP="00637E1A">
            <w:pPr>
              <w:tabs>
                <w:tab w:val="decimal" w:pos="908"/>
              </w:tabs>
              <w:spacing w:line="320" w:lineRule="exact"/>
              <w:rPr>
                <w:rFonts w:ascii="Arial" w:hAnsi="Arial" w:cs="Arial"/>
                <w:sz w:val="16"/>
                <w:szCs w:val="16"/>
              </w:rPr>
            </w:pPr>
          </w:p>
        </w:tc>
      </w:tr>
      <w:tr w:rsidR="00C847A1" w:rsidRPr="00CF0E1F" w14:paraId="10E544CF" w14:textId="77777777" w:rsidTr="00991D75">
        <w:tc>
          <w:tcPr>
            <w:tcW w:w="3600" w:type="dxa"/>
          </w:tcPr>
          <w:p w14:paraId="4724B379" w14:textId="77777777" w:rsidR="00C847A1" w:rsidRPr="00CF0E1F" w:rsidRDefault="00C847A1" w:rsidP="00C847A1">
            <w:pPr>
              <w:spacing w:line="320" w:lineRule="exact"/>
              <w:ind w:left="214" w:right="-109" w:hanging="214"/>
              <w:rPr>
                <w:rFonts w:ascii="Arial" w:eastAsia="Arial Unicode MS" w:hAnsi="Arial" w:cs="Arial"/>
                <w:b/>
                <w:bCs/>
                <w:sz w:val="16"/>
                <w:szCs w:val="16"/>
                <w:u w:val="single"/>
              </w:rPr>
            </w:pPr>
            <w:r w:rsidRPr="00CF0E1F">
              <w:rPr>
                <w:rFonts w:ascii="Arial" w:eastAsia="Arial Unicode MS" w:hAnsi="Arial" w:cs="Arial"/>
                <w:sz w:val="16"/>
                <w:szCs w:val="16"/>
              </w:rPr>
              <w:t>Premium written</w:t>
            </w:r>
          </w:p>
        </w:tc>
        <w:tc>
          <w:tcPr>
            <w:tcW w:w="1350" w:type="dxa"/>
            <w:vAlign w:val="bottom"/>
          </w:tcPr>
          <w:p w14:paraId="6605F276" w14:textId="4AA359A4" w:rsidR="00C847A1" w:rsidRPr="00395C44"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19</w:t>
            </w:r>
          </w:p>
        </w:tc>
        <w:tc>
          <w:tcPr>
            <w:tcW w:w="1350" w:type="dxa"/>
            <w:vAlign w:val="bottom"/>
          </w:tcPr>
          <w:p w14:paraId="0D3379FA" w14:textId="1F85F84C" w:rsidR="00C847A1" w:rsidRPr="00395C44"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11</w:t>
            </w:r>
          </w:p>
        </w:tc>
        <w:tc>
          <w:tcPr>
            <w:tcW w:w="1350" w:type="dxa"/>
            <w:vAlign w:val="bottom"/>
          </w:tcPr>
          <w:p w14:paraId="0ADB2EE2" w14:textId="71933321" w:rsidR="00C847A1" w:rsidRPr="00395C44"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w:t>
            </w:r>
          </w:p>
        </w:tc>
        <w:tc>
          <w:tcPr>
            <w:tcW w:w="1350" w:type="dxa"/>
            <w:vAlign w:val="bottom"/>
          </w:tcPr>
          <w:p w14:paraId="15A25D62" w14:textId="6DB64C7D" w:rsidR="00C847A1" w:rsidRPr="00CF0E1F" w:rsidRDefault="00C847A1" w:rsidP="00C847A1">
            <w:pPr>
              <w:tabs>
                <w:tab w:val="decimal" w:pos="908"/>
              </w:tabs>
              <w:spacing w:line="320" w:lineRule="exact"/>
              <w:rPr>
                <w:rFonts w:ascii="Arial" w:hAnsi="Arial" w:cs="Arial"/>
                <w:sz w:val="16"/>
                <w:szCs w:val="16"/>
              </w:rPr>
            </w:pPr>
            <w:r w:rsidRPr="00395C44">
              <w:rPr>
                <w:rFonts w:ascii="Arial" w:hAnsi="Arial" w:cs="Arial"/>
                <w:sz w:val="16"/>
                <w:szCs w:val="16"/>
              </w:rPr>
              <w:t>-</w:t>
            </w:r>
          </w:p>
        </w:tc>
      </w:tr>
      <w:tr w:rsidR="00C847A1" w:rsidRPr="00CF0E1F" w14:paraId="0528492C" w14:textId="77777777" w:rsidTr="00991D75">
        <w:tc>
          <w:tcPr>
            <w:tcW w:w="3600" w:type="dxa"/>
          </w:tcPr>
          <w:p w14:paraId="468D6243" w14:textId="500EC715" w:rsidR="00C847A1" w:rsidRPr="00CF0E1F" w:rsidRDefault="00C847A1" w:rsidP="00C847A1">
            <w:pPr>
              <w:spacing w:line="320" w:lineRule="exact"/>
              <w:ind w:left="214" w:right="-109" w:hanging="214"/>
              <w:rPr>
                <w:rFonts w:ascii="Arial" w:eastAsia="Arial Unicode MS" w:hAnsi="Arial" w:cs="Arial"/>
                <w:b/>
                <w:bCs/>
                <w:sz w:val="16"/>
                <w:szCs w:val="16"/>
                <w:u w:val="single"/>
              </w:rPr>
            </w:pPr>
            <w:r>
              <w:rPr>
                <w:rFonts w:ascii="Arial" w:eastAsia="Arial Unicode MS" w:hAnsi="Arial" w:cs="Arial"/>
                <w:sz w:val="16"/>
                <w:szCs w:val="16"/>
              </w:rPr>
              <w:t xml:space="preserve">Claim expenses </w:t>
            </w:r>
          </w:p>
        </w:tc>
        <w:tc>
          <w:tcPr>
            <w:tcW w:w="1350" w:type="dxa"/>
            <w:vAlign w:val="bottom"/>
          </w:tcPr>
          <w:p w14:paraId="38FF6C7F" w14:textId="371D69AE" w:rsidR="00C847A1" w:rsidRPr="00395C44"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w:t>
            </w:r>
          </w:p>
        </w:tc>
        <w:tc>
          <w:tcPr>
            <w:tcW w:w="1350" w:type="dxa"/>
            <w:vAlign w:val="bottom"/>
          </w:tcPr>
          <w:p w14:paraId="39F21AE8" w14:textId="141141FB" w:rsidR="00C847A1" w:rsidRPr="00395C44"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55</w:t>
            </w:r>
          </w:p>
        </w:tc>
        <w:tc>
          <w:tcPr>
            <w:tcW w:w="1350" w:type="dxa"/>
            <w:vAlign w:val="bottom"/>
          </w:tcPr>
          <w:p w14:paraId="17FEF6CC" w14:textId="751D07BB" w:rsidR="00C847A1" w:rsidRPr="00395C44"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w:t>
            </w:r>
          </w:p>
        </w:tc>
        <w:tc>
          <w:tcPr>
            <w:tcW w:w="1350" w:type="dxa"/>
            <w:vAlign w:val="bottom"/>
          </w:tcPr>
          <w:p w14:paraId="2B4EB2A6" w14:textId="1882E108" w:rsidR="00C847A1" w:rsidRPr="00CF0E1F" w:rsidRDefault="00C847A1" w:rsidP="00C847A1">
            <w:pPr>
              <w:tabs>
                <w:tab w:val="decimal" w:pos="908"/>
              </w:tabs>
              <w:spacing w:line="320" w:lineRule="exact"/>
              <w:rPr>
                <w:rFonts w:ascii="Arial" w:hAnsi="Arial" w:cs="Arial"/>
                <w:sz w:val="16"/>
                <w:szCs w:val="16"/>
              </w:rPr>
            </w:pPr>
            <w:r w:rsidRPr="00395C44">
              <w:rPr>
                <w:rFonts w:ascii="Arial" w:hAnsi="Arial" w:cs="Arial"/>
                <w:sz w:val="16"/>
                <w:szCs w:val="16"/>
              </w:rPr>
              <w:t>-</w:t>
            </w:r>
          </w:p>
        </w:tc>
      </w:tr>
      <w:tr w:rsidR="00C847A1" w:rsidRPr="00CF0E1F" w14:paraId="6F79F874" w14:textId="77777777" w:rsidTr="00991D75">
        <w:tc>
          <w:tcPr>
            <w:tcW w:w="3600" w:type="dxa"/>
          </w:tcPr>
          <w:p w14:paraId="758BDFAB" w14:textId="77777777" w:rsidR="00C847A1" w:rsidRDefault="00C847A1" w:rsidP="00C847A1">
            <w:pPr>
              <w:spacing w:line="320" w:lineRule="exact"/>
              <w:ind w:left="214" w:right="-109" w:hanging="214"/>
              <w:rPr>
                <w:rFonts w:ascii="Arial" w:eastAsia="Arial Unicode MS" w:hAnsi="Arial" w:cs="Arial"/>
                <w:sz w:val="16"/>
                <w:szCs w:val="16"/>
              </w:rPr>
            </w:pPr>
            <w:r>
              <w:rPr>
                <w:rFonts w:ascii="Arial" w:eastAsia="Arial Unicode MS" w:hAnsi="Arial" w:cs="Arial"/>
                <w:sz w:val="16"/>
                <w:szCs w:val="16"/>
              </w:rPr>
              <w:t>Dividend paid</w:t>
            </w:r>
          </w:p>
        </w:tc>
        <w:tc>
          <w:tcPr>
            <w:tcW w:w="1350" w:type="dxa"/>
            <w:vAlign w:val="bottom"/>
          </w:tcPr>
          <w:p w14:paraId="1210964A" w14:textId="75BE910F" w:rsidR="00C847A1" w:rsidRPr="00395C44"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61,175</w:t>
            </w:r>
          </w:p>
        </w:tc>
        <w:tc>
          <w:tcPr>
            <w:tcW w:w="1350" w:type="dxa"/>
            <w:vAlign w:val="bottom"/>
          </w:tcPr>
          <w:p w14:paraId="21624F67" w14:textId="0377AE49" w:rsidR="00C847A1" w:rsidRPr="00395C44"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cs/>
              </w:rPr>
              <w:t>56</w:t>
            </w:r>
            <w:r w:rsidRPr="00C847A1">
              <w:rPr>
                <w:rFonts w:ascii="Arial" w:hAnsi="Arial" w:cs="Arial"/>
                <w:sz w:val="16"/>
                <w:szCs w:val="16"/>
              </w:rPr>
              <w:t>,805</w:t>
            </w:r>
          </w:p>
        </w:tc>
        <w:tc>
          <w:tcPr>
            <w:tcW w:w="1350" w:type="dxa"/>
            <w:vAlign w:val="bottom"/>
          </w:tcPr>
          <w:p w14:paraId="538CF6F0" w14:textId="2165CCBC" w:rsidR="00C847A1" w:rsidRPr="00395C44"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61,175</w:t>
            </w:r>
          </w:p>
        </w:tc>
        <w:tc>
          <w:tcPr>
            <w:tcW w:w="1350" w:type="dxa"/>
            <w:vAlign w:val="bottom"/>
          </w:tcPr>
          <w:p w14:paraId="61EA2AD4" w14:textId="3D7954C8" w:rsidR="00C847A1" w:rsidRPr="00CF0E1F" w:rsidRDefault="00C847A1" w:rsidP="00C847A1">
            <w:pPr>
              <w:tabs>
                <w:tab w:val="decimal" w:pos="908"/>
              </w:tabs>
              <w:spacing w:line="320" w:lineRule="exact"/>
              <w:rPr>
                <w:rFonts w:ascii="Arial" w:hAnsi="Arial" w:cs="Arial"/>
                <w:sz w:val="16"/>
                <w:szCs w:val="16"/>
              </w:rPr>
            </w:pPr>
            <w:r w:rsidRPr="00395C44">
              <w:rPr>
                <w:rFonts w:ascii="Arial" w:hAnsi="Arial" w:cs="Arial"/>
                <w:sz w:val="16"/>
                <w:szCs w:val="16"/>
                <w:cs/>
              </w:rPr>
              <w:t>56</w:t>
            </w:r>
            <w:r w:rsidRPr="00395C44">
              <w:rPr>
                <w:rFonts w:ascii="Arial" w:hAnsi="Arial" w:cs="Arial"/>
                <w:sz w:val="16"/>
                <w:szCs w:val="16"/>
              </w:rPr>
              <w:t>,80</w:t>
            </w:r>
            <w:r w:rsidRPr="00395C44">
              <w:rPr>
                <w:rFonts w:ascii="Arial" w:hAnsi="Arial" w:cs="Arial" w:hint="cs"/>
                <w:sz w:val="16"/>
                <w:szCs w:val="16"/>
                <w:cs/>
              </w:rPr>
              <w:t>5</w:t>
            </w:r>
          </w:p>
        </w:tc>
      </w:tr>
      <w:tr w:rsidR="00C847A1" w:rsidRPr="00CF0E1F" w14:paraId="645C35A7" w14:textId="77777777" w:rsidTr="00991D75">
        <w:tc>
          <w:tcPr>
            <w:tcW w:w="3600" w:type="dxa"/>
          </w:tcPr>
          <w:p w14:paraId="353D7A7E" w14:textId="77777777" w:rsidR="00C847A1" w:rsidRPr="00D34EBB" w:rsidRDefault="00C847A1" w:rsidP="00C847A1">
            <w:pPr>
              <w:tabs>
                <w:tab w:val="left" w:pos="3690"/>
              </w:tabs>
              <w:spacing w:line="320" w:lineRule="exact"/>
              <w:ind w:right="-115"/>
              <w:jc w:val="both"/>
              <w:rPr>
                <w:rFonts w:ascii="Arial" w:eastAsia="Arial Unicode MS" w:hAnsi="Arial" w:cs="Arial"/>
                <w:b/>
                <w:bCs/>
                <w:sz w:val="16"/>
                <w:szCs w:val="16"/>
                <w:u w:val="single"/>
              </w:rPr>
            </w:pPr>
            <w:r w:rsidRPr="00D34EBB">
              <w:rPr>
                <w:rFonts w:ascii="Arial" w:eastAsia="Arial Unicode MS" w:hAnsi="Arial" w:cs="Arial"/>
                <w:b/>
                <w:bCs/>
                <w:sz w:val="16"/>
                <w:szCs w:val="16"/>
                <w:u w:val="single"/>
              </w:rPr>
              <w:t>Transaction with subsidiaries</w:t>
            </w:r>
          </w:p>
        </w:tc>
        <w:tc>
          <w:tcPr>
            <w:tcW w:w="1350" w:type="dxa"/>
            <w:vAlign w:val="bottom"/>
          </w:tcPr>
          <w:p w14:paraId="12911376" w14:textId="77777777" w:rsidR="00C847A1" w:rsidRPr="00395C44" w:rsidRDefault="00C847A1" w:rsidP="00C847A1">
            <w:pPr>
              <w:tabs>
                <w:tab w:val="decimal" w:pos="908"/>
              </w:tabs>
              <w:spacing w:line="320" w:lineRule="exact"/>
              <w:rPr>
                <w:rFonts w:ascii="Arial" w:hAnsi="Arial" w:cs="Arial"/>
                <w:sz w:val="16"/>
                <w:szCs w:val="16"/>
              </w:rPr>
            </w:pPr>
          </w:p>
        </w:tc>
        <w:tc>
          <w:tcPr>
            <w:tcW w:w="1350" w:type="dxa"/>
            <w:vAlign w:val="bottom"/>
          </w:tcPr>
          <w:p w14:paraId="62A4479E" w14:textId="77777777" w:rsidR="00C847A1" w:rsidRPr="00395C44" w:rsidRDefault="00C847A1" w:rsidP="00C847A1">
            <w:pPr>
              <w:tabs>
                <w:tab w:val="decimal" w:pos="908"/>
              </w:tabs>
              <w:spacing w:line="320" w:lineRule="exact"/>
              <w:rPr>
                <w:rFonts w:ascii="Arial" w:hAnsi="Arial" w:cs="Arial"/>
                <w:sz w:val="16"/>
                <w:szCs w:val="16"/>
              </w:rPr>
            </w:pPr>
          </w:p>
        </w:tc>
        <w:tc>
          <w:tcPr>
            <w:tcW w:w="1350" w:type="dxa"/>
            <w:vAlign w:val="bottom"/>
          </w:tcPr>
          <w:p w14:paraId="535C699D" w14:textId="77777777" w:rsidR="00C847A1" w:rsidRPr="00395C44" w:rsidRDefault="00C847A1" w:rsidP="00C847A1">
            <w:pPr>
              <w:tabs>
                <w:tab w:val="decimal" w:pos="908"/>
              </w:tabs>
              <w:spacing w:line="320" w:lineRule="exact"/>
              <w:rPr>
                <w:rFonts w:ascii="Arial" w:hAnsi="Arial" w:cs="Arial"/>
                <w:sz w:val="16"/>
                <w:szCs w:val="16"/>
              </w:rPr>
            </w:pPr>
          </w:p>
        </w:tc>
        <w:tc>
          <w:tcPr>
            <w:tcW w:w="1350" w:type="dxa"/>
            <w:vAlign w:val="bottom"/>
          </w:tcPr>
          <w:p w14:paraId="1B4C977C" w14:textId="77777777" w:rsidR="00C847A1" w:rsidRDefault="00C847A1" w:rsidP="00C847A1">
            <w:pPr>
              <w:tabs>
                <w:tab w:val="decimal" w:pos="908"/>
              </w:tabs>
              <w:spacing w:line="320" w:lineRule="exact"/>
              <w:rPr>
                <w:rFonts w:ascii="Arial" w:hAnsi="Arial" w:cs="Arial"/>
                <w:sz w:val="16"/>
                <w:szCs w:val="16"/>
              </w:rPr>
            </w:pPr>
          </w:p>
        </w:tc>
      </w:tr>
      <w:tr w:rsidR="00C847A1" w:rsidRPr="00CF0E1F" w14:paraId="6BEDE594" w14:textId="77777777" w:rsidTr="00991D75">
        <w:tc>
          <w:tcPr>
            <w:tcW w:w="3600" w:type="dxa"/>
          </w:tcPr>
          <w:p w14:paraId="40833E0E" w14:textId="77777777" w:rsidR="00C847A1" w:rsidRPr="00D34EBB" w:rsidRDefault="00C847A1" w:rsidP="00C847A1">
            <w:pPr>
              <w:tabs>
                <w:tab w:val="left" w:pos="3690"/>
              </w:tabs>
              <w:spacing w:line="320" w:lineRule="exact"/>
              <w:ind w:right="-115"/>
              <w:jc w:val="both"/>
              <w:rPr>
                <w:rFonts w:ascii="Arial" w:eastAsia="Arial Unicode MS" w:hAnsi="Arial" w:cs="Arial"/>
                <w:b/>
                <w:bCs/>
                <w:sz w:val="16"/>
                <w:szCs w:val="16"/>
              </w:rPr>
            </w:pPr>
            <w:r w:rsidRPr="00D34EBB">
              <w:rPr>
                <w:rFonts w:ascii="Arial" w:eastAsia="Arial Unicode MS" w:hAnsi="Arial" w:cs="Arial"/>
                <w:b/>
                <w:bCs/>
                <w:sz w:val="16"/>
                <w:szCs w:val="16"/>
              </w:rPr>
              <w:t>Thaivivat Insurance Plc.</w:t>
            </w:r>
          </w:p>
        </w:tc>
        <w:tc>
          <w:tcPr>
            <w:tcW w:w="1350" w:type="dxa"/>
            <w:vAlign w:val="bottom"/>
          </w:tcPr>
          <w:p w14:paraId="05F078A1" w14:textId="77777777" w:rsidR="00C847A1" w:rsidRPr="00395C44" w:rsidRDefault="00C847A1" w:rsidP="00C847A1">
            <w:pPr>
              <w:tabs>
                <w:tab w:val="decimal" w:pos="908"/>
              </w:tabs>
              <w:spacing w:line="320" w:lineRule="exact"/>
              <w:rPr>
                <w:rFonts w:ascii="Arial" w:hAnsi="Arial" w:cs="Arial"/>
                <w:sz w:val="16"/>
                <w:szCs w:val="16"/>
              </w:rPr>
            </w:pPr>
          </w:p>
        </w:tc>
        <w:tc>
          <w:tcPr>
            <w:tcW w:w="1350" w:type="dxa"/>
            <w:vAlign w:val="bottom"/>
          </w:tcPr>
          <w:p w14:paraId="75506E49" w14:textId="77777777" w:rsidR="00C847A1" w:rsidRPr="00395C44" w:rsidRDefault="00C847A1" w:rsidP="00C847A1">
            <w:pPr>
              <w:tabs>
                <w:tab w:val="decimal" w:pos="908"/>
              </w:tabs>
              <w:spacing w:line="320" w:lineRule="exact"/>
              <w:rPr>
                <w:rFonts w:ascii="Arial" w:hAnsi="Arial" w:cs="Arial"/>
                <w:sz w:val="16"/>
                <w:szCs w:val="16"/>
              </w:rPr>
            </w:pPr>
          </w:p>
        </w:tc>
        <w:tc>
          <w:tcPr>
            <w:tcW w:w="1350" w:type="dxa"/>
            <w:vAlign w:val="bottom"/>
          </w:tcPr>
          <w:p w14:paraId="29A3D065" w14:textId="77777777" w:rsidR="00C847A1" w:rsidRPr="00395C44" w:rsidRDefault="00C847A1" w:rsidP="00C847A1">
            <w:pPr>
              <w:tabs>
                <w:tab w:val="decimal" w:pos="908"/>
              </w:tabs>
              <w:spacing w:line="320" w:lineRule="exact"/>
              <w:rPr>
                <w:rFonts w:ascii="Arial" w:hAnsi="Arial" w:cs="Arial"/>
                <w:sz w:val="16"/>
                <w:szCs w:val="16"/>
              </w:rPr>
            </w:pPr>
          </w:p>
        </w:tc>
        <w:tc>
          <w:tcPr>
            <w:tcW w:w="1350" w:type="dxa"/>
            <w:vAlign w:val="bottom"/>
          </w:tcPr>
          <w:p w14:paraId="0C7E7F7F" w14:textId="77777777" w:rsidR="00C847A1" w:rsidRDefault="00C847A1" w:rsidP="00C847A1">
            <w:pPr>
              <w:tabs>
                <w:tab w:val="decimal" w:pos="908"/>
              </w:tabs>
              <w:spacing w:line="320" w:lineRule="exact"/>
              <w:rPr>
                <w:rFonts w:ascii="Arial" w:hAnsi="Arial" w:cs="Arial"/>
                <w:sz w:val="16"/>
                <w:szCs w:val="16"/>
              </w:rPr>
            </w:pPr>
          </w:p>
        </w:tc>
      </w:tr>
      <w:tr w:rsidR="00C847A1" w:rsidRPr="00CF0E1F" w14:paraId="7BA8FB4F" w14:textId="77777777" w:rsidTr="00991D75">
        <w:tc>
          <w:tcPr>
            <w:tcW w:w="3600" w:type="dxa"/>
          </w:tcPr>
          <w:p w14:paraId="208D52AF" w14:textId="0FE048D4" w:rsidR="00C847A1" w:rsidRDefault="00C847A1" w:rsidP="00C847A1">
            <w:pPr>
              <w:tabs>
                <w:tab w:val="left" w:pos="3690"/>
              </w:tabs>
              <w:spacing w:line="320" w:lineRule="exact"/>
              <w:ind w:right="-115"/>
              <w:jc w:val="both"/>
              <w:rPr>
                <w:rFonts w:ascii="Arial" w:eastAsia="Arial Unicode MS" w:hAnsi="Arial" w:cs="Arial"/>
                <w:sz w:val="16"/>
                <w:szCs w:val="16"/>
              </w:rPr>
            </w:pPr>
            <w:r w:rsidRPr="000660FB">
              <w:rPr>
                <w:rFonts w:ascii="Arial" w:eastAsia="Arial Unicode MS" w:hAnsi="Arial" w:cs="Arial"/>
                <w:sz w:val="16"/>
                <w:szCs w:val="16"/>
              </w:rPr>
              <w:t>Dividend income</w:t>
            </w:r>
            <w:r w:rsidRPr="000660FB">
              <w:rPr>
                <w:rFonts w:ascii="Arial" w:eastAsia="Arial Unicode MS" w:hAnsi="Arial" w:cs="Arial"/>
                <w:sz w:val="16"/>
                <w:szCs w:val="16"/>
                <w:vertAlign w:val="superscript"/>
              </w:rPr>
              <w:t>(</w:t>
            </w:r>
            <w:r>
              <w:rPr>
                <w:rFonts w:ascii="Arial" w:eastAsia="Arial Unicode MS" w:hAnsi="Arial" w:cs="Arial"/>
                <w:sz w:val="16"/>
                <w:szCs w:val="16"/>
                <w:vertAlign w:val="superscript"/>
              </w:rPr>
              <w:t>1</w:t>
            </w:r>
            <w:r w:rsidRPr="000660FB">
              <w:rPr>
                <w:rFonts w:ascii="Arial" w:eastAsia="Arial Unicode MS" w:hAnsi="Arial" w:cs="Arial"/>
                <w:sz w:val="16"/>
                <w:szCs w:val="16"/>
                <w:vertAlign w:val="superscript"/>
              </w:rPr>
              <w:t>)</w:t>
            </w:r>
          </w:p>
        </w:tc>
        <w:tc>
          <w:tcPr>
            <w:tcW w:w="1350" w:type="dxa"/>
            <w:vAlign w:val="bottom"/>
          </w:tcPr>
          <w:p w14:paraId="68A9B70C" w14:textId="596C1433" w:rsidR="00C847A1" w:rsidRPr="00395C44" w:rsidRDefault="00C847A1" w:rsidP="00C847A1">
            <w:pPr>
              <w:tabs>
                <w:tab w:val="decimal" w:pos="908"/>
              </w:tabs>
              <w:spacing w:line="320" w:lineRule="exact"/>
              <w:rPr>
                <w:rFonts w:ascii="Arial" w:hAnsi="Arial" w:cs="Arial"/>
                <w:sz w:val="16"/>
                <w:szCs w:val="16"/>
              </w:rPr>
            </w:pPr>
            <w:r w:rsidRPr="00C847A1">
              <w:rPr>
                <w:rFonts w:ascii="Arial" w:hAnsi="Arial" w:cs="Arial" w:hint="cs"/>
                <w:sz w:val="16"/>
                <w:szCs w:val="16"/>
                <w:cs/>
              </w:rPr>
              <w:t>-</w:t>
            </w:r>
          </w:p>
        </w:tc>
        <w:tc>
          <w:tcPr>
            <w:tcW w:w="1350" w:type="dxa"/>
            <w:vAlign w:val="bottom"/>
          </w:tcPr>
          <w:p w14:paraId="51E03F65" w14:textId="68E341B0" w:rsidR="00C847A1" w:rsidRPr="00395C44"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w:t>
            </w:r>
          </w:p>
        </w:tc>
        <w:tc>
          <w:tcPr>
            <w:tcW w:w="1350" w:type="dxa"/>
            <w:vAlign w:val="bottom"/>
          </w:tcPr>
          <w:p w14:paraId="22ECDF15" w14:textId="715BF891" w:rsidR="00C847A1" w:rsidRPr="00395C44"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329,755</w:t>
            </w:r>
          </w:p>
        </w:tc>
        <w:tc>
          <w:tcPr>
            <w:tcW w:w="1350" w:type="dxa"/>
            <w:vAlign w:val="bottom"/>
          </w:tcPr>
          <w:p w14:paraId="7436F6DA" w14:textId="58A551DC" w:rsidR="00C847A1" w:rsidRDefault="00C847A1" w:rsidP="00C847A1">
            <w:pPr>
              <w:tabs>
                <w:tab w:val="decimal" w:pos="908"/>
              </w:tabs>
              <w:spacing w:line="320" w:lineRule="exact"/>
              <w:rPr>
                <w:rFonts w:ascii="Arial" w:hAnsi="Arial" w:cs="Arial"/>
                <w:sz w:val="16"/>
                <w:szCs w:val="16"/>
              </w:rPr>
            </w:pPr>
            <w:r>
              <w:rPr>
                <w:rFonts w:ascii="Arial" w:hAnsi="Arial" w:cs="Arial"/>
                <w:sz w:val="16"/>
                <w:szCs w:val="16"/>
              </w:rPr>
              <w:t>80,940</w:t>
            </w:r>
          </w:p>
        </w:tc>
      </w:tr>
      <w:tr w:rsidR="00C847A1" w:rsidRPr="00CF0E1F" w14:paraId="57FFA5AA" w14:textId="77777777" w:rsidTr="00991D75">
        <w:tc>
          <w:tcPr>
            <w:tcW w:w="3600" w:type="dxa"/>
          </w:tcPr>
          <w:p w14:paraId="2C83DE60" w14:textId="420CC5C7" w:rsidR="00C847A1" w:rsidRDefault="00C847A1" w:rsidP="00C847A1">
            <w:pPr>
              <w:tabs>
                <w:tab w:val="left" w:pos="3690"/>
              </w:tabs>
              <w:spacing w:line="320" w:lineRule="exact"/>
              <w:ind w:right="-115"/>
              <w:jc w:val="both"/>
              <w:rPr>
                <w:rFonts w:ascii="Arial" w:eastAsia="Arial Unicode MS" w:hAnsi="Arial" w:cs="Arial"/>
                <w:sz w:val="16"/>
                <w:szCs w:val="16"/>
              </w:rPr>
            </w:pPr>
            <w:r>
              <w:rPr>
                <w:rFonts w:ascii="Arial" w:eastAsia="Arial Unicode MS" w:hAnsi="Arial" w:cs="Browallia New"/>
                <w:sz w:val="16"/>
                <w:szCs w:val="20"/>
              </w:rPr>
              <w:t>Rental income</w:t>
            </w:r>
          </w:p>
        </w:tc>
        <w:tc>
          <w:tcPr>
            <w:tcW w:w="1350" w:type="dxa"/>
            <w:vAlign w:val="bottom"/>
          </w:tcPr>
          <w:p w14:paraId="59F6DD2B" w14:textId="705BC7A3" w:rsidR="00C847A1" w:rsidRPr="00395C44" w:rsidRDefault="00C847A1" w:rsidP="00C847A1">
            <w:pPr>
              <w:tabs>
                <w:tab w:val="decimal" w:pos="908"/>
              </w:tabs>
              <w:spacing w:line="320" w:lineRule="exact"/>
              <w:rPr>
                <w:rFonts w:ascii="Arial" w:hAnsi="Arial" w:cs="Arial"/>
                <w:sz w:val="16"/>
                <w:szCs w:val="16"/>
              </w:rPr>
            </w:pPr>
            <w:r w:rsidRPr="00C847A1">
              <w:rPr>
                <w:rFonts w:ascii="Arial" w:hAnsi="Arial" w:cs="Arial" w:hint="cs"/>
                <w:sz w:val="16"/>
                <w:szCs w:val="16"/>
                <w:cs/>
              </w:rPr>
              <w:t>-</w:t>
            </w:r>
          </w:p>
        </w:tc>
        <w:tc>
          <w:tcPr>
            <w:tcW w:w="1350" w:type="dxa"/>
            <w:vAlign w:val="bottom"/>
          </w:tcPr>
          <w:p w14:paraId="6E8FA1B8" w14:textId="763D10E1" w:rsidR="00C847A1"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w:t>
            </w:r>
          </w:p>
        </w:tc>
        <w:tc>
          <w:tcPr>
            <w:tcW w:w="1350" w:type="dxa"/>
            <w:vAlign w:val="bottom"/>
          </w:tcPr>
          <w:p w14:paraId="173C0DA7" w14:textId="1FBD6D58" w:rsidR="00C847A1" w:rsidRPr="00395C44"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150</w:t>
            </w:r>
          </w:p>
        </w:tc>
        <w:tc>
          <w:tcPr>
            <w:tcW w:w="1350" w:type="dxa"/>
            <w:vAlign w:val="bottom"/>
          </w:tcPr>
          <w:p w14:paraId="75E4723E" w14:textId="30C4FEEE" w:rsidR="00C847A1" w:rsidRDefault="00C847A1" w:rsidP="00C847A1">
            <w:pPr>
              <w:tabs>
                <w:tab w:val="decimal" w:pos="908"/>
              </w:tabs>
              <w:spacing w:line="320" w:lineRule="exact"/>
              <w:rPr>
                <w:rFonts w:ascii="Arial" w:hAnsi="Arial" w:cs="Arial"/>
                <w:sz w:val="16"/>
                <w:szCs w:val="16"/>
              </w:rPr>
            </w:pPr>
            <w:r>
              <w:rPr>
                <w:rFonts w:ascii="Arial" w:hAnsi="Arial" w:cs="Arial"/>
                <w:sz w:val="16"/>
                <w:szCs w:val="16"/>
              </w:rPr>
              <w:t>-</w:t>
            </w:r>
          </w:p>
        </w:tc>
      </w:tr>
      <w:tr w:rsidR="00C847A1" w:rsidRPr="00CF0E1F" w14:paraId="2CBFD072" w14:textId="77777777" w:rsidTr="00991D75">
        <w:tc>
          <w:tcPr>
            <w:tcW w:w="3600" w:type="dxa"/>
          </w:tcPr>
          <w:p w14:paraId="1CBDF81E" w14:textId="77777777" w:rsidR="00C847A1" w:rsidRPr="00CA1812" w:rsidRDefault="00C847A1" w:rsidP="00C847A1">
            <w:pPr>
              <w:spacing w:line="320" w:lineRule="exact"/>
              <w:ind w:left="214" w:right="-109" w:hanging="214"/>
              <w:rPr>
                <w:rFonts w:ascii="Arial" w:eastAsia="Arial Unicode MS" w:hAnsi="Arial" w:cs="Arial"/>
                <w:b/>
                <w:bCs/>
                <w:sz w:val="16"/>
                <w:szCs w:val="16"/>
                <w:u w:val="single"/>
              </w:rPr>
            </w:pPr>
            <w:r w:rsidRPr="00CA1812">
              <w:rPr>
                <w:rFonts w:ascii="Arial" w:eastAsia="Arial Unicode MS" w:hAnsi="Arial" w:cs="Arial"/>
                <w:b/>
                <w:bCs/>
                <w:sz w:val="16"/>
                <w:szCs w:val="16"/>
                <w:u w:val="single"/>
              </w:rPr>
              <w:t>Transactions with related parties</w:t>
            </w:r>
          </w:p>
        </w:tc>
        <w:tc>
          <w:tcPr>
            <w:tcW w:w="1350" w:type="dxa"/>
            <w:vAlign w:val="bottom"/>
          </w:tcPr>
          <w:p w14:paraId="3EE45876" w14:textId="77777777" w:rsidR="00C847A1" w:rsidRPr="00395C44" w:rsidRDefault="00C847A1" w:rsidP="00C847A1">
            <w:pPr>
              <w:tabs>
                <w:tab w:val="decimal" w:pos="908"/>
              </w:tabs>
              <w:spacing w:line="320" w:lineRule="exact"/>
              <w:rPr>
                <w:rFonts w:ascii="Arial" w:hAnsi="Arial" w:cs="Arial"/>
                <w:sz w:val="16"/>
                <w:szCs w:val="16"/>
              </w:rPr>
            </w:pPr>
          </w:p>
        </w:tc>
        <w:tc>
          <w:tcPr>
            <w:tcW w:w="1350" w:type="dxa"/>
            <w:vAlign w:val="bottom"/>
          </w:tcPr>
          <w:p w14:paraId="59227E3B" w14:textId="77777777" w:rsidR="00C847A1" w:rsidRPr="00395C44" w:rsidRDefault="00C847A1" w:rsidP="00C847A1">
            <w:pPr>
              <w:tabs>
                <w:tab w:val="decimal" w:pos="908"/>
              </w:tabs>
              <w:spacing w:line="320" w:lineRule="exact"/>
              <w:rPr>
                <w:rFonts w:ascii="Arial" w:hAnsi="Arial" w:cs="Arial"/>
                <w:sz w:val="16"/>
                <w:szCs w:val="16"/>
              </w:rPr>
            </w:pPr>
          </w:p>
        </w:tc>
        <w:tc>
          <w:tcPr>
            <w:tcW w:w="1350" w:type="dxa"/>
            <w:vAlign w:val="bottom"/>
          </w:tcPr>
          <w:p w14:paraId="1B5195B2" w14:textId="77777777" w:rsidR="00C847A1" w:rsidRPr="00395C44" w:rsidRDefault="00C847A1" w:rsidP="00C847A1">
            <w:pPr>
              <w:tabs>
                <w:tab w:val="decimal" w:pos="908"/>
              </w:tabs>
              <w:spacing w:line="320" w:lineRule="exact"/>
              <w:rPr>
                <w:rFonts w:ascii="Arial" w:hAnsi="Arial" w:cs="Arial"/>
                <w:sz w:val="16"/>
                <w:szCs w:val="16"/>
              </w:rPr>
            </w:pPr>
          </w:p>
        </w:tc>
        <w:tc>
          <w:tcPr>
            <w:tcW w:w="1350" w:type="dxa"/>
            <w:vAlign w:val="bottom"/>
          </w:tcPr>
          <w:p w14:paraId="23E89599" w14:textId="77777777" w:rsidR="00C847A1" w:rsidRPr="00CF0E1F" w:rsidRDefault="00C847A1" w:rsidP="00C847A1">
            <w:pPr>
              <w:tabs>
                <w:tab w:val="decimal" w:pos="908"/>
              </w:tabs>
              <w:spacing w:line="320" w:lineRule="exact"/>
              <w:rPr>
                <w:rFonts w:ascii="Arial" w:hAnsi="Arial" w:cs="Arial"/>
                <w:sz w:val="16"/>
                <w:szCs w:val="16"/>
              </w:rPr>
            </w:pPr>
          </w:p>
        </w:tc>
      </w:tr>
      <w:tr w:rsidR="00C847A1" w:rsidRPr="00CF0E1F" w14:paraId="6D944983" w14:textId="77777777" w:rsidTr="00991D75">
        <w:tc>
          <w:tcPr>
            <w:tcW w:w="3600" w:type="dxa"/>
            <w:hideMark/>
          </w:tcPr>
          <w:p w14:paraId="55AC724A" w14:textId="77777777" w:rsidR="00C847A1" w:rsidRPr="00CF0E1F" w:rsidRDefault="00C847A1" w:rsidP="00C847A1">
            <w:pPr>
              <w:spacing w:line="320" w:lineRule="exact"/>
              <w:rPr>
                <w:rFonts w:ascii="Arial" w:eastAsia="Arial Unicode MS" w:hAnsi="Arial" w:cs="Arial"/>
                <w:sz w:val="16"/>
                <w:szCs w:val="16"/>
              </w:rPr>
            </w:pPr>
            <w:r w:rsidRPr="00CF0E1F">
              <w:rPr>
                <w:rFonts w:ascii="Arial" w:hAnsi="Arial" w:cs="Arial"/>
                <w:b/>
                <w:bCs/>
                <w:sz w:val="16"/>
                <w:szCs w:val="16"/>
              </w:rPr>
              <w:t>Thai Reinsurance Plc.</w:t>
            </w:r>
          </w:p>
        </w:tc>
        <w:tc>
          <w:tcPr>
            <w:tcW w:w="1350" w:type="dxa"/>
            <w:vAlign w:val="bottom"/>
          </w:tcPr>
          <w:p w14:paraId="53A968A8" w14:textId="77777777" w:rsidR="00C847A1" w:rsidRPr="00395C44" w:rsidRDefault="00C847A1" w:rsidP="00C847A1">
            <w:pPr>
              <w:tabs>
                <w:tab w:val="decimal" w:pos="908"/>
              </w:tabs>
              <w:spacing w:line="320" w:lineRule="exact"/>
              <w:rPr>
                <w:rFonts w:ascii="Arial" w:hAnsi="Arial" w:cs="Arial"/>
                <w:sz w:val="16"/>
                <w:szCs w:val="16"/>
              </w:rPr>
            </w:pPr>
          </w:p>
        </w:tc>
        <w:tc>
          <w:tcPr>
            <w:tcW w:w="1350" w:type="dxa"/>
            <w:vAlign w:val="bottom"/>
          </w:tcPr>
          <w:p w14:paraId="2520E4D4" w14:textId="77777777" w:rsidR="00C847A1" w:rsidRPr="00395C44" w:rsidRDefault="00C847A1" w:rsidP="00C847A1">
            <w:pPr>
              <w:tabs>
                <w:tab w:val="decimal" w:pos="908"/>
              </w:tabs>
              <w:spacing w:line="320" w:lineRule="exact"/>
              <w:rPr>
                <w:rFonts w:ascii="Arial" w:hAnsi="Arial" w:cs="Arial"/>
                <w:sz w:val="16"/>
                <w:szCs w:val="16"/>
              </w:rPr>
            </w:pPr>
          </w:p>
        </w:tc>
        <w:tc>
          <w:tcPr>
            <w:tcW w:w="1350" w:type="dxa"/>
            <w:vAlign w:val="bottom"/>
          </w:tcPr>
          <w:p w14:paraId="79F74CCA" w14:textId="77777777" w:rsidR="00C847A1" w:rsidRPr="00395C44" w:rsidRDefault="00C847A1" w:rsidP="00C847A1">
            <w:pPr>
              <w:tabs>
                <w:tab w:val="decimal" w:pos="908"/>
              </w:tabs>
              <w:spacing w:line="320" w:lineRule="exact"/>
              <w:rPr>
                <w:rFonts w:ascii="Arial" w:hAnsi="Arial" w:cs="Arial"/>
                <w:sz w:val="16"/>
                <w:szCs w:val="16"/>
              </w:rPr>
            </w:pPr>
          </w:p>
        </w:tc>
        <w:tc>
          <w:tcPr>
            <w:tcW w:w="1350" w:type="dxa"/>
            <w:vAlign w:val="bottom"/>
          </w:tcPr>
          <w:p w14:paraId="1F49CEEE" w14:textId="77777777" w:rsidR="00C847A1" w:rsidRPr="00CF0E1F" w:rsidRDefault="00C847A1" w:rsidP="00C847A1">
            <w:pPr>
              <w:tabs>
                <w:tab w:val="decimal" w:pos="908"/>
              </w:tabs>
              <w:spacing w:line="320" w:lineRule="exact"/>
              <w:rPr>
                <w:rFonts w:ascii="Arial" w:hAnsi="Arial" w:cs="Arial"/>
                <w:sz w:val="16"/>
                <w:szCs w:val="16"/>
              </w:rPr>
            </w:pPr>
          </w:p>
        </w:tc>
      </w:tr>
      <w:tr w:rsidR="00C847A1" w:rsidRPr="00CF0E1F" w14:paraId="0D154630" w14:textId="77777777" w:rsidTr="00991D75">
        <w:tc>
          <w:tcPr>
            <w:tcW w:w="3600" w:type="dxa"/>
            <w:hideMark/>
          </w:tcPr>
          <w:p w14:paraId="6CD52A9C" w14:textId="77777777" w:rsidR="00C847A1" w:rsidRPr="00CF0E1F" w:rsidRDefault="00C847A1" w:rsidP="00C847A1">
            <w:pPr>
              <w:tabs>
                <w:tab w:val="left" w:pos="3690"/>
              </w:tabs>
              <w:spacing w:line="320" w:lineRule="exact"/>
              <w:jc w:val="thaiDistribute"/>
              <w:rPr>
                <w:rFonts w:ascii="Arial" w:eastAsia="Arial Unicode MS" w:hAnsi="Arial" w:cs="Arial"/>
                <w:sz w:val="16"/>
                <w:szCs w:val="16"/>
              </w:rPr>
            </w:pPr>
            <w:r w:rsidRPr="00CF0E1F">
              <w:rPr>
                <w:rFonts w:ascii="Arial" w:eastAsia="Arial Unicode MS" w:hAnsi="Arial" w:cs="Arial"/>
                <w:sz w:val="16"/>
                <w:szCs w:val="16"/>
              </w:rPr>
              <w:t>Premium ceded</w:t>
            </w:r>
            <w:r>
              <w:rPr>
                <w:rFonts w:ascii="Arial" w:eastAsia="Arial Unicode MS" w:hAnsi="Arial" w:cs="Arial"/>
                <w:sz w:val="16"/>
                <w:szCs w:val="16"/>
              </w:rPr>
              <w:t xml:space="preserve"> </w:t>
            </w:r>
          </w:p>
        </w:tc>
        <w:tc>
          <w:tcPr>
            <w:tcW w:w="1350" w:type="dxa"/>
            <w:vAlign w:val="bottom"/>
          </w:tcPr>
          <w:p w14:paraId="48D0A4F9" w14:textId="41188822" w:rsidR="00C847A1" w:rsidRPr="00395C44"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59,435</w:t>
            </w:r>
          </w:p>
        </w:tc>
        <w:tc>
          <w:tcPr>
            <w:tcW w:w="1350" w:type="dxa"/>
            <w:vAlign w:val="bottom"/>
          </w:tcPr>
          <w:p w14:paraId="0755B981" w14:textId="4BE4F353" w:rsidR="00C847A1" w:rsidRPr="00395C44"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73,037</w:t>
            </w:r>
          </w:p>
        </w:tc>
        <w:tc>
          <w:tcPr>
            <w:tcW w:w="1350" w:type="dxa"/>
            <w:vAlign w:val="bottom"/>
          </w:tcPr>
          <w:p w14:paraId="7EBA438E" w14:textId="29579976" w:rsidR="00C847A1" w:rsidRPr="00395C44"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w:t>
            </w:r>
          </w:p>
        </w:tc>
        <w:tc>
          <w:tcPr>
            <w:tcW w:w="1350" w:type="dxa"/>
            <w:vAlign w:val="bottom"/>
          </w:tcPr>
          <w:p w14:paraId="4ABE998B" w14:textId="5DB38D68" w:rsidR="00C847A1" w:rsidRPr="00CF0E1F" w:rsidRDefault="00C847A1" w:rsidP="00C847A1">
            <w:pPr>
              <w:tabs>
                <w:tab w:val="decimal" w:pos="908"/>
              </w:tabs>
              <w:spacing w:line="320" w:lineRule="exact"/>
              <w:rPr>
                <w:rFonts w:ascii="Arial" w:hAnsi="Arial" w:cs="Arial"/>
                <w:sz w:val="16"/>
                <w:szCs w:val="16"/>
              </w:rPr>
            </w:pPr>
            <w:r w:rsidRPr="00395C44">
              <w:rPr>
                <w:rFonts w:ascii="Arial" w:hAnsi="Arial" w:cs="Arial"/>
                <w:sz w:val="16"/>
                <w:szCs w:val="16"/>
              </w:rPr>
              <w:t>-</w:t>
            </w:r>
          </w:p>
        </w:tc>
      </w:tr>
      <w:tr w:rsidR="00C847A1" w:rsidRPr="00CF0E1F" w14:paraId="025F0184" w14:textId="77777777" w:rsidTr="00991D75">
        <w:tc>
          <w:tcPr>
            <w:tcW w:w="3600" w:type="dxa"/>
            <w:hideMark/>
          </w:tcPr>
          <w:p w14:paraId="04324701" w14:textId="77777777" w:rsidR="00C847A1" w:rsidRPr="00CF0E1F" w:rsidRDefault="00C847A1" w:rsidP="00C847A1">
            <w:pPr>
              <w:tabs>
                <w:tab w:val="left" w:pos="3690"/>
              </w:tabs>
              <w:spacing w:line="320" w:lineRule="exact"/>
              <w:ind w:right="-108"/>
              <w:jc w:val="thaiDistribute"/>
              <w:rPr>
                <w:rFonts w:ascii="Arial" w:eastAsia="Arial Unicode MS" w:hAnsi="Arial" w:cs="Arial"/>
                <w:sz w:val="16"/>
                <w:szCs w:val="16"/>
              </w:rPr>
            </w:pPr>
            <w:r w:rsidRPr="00CF0E1F">
              <w:rPr>
                <w:rFonts w:ascii="Arial" w:eastAsia="Arial Unicode MS" w:hAnsi="Arial" w:cs="Arial"/>
                <w:sz w:val="16"/>
                <w:szCs w:val="16"/>
              </w:rPr>
              <w:t>Commission income</w:t>
            </w:r>
            <w:r>
              <w:rPr>
                <w:rFonts w:ascii="Arial" w:eastAsia="Arial Unicode MS" w:hAnsi="Arial" w:cs="Arial"/>
                <w:sz w:val="16"/>
                <w:szCs w:val="16"/>
              </w:rPr>
              <w:t xml:space="preserve"> </w:t>
            </w:r>
          </w:p>
        </w:tc>
        <w:tc>
          <w:tcPr>
            <w:tcW w:w="1350" w:type="dxa"/>
            <w:vAlign w:val="bottom"/>
          </w:tcPr>
          <w:p w14:paraId="17DAA13F" w14:textId="20A70355" w:rsidR="00C847A1" w:rsidRPr="00395C44"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26,313</w:t>
            </w:r>
          </w:p>
        </w:tc>
        <w:tc>
          <w:tcPr>
            <w:tcW w:w="1350" w:type="dxa"/>
            <w:vAlign w:val="bottom"/>
          </w:tcPr>
          <w:p w14:paraId="3968A3FC" w14:textId="6C32E779" w:rsidR="00C847A1" w:rsidRPr="00395C44"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32,482</w:t>
            </w:r>
          </w:p>
        </w:tc>
        <w:tc>
          <w:tcPr>
            <w:tcW w:w="1350" w:type="dxa"/>
            <w:vAlign w:val="bottom"/>
          </w:tcPr>
          <w:p w14:paraId="7E67D9ED" w14:textId="77E6F0C2" w:rsidR="00C847A1" w:rsidRPr="00395C44"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w:t>
            </w:r>
          </w:p>
        </w:tc>
        <w:tc>
          <w:tcPr>
            <w:tcW w:w="1350" w:type="dxa"/>
            <w:vAlign w:val="bottom"/>
          </w:tcPr>
          <w:p w14:paraId="71206210" w14:textId="03615247" w:rsidR="00C847A1" w:rsidRPr="00CF0E1F" w:rsidRDefault="00C847A1" w:rsidP="00C847A1">
            <w:pPr>
              <w:tabs>
                <w:tab w:val="decimal" w:pos="908"/>
              </w:tabs>
              <w:spacing w:line="320" w:lineRule="exact"/>
              <w:rPr>
                <w:rFonts w:ascii="Arial" w:hAnsi="Arial" w:cs="Arial"/>
                <w:sz w:val="16"/>
                <w:szCs w:val="16"/>
              </w:rPr>
            </w:pPr>
            <w:r w:rsidRPr="00395C44">
              <w:rPr>
                <w:rFonts w:ascii="Arial" w:hAnsi="Arial" w:cs="Arial"/>
                <w:sz w:val="16"/>
                <w:szCs w:val="16"/>
              </w:rPr>
              <w:t>-</w:t>
            </w:r>
          </w:p>
        </w:tc>
      </w:tr>
      <w:tr w:rsidR="00C847A1" w:rsidRPr="00CF0E1F" w14:paraId="23BD9CC1" w14:textId="77777777" w:rsidTr="00991D75">
        <w:tc>
          <w:tcPr>
            <w:tcW w:w="3600" w:type="dxa"/>
            <w:hideMark/>
          </w:tcPr>
          <w:p w14:paraId="11C9E89E" w14:textId="77777777" w:rsidR="00C847A1" w:rsidRPr="00CF0E1F" w:rsidRDefault="00C847A1" w:rsidP="00C847A1">
            <w:pPr>
              <w:spacing w:line="320" w:lineRule="exact"/>
              <w:jc w:val="both"/>
              <w:rPr>
                <w:rFonts w:ascii="Arial" w:eastAsia="Arial Unicode MS" w:hAnsi="Arial" w:cs="Arial"/>
                <w:sz w:val="16"/>
                <w:szCs w:val="16"/>
              </w:rPr>
            </w:pPr>
            <w:r w:rsidRPr="00CF0E1F">
              <w:rPr>
                <w:rFonts w:ascii="Arial" w:eastAsia="Arial Unicode MS" w:hAnsi="Arial" w:cs="Arial"/>
                <w:sz w:val="16"/>
                <w:szCs w:val="16"/>
              </w:rPr>
              <w:t>Claim refunded</w:t>
            </w:r>
          </w:p>
        </w:tc>
        <w:tc>
          <w:tcPr>
            <w:tcW w:w="1350" w:type="dxa"/>
            <w:vAlign w:val="bottom"/>
          </w:tcPr>
          <w:p w14:paraId="09EDA9B4" w14:textId="71AF4094" w:rsidR="00C847A1" w:rsidRPr="00395C44"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38,640</w:t>
            </w:r>
          </w:p>
        </w:tc>
        <w:tc>
          <w:tcPr>
            <w:tcW w:w="1350" w:type="dxa"/>
            <w:vAlign w:val="bottom"/>
          </w:tcPr>
          <w:p w14:paraId="7D9420A0" w14:textId="12CBA880" w:rsidR="00C847A1" w:rsidRPr="00395C44"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11,853</w:t>
            </w:r>
          </w:p>
        </w:tc>
        <w:tc>
          <w:tcPr>
            <w:tcW w:w="1350" w:type="dxa"/>
            <w:vAlign w:val="bottom"/>
          </w:tcPr>
          <w:p w14:paraId="36B489D8" w14:textId="2A0BFD29" w:rsidR="00C847A1" w:rsidRPr="00395C44"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w:t>
            </w:r>
          </w:p>
        </w:tc>
        <w:tc>
          <w:tcPr>
            <w:tcW w:w="1350" w:type="dxa"/>
            <w:vAlign w:val="bottom"/>
          </w:tcPr>
          <w:p w14:paraId="4718F6B7" w14:textId="1AE7894A" w:rsidR="00C847A1" w:rsidRPr="00CF0E1F" w:rsidRDefault="00C847A1" w:rsidP="00C847A1">
            <w:pPr>
              <w:tabs>
                <w:tab w:val="decimal" w:pos="908"/>
              </w:tabs>
              <w:spacing w:line="320" w:lineRule="exact"/>
              <w:rPr>
                <w:rFonts w:ascii="Arial" w:hAnsi="Arial" w:cs="Arial"/>
                <w:sz w:val="16"/>
                <w:szCs w:val="16"/>
              </w:rPr>
            </w:pPr>
            <w:r w:rsidRPr="00395C44">
              <w:rPr>
                <w:rFonts w:ascii="Arial" w:hAnsi="Arial" w:cs="Arial"/>
                <w:sz w:val="16"/>
                <w:szCs w:val="16"/>
              </w:rPr>
              <w:t>-</w:t>
            </w:r>
          </w:p>
        </w:tc>
      </w:tr>
      <w:tr w:rsidR="00C847A1" w:rsidRPr="00CF0E1F" w14:paraId="6644E4A7" w14:textId="77777777" w:rsidTr="00991D75">
        <w:tc>
          <w:tcPr>
            <w:tcW w:w="3600" w:type="dxa"/>
          </w:tcPr>
          <w:p w14:paraId="3C335C86" w14:textId="77777777" w:rsidR="00C847A1" w:rsidRPr="00CF0E1F" w:rsidRDefault="00C847A1" w:rsidP="00C847A1">
            <w:pPr>
              <w:tabs>
                <w:tab w:val="left" w:pos="3690"/>
              </w:tabs>
              <w:spacing w:line="320" w:lineRule="exact"/>
              <w:ind w:left="186" w:right="-108" w:hanging="186"/>
              <w:rPr>
                <w:rFonts w:ascii="Arial" w:eastAsia="Arial Unicode MS" w:hAnsi="Arial" w:cs="Arial"/>
                <w:sz w:val="16"/>
                <w:szCs w:val="16"/>
              </w:rPr>
            </w:pPr>
            <w:r>
              <w:rPr>
                <w:rFonts w:ascii="Arial" w:eastAsia="Arial Unicode MS" w:hAnsi="Arial" w:cs="Arial"/>
                <w:sz w:val="16"/>
                <w:szCs w:val="16"/>
              </w:rPr>
              <w:t>Inward c</w:t>
            </w:r>
            <w:r w:rsidRPr="00CF0E1F">
              <w:rPr>
                <w:rFonts w:ascii="Arial" w:eastAsia="Arial Unicode MS" w:hAnsi="Arial" w:cs="Arial"/>
                <w:sz w:val="16"/>
                <w:szCs w:val="16"/>
              </w:rPr>
              <w:t xml:space="preserve">laim expenses </w:t>
            </w:r>
          </w:p>
        </w:tc>
        <w:tc>
          <w:tcPr>
            <w:tcW w:w="1350" w:type="dxa"/>
            <w:vAlign w:val="bottom"/>
          </w:tcPr>
          <w:p w14:paraId="1971544D" w14:textId="28FBCC63" w:rsidR="00C847A1" w:rsidRPr="00395C44"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w:t>
            </w:r>
          </w:p>
        </w:tc>
        <w:tc>
          <w:tcPr>
            <w:tcW w:w="1350" w:type="dxa"/>
            <w:vAlign w:val="bottom"/>
          </w:tcPr>
          <w:p w14:paraId="2BBBDCB9" w14:textId="54925164" w:rsidR="00C847A1" w:rsidRPr="00395C44"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2</w:t>
            </w:r>
          </w:p>
        </w:tc>
        <w:tc>
          <w:tcPr>
            <w:tcW w:w="1350" w:type="dxa"/>
            <w:vAlign w:val="bottom"/>
          </w:tcPr>
          <w:p w14:paraId="610F7B5F" w14:textId="0C494844" w:rsidR="00C847A1" w:rsidRPr="00395C44"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w:t>
            </w:r>
          </w:p>
        </w:tc>
        <w:tc>
          <w:tcPr>
            <w:tcW w:w="1350" w:type="dxa"/>
            <w:vAlign w:val="bottom"/>
          </w:tcPr>
          <w:p w14:paraId="29FCE75F" w14:textId="43B5B68E" w:rsidR="00C847A1" w:rsidRPr="00CF0E1F" w:rsidRDefault="00C847A1" w:rsidP="00C847A1">
            <w:pPr>
              <w:tabs>
                <w:tab w:val="decimal" w:pos="908"/>
              </w:tabs>
              <w:spacing w:line="320" w:lineRule="exact"/>
              <w:rPr>
                <w:rFonts w:ascii="Arial" w:hAnsi="Arial" w:cs="Arial"/>
                <w:sz w:val="16"/>
                <w:szCs w:val="16"/>
              </w:rPr>
            </w:pPr>
            <w:r w:rsidRPr="00395C44">
              <w:rPr>
                <w:rFonts w:ascii="Arial" w:hAnsi="Arial" w:cs="Arial"/>
                <w:sz w:val="16"/>
                <w:szCs w:val="16"/>
              </w:rPr>
              <w:t>-</w:t>
            </w:r>
          </w:p>
        </w:tc>
      </w:tr>
      <w:tr w:rsidR="00C847A1" w:rsidRPr="00CF0E1F" w14:paraId="07F86F49" w14:textId="77777777" w:rsidTr="001438DD">
        <w:tc>
          <w:tcPr>
            <w:tcW w:w="3600" w:type="dxa"/>
          </w:tcPr>
          <w:p w14:paraId="7C04BCE5" w14:textId="77777777" w:rsidR="00C847A1" w:rsidRPr="00CF0E1F" w:rsidRDefault="00C847A1" w:rsidP="00C847A1">
            <w:pPr>
              <w:tabs>
                <w:tab w:val="left" w:pos="3690"/>
              </w:tabs>
              <w:spacing w:line="320" w:lineRule="exact"/>
              <w:ind w:left="186" w:right="-108" w:hanging="186"/>
              <w:rPr>
                <w:rFonts w:ascii="Arial" w:eastAsia="Arial Unicode MS" w:hAnsi="Arial" w:cs="Arial"/>
                <w:sz w:val="16"/>
                <w:szCs w:val="16"/>
              </w:rPr>
            </w:pPr>
            <w:r w:rsidRPr="00CF0E1F">
              <w:rPr>
                <w:rFonts w:ascii="Arial" w:eastAsia="Arial Unicode MS" w:hAnsi="Arial" w:cs="Arial"/>
                <w:b/>
                <w:bCs/>
                <w:sz w:val="16"/>
                <w:szCs w:val="16"/>
              </w:rPr>
              <w:t>Road Accident Victims Protection Co., Ltd.</w:t>
            </w:r>
          </w:p>
        </w:tc>
        <w:tc>
          <w:tcPr>
            <w:tcW w:w="1350" w:type="dxa"/>
            <w:vAlign w:val="bottom"/>
          </w:tcPr>
          <w:p w14:paraId="5CCFA26A" w14:textId="77777777" w:rsidR="00C847A1" w:rsidRPr="00395C44" w:rsidRDefault="00C847A1" w:rsidP="00C847A1">
            <w:pPr>
              <w:tabs>
                <w:tab w:val="decimal" w:pos="908"/>
              </w:tabs>
              <w:spacing w:line="320" w:lineRule="exact"/>
              <w:rPr>
                <w:rFonts w:ascii="Arial" w:hAnsi="Arial" w:cs="Arial"/>
                <w:sz w:val="16"/>
                <w:szCs w:val="16"/>
              </w:rPr>
            </w:pPr>
          </w:p>
        </w:tc>
        <w:tc>
          <w:tcPr>
            <w:tcW w:w="1350" w:type="dxa"/>
            <w:vAlign w:val="bottom"/>
          </w:tcPr>
          <w:p w14:paraId="249694DA" w14:textId="77777777" w:rsidR="00C847A1" w:rsidRPr="00395C44" w:rsidRDefault="00C847A1" w:rsidP="00C847A1">
            <w:pPr>
              <w:tabs>
                <w:tab w:val="decimal" w:pos="908"/>
              </w:tabs>
              <w:spacing w:line="320" w:lineRule="exact"/>
              <w:rPr>
                <w:rFonts w:ascii="Arial" w:hAnsi="Arial" w:cs="Arial"/>
                <w:sz w:val="16"/>
                <w:szCs w:val="16"/>
              </w:rPr>
            </w:pPr>
          </w:p>
        </w:tc>
        <w:tc>
          <w:tcPr>
            <w:tcW w:w="1350" w:type="dxa"/>
            <w:vAlign w:val="bottom"/>
          </w:tcPr>
          <w:p w14:paraId="3FD92897" w14:textId="7266117F" w:rsidR="00C847A1" w:rsidRPr="00395C44"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w:t>
            </w:r>
          </w:p>
        </w:tc>
        <w:tc>
          <w:tcPr>
            <w:tcW w:w="1350" w:type="dxa"/>
            <w:vAlign w:val="bottom"/>
          </w:tcPr>
          <w:p w14:paraId="08F707F1" w14:textId="77777777" w:rsidR="00C847A1" w:rsidRPr="00CF0E1F" w:rsidRDefault="00C847A1" w:rsidP="00C847A1">
            <w:pPr>
              <w:tabs>
                <w:tab w:val="decimal" w:pos="908"/>
              </w:tabs>
              <w:spacing w:line="320" w:lineRule="exact"/>
              <w:rPr>
                <w:rFonts w:ascii="Arial" w:hAnsi="Arial" w:cs="Arial"/>
                <w:sz w:val="16"/>
                <w:szCs w:val="16"/>
              </w:rPr>
            </w:pPr>
          </w:p>
        </w:tc>
      </w:tr>
      <w:tr w:rsidR="00C847A1" w:rsidRPr="00CF0E1F" w14:paraId="1F981D85" w14:textId="77777777" w:rsidTr="001438DD">
        <w:tc>
          <w:tcPr>
            <w:tcW w:w="3600" w:type="dxa"/>
            <w:hideMark/>
          </w:tcPr>
          <w:p w14:paraId="60D208FA" w14:textId="77777777" w:rsidR="00C847A1" w:rsidRPr="00CF0E1F" w:rsidRDefault="00C847A1" w:rsidP="00C847A1">
            <w:pPr>
              <w:tabs>
                <w:tab w:val="left" w:pos="3690"/>
              </w:tabs>
              <w:spacing w:line="320" w:lineRule="exact"/>
              <w:ind w:right="-115"/>
              <w:jc w:val="both"/>
              <w:rPr>
                <w:rFonts w:ascii="Arial" w:hAnsi="Arial" w:cs="Arial"/>
                <w:b/>
                <w:bCs/>
                <w:sz w:val="16"/>
                <w:szCs w:val="16"/>
              </w:rPr>
            </w:pPr>
            <w:r w:rsidRPr="00CF0E1F">
              <w:rPr>
                <w:rFonts w:ascii="Arial" w:eastAsia="Arial Unicode MS" w:hAnsi="Arial" w:cs="Arial"/>
                <w:sz w:val="16"/>
                <w:szCs w:val="16"/>
              </w:rPr>
              <w:t>Contribution expenses</w:t>
            </w:r>
          </w:p>
        </w:tc>
        <w:tc>
          <w:tcPr>
            <w:tcW w:w="1350" w:type="dxa"/>
            <w:vAlign w:val="bottom"/>
          </w:tcPr>
          <w:p w14:paraId="74AF4744" w14:textId="50BA2933" w:rsidR="00C847A1" w:rsidRPr="00395C44"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 xml:space="preserve"> 4,317</w:t>
            </w:r>
          </w:p>
        </w:tc>
        <w:tc>
          <w:tcPr>
            <w:tcW w:w="1350" w:type="dxa"/>
            <w:vAlign w:val="bottom"/>
          </w:tcPr>
          <w:p w14:paraId="034E03DA" w14:textId="67C686C3" w:rsidR="00C847A1" w:rsidRPr="00395C44"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4,381</w:t>
            </w:r>
          </w:p>
        </w:tc>
        <w:tc>
          <w:tcPr>
            <w:tcW w:w="1350" w:type="dxa"/>
            <w:vAlign w:val="bottom"/>
          </w:tcPr>
          <w:p w14:paraId="62F67751" w14:textId="462CE758" w:rsidR="00C847A1" w:rsidRPr="00395C44"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w:t>
            </w:r>
          </w:p>
        </w:tc>
        <w:tc>
          <w:tcPr>
            <w:tcW w:w="1350" w:type="dxa"/>
            <w:vAlign w:val="bottom"/>
          </w:tcPr>
          <w:p w14:paraId="244C5651" w14:textId="24F6ED4D" w:rsidR="00C847A1" w:rsidRPr="00CF0E1F" w:rsidRDefault="00C847A1" w:rsidP="00C847A1">
            <w:pPr>
              <w:tabs>
                <w:tab w:val="decimal" w:pos="908"/>
              </w:tabs>
              <w:spacing w:line="320" w:lineRule="exact"/>
              <w:rPr>
                <w:rFonts w:ascii="Arial" w:hAnsi="Arial" w:cs="Arial"/>
                <w:sz w:val="16"/>
                <w:szCs w:val="16"/>
              </w:rPr>
            </w:pPr>
            <w:r w:rsidRPr="00395C44">
              <w:rPr>
                <w:rFonts w:ascii="Arial" w:hAnsi="Arial" w:cs="Arial"/>
                <w:sz w:val="16"/>
                <w:szCs w:val="16"/>
              </w:rPr>
              <w:t>-</w:t>
            </w:r>
          </w:p>
        </w:tc>
      </w:tr>
      <w:tr w:rsidR="00C847A1" w:rsidRPr="00CF0E1F" w14:paraId="0CFE1492" w14:textId="77777777" w:rsidTr="001438DD">
        <w:tc>
          <w:tcPr>
            <w:tcW w:w="3600" w:type="dxa"/>
          </w:tcPr>
          <w:p w14:paraId="29B144B8" w14:textId="77777777" w:rsidR="00C847A1" w:rsidRPr="00CF0E1F" w:rsidRDefault="00C847A1" w:rsidP="00C847A1">
            <w:pPr>
              <w:tabs>
                <w:tab w:val="left" w:pos="3690"/>
              </w:tabs>
              <w:spacing w:line="320" w:lineRule="exact"/>
              <w:ind w:right="-115"/>
              <w:jc w:val="both"/>
              <w:rPr>
                <w:rFonts w:ascii="Arial" w:eastAsia="Arial Unicode MS" w:hAnsi="Arial" w:cs="Arial"/>
                <w:sz w:val="16"/>
                <w:szCs w:val="16"/>
              </w:rPr>
            </w:pPr>
            <w:r w:rsidRPr="00AF3CAF">
              <w:rPr>
                <w:rFonts w:ascii="Arial" w:eastAsia="Arial Unicode MS" w:hAnsi="Arial" w:cs="Arial"/>
                <w:b/>
                <w:bCs/>
                <w:sz w:val="16"/>
                <w:szCs w:val="16"/>
              </w:rPr>
              <w:t>T.I.I</w:t>
            </w:r>
            <w:r>
              <w:rPr>
                <w:rFonts w:ascii="Arial" w:eastAsia="Arial Unicode MS" w:hAnsi="Arial" w:cs="Arial"/>
                <w:b/>
                <w:bCs/>
                <w:sz w:val="16"/>
                <w:szCs w:val="16"/>
              </w:rPr>
              <w:t>.</w:t>
            </w:r>
            <w:r w:rsidRPr="00AF3CAF">
              <w:rPr>
                <w:rFonts w:ascii="Arial" w:eastAsia="Arial Unicode MS" w:hAnsi="Arial" w:cs="Arial"/>
                <w:b/>
                <w:bCs/>
                <w:sz w:val="16"/>
                <w:szCs w:val="16"/>
              </w:rPr>
              <w:t xml:space="preserve"> Co., Ltd.</w:t>
            </w:r>
          </w:p>
        </w:tc>
        <w:tc>
          <w:tcPr>
            <w:tcW w:w="1350" w:type="dxa"/>
            <w:vAlign w:val="bottom"/>
          </w:tcPr>
          <w:p w14:paraId="10A612AD" w14:textId="77777777" w:rsidR="00C847A1" w:rsidRPr="00395C44" w:rsidRDefault="00C847A1" w:rsidP="00C847A1">
            <w:pPr>
              <w:tabs>
                <w:tab w:val="decimal" w:pos="908"/>
              </w:tabs>
              <w:spacing w:line="320" w:lineRule="exact"/>
              <w:rPr>
                <w:rFonts w:ascii="Arial" w:hAnsi="Arial" w:cs="Arial"/>
                <w:sz w:val="16"/>
                <w:szCs w:val="16"/>
              </w:rPr>
            </w:pPr>
          </w:p>
        </w:tc>
        <w:tc>
          <w:tcPr>
            <w:tcW w:w="1350" w:type="dxa"/>
            <w:vAlign w:val="bottom"/>
          </w:tcPr>
          <w:p w14:paraId="4E27236E" w14:textId="77777777" w:rsidR="00C847A1" w:rsidRPr="00395C44" w:rsidRDefault="00C847A1" w:rsidP="00C847A1">
            <w:pPr>
              <w:tabs>
                <w:tab w:val="decimal" w:pos="908"/>
              </w:tabs>
              <w:spacing w:line="320" w:lineRule="exact"/>
              <w:rPr>
                <w:rFonts w:ascii="Arial" w:hAnsi="Arial" w:cs="Arial"/>
                <w:sz w:val="16"/>
                <w:szCs w:val="16"/>
              </w:rPr>
            </w:pPr>
          </w:p>
        </w:tc>
        <w:tc>
          <w:tcPr>
            <w:tcW w:w="1350" w:type="dxa"/>
            <w:vAlign w:val="bottom"/>
          </w:tcPr>
          <w:p w14:paraId="4E870FB9" w14:textId="77777777" w:rsidR="00C847A1" w:rsidRPr="00395C44" w:rsidRDefault="00C847A1" w:rsidP="00C847A1">
            <w:pPr>
              <w:tabs>
                <w:tab w:val="decimal" w:pos="908"/>
              </w:tabs>
              <w:spacing w:line="320" w:lineRule="exact"/>
              <w:rPr>
                <w:rFonts w:ascii="Arial" w:hAnsi="Arial" w:cs="Arial"/>
                <w:sz w:val="16"/>
                <w:szCs w:val="16"/>
              </w:rPr>
            </w:pPr>
          </w:p>
        </w:tc>
        <w:tc>
          <w:tcPr>
            <w:tcW w:w="1350" w:type="dxa"/>
            <w:vAlign w:val="bottom"/>
          </w:tcPr>
          <w:p w14:paraId="2E73011A" w14:textId="77777777" w:rsidR="00C847A1" w:rsidRPr="00395C44" w:rsidRDefault="00C847A1" w:rsidP="00C847A1">
            <w:pPr>
              <w:tabs>
                <w:tab w:val="decimal" w:pos="908"/>
              </w:tabs>
              <w:spacing w:line="320" w:lineRule="exact"/>
              <w:rPr>
                <w:rFonts w:ascii="Arial" w:hAnsi="Arial" w:cs="Arial"/>
                <w:sz w:val="16"/>
                <w:szCs w:val="16"/>
              </w:rPr>
            </w:pPr>
          </w:p>
        </w:tc>
      </w:tr>
      <w:tr w:rsidR="00C847A1" w:rsidRPr="00CF0E1F" w14:paraId="4032CB77" w14:textId="77777777" w:rsidTr="001438DD">
        <w:tc>
          <w:tcPr>
            <w:tcW w:w="3600" w:type="dxa"/>
          </w:tcPr>
          <w:p w14:paraId="0A67DB84" w14:textId="77777777" w:rsidR="00C847A1" w:rsidRPr="00CF0E1F" w:rsidRDefault="00C847A1" w:rsidP="00C847A1">
            <w:pPr>
              <w:tabs>
                <w:tab w:val="left" w:pos="3690"/>
              </w:tabs>
              <w:spacing w:line="320" w:lineRule="exact"/>
              <w:ind w:right="-115"/>
              <w:jc w:val="both"/>
              <w:rPr>
                <w:rFonts w:ascii="Arial" w:eastAsia="Arial Unicode MS" w:hAnsi="Arial" w:cs="Arial"/>
                <w:sz w:val="16"/>
                <w:szCs w:val="16"/>
              </w:rPr>
            </w:pPr>
            <w:r>
              <w:rPr>
                <w:rFonts w:ascii="Arial" w:eastAsia="Arial Unicode MS" w:hAnsi="Arial" w:cs="Arial"/>
                <w:sz w:val="16"/>
                <w:szCs w:val="16"/>
              </w:rPr>
              <w:t>Dividend income</w:t>
            </w:r>
          </w:p>
        </w:tc>
        <w:tc>
          <w:tcPr>
            <w:tcW w:w="1350" w:type="dxa"/>
            <w:vAlign w:val="bottom"/>
          </w:tcPr>
          <w:p w14:paraId="4D5D0C74" w14:textId="43B3E227" w:rsidR="00C847A1" w:rsidRPr="00395C44"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51</w:t>
            </w:r>
          </w:p>
        </w:tc>
        <w:tc>
          <w:tcPr>
            <w:tcW w:w="1350" w:type="dxa"/>
            <w:vAlign w:val="bottom"/>
          </w:tcPr>
          <w:p w14:paraId="05B38C25" w14:textId="48D097A0" w:rsidR="00C847A1" w:rsidRPr="00395C44"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41</w:t>
            </w:r>
          </w:p>
        </w:tc>
        <w:tc>
          <w:tcPr>
            <w:tcW w:w="1350" w:type="dxa"/>
            <w:vAlign w:val="bottom"/>
          </w:tcPr>
          <w:p w14:paraId="54141E4A" w14:textId="0555B928" w:rsidR="00C847A1" w:rsidRPr="00395C44"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w:t>
            </w:r>
          </w:p>
        </w:tc>
        <w:tc>
          <w:tcPr>
            <w:tcW w:w="1350" w:type="dxa"/>
            <w:vAlign w:val="bottom"/>
          </w:tcPr>
          <w:p w14:paraId="22DAD53A" w14:textId="3725CE26" w:rsidR="00C847A1" w:rsidRPr="00395C44" w:rsidRDefault="00C847A1" w:rsidP="00C847A1">
            <w:pPr>
              <w:tabs>
                <w:tab w:val="decimal" w:pos="908"/>
              </w:tabs>
              <w:spacing w:line="320" w:lineRule="exact"/>
              <w:rPr>
                <w:rFonts w:ascii="Arial" w:hAnsi="Arial" w:cs="Arial"/>
                <w:sz w:val="16"/>
                <w:szCs w:val="16"/>
              </w:rPr>
            </w:pPr>
            <w:r w:rsidRPr="00395C44">
              <w:rPr>
                <w:rFonts w:ascii="Arial" w:hAnsi="Arial" w:cs="Arial"/>
                <w:sz w:val="16"/>
                <w:szCs w:val="16"/>
              </w:rPr>
              <w:t>-</w:t>
            </w:r>
          </w:p>
        </w:tc>
      </w:tr>
      <w:tr w:rsidR="00C847A1" w:rsidRPr="00CF0E1F" w14:paraId="5E6D5F1E" w14:textId="77777777" w:rsidTr="00991D75">
        <w:tc>
          <w:tcPr>
            <w:tcW w:w="3600" w:type="dxa"/>
          </w:tcPr>
          <w:p w14:paraId="77B47350" w14:textId="77777777" w:rsidR="00C847A1" w:rsidRPr="00D34EBB" w:rsidRDefault="00C847A1" w:rsidP="00C847A1">
            <w:pPr>
              <w:tabs>
                <w:tab w:val="left" w:pos="3690"/>
              </w:tabs>
              <w:spacing w:line="320" w:lineRule="exact"/>
              <w:ind w:right="-115"/>
              <w:jc w:val="both"/>
              <w:rPr>
                <w:rFonts w:ascii="Arial" w:eastAsia="Arial Unicode MS" w:hAnsi="Arial" w:cs="Arial"/>
                <w:b/>
                <w:bCs/>
                <w:sz w:val="16"/>
                <w:szCs w:val="16"/>
              </w:rPr>
            </w:pPr>
            <w:r w:rsidRPr="00D34EBB">
              <w:rPr>
                <w:rFonts w:ascii="Arial" w:eastAsia="Arial Unicode MS" w:hAnsi="Arial" w:cs="Arial"/>
                <w:b/>
                <w:bCs/>
                <w:sz w:val="16"/>
                <w:szCs w:val="16"/>
              </w:rPr>
              <w:t>Jane Phan Property Co., Ltd.</w:t>
            </w:r>
          </w:p>
        </w:tc>
        <w:tc>
          <w:tcPr>
            <w:tcW w:w="1350" w:type="dxa"/>
            <w:vAlign w:val="bottom"/>
          </w:tcPr>
          <w:p w14:paraId="60B8B128" w14:textId="77777777" w:rsidR="00C847A1" w:rsidRPr="00395C44" w:rsidRDefault="00C847A1" w:rsidP="00C847A1">
            <w:pPr>
              <w:tabs>
                <w:tab w:val="decimal" w:pos="908"/>
              </w:tabs>
              <w:spacing w:line="320" w:lineRule="exact"/>
              <w:rPr>
                <w:rFonts w:ascii="Arial" w:hAnsi="Arial" w:cs="Arial"/>
                <w:sz w:val="16"/>
                <w:szCs w:val="16"/>
              </w:rPr>
            </w:pPr>
          </w:p>
        </w:tc>
        <w:tc>
          <w:tcPr>
            <w:tcW w:w="1350" w:type="dxa"/>
            <w:vAlign w:val="bottom"/>
          </w:tcPr>
          <w:p w14:paraId="2871375B" w14:textId="77777777" w:rsidR="00C847A1" w:rsidRPr="00395C44" w:rsidRDefault="00C847A1" w:rsidP="00C847A1">
            <w:pPr>
              <w:tabs>
                <w:tab w:val="decimal" w:pos="908"/>
              </w:tabs>
              <w:spacing w:line="320" w:lineRule="exact"/>
              <w:rPr>
                <w:rFonts w:ascii="Arial" w:hAnsi="Arial" w:cs="Arial"/>
                <w:sz w:val="16"/>
                <w:szCs w:val="16"/>
                <w:cs/>
              </w:rPr>
            </w:pPr>
          </w:p>
        </w:tc>
        <w:tc>
          <w:tcPr>
            <w:tcW w:w="1350" w:type="dxa"/>
            <w:vAlign w:val="bottom"/>
          </w:tcPr>
          <w:p w14:paraId="1A656026" w14:textId="77777777" w:rsidR="00C847A1" w:rsidRPr="00395C44" w:rsidRDefault="00C847A1" w:rsidP="00C847A1">
            <w:pPr>
              <w:tabs>
                <w:tab w:val="decimal" w:pos="908"/>
              </w:tabs>
              <w:spacing w:line="320" w:lineRule="exact"/>
              <w:rPr>
                <w:rFonts w:ascii="Arial" w:hAnsi="Arial" w:cs="Arial"/>
                <w:sz w:val="16"/>
                <w:szCs w:val="16"/>
              </w:rPr>
            </w:pPr>
          </w:p>
        </w:tc>
        <w:tc>
          <w:tcPr>
            <w:tcW w:w="1350" w:type="dxa"/>
            <w:vAlign w:val="bottom"/>
          </w:tcPr>
          <w:p w14:paraId="3E264D39" w14:textId="77777777" w:rsidR="00C847A1" w:rsidRPr="00E21AB3" w:rsidRDefault="00C847A1" w:rsidP="00C847A1">
            <w:pPr>
              <w:tabs>
                <w:tab w:val="decimal" w:pos="908"/>
              </w:tabs>
              <w:spacing w:line="320" w:lineRule="exact"/>
              <w:rPr>
                <w:rFonts w:ascii="Arial" w:hAnsi="Arial" w:cs="Arial"/>
                <w:sz w:val="16"/>
                <w:szCs w:val="16"/>
              </w:rPr>
            </w:pPr>
          </w:p>
        </w:tc>
      </w:tr>
      <w:tr w:rsidR="00C847A1" w:rsidRPr="00CF0E1F" w14:paraId="02F2AE2A" w14:textId="77777777" w:rsidTr="00991D75">
        <w:tc>
          <w:tcPr>
            <w:tcW w:w="3600" w:type="dxa"/>
          </w:tcPr>
          <w:p w14:paraId="24E6F2D1" w14:textId="77777777" w:rsidR="00C847A1" w:rsidRDefault="00C847A1" w:rsidP="00C847A1">
            <w:pPr>
              <w:tabs>
                <w:tab w:val="left" w:pos="3690"/>
              </w:tabs>
              <w:spacing w:line="320" w:lineRule="exact"/>
              <w:ind w:right="-115"/>
              <w:jc w:val="both"/>
              <w:rPr>
                <w:rFonts w:ascii="Arial" w:eastAsia="Arial Unicode MS" w:hAnsi="Arial" w:cs="Arial"/>
                <w:sz w:val="16"/>
                <w:szCs w:val="16"/>
              </w:rPr>
            </w:pPr>
            <w:r>
              <w:rPr>
                <w:rFonts w:ascii="Arial" w:eastAsia="Arial Unicode MS" w:hAnsi="Arial" w:cs="Arial"/>
                <w:sz w:val="16"/>
                <w:szCs w:val="16"/>
              </w:rPr>
              <w:t>Dividend paid</w:t>
            </w:r>
          </w:p>
        </w:tc>
        <w:tc>
          <w:tcPr>
            <w:tcW w:w="1350" w:type="dxa"/>
            <w:vAlign w:val="bottom"/>
          </w:tcPr>
          <w:p w14:paraId="4AFE0B80" w14:textId="44ACF9D0" w:rsidR="00C847A1" w:rsidRPr="00395C44"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6,335</w:t>
            </w:r>
          </w:p>
        </w:tc>
        <w:tc>
          <w:tcPr>
            <w:tcW w:w="1350" w:type="dxa"/>
            <w:vAlign w:val="bottom"/>
          </w:tcPr>
          <w:p w14:paraId="0F0C0399" w14:textId="6BAA3A00" w:rsidR="00C847A1" w:rsidRPr="00395C44" w:rsidRDefault="00C847A1" w:rsidP="00C847A1">
            <w:pPr>
              <w:tabs>
                <w:tab w:val="decimal" w:pos="908"/>
              </w:tabs>
              <w:spacing w:line="320" w:lineRule="exact"/>
              <w:rPr>
                <w:rFonts w:ascii="Arial" w:hAnsi="Arial" w:cs="Arial"/>
                <w:sz w:val="16"/>
                <w:szCs w:val="16"/>
                <w:cs/>
              </w:rPr>
            </w:pPr>
            <w:r w:rsidRPr="00C847A1">
              <w:rPr>
                <w:rFonts w:ascii="Arial" w:hAnsi="Arial" w:cs="Arial"/>
                <w:sz w:val="16"/>
                <w:szCs w:val="16"/>
              </w:rPr>
              <w:t>5,882</w:t>
            </w:r>
          </w:p>
        </w:tc>
        <w:tc>
          <w:tcPr>
            <w:tcW w:w="1350" w:type="dxa"/>
            <w:vAlign w:val="bottom"/>
          </w:tcPr>
          <w:p w14:paraId="5AF2ACBE" w14:textId="7C7FF188" w:rsidR="00C847A1" w:rsidRPr="00395C44"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6,335</w:t>
            </w:r>
          </w:p>
        </w:tc>
        <w:tc>
          <w:tcPr>
            <w:tcW w:w="1350" w:type="dxa"/>
            <w:vAlign w:val="bottom"/>
          </w:tcPr>
          <w:p w14:paraId="2AD9DCA7" w14:textId="19B043F6" w:rsidR="00C847A1" w:rsidRPr="00E21AB3" w:rsidRDefault="00C847A1" w:rsidP="00C847A1">
            <w:pPr>
              <w:tabs>
                <w:tab w:val="decimal" w:pos="908"/>
              </w:tabs>
              <w:spacing w:line="320" w:lineRule="exact"/>
              <w:rPr>
                <w:rFonts w:ascii="Arial" w:hAnsi="Arial" w:cs="Arial"/>
                <w:sz w:val="16"/>
                <w:szCs w:val="16"/>
              </w:rPr>
            </w:pPr>
            <w:r w:rsidRPr="00395C44">
              <w:rPr>
                <w:rFonts w:ascii="Arial" w:hAnsi="Arial" w:cs="Arial"/>
                <w:sz w:val="16"/>
                <w:szCs w:val="16"/>
              </w:rPr>
              <w:t>5,882</w:t>
            </w:r>
          </w:p>
        </w:tc>
      </w:tr>
      <w:tr w:rsidR="00C847A1" w:rsidRPr="00CF0E1F" w14:paraId="4FECD0A2" w14:textId="77777777" w:rsidTr="00991D75">
        <w:tc>
          <w:tcPr>
            <w:tcW w:w="3600" w:type="dxa"/>
          </w:tcPr>
          <w:p w14:paraId="33103D47" w14:textId="3FE5B8D4" w:rsidR="00C847A1" w:rsidRPr="00CF0E1F" w:rsidRDefault="00C847A1" w:rsidP="00C847A1">
            <w:pPr>
              <w:spacing w:line="320" w:lineRule="exact"/>
              <w:rPr>
                <w:rFonts w:ascii="Arial" w:eastAsia="Arial Unicode MS" w:hAnsi="Arial" w:cs="Arial"/>
                <w:b/>
                <w:bCs/>
                <w:sz w:val="16"/>
                <w:szCs w:val="16"/>
              </w:rPr>
            </w:pPr>
            <w:r w:rsidRPr="000660FB">
              <w:rPr>
                <w:rFonts w:ascii="Arial" w:eastAsia="Arial Unicode MS" w:hAnsi="Arial" w:cs="Arial"/>
                <w:b/>
                <w:bCs/>
                <w:sz w:val="16"/>
                <w:szCs w:val="16"/>
              </w:rPr>
              <w:t>Encourage Co., Ltd.</w:t>
            </w:r>
            <w:r w:rsidRPr="000660FB">
              <w:rPr>
                <w:rFonts w:ascii="Arial" w:eastAsia="Arial Unicode MS" w:hAnsi="Arial" w:cs="Arial"/>
                <w:sz w:val="16"/>
                <w:szCs w:val="16"/>
                <w:vertAlign w:val="superscript"/>
              </w:rPr>
              <w:t>(2)</w:t>
            </w:r>
          </w:p>
        </w:tc>
        <w:tc>
          <w:tcPr>
            <w:tcW w:w="1350" w:type="dxa"/>
            <w:vAlign w:val="bottom"/>
          </w:tcPr>
          <w:p w14:paraId="110B933B" w14:textId="77777777" w:rsidR="00C847A1" w:rsidRPr="00395C44" w:rsidRDefault="00C847A1" w:rsidP="00C847A1">
            <w:pPr>
              <w:tabs>
                <w:tab w:val="decimal" w:pos="908"/>
              </w:tabs>
              <w:spacing w:line="320" w:lineRule="exact"/>
              <w:rPr>
                <w:rFonts w:ascii="Arial" w:hAnsi="Arial" w:cs="Arial"/>
                <w:sz w:val="16"/>
                <w:szCs w:val="16"/>
              </w:rPr>
            </w:pPr>
          </w:p>
        </w:tc>
        <w:tc>
          <w:tcPr>
            <w:tcW w:w="1350" w:type="dxa"/>
            <w:vAlign w:val="bottom"/>
          </w:tcPr>
          <w:p w14:paraId="041BFF07" w14:textId="77777777" w:rsidR="00C847A1" w:rsidRPr="00395C44" w:rsidRDefault="00C847A1" w:rsidP="00C847A1">
            <w:pPr>
              <w:tabs>
                <w:tab w:val="decimal" w:pos="908"/>
              </w:tabs>
              <w:spacing w:line="320" w:lineRule="exact"/>
              <w:rPr>
                <w:rFonts w:ascii="Arial" w:hAnsi="Arial" w:cs="Arial"/>
                <w:sz w:val="16"/>
                <w:szCs w:val="16"/>
              </w:rPr>
            </w:pPr>
          </w:p>
        </w:tc>
        <w:tc>
          <w:tcPr>
            <w:tcW w:w="1350" w:type="dxa"/>
            <w:vAlign w:val="bottom"/>
          </w:tcPr>
          <w:p w14:paraId="411352AF" w14:textId="77777777" w:rsidR="00C847A1" w:rsidRPr="00395C44" w:rsidRDefault="00C847A1" w:rsidP="00C847A1">
            <w:pPr>
              <w:tabs>
                <w:tab w:val="decimal" w:pos="908"/>
              </w:tabs>
              <w:spacing w:line="320" w:lineRule="exact"/>
              <w:rPr>
                <w:rFonts w:ascii="Arial" w:hAnsi="Arial" w:cs="Arial"/>
                <w:sz w:val="16"/>
                <w:szCs w:val="16"/>
              </w:rPr>
            </w:pPr>
          </w:p>
        </w:tc>
        <w:tc>
          <w:tcPr>
            <w:tcW w:w="1350" w:type="dxa"/>
            <w:vAlign w:val="bottom"/>
          </w:tcPr>
          <w:p w14:paraId="1D57E4AF" w14:textId="77777777" w:rsidR="00C847A1" w:rsidRPr="00CF0E1F" w:rsidRDefault="00C847A1" w:rsidP="00C847A1">
            <w:pPr>
              <w:tabs>
                <w:tab w:val="decimal" w:pos="908"/>
              </w:tabs>
              <w:spacing w:line="320" w:lineRule="exact"/>
              <w:rPr>
                <w:rFonts w:ascii="Arial" w:hAnsi="Arial" w:cs="Arial"/>
                <w:sz w:val="16"/>
                <w:szCs w:val="16"/>
              </w:rPr>
            </w:pPr>
          </w:p>
        </w:tc>
      </w:tr>
      <w:tr w:rsidR="00C847A1" w:rsidRPr="00CF0E1F" w14:paraId="7F6992A3" w14:textId="77777777" w:rsidTr="00991D75">
        <w:tc>
          <w:tcPr>
            <w:tcW w:w="3600" w:type="dxa"/>
          </w:tcPr>
          <w:p w14:paraId="4B0CC67F" w14:textId="257CC7B3" w:rsidR="00C847A1" w:rsidRPr="00CF0E1F" w:rsidRDefault="00C847A1" w:rsidP="00C847A1">
            <w:pPr>
              <w:spacing w:line="320" w:lineRule="exact"/>
              <w:rPr>
                <w:rFonts w:ascii="Arial" w:eastAsia="Arial Unicode MS" w:hAnsi="Arial" w:cs="Arial"/>
                <w:sz w:val="16"/>
                <w:szCs w:val="16"/>
              </w:rPr>
            </w:pPr>
            <w:r w:rsidRPr="00CF0E1F">
              <w:rPr>
                <w:rFonts w:ascii="Arial" w:eastAsia="Arial Unicode MS" w:hAnsi="Arial" w:cs="Arial"/>
                <w:sz w:val="16"/>
                <w:szCs w:val="16"/>
              </w:rPr>
              <w:t>Commission expenses</w:t>
            </w:r>
          </w:p>
        </w:tc>
        <w:tc>
          <w:tcPr>
            <w:tcW w:w="1350" w:type="dxa"/>
            <w:vAlign w:val="bottom"/>
          </w:tcPr>
          <w:p w14:paraId="4427C257" w14:textId="5361DF06" w:rsidR="00C847A1" w:rsidRPr="00395C44" w:rsidRDefault="00C847A1" w:rsidP="00C847A1">
            <w:pPr>
              <w:tabs>
                <w:tab w:val="decimal" w:pos="908"/>
              </w:tabs>
              <w:spacing w:line="320" w:lineRule="exact"/>
              <w:rPr>
                <w:rFonts w:ascii="Arial" w:hAnsi="Arial" w:cs="Arial"/>
                <w:sz w:val="16"/>
                <w:szCs w:val="16"/>
              </w:rPr>
            </w:pPr>
            <w:r w:rsidRPr="00C847A1">
              <w:rPr>
                <w:rFonts w:ascii="Arial" w:hAnsi="Arial" w:cs="Arial" w:hint="cs"/>
                <w:sz w:val="16"/>
                <w:szCs w:val="16"/>
                <w:cs/>
              </w:rPr>
              <w:t>-</w:t>
            </w:r>
          </w:p>
        </w:tc>
        <w:tc>
          <w:tcPr>
            <w:tcW w:w="1350" w:type="dxa"/>
            <w:vAlign w:val="bottom"/>
          </w:tcPr>
          <w:p w14:paraId="44575308" w14:textId="1412E7F9" w:rsidR="00C847A1" w:rsidRPr="00395C44"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34,039</w:t>
            </w:r>
          </w:p>
        </w:tc>
        <w:tc>
          <w:tcPr>
            <w:tcW w:w="1350" w:type="dxa"/>
            <w:vAlign w:val="bottom"/>
          </w:tcPr>
          <w:p w14:paraId="6519220F" w14:textId="345A0483" w:rsidR="00C847A1" w:rsidRPr="00395C44"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w:t>
            </w:r>
          </w:p>
        </w:tc>
        <w:tc>
          <w:tcPr>
            <w:tcW w:w="1350" w:type="dxa"/>
            <w:vAlign w:val="bottom"/>
          </w:tcPr>
          <w:p w14:paraId="103C9695" w14:textId="221C5320" w:rsidR="00C847A1" w:rsidRPr="00CF0E1F" w:rsidRDefault="00C847A1" w:rsidP="00C847A1">
            <w:pPr>
              <w:tabs>
                <w:tab w:val="decimal" w:pos="908"/>
              </w:tabs>
              <w:spacing w:line="320" w:lineRule="exact"/>
              <w:rPr>
                <w:rFonts w:ascii="Arial" w:hAnsi="Arial" w:cs="Arial"/>
                <w:sz w:val="16"/>
                <w:szCs w:val="16"/>
              </w:rPr>
            </w:pPr>
            <w:r w:rsidRPr="00395C44">
              <w:rPr>
                <w:rFonts w:ascii="Arial" w:hAnsi="Arial" w:cs="Arial"/>
                <w:sz w:val="16"/>
                <w:szCs w:val="16"/>
              </w:rPr>
              <w:t>-</w:t>
            </w:r>
          </w:p>
        </w:tc>
      </w:tr>
      <w:tr w:rsidR="00C847A1" w:rsidRPr="00CF0E1F" w14:paraId="4BDD730A" w14:textId="77777777" w:rsidTr="00991D75">
        <w:tc>
          <w:tcPr>
            <w:tcW w:w="3600" w:type="dxa"/>
          </w:tcPr>
          <w:p w14:paraId="102B867B" w14:textId="5F53FBBD" w:rsidR="00C847A1" w:rsidRPr="00CF0E1F" w:rsidRDefault="00C847A1" w:rsidP="00C847A1">
            <w:pPr>
              <w:spacing w:line="320" w:lineRule="exact"/>
              <w:rPr>
                <w:rFonts w:ascii="Arial" w:eastAsia="Arial Unicode MS" w:hAnsi="Arial" w:cs="Arial"/>
                <w:b/>
                <w:bCs/>
                <w:sz w:val="16"/>
                <w:szCs w:val="16"/>
              </w:rPr>
            </w:pPr>
            <w:r w:rsidRPr="000660FB">
              <w:rPr>
                <w:rFonts w:ascii="Arial" w:eastAsia="Arial Unicode MS" w:hAnsi="Arial" w:cs="Arial"/>
                <w:b/>
                <w:bCs/>
                <w:sz w:val="16"/>
                <w:szCs w:val="16"/>
              </w:rPr>
              <w:t>Force Co., Ltd.</w:t>
            </w:r>
            <w:r w:rsidRPr="000660FB">
              <w:rPr>
                <w:rFonts w:ascii="Arial" w:eastAsia="Arial Unicode MS" w:hAnsi="Arial" w:cs="Arial"/>
                <w:sz w:val="16"/>
                <w:szCs w:val="16"/>
                <w:vertAlign w:val="superscript"/>
              </w:rPr>
              <w:t xml:space="preserve"> (2)</w:t>
            </w:r>
          </w:p>
        </w:tc>
        <w:tc>
          <w:tcPr>
            <w:tcW w:w="1350" w:type="dxa"/>
            <w:vAlign w:val="bottom"/>
          </w:tcPr>
          <w:p w14:paraId="70D2DB8C" w14:textId="77777777" w:rsidR="00C847A1" w:rsidRPr="00395C44" w:rsidRDefault="00C847A1" w:rsidP="00C847A1">
            <w:pPr>
              <w:tabs>
                <w:tab w:val="decimal" w:pos="908"/>
              </w:tabs>
              <w:spacing w:line="320" w:lineRule="exact"/>
              <w:rPr>
                <w:rFonts w:ascii="Arial" w:hAnsi="Arial" w:cs="Arial"/>
                <w:sz w:val="16"/>
                <w:szCs w:val="16"/>
              </w:rPr>
            </w:pPr>
          </w:p>
        </w:tc>
        <w:tc>
          <w:tcPr>
            <w:tcW w:w="1350" w:type="dxa"/>
            <w:vAlign w:val="bottom"/>
          </w:tcPr>
          <w:p w14:paraId="643D72E8" w14:textId="77777777" w:rsidR="00C847A1" w:rsidRPr="00395C44" w:rsidRDefault="00C847A1" w:rsidP="00C847A1">
            <w:pPr>
              <w:tabs>
                <w:tab w:val="decimal" w:pos="908"/>
              </w:tabs>
              <w:spacing w:line="320" w:lineRule="exact"/>
              <w:rPr>
                <w:rFonts w:ascii="Arial" w:hAnsi="Arial" w:cs="Arial"/>
                <w:sz w:val="16"/>
                <w:szCs w:val="16"/>
              </w:rPr>
            </w:pPr>
          </w:p>
        </w:tc>
        <w:tc>
          <w:tcPr>
            <w:tcW w:w="1350" w:type="dxa"/>
            <w:vAlign w:val="bottom"/>
          </w:tcPr>
          <w:p w14:paraId="246E2199" w14:textId="77777777" w:rsidR="00C847A1" w:rsidRPr="00395C44" w:rsidRDefault="00C847A1" w:rsidP="00C847A1">
            <w:pPr>
              <w:tabs>
                <w:tab w:val="decimal" w:pos="908"/>
              </w:tabs>
              <w:spacing w:line="320" w:lineRule="exact"/>
              <w:rPr>
                <w:rFonts w:ascii="Arial" w:hAnsi="Arial" w:cs="Arial"/>
                <w:sz w:val="16"/>
                <w:szCs w:val="16"/>
              </w:rPr>
            </w:pPr>
          </w:p>
        </w:tc>
        <w:tc>
          <w:tcPr>
            <w:tcW w:w="1350" w:type="dxa"/>
            <w:vAlign w:val="bottom"/>
          </w:tcPr>
          <w:p w14:paraId="300BB2F7" w14:textId="77777777" w:rsidR="00C847A1" w:rsidRPr="00CF0E1F" w:rsidRDefault="00C847A1" w:rsidP="00C847A1">
            <w:pPr>
              <w:tabs>
                <w:tab w:val="decimal" w:pos="908"/>
              </w:tabs>
              <w:spacing w:line="320" w:lineRule="exact"/>
              <w:rPr>
                <w:rFonts w:ascii="Arial" w:hAnsi="Arial" w:cs="Arial"/>
                <w:sz w:val="16"/>
                <w:szCs w:val="16"/>
              </w:rPr>
            </w:pPr>
          </w:p>
        </w:tc>
      </w:tr>
      <w:tr w:rsidR="00C847A1" w:rsidRPr="00CF0E1F" w14:paraId="79CFEED5" w14:textId="77777777" w:rsidTr="00991D75">
        <w:tc>
          <w:tcPr>
            <w:tcW w:w="3600" w:type="dxa"/>
          </w:tcPr>
          <w:p w14:paraId="09932126" w14:textId="3523C06E" w:rsidR="00C847A1" w:rsidRPr="00CF0E1F" w:rsidRDefault="00C847A1" w:rsidP="00C847A1">
            <w:pPr>
              <w:spacing w:line="320" w:lineRule="exact"/>
              <w:rPr>
                <w:rFonts w:ascii="Arial" w:eastAsia="Arial Unicode MS" w:hAnsi="Arial" w:cs="Arial"/>
                <w:sz w:val="16"/>
                <w:szCs w:val="16"/>
              </w:rPr>
            </w:pPr>
            <w:r w:rsidRPr="00CF0E1F">
              <w:rPr>
                <w:rFonts w:ascii="Arial" w:eastAsia="Arial Unicode MS" w:hAnsi="Arial" w:cs="Arial"/>
                <w:sz w:val="16"/>
                <w:szCs w:val="16"/>
              </w:rPr>
              <w:t>Commission expenses</w:t>
            </w:r>
          </w:p>
        </w:tc>
        <w:tc>
          <w:tcPr>
            <w:tcW w:w="1350" w:type="dxa"/>
            <w:vAlign w:val="bottom"/>
          </w:tcPr>
          <w:p w14:paraId="6C6B7276" w14:textId="7C6BF33F" w:rsidR="00C847A1" w:rsidRPr="00395C44" w:rsidRDefault="00C847A1" w:rsidP="00C847A1">
            <w:pPr>
              <w:tabs>
                <w:tab w:val="decimal" w:pos="908"/>
              </w:tabs>
              <w:spacing w:line="320" w:lineRule="exact"/>
              <w:rPr>
                <w:rFonts w:ascii="Arial" w:hAnsi="Arial" w:cs="Arial"/>
                <w:sz w:val="16"/>
                <w:szCs w:val="16"/>
              </w:rPr>
            </w:pPr>
            <w:r w:rsidRPr="00C847A1">
              <w:rPr>
                <w:rFonts w:ascii="Arial" w:hAnsi="Arial" w:cs="Arial" w:hint="cs"/>
                <w:sz w:val="16"/>
                <w:szCs w:val="16"/>
                <w:cs/>
              </w:rPr>
              <w:t>-</w:t>
            </w:r>
          </w:p>
        </w:tc>
        <w:tc>
          <w:tcPr>
            <w:tcW w:w="1350" w:type="dxa"/>
            <w:vAlign w:val="bottom"/>
          </w:tcPr>
          <w:p w14:paraId="711319E4" w14:textId="7770D8BD" w:rsidR="00C847A1" w:rsidRPr="00395C44"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19,709</w:t>
            </w:r>
          </w:p>
        </w:tc>
        <w:tc>
          <w:tcPr>
            <w:tcW w:w="1350" w:type="dxa"/>
            <w:vAlign w:val="bottom"/>
          </w:tcPr>
          <w:p w14:paraId="04D537F1" w14:textId="3F37B2F6" w:rsidR="00C847A1" w:rsidRPr="00395C44"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w:t>
            </w:r>
          </w:p>
        </w:tc>
        <w:tc>
          <w:tcPr>
            <w:tcW w:w="1350" w:type="dxa"/>
            <w:vAlign w:val="bottom"/>
          </w:tcPr>
          <w:p w14:paraId="02CFD2A0" w14:textId="29ACEF64" w:rsidR="00C847A1" w:rsidRPr="00CF0E1F" w:rsidRDefault="00C847A1" w:rsidP="00C847A1">
            <w:pPr>
              <w:tabs>
                <w:tab w:val="decimal" w:pos="908"/>
              </w:tabs>
              <w:spacing w:line="320" w:lineRule="exact"/>
              <w:rPr>
                <w:rFonts w:ascii="Arial" w:hAnsi="Arial" w:cs="Arial"/>
                <w:sz w:val="16"/>
                <w:szCs w:val="16"/>
              </w:rPr>
            </w:pPr>
            <w:r w:rsidRPr="00395C44">
              <w:rPr>
                <w:rFonts w:ascii="Arial" w:hAnsi="Arial" w:cs="Arial"/>
                <w:sz w:val="16"/>
                <w:szCs w:val="16"/>
              </w:rPr>
              <w:t>-</w:t>
            </w:r>
          </w:p>
        </w:tc>
      </w:tr>
    </w:tbl>
    <w:p w14:paraId="7A72B9D7" w14:textId="77777777" w:rsidR="00185831" w:rsidRPr="000660FB" w:rsidRDefault="00185831" w:rsidP="00695232">
      <w:pPr>
        <w:pStyle w:val="ListParagraph"/>
        <w:numPr>
          <w:ilvl w:val="0"/>
          <w:numId w:val="24"/>
        </w:numPr>
        <w:spacing w:before="120" w:line="240" w:lineRule="exact"/>
        <w:ind w:left="720" w:hanging="180"/>
        <w:rPr>
          <w:rFonts w:ascii="Arial" w:hAnsi="Arial"/>
          <w:sz w:val="14"/>
          <w:szCs w:val="14"/>
        </w:rPr>
      </w:pPr>
      <w:r w:rsidRPr="000660FB">
        <w:rPr>
          <w:rFonts w:ascii="Arial" w:hAnsi="Arial"/>
          <w:sz w:val="14"/>
          <w:szCs w:val="14"/>
        </w:rPr>
        <w:t>Dividend income is presented as part of “net investment income” in the separate statements of comprehensive income.</w:t>
      </w:r>
    </w:p>
    <w:p w14:paraId="1E505F00" w14:textId="77777777" w:rsidR="00185831" w:rsidRPr="000660FB" w:rsidRDefault="00185831" w:rsidP="00695232">
      <w:pPr>
        <w:pStyle w:val="ListParagraph"/>
        <w:numPr>
          <w:ilvl w:val="0"/>
          <w:numId w:val="24"/>
        </w:numPr>
        <w:spacing w:before="120" w:line="240" w:lineRule="exact"/>
        <w:ind w:left="720" w:hanging="180"/>
        <w:rPr>
          <w:rFonts w:ascii="Arial" w:hAnsi="Arial"/>
          <w:sz w:val="14"/>
          <w:szCs w:val="14"/>
        </w:rPr>
      </w:pPr>
      <w:r w:rsidRPr="000660FB">
        <w:rPr>
          <w:rFonts w:ascii="Arial" w:hAnsi="Arial"/>
          <w:sz w:val="14"/>
          <w:szCs w:val="14"/>
        </w:rPr>
        <w:t xml:space="preserve">Considered a related party </w:t>
      </w:r>
      <w:r>
        <w:rPr>
          <w:rFonts w:ascii="Arial" w:hAnsi="Arial"/>
          <w:sz w:val="14"/>
          <w:szCs w:val="14"/>
        </w:rPr>
        <w:t>until</w:t>
      </w:r>
      <w:r w:rsidRPr="000660FB">
        <w:rPr>
          <w:rFonts w:ascii="Arial" w:hAnsi="Arial"/>
          <w:sz w:val="14"/>
          <w:szCs w:val="14"/>
        </w:rPr>
        <w:t xml:space="preserve"> </w:t>
      </w:r>
      <w:r>
        <w:rPr>
          <w:rFonts w:ascii="Arial" w:hAnsi="Arial"/>
          <w:sz w:val="14"/>
          <w:szCs w:val="14"/>
        </w:rPr>
        <w:t>dated 27 December 2024</w:t>
      </w:r>
    </w:p>
    <w:p w14:paraId="570F579A" w14:textId="77777777" w:rsidR="00185831" w:rsidRDefault="00185831">
      <w:pPr>
        <w:overflowPunct/>
        <w:autoSpaceDE/>
        <w:autoSpaceDN/>
        <w:adjustRightInd/>
        <w:textAlignment w:val="auto"/>
        <w:rPr>
          <w:rFonts w:ascii="Arial" w:hAnsi="Arial" w:cs="Arial"/>
          <w:sz w:val="22"/>
          <w:szCs w:val="22"/>
        </w:rPr>
      </w:pPr>
      <w:r>
        <w:rPr>
          <w:rFonts w:ascii="Arial" w:hAnsi="Arial" w:cs="Arial"/>
          <w:sz w:val="22"/>
          <w:szCs w:val="22"/>
        </w:rPr>
        <w:br w:type="page"/>
      </w:r>
    </w:p>
    <w:p w14:paraId="1B7B14E5" w14:textId="6656F23E" w:rsidR="00BD2E31" w:rsidRPr="000660FB" w:rsidRDefault="00BD2E31" w:rsidP="006D7533">
      <w:pPr>
        <w:spacing w:before="160" w:after="80" w:line="340" w:lineRule="exact"/>
        <w:ind w:left="547"/>
        <w:jc w:val="thaiDistribute"/>
        <w:rPr>
          <w:rFonts w:ascii="Arial" w:hAnsi="Arial" w:cs="Arial"/>
          <w:sz w:val="22"/>
          <w:szCs w:val="22"/>
        </w:rPr>
      </w:pPr>
      <w:r w:rsidRPr="000660FB">
        <w:rPr>
          <w:rFonts w:ascii="Arial" w:hAnsi="Arial" w:cs="Arial"/>
          <w:sz w:val="22"/>
          <w:szCs w:val="22"/>
        </w:rPr>
        <w:lastRenderedPageBreak/>
        <w:t xml:space="preserve">During the three-month </w:t>
      </w:r>
      <w:r w:rsidR="00637E1A">
        <w:rPr>
          <w:rFonts w:ascii="Arial" w:hAnsi="Arial" w:cs="Arial"/>
          <w:sz w:val="22"/>
          <w:szCs w:val="22"/>
        </w:rPr>
        <w:t xml:space="preserve">and six-month </w:t>
      </w:r>
      <w:r w:rsidR="00637E1A" w:rsidRPr="00C86518">
        <w:rPr>
          <w:rFonts w:ascii="Arial" w:hAnsi="Arial" w:cs="Arial"/>
          <w:sz w:val="22"/>
          <w:szCs w:val="22"/>
        </w:rPr>
        <w:t xml:space="preserve">periods ended </w:t>
      </w:r>
      <w:r w:rsidR="00637E1A">
        <w:rPr>
          <w:rFonts w:ascii="Arial" w:hAnsi="Arial" w:cs="Arial"/>
          <w:sz w:val="22"/>
          <w:szCs w:val="22"/>
        </w:rPr>
        <w:t xml:space="preserve">30 June </w:t>
      </w:r>
      <w:r w:rsidR="00D96F11" w:rsidRPr="000660FB">
        <w:rPr>
          <w:rFonts w:ascii="Arial" w:hAnsi="Arial" w:cs="Arial"/>
          <w:sz w:val="22"/>
          <w:szCs w:val="22"/>
        </w:rPr>
        <w:t>2025 and 2024</w:t>
      </w:r>
      <w:r w:rsidRPr="000660FB">
        <w:rPr>
          <w:rFonts w:ascii="Arial" w:hAnsi="Arial" w:cs="Arial"/>
          <w:sz w:val="22"/>
          <w:szCs w:val="22"/>
        </w:rPr>
        <w:t>, Thaivivat Insurance Plc. had business transactions with subsidiary companies</w:t>
      </w:r>
      <w:r w:rsidR="00695232">
        <w:rPr>
          <w:rFonts w:ascii="Arial" w:hAnsi="Arial" w:cs="Arial"/>
          <w:sz w:val="22"/>
          <w:szCs w:val="22"/>
        </w:rPr>
        <w:t>.</w:t>
      </w:r>
      <w:r w:rsidRPr="000660FB">
        <w:rPr>
          <w:rFonts w:ascii="Arial" w:hAnsi="Arial" w:cs="Arial"/>
          <w:sz w:val="22"/>
          <w:szCs w:val="22"/>
        </w:rPr>
        <w:t xml:space="preserve"> The transfer pricing policy of transactions with related parties are stated in the agreement and agreed upon basis as follows:</w:t>
      </w:r>
    </w:p>
    <w:tbl>
      <w:tblPr>
        <w:tblW w:w="9000" w:type="dxa"/>
        <w:tblInd w:w="450" w:type="dxa"/>
        <w:tblLayout w:type="fixed"/>
        <w:tblLook w:val="0000" w:firstRow="0" w:lastRow="0" w:firstColumn="0" w:lastColumn="0" w:noHBand="0" w:noVBand="0"/>
      </w:tblPr>
      <w:tblGrid>
        <w:gridCol w:w="3600"/>
        <w:gridCol w:w="1350"/>
        <w:gridCol w:w="1350"/>
        <w:gridCol w:w="1350"/>
        <w:gridCol w:w="1350"/>
      </w:tblGrid>
      <w:tr w:rsidR="00637E1A" w:rsidRPr="00007446" w14:paraId="41596049" w14:textId="77777777" w:rsidTr="00991D75">
        <w:tc>
          <w:tcPr>
            <w:tcW w:w="3600" w:type="dxa"/>
          </w:tcPr>
          <w:p w14:paraId="2BA4750B" w14:textId="77777777" w:rsidR="00637E1A" w:rsidRPr="00007446" w:rsidRDefault="00637E1A" w:rsidP="00991D75">
            <w:pPr>
              <w:spacing w:line="320" w:lineRule="exact"/>
              <w:ind w:left="190" w:right="-144" w:hanging="190"/>
              <w:rPr>
                <w:rFonts w:ascii="Arial" w:hAnsi="Arial" w:cs="Arial"/>
                <w:sz w:val="16"/>
                <w:szCs w:val="16"/>
                <w:cs/>
              </w:rPr>
            </w:pPr>
          </w:p>
        </w:tc>
        <w:tc>
          <w:tcPr>
            <w:tcW w:w="2700" w:type="dxa"/>
            <w:gridSpan w:val="2"/>
            <w:vAlign w:val="bottom"/>
          </w:tcPr>
          <w:p w14:paraId="5F2AFE83" w14:textId="77777777" w:rsidR="00637E1A" w:rsidRPr="00007446" w:rsidRDefault="00637E1A" w:rsidP="00991D75">
            <w:pPr>
              <w:spacing w:line="320" w:lineRule="exact"/>
              <w:jc w:val="center"/>
              <w:rPr>
                <w:rFonts w:ascii="Arial" w:hAnsi="Arial" w:cs="Arial"/>
                <w:sz w:val="16"/>
                <w:szCs w:val="16"/>
              </w:rPr>
            </w:pPr>
          </w:p>
        </w:tc>
        <w:tc>
          <w:tcPr>
            <w:tcW w:w="2700" w:type="dxa"/>
            <w:gridSpan w:val="2"/>
            <w:vAlign w:val="bottom"/>
          </w:tcPr>
          <w:p w14:paraId="0F72C76D" w14:textId="77777777" w:rsidR="00637E1A" w:rsidRPr="00007446" w:rsidRDefault="00637E1A" w:rsidP="00991D75">
            <w:pPr>
              <w:spacing w:line="320" w:lineRule="exact"/>
              <w:jc w:val="right"/>
              <w:rPr>
                <w:rFonts w:ascii="Arial" w:eastAsia="Arial Unicode MS" w:hAnsi="Arial" w:cs="Arial"/>
                <w:sz w:val="16"/>
                <w:szCs w:val="16"/>
              </w:rPr>
            </w:pPr>
            <w:r w:rsidRPr="00007446">
              <w:rPr>
                <w:rFonts w:ascii="Arial" w:eastAsia="Arial Unicode MS" w:hAnsi="Arial" w:cs="Arial"/>
                <w:sz w:val="16"/>
                <w:szCs w:val="16"/>
              </w:rPr>
              <w:t>(Unit: Thousand Baht)</w:t>
            </w:r>
          </w:p>
        </w:tc>
      </w:tr>
      <w:tr w:rsidR="00637E1A" w:rsidRPr="00007446" w14:paraId="775EB85A" w14:textId="77777777" w:rsidTr="00991D75">
        <w:tc>
          <w:tcPr>
            <w:tcW w:w="3600" w:type="dxa"/>
          </w:tcPr>
          <w:p w14:paraId="1CCFB97F" w14:textId="77777777" w:rsidR="00637E1A" w:rsidRPr="00007446" w:rsidRDefault="00637E1A" w:rsidP="00991D75">
            <w:pPr>
              <w:spacing w:line="320" w:lineRule="exact"/>
              <w:ind w:left="190" w:right="-144" w:hanging="190"/>
              <w:rPr>
                <w:rFonts w:ascii="Arial" w:hAnsi="Arial" w:cs="Arial"/>
                <w:sz w:val="16"/>
                <w:szCs w:val="16"/>
                <w:cs/>
              </w:rPr>
            </w:pPr>
          </w:p>
        </w:tc>
        <w:tc>
          <w:tcPr>
            <w:tcW w:w="2700" w:type="dxa"/>
            <w:gridSpan w:val="2"/>
            <w:vAlign w:val="bottom"/>
          </w:tcPr>
          <w:p w14:paraId="680C02F8" w14:textId="77777777" w:rsidR="00637E1A" w:rsidRPr="00007446" w:rsidRDefault="00637E1A" w:rsidP="00991D75">
            <w:pPr>
              <w:pBdr>
                <w:bottom w:val="single" w:sz="4" w:space="1" w:color="auto"/>
              </w:pBdr>
              <w:spacing w:line="320" w:lineRule="exact"/>
              <w:jc w:val="center"/>
              <w:rPr>
                <w:rFonts w:ascii="Arial" w:eastAsia="Arial Unicode MS" w:hAnsi="Arial" w:cs="Arial"/>
                <w:sz w:val="16"/>
                <w:szCs w:val="16"/>
              </w:rPr>
            </w:pPr>
            <w:r w:rsidRPr="00007446">
              <w:rPr>
                <w:rFonts w:ascii="Arial" w:eastAsia="Arial Unicode MS" w:hAnsi="Arial" w:cs="Arial"/>
                <w:sz w:val="16"/>
                <w:szCs w:val="16"/>
              </w:rPr>
              <w:t xml:space="preserve">For the three-month periods </w:t>
            </w:r>
            <w:r>
              <w:rPr>
                <w:rFonts w:ascii="Arial" w:eastAsia="Arial Unicode MS" w:hAnsi="Arial" w:cs="Arial"/>
                <w:sz w:val="16"/>
                <w:szCs w:val="16"/>
              </w:rPr>
              <w:t xml:space="preserve">                    </w:t>
            </w:r>
            <w:r w:rsidRPr="00007446">
              <w:rPr>
                <w:rFonts w:ascii="Arial" w:eastAsia="Arial Unicode MS" w:hAnsi="Arial" w:cs="Arial"/>
                <w:sz w:val="16"/>
                <w:szCs w:val="16"/>
              </w:rPr>
              <w:t>ended 30 June</w:t>
            </w:r>
          </w:p>
        </w:tc>
        <w:tc>
          <w:tcPr>
            <w:tcW w:w="2700" w:type="dxa"/>
            <w:gridSpan w:val="2"/>
            <w:vAlign w:val="bottom"/>
          </w:tcPr>
          <w:p w14:paraId="2FDAC906" w14:textId="77777777" w:rsidR="00637E1A" w:rsidRPr="00007446" w:rsidRDefault="00637E1A" w:rsidP="00991D75">
            <w:pPr>
              <w:pBdr>
                <w:bottom w:val="single" w:sz="4" w:space="1" w:color="auto"/>
              </w:pBdr>
              <w:spacing w:line="320" w:lineRule="exact"/>
              <w:jc w:val="center"/>
              <w:rPr>
                <w:rFonts w:ascii="Arial" w:eastAsia="Arial Unicode MS" w:hAnsi="Arial" w:cs="Arial"/>
                <w:sz w:val="16"/>
                <w:szCs w:val="16"/>
              </w:rPr>
            </w:pPr>
            <w:r w:rsidRPr="00007446">
              <w:rPr>
                <w:rFonts w:ascii="Arial" w:eastAsia="Arial Unicode MS" w:hAnsi="Arial" w:cs="Arial"/>
                <w:sz w:val="16"/>
                <w:szCs w:val="16"/>
              </w:rPr>
              <w:t xml:space="preserve">For the six-month periods </w:t>
            </w:r>
            <w:r>
              <w:rPr>
                <w:rFonts w:ascii="Arial" w:eastAsia="Arial Unicode MS" w:hAnsi="Arial" w:cs="Arial"/>
                <w:sz w:val="16"/>
                <w:szCs w:val="16"/>
              </w:rPr>
              <w:t xml:space="preserve">                     </w:t>
            </w:r>
            <w:r w:rsidRPr="00007446">
              <w:rPr>
                <w:rFonts w:ascii="Arial" w:eastAsia="Arial Unicode MS" w:hAnsi="Arial" w:cs="Arial"/>
                <w:sz w:val="16"/>
                <w:szCs w:val="16"/>
              </w:rPr>
              <w:t>ended 30 June</w:t>
            </w:r>
          </w:p>
        </w:tc>
      </w:tr>
      <w:tr w:rsidR="00637E1A" w:rsidRPr="00007446" w14:paraId="71AF52FF" w14:textId="77777777" w:rsidTr="00991D75">
        <w:tc>
          <w:tcPr>
            <w:tcW w:w="3600" w:type="dxa"/>
          </w:tcPr>
          <w:p w14:paraId="07D35859" w14:textId="77777777" w:rsidR="00637E1A" w:rsidRPr="00007446" w:rsidRDefault="00637E1A" w:rsidP="00637E1A">
            <w:pPr>
              <w:spacing w:line="320" w:lineRule="exact"/>
              <w:ind w:left="190" w:right="-144" w:hanging="190"/>
              <w:rPr>
                <w:rFonts w:ascii="Arial" w:hAnsi="Arial" w:cs="Arial"/>
                <w:sz w:val="16"/>
                <w:szCs w:val="16"/>
                <w:cs/>
              </w:rPr>
            </w:pPr>
          </w:p>
        </w:tc>
        <w:tc>
          <w:tcPr>
            <w:tcW w:w="1350" w:type="dxa"/>
            <w:vAlign w:val="bottom"/>
          </w:tcPr>
          <w:p w14:paraId="51F1075A" w14:textId="5C525730" w:rsidR="00637E1A" w:rsidRPr="00007446" w:rsidRDefault="00637E1A" w:rsidP="00637E1A">
            <w:pPr>
              <w:pBdr>
                <w:bottom w:val="single" w:sz="4" w:space="1" w:color="auto"/>
              </w:pBdr>
              <w:spacing w:line="320" w:lineRule="exact"/>
              <w:jc w:val="center"/>
              <w:rPr>
                <w:rFonts w:ascii="Arial" w:hAnsi="Arial" w:cs="Arial"/>
                <w:sz w:val="16"/>
                <w:szCs w:val="16"/>
              </w:rPr>
            </w:pPr>
            <w:r>
              <w:rPr>
                <w:rFonts w:ascii="Arial" w:hAnsi="Arial" w:cs="Arial"/>
                <w:sz w:val="16"/>
                <w:szCs w:val="16"/>
              </w:rPr>
              <w:t>2025</w:t>
            </w:r>
          </w:p>
        </w:tc>
        <w:tc>
          <w:tcPr>
            <w:tcW w:w="1350" w:type="dxa"/>
            <w:vAlign w:val="bottom"/>
          </w:tcPr>
          <w:p w14:paraId="26B3EA4E" w14:textId="543E0E4C" w:rsidR="00637E1A" w:rsidRPr="00007446" w:rsidRDefault="00637E1A" w:rsidP="00637E1A">
            <w:pPr>
              <w:pBdr>
                <w:bottom w:val="single" w:sz="4" w:space="1" w:color="auto"/>
              </w:pBdr>
              <w:spacing w:line="320" w:lineRule="exact"/>
              <w:jc w:val="center"/>
              <w:rPr>
                <w:rFonts w:ascii="Arial" w:hAnsi="Arial" w:cs="Arial"/>
                <w:sz w:val="16"/>
                <w:szCs w:val="16"/>
              </w:rPr>
            </w:pPr>
            <w:r w:rsidRPr="00007446">
              <w:rPr>
                <w:rFonts w:ascii="Arial" w:eastAsia="Arial Unicode MS" w:hAnsi="Arial" w:cs="Arial"/>
                <w:sz w:val="16"/>
                <w:szCs w:val="16"/>
              </w:rPr>
              <w:t>2024</w:t>
            </w:r>
          </w:p>
        </w:tc>
        <w:tc>
          <w:tcPr>
            <w:tcW w:w="1350" w:type="dxa"/>
            <w:vAlign w:val="bottom"/>
          </w:tcPr>
          <w:p w14:paraId="5F30674F" w14:textId="725611C4" w:rsidR="00637E1A" w:rsidRPr="00007446" w:rsidRDefault="00637E1A" w:rsidP="00637E1A">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2025</w:t>
            </w:r>
          </w:p>
        </w:tc>
        <w:tc>
          <w:tcPr>
            <w:tcW w:w="1350" w:type="dxa"/>
            <w:vAlign w:val="bottom"/>
          </w:tcPr>
          <w:p w14:paraId="5EF82BA5" w14:textId="4526FD74" w:rsidR="00637E1A" w:rsidRPr="00007446" w:rsidRDefault="00637E1A" w:rsidP="00637E1A">
            <w:pPr>
              <w:pBdr>
                <w:bottom w:val="single" w:sz="4" w:space="1" w:color="auto"/>
              </w:pBdr>
              <w:spacing w:line="320" w:lineRule="exact"/>
              <w:jc w:val="center"/>
              <w:rPr>
                <w:rFonts w:ascii="Arial" w:eastAsia="Arial Unicode MS" w:hAnsi="Arial" w:cs="Arial"/>
                <w:sz w:val="16"/>
                <w:szCs w:val="16"/>
              </w:rPr>
            </w:pPr>
            <w:r w:rsidRPr="00007446">
              <w:rPr>
                <w:rFonts w:ascii="Arial" w:eastAsia="Arial Unicode MS" w:hAnsi="Arial" w:cs="Arial"/>
                <w:sz w:val="16"/>
                <w:szCs w:val="16"/>
              </w:rPr>
              <w:t>2024</w:t>
            </w:r>
          </w:p>
        </w:tc>
      </w:tr>
      <w:tr w:rsidR="00637E1A" w:rsidRPr="00007446" w14:paraId="0F86FA4A" w14:textId="77777777" w:rsidTr="00991D75">
        <w:tc>
          <w:tcPr>
            <w:tcW w:w="3600" w:type="dxa"/>
          </w:tcPr>
          <w:p w14:paraId="6E0FFCB7" w14:textId="77777777" w:rsidR="00637E1A" w:rsidRPr="00007446" w:rsidRDefault="00637E1A" w:rsidP="00637E1A">
            <w:pPr>
              <w:spacing w:line="320" w:lineRule="exact"/>
              <w:ind w:left="190" w:right="-144" w:hanging="190"/>
              <w:rPr>
                <w:rFonts w:ascii="Arial" w:hAnsi="Arial" w:cs="Arial"/>
                <w:sz w:val="16"/>
                <w:szCs w:val="16"/>
                <w:cs/>
              </w:rPr>
            </w:pPr>
            <w:r w:rsidRPr="00007446">
              <w:rPr>
                <w:rFonts w:ascii="Arial" w:hAnsi="Arial" w:cs="Arial"/>
                <w:b/>
                <w:bCs/>
                <w:sz w:val="16"/>
                <w:szCs w:val="16"/>
              </w:rPr>
              <w:t>Laovivat Insurance Co., Ltd.</w:t>
            </w:r>
          </w:p>
        </w:tc>
        <w:tc>
          <w:tcPr>
            <w:tcW w:w="1350" w:type="dxa"/>
            <w:vAlign w:val="bottom"/>
          </w:tcPr>
          <w:p w14:paraId="765EF0E3" w14:textId="77777777" w:rsidR="00637E1A" w:rsidRPr="00007446" w:rsidRDefault="00637E1A" w:rsidP="00637E1A">
            <w:pPr>
              <w:tabs>
                <w:tab w:val="decimal" w:pos="908"/>
              </w:tabs>
              <w:spacing w:line="320" w:lineRule="exact"/>
              <w:rPr>
                <w:rFonts w:ascii="Arial" w:hAnsi="Arial" w:cs="Arial"/>
                <w:sz w:val="16"/>
                <w:szCs w:val="16"/>
              </w:rPr>
            </w:pPr>
          </w:p>
        </w:tc>
        <w:tc>
          <w:tcPr>
            <w:tcW w:w="1350" w:type="dxa"/>
            <w:vAlign w:val="bottom"/>
          </w:tcPr>
          <w:p w14:paraId="334C30C6" w14:textId="77777777" w:rsidR="00637E1A" w:rsidRPr="00007446" w:rsidRDefault="00637E1A" w:rsidP="00637E1A">
            <w:pPr>
              <w:tabs>
                <w:tab w:val="decimal" w:pos="908"/>
              </w:tabs>
              <w:spacing w:line="320" w:lineRule="exact"/>
              <w:rPr>
                <w:rFonts w:ascii="Arial" w:hAnsi="Arial" w:cs="Arial"/>
                <w:sz w:val="16"/>
                <w:szCs w:val="16"/>
              </w:rPr>
            </w:pPr>
          </w:p>
        </w:tc>
        <w:tc>
          <w:tcPr>
            <w:tcW w:w="1350" w:type="dxa"/>
          </w:tcPr>
          <w:p w14:paraId="0CF7DC99" w14:textId="77777777" w:rsidR="00637E1A" w:rsidRPr="00007446" w:rsidRDefault="00637E1A" w:rsidP="00637E1A">
            <w:pPr>
              <w:tabs>
                <w:tab w:val="decimal" w:pos="908"/>
              </w:tabs>
              <w:spacing w:line="320" w:lineRule="exact"/>
              <w:rPr>
                <w:rFonts w:ascii="Arial" w:hAnsi="Arial" w:cs="Arial"/>
                <w:sz w:val="16"/>
                <w:szCs w:val="16"/>
              </w:rPr>
            </w:pPr>
          </w:p>
        </w:tc>
        <w:tc>
          <w:tcPr>
            <w:tcW w:w="1350" w:type="dxa"/>
          </w:tcPr>
          <w:p w14:paraId="1BD683B2" w14:textId="77777777" w:rsidR="00637E1A" w:rsidRPr="00007446" w:rsidRDefault="00637E1A" w:rsidP="00637E1A">
            <w:pPr>
              <w:tabs>
                <w:tab w:val="decimal" w:pos="908"/>
              </w:tabs>
              <w:spacing w:line="320" w:lineRule="exact"/>
              <w:rPr>
                <w:rFonts w:ascii="Arial" w:hAnsi="Arial" w:cs="Arial"/>
                <w:sz w:val="16"/>
                <w:szCs w:val="16"/>
              </w:rPr>
            </w:pPr>
          </w:p>
        </w:tc>
      </w:tr>
      <w:tr w:rsidR="00C847A1" w:rsidRPr="00007446" w14:paraId="1FEA083F" w14:textId="77777777" w:rsidTr="00991D75">
        <w:tc>
          <w:tcPr>
            <w:tcW w:w="3600" w:type="dxa"/>
          </w:tcPr>
          <w:p w14:paraId="483CAC51" w14:textId="77777777" w:rsidR="00C847A1" w:rsidRPr="00007446" w:rsidRDefault="00C847A1" w:rsidP="00C847A1">
            <w:pPr>
              <w:spacing w:line="320" w:lineRule="exact"/>
              <w:ind w:left="190" w:right="-144" w:hanging="190"/>
              <w:rPr>
                <w:rFonts w:ascii="Arial" w:hAnsi="Arial" w:cs="Arial"/>
                <w:sz w:val="16"/>
                <w:szCs w:val="16"/>
                <w:cs/>
              </w:rPr>
            </w:pPr>
            <w:r w:rsidRPr="00007446">
              <w:rPr>
                <w:rFonts w:ascii="Arial" w:eastAsia="Arial Unicode MS" w:hAnsi="Arial" w:cs="Arial"/>
                <w:sz w:val="16"/>
                <w:szCs w:val="16"/>
              </w:rPr>
              <w:t xml:space="preserve">Reinsurance premium written </w:t>
            </w:r>
          </w:p>
        </w:tc>
        <w:tc>
          <w:tcPr>
            <w:tcW w:w="1350" w:type="dxa"/>
            <w:vAlign w:val="bottom"/>
          </w:tcPr>
          <w:p w14:paraId="5AAB8B8C" w14:textId="46CD2741" w:rsidR="00C847A1" w:rsidRPr="00007446" w:rsidRDefault="00C847A1" w:rsidP="00695232">
            <w:pPr>
              <w:tabs>
                <w:tab w:val="decimal" w:pos="908"/>
              </w:tabs>
              <w:spacing w:line="320" w:lineRule="exact"/>
              <w:rPr>
                <w:rFonts w:ascii="Arial" w:hAnsi="Arial" w:cs="Arial"/>
                <w:sz w:val="16"/>
                <w:szCs w:val="16"/>
              </w:rPr>
            </w:pPr>
            <w:r w:rsidRPr="00C847A1">
              <w:rPr>
                <w:rFonts w:ascii="Arial" w:hAnsi="Arial" w:cs="Arial"/>
                <w:sz w:val="16"/>
                <w:szCs w:val="16"/>
              </w:rPr>
              <w:t>252</w:t>
            </w:r>
          </w:p>
        </w:tc>
        <w:tc>
          <w:tcPr>
            <w:tcW w:w="1350" w:type="dxa"/>
            <w:vAlign w:val="bottom"/>
          </w:tcPr>
          <w:p w14:paraId="021557D3" w14:textId="7492B72D" w:rsidR="00C847A1" w:rsidRPr="00007446"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305</w:t>
            </w:r>
          </w:p>
        </w:tc>
        <w:tc>
          <w:tcPr>
            <w:tcW w:w="1350" w:type="dxa"/>
          </w:tcPr>
          <w:p w14:paraId="07D6E497" w14:textId="3B8A40D2" w:rsidR="00C847A1" w:rsidRPr="00007446"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1,073</w:t>
            </w:r>
          </w:p>
        </w:tc>
        <w:tc>
          <w:tcPr>
            <w:tcW w:w="1350" w:type="dxa"/>
          </w:tcPr>
          <w:p w14:paraId="5A0C2B68" w14:textId="49EDDC00" w:rsidR="00C847A1" w:rsidRPr="00007446" w:rsidRDefault="00C847A1" w:rsidP="00C847A1">
            <w:pPr>
              <w:tabs>
                <w:tab w:val="decimal" w:pos="908"/>
              </w:tabs>
              <w:spacing w:line="320" w:lineRule="exact"/>
              <w:rPr>
                <w:rFonts w:ascii="Arial" w:hAnsi="Arial" w:cs="Arial"/>
                <w:sz w:val="16"/>
                <w:szCs w:val="16"/>
              </w:rPr>
            </w:pPr>
            <w:r w:rsidRPr="00395C44">
              <w:rPr>
                <w:rFonts w:ascii="Arial" w:hAnsi="Arial" w:cs="Arial"/>
                <w:sz w:val="16"/>
                <w:szCs w:val="16"/>
              </w:rPr>
              <w:t>756</w:t>
            </w:r>
          </w:p>
        </w:tc>
      </w:tr>
      <w:tr w:rsidR="00C847A1" w:rsidRPr="00007446" w14:paraId="19BDE78A" w14:textId="77777777" w:rsidTr="00991D75">
        <w:tc>
          <w:tcPr>
            <w:tcW w:w="3600" w:type="dxa"/>
          </w:tcPr>
          <w:p w14:paraId="704B0A69" w14:textId="77777777" w:rsidR="00C847A1" w:rsidRPr="00007446" w:rsidRDefault="00C847A1" w:rsidP="00C847A1">
            <w:pPr>
              <w:spacing w:line="320" w:lineRule="exact"/>
              <w:ind w:left="190" w:right="-144" w:hanging="190"/>
              <w:rPr>
                <w:rFonts w:ascii="Arial" w:hAnsi="Arial" w:cs="Arial"/>
                <w:b/>
                <w:bCs/>
                <w:sz w:val="16"/>
                <w:szCs w:val="16"/>
                <w:u w:val="single"/>
                <w:cs/>
              </w:rPr>
            </w:pPr>
            <w:r w:rsidRPr="00007446">
              <w:rPr>
                <w:rFonts w:ascii="Arial" w:hAnsi="Arial" w:cs="Arial"/>
                <w:sz w:val="16"/>
                <w:szCs w:val="16"/>
              </w:rPr>
              <w:t xml:space="preserve">Commission expenses </w:t>
            </w:r>
          </w:p>
        </w:tc>
        <w:tc>
          <w:tcPr>
            <w:tcW w:w="1350" w:type="dxa"/>
            <w:vAlign w:val="bottom"/>
          </w:tcPr>
          <w:p w14:paraId="09DB60D3" w14:textId="41E57B5A" w:rsidR="00C847A1" w:rsidRPr="00007446"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36</w:t>
            </w:r>
          </w:p>
        </w:tc>
        <w:tc>
          <w:tcPr>
            <w:tcW w:w="1350" w:type="dxa"/>
            <w:vAlign w:val="bottom"/>
          </w:tcPr>
          <w:p w14:paraId="401E29BD" w14:textId="47F7E706" w:rsidR="00C847A1" w:rsidRPr="00007446"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63</w:t>
            </w:r>
          </w:p>
        </w:tc>
        <w:tc>
          <w:tcPr>
            <w:tcW w:w="1350" w:type="dxa"/>
          </w:tcPr>
          <w:p w14:paraId="6033FC25" w14:textId="0C66A09B" w:rsidR="00C847A1" w:rsidRPr="00007446"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217</w:t>
            </w:r>
          </w:p>
        </w:tc>
        <w:tc>
          <w:tcPr>
            <w:tcW w:w="1350" w:type="dxa"/>
          </w:tcPr>
          <w:p w14:paraId="455CF208" w14:textId="23EDA740" w:rsidR="00C847A1" w:rsidRPr="00007446" w:rsidRDefault="00C847A1" w:rsidP="00C847A1">
            <w:pPr>
              <w:tabs>
                <w:tab w:val="decimal" w:pos="908"/>
              </w:tabs>
              <w:spacing w:line="320" w:lineRule="exact"/>
              <w:rPr>
                <w:rFonts w:ascii="Arial" w:hAnsi="Arial" w:cs="Arial"/>
                <w:sz w:val="16"/>
                <w:szCs w:val="16"/>
              </w:rPr>
            </w:pPr>
            <w:r w:rsidRPr="00395C44">
              <w:rPr>
                <w:rFonts w:ascii="Arial" w:hAnsi="Arial" w:cs="Arial"/>
                <w:sz w:val="16"/>
                <w:szCs w:val="16"/>
              </w:rPr>
              <w:t>151</w:t>
            </w:r>
          </w:p>
        </w:tc>
      </w:tr>
      <w:tr w:rsidR="00C847A1" w:rsidRPr="00007446" w14:paraId="53A1F19E" w14:textId="77777777" w:rsidTr="00991D75">
        <w:tc>
          <w:tcPr>
            <w:tcW w:w="3600" w:type="dxa"/>
          </w:tcPr>
          <w:p w14:paraId="25684950" w14:textId="7E46F67C" w:rsidR="00C847A1" w:rsidRPr="00007446" w:rsidRDefault="00C847A1" w:rsidP="00C847A1">
            <w:pPr>
              <w:spacing w:line="320" w:lineRule="exact"/>
              <w:ind w:left="190" w:right="-144" w:hanging="190"/>
              <w:rPr>
                <w:rFonts w:ascii="Arial" w:hAnsi="Arial" w:cs="Arial"/>
                <w:b/>
                <w:bCs/>
                <w:sz w:val="16"/>
                <w:szCs w:val="16"/>
                <w:u w:val="single"/>
                <w:cs/>
              </w:rPr>
            </w:pPr>
            <w:r w:rsidRPr="00007446">
              <w:rPr>
                <w:rFonts w:ascii="Arial" w:eastAsia="Arial Unicode MS" w:hAnsi="Arial" w:cs="Arial"/>
                <w:sz w:val="16"/>
                <w:szCs w:val="16"/>
              </w:rPr>
              <w:t>Claim expenses</w:t>
            </w:r>
            <w:r w:rsidR="004B1D01">
              <w:rPr>
                <w:rFonts w:ascii="Arial" w:eastAsia="Arial Unicode MS" w:hAnsi="Arial" w:cs="Arial"/>
                <w:sz w:val="16"/>
                <w:szCs w:val="16"/>
              </w:rPr>
              <w:t xml:space="preserve"> (reversal)</w:t>
            </w:r>
          </w:p>
        </w:tc>
        <w:tc>
          <w:tcPr>
            <w:tcW w:w="1350" w:type="dxa"/>
            <w:vAlign w:val="bottom"/>
          </w:tcPr>
          <w:p w14:paraId="2CD15409" w14:textId="582C2277" w:rsidR="00C847A1" w:rsidRPr="00007446"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(4)</w:t>
            </w:r>
          </w:p>
        </w:tc>
        <w:tc>
          <w:tcPr>
            <w:tcW w:w="1350" w:type="dxa"/>
            <w:vAlign w:val="bottom"/>
          </w:tcPr>
          <w:p w14:paraId="7591AC2B" w14:textId="3079EE84" w:rsidR="00C847A1" w:rsidRPr="00007446"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6</w:t>
            </w:r>
          </w:p>
        </w:tc>
        <w:tc>
          <w:tcPr>
            <w:tcW w:w="1350" w:type="dxa"/>
          </w:tcPr>
          <w:p w14:paraId="7086D1B9" w14:textId="50C0007D" w:rsidR="00C847A1" w:rsidRPr="00007446"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68</w:t>
            </w:r>
          </w:p>
        </w:tc>
        <w:tc>
          <w:tcPr>
            <w:tcW w:w="1350" w:type="dxa"/>
          </w:tcPr>
          <w:p w14:paraId="7F2899D1" w14:textId="088A5F6C" w:rsidR="00C847A1" w:rsidRPr="00007446" w:rsidRDefault="00C847A1" w:rsidP="00C847A1">
            <w:pPr>
              <w:tabs>
                <w:tab w:val="decimal" w:pos="908"/>
              </w:tabs>
              <w:spacing w:line="320" w:lineRule="exact"/>
              <w:rPr>
                <w:rFonts w:ascii="Arial" w:hAnsi="Arial" w:cs="Arial"/>
                <w:sz w:val="16"/>
                <w:szCs w:val="16"/>
              </w:rPr>
            </w:pPr>
            <w:r w:rsidRPr="00395C44">
              <w:rPr>
                <w:rFonts w:ascii="Arial" w:hAnsi="Arial" w:cs="Arial"/>
                <w:sz w:val="16"/>
                <w:szCs w:val="16"/>
              </w:rPr>
              <w:t>70</w:t>
            </w:r>
          </w:p>
        </w:tc>
      </w:tr>
      <w:tr w:rsidR="00C847A1" w:rsidRPr="00007446" w14:paraId="48982CE4" w14:textId="77777777" w:rsidTr="00991D75">
        <w:tc>
          <w:tcPr>
            <w:tcW w:w="3600" w:type="dxa"/>
          </w:tcPr>
          <w:p w14:paraId="06BF1CA2" w14:textId="77777777" w:rsidR="00C847A1" w:rsidRPr="00007446" w:rsidRDefault="00C847A1" w:rsidP="00C847A1">
            <w:pPr>
              <w:spacing w:line="320" w:lineRule="exact"/>
              <w:ind w:left="190" w:right="-144" w:hanging="190"/>
              <w:rPr>
                <w:rFonts w:ascii="Arial" w:hAnsi="Arial" w:cs="Arial"/>
                <w:b/>
                <w:bCs/>
                <w:sz w:val="16"/>
                <w:szCs w:val="16"/>
                <w:cs/>
              </w:rPr>
            </w:pPr>
            <w:r w:rsidRPr="00007446">
              <w:rPr>
                <w:rFonts w:ascii="Arial" w:eastAsia="Arial Unicode MS" w:hAnsi="Arial" w:cs="Arial"/>
                <w:b/>
                <w:bCs/>
                <w:sz w:val="16"/>
                <w:szCs w:val="16"/>
              </w:rPr>
              <w:t>Motor AI Recognition Solution Co., Ltd.</w:t>
            </w:r>
          </w:p>
        </w:tc>
        <w:tc>
          <w:tcPr>
            <w:tcW w:w="1350" w:type="dxa"/>
            <w:vAlign w:val="bottom"/>
          </w:tcPr>
          <w:p w14:paraId="6CBA2B58" w14:textId="77777777" w:rsidR="00C847A1" w:rsidRPr="00007446" w:rsidRDefault="00C847A1" w:rsidP="00695232">
            <w:pPr>
              <w:tabs>
                <w:tab w:val="decimal" w:pos="908"/>
              </w:tabs>
              <w:spacing w:line="320" w:lineRule="exact"/>
              <w:rPr>
                <w:rFonts w:ascii="Arial" w:hAnsi="Arial" w:cs="Arial"/>
                <w:sz w:val="16"/>
                <w:szCs w:val="16"/>
              </w:rPr>
            </w:pPr>
          </w:p>
        </w:tc>
        <w:tc>
          <w:tcPr>
            <w:tcW w:w="1350" w:type="dxa"/>
            <w:vAlign w:val="bottom"/>
          </w:tcPr>
          <w:p w14:paraId="3D1DCD86" w14:textId="77777777" w:rsidR="00C847A1" w:rsidRPr="00007446" w:rsidRDefault="00C847A1" w:rsidP="00C847A1">
            <w:pPr>
              <w:tabs>
                <w:tab w:val="decimal" w:pos="908"/>
              </w:tabs>
              <w:spacing w:line="320" w:lineRule="exact"/>
              <w:rPr>
                <w:rFonts w:ascii="Arial" w:hAnsi="Arial" w:cs="Arial"/>
                <w:sz w:val="16"/>
                <w:szCs w:val="16"/>
              </w:rPr>
            </w:pPr>
          </w:p>
        </w:tc>
        <w:tc>
          <w:tcPr>
            <w:tcW w:w="1350" w:type="dxa"/>
          </w:tcPr>
          <w:p w14:paraId="3B625F94" w14:textId="77777777" w:rsidR="00C847A1" w:rsidRPr="00007446" w:rsidRDefault="00C847A1" w:rsidP="00C847A1">
            <w:pPr>
              <w:tabs>
                <w:tab w:val="decimal" w:pos="908"/>
              </w:tabs>
              <w:spacing w:line="320" w:lineRule="exact"/>
              <w:rPr>
                <w:rFonts w:ascii="Arial" w:hAnsi="Arial" w:cs="Arial"/>
                <w:sz w:val="16"/>
                <w:szCs w:val="16"/>
              </w:rPr>
            </w:pPr>
          </w:p>
        </w:tc>
        <w:tc>
          <w:tcPr>
            <w:tcW w:w="1350" w:type="dxa"/>
          </w:tcPr>
          <w:p w14:paraId="47F978B2" w14:textId="77777777" w:rsidR="00C847A1" w:rsidRPr="00007446" w:rsidRDefault="00C847A1" w:rsidP="00C847A1">
            <w:pPr>
              <w:tabs>
                <w:tab w:val="decimal" w:pos="908"/>
              </w:tabs>
              <w:spacing w:line="320" w:lineRule="exact"/>
              <w:rPr>
                <w:rFonts w:ascii="Arial" w:hAnsi="Arial" w:cs="Arial"/>
                <w:sz w:val="16"/>
                <w:szCs w:val="16"/>
              </w:rPr>
            </w:pPr>
          </w:p>
        </w:tc>
      </w:tr>
      <w:tr w:rsidR="00C847A1" w:rsidRPr="00007446" w14:paraId="500BF080" w14:textId="77777777" w:rsidTr="00991D75">
        <w:tc>
          <w:tcPr>
            <w:tcW w:w="3600" w:type="dxa"/>
          </w:tcPr>
          <w:p w14:paraId="10FEF3B5" w14:textId="77777777" w:rsidR="00C847A1" w:rsidRPr="00007446" w:rsidRDefault="00C847A1" w:rsidP="00C847A1">
            <w:pPr>
              <w:spacing w:line="320" w:lineRule="exact"/>
              <w:ind w:left="190" w:right="-144" w:hanging="190"/>
              <w:rPr>
                <w:rFonts w:ascii="Arial" w:eastAsia="Arial Unicode MS" w:hAnsi="Arial" w:cs="Arial"/>
                <w:sz w:val="16"/>
                <w:szCs w:val="16"/>
              </w:rPr>
            </w:pPr>
            <w:r w:rsidRPr="00007446">
              <w:rPr>
                <w:rFonts w:ascii="Arial" w:eastAsia="Arial Unicode MS" w:hAnsi="Arial" w:cs="Arial"/>
                <w:sz w:val="16"/>
                <w:szCs w:val="16"/>
              </w:rPr>
              <w:t>Other underwriting expenses</w:t>
            </w:r>
          </w:p>
        </w:tc>
        <w:tc>
          <w:tcPr>
            <w:tcW w:w="1350" w:type="dxa"/>
            <w:vAlign w:val="bottom"/>
          </w:tcPr>
          <w:p w14:paraId="1FD8282B" w14:textId="70DFA0A3" w:rsidR="00C847A1" w:rsidRPr="00007446"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306</w:t>
            </w:r>
          </w:p>
        </w:tc>
        <w:tc>
          <w:tcPr>
            <w:tcW w:w="1350" w:type="dxa"/>
            <w:vAlign w:val="bottom"/>
          </w:tcPr>
          <w:p w14:paraId="4289C30D" w14:textId="1B1FDBA8" w:rsidR="00C847A1" w:rsidRPr="00007446"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148</w:t>
            </w:r>
          </w:p>
        </w:tc>
        <w:tc>
          <w:tcPr>
            <w:tcW w:w="1350" w:type="dxa"/>
          </w:tcPr>
          <w:p w14:paraId="3A0CA3DD" w14:textId="303A846A" w:rsidR="00C847A1" w:rsidRPr="00007446"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631</w:t>
            </w:r>
          </w:p>
        </w:tc>
        <w:tc>
          <w:tcPr>
            <w:tcW w:w="1350" w:type="dxa"/>
          </w:tcPr>
          <w:p w14:paraId="11F71C78" w14:textId="7AAC57CA" w:rsidR="00C847A1" w:rsidRPr="00007446" w:rsidRDefault="00C847A1" w:rsidP="00C847A1">
            <w:pPr>
              <w:tabs>
                <w:tab w:val="decimal" w:pos="908"/>
              </w:tabs>
              <w:spacing w:line="320" w:lineRule="exact"/>
              <w:rPr>
                <w:rFonts w:ascii="Arial" w:hAnsi="Arial" w:cs="Arial"/>
                <w:sz w:val="16"/>
                <w:szCs w:val="16"/>
              </w:rPr>
            </w:pPr>
            <w:r w:rsidRPr="00395C44">
              <w:rPr>
                <w:rFonts w:ascii="Arial" w:hAnsi="Arial" w:cs="Arial"/>
                <w:sz w:val="16"/>
                <w:szCs w:val="16"/>
              </w:rPr>
              <w:t>310</w:t>
            </w:r>
          </w:p>
        </w:tc>
      </w:tr>
      <w:tr w:rsidR="00C847A1" w:rsidRPr="00007446" w14:paraId="7EDB6E66" w14:textId="77777777" w:rsidTr="00991D75">
        <w:tc>
          <w:tcPr>
            <w:tcW w:w="3600" w:type="dxa"/>
          </w:tcPr>
          <w:p w14:paraId="31ED73AE" w14:textId="46F14296" w:rsidR="00C847A1" w:rsidRPr="004B1D01" w:rsidRDefault="004B1D01" w:rsidP="00C847A1">
            <w:pPr>
              <w:spacing w:line="320" w:lineRule="exact"/>
              <w:ind w:left="190" w:right="-144" w:hanging="190"/>
              <w:rPr>
                <w:rFonts w:ascii="Arial" w:eastAsia="Arial Unicode MS" w:hAnsi="Arial" w:cs="Arial"/>
                <w:b/>
                <w:bCs/>
                <w:sz w:val="16"/>
                <w:szCs w:val="16"/>
              </w:rPr>
            </w:pPr>
            <w:r w:rsidRPr="004B1D01">
              <w:rPr>
                <w:rFonts w:ascii="Arial" w:eastAsia="Arial Unicode MS" w:hAnsi="Arial" w:cs="Arial"/>
                <w:b/>
                <w:bCs/>
                <w:sz w:val="16"/>
                <w:szCs w:val="16"/>
              </w:rPr>
              <w:t>Expert Survey Co., Ltd.</w:t>
            </w:r>
          </w:p>
        </w:tc>
        <w:tc>
          <w:tcPr>
            <w:tcW w:w="1350" w:type="dxa"/>
            <w:vAlign w:val="bottom"/>
          </w:tcPr>
          <w:p w14:paraId="7D7B96D3" w14:textId="77777777" w:rsidR="00C847A1" w:rsidRPr="00007446" w:rsidRDefault="00C847A1" w:rsidP="00C847A1">
            <w:pPr>
              <w:tabs>
                <w:tab w:val="decimal" w:pos="908"/>
              </w:tabs>
              <w:spacing w:line="320" w:lineRule="exact"/>
              <w:rPr>
                <w:rFonts w:ascii="Arial" w:hAnsi="Arial" w:cs="Arial"/>
                <w:sz w:val="16"/>
                <w:szCs w:val="16"/>
              </w:rPr>
            </w:pPr>
          </w:p>
        </w:tc>
        <w:tc>
          <w:tcPr>
            <w:tcW w:w="1350" w:type="dxa"/>
            <w:vAlign w:val="bottom"/>
          </w:tcPr>
          <w:p w14:paraId="09561AD6" w14:textId="77777777" w:rsidR="00C847A1" w:rsidRPr="00395C44" w:rsidRDefault="00C847A1" w:rsidP="00695232">
            <w:pPr>
              <w:tabs>
                <w:tab w:val="decimal" w:pos="908"/>
              </w:tabs>
              <w:spacing w:line="320" w:lineRule="exact"/>
              <w:rPr>
                <w:rFonts w:ascii="Arial" w:hAnsi="Arial" w:cs="Arial"/>
                <w:sz w:val="16"/>
                <w:szCs w:val="16"/>
              </w:rPr>
            </w:pPr>
          </w:p>
        </w:tc>
        <w:tc>
          <w:tcPr>
            <w:tcW w:w="1350" w:type="dxa"/>
          </w:tcPr>
          <w:p w14:paraId="475032B9" w14:textId="77777777" w:rsidR="00C847A1" w:rsidRPr="00007446" w:rsidRDefault="00C847A1" w:rsidP="00C847A1">
            <w:pPr>
              <w:tabs>
                <w:tab w:val="decimal" w:pos="908"/>
              </w:tabs>
              <w:spacing w:line="320" w:lineRule="exact"/>
              <w:rPr>
                <w:rFonts w:ascii="Arial" w:hAnsi="Arial" w:cs="Arial"/>
                <w:sz w:val="16"/>
                <w:szCs w:val="16"/>
              </w:rPr>
            </w:pPr>
          </w:p>
        </w:tc>
        <w:tc>
          <w:tcPr>
            <w:tcW w:w="1350" w:type="dxa"/>
          </w:tcPr>
          <w:p w14:paraId="6AB6B8C6" w14:textId="77777777" w:rsidR="00C847A1" w:rsidRPr="00395C44" w:rsidRDefault="00C847A1" w:rsidP="00C847A1">
            <w:pPr>
              <w:tabs>
                <w:tab w:val="decimal" w:pos="908"/>
              </w:tabs>
              <w:spacing w:line="320" w:lineRule="exact"/>
              <w:rPr>
                <w:rFonts w:ascii="Arial" w:hAnsi="Arial" w:cs="Arial"/>
                <w:sz w:val="16"/>
                <w:szCs w:val="16"/>
              </w:rPr>
            </w:pPr>
          </w:p>
        </w:tc>
      </w:tr>
      <w:tr w:rsidR="00C847A1" w:rsidRPr="00007446" w14:paraId="29B9112E" w14:textId="77777777" w:rsidTr="00991D75">
        <w:tc>
          <w:tcPr>
            <w:tcW w:w="3600" w:type="dxa"/>
          </w:tcPr>
          <w:p w14:paraId="0BF65FD8" w14:textId="3697FCBE" w:rsidR="00C847A1" w:rsidRPr="00007446" w:rsidRDefault="004B1D01" w:rsidP="00C847A1">
            <w:pPr>
              <w:spacing w:line="320" w:lineRule="exact"/>
              <w:ind w:left="190" w:right="-144" w:hanging="190"/>
              <w:rPr>
                <w:rFonts w:ascii="Arial" w:eastAsia="Arial Unicode MS" w:hAnsi="Arial" w:cs="Arial"/>
                <w:sz w:val="16"/>
                <w:szCs w:val="16"/>
              </w:rPr>
            </w:pPr>
            <w:r>
              <w:rPr>
                <w:rFonts w:ascii="Arial" w:eastAsia="Arial Unicode MS" w:hAnsi="Arial" w:cs="Arial"/>
                <w:sz w:val="16"/>
                <w:szCs w:val="16"/>
              </w:rPr>
              <w:t>Loss adjustment expenses</w:t>
            </w:r>
          </w:p>
        </w:tc>
        <w:tc>
          <w:tcPr>
            <w:tcW w:w="1350" w:type="dxa"/>
            <w:vAlign w:val="bottom"/>
          </w:tcPr>
          <w:p w14:paraId="05C78FDA" w14:textId="4FF69BD1" w:rsidR="00C847A1" w:rsidRPr="00007446"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1,968</w:t>
            </w:r>
          </w:p>
        </w:tc>
        <w:tc>
          <w:tcPr>
            <w:tcW w:w="1350" w:type="dxa"/>
            <w:vAlign w:val="bottom"/>
          </w:tcPr>
          <w:p w14:paraId="53E66261" w14:textId="42C47B70" w:rsidR="00C847A1" w:rsidRPr="00395C44"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w:t>
            </w:r>
          </w:p>
        </w:tc>
        <w:tc>
          <w:tcPr>
            <w:tcW w:w="1350" w:type="dxa"/>
          </w:tcPr>
          <w:p w14:paraId="48590851" w14:textId="06C061B7" w:rsidR="00C847A1" w:rsidRPr="00007446" w:rsidRDefault="00C847A1" w:rsidP="00C847A1">
            <w:pPr>
              <w:tabs>
                <w:tab w:val="decimal" w:pos="908"/>
              </w:tabs>
              <w:spacing w:line="320" w:lineRule="exact"/>
              <w:rPr>
                <w:rFonts w:ascii="Arial" w:hAnsi="Arial" w:cs="Arial"/>
                <w:sz w:val="16"/>
                <w:szCs w:val="16"/>
              </w:rPr>
            </w:pPr>
            <w:r w:rsidRPr="00C847A1">
              <w:rPr>
                <w:rFonts w:ascii="Arial" w:hAnsi="Arial" w:cs="Arial"/>
                <w:sz w:val="16"/>
                <w:szCs w:val="16"/>
              </w:rPr>
              <w:t>3,227</w:t>
            </w:r>
          </w:p>
        </w:tc>
        <w:tc>
          <w:tcPr>
            <w:tcW w:w="1350" w:type="dxa"/>
          </w:tcPr>
          <w:p w14:paraId="1AA0E68B" w14:textId="472551ED" w:rsidR="00C847A1" w:rsidRPr="00395C44" w:rsidRDefault="00C847A1" w:rsidP="00C847A1">
            <w:pPr>
              <w:tabs>
                <w:tab w:val="decimal" w:pos="908"/>
              </w:tabs>
              <w:spacing w:line="320" w:lineRule="exact"/>
              <w:rPr>
                <w:rFonts w:ascii="Arial" w:hAnsi="Arial" w:cs="Arial"/>
                <w:sz w:val="16"/>
                <w:szCs w:val="16"/>
              </w:rPr>
            </w:pPr>
            <w:r>
              <w:rPr>
                <w:rFonts w:ascii="Arial" w:hAnsi="Arial" w:cs="Arial"/>
                <w:sz w:val="16"/>
                <w:szCs w:val="16"/>
              </w:rPr>
              <w:t>-</w:t>
            </w:r>
          </w:p>
        </w:tc>
      </w:tr>
    </w:tbl>
    <w:p w14:paraId="15C5BE4E" w14:textId="2703E537" w:rsidR="005319CA" w:rsidRPr="000660FB" w:rsidRDefault="00D62225" w:rsidP="00BD2E31">
      <w:pPr>
        <w:spacing w:before="240" w:after="120" w:line="380" w:lineRule="exact"/>
        <w:ind w:left="547"/>
        <w:jc w:val="thaiDistribute"/>
        <w:rPr>
          <w:rFonts w:ascii="Arial" w:hAnsi="Arial" w:cs="Arial"/>
          <w:sz w:val="22"/>
          <w:szCs w:val="22"/>
        </w:rPr>
      </w:pPr>
      <w:r w:rsidRPr="000660FB">
        <w:rPr>
          <w:rFonts w:ascii="Arial" w:hAnsi="Arial" w:cs="Arial"/>
          <w:sz w:val="22"/>
          <w:szCs w:val="22"/>
        </w:rPr>
        <w:t xml:space="preserve">As </w:t>
      </w:r>
      <w:r w:rsidR="00196684" w:rsidRPr="000660FB">
        <w:rPr>
          <w:rFonts w:ascii="Arial" w:hAnsi="Arial" w:cs="Arial"/>
          <w:sz w:val="22"/>
          <w:szCs w:val="22"/>
        </w:rPr>
        <w:t xml:space="preserve">at </w:t>
      </w:r>
      <w:r w:rsidR="00183B39">
        <w:rPr>
          <w:rFonts w:ascii="Arial" w:hAnsi="Arial" w:cs="Arial"/>
          <w:sz w:val="22"/>
          <w:szCs w:val="22"/>
        </w:rPr>
        <w:t>30 June 2025 and 31 December 2024</w:t>
      </w:r>
      <w:r w:rsidR="005B4818" w:rsidRPr="000660FB">
        <w:rPr>
          <w:rFonts w:ascii="Arial" w:hAnsi="Arial" w:cs="Arial"/>
          <w:sz w:val="22"/>
          <w:szCs w:val="22"/>
        </w:rPr>
        <w:t>, t</w:t>
      </w:r>
      <w:r w:rsidR="005319CA" w:rsidRPr="000660FB">
        <w:rPr>
          <w:rFonts w:ascii="Arial" w:hAnsi="Arial" w:cs="Arial"/>
          <w:sz w:val="22"/>
          <w:szCs w:val="22"/>
        </w:rPr>
        <w:t xml:space="preserve">he </w:t>
      </w:r>
      <w:r w:rsidR="00C32B12" w:rsidRPr="000660FB">
        <w:rPr>
          <w:rFonts w:ascii="Arial" w:hAnsi="Arial" w:cs="Arial"/>
          <w:sz w:val="22"/>
          <w:szCs w:val="22"/>
        </w:rPr>
        <w:t>Group</w:t>
      </w:r>
      <w:r w:rsidR="005319CA" w:rsidRPr="000660FB">
        <w:rPr>
          <w:rFonts w:ascii="Arial" w:hAnsi="Arial" w:cs="Arial"/>
          <w:sz w:val="22"/>
          <w:szCs w:val="22"/>
        </w:rPr>
        <w:t xml:space="preserve"> had the following significant balances of assets and liabilities with </w:t>
      </w:r>
      <w:r w:rsidR="004C2C62" w:rsidRPr="000660FB">
        <w:rPr>
          <w:rFonts w:ascii="Arial" w:hAnsi="Arial" w:cs="Arial"/>
          <w:sz w:val="22"/>
          <w:szCs w:val="22"/>
        </w:rPr>
        <w:t xml:space="preserve">its </w:t>
      </w:r>
      <w:r w:rsidR="005319CA" w:rsidRPr="000660FB">
        <w:rPr>
          <w:rFonts w:ascii="Arial" w:hAnsi="Arial" w:cs="Arial"/>
          <w:sz w:val="22"/>
          <w:szCs w:val="22"/>
        </w:rPr>
        <w:t xml:space="preserve">related parties: </w:t>
      </w:r>
    </w:p>
    <w:tbl>
      <w:tblPr>
        <w:tblW w:w="9000" w:type="dxa"/>
        <w:tblInd w:w="450" w:type="dxa"/>
        <w:tblLayout w:type="fixed"/>
        <w:tblLook w:val="0000" w:firstRow="0" w:lastRow="0" w:firstColumn="0" w:lastColumn="0" w:noHBand="0" w:noVBand="0"/>
      </w:tblPr>
      <w:tblGrid>
        <w:gridCol w:w="3600"/>
        <w:gridCol w:w="1350"/>
        <w:gridCol w:w="1350"/>
        <w:gridCol w:w="1350"/>
        <w:gridCol w:w="1350"/>
      </w:tblGrid>
      <w:tr w:rsidR="00951F1D" w:rsidRPr="000660FB" w14:paraId="633D3ED2" w14:textId="77777777" w:rsidTr="00695232">
        <w:trPr>
          <w:tblHeader/>
        </w:trPr>
        <w:tc>
          <w:tcPr>
            <w:tcW w:w="3600" w:type="dxa"/>
          </w:tcPr>
          <w:p w14:paraId="7B4072B7" w14:textId="77777777" w:rsidR="00951F1D" w:rsidRPr="000660FB" w:rsidRDefault="00951F1D" w:rsidP="00331ACF">
            <w:pPr>
              <w:spacing w:line="320" w:lineRule="exact"/>
              <w:jc w:val="center"/>
              <w:rPr>
                <w:rFonts w:ascii="Arial" w:eastAsia="Arial Unicode MS" w:hAnsi="Arial" w:cs="Arial"/>
                <w:sz w:val="16"/>
                <w:szCs w:val="16"/>
              </w:rPr>
            </w:pPr>
          </w:p>
        </w:tc>
        <w:tc>
          <w:tcPr>
            <w:tcW w:w="2700" w:type="dxa"/>
            <w:gridSpan w:val="2"/>
          </w:tcPr>
          <w:p w14:paraId="727DD003" w14:textId="77777777" w:rsidR="00951F1D" w:rsidRPr="000660FB" w:rsidRDefault="00951F1D" w:rsidP="00331ACF">
            <w:pPr>
              <w:spacing w:line="320" w:lineRule="exact"/>
              <w:jc w:val="center"/>
              <w:rPr>
                <w:rFonts w:ascii="Arial" w:eastAsia="Arial Unicode MS" w:hAnsi="Arial" w:cs="Arial"/>
                <w:sz w:val="16"/>
                <w:szCs w:val="16"/>
              </w:rPr>
            </w:pPr>
          </w:p>
        </w:tc>
        <w:tc>
          <w:tcPr>
            <w:tcW w:w="2700" w:type="dxa"/>
            <w:gridSpan w:val="2"/>
            <w:vAlign w:val="bottom"/>
          </w:tcPr>
          <w:p w14:paraId="5FA1F4E8" w14:textId="77777777" w:rsidR="00951F1D" w:rsidRPr="000660FB" w:rsidRDefault="00951F1D" w:rsidP="00331ACF">
            <w:pPr>
              <w:spacing w:line="320" w:lineRule="exact"/>
              <w:jc w:val="right"/>
              <w:rPr>
                <w:rFonts w:ascii="Arial" w:eastAsia="Arial Unicode MS" w:hAnsi="Arial" w:cs="Arial"/>
                <w:sz w:val="16"/>
                <w:szCs w:val="16"/>
              </w:rPr>
            </w:pPr>
            <w:r w:rsidRPr="000660FB">
              <w:rPr>
                <w:rFonts w:ascii="Arial" w:hAnsi="Arial" w:cs="Arial"/>
                <w:sz w:val="16"/>
                <w:szCs w:val="16"/>
              </w:rPr>
              <w:t>(Unit: Thousand Baht)</w:t>
            </w:r>
          </w:p>
        </w:tc>
      </w:tr>
      <w:tr w:rsidR="00951F1D" w:rsidRPr="000660FB" w14:paraId="62ACBEC5" w14:textId="77777777" w:rsidTr="00695232">
        <w:trPr>
          <w:tblHeader/>
        </w:trPr>
        <w:tc>
          <w:tcPr>
            <w:tcW w:w="3600" w:type="dxa"/>
          </w:tcPr>
          <w:p w14:paraId="3F9FF6A0" w14:textId="77777777" w:rsidR="00951F1D" w:rsidRPr="000660FB" w:rsidRDefault="00951F1D" w:rsidP="00331ACF">
            <w:pPr>
              <w:spacing w:line="320" w:lineRule="exact"/>
              <w:jc w:val="center"/>
              <w:rPr>
                <w:rFonts w:ascii="Arial" w:eastAsia="Arial Unicode MS" w:hAnsi="Arial" w:cs="Arial"/>
                <w:sz w:val="16"/>
                <w:szCs w:val="16"/>
              </w:rPr>
            </w:pPr>
          </w:p>
        </w:tc>
        <w:tc>
          <w:tcPr>
            <w:tcW w:w="2700" w:type="dxa"/>
            <w:gridSpan w:val="2"/>
          </w:tcPr>
          <w:p w14:paraId="76C52705" w14:textId="77777777" w:rsidR="00951F1D" w:rsidRPr="000660FB" w:rsidRDefault="00951F1D" w:rsidP="00331ACF">
            <w:pPr>
              <w:pBdr>
                <w:bottom w:val="single" w:sz="4" w:space="1" w:color="auto"/>
              </w:pBdr>
              <w:spacing w:line="320" w:lineRule="exact"/>
              <w:jc w:val="center"/>
              <w:rPr>
                <w:rFonts w:ascii="Arial" w:eastAsia="Arial Unicode MS" w:hAnsi="Arial" w:cs="Arial"/>
                <w:sz w:val="16"/>
                <w:szCs w:val="16"/>
              </w:rPr>
            </w:pPr>
            <w:r w:rsidRPr="000660FB">
              <w:rPr>
                <w:rFonts w:ascii="Arial" w:eastAsia="Arial Unicode MS" w:hAnsi="Arial" w:cs="Arial"/>
                <w:sz w:val="16"/>
                <w:szCs w:val="16"/>
              </w:rPr>
              <w:t>Consolidated financial statements</w:t>
            </w:r>
          </w:p>
        </w:tc>
        <w:tc>
          <w:tcPr>
            <w:tcW w:w="2700" w:type="dxa"/>
            <w:gridSpan w:val="2"/>
            <w:vAlign w:val="bottom"/>
          </w:tcPr>
          <w:p w14:paraId="0476F54A" w14:textId="77777777" w:rsidR="00951F1D" w:rsidRPr="000660FB" w:rsidRDefault="00951F1D" w:rsidP="00331ACF">
            <w:pPr>
              <w:pBdr>
                <w:bottom w:val="single" w:sz="4" w:space="1" w:color="auto"/>
              </w:pBdr>
              <w:spacing w:line="320" w:lineRule="exact"/>
              <w:jc w:val="center"/>
              <w:rPr>
                <w:rFonts w:ascii="Arial" w:eastAsia="Arial Unicode MS" w:hAnsi="Arial" w:cs="Arial"/>
                <w:sz w:val="16"/>
                <w:szCs w:val="16"/>
              </w:rPr>
            </w:pPr>
            <w:r w:rsidRPr="000660FB">
              <w:rPr>
                <w:rFonts w:ascii="Arial" w:eastAsia="Arial Unicode MS" w:hAnsi="Arial" w:cs="Arial"/>
                <w:sz w:val="16"/>
                <w:szCs w:val="16"/>
              </w:rPr>
              <w:t>Separate financial statements</w:t>
            </w:r>
          </w:p>
        </w:tc>
      </w:tr>
      <w:tr w:rsidR="00951F1D" w:rsidRPr="000660FB" w14:paraId="651B8A47" w14:textId="77777777" w:rsidTr="00695232">
        <w:trPr>
          <w:tblHeader/>
        </w:trPr>
        <w:tc>
          <w:tcPr>
            <w:tcW w:w="3600" w:type="dxa"/>
          </w:tcPr>
          <w:p w14:paraId="181F6FD3" w14:textId="77777777" w:rsidR="00951F1D" w:rsidRPr="000660FB" w:rsidRDefault="00951F1D" w:rsidP="00331ACF">
            <w:pPr>
              <w:spacing w:line="320" w:lineRule="exact"/>
              <w:jc w:val="center"/>
              <w:rPr>
                <w:rFonts w:ascii="Arial" w:eastAsia="Arial Unicode MS" w:hAnsi="Arial" w:cs="Arial"/>
                <w:sz w:val="16"/>
                <w:szCs w:val="16"/>
              </w:rPr>
            </w:pPr>
          </w:p>
        </w:tc>
        <w:tc>
          <w:tcPr>
            <w:tcW w:w="1350" w:type="dxa"/>
            <w:vAlign w:val="bottom"/>
          </w:tcPr>
          <w:p w14:paraId="0911A67B" w14:textId="3B632501" w:rsidR="00951F1D" w:rsidRPr="000660FB" w:rsidRDefault="00637E1A" w:rsidP="00331ACF">
            <w:pPr>
              <w:pBdr>
                <w:bottom w:val="single" w:sz="4" w:space="1" w:color="auto"/>
              </w:pBdr>
              <w:spacing w:line="320" w:lineRule="exact"/>
              <w:ind w:right="29"/>
              <w:jc w:val="center"/>
              <w:rPr>
                <w:rFonts w:ascii="Arial" w:eastAsia="Arial Unicode MS" w:hAnsi="Arial" w:cs="Arial"/>
                <w:sz w:val="16"/>
                <w:szCs w:val="16"/>
              </w:rPr>
            </w:pPr>
            <w:r w:rsidRPr="00637E1A">
              <w:rPr>
                <w:rFonts w:ascii="Arial" w:eastAsia="Arial Unicode MS" w:hAnsi="Arial" w:cs="Arial"/>
                <w:sz w:val="16"/>
                <w:szCs w:val="16"/>
              </w:rPr>
              <w:t>30 June</w:t>
            </w:r>
            <w:r>
              <w:rPr>
                <w:rFonts w:ascii="Arial" w:eastAsia="Arial Unicode MS" w:hAnsi="Arial" w:cs="Arial"/>
                <w:sz w:val="16"/>
                <w:szCs w:val="16"/>
              </w:rPr>
              <w:t xml:space="preserve">             2025</w:t>
            </w:r>
          </w:p>
        </w:tc>
        <w:tc>
          <w:tcPr>
            <w:tcW w:w="1350" w:type="dxa"/>
            <w:vAlign w:val="bottom"/>
          </w:tcPr>
          <w:p w14:paraId="052C7256" w14:textId="67F3A2BE" w:rsidR="00951F1D" w:rsidRPr="000660FB" w:rsidRDefault="00951F1D" w:rsidP="00331ACF">
            <w:pPr>
              <w:pBdr>
                <w:bottom w:val="single" w:sz="4" w:space="1" w:color="auto"/>
              </w:pBdr>
              <w:spacing w:line="320" w:lineRule="exact"/>
              <w:ind w:right="29"/>
              <w:jc w:val="center"/>
              <w:rPr>
                <w:rFonts w:ascii="Arial" w:eastAsia="Arial Unicode MS" w:hAnsi="Arial" w:cs="Arial"/>
                <w:sz w:val="16"/>
                <w:szCs w:val="16"/>
              </w:rPr>
            </w:pPr>
            <w:r w:rsidRPr="000660FB">
              <w:rPr>
                <w:rFonts w:ascii="Arial" w:eastAsia="Arial Unicode MS" w:hAnsi="Arial" w:cs="Arial"/>
                <w:sz w:val="16"/>
                <w:szCs w:val="16"/>
              </w:rPr>
              <w:t xml:space="preserve">31 December </w:t>
            </w:r>
            <w:r w:rsidR="005054A2" w:rsidRPr="000660FB">
              <w:rPr>
                <w:rFonts w:ascii="Arial" w:eastAsia="Arial Unicode MS" w:hAnsi="Arial" w:cs="Arial"/>
                <w:sz w:val="16"/>
                <w:szCs w:val="16"/>
              </w:rPr>
              <w:t>2024</w:t>
            </w:r>
          </w:p>
        </w:tc>
        <w:tc>
          <w:tcPr>
            <w:tcW w:w="1350" w:type="dxa"/>
            <w:vAlign w:val="bottom"/>
          </w:tcPr>
          <w:p w14:paraId="152B02D2" w14:textId="243399BA" w:rsidR="00951F1D" w:rsidRPr="000660FB" w:rsidRDefault="00637E1A" w:rsidP="00331ACF">
            <w:pPr>
              <w:pBdr>
                <w:bottom w:val="single" w:sz="4" w:space="1" w:color="auto"/>
              </w:pBdr>
              <w:spacing w:line="320" w:lineRule="exact"/>
              <w:ind w:right="29"/>
              <w:jc w:val="center"/>
              <w:rPr>
                <w:rFonts w:ascii="Arial" w:eastAsia="Arial Unicode MS" w:hAnsi="Arial" w:cs="Arial"/>
                <w:sz w:val="16"/>
                <w:szCs w:val="16"/>
              </w:rPr>
            </w:pPr>
            <w:r w:rsidRPr="00637E1A">
              <w:rPr>
                <w:rFonts w:ascii="Arial" w:eastAsia="Arial Unicode MS" w:hAnsi="Arial" w:cs="Arial"/>
                <w:sz w:val="16"/>
                <w:szCs w:val="16"/>
              </w:rPr>
              <w:t>30 June</w:t>
            </w:r>
            <w:r>
              <w:rPr>
                <w:rFonts w:ascii="Arial" w:eastAsia="Arial Unicode MS" w:hAnsi="Arial" w:cs="Arial"/>
                <w:sz w:val="16"/>
                <w:szCs w:val="16"/>
              </w:rPr>
              <w:t xml:space="preserve">             2025</w:t>
            </w:r>
          </w:p>
        </w:tc>
        <w:tc>
          <w:tcPr>
            <w:tcW w:w="1350" w:type="dxa"/>
            <w:vAlign w:val="bottom"/>
          </w:tcPr>
          <w:p w14:paraId="2E17E0E5" w14:textId="62CADFA7" w:rsidR="00951F1D" w:rsidRPr="000660FB" w:rsidRDefault="00951F1D" w:rsidP="00331ACF">
            <w:pPr>
              <w:pBdr>
                <w:bottom w:val="single" w:sz="4" w:space="1" w:color="auto"/>
              </w:pBdr>
              <w:spacing w:line="320" w:lineRule="exact"/>
              <w:ind w:right="29"/>
              <w:jc w:val="center"/>
              <w:rPr>
                <w:rFonts w:ascii="Arial" w:eastAsia="Arial Unicode MS" w:hAnsi="Arial" w:cs="Arial"/>
                <w:sz w:val="16"/>
                <w:szCs w:val="16"/>
              </w:rPr>
            </w:pPr>
            <w:r w:rsidRPr="000660FB">
              <w:rPr>
                <w:rFonts w:ascii="Arial" w:eastAsia="Arial Unicode MS" w:hAnsi="Arial" w:cs="Arial"/>
                <w:sz w:val="16"/>
                <w:szCs w:val="16"/>
              </w:rPr>
              <w:t xml:space="preserve">31 December </w:t>
            </w:r>
            <w:r w:rsidR="005054A2" w:rsidRPr="000660FB">
              <w:rPr>
                <w:rFonts w:ascii="Arial" w:eastAsia="Arial Unicode MS" w:hAnsi="Arial" w:cs="Arial"/>
                <w:sz w:val="16"/>
                <w:szCs w:val="16"/>
              </w:rPr>
              <w:t>2024</w:t>
            </w:r>
          </w:p>
        </w:tc>
      </w:tr>
      <w:tr w:rsidR="00951F1D" w:rsidRPr="000660FB" w14:paraId="3C1EEAB0" w14:textId="77777777" w:rsidTr="00695232">
        <w:tc>
          <w:tcPr>
            <w:tcW w:w="3600" w:type="dxa"/>
            <w:vAlign w:val="bottom"/>
          </w:tcPr>
          <w:p w14:paraId="6C94C4DE" w14:textId="77777777" w:rsidR="00951F1D" w:rsidRPr="000660FB" w:rsidRDefault="00951F1D" w:rsidP="00331ACF">
            <w:pPr>
              <w:spacing w:line="320" w:lineRule="exact"/>
              <w:ind w:right="-43"/>
              <w:rPr>
                <w:rFonts w:ascii="Arial" w:hAnsi="Arial" w:cs="Arial"/>
                <w:b/>
                <w:bCs/>
                <w:sz w:val="16"/>
                <w:szCs w:val="16"/>
              </w:rPr>
            </w:pPr>
            <w:r w:rsidRPr="000660FB">
              <w:rPr>
                <w:rFonts w:ascii="Arial" w:eastAsia="Arial Unicode MS" w:hAnsi="Arial" w:cs="Arial"/>
                <w:b/>
                <w:bCs/>
                <w:sz w:val="16"/>
                <w:szCs w:val="16"/>
                <w:u w:val="single"/>
              </w:rPr>
              <w:t>Parent company</w:t>
            </w:r>
          </w:p>
        </w:tc>
        <w:tc>
          <w:tcPr>
            <w:tcW w:w="1350" w:type="dxa"/>
            <w:vAlign w:val="bottom"/>
          </w:tcPr>
          <w:p w14:paraId="22517B40" w14:textId="77777777" w:rsidR="00951F1D" w:rsidRPr="000660FB" w:rsidRDefault="00951F1D" w:rsidP="00695232">
            <w:pPr>
              <w:tabs>
                <w:tab w:val="decimal" w:pos="908"/>
              </w:tabs>
              <w:spacing w:line="320" w:lineRule="exact"/>
              <w:rPr>
                <w:rFonts w:ascii="Arial" w:hAnsi="Arial" w:cs="Arial"/>
                <w:sz w:val="16"/>
                <w:szCs w:val="16"/>
              </w:rPr>
            </w:pPr>
          </w:p>
        </w:tc>
        <w:tc>
          <w:tcPr>
            <w:tcW w:w="1350" w:type="dxa"/>
            <w:vAlign w:val="bottom"/>
          </w:tcPr>
          <w:p w14:paraId="2AF210CE" w14:textId="77777777" w:rsidR="00951F1D" w:rsidRPr="000660FB" w:rsidRDefault="00951F1D" w:rsidP="00695232">
            <w:pPr>
              <w:tabs>
                <w:tab w:val="decimal" w:pos="908"/>
              </w:tabs>
              <w:spacing w:line="320" w:lineRule="exact"/>
              <w:rPr>
                <w:rFonts w:ascii="Arial" w:hAnsi="Arial" w:cs="Arial"/>
                <w:sz w:val="16"/>
                <w:szCs w:val="16"/>
              </w:rPr>
            </w:pPr>
          </w:p>
        </w:tc>
        <w:tc>
          <w:tcPr>
            <w:tcW w:w="1350" w:type="dxa"/>
            <w:vAlign w:val="bottom"/>
          </w:tcPr>
          <w:p w14:paraId="237B7E69" w14:textId="77777777" w:rsidR="00951F1D" w:rsidRPr="000660FB" w:rsidRDefault="00951F1D" w:rsidP="00695232">
            <w:pPr>
              <w:tabs>
                <w:tab w:val="decimal" w:pos="908"/>
              </w:tabs>
              <w:spacing w:line="320" w:lineRule="exact"/>
              <w:rPr>
                <w:rFonts w:ascii="Arial" w:hAnsi="Arial" w:cs="Arial"/>
                <w:sz w:val="16"/>
                <w:szCs w:val="16"/>
              </w:rPr>
            </w:pPr>
          </w:p>
        </w:tc>
        <w:tc>
          <w:tcPr>
            <w:tcW w:w="1350" w:type="dxa"/>
            <w:vAlign w:val="bottom"/>
          </w:tcPr>
          <w:p w14:paraId="53AD583C" w14:textId="77777777" w:rsidR="00951F1D" w:rsidRPr="000660FB" w:rsidRDefault="00951F1D" w:rsidP="00695232">
            <w:pPr>
              <w:tabs>
                <w:tab w:val="decimal" w:pos="908"/>
              </w:tabs>
              <w:spacing w:line="320" w:lineRule="exact"/>
              <w:rPr>
                <w:rFonts w:ascii="Arial" w:hAnsi="Arial" w:cs="Arial"/>
                <w:sz w:val="16"/>
                <w:szCs w:val="16"/>
              </w:rPr>
            </w:pPr>
          </w:p>
        </w:tc>
      </w:tr>
      <w:tr w:rsidR="00951F1D" w:rsidRPr="000660FB" w14:paraId="677BCDEB" w14:textId="77777777" w:rsidTr="00695232">
        <w:tc>
          <w:tcPr>
            <w:tcW w:w="3600" w:type="dxa"/>
          </w:tcPr>
          <w:p w14:paraId="091E2334" w14:textId="77777777" w:rsidR="00951F1D" w:rsidRPr="000660FB" w:rsidRDefault="00951F1D" w:rsidP="00331ACF">
            <w:pPr>
              <w:spacing w:line="320" w:lineRule="exact"/>
              <w:ind w:right="-43"/>
              <w:rPr>
                <w:rFonts w:ascii="Arial" w:eastAsia="Arial Unicode MS" w:hAnsi="Arial" w:cs="Arial"/>
                <w:b/>
                <w:bCs/>
                <w:sz w:val="16"/>
                <w:szCs w:val="16"/>
                <w:u w:val="single"/>
              </w:rPr>
            </w:pPr>
            <w:r w:rsidRPr="000660FB">
              <w:rPr>
                <w:rFonts w:ascii="Arial" w:hAnsi="Arial" w:cs="Arial"/>
                <w:b/>
                <w:bCs/>
                <w:sz w:val="16"/>
                <w:szCs w:val="16"/>
              </w:rPr>
              <w:t>MAFAM Co., Ltd.</w:t>
            </w:r>
          </w:p>
        </w:tc>
        <w:tc>
          <w:tcPr>
            <w:tcW w:w="1350" w:type="dxa"/>
            <w:vAlign w:val="bottom"/>
          </w:tcPr>
          <w:p w14:paraId="64393D62" w14:textId="77777777" w:rsidR="00951F1D" w:rsidRPr="000660FB" w:rsidRDefault="00951F1D" w:rsidP="00695232">
            <w:pPr>
              <w:tabs>
                <w:tab w:val="decimal" w:pos="908"/>
              </w:tabs>
              <w:spacing w:line="320" w:lineRule="exact"/>
              <w:rPr>
                <w:rFonts w:ascii="Arial" w:hAnsi="Arial" w:cs="Arial"/>
                <w:sz w:val="16"/>
                <w:szCs w:val="16"/>
              </w:rPr>
            </w:pPr>
          </w:p>
        </w:tc>
        <w:tc>
          <w:tcPr>
            <w:tcW w:w="1350" w:type="dxa"/>
            <w:vAlign w:val="bottom"/>
          </w:tcPr>
          <w:p w14:paraId="02F4BAFD" w14:textId="77777777" w:rsidR="00951F1D" w:rsidRPr="000660FB" w:rsidRDefault="00951F1D" w:rsidP="00695232">
            <w:pPr>
              <w:tabs>
                <w:tab w:val="decimal" w:pos="908"/>
              </w:tabs>
              <w:spacing w:line="320" w:lineRule="exact"/>
              <w:rPr>
                <w:rFonts w:ascii="Arial" w:hAnsi="Arial" w:cs="Arial"/>
                <w:sz w:val="16"/>
                <w:szCs w:val="16"/>
              </w:rPr>
            </w:pPr>
          </w:p>
        </w:tc>
        <w:tc>
          <w:tcPr>
            <w:tcW w:w="1350" w:type="dxa"/>
            <w:vAlign w:val="bottom"/>
          </w:tcPr>
          <w:p w14:paraId="01B61BFC" w14:textId="77777777" w:rsidR="00951F1D" w:rsidRPr="000660FB" w:rsidRDefault="00951F1D" w:rsidP="00695232">
            <w:pPr>
              <w:tabs>
                <w:tab w:val="decimal" w:pos="908"/>
              </w:tabs>
              <w:spacing w:line="320" w:lineRule="exact"/>
              <w:rPr>
                <w:rFonts w:ascii="Arial" w:hAnsi="Arial" w:cs="Arial"/>
                <w:sz w:val="16"/>
                <w:szCs w:val="16"/>
              </w:rPr>
            </w:pPr>
          </w:p>
        </w:tc>
        <w:tc>
          <w:tcPr>
            <w:tcW w:w="1350" w:type="dxa"/>
            <w:vAlign w:val="bottom"/>
          </w:tcPr>
          <w:p w14:paraId="425C3C22" w14:textId="77777777" w:rsidR="00951F1D" w:rsidRPr="000660FB" w:rsidRDefault="00951F1D" w:rsidP="00695232">
            <w:pPr>
              <w:tabs>
                <w:tab w:val="decimal" w:pos="908"/>
              </w:tabs>
              <w:spacing w:line="320" w:lineRule="exact"/>
              <w:rPr>
                <w:rFonts w:ascii="Arial" w:hAnsi="Arial" w:cs="Arial"/>
                <w:sz w:val="16"/>
                <w:szCs w:val="16"/>
              </w:rPr>
            </w:pPr>
          </w:p>
        </w:tc>
      </w:tr>
      <w:tr w:rsidR="00C847A1" w:rsidRPr="000660FB" w14:paraId="7EA692E9" w14:textId="77777777" w:rsidTr="00695232">
        <w:tc>
          <w:tcPr>
            <w:tcW w:w="3600" w:type="dxa"/>
          </w:tcPr>
          <w:p w14:paraId="1397A650" w14:textId="77777777" w:rsidR="00C847A1" w:rsidRPr="000660FB" w:rsidRDefault="00C847A1" w:rsidP="00C847A1">
            <w:pPr>
              <w:spacing w:line="320" w:lineRule="exact"/>
              <w:ind w:right="-43"/>
              <w:rPr>
                <w:rFonts w:ascii="Arial" w:eastAsia="Arial Unicode MS" w:hAnsi="Arial" w:cs="Arial"/>
                <w:b/>
                <w:bCs/>
                <w:sz w:val="16"/>
                <w:szCs w:val="16"/>
                <w:u w:val="single"/>
              </w:rPr>
            </w:pPr>
            <w:r w:rsidRPr="000660FB">
              <w:rPr>
                <w:rFonts w:ascii="Arial" w:hAnsi="Arial" w:cs="Arial"/>
                <w:sz w:val="16"/>
                <w:szCs w:val="16"/>
              </w:rPr>
              <w:t>Premium receivables</w:t>
            </w:r>
          </w:p>
        </w:tc>
        <w:tc>
          <w:tcPr>
            <w:tcW w:w="1350" w:type="dxa"/>
            <w:vAlign w:val="bottom"/>
          </w:tcPr>
          <w:p w14:paraId="3BD3FACB" w14:textId="293A6594" w:rsidR="00C847A1" w:rsidRPr="000660FB" w:rsidRDefault="00C847A1" w:rsidP="00695232">
            <w:pPr>
              <w:tabs>
                <w:tab w:val="decimal" w:pos="908"/>
              </w:tabs>
              <w:spacing w:line="320" w:lineRule="exact"/>
              <w:rPr>
                <w:rFonts w:ascii="Arial" w:hAnsi="Arial" w:cs="Arial"/>
                <w:sz w:val="16"/>
                <w:szCs w:val="16"/>
              </w:rPr>
            </w:pPr>
            <w:r w:rsidRPr="00C847A1">
              <w:rPr>
                <w:rFonts w:ascii="Arial" w:hAnsi="Arial" w:cs="Arial"/>
                <w:sz w:val="16"/>
                <w:szCs w:val="16"/>
              </w:rPr>
              <w:t>8</w:t>
            </w:r>
          </w:p>
        </w:tc>
        <w:tc>
          <w:tcPr>
            <w:tcW w:w="1350" w:type="dxa"/>
            <w:vAlign w:val="bottom"/>
          </w:tcPr>
          <w:p w14:paraId="4E490C45" w14:textId="7C6990FC" w:rsidR="00C847A1" w:rsidRPr="000660FB" w:rsidRDefault="00C847A1" w:rsidP="00695232">
            <w:pPr>
              <w:tabs>
                <w:tab w:val="decimal" w:pos="908"/>
              </w:tabs>
              <w:spacing w:line="320" w:lineRule="exact"/>
              <w:rPr>
                <w:rFonts w:ascii="Arial" w:hAnsi="Arial" w:cs="Arial"/>
                <w:sz w:val="16"/>
                <w:szCs w:val="16"/>
              </w:rPr>
            </w:pPr>
            <w:r w:rsidRPr="00C847A1">
              <w:rPr>
                <w:rFonts w:ascii="Arial" w:hAnsi="Arial" w:cs="Arial"/>
                <w:sz w:val="16"/>
                <w:szCs w:val="16"/>
              </w:rPr>
              <w:t>15</w:t>
            </w:r>
          </w:p>
        </w:tc>
        <w:tc>
          <w:tcPr>
            <w:tcW w:w="1350" w:type="dxa"/>
            <w:vAlign w:val="bottom"/>
          </w:tcPr>
          <w:p w14:paraId="63689AB1" w14:textId="78EBFB9E" w:rsidR="00C847A1" w:rsidRPr="000660FB" w:rsidRDefault="00C847A1" w:rsidP="00695232">
            <w:pPr>
              <w:tabs>
                <w:tab w:val="decimal" w:pos="908"/>
              </w:tabs>
              <w:spacing w:line="320" w:lineRule="exact"/>
              <w:rPr>
                <w:rFonts w:ascii="Arial" w:hAnsi="Arial" w:cs="Arial"/>
                <w:sz w:val="16"/>
                <w:szCs w:val="16"/>
              </w:rPr>
            </w:pPr>
            <w:r w:rsidRPr="00C847A1">
              <w:rPr>
                <w:rFonts w:ascii="Arial" w:hAnsi="Arial" w:cs="Arial"/>
                <w:sz w:val="16"/>
                <w:szCs w:val="16"/>
              </w:rPr>
              <w:t>-</w:t>
            </w:r>
          </w:p>
        </w:tc>
        <w:tc>
          <w:tcPr>
            <w:tcW w:w="1350" w:type="dxa"/>
            <w:vAlign w:val="bottom"/>
          </w:tcPr>
          <w:p w14:paraId="3F035A28" w14:textId="2FD167E7" w:rsidR="00C847A1" w:rsidRPr="000660FB" w:rsidRDefault="00C847A1" w:rsidP="00695232">
            <w:pPr>
              <w:tabs>
                <w:tab w:val="decimal" w:pos="908"/>
              </w:tabs>
              <w:spacing w:line="320" w:lineRule="exact"/>
              <w:rPr>
                <w:rFonts w:ascii="Arial" w:hAnsi="Arial" w:cs="Arial"/>
                <w:sz w:val="16"/>
                <w:szCs w:val="16"/>
              </w:rPr>
            </w:pPr>
            <w:r w:rsidRPr="004C315A">
              <w:rPr>
                <w:rFonts w:ascii="Arial" w:hAnsi="Arial" w:cs="Arial"/>
                <w:sz w:val="16"/>
                <w:szCs w:val="16"/>
              </w:rPr>
              <w:t>-</w:t>
            </w:r>
          </w:p>
        </w:tc>
      </w:tr>
      <w:tr w:rsidR="00C847A1" w:rsidRPr="000660FB" w14:paraId="31D0D857" w14:textId="77777777" w:rsidTr="00695232">
        <w:tc>
          <w:tcPr>
            <w:tcW w:w="3600" w:type="dxa"/>
          </w:tcPr>
          <w:p w14:paraId="7C6079D6" w14:textId="77777777" w:rsidR="00C847A1" w:rsidRPr="000660FB" w:rsidRDefault="00C847A1" w:rsidP="00C847A1">
            <w:pPr>
              <w:spacing w:line="320" w:lineRule="exact"/>
              <w:ind w:right="-43"/>
              <w:rPr>
                <w:rFonts w:ascii="Arial" w:hAnsi="Arial" w:cs="Arial"/>
                <w:sz w:val="16"/>
                <w:szCs w:val="16"/>
              </w:rPr>
            </w:pPr>
            <w:r w:rsidRPr="000660FB">
              <w:rPr>
                <w:rFonts w:ascii="Arial" w:eastAsia="Arial Unicode MS" w:hAnsi="Arial" w:cs="Arial"/>
                <w:b/>
                <w:bCs/>
                <w:sz w:val="16"/>
                <w:szCs w:val="16"/>
                <w:u w:val="single"/>
              </w:rPr>
              <w:t>Subsidiary</w:t>
            </w:r>
          </w:p>
        </w:tc>
        <w:tc>
          <w:tcPr>
            <w:tcW w:w="1350" w:type="dxa"/>
            <w:vAlign w:val="bottom"/>
          </w:tcPr>
          <w:p w14:paraId="1C2EF5DD" w14:textId="77777777" w:rsidR="00C847A1" w:rsidRPr="000660FB" w:rsidRDefault="00C847A1" w:rsidP="00695232">
            <w:pPr>
              <w:tabs>
                <w:tab w:val="decimal" w:pos="908"/>
              </w:tabs>
              <w:spacing w:line="320" w:lineRule="exact"/>
              <w:rPr>
                <w:rFonts w:ascii="Arial" w:hAnsi="Arial" w:cs="Arial"/>
                <w:sz w:val="16"/>
                <w:szCs w:val="16"/>
              </w:rPr>
            </w:pPr>
          </w:p>
        </w:tc>
        <w:tc>
          <w:tcPr>
            <w:tcW w:w="1350" w:type="dxa"/>
            <w:vAlign w:val="bottom"/>
          </w:tcPr>
          <w:p w14:paraId="509AE125" w14:textId="77777777" w:rsidR="00C847A1" w:rsidRPr="000660FB" w:rsidRDefault="00C847A1" w:rsidP="00695232">
            <w:pPr>
              <w:tabs>
                <w:tab w:val="decimal" w:pos="908"/>
              </w:tabs>
              <w:spacing w:line="320" w:lineRule="exact"/>
              <w:rPr>
                <w:rFonts w:ascii="Arial" w:hAnsi="Arial" w:cs="Arial"/>
                <w:sz w:val="16"/>
                <w:szCs w:val="16"/>
              </w:rPr>
            </w:pPr>
          </w:p>
        </w:tc>
        <w:tc>
          <w:tcPr>
            <w:tcW w:w="1350" w:type="dxa"/>
            <w:vAlign w:val="bottom"/>
          </w:tcPr>
          <w:p w14:paraId="60BC3BAE" w14:textId="77777777" w:rsidR="00C847A1" w:rsidRPr="000660FB" w:rsidRDefault="00C847A1" w:rsidP="00695232">
            <w:pPr>
              <w:tabs>
                <w:tab w:val="decimal" w:pos="908"/>
              </w:tabs>
              <w:spacing w:line="320" w:lineRule="exact"/>
              <w:rPr>
                <w:rFonts w:ascii="Arial" w:hAnsi="Arial" w:cs="Arial"/>
                <w:sz w:val="16"/>
                <w:szCs w:val="16"/>
              </w:rPr>
            </w:pPr>
          </w:p>
        </w:tc>
        <w:tc>
          <w:tcPr>
            <w:tcW w:w="1350" w:type="dxa"/>
            <w:vAlign w:val="bottom"/>
          </w:tcPr>
          <w:p w14:paraId="304A69FD" w14:textId="77777777" w:rsidR="00C847A1" w:rsidRPr="000660FB" w:rsidRDefault="00C847A1" w:rsidP="00695232">
            <w:pPr>
              <w:tabs>
                <w:tab w:val="decimal" w:pos="908"/>
              </w:tabs>
              <w:spacing w:line="320" w:lineRule="exact"/>
              <w:rPr>
                <w:rFonts w:ascii="Arial" w:hAnsi="Arial" w:cs="Arial"/>
                <w:sz w:val="16"/>
                <w:szCs w:val="16"/>
              </w:rPr>
            </w:pPr>
          </w:p>
        </w:tc>
      </w:tr>
      <w:tr w:rsidR="00C847A1" w:rsidRPr="000660FB" w14:paraId="6755612B" w14:textId="77777777" w:rsidTr="00695232">
        <w:tc>
          <w:tcPr>
            <w:tcW w:w="3600" w:type="dxa"/>
          </w:tcPr>
          <w:p w14:paraId="34085BBF" w14:textId="77777777" w:rsidR="00C847A1" w:rsidRPr="000660FB" w:rsidRDefault="00C847A1" w:rsidP="00C847A1">
            <w:pPr>
              <w:spacing w:line="320" w:lineRule="exact"/>
              <w:ind w:right="-43"/>
              <w:rPr>
                <w:rFonts w:ascii="Arial" w:hAnsi="Arial" w:cs="Arial"/>
                <w:sz w:val="16"/>
                <w:szCs w:val="16"/>
              </w:rPr>
            </w:pPr>
            <w:r w:rsidRPr="000660FB">
              <w:rPr>
                <w:rFonts w:ascii="Arial" w:hAnsi="Arial" w:cs="Arial"/>
                <w:b/>
                <w:bCs/>
                <w:sz w:val="16"/>
                <w:szCs w:val="16"/>
              </w:rPr>
              <w:t>Thaivivat Insurance Plc.</w:t>
            </w:r>
          </w:p>
        </w:tc>
        <w:tc>
          <w:tcPr>
            <w:tcW w:w="1350" w:type="dxa"/>
            <w:vAlign w:val="bottom"/>
          </w:tcPr>
          <w:p w14:paraId="3FB47592" w14:textId="77777777" w:rsidR="00C847A1" w:rsidRPr="000660FB" w:rsidRDefault="00C847A1" w:rsidP="00695232">
            <w:pPr>
              <w:tabs>
                <w:tab w:val="decimal" w:pos="908"/>
              </w:tabs>
              <w:spacing w:line="320" w:lineRule="exact"/>
              <w:rPr>
                <w:rFonts w:ascii="Arial" w:hAnsi="Arial" w:cs="Arial"/>
                <w:sz w:val="16"/>
                <w:szCs w:val="16"/>
              </w:rPr>
            </w:pPr>
          </w:p>
        </w:tc>
        <w:tc>
          <w:tcPr>
            <w:tcW w:w="1350" w:type="dxa"/>
            <w:vAlign w:val="bottom"/>
          </w:tcPr>
          <w:p w14:paraId="090F2AF3" w14:textId="77777777" w:rsidR="00C847A1" w:rsidRPr="000660FB" w:rsidRDefault="00C847A1" w:rsidP="00695232">
            <w:pPr>
              <w:tabs>
                <w:tab w:val="decimal" w:pos="908"/>
              </w:tabs>
              <w:spacing w:line="320" w:lineRule="exact"/>
              <w:rPr>
                <w:rFonts w:ascii="Arial" w:hAnsi="Arial" w:cs="Arial"/>
                <w:sz w:val="16"/>
                <w:szCs w:val="16"/>
              </w:rPr>
            </w:pPr>
          </w:p>
        </w:tc>
        <w:tc>
          <w:tcPr>
            <w:tcW w:w="1350" w:type="dxa"/>
            <w:vAlign w:val="bottom"/>
          </w:tcPr>
          <w:p w14:paraId="25EF55A4" w14:textId="77777777" w:rsidR="00C847A1" w:rsidRPr="000660FB" w:rsidRDefault="00C847A1" w:rsidP="00695232">
            <w:pPr>
              <w:tabs>
                <w:tab w:val="decimal" w:pos="908"/>
              </w:tabs>
              <w:spacing w:line="320" w:lineRule="exact"/>
              <w:rPr>
                <w:rFonts w:ascii="Arial" w:hAnsi="Arial" w:cs="Arial"/>
                <w:sz w:val="16"/>
                <w:szCs w:val="16"/>
              </w:rPr>
            </w:pPr>
          </w:p>
        </w:tc>
        <w:tc>
          <w:tcPr>
            <w:tcW w:w="1350" w:type="dxa"/>
            <w:vAlign w:val="bottom"/>
          </w:tcPr>
          <w:p w14:paraId="69B5323E" w14:textId="77777777" w:rsidR="00C847A1" w:rsidRPr="000660FB" w:rsidRDefault="00C847A1" w:rsidP="00695232">
            <w:pPr>
              <w:tabs>
                <w:tab w:val="decimal" w:pos="908"/>
              </w:tabs>
              <w:spacing w:line="320" w:lineRule="exact"/>
              <w:rPr>
                <w:rFonts w:ascii="Arial" w:hAnsi="Arial" w:cs="Arial"/>
                <w:sz w:val="16"/>
                <w:szCs w:val="16"/>
              </w:rPr>
            </w:pPr>
          </w:p>
        </w:tc>
      </w:tr>
      <w:tr w:rsidR="00C847A1" w:rsidRPr="000660FB" w14:paraId="00DB3BC3" w14:textId="77777777" w:rsidTr="00695232">
        <w:tc>
          <w:tcPr>
            <w:tcW w:w="3600" w:type="dxa"/>
          </w:tcPr>
          <w:p w14:paraId="422E2F2E" w14:textId="77AB7A66" w:rsidR="00C847A1" w:rsidRPr="000660FB" w:rsidRDefault="00C847A1" w:rsidP="00C847A1">
            <w:pPr>
              <w:spacing w:line="320" w:lineRule="exact"/>
              <w:ind w:right="-43"/>
              <w:rPr>
                <w:rFonts w:ascii="Arial" w:hAnsi="Arial" w:cs="Arial"/>
                <w:sz w:val="16"/>
                <w:szCs w:val="16"/>
              </w:rPr>
            </w:pPr>
            <w:r w:rsidRPr="000660FB">
              <w:rPr>
                <w:rFonts w:ascii="Arial" w:hAnsi="Arial" w:cs="Arial"/>
                <w:sz w:val="16"/>
                <w:szCs w:val="16"/>
              </w:rPr>
              <w:t>Other liabilities</w:t>
            </w:r>
          </w:p>
        </w:tc>
        <w:tc>
          <w:tcPr>
            <w:tcW w:w="1350" w:type="dxa"/>
            <w:vAlign w:val="bottom"/>
          </w:tcPr>
          <w:p w14:paraId="00D4E290" w14:textId="1020E825" w:rsidR="00C847A1" w:rsidRPr="000660FB" w:rsidRDefault="00C847A1" w:rsidP="00695232">
            <w:pPr>
              <w:tabs>
                <w:tab w:val="decimal" w:pos="908"/>
              </w:tabs>
              <w:spacing w:line="320" w:lineRule="exact"/>
              <w:rPr>
                <w:rFonts w:ascii="Arial" w:hAnsi="Arial" w:cs="Arial"/>
                <w:sz w:val="16"/>
                <w:szCs w:val="16"/>
              </w:rPr>
            </w:pPr>
            <w:r w:rsidRPr="00C847A1">
              <w:rPr>
                <w:rFonts w:ascii="Arial" w:hAnsi="Arial" w:cs="Arial"/>
                <w:sz w:val="16"/>
                <w:szCs w:val="16"/>
              </w:rPr>
              <w:t>-</w:t>
            </w:r>
          </w:p>
        </w:tc>
        <w:tc>
          <w:tcPr>
            <w:tcW w:w="1350" w:type="dxa"/>
            <w:vAlign w:val="bottom"/>
          </w:tcPr>
          <w:p w14:paraId="0204628B" w14:textId="31C406D2" w:rsidR="00C847A1" w:rsidRPr="000660FB" w:rsidRDefault="00C847A1" w:rsidP="00695232">
            <w:pPr>
              <w:tabs>
                <w:tab w:val="decimal" w:pos="908"/>
              </w:tabs>
              <w:spacing w:line="320" w:lineRule="exact"/>
              <w:rPr>
                <w:rFonts w:ascii="Arial" w:hAnsi="Arial" w:cs="Arial"/>
                <w:sz w:val="16"/>
                <w:szCs w:val="16"/>
              </w:rPr>
            </w:pPr>
            <w:r w:rsidRPr="00C847A1">
              <w:rPr>
                <w:rFonts w:ascii="Arial" w:hAnsi="Arial" w:cs="Arial"/>
                <w:sz w:val="16"/>
                <w:szCs w:val="16"/>
              </w:rPr>
              <w:t>-</w:t>
            </w:r>
          </w:p>
        </w:tc>
        <w:tc>
          <w:tcPr>
            <w:tcW w:w="1350" w:type="dxa"/>
            <w:vAlign w:val="bottom"/>
          </w:tcPr>
          <w:p w14:paraId="7D4512C2" w14:textId="484683B9" w:rsidR="00C847A1" w:rsidRPr="000660FB" w:rsidRDefault="00C847A1" w:rsidP="00695232">
            <w:pPr>
              <w:tabs>
                <w:tab w:val="decimal" w:pos="908"/>
              </w:tabs>
              <w:spacing w:line="320" w:lineRule="exact"/>
              <w:rPr>
                <w:rFonts w:ascii="Arial" w:hAnsi="Arial" w:cs="Arial"/>
                <w:sz w:val="16"/>
                <w:szCs w:val="16"/>
              </w:rPr>
            </w:pPr>
            <w:r w:rsidRPr="00C847A1">
              <w:rPr>
                <w:rFonts w:ascii="Arial" w:hAnsi="Arial" w:cs="Arial"/>
                <w:sz w:val="16"/>
                <w:szCs w:val="16"/>
              </w:rPr>
              <w:t>282</w:t>
            </w:r>
          </w:p>
        </w:tc>
        <w:tc>
          <w:tcPr>
            <w:tcW w:w="1350" w:type="dxa"/>
            <w:vAlign w:val="bottom"/>
          </w:tcPr>
          <w:p w14:paraId="5DEDA4E1" w14:textId="085B44B6" w:rsidR="00C847A1" w:rsidRPr="000660FB" w:rsidRDefault="00C847A1" w:rsidP="00695232">
            <w:pPr>
              <w:tabs>
                <w:tab w:val="decimal" w:pos="908"/>
              </w:tabs>
              <w:spacing w:line="320" w:lineRule="exact"/>
              <w:rPr>
                <w:rFonts w:ascii="Arial" w:hAnsi="Arial" w:cs="Arial"/>
                <w:sz w:val="16"/>
                <w:szCs w:val="16"/>
              </w:rPr>
            </w:pPr>
            <w:r w:rsidRPr="004C315A">
              <w:rPr>
                <w:rFonts w:ascii="Arial" w:hAnsi="Arial" w:cs="Arial"/>
                <w:sz w:val="16"/>
                <w:szCs w:val="16"/>
              </w:rPr>
              <w:t>130</w:t>
            </w:r>
          </w:p>
        </w:tc>
      </w:tr>
      <w:tr w:rsidR="00C847A1" w:rsidRPr="000660FB" w14:paraId="2CD803FF" w14:textId="77777777" w:rsidTr="00695232">
        <w:tc>
          <w:tcPr>
            <w:tcW w:w="3600" w:type="dxa"/>
          </w:tcPr>
          <w:p w14:paraId="52FCE53C" w14:textId="77777777" w:rsidR="00C847A1" w:rsidRPr="000660FB" w:rsidRDefault="00C847A1" w:rsidP="00C847A1">
            <w:pPr>
              <w:spacing w:line="320" w:lineRule="exact"/>
              <w:ind w:right="-43"/>
              <w:rPr>
                <w:rFonts w:ascii="Arial" w:hAnsi="Arial" w:cs="Arial"/>
                <w:b/>
                <w:bCs/>
                <w:sz w:val="16"/>
                <w:szCs w:val="16"/>
                <w:u w:val="single"/>
              </w:rPr>
            </w:pPr>
            <w:r w:rsidRPr="000660FB">
              <w:rPr>
                <w:rFonts w:ascii="Arial" w:hAnsi="Arial" w:cs="Arial"/>
                <w:b/>
                <w:bCs/>
                <w:sz w:val="16"/>
                <w:szCs w:val="16"/>
                <w:u w:val="single"/>
              </w:rPr>
              <w:t>Related parties</w:t>
            </w:r>
          </w:p>
        </w:tc>
        <w:tc>
          <w:tcPr>
            <w:tcW w:w="1350" w:type="dxa"/>
            <w:vAlign w:val="bottom"/>
          </w:tcPr>
          <w:p w14:paraId="4AF31051" w14:textId="77777777" w:rsidR="00C847A1" w:rsidRPr="000660FB" w:rsidRDefault="00C847A1" w:rsidP="00695232">
            <w:pPr>
              <w:tabs>
                <w:tab w:val="decimal" w:pos="908"/>
              </w:tabs>
              <w:spacing w:line="320" w:lineRule="exact"/>
              <w:rPr>
                <w:rFonts w:ascii="Arial" w:hAnsi="Arial" w:cs="Arial"/>
                <w:sz w:val="16"/>
                <w:szCs w:val="16"/>
              </w:rPr>
            </w:pPr>
          </w:p>
        </w:tc>
        <w:tc>
          <w:tcPr>
            <w:tcW w:w="1350" w:type="dxa"/>
            <w:vAlign w:val="bottom"/>
          </w:tcPr>
          <w:p w14:paraId="69C5C997" w14:textId="77777777" w:rsidR="00C847A1" w:rsidRPr="000660FB" w:rsidRDefault="00C847A1" w:rsidP="00695232">
            <w:pPr>
              <w:tabs>
                <w:tab w:val="decimal" w:pos="908"/>
              </w:tabs>
              <w:spacing w:line="320" w:lineRule="exact"/>
              <w:rPr>
                <w:rFonts w:ascii="Arial" w:hAnsi="Arial" w:cs="Arial"/>
                <w:sz w:val="16"/>
                <w:szCs w:val="16"/>
              </w:rPr>
            </w:pPr>
          </w:p>
        </w:tc>
        <w:tc>
          <w:tcPr>
            <w:tcW w:w="1350" w:type="dxa"/>
            <w:vAlign w:val="bottom"/>
          </w:tcPr>
          <w:p w14:paraId="63D3A1B6" w14:textId="77777777" w:rsidR="00C847A1" w:rsidRPr="000660FB" w:rsidRDefault="00C847A1" w:rsidP="00695232">
            <w:pPr>
              <w:tabs>
                <w:tab w:val="decimal" w:pos="908"/>
              </w:tabs>
              <w:spacing w:line="320" w:lineRule="exact"/>
              <w:rPr>
                <w:rFonts w:ascii="Arial" w:hAnsi="Arial" w:cs="Arial"/>
                <w:sz w:val="16"/>
                <w:szCs w:val="16"/>
              </w:rPr>
            </w:pPr>
          </w:p>
        </w:tc>
        <w:tc>
          <w:tcPr>
            <w:tcW w:w="1350" w:type="dxa"/>
            <w:vAlign w:val="bottom"/>
          </w:tcPr>
          <w:p w14:paraId="48EFA69F" w14:textId="77777777" w:rsidR="00C847A1" w:rsidRPr="000660FB" w:rsidRDefault="00C847A1" w:rsidP="00695232">
            <w:pPr>
              <w:tabs>
                <w:tab w:val="decimal" w:pos="908"/>
              </w:tabs>
              <w:spacing w:line="320" w:lineRule="exact"/>
              <w:rPr>
                <w:rFonts w:ascii="Arial" w:hAnsi="Arial" w:cs="Arial"/>
                <w:sz w:val="16"/>
                <w:szCs w:val="16"/>
              </w:rPr>
            </w:pPr>
          </w:p>
        </w:tc>
      </w:tr>
      <w:tr w:rsidR="00C847A1" w:rsidRPr="000660FB" w14:paraId="4303658C" w14:textId="77777777" w:rsidTr="00695232">
        <w:tc>
          <w:tcPr>
            <w:tcW w:w="3600" w:type="dxa"/>
            <w:vAlign w:val="bottom"/>
          </w:tcPr>
          <w:p w14:paraId="761E0621" w14:textId="77777777" w:rsidR="00C847A1" w:rsidRPr="000660FB" w:rsidRDefault="00C847A1" w:rsidP="00C847A1">
            <w:pPr>
              <w:spacing w:line="320" w:lineRule="exact"/>
              <w:ind w:right="-43"/>
              <w:rPr>
                <w:rFonts w:ascii="Arial" w:hAnsi="Arial" w:cs="Arial"/>
                <w:b/>
                <w:bCs/>
                <w:sz w:val="16"/>
                <w:szCs w:val="16"/>
              </w:rPr>
            </w:pPr>
            <w:r w:rsidRPr="000660FB">
              <w:rPr>
                <w:rFonts w:ascii="Arial" w:hAnsi="Arial" w:cs="Arial"/>
                <w:b/>
                <w:bCs/>
                <w:sz w:val="16"/>
                <w:szCs w:val="16"/>
              </w:rPr>
              <w:t>Thai Reinsurance Plc.</w:t>
            </w:r>
          </w:p>
        </w:tc>
        <w:tc>
          <w:tcPr>
            <w:tcW w:w="1350" w:type="dxa"/>
            <w:vAlign w:val="bottom"/>
          </w:tcPr>
          <w:p w14:paraId="78DE1E8A" w14:textId="189D91E7" w:rsidR="00C847A1" w:rsidRPr="000660FB" w:rsidRDefault="00C847A1" w:rsidP="00695232">
            <w:pPr>
              <w:tabs>
                <w:tab w:val="decimal" w:pos="908"/>
              </w:tabs>
              <w:spacing w:line="320" w:lineRule="exact"/>
              <w:rPr>
                <w:rFonts w:ascii="Arial" w:hAnsi="Arial" w:cs="Arial"/>
                <w:sz w:val="16"/>
                <w:szCs w:val="16"/>
              </w:rPr>
            </w:pPr>
          </w:p>
        </w:tc>
        <w:tc>
          <w:tcPr>
            <w:tcW w:w="1350" w:type="dxa"/>
            <w:vAlign w:val="bottom"/>
          </w:tcPr>
          <w:p w14:paraId="7C468C64" w14:textId="7B7D7FD2" w:rsidR="00C847A1" w:rsidRPr="000660FB" w:rsidRDefault="00C847A1" w:rsidP="00695232">
            <w:pPr>
              <w:tabs>
                <w:tab w:val="decimal" w:pos="908"/>
              </w:tabs>
              <w:spacing w:line="320" w:lineRule="exact"/>
              <w:rPr>
                <w:rFonts w:ascii="Arial" w:hAnsi="Arial" w:cs="Arial"/>
                <w:sz w:val="16"/>
                <w:szCs w:val="16"/>
              </w:rPr>
            </w:pPr>
          </w:p>
        </w:tc>
        <w:tc>
          <w:tcPr>
            <w:tcW w:w="1350" w:type="dxa"/>
            <w:vAlign w:val="bottom"/>
          </w:tcPr>
          <w:p w14:paraId="3984C6B3" w14:textId="05788470" w:rsidR="00C847A1" w:rsidRPr="000660FB" w:rsidRDefault="00C847A1" w:rsidP="00695232">
            <w:pPr>
              <w:tabs>
                <w:tab w:val="decimal" w:pos="908"/>
              </w:tabs>
              <w:spacing w:line="320" w:lineRule="exact"/>
              <w:rPr>
                <w:rFonts w:ascii="Arial" w:hAnsi="Arial" w:cs="Arial"/>
                <w:sz w:val="16"/>
                <w:szCs w:val="16"/>
              </w:rPr>
            </w:pPr>
          </w:p>
        </w:tc>
        <w:tc>
          <w:tcPr>
            <w:tcW w:w="1350" w:type="dxa"/>
            <w:vAlign w:val="bottom"/>
          </w:tcPr>
          <w:p w14:paraId="35C789EF" w14:textId="77777777" w:rsidR="00C847A1" w:rsidRPr="000660FB" w:rsidRDefault="00C847A1" w:rsidP="00695232">
            <w:pPr>
              <w:tabs>
                <w:tab w:val="decimal" w:pos="908"/>
              </w:tabs>
              <w:spacing w:line="320" w:lineRule="exact"/>
              <w:rPr>
                <w:rFonts w:ascii="Arial" w:hAnsi="Arial" w:cs="Arial"/>
                <w:sz w:val="16"/>
                <w:szCs w:val="16"/>
              </w:rPr>
            </w:pPr>
          </w:p>
        </w:tc>
      </w:tr>
      <w:tr w:rsidR="00C847A1" w:rsidRPr="000660FB" w14:paraId="0A22C572" w14:textId="77777777" w:rsidTr="00695232">
        <w:tc>
          <w:tcPr>
            <w:tcW w:w="3600" w:type="dxa"/>
            <w:vAlign w:val="bottom"/>
          </w:tcPr>
          <w:p w14:paraId="745B8FE3" w14:textId="541F77FA" w:rsidR="00C847A1" w:rsidRPr="000660FB" w:rsidRDefault="00C847A1" w:rsidP="00C847A1">
            <w:pPr>
              <w:spacing w:line="320" w:lineRule="exact"/>
              <w:ind w:left="156" w:right="-43" w:hanging="156"/>
              <w:rPr>
                <w:rFonts w:ascii="Arial" w:hAnsi="Arial" w:cs="Arial"/>
                <w:sz w:val="16"/>
                <w:szCs w:val="16"/>
              </w:rPr>
            </w:pPr>
            <w:r>
              <w:rPr>
                <w:rFonts w:ascii="Arial" w:hAnsi="Arial" w:cs="Browallia New"/>
                <w:sz w:val="16"/>
                <w:szCs w:val="20"/>
              </w:rPr>
              <w:t xml:space="preserve">Reinsurance </w:t>
            </w:r>
            <w:r>
              <w:rPr>
                <w:rFonts w:ascii="Arial" w:hAnsi="Arial" w:cs="Arial"/>
                <w:sz w:val="16"/>
                <w:szCs w:val="16"/>
              </w:rPr>
              <w:t>r</w:t>
            </w:r>
            <w:r w:rsidRPr="000660FB">
              <w:rPr>
                <w:rFonts w:ascii="Arial" w:hAnsi="Arial" w:cs="Arial"/>
                <w:sz w:val="16"/>
                <w:szCs w:val="16"/>
              </w:rPr>
              <w:t>eceivables</w:t>
            </w:r>
          </w:p>
        </w:tc>
        <w:tc>
          <w:tcPr>
            <w:tcW w:w="1350" w:type="dxa"/>
            <w:vAlign w:val="bottom"/>
          </w:tcPr>
          <w:p w14:paraId="77ABE41C" w14:textId="50CEE932" w:rsidR="00C847A1" w:rsidRPr="000660FB" w:rsidRDefault="00C847A1" w:rsidP="00695232">
            <w:pPr>
              <w:tabs>
                <w:tab w:val="decimal" w:pos="908"/>
              </w:tabs>
              <w:spacing w:line="320" w:lineRule="exact"/>
              <w:rPr>
                <w:rFonts w:ascii="Arial" w:hAnsi="Arial" w:cs="Arial"/>
                <w:sz w:val="16"/>
                <w:szCs w:val="16"/>
              </w:rPr>
            </w:pPr>
            <w:r w:rsidRPr="00C847A1">
              <w:rPr>
                <w:rFonts w:ascii="Arial" w:hAnsi="Arial" w:cs="Arial"/>
                <w:sz w:val="16"/>
                <w:szCs w:val="16"/>
              </w:rPr>
              <w:t>27,859</w:t>
            </w:r>
          </w:p>
        </w:tc>
        <w:tc>
          <w:tcPr>
            <w:tcW w:w="1350" w:type="dxa"/>
            <w:vAlign w:val="bottom"/>
          </w:tcPr>
          <w:p w14:paraId="185AEEB3" w14:textId="05537A80" w:rsidR="00C847A1" w:rsidRPr="000660FB" w:rsidRDefault="00C847A1" w:rsidP="00695232">
            <w:pPr>
              <w:tabs>
                <w:tab w:val="decimal" w:pos="908"/>
              </w:tabs>
              <w:spacing w:line="320" w:lineRule="exact"/>
              <w:rPr>
                <w:rFonts w:ascii="Arial" w:hAnsi="Arial" w:cs="Arial"/>
                <w:sz w:val="16"/>
                <w:szCs w:val="16"/>
              </w:rPr>
            </w:pPr>
            <w:r w:rsidRPr="00C847A1">
              <w:rPr>
                <w:rFonts w:ascii="Arial" w:hAnsi="Arial" w:cs="Arial"/>
                <w:sz w:val="16"/>
                <w:szCs w:val="16"/>
              </w:rPr>
              <w:t>21,167</w:t>
            </w:r>
          </w:p>
        </w:tc>
        <w:tc>
          <w:tcPr>
            <w:tcW w:w="1350" w:type="dxa"/>
            <w:vAlign w:val="bottom"/>
          </w:tcPr>
          <w:p w14:paraId="73840B7C" w14:textId="75B34B6B" w:rsidR="00C847A1" w:rsidRPr="000660FB" w:rsidRDefault="00C847A1" w:rsidP="00695232">
            <w:pPr>
              <w:tabs>
                <w:tab w:val="decimal" w:pos="908"/>
              </w:tabs>
              <w:spacing w:line="320" w:lineRule="exact"/>
              <w:rPr>
                <w:rFonts w:ascii="Arial" w:hAnsi="Arial" w:cs="Arial"/>
                <w:sz w:val="16"/>
                <w:szCs w:val="16"/>
              </w:rPr>
            </w:pPr>
            <w:r w:rsidRPr="00C847A1">
              <w:rPr>
                <w:rFonts w:ascii="Arial" w:hAnsi="Arial" w:cs="Arial"/>
                <w:sz w:val="16"/>
                <w:szCs w:val="16"/>
              </w:rPr>
              <w:t>-</w:t>
            </w:r>
          </w:p>
        </w:tc>
        <w:tc>
          <w:tcPr>
            <w:tcW w:w="1350" w:type="dxa"/>
            <w:vAlign w:val="bottom"/>
          </w:tcPr>
          <w:p w14:paraId="2BB998AC" w14:textId="101B3024" w:rsidR="00C847A1" w:rsidRPr="000660FB" w:rsidRDefault="00C847A1" w:rsidP="00695232">
            <w:pPr>
              <w:tabs>
                <w:tab w:val="decimal" w:pos="908"/>
              </w:tabs>
              <w:spacing w:line="320" w:lineRule="exact"/>
              <w:rPr>
                <w:rFonts w:ascii="Arial" w:hAnsi="Arial" w:cs="Arial"/>
                <w:sz w:val="16"/>
                <w:szCs w:val="16"/>
              </w:rPr>
            </w:pPr>
            <w:r w:rsidRPr="004C315A">
              <w:rPr>
                <w:rFonts w:ascii="Arial" w:hAnsi="Arial" w:cs="Arial"/>
                <w:sz w:val="16"/>
                <w:szCs w:val="16"/>
              </w:rPr>
              <w:t>-</w:t>
            </w:r>
          </w:p>
        </w:tc>
      </w:tr>
      <w:tr w:rsidR="00C847A1" w:rsidRPr="000660FB" w14:paraId="49422B85" w14:textId="77777777" w:rsidTr="00695232">
        <w:tc>
          <w:tcPr>
            <w:tcW w:w="3600" w:type="dxa"/>
            <w:vAlign w:val="bottom"/>
          </w:tcPr>
          <w:p w14:paraId="72FD5A69" w14:textId="77777777" w:rsidR="00C847A1" w:rsidRPr="000660FB" w:rsidRDefault="00C847A1" w:rsidP="00C847A1">
            <w:pPr>
              <w:spacing w:line="320" w:lineRule="exact"/>
              <w:ind w:left="156" w:right="-43" w:hanging="156"/>
              <w:rPr>
                <w:rFonts w:ascii="Arial" w:hAnsi="Arial" w:cs="Arial"/>
                <w:sz w:val="16"/>
                <w:szCs w:val="16"/>
              </w:rPr>
            </w:pPr>
            <w:r w:rsidRPr="000660FB">
              <w:rPr>
                <w:rFonts w:ascii="Arial" w:hAnsi="Arial" w:cs="Arial"/>
                <w:sz w:val="16"/>
                <w:szCs w:val="16"/>
              </w:rPr>
              <w:t>Investments in equity instruments measured at FVTPL</w:t>
            </w:r>
          </w:p>
        </w:tc>
        <w:tc>
          <w:tcPr>
            <w:tcW w:w="1350" w:type="dxa"/>
            <w:vAlign w:val="bottom"/>
          </w:tcPr>
          <w:p w14:paraId="7C827097" w14:textId="06A7510C" w:rsidR="00C847A1" w:rsidRPr="000660FB" w:rsidRDefault="00C847A1" w:rsidP="00695232">
            <w:pPr>
              <w:tabs>
                <w:tab w:val="decimal" w:pos="908"/>
              </w:tabs>
              <w:spacing w:line="320" w:lineRule="exact"/>
              <w:rPr>
                <w:rFonts w:ascii="Arial" w:hAnsi="Arial" w:cs="Arial"/>
                <w:sz w:val="16"/>
                <w:szCs w:val="16"/>
              </w:rPr>
            </w:pPr>
            <w:r w:rsidRPr="00C847A1">
              <w:rPr>
                <w:rFonts w:ascii="Arial" w:hAnsi="Arial" w:cs="Arial"/>
                <w:sz w:val="16"/>
                <w:szCs w:val="16"/>
              </w:rPr>
              <w:t>265</w:t>
            </w:r>
          </w:p>
        </w:tc>
        <w:tc>
          <w:tcPr>
            <w:tcW w:w="1350" w:type="dxa"/>
            <w:vAlign w:val="bottom"/>
          </w:tcPr>
          <w:p w14:paraId="33265A33" w14:textId="47148CCA" w:rsidR="00C847A1" w:rsidRPr="000660FB" w:rsidRDefault="00C847A1" w:rsidP="00695232">
            <w:pPr>
              <w:tabs>
                <w:tab w:val="decimal" w:pos="908"/>
              </w:tabs>
              <w:spacing w:line="320" w:lineRule="exact"/>
              <w:rPr>
                <w:rFonts w:ascii="Arial" w:hAnsi="Arial" w:cs="Arial"/>
                <w:sz w:val="16"/>
                <w:szCs w:val="16"/>
              </w:rPr>
            </w:pPr>
            <w:r w:rsidRPr="00C847A1">
              <w:rPr>
                <w:rFonts w:ascii="Arial" w:hAnsi="Arial" w:cs="Arial"/>
                <w:sz w:val="16"/>
                <w:szCs w:val="16"/>
              </w:rPr>
              <w:t>398</w:t>
            </w:r>
          </w:p>
        </w:tc>
        <w:tc>
          <w:tcPr>
            <w:tcW w:w="1350" w:type="dxa"/>
            <w:vAlign w:val="bottom"/>
          </w:tcPr>
          <w:p w14:paraId="615F2E6B" w14:textId="59F2441C" w:rsidR="00C847A1" w:rsidRPr="000660FB" w:rsidRDefault="00C847A1" w:rsidP="00695232">
            <w:pPr>
              <w:tabs>
                <w:tab w:val="decimal" w:pos="908"/>
              </w:tabs>
              <w:spacing w:line="320" w:lineRule="exact"/>
              <w:rPr>
                <w:rFonts w:ascii="Arial" w:hAnsi="Arial" w:cs="Arial"/>
                <w:sz w:val="16"/>
                <w:szCs w:val="16"/>
              </w:rPr>
            </w:pPr>
            <w:r w:rsidRPr="00C847A1">
              <w:rPr>
                <w:rFonts w:ascii="Arial" w:hAnsi="Arial" w:cs="Arial"/>
                <w:sz w:val="16"/>
                <w:szCs w:val="16"/>
              </w:rPr>
              <w:t>-</w:t>
            </w:r>
          </w:p>
        </w:tc>
        <w:tc>
          <w:tcPr>
            <w:tcW w:w="1350" w:type="dxa"/>
            <w:vAlign w:val="bottom"/>
          </w:tcPr>
          <w:p w14:paraId="1B849B2F" w14:textId="5C8DE3E7" w:rsidR="00C847A1" w:rsidRPr="000660FB" w:rsidRDefault="00C847A1" w:rsidP="00695232">
            <w:pPr>
              <w:tabs>
                <w:tab w:val="decimal" w:pos="908"/>
              </w:tabs>
              <w:spacing w:line="320" w:lineRule="exact"/>
              <w:rPr>
                <w:rFonts w:ascii="Arial" w:hAnsi="Arial" w:cs="Arial"/>
                <w:sz w:val="16"/>
                <w:szCs w:val="16"/>
              </w:rPr>
            </w:pPr>
            <w:r w:rsidRPr="004C315A">
              <w:rPr>
                <w:rFonts w:ascii="Arial" w:hAnsi="Arial" w:cs="Arial"/>
                <w:sz w:val="16"/>
                <w:szCs w:val="16"/>
              </w:rPr>
              <w:t>-</w:t>
            </w:r>
          </w:p>
        </w:tc>
      </w:tr>
      <w:tr w:rsidR="00C847A1" w:rsidRPr="000660FB" w14:paraId="34F628CD" w14:textId="77777777" w:rsidTr="00695232">
        <w:tc>
          <w:tcPr>
            <w:tcW w:w="3600" w:type="dxa"/>
            <w:vAlign w:val="bottom"/>
          </w:tcPr>
          <w:p w14:paraId="0A8C782B" w14:textId="77777777" w:rsidR="00C847A1" w:rsidRPr="000660FB" w:rsidRDefault="00C847A1" w:rsidP="00C847A1">
            <w:pPr>
              <w:spacing w:line="320" w:lineRule="exact"/>
              <w:ind w:left="156" w:right="-43" w:hanging="156"/>
              <w:rPr>
                <w:rFonts w:ascii="Arial" w:hAnsi="Arial" w:cs="Arial"/>
                <w:sz w:val="16"/>
                <w:szCs w:val="16"/>
              </w:rPr>
            </w:pPr>
            <w:r w:rsidRPr="000660FB">
              <w:rPr>
                <w:rFonts w:ascii="Arial" w:hAnsi="Arial" w:cs="Arial"/>
                <w:sz w:val="16"/>
                <w:szCs w:val="16"/>
              </w:rPr>
              <w:t>Investments in equity instruments designated at FVOCI</w:t>
            </w:r>
          </w:p>
        </w:tc>
        <w:tc>
          <w:tcPr>
            <w:tcW w:w="1350" w:type="dxa"/>
            <w:vAlign w:val="bottom"/>
          </w:tcPr>
          <w:p w14:paraId="49EABDD9" w14:textId="51D428FA" w:rsidR="00C847A1" w:rsidRPr="000660FB" w:rsidRDefault="00C847A1" w:rsidP="00695232">
            <w:pPr>
              <w:tabs>
                <w:tab w:val="decimal" w:pos="908"/>
              </w:tabs>
              <w:spacing w:line="320" w:lineRule="exact"/>
              <w:rPr>
                <w:rFonts w:ascii="Arial" w:hAnsi="Arial" w:cs="Arial"/>
                <w:sz w:val="16"/>
                <w:szCs w:val="16"/>
              </w:rPr>
            </w:pPr>
            <w:r w:rsidRPr="00C847A1">
              <w:rPr>
                <w:rFonts w:ascii="Arial" w:hAnsi="Arial" w:cs="Arial"/>
                <w:sz w:val="16"/>
                <w:szCs w:val="16"/>
              </w:rPr>
              <w:t>1,056</w:t>
            </w:r>
          </w:p>
        </w:tc>
        <w:tc>
          <w:tcPr>
            <w:tcW w:w="1350" w:type="dxa"/>
            <w:vAlign w:val="bottom"/>
          </w:tcPr>
          <w:p w14:paraId="4D81F876" w14:textId="2FCA01A7" w:rsidR="00C847A1" w:rsidRPr="000660FB" w:rsidRDefault="00C847A1" w:rsidP="00695232">
            <w:pPr>
              <w:tabs>
                <w:tab w:val="decimal" w:pos="908"/>
              </w:tabs>
              <w:spacing w:line="320" w:lineRule="exact"/>
              <w:rPr>
                <w:rFonts w:ascii="Arial" w:hAnsi="Arial" w:cs="Arial"/>
                <w:sz w:val="16"/>
                <w:szCs w:val="16"/>
                <w:cs/>
              </w:rPr>
            </w:pPr>
            <w:r w:rsidRPr="00C847A1">
              <w:rPr>
                <w:rFonts w:ascii="Arial" w:hAnsi="Arial" w:cs="Arial"/>
                <w:sz w:val="16"/>
                <w:szCs w:val="16"/>
              </w:rPr>
              <w:t>1,584</w:t>
            </w:r>
          </w:p>
        </w:tc>
        <w:tc>
          <w:tcPr>
            <w:tcW w:w="1350" w:type="dxa"/>
            <w:vAlign w:val="bottom"/>
          </w:tcPr>
          <w:p w14:paraId="0E259D6A" w14:textId="648ECEDD" w:rsidR="00C847A1" w:rsidRPr="000660FB" w:rsidRDefault="00C847A1" w:rsidP="00695232">
            <w:pPr>
              <w:tabs>
                <w:tab w:val="decimal" w:pos="908"/>
              </w:tabs>
              <w:spacing w:line="320" w:lineRule="exact"/>
              <w:rPr>
                <w:rFonts w:ascii="Arial" w:hAnsi="Arial" w:cs="Arial"/>
                <w:sz w:val="16"/>
                <w:szCs w:val="16"/>
              </w:rPr>
            </w:pPr>
            <w:r w:rsidRPr="00C847A1">
              <w:rPr>
                <w:rFonts w:ascii="Arial" w:hAnsi="Arial" w:cs="Arial"/>
                <w:sz w:val="16"/>
                <w:szCs w:val="16"/>
              </w:rPr>
              <w:t>-</w:t>
            </w:r>
          </w:p>
        </w:tc>
        <w:tc>
          <w:tcPr>
            <w:tcW w:w="1350" w:type="dxa"/>
            <w:vAlign w:val="bottom"/>
          </w:tcPr>
          <w:p w14:paraId="5414971D" w14:textId="7628480A" w:rsidR="00C847A1" w:rsidRPr="000660FB" w:rsidRDefault="00C847A1" w:rsidP="00695232">
            <w:pPr>
              <w:tabs>
                <w:tab w:val="decimal" w:pos="908"/>
              </w:tabs>
              <w:spacing w:line="320" w:lineRule="exact"/>
              <w:rPr>
                <w:rFonts w:ascii="Arial" w:hAnsi="Arial" w:cs="Arial"/>
                <w:sz w:val="16"/>
                <w:szCs w:val="16"/>
                <w:cs/>
              </w:rPr>
            </w:pPr>
            <w:r w:rsidRPr="004C315A">
              <w:rPr>
                <w:rFonts w:ascii="Arial" w:hAnsi="Arial" w:cs="Arial"/>
                <w:sz w:val="16"/>
                <w:szCs w:val="16"/>
              </w:rPr>
              <w:t>-</w:t>
            </w:r>
          </w:p>
        </w:tc>
      </w:tr>
      <w:tr w:rsidR="00C847A1" w:rsidRPr="000660FB" w14:paraId="2D430F27" w14:textId="77777777" w:rsidTr="00695232">
        <w:trPr>
          <w:trHeight w:val="87"/>
        </w:trPr>
        <w:tc>
          <w:tcPr>
            <w:tcW w:w="3600" w:type="dxa"/>
            <w:vAlign w:val="bottom"/>
          </w:tcPr>
          <w:p w14:paraId="6287FE36" w14:textId="77777777" w:rsidR="00C847A1" w:rsidRPr="000660FB" w:rsidRDefault="00C847A1" w:rsidP="00C847A1">
            <w:pPr>
              <w:spacing w:line="320" w:lineRule="exact"/>
              <w:ind w:left="156" w:right="-43" w:hanging="156"/>
              <w:rPr>
                <w:rFonts w:ascii="Arial" w:hAnsi="Arial" w:cs="Arial"/>
                <w:sz w:val="16"/>
                <w:szCs w:val="16"/>
              </w:rPr>
            </w:pPr>
            <w:r w:rsidRPr="000660FB">
              <w:rPr>
                <w:rFonts w:ascii="Arial" w:hAnsi="Arial" w:cs="Arial"/>
                <w:sz w:val="16"/>
                <w:szCs w:val="16"/>
              </w:rPr>
              <w:t>Amounts due to reinsurers</w:t>
            </w:r>
          </w:p>
        </w:tc>
        <w:tc>
          <w:tcPr>
            <w:tcW w:w="1350" w:type="dxa"/>
            <w:vAlign w:val="bottom"/>
          </w:tcPr>
          <w:p w14:paraId="1630513C" w14:textId="79F6E9E2" w:rsidR="00C847A1" w:rsidRPr="000660FB" w:rsidRDefault="00C847A1" w:rsidP="00695232">
            <w:pPr>
              <w:tabs>
                <w:tab w:val="decimal" w:pos="908"/>
              </w:tabs>
              <w:spacing w:line="320" w:lineRule="exact"/>
              <w:rPr>
                <w:rFonts w:ascii="Arial" w:hAnsi="Arial" w:cs="Arial"/>
                <w:sz w:val="16"/>
                <w:szCs w:val="16"/>
                <w:cs/>
              </w:rPr>
            </w:pPr>
            <w:r w:rsidRPr="00C847A1">
              <w:rPr>
                <w:rFonts w:ascii="Arial" w:hAnsi="Arial" w:cs="Arial"/>
                <w:sz w:val="16"/>
                <w:szCs w:val="16"/>
              </w:rPr>
              <w:t>49,516</w:t>
            </w:r>
          </w:p>
        </w:tc>
        <w:tc>
          <w:tcPr>
            <w:tcW w:w="1350" w:type="dxa"/>
            <w:vAlign w:val="bottom"/>
          </w:tcPr>
          <w:p w14:paraId="56A928B0" w14:textId="54F20DB3" w:rsidR="00C847A1" w:rsidRPr="000660FB" w:rsidRDefault="00C847A1" w:rsidP="00695232">
            <w:pPr>
              <w:tabs>
                <w:tab w:val="decimal" w:pos="908"/>
              </w:tabs>
              <w:spacing w:line="320" w:lineRule="exact"/>
              <w:rPr>
                <w:rFonts w:ascii="Arial" w:hAnsi="Arial" w:cs="Arial"/>
                <w:sz w:val="16"/>
                <w:szCs w:val="16"/>
              </w:rPr>
            </w:pPr>
            <w:r w:rsidRPr="00C847A1">
              <w:rPr>
                <w:rFonts w:ascii="Arial" w:hAnsi="Arial" w:cs="Arial"/>
                <w:sz w:val="16"/>
                <w:szCs w:val="16"/>
              </w:rPr>
              <w:t>47,957</w:t>
            </w:r>
          </w:p>
        </w:tc>
        <w:tc>
          <w:tcPr>
            <w:tcW w:w="1350" w:type="dxa"/>
            <w:vAlign w:val="bottom"/>
          </w:tcPr>
          <w:p w14:paraId="328AC320" w14:textId="0E291834" w:rsidR="00C847A1" w:rsidRPr="000660FB" w:rsidRDefault="00C847A1" w:rsidP="00695232">
            <w:pPr>
              <w:tabs>
                <w:tab w:val="decimal" w:pos="908"/>
              </w:tabs>
              <w:spacing w:line="320" w:lineRule="exact"/>
              <w:rPr>
                <w:rFonts w:ascii="Arial" w:hAnsi="Arial" w:cs="Arial"/>
                <w:sz w:val="16"/>
                <w:szCs w:val="16"/>
                <w:cs/>
              </w:rPr>
            </w:pPr>
            <w:r w:rsidRPr="00C847A1">
              <w:rPr>
                <w:rFonts w:ascii="Arial" w:hAnsi="Arial" w:cs="Arial"/>
                <w:sz w:val="16"/>
                <w:szCs w:val="16"/>
              </w:rPr>
              <w:t>-</w:t>
            </w:r>
          </w:p>
        </w:tc>
        <w:tc>
          <w:tcPr>
            <w:tcW w:w="1350" w:type="dxa"/>
            <w:vAlign w:val="bottom"/>
          </w:tcPr>
          <w:p w14:paraId="106C7EA4" w14:textId="6D764723" w:rsidR="00C847A1" w:rsidRPr="000660FB" w:rsidRDefault="00C847A1" w:rsidP="00695232">
            <w:pPr>
              <w:tabs>
                <w:tab w:val="decimal" w:pos="908"/>
              </w:tabs>
              <w:spacing w:line="320" w:lineRule="exact"/>
              <w:rPr>
                <w:rFonts w:ascii="Arial" w:hAnsi="Arial" w:cs="Arial"/>
                <w:sz w:val="16"/>
                <w:szCs w:val="16"/>
              </w:rPr>
            </w:pPr>
            <w:r w:rsidRPr="004C315A">
              <w:rPr>
                <w:rFonts w:ascii="Arial" w:hAnsi="Arial" w:cs="Arial"/>
                <w:sz w:val="16"/>
                <w:szCs w:val="16"/>
              </w:rPr>
              <w:t>-</w:t>
            </w:r>
          </w:p>
        </w:tc>
      </w:tr>
      <w:tr w:rsidR="00C847A1" w:rsidRPr="000660FB" w14:paraId="4EE16619" w14:textId="77777777" w:rsidTr="00695232">
        <w:trPr>
          <w:trHeight w:val="87"/>
        </w:trPr>
        <w:tc>
          <w:tcPr>
            <w:tcW w:w="3600" w:type="dxa"/>
            <w:vAlign w:val="bottom"/>
          </w:tcPr>
          <w:p w14:paraId="00A92024" w14:textId="77777777" w:rsidR="00C847A1" w:rsidRPr="000660FB" w:rsidRDefault="00C847A1" w:rsidP="00C847A1">
            <w:pPr>
              <w:spacing w:line="320" w:lineRule="exact"/>
              <w:ind w:left="156" w:right="-43" w:hanging="156"/>
              <w:rPr>
                <w:rFonts w:ascii="Arial" w:hAnsi="Arial" w:cs="Arial"/>
                <w:sz w:val="16"/>
                <w:szCs w:val="16"/>
              </w:rPr>
            </w:pPr>
            <w:r w:rsidRPr="000660FB">
              <w:rPr>
                <w:rFonts w:ascii="Arial" w:hAnsi="Arial" w:cs="Arial"/>
                <w:sz w:val="16"/>
                <w:szCs w:val="16"/>
              </w:rPr>
              <w:t>Prepaid payment of ceded premium</w:t>
            </w:r>
          </w:p>
        </w:tc>
        <w:tc>
          <w:tcPr>
            <w:tcW w:w="1350" w:type="dxa"/>
            <w:vAlign w:val="bottom"/>
          </w:tcPr>
          <w:p w14:paraId="7342B7CD" w14:textId="78E3B7DB" w:rsidR="00C847A1" w:rsidRPr="000660FB" w:rsidRDefault="00C847A1" w:rsidP="00695232">
            <w:pPr>
              <w:tabs>
                <w:tab w:val="decimal" w:pos="908"/>
              </w:tabs>
              <w:spacing w:line="320" w:lineRule="exact"/>
              <w:rPr>
                <w:rFonts w:ascii="Arial" w:hAnsi="Arial" w:cs="Arial"/>
                <w:sz w:val="16"/>
                <w:szCs w:val="16"/>
              </w:rPr>
            </w:pPr>
            <w:r w:rsidRPr="00C847A1">
              <w:rPr>
                <w:rFonts w:ascii="Arial" w:hAnsi="Arial" w:cs="Arial"/>
                <w:sz w:val="16"/>
                <w:szCs w:val="16"/>
                <w:cs/>
              </w:rPr>
              <w:t>38</w:t>
            </w:r>
            <w:r w:rsidRPr="00C847A1">
              <w:rPr>
                <w:rFonts w:ascii="Arial" w:hAnsi="Arial" w:cs="Arial"/>
                <w:sz w:val="16"/>
                <w:szCs w:val="16"/>
              </w:rPr>
              <w:t>,</w:t>
            </w:r>
            <w:r w:rsidRPr="00C847A1">
              <w:rPr>
                <w:rFonts w:ascii="Arial" w:hAnsi="Arial" w:cs="Arial"/>
                <w:sz w:val="16"/>
                <w:szCs w:val="16"/>
                <w:cs/>
              </w:rPr>
              <w:t>636</w:t>
            </w:r>
          </w:p>
        </w:tc>
        <w:tc>
          <w:tcPr>
            <w:tcW w:w="1350" w:type="dxa"/>
            <w:vAlign w:val="bottom"/>
          </w:tcPr>
          <w:p w14:paraId="6192328D" w14:textId="5739A35A" w:rsidR="00C847A1" w:rsidRPr="000660FB" w:rsidRDefault="00C847A1" w:rsidP="00695232">
            <w:pPr>
              <w:tabs>
                <w:tab w:val="decimal" w:pos="908"/>
              </w:tabs>
              <w:spacing w:line="320" w:lineRule="exact"/>
              <w:rPr>
                <w:rFonts w:ascii="Arial" w:hAnsi="Arial" w:cs="Arial"/>
                <w:sz w:val="16"/>
                <w:szCs w:val="16"/>
                <w:cs/>
              </w:rPr>
            </w:pPr>
            <w:r w:rsidRPr="00C847A1">
              <w:rPr>
                <w:rFonts w:ascii="Arial" w:hAnsi="Arial" w:cs="Arial"/>
                <w:sz w:val="16"/>
                <w:szCs w:val="16"/>
              </w:rPr>
              <w:t>48,896</w:t>
            </w:r>
          </w:p>
        </w:tc>
        <w:tc>
          <w:tcPr>
            <w:tcW w:w="1350" w:type="dxa"/>
            <w:vAlign w:val="bottom"/>
          </w:tcPr>
          <w:p w14:paraId="40AA3300" w14:textId="1FDD5D6E" w:rsidR="00C847A1" w:rsidRPr="000660FB" w:rsidRDefault="00C847A1" w:rsidP="00695232">
            <w:pPr>
              <w:tabs>
                <w:tab w:val="decimal" w:pos="908"/>
              </w:tabs>
              <w:spacing w:line="320" w:lineRule="exact"/>
              <w:rPr>
                <w:rFonts w:ascii="Arial" w:hAnsi="Arial" w:cs="Arial"/>
                <w:sz w:val="16"/>
                <w:szCs w:val="16"/>
              </w:rPr>
            </w:pPr>
            <w:r w:rsidRPr="00C847A1">
              <w:rPr>
                <w:rFonts w:ascii="Arial" w:hAnsi="Arial" w:cs="Arial"/>
                <w:sz w:val="16"/>
                <w:szCs w:val="16"/>
              </w:rPr>
              <w:t>-</w:t>
            </w:r>
          </w:p>
        </w:tc>
        <w:tc>
          <w:tcPr>
            <w:tcW w:w="1350" w:type="dxa"/>
            <w:vAlign w:val="bottom"/>
          </w:tcPr>
          <w:p w14:paraId="5C73506E" w14:textId="12CA24C7" w:rsidR="00C847A1" w:rsidRPr="000660FB" w:rsidRDefault="00C847A1" w:rsidP="00695232">
            <w:pPr>
              <w:tabs>
                <w:tab w:val="decimal" w:pos="908"/>
              </w:tabs>
              <w:spacing w:line="320" w:lineRule="exact"/>
              <w:rPr>
                <w:rFonts w:ascii="Arial" w:hAnsi="Arial" w:cs="Arial"/>
                <w:sz w:val="16"/>
                <w:szCs w:val="16"/>
                <w:cs/>
              </w:rPr>
            </w:pPr>
            <w:r w:rsidRPr="004C315A">
              <w:rPr>
                <w:rFonts w:ascii="Arial" w:hAnsi="Arial" w:cs="Arial"/>
                <w:sz w:val="16"/>
                <w:szCs w:val="16"/>
              </w:rPr>
              <w:t>-</w:t>
            </w:r>
          </w:p>
        </w:tc>
      </w:tr>
      <w:tr w:rsidR="00C847A1" w:rsidRPr="000660FB" w14:paraId="2E6089E2" w14:textId="77777777" w:rsidTr="00695232">
        <w:trPr>
          <w:trHeight w:val="87"/>
        </w:trPr>
        <w:tc>
          <w:tcPr>
            <w:tcW w:w="3600" w:type="dxa"/>
            <w:vAlign w:val="bottom"/>
          </w:tcPr>
          <w:p w14:paraId="3816BAA1" w14:textId="77777777" w:rsidR="00C847A1" w:rsidRPr="000660FB" w:rsidRDefault="00C847A1" w:rsidP="00C847A1">
            <w:pPr>
              <w:spacing w:line="320" w:lineRule="exact"/>
              <w:ind w:left="156" w:right="-43" w:hanging="156"/>
              <w:rPr>
                <w:rFonts w:ascii="Arial" w:hAnsi="Arial" w:cs="Arial"/>
                <w:sz w:val="16"/>
                <w:szCs w:val="16"/>
              </w:rPr>
            </w:pPr>
            <w:r w:rsidRPr="000660FB">
              <w:rPr>
                <w:rFonts w:ascii="Arial" w:hAnsi="Arial" w:cs="Arial"/>
                <w:sz w:val="16"/>
                <w:szCs w:val="16"/>
              </w:rPr>
              <w:t>Commission income received in advance</w:t>
            </w:r>
          </w:p>
        </w:tc>
        <w:tc>
          <w:tcPr>
            <w:tcW w:w="1350" w:type="dxa"/>
            <w:vAlign w:val="bottom"/>
          </w:tcPr>
          <w:p w14:paraId="5B027B64" w14:textId="593C8B5C" w:rsidR="00C847A1" w:rsidRPr="000660FB" w:rsidRDefault="00C847A1" w:rsidP="00695232">
            <w:pPr>
              <w:tabs>
                <w:tab w:val="decimal" w:pos="908"/>
              </w:tabs>
              <w:spacing w:line="320" w:lineRule="exact"/>
              <w:rPr>
                <w:rFonts w:ascii="Arial" w:hAnsi="Arial" w:cs="Arial"/>
                <w:sz w:val="16"/>
                <w:szCs w:val="16"/>
              </w:rPr>
            </w:pPr>
            <w:r w:rsidRPr="00C847A1">
              <w:rPr>
                <w:rFonts w:ascii="Arial" w:hAnsi="Arial" w:cs="Arial"/>
                <w:sz w:val="16"/>
                <w:szCs w:val="16"/>
                <w:cs/>
              </w:rPr>
              <w:t>19</w:t>
            </w:r>
            <w:r w:rsidRPr="00C847A1">
              <w:rPr>
                <w:rFonts w:ascii="Arial" w:hAnsi="Arial" w:cs="Arial"/>
                <w:sz w:val="16"/>
                <w:szCs w:val="16"/>
              </w:rPr>
              <w:t>,</w:t>
            </w:r>
            <w:r w:rsidRPr="00C847A1">
              <w:rPr>
                <w:rFonts w:ascii="Arial" w:hAnsi="Arial" w:cs="Arial"/>
                <w:sz w:val="16"/>
                <w:szCs w:val="16"/>
                <w:cs/>
              </w:rPr>
              <w:t>577</w:t>
            </w:r>
          </w:p>
        </w:tc>
        <w:tc>
          <w:tcPr>
            <w:tcW w:w="1350" w:type="dxa"/>
            <w:vAlign w:val="bottom"/>
          </w:tcPr>
          <w:p w14:paraId="0944A16B" w14:textId="631AD39C" w:rsidR="00C847A1" w:rsidRPr="000660FB" w:rsidRDefault="00C847A1" w:rsidP="00695232">
            <w:pPr>
              <w:tabs>
                <w:tab w:val="decimal" w:pos="908"/>
              </w:tabs>
              <w:spacing w:line="320" w:lineRule="exact"/>
              <w:rPr>
                <w:rFonts w:ascii="Arial" w:hAnsi="Arial" w:cs="Arial"/>
                <w:sz w:val="16"/>
                <w:szCs w:val="16"/>
                <w:cs/>
              </w:rPr>
            </w:pPr>
            <w:r w:rsidRPr="00C847A1">
              <w:rPr>
                <w:rFonts w:ascii="Arial" w:hAnsi="Arial" w:cs="Arial"/>
                <w:sz w:val="16"/>
                <w:szCs w:val="16"/>
              </w:rPr>
              <w:t>23,952</w:t>
            </w:r>
          </w:p>
        </w:tc>
        <w:tc>
          <w:tcPr>
            <w:tcW w:w="1350" w:type="dxa"/>
            <w:vAlign w:val="bottom"/>
          </w:tcPr>
          <w:p w14:paraId="28F1438A" w14:textId="0CEBABE8" w:rsidR="00C847A1" w:rsidRPr="000660FB" w:rsidRDefault="00695232" w:rsidP="00695232">
            <w:pPr>
              <w:tabs>
                <w:tab w:val="decimal" w:pos="908"/>
              </w:tabs>
              <w:spacing w:line="320" w:lineRule="exact"/>
              <w:rPr>
                <w:rFonts w:ascii="Arial" w:hAnsi="Arial" w:cs="Arial"/>
                <w:sz w:val="16"/>
                <w:szCs w:val="16"/>
              </w:rPr>
            </w:pPr>
            <w:r>
              <w:rPr>
                <w:rFonts w:ascii="Arial" w:hAnsi="Arial" w:cs="Arial"/>
                <w:sz w:val="16"/>
                <w:szCs w:val="16"/>
              </w:rPr>
              <w:t>-</w:t>
            </w:r>
          </w:p>
        </w:tc>
        <w:tc>
          <w:tcPr>
            <w:tcW w:w="1350" w:type="dxa"/>
            <w:vAlign w:val="bottom"/>
          </w:tcPr>
          <w:p w14:paraId="4AB8CB6A" w14:textId="656305BD" w:rsidR="00C847A1" w:rsidRPr="000660FB" w:rsidRDefault="00C847A1" w:rsidP="00695232">
            <w:pPr>
              <w:tabs>
                <w:tab w:val="decimal" w:pos="908"/>
              </w:tabs>
              <w:spacing w:line="320" w:lineRule="exact"/>
              <w:rPr>
                <w:rFonts w:ascii="Arial" w:hAnsi="Arial" w:cs="Arial"/>
                <w:sz w:val="16"/>
                <w:szCs w:val="16"/>
                <w:cs/>
              </w:rPr>
            </w:pPr>
            <w:r w:rsidRPr="004C315A">
              <w:rPr>
                <w:rFonts w:ascii="Arial" w:hAnsi="Arial" w:cs="Arial"/>
                <w:sz w:val="16"/>
                <w:szCs w:val="16"/>
              </w:rPr>
              <w:t>-</w:t>
            </w:r>
          </w:p>
        </w:tc>
      </w:tr>
    </w:tbl>
    <w:p w14:paraId="5F98E9A6" w14:textId="77777777" w:rsidR="00EC3FBF" w:rsidRDefault="00EC3FBF">
      <w:r>
        <w:br w:type="page"/>
      </w:r>
    </w:p>
    <w:tbl>
      <w:tblPr>
        <w:tblW w:w="9144" w:type="dxa"/>
        <w:tblInd w:w="450" w:type="dxa"/>
        <w:tblLayout w:type="fixed"/>
        <w:tblLook w:val="0000" w:firstRow="0" w:lastRow="0" w:firstColumn="0" w:lastColumn="0" w:noHBand="0" w:noVBand="0"/>
      </w:tblPr>
      <w:tblGrid>
        <w:gridCol w:w="3600"/>
        <w:gridCol w:w="1386"/>
        <w:gridCol w:w="1386"/>
        <w:gridCol w:w="1386"/>
        <w:gridCol w:w="1386"/>
      </w:tblGrid>
      <w:tr w:rsidR="00EC3FBF" w:rsidRPr="000660FB" w14:paraId="709337AF" w14:textId="77777777" w:rsidTr="00791405">
        <w:trPr>
          <w:tblHeader/>
        </w:trPr>
        <w:tc>
          <w:tcPr>
            <w:tcW w:w="3600" w:type="dxa"/>
          </w:tcPr>
          <w:p w14:paraId="6A8A8C55" w14:textId="77777777" w:rsidR="00EC3FBF" w:rsidRPr="000660FB" w:rsidRDefault="00EC3FBF" w:rsidP="00791405">
            <w:pPr>
              <w:spacing w:line="320" w:lineRule="exact"/>
              <w:jc w:val="center"/>
              <w:rPr>
                <w:rFonts w:ascii="Arial" w:eastAsia="Arial Unicode MS" w:hAnsi="Arial" w:cs="Arial"/>
                <w:sz w:val="16"/>
                <w:szCs w:val="16"/>
              </w:rPr>
            </w:pPr>
          </w:p>
        </w:tc>
        <w:tc>
          <w:tcPr>
            <w:tcW w:w="2772" w:type="dxa"/>
            <w:gridSpan w:val="2"/>
          </w:tcPr>
          <w:p w14:paraId="603690D7" w14:textId="77777777" w:rsidR="00EC3FBF" w:rsidRPr="000660FB" w:rsidRDefault="00EC3FBF" w:rsidP="00791405">
            <w:pPr>
              <w:spacing w:line="320" w:lineRule="exact"/>
              <w:jc w:val="center"/>
              <w:rPr>
                <w:rFonts w:ascii="Arial" w:eastAsia="Arial Unicode MS" w:hAnsi="Arial" w:cs="Arial"/>
                <w:sz w:val="16"/>
                <w:szCs w:val="16"/>
              </w:rPr>
            </w:pPr>
          </w:p>
        </w:tc>
        <w:tc>
          <w:tcPr>
            <w:tcW w:w="2772" w:type="dxa"/>
            <w:gridSpan w:val="2"/>
            <w:vAlign w:val="bottom"/>
          </w:tcPr>
          <w:p w14:paraId="285F7188" w14:textId="77777777" w:rsidR="00EC3FBF" w:rsidRPr="000660FB" w:rsidRDefault="00EC3FBF" w:rsidP="00791405">
            <w:pPr>
              <w:spacing w:line="320" w:lineRule="exact"/>
              <w:jc w:val="right"/>
              <w:rPr>
                <w:rFonts w:ascii="Arial" w:eastAsia="Arial Unicode MS" w:hAnsi="Arial" w:cs="Arial"/>
                <w:sz w:val="16"/>
                <w:szCs w:val="16"/>
              </w:rPr>
            </w:pPr>
            <w:r w:rsidRPr="000660FB">
              <w:rPr>
                <w:rFonts w:ascii="Arial" w:hAnsi="Arial" w:cs="Arial"/>
                <w:sz w:val="16"/>
                <w:szCs w:val="16"/>
              </w:rPr>
              <w:t>(Unit: Thousand Baht)</w:t>
            </w:r>
          </w:p>
        </w:tc>
      </w:tr>
      <w:tr w:rsidR="00EC3FBF" w:rsidRPr="000660FB" w14:paraId="0F70207A" w14:textId="77777777" w:rsidTr="00791405">
        <w:trPr>
          <w:tblHeader/>
        </w:trPr>
        <w:tc>
          <w:tcPr>
            <w:tcW w:w="3600" w:type="dxa"/>
          </w:tcPr>
          <w:p w14:paraId="5ACC2723" w14:textId="77777777" w:rsidR="00EC3FBF" w:rsidRPr="000660FB" w:rsidRDefault="00EC3FBF" w:rsidP="00791405">
            <w:pPr>
              <w:spacing w:line="320" w:lineRule="exact"/>
              <w:jc w:val="center"/>
              <w:rPr>
                <w:rFonts w:ascii="Arial" w:eastAsia="Arial Unicode MS" w:hAnsi="Arial" w:cs="Arial"/>
                <w:sz w:val="16"/>
                <w:szCs w:val="16"/>
              </w:rPr>
            </w:pPr>
          </w:p>
        </w:tc>
        <w:tc>
          <w:tcPr>
            <w:tcW w:w="2772" w:type="dxa"/>
            <w:gridSpan w:val="2"/>
          </w:tcPr>
          <w:p w14:paraId="65065F93" w14:textId="77777777" w:rsidR="00EC3FBF" w:rsidRPr="000660FB" w:rsidRDefault="00EC3FBF" w:rsidP="00791405">
            <w:pPr>
              <w:pBdr>
                <w:bottom w:val="single" w:sz="4" w:space="1" w:color="auto"/>
              </w:pBdr>
              <w:spacing w:line="320" w:lineRule="exact"/>
              <w:jc w:val="center"/>
              <w:rPr>
                <w:rFonts w:ascii="Arial" w:eastAsia="Arial Unicode MS" w:hAnsi="Arial" w:cs="Arial"/>
                <w:sz w:val="16"/>
                <w:szCs w:val="16"/>
              </w:rPr>
            </w:pPr>
            <w:r w:rsidRPr="000660FB">
              <w:rPr>
                <w:rFonts w:ascii="Arial" w:eastAsia="Arial Unicode MS" w:hAnsi="Arial" w:cs="Arial"/>
                <w:sz w:val="16"/>
                <w:szCs w:val="16"/>
              </w:rPr>
              <w:t>Consolidated financial statements</w:t>
            </w:r>
          </w:p>
        </w:tc>
        <w:tc>
          <w:tcPr>
            <w:tcW w:w="2772" w:type="dxa"/>
            <w:gridSpan w:val="2"/>
            <w:vAlign w:val="bottom"/>
          </w:tcPr>
          <w:p w14:paraId="408D7FE4" w14:textId="77777777" w:rsidR="00EC3FBF" w:rsidRPr="000660FB" w:rsidRDefault="00EC3FBF" w:rsidP="00791405">
            <w:pPr>
              <w:pBdr>
                <w:bottom w:val="single" w:sz="4" w:space="1" w:color="auto"/>
              </w:pBdr>
              <w:spacing w:line="320" w:lineRule="exact"/>
              <w:jc w:val="center"/>
              <w:rPr>
                <w:rFonts w:ascii="Arial" w:eastAsia="Arial Unicode MS" w:hAnsi="Arial" w:cs="Arial"/>
                <w:sz w:val="16"/>
                <w:szCs w:val="16"/>
              </w:rPr>
            </w:pPr>
            <w:r w:rsidRPr="000660FB">
              <w:rPr>
                <w:rFonts w:ascii="Arial" w:eastAsia="Arial Unicode MS" w:hAnsi="Arial" w:cs="Arial"/>
                <w:sz w:val="16"/>
                <w:szCs w:val="16"/>
              </w:rPr>
              <w:t>Separate financial statements</w:t>
            </w:r>
          </w:p>
        </w:tc>
      </w:tr>
      <w:tr w:rsidR="00637E1A" w:rsidRPr="000660FB" w14:paraId="0610C91F" w14:textId="77777777" w:rsidTr="00791405">
        <w:trPr>
          <w:tblHeader/>
        </w:trPr>
        <w:tc>
          <w:tcPr>
            <w:tcW w:w="3600" w:type="dxa"/>
          </w:tcPr>
          <w:p w14:paraId="5B9AA935" w14:textId="77777777" w:rsidR="00637E1A" w:rsidRPr="000660FB" w:rsidRDefault="00637E1A" w:rsidP="00637E1A">
            <w:pPr>
              <w:spacing w:line="320" w:lineRule="exact"/>
              <w:jc w:val="center"/>
              <w:rPr>
                <w:rFonts w:ascii="Arial" w:eastAsia="Arial Unicode MS" w:hAnsi="Arial" w:cs="Arial"/>
                <w:sz w:val="16"/>
                <w:szCs w:val="16"/>
              </w:rPr>
            </w:pPr>
          </w:p>
        </w:tc>
        <w:tc>
          <w:tcPr>
            <w:tcW w:w="1386" w:type="dxa"/>
            <w:vAlign w:val="bottom"/>
          </w:tcPr>
          <w:p w14:paraId="575A3BA1" w14:textId="4EC00C48" w:rsidR="00637E1A" w:rsidRPr="000660FB" w:rsidRDefault="00637E1A" w:rsidP="00637E1A">
            <w:pPr>
              <w:pBdr>
                <w:bottom w:val="single" w:sz="4" w:space="1" w:color="auto"/>
              </w:pBdr>
              <w:spacing w:line="320" w:lineRule="exact"/>
              <w:ind w:right="29"/>
              <w:jc w:val="center"/>
              <w:rPr>
                <w:rFonts w:ascii="Arial" w:eastAsia="Arial Unicode MS" w:hAnsi="Arial" w:cs="Arial"/>
                <w:sz w:val="16"/>
                <w:szCs w:val="16"/>
              </w:rPr>
            </w:pPr>
            <w:r w:rsidRPr="00637E1A">
              <w:rPr>
                <w:rFonts w:ascii="Arial" w:eastAsia="Arial Unicode MS" w:hAnsi="Arial" w:cs="Arial"/>
                <w:sz w:val="16"/>
                <w:szCs w:val="16"/>
              </w:rPr>
              <w:t>30 June</w:t>
            </w:r>
            <w:r>
              <w:rPr>
                <w:rFonts w:ascii="Arial" w:eastAsia="Arial Unicode MS" w:hAnsi="Arial" w:cs="Arial"/>
                <w:sz w:val="16"/>
                <w:szCs w:val="16"/>
              </w:rPr>
              <w:t xml:space="preserve">             2025</w:t>
            </w:r>
          </w:p>
        </w:tc>
        <w:tc>
          <w:tcPr>
            <w:tcW w:w="1386" w:type="dxa"/>
            <w:vAlign w:val="bottom"/>
          </w:tcPr>
          <w:p w14:paraId="3BAE867A" w14:textId="0630905B" w:rsidR="00637E1A" w:rsidRPr="000660FB" w:rsidRDefault="00637E1A" w:rsidP="00637E1A">
            <w:pPr>
              <w:pBdr>
                <w:bottom w:val="single" w:sz="4" w:space="1" w:color="auto"/>
              </w:pBdr>
              <w:spacing w:line="320" w:lineRule="exact"/>
              <w:ind w:right="29"/>
              <w:jc w:val="center"/>
              <w:rPr>
                <w:rFonts w:ascii="Arial" w:eastAsia="Arial Unicode MS" w:hAnsi="Arial" w:cs="Arial"/>
                <w:sz w:val="16"/>
                <w:szCs w:val="16"/>
              </w:rPr>
            </w:pPr>
            <w:r w:rsidRPr="000660FB">
              <w:rPr>
                <w:rFonts w:ascii="Arial" w:eastAsia="Arial Unicode MS" w:hAnsi="Arial" w:cs="Arial"/>
                <w:sz w:val="16"/>
                <w:szCs w:val="16"/>
              </w:rPr>
              <w:t>31 December 2024</w:t>
            </w:r>
          </w:p>
        </w:tc>
        <w:tc>
          <w:tcPr>
            <w:tcW w:w="1386" w:type="dxa"/>
            <w:vAlign w:val="bottom"/>
          </w:tcPr>
          <w:p w14:paraId="3169BAE2" w14:textId="03ED3BAD" w:rsidR="00637E1A" w:rsidRPr="000660FB" w:rsidRDefault="00637E1A" w:rsidP="00637E1A">
            <w:pPr>
              <w:pBdr>
                <w:bottom w:val="single" w:sz="4" w:space="1" w:color="auto"/>
              </w:pBdr>
              <w:spacing w:line="320" w:lineRule="exact"/>
              <w:ind w:right="29"/>
              <w:jc w:val="center"/>
              <w:rPr>
                <w:rFonts w:ascii="Arial" w:eastAsia="Arial Unicode MS" w:hAnsi="Arial" w:cs="Arial"/>
                <w:sz w:val="16"/>
                <w:szCs w:val="16"/>
              </w:rPr>
            </w:pPr>
            <w:r w:rsidRPr="00637E1A">
              <w:rPr>
                <w:rFonts w:ascii="Arial" w:eastAsia="Arial Unicode MS" w:hAnsi="Arial" w:cs="Arial"/>
                <w:sz w:val="16"/>
                <w:szCs w:val="16"/>
              </w:rPr>
              <w:t>30 June</w:t>
            </w:r>
            <w:r>
              <w:rPr>
                <w:rFonts w:ascii="Arial" w:eastAsia="Arial Unicode MS" w:hAnsi="Arial" w:cs="Arial"/>
                <w:sz w:val="16"/>
                <w:szCs w:val="16"/>
              </w:rPr>
              <w:t xml:space="preserve">             2025</w:t>
            </w:r>
          </w:p>
        </w:tc>
        <w:tc>
          <w:tcPr>
            <w:tcW w:w="1386" w:type="dxa"/>
            <w:vAlign w:val="bottom"/>
          </w:tcPr>
          <w:p w14:paraId="40332B4C" w14:textId="73ED06BA" w:rsidR="00637E1A" w:rsidRPr="000660FB" w:rsidRDefault="00637E1A" w:rsidP="00637E1A">
            <w:pPr>
              <w:pBdr>
                <w:bottom w:val="single" w:sz="4" w:space="1" w:color="auto"/>
              </w:pBdr>
              <w:spacing w:line="320" w:lineRule="exact"/>
              <w:ind w:right="29"/>
              <w:jc w:val="center"/>
              <w:rPr>
                <w:rFonts w:ascii="Arial" w:eastAsia="Arial Unicode MS" w:hAnsi="Arial" w:cs="Arial"/>
                <w:sz w:val="16"/>
                <w:szCs w:val="16"/>
              </w:rPr>
            </w:pPr>
            <w:r w:rsidRPr="000660FB">
              <w:rPr>
                <w:rFonts w:ascii="Arial" w:eastAsia="Arial Unicode MS" w:hAnsi="Arial" w:cs="Arial"/>
                <w:sz w:val="16"/>
                <w:szCs w:val="16"/>
              </w:rPr>
              <w:t>31 December 2024</w:t>
            </w:r>
          </w:p>
        </w:tc>
      </w:tr>
      <w:tr w:rsidR="00EC3FBF" w:rsidRPr="000660FB" w14:paraId="2DF72018" w14:textId="77777777" w:rsidTr="00EC3FBF">
        <w:trPr>
          <w:tblHeader/>
        </w:trPr>
        <w:tc>
          <w:tcPr>
            <w:tcW w:w="3600" w:type="dxa"/>
          </w:tcPr>
          <w:p w14:paraId="0C0D79C2" w14:textId="6FFCACF7" w:rsidR="00EC3FBF" w:rsidRPr="00EC3FBF" w:rsidRDefault="00EC3FBF" w:rsidP="00EC3FBF">
            <w:pPr>
              <w:spacing w:line="320" w:lineRule="exact"/>
              <w:ind w:left="156" w:right="-43" w:hanging="156"/>
              <w:rPr>
                <w:rFonts w:ascii="Arial" w:hAnsi="Arial" w:cs="Arial"/>
                <w:b/>
                <w:bCs/>
                <w:sz w:val="16"/>
                <w:szCs w:val="16"/>
              </w:rPr>
            </w:pPr>
            <w:r w:rsidRPr="00EC3FBF">
              <w:rPr>
                <w:rFonts w:ascii="Arial" w:hAnsi="Arial" w:cs="Arial"/>
                <w:b/>
                <w:bCs/>
                <w:sz w:val="16"/>
                <w:szCs w:val="16"/>
              </w:rPr>
              <w:t>Related parties</w:t>
            </w:r>
            <w:r>
              <w:rPr>
                <w:rFonts w:ascii="Arial" w:hAnsi="Arial" w:cs="Arial"/>
                <w:b/>
                <w:bCs/>
                <w:sz w:val="16"/>
                <w:szCs w:val="16"/>
              </w:rPr>
              <w:t xml:space="preserve"> (continued)</w:t>
            </w:r>
          </w:p>
        </w:tc>
        <w:tc>
          <w:tcPr>
            <w:tcW w:w="1386" w:type="dxa"/>
            <w:vAlign w:val="bottom"/>
          </w:tcPr>
          <w:p w14:paraId="7C04B8C7" w14:textId="77777777" w:rsidR="00EC3FBF" w:rsidRPr="00EC3FBF" w:rsidRDefault="00EC3FBF" w:rsidP="00EC3FBF">
            <w:pPr>
              <w:tabs>
                <w:tab w:val="decimal" w:pos="950"/>
              </w:tabs>
              <w:spacing w:line="320" w:lineRule="exact"/>
              <w:ind w:right="-43"/>
              <w:rPr>
                <w:rFonts w:ascii="Arial" w:hAnsi="Arial" w:cs="Arial"/>
                <w:sz w:val="16"/>
                <w:szCs w:val="16"/>
              </w:rPr>
            </w:pPr>
          </w:p>
        </w:tc>
        <w:tc>
          <w:tcPr>
            <w:tcW w:w="1386" w:type="dxa"/>
            <w:vAlign w:val="bottom"/>
          </w:tcPr>
          <w:p w14:paraId="5C319810" w14:textId="77777777" w:rsidR="00EC3FBF" w:rsidRPr="00EC3FBF" w:rsidRDefault="00EC3FBF" w:rsidP="00EC3FBF">
            <w:pPr>
              <w:tabs>
                <w:tab w:val="decimal" w:pos="950"/>
              </w:tabs>
              <w:spacing w:line="320" w:lineRule="exact"/>
              <w:ind w:right="-43"/>
              <w:rPr>
                <w:rFonts w:ascii="Arial" w:hAnsi="Arial" w:cs="Arial"/>
                <w:sz w:val="16"/>
                <w:szCs w:val="16"/>
              </w:rPr>
            </w:pPr>
          </w:p>
        </w:tc>
        <w:tc>
          <w:tcPr>
            <w:tcW w:w="1386" w:type="dxa"/>
            <w:vAlign w:val="bottom"/>
          </w:tcPr>
          <w:p w14:paraId="75A37BB2" w14:textId="77777777" w:rsidR="00EC3FBF" w:rsidRPr="00EC3FBF" w:rsidRDefault="00EC3FBF" w:rsidP="00EC3FBF">
            <w:pPr>
              <w:tabs>
                <w:tab w:val="decimal" w:pos="950"/>
              </w:tabs>
              <w:spacing w:line="320" w:lineRule="exact"/>
              <w:ind w:right="-43"/>
              <w:rPr>
                <w:rFonts w:ascii="Arial" w:hAnsi="Arial" w:cs="Arial"/>
                <w:sz w:val="16"/>
                <w:szCs w:val="16"/>
              </w:rPr>
            </w:pPr>
          </w:p>
        </w:tc>
        <w:tc>
          <w:tcPr>
            <w:tcW w:w="1386" w:type="dxa"/>
            <w:vAlign w:val="bottom"/>
          </w:tcPr>
          <w:p w14:paraId="1BCD4C5C" w14:textId="77777777" w:rsidR="00EC3FBF" w:rsidRPr="00EC3FBF" w:rsidRDefault="00EC3FBF" w:rsidP="00EC3FBF">
            <w:pPr>
              <w:tabs>
                <w:tab w:val="decimal" w:pos="950"/>
              </w:tabs>
              <w:spacing w:line="320" w:lineRule="exact"/>
              <w:ind w:right="-43"/>
              <w:rPr>
                <w:rFonts w:ascii="Arial" w:hAnsi="Arial" w:cs="Arial"/>
                <w:sz w:val="16"/>
                <w:szCs w:val="16"/>
              </w:rPr>
            </w:pPr>
          </w:p>
        </w:tc>
      </w:tr>
      <w:tr w:rsidR="005054A2" w:rsidRPr="000660FB" w14:paraId="5E70E1C5" w14:textId="77777777" w:rsidTr="00331ACF">
        <w:trPr>
          <w:trHeight w:val="87"/>
        </w:trPr>
        <w:tc>
          <w:tcPr>
            <w:tcW w:w="3600" w:type="dxa"/>
            <w:vAlign w:val="bottom"/>
          </w:tcPr>
          <w:p w14:paraId="48967DEA" w14:textId="68F6D010" w:rsidR="005054A2" w:rsidRPr="000660FB" w:rsidRDefault="005054A2" w:rsidP="005054A2">
            <w:pPr>
              <w:spacing w:line="320" w:lineRule="exact"/>
              <w:ind w:left="156" w:right="-43" w:hanging="156"/>
              <w:rPr>
                <w:rFonts w:ascii="Arial" w:hAnsi="Arial" w:cs="Arial"/>
                <w:b/>
                <w:bCs/>
                <w:sz w:val="16"/>
                <w:szCs w:val="16"/>
              </w:rPr>
            </w:pPr>
            <w:r w:rsidRPr="000660FB">
              <w:rPr>
                <w:rFonts w:ascii="Arial" w:hAnsi="Arial" w:cs="Arial"/>
                <w:b/>
                <w:bCs/>
                <w:sz w:val="16"/>
                <w:szCs w:val="16"/>
              </w:rPr>
              <w:t>Road Accident Victims Protection Co., Ltd.</w:t>
            </w:r>
          </w:p>
        </w:tc>
        <w:tc>
          <w:tcPr>
            <w:tcW w:w="1386" w:type="dxa"/>
            <w:vAlign w:val="bottom"/>
          </w:tcPr>
          <w:p w14:paraId="5069598A" w14:textId="77777777" w:rsidR="005054A2" w:rsidRPr="000660FB" w:rsidRDefault="005054A2" w:rsidP="005054A2">
            <w:pPr>
              <w:tabs>
                <w:tab w:val="decimal" w:pos="950"/>
              </w:tabs>
              <w:spacing w:line="320" w:lineRule="exact"/>
              <w:ind w:right="-43"/>
              <w:rPr>
                <w:rFonts w:ascii="Arial" w:hAnsi="Arial" w:cs="Arial"/>
                <w:sz w:val="16"/>
                <w:szCs w:val="16"/>
                <w:cs/>
              </w:rPr>
            </w:pPr>
          </w:p>
        </w:tc>
        <w:tc>
          <w:tcPr>
            <w:tcW w:w="1386" w:type="dxa"/>
            <w:vAlign w:val="bottom"/>
          </w:tcPr>
          <w:p w14:paraId="749CF3AC" w14:textId="77777777" w:rsidR="005054A2" w:rsidRPr="000660FB" w:rsidRDefault="005054A2" w:rsidP="005054A2">
            <w:pPr>
              <w:tabs>
                <w:tab w:val="decimal" w:pos="950"/>
              </w:tabs>
              <w:spacing w:line="320" w:lineRule="exact"/>
              <w:ind w:right="-43"/>
              <w:rPr>
                <w:rFonts w:ascii="Arial" w:hAnsi="Arial" w:cs="Arial"/>
                <w:sz w:val="16"/>
                <w:szCs w:val="16"/>
              </w:rPr>
            </w:pPr>
          </w:p>
        </w:tc>
        <w:tc>
          <w:tcPr>
            <w:tcW w:w="1386" w:type="dxa"/>
            <w:vAlign w:val="bottom"/>
          </w:tcPr>
          <w:p w14:paraId="443D06F1" w14:textId="77777777" w:rsidR="005054A2" w:rsidRPr="000660FB" w:rsidRDefault="005054A2" w:rsidP="005054A2">
            <w:pPr>
              <w:tabs>
                <w:tab w:val="decimal" w:pos="950"/>
              </w:tabs>
              <w:spacing w:line="320" w:lineRule="exact"/>
              <w:ind w:right="-43"/>
              <w:rPr>
                <w:rFonts w:ascii="Arial" w:hAnsi="Arial" w:cs="Arial"/>
                <w:sz w:val="16"/>
                <w:szCs w:val="16"/>
                <w:cs/>
              </w:rPr>
            </w:pPr>
          </w:p>
        </w:tc>
        <w:tc>
          <w:tcPr>
            <w:tcW w:w="1386" w:type="dxa"/>
            <w:vAlign w:val="bottom"/>
          </w:tcPr>
          <w:p w14:paraId="74403652" w14:textId="77777777" w:rsidR="005054A2" w:rsidRPr="000660FB" w:rsidRDefault="005054A2" w:rsidP="005054A2">
            <w:pPr>
              <w:tabs>
                <w:tab w:val="decimal" w:pos="950"/>
              </w:tabs>
              <w:spacing w:line="320" w:lineRule="exact"/>
              <w:ind w:right="-43"/>
              <w:rPr>
                <w:rFonts w:ascii="Arial" w:hAnsi="Arial" w:cs="Arial"/>
                <w:sz w:val="16"/>
                <w:szCs w:val="16"/>
              </w:rPr>
            </w:pPr>
          </w:p>
        </w:tc>
      </w:tr>
      <w:tr w:rsidR="00C847A1" w:rsidRPr="000660FB" w14:paraId="2893C33B" w14:textId="77777777" w:rsidTr="00331ACF">
        <w:trPr>
          <w:trHeight w:val="87"/>
        </w:trPr>
        <w:tc>
          <w:tcPr>
            <w:tcW w:w="3600" w:type="dxa"/>
            <w:vAlign w:val="bottom"/>
          </w:tcPr>
          <w:p w14:paraId="2B9237AE" w14:textId="77777777" w:rsidR="00C847A1" w:rsidRPr="000660FB" w:rsidRDefault="00C847A1" w:rsidP="00C847A1">
            <w:pPr>
              <w:spacing w:line="320" w:lineRule="exact"/>
              <w:ind w:left="156" w:right="-43" w:hanging="156"/>
              <w:rPr>
                <w:rFonts w:ascii="Arial" w:hAnsi="Arial" w:cs="Arial"/>
                <w:sz w:val="16"/>
                <w:szCs w:val="16"/>
              </w:rPr>
            </w:pPr>
            <w:r w:rsidRPr="000660FB">
              <w:rPr>
                <w:rFonts w:ascii="Arial" w:hAnsi="Arial" w:cs="Arial"/>
                <w:sz w:val="16"/>
                <w:szCs w:val="16"/>
              </w:rPr>
              <w:t>Investments in equity instruments designated at FVOCI</w:t>
            </w:r>
          </w:p>
        </w:tc>
        <w:tc>
          <w:tcPr>
            <w:tcW w:w="1386" w:type="dxa"/>
            <w:vAlign w:val="bottom"/>
          </w:tcPr>
          <w:p w14:paraId="236EE461" w14:textId="65948AD2" w:rsidR="00C847A1" w:rsidRPr="000660FB" w:rsidRDefault="00C847A1" w:rsidP="00C847A1">
            <w:pPr>
              <w:tabs>
                <w:tab w:val="decimal" w:pos="950"/>
              </w:tabs>
              <w:spacing w:line="320" w:lineRule="exact"/>
              <w:ind w:right="-43"/>
              <w:rPr>
                <w:rFonts w:ascii="Arial" w:hAnsi="Arial" w:cs="Arial"/>
                <w:sz w:val="16"/>
                <w:szCs w:val="16"/>
              </w:rPr>
            </w:pPr>
            <w:r w:rsidRPr="003C0394">
              <w:rPr>
                <w:rFonts w:ascii="Arial" w:hAnsi="Arial" w:cs="Arial"/>
                <w:sz w:val="16"/>
                <w:szCs w:val="16"/>
              </w:rPr>
              <w:t>109,932</w:t>
            </w:r>
          </w:p>
        </w:tc>
        <w:tc>
          <w:tcPr>
            <w:tcW w:w="1386" w:type="dxa"/>
            <w:vAlign w:val="bottom"/>
          </w:tcPr>
          <w:p w14:paraId="703C32BB" w14:textId="049741D4" w:rsidR="00C847A1" w:rsidRPr="000660FB" w:rsidRDefault="00C847A1" w:rsidP="00C847A1">
            <w:pPr>
              <w:tabs>
                <w:tab w:val="decimal" w:pos="950"/>
              </w:tabs>
              <w:spacing w:line="320" w:lineRule="exact"/>
              <w:ind w:right="-43"/>
              <w:rPr>
                <w:rFonts w:ascii="Arial" w:hAnsi="Arial" w:cs="Arial"/>
                <w:sz w:val="16"/>
                <w:szCs w:val="16"/>
              </w:rPr>
            </w:pPr>
            <w:r w:rsidRPr="004C315A">
              <w:rPr>
                <w:rFonts w:ascii="Arial" w:hAnsi="Arial" w:cs="Arial"/>
                <w:sz w:val="16"/>
                <w:szCs w:val="16"/>
              </w:rPr>
              <w:t>109,932</w:t>
            </w:r>
          </w:p>
        </w:tc>
        <w:tc>
          <w:tcPr>
            <w:tcW w:w="1386" w:type="dxa"/>
            <w:vAlign w:val="bottom"/>
          </w:tcPr>
          <w:p w14:paraId="50731370" w14:textId="3F7E8A99" w:rsidR="00C847A1" w:rsidRPr="000660FB" w:rsidRDefault="003C0394" w:rsidP="00C847A1">
            <w:pPr>
              <w:tabs>
                <w:tab w:val="decimal" w:pos="950"/>
              </w:tabs>
              <w:spacing w:line="320" w:lineRule="exact"/>
              <w:ind w:right="-43"/>
              <w:rPr>
                <w:rFonts w:ascii="Arial" w:hAnsi="Arial" w:cs="Arial"/>
                <w:sz w:val="16"/>
                <w:szCs w:val="16"/>
              </w:rPr>
            </w:pPr>
            <w:r>
              <w:rPr>
                <w:rFonts w:ascii="Arial" w:hAnsi="Arial" w:cs="Arial"/>
                <w:sz w:val="16"/>
                <w:szCs w:val="16"/>
              </w:rPr>
              <w:t>-</w:t>
            </w:r>
          </w:p>
        </w:tc>
        <w:tc>
          <w:tcPr>
            <w:tcW w:w="1386" w:type="dxa"/>
            <w:vAlign w:val="bottom"/>
          </w:tcPr>
          <w:p w14:paraId="69BD91EB" w14:textId="59DEC88C" w:rsidR="00C847A1" w:rsidRPr="000660FB" w:rsidRDefault="00C847A1" w:rsidP="00C847A1">
            <w:pPr>
              <w:tabs>
                <w:tab w:val="decimal" w:pos="950"/>
              </w:tabs>
              <w:spacing w:line="320" w:lineRule="exact"/>
              <w:ind w:right="-43"/>
              <w:rPr>
                <w:rFonts w:ascii="Arial" w:hAnsi="Arial" w:cs="Arial"/>
                <w:sz w:val="16"/>
                <w:szCs w:val="16"/>
              </w:rPr>
            </w:pPr>
            <w:r w:rsidRPr="004C315A">
              <w:rPr>
                <w:rFonts w:ascii="Arial" w:hAnsi="Arial" w:cs="Arial"/>
                <w:sz w:val="16"/>
                <w:szCs w:val="16"/>
              </w:rPr>
              <w:t>-</w:t>
            </w:r>
          </w:p>
        </w:tc>
      </w:tr>
      <w:tr w:rsidR="00C847A1" w:rsidRPr="000660FB" w14:paraId="3D48C5DE" w14:textId="77777777" w:rsidTr="00331ACF">
        <w:trPr>
          <w:trHeight w:val="87"/>
        </w:trPr>
        <w:tc>
          <w:tcPr>
            <w:tcW w:w="3600" w:type="dxa"/>
            <w:vAlign w:val="bottom"/>
          </w:tcPr>
          <w:p w14:paraId="47B586A0" w14:textId="77777777" w:rsidR="00C847A1" w:rsidRPr="000660FB" w:rsidRDefault="00C847A1" w:rsidP="00C847A1">
            <w:pPr>
              <w:spacing w:line="320" w:lineRule="exact"/>
              <w:ind w:left="156" w:right="-43" w:hanging="156"/>
              <w:rPr>
                <w:rFonts w:ascii="Arial" w:hAnsi="Arial" w:cs="Arial"/>
                <w:sz w:val="16"/>
                <w:szCs w:val="16"/>
              </w:rPr>
            </w:pPr>
            <w:r w:rsidRPr="000660FB">
              <w:rPr>
                <w:rFonts w:ascii="Arial" w:hAnsi="Arial" w:cs="Arial"/>
                <w:sz w:val="16"/>
                <w:szCs w:val="16"/>
              </w:rPr>
              <w:t>Other liabilities</w:t>
            </w:r>
          </w:p>
        </w:tc>
        <w:tc>
          <w:tcPr>
            <w:tcW w:w="1386" w:type="dxa"/>
            <w:vAlign w:val="bottom"/>
          </w:tcPr>
          <w:p w14:paraId="19FA79F3" w14:textId="0E9E879D" w:rsidR="00C847A1" w:rsidRPr="000660FB" w:rsidRDefault="00C847A1" w:rsidP="00C847A1">
            <w:pPr>
              <w:tabs>
                <w:tab w:val="decimal" w:pos="950"/>
              </w:tabs>
              <w:spacing w:line="320" w:lineRule="exact"/>
              <w:ind w:right="-43"/>
              <w:rPr>
                <w:rFonts w:ascii="Arial" w:hAnsi="Arial" w:cs="Arial"/>
                <w:sz w:val="16"/>
                <w:szCs w:val="16"/>
              </w:rPr>
            </w:pPr>
            <w:r w:rsidRPr="003C0394">
              <w:rPr>
                <w:rFonts w:ascii="Arial" w:hAnsi="Arial" w:cs="Arial"/>
                <w:sz w:val="16"/>
                <w:szCs w:val="16"/>
              </w:rPr>
              <w:t>2,179</w:t>
            </w:r>
          </w:p>
        </w:tc>
        <w:tc>
          <w:tcPr>
            <w:tcW w:w="1386" w:type="dxa"/>
            <w:vAlign w:val="bottom"/>
          </w:tcPr>
          <w:p w14:paraId="3925203E" w14:textId="3E17E9B7" w:rsidR="00C847A1" w:rsidRPr="000660FB" w:rsidRDefault="00C847A1" w:rsidP="00C847A1">
            <w:pPr>
              <w:tabs>
                <w:tab w:val="decimal" w:pos="950"/>
              </w:tabs>
              <w:spacing w:line="320" w:lineRule="exact"/>
              <w:ind w:right="-43"/>
              <w:rPr>
                <w:rFonts w:ascii="Arial" w:hAnsi="Arial" w:cs="Arial"/>
                <w:sz w:val="16"/>
                <w:szCs w:val="16"/>
              </w:rPr>
            </w:pPr>
            <w:r w:rsidRPr="004C315A">
              <w:rPr>
                <w:rFonts w:ascii="Arial" w:hAnsi="Arial" w:cs="Arial"/>
                <w:sz w:val="16"/>
                <w:szCs w:val="16"/>
              </w:rPr>
              <w:t>2,323</w:t>
            </w:r>
          </w:p>
        </w:tc>
        <w:tc>
          <w:tcPr>
            <w:tcW w:w="1386" w:type="dxa"/>
            <w:vAlign w:val="bottom"/>
          </w:tcPr>
          <w:p w14:paraId="6052B081" w14:textId="7497E23A" w:rsidR="00C847A1" w:rsidRPr="000660FB" w:rsidRDefault="003C0394" w:rsidP="00C847A1">
            <w:pPr>
              <w:tabs>
                <w:tab w:val="decimal" w:pos="950"/>
              </w:tabs>
              <w:spacing w:line="320" w:lineRule="exact"/>
              <w:ind w:right="-43"/>
              <w:rPr>
                <w:rFonts w:ascii="Arial" w:hAnsi="Arial" w:cs="Arial"/>
                <w:sz w:val="16"/>
                <w:szCs w:val="16"/>
              </w:rPr>
            </w:pPr>
            <w:r>
              <w:rPr>
                <w:rFonts w:ascii="Arial" w:hAnsi="Arial" w:cs="Arial"/>
                <w:sz w:val="16"/>
                <w:szCs w:val="16"/>
              </w:rPr>
              <w:t>-</w:t>
            </w:r>
          </w:p>
        </w:tc>
        <w:tc>
          <w:tcPr>
            <w:tcW w:w="1386" w:type="dxa"/>
            <w:vAlign w:val="bottom"/>
          </w:tcPr>
          <w:p w14:paraId="5F4A37BA" w14:textId="32FD6E0C" w:rsidR="00C847A1" w:rsidRPr="000660FB" w:rsidRDefault="00C847A1" w:rsidP="00C847A1">
            <w:pPr>
              <w:tabs>
                <w:tab w:val="decimal" w:pos="950"/>
              </w:tabs>
              <w:spacing w:line="320" w:lineRule="exact"/>
              <w:ind w:right="-43"/>
              <w:rPr>
                <w:rFonts w:ascii="Arial" w:hAnsi="Arial" w:cs="Arial"/>
                <w:sz w:val="16"/>
                <w:szCs w:val="16"/>
              </w:rPr>
            </w:pPr>
            <w:r w:rsidRPr="004C315A">
              <w:rPr>
                <w:rFonts w:ascii="Arial" w:hAnsi="Arial" w:cs="Arial"/>
                <w:sz w:val="16"/>
                <w:szCs w:val="16"/>
              </w:rPr>
              <w:t>-</w:t>
            </w:r>
          </w:p>
        </w:tc>
      </w:tr>
      <w:tr w:rsidR="00C847A1" w:rsidRPr="000660FB" w14:paraId="26F1DA7D" w14:textId="77777777" w:rsidTr="00331ACF">
        <w:trPr>
          <w:trHeight w:val="87"/>
        </w:trPr>
        <w:tc>
          <w:tcPr>
            <w:tcW w:w="3600" w:type="dxa"/>
            <w:vAlign w:val="bottom"/>
          </w:tcPr>
          <w:p w14:paraId="2BDBB3AF" w14:textId="77777777" w:rsidR="00C847A1" w:rsidRPr="000660FB" w:rsidRDefault="00C847A1" w:rsidP="00C847A1">
            <w:pPr>
              <w:spacing w:line="320" w:lineRule="exact"/>
              <w:ind w:left="156" w:right="-43" w:hanging="156"/>
              <w:rPr>
                <w:rFonts w:ascii="Arial" w:hAnsi="Arial" w:cs="Arial"/>
                <w:b/>
                <w:bCs/>
                <w:sz w:val="16"/>
                <w:szCs w:val="16"/>
              </w:rPr>
            </w:pPr>
            <w:r w:rsidRPr="000660FB">
              <w:rPr>
                <w:rFonts w:ascii="Arial" w:hAnsi="Arial" w:cs="Arial"/>
                <w:b/>
                <w:bCs/>
                <w:sz w:val="16"/>
                <w:szCs w:val="16"/>
              </w:rPr>
              <w:t>T.I.I. Co., Ltd.</w:t>
            </w:r>
          </w:p>
        </w:tc>
        <w:tc>
          <w:tcPr>
            <w:tcW w:w="1386" w:type="dxa"/>
            <w:vAlign w:val="bottom"/>
          </w:tcPr>
          <w:p w14:paraId="268918D7" w14:textId="77777777" w:rsidR="00C847A1" w:rsidRPr="000660FB" w:rsidRDefault="00C847A1" w:rsidP="00C847A1">
            <w:pPr>
              <w:tabs>
                <w:tab w:val="decimal" w:pos="950"/>
              </w:tabs>
              <w:spacing w:line="320" w:lineRule="exact"/>
              <w:ind w:right="-43"/>
              <w:rPr>
                <w:rFonts w:ascii="Arial" w:hAnsi="Arial" w:cs="Arial"/>
                <w:sz w:val="16"/>
                <w:szCs w:val="16"/>
              </w:rPr>
            </w:pPr>
          </w:p>
        </w:tc>
        <w:tc>
          <w:tcPr>
            <w:tcW w:w="1386" w:type="dxa"/>
            <w:vAlign w:val="bottom"/>
          </w:tcPr>
          <w:p w14:paraId="748AC8E5" w14:textId="77777777" w:rsidR="00C847A1" w:rsidRPr="000660FB" w:rsidRDefault="00C847A1" w:rsidP="00C847A1">
            <w:pPr>
              <w:tabs>
                <w:tab w:val="decimal" w:pos="950"/>
              </w:tabs>
              <w:spacing w:line="320" w:lineRule="exact"/>
              <w:ind w:right="-43"/>
              <w:rPr>
                <w:rFonts w:ascii="Arial" w:hAnsi="Arial" w:cs="Arial"/>
                <w:sz w:val="16"/>
                <w:szCs w:val="16"/>
              </w:rPr>
            </w:pPr>
          </w:p>
        </w:tc>
        <w:tc>
          <w:tcPr>
            <w:tcW w:w="1386" w:type="dxa"/>
            <w:vAlign w:val="bottom"/>
          </w:tcPr>
          <w:p w14:paraId="0B49DC66" w14:textId="77777777" w:rsidR="00C847A1" w:rsidRPr="000660FB" w:rsidRDefault="00C847A1" w:rsidP="00C847A1">
            <w:pPr>
              <w:tabs>
                <w:tab w:val="decimal" w:pos="950"/>
              </w:tabs>
              <w:spacing w:line="320" w:lineRule="exact"/>
              <w:ind w:right="-43"/>
              <w:rPr>
                <w:rFonts w:ascii="Arial" w:hAnsi="Arial" w:cs="Arial"/>
                <w:sz w:val="16"/>
                <w:szCs w:val="16"/>
              </w:rPr>
            </w:pPr>
          </w:p>
        </w:tc>
        <w:tc>
          <w:tcPr>
            <w:tcW w:w="1386" w:type="dxa"/>
            <w:vAlign w:val="bottom"/>
          </w:tcPr>
          <w:p w14:paraId="2B98FB6A" w14:textId="77777777" w:rsidR="00C847A1" w:rsidRPr="000660FB" w:rsidRDefault="00C847A1" w:rsidP="00C847A1">
            <w:pPr>
              <w:tabs>
                <w:tab w:val="decimal" w:pos="950"/>
              </w:tabs>
              <w:spacing w:line="320" w:lineRule="exact"/>
              <w:ind w:right="-43"/>
              <w:rPr>
                <w:rFonts w:ascii="Arial" w:hAnsi="Arial" w:cs="Arial"/>
                <w:sz w:val="16"/>
                <w:szCs w:val="16"/>
              </w:rPr>
            </w:pPr>
          </w:p>
        </w:tc>
      </w:tr>
      <w:tr w:rsidR="00C847A1" w:rsidRPr="000660FB" w14:paraId="7AF1DB12" w14:textId="77777777" w:rsidTr="00331ACF">
        <w:trPr>
          <w:trHeight w:val="87"/>
        </w:trPr>
        <w:tc>
          <w:tcPr>
            <w:tcW w:w="3600" w:type="dxa"/>
            <w:vAlign w:val="bottom"/>
          </w:tcPr>
          <w:p w14:paraId="2757C41B" w14:textId="77777777" w:rsidR="00C847A1" w:rsidRPr="000660FB" w:rsidRDefault="00C847A1" w:rsidP="00C847A1">
            <w:pPr>
              <w:spacing w:line="320" w:lineRule="exact"/>
              <w:ind w:left="156" w:right="-43" w:hanging="156"/>
              <w:rPr>
                <w:rFonts w:ascii="Arial" w:hAnsi="Arial" w:cs="Arial"/>
                <w:sz w:val="16"/>
                <w:szCs w:val="16"/>
              </w:rPr>
            </w:pPr>
            <w:r w:rsidRPr="000660FB">
              <w:rPr>
                <w:rFonts w:ascii="Arial" w:hAnsi="Arial" w:cs="Arial"/>
                <w:sz w:val="16"/>
                <w:szCs w:val="16"/>
              </w:rPr>
              <w:t>Investments in equity instruments designated at FVOCI</w:t>
            </w:r>
          </w:p>
        </w:tc>
        <w:tc>
          <w:tcPr>
            <w:tcW w:w="1386" w:type="dxa"/>
            <w:vAlign w:val="bottom"/>
          </w:tcPr>
          <w:p w14:paraId="6D0AF95A" w14:textId="72C54608" w:rsidR="00C847A1" w:rsidRPr="000660FB" w:rsidRDefault="00C847A1" w:rsidP="00C847A1">
            <w:pPr>
              <w:tabs>
                <w:tab w:val="decimal" w:pos="950"/>
              </w:tabs>
              <w:spacing w:line="320" w:lineRule="exact"/>
              <w:ind w:right="-43"/>
              <w:rPr>
                <w:rFonts w:ascii="Arial" w:hAnsi="Arial" w:cs="Arial"/>
                <w:sz w:val="16"/>
                <w:szCs w:val="16"/>
              </w:rPr>
            </w:pPr>
            <w:r w:rsidRPr="003C0394">
              <w:rPr>
                <w:rFonts w:ascii="Arial" w:hAnsi="Arial" w:cs="Arial"/>
                <w:sz w:val="16"/>
                <w:szCs w:val="16"/>
              </w:rPr>
              <w:t>1,248</w:t>
            </w:r>
          </w:p>
        </w:tc>
        <w:tc>
          <w:tcPr>
            <w:tcW w:w="1386" w:type="dxa"/>
            <w:vAlign w:val="bottom"/>
          </w:tcPr>
          <w:p w14:paraId="590CDEB7" w14:textId="4F5EF7AB" w:rsidR="00C847A1" w:rsidRPr="000660FB" w:rsidRDefault="00C847A1" w:rsidP="00C847A1">
            <w:pPr>
              <w:tabs>
                <w:tab w:val="decimal" w:pos="950"/>
              </w:tabs>
              <w:spacing w:line="320" w:lineRule="exact"/>
              <w:ind w:right="-43"/>
              <w:rPr>
                <w:rFonts w:ascii="Arial" w:hAnsi="Arial" w:cs="Arial"/>
                <w:sz w:val="16"/>
                <w:szCs w:val="16"/>
              </w:rPr>
            </w:pPr>
            <w:r w:rsidRPr="004C315A">
              <w:rPr>
                <w:rFonts w:ascii="Arial" w:hAnsi="Arial" w:cs="Arial"/>
                <w:sz w:val="16"/>
                <w:szCs w:val="16"/>
              </w:rPr>
              <w:t>1,248</w:t>
            </w:r>
          </w:p>
        </w:tc>
        <w:tc>
          <w:tcPr>
            <w:tcW w:w="1386" w:type="dxa"/>
            <w:vAlign w:val="bottom"/>
          </w:tcPr>
          <w:p w14:paraId="5DC8F768" w14:textId="01CEB253" w:rsidR="00C847A1" w:rsidRPr="000660FB" w:rsidRDefault="003C0394" w:rsidP="00C847A1">
            <w:pPr>
              <w:tabs>
                <w:tab w:val="decimal" w:pos="950"/>
              </w:tabs>
              <w:spacing w:line="320" w:lineRule="exact"/>
              <w:ind w:right="-43"/>
              <w:rPr>
                <w:rFonts w:ascii="Arial" w:hAnsi="Arial" w:cs="Arial"/>
                <w:sz w:val="16"/>
                <w:szCs w:val="16"/>
              </w:rPr>
            </w:pPr>
            <w:r>
              <w:rPr>
                <w:rFonts w:ascii="Arial" w:hAnsi="Arial" w:cs="Arial"/>
                <w:sz w:val="16"/>
                <w:szCs w:val="16"/>
              </w:rPr>
              <w:t>-</w:t>
            </w:r>
          </w:p>
        </w:tc>
        <w:tc>
          <w:tcPr>
            <w:tcW w:w="1386" w:type="dxa"/>
            <w:vAlign w:val="bottom"/>
          </w:tcPr>
          <w:p w14:paraId="01C84453" w14:textId="64041EEF" w:rsidR="00C847A1" w:rsidRPr="000660FB" w:rsidRDefault="00C847A1" w:rsidP="00C847A1">
            <w:pPr>
              <w:tabs>
                <w:tab w:val="decimal" w:pos="950"/>
              </w:tabs>
              <w:spacing w:line="320" w:lineRule="exact"/>
              <w:ind w:right="-43"/>
              <w:rPr>
                <w:rFonts w:ascii="Arial" w:hAnsi="Arial" w:cs="Arial"/>
                <w:sz w:val="16"/>
                <w:szCs w:val="16"/>
              </w:rPr>
            </w:pPr>
            <w:r w:rsidRPr="004C315A">
              <w:rPr>
                <w:rFonts w:ascii="Arial" w:hAnsi="Arial" w:cs="Arial"/>
                <w:sz w:val="16"/>
                <w:szCs w:val="16"/>
              </w:rPr>
              <w:t>-</w:t>
            </w:r>
          </w:p>
        </w:tc>
      </w:tr>
      <w:tr w:rsidR="00C847A1" w:rsidRPr="000660FB" w14:paraId="16868BBA" w14:textId="77777777" w:rsidTr="00331ACF">
        <w:trPr>
          <w:trHeight w:val="87"/>
        </w:trPr>
        <w:tc>
          <w:tcPr>
            <w:tcW w:w="3600" w:type="dxa"/>
            <w:vAlign w:val="bottom"/>
          </w:tcPr>
          <w:p w14:paraId="2B6E4737" w14:textId="77777777" w:rsidR="00C847A1" w:rsidRPr="000660FB" w:rsidRDefault="00C847A1" w:rsidP="00C847A1">
            <w:pPr>
              <w:spacing w:line="320" w:lineRule="exact"/>
              <w:ind w:left="156" w:right="-43" w:hanging="156"/>
              <w:rPr>
                <w:rFonts w:ascii="Arial" w:hAnsi="Arial" w:cs="Arial"/>
                <w:b/>
                <w:bCs/>
                <w:sz w:val="16"/>
                <w:szCs w:val="16"/>
              </w:rPr>
            </w:pPr>
            <w:r w:rsidRPr="000660FB">
              <w:rPr>
                <w:rFonts w:ascii="Arial" w:hAnsi="Arial" w:cs="Arial"/>
                <w:b/>
                <w:bCs/>
                <w:sz w:val="16"/>
                <w:szCs w:val="16"/>
              </w:rPr>
              <w:t>Vichitbhan Palmoil Plc.</w:t>
            </w:r>
          </w:p>
        </w:tc>
        <w:tc>
          <w:tcPr>
            <w:tcW w:w="1386" w:type="dxa"/>
            <w:vAlign w:val="bottom"/>
          </w:tcPr>
          <w:p w14:paraId="40AED555" w14:textId="77777777" w:rsidR="00C847A1" w:rsidRPr="000660FB" w:rsidRDefault="00C847A1" w:rsidP="00C847A1">
            <w:pPr>
              <w:tabs>
                <w:tab w:val="decimal" w:pos="950"/>
              </w:tabs>
              <w:spacing w:line="320" w:lineRule="exact"/>
              <w:ind w:right="-43"/>
              <w:rPr>
                <w:rFonts w:ascii="Arial" w:hAnsi="Arial" w:cs="Arial"/>
                <w:sz w:val="16"/>
                <w:szCs w:val="16"/>
              </w:rPr>
            </w:pPr>
          </w:p>
        </w:tc>
        <w:tc>
          <w:tcPr>
            <w:tcW w:w="1386" w:type="dxa"/>
            <w:vAlign w:val="bottom"/>
          </w:tcPr>
          <w:p w14:paraId="0E3AFB3E" w14:textId="77777777" w:rsidR="00C847A1" w:rsidRPr="000660FB" w:rsidRDefault="00C847A1" w:rsidP="00C847A1">
            <w:pPr>
              <w:tabs>
                <w:tab w:val="decimal" w:pos="950"/>
              </w:tabs>
              <w:spacing w:line="320" w:lineRule="exact"/>
              <w:ind w:right="-43"/>
              <w:rPr>
                <w:rFonts w:ascii="Arial" w:hAnsi="Arial" w:cs="Arial"/>
                <w:sz w:val="16"/>
                <w:szCs w:val="16"/>
              </w:rPr>
            </w:pPr>
          </w:p>
        </w:tc>
        <w:tc>
          <w:tcPr>
            <w:tcW w:w="1386" w:type="dxa"/>
            <w:vAlign w:val="bottom"/>
          </w:tcPr>
          <w:p w14:paraId="07C53971" w14:textId="77777777" w:rsidR="00C847A1" w:rsidRPr="000660FB" w:rsidRDefault="00C847A1" w:rsidP="00C847A1">
            <w:pPr>
              <w:tabs>
                <w:tab w:val="decimal" w:pos="950"/>
              </w:tabs>
              <w:spacing w:line="320" w:lineRule="exact"/>
              <w:ind w:right="-43"/>
              <w:rPr>
                <w:rFonts w:ascii="Arial" w:hAnsi="Arial" w:cs="Arial"/>
                <w:sz w:val="16"/>
                <w:szCs w:val="16"/>
              </w:rPr>
            </w:pPr>
          </w:p>
        </w:tc>
        <w:tc>
          <w:tcPr>
            <w:tcW w:w="1386" w:type="dxa"/>
            <w:vAlign w:val="bottom"/>
          </w:tcPr>
          <w:p w14:paraId="34395534" w14:textId="77777777" w:rsidR="00C847A1" w:rsidRPr="000660FB" w:rsidRDefault="00C847A1" w:rsidP="00C847A1">
            <w:pPr>
              <w:tabs>
                <w:tab w:val="decimal" w:pos="950"/>
              </w:tabs>
              <w:spacing w:line="320" w:lineRule="exact"/>
              <w:ind w:right="-43"/>
              <w:rPr>
                <w:rFonts w:ascii="Arial" w:hAnsi="Arial" w:cs="Arial"/>
                <w:sz w:val="16"/>
                <w:szCs w:val="16"/>
              </w:rPr>
            </w:pPr>
          </w:p>
        </w:tc>
      </w:tr>
      <w:tr w:rsidR="00C847A1" w:rsidRPr="000660FB" w14:paraId="204113DE" w14:textId="77777777" w:rsidTr="00331ACF">
        <w:trPr>
          <w:trHeight w:val="87"/>
        </w:trPr>
        <w:tc>
          <w:tcPr>
            <w:tcW w:w="3600" w:type="dxa"/>
            <w:vAlign w:val="bottom"/>
          </w:tcPr>
          <w:p w14:paraId="42AB1E42" w14:textId="77777777" w:rsidR="00C847A1" w:rsidRPr="000660FB" w:rsidRDefault="00C847A1" w:rsidP="00C847A1">
            <w:pPr>
              <w:spacing w:line="320" w:lineRule="exact"/>
              <w:ind w:left="156" w:right="-43" w:hanging="156"/>
              <w:rPr>
                <w:rFonts w:ascii="Arial" w:hAnsi="Arial" w:cs="Arial"/>
                <w:sz w:val="16"/>
                <w:szCs w:val="16"/>
              </w:rPr>
            </w:pPr>
            <w:r w:rsidRPr="000660FB">
              <w:rPr>
                <w:rFonts w:ascii="Arial" w:hAnsi="Arial" w:cs="Arial"/>
                <w:sz w:val="16"/>
                <w:szCs w:val="16"/>
              </w:rPr>
              <w:t>Investments in equity instruments measured at FVTPL</w:t>
            </w:r>
          </w:p>
        </w:tc>
        <w:tc>
          <w:tcPr>
            <w:tcW w:w="1386" w:type="dxa"/>
            <w:vAlign w:val="bottom"/>
          </w:tcPr>
          <w:p w14:paraId="39B4B2F4" w14:textId="151CA35C" w:rsidR="00C847A1" w:rsidRPr="000660FB" w:rsidRDefault="00C847A1" w:rsidP="00C847A1">
            <w:pPr>
              <w:tabs>
                <w:tab w:val="decimal" w:pos="950"/>
              </w:tabs>
              <w:spacing w:line="320" w:lineRule="exact"/>
              <w:ind w:right="-43"/>
              <w:rPr>
                <w:rFonts w:ascii="Arial" w:hAnsi="Arial" w:cs="Arial"/>
                <w:sz w:val="16"/>
                <w:szCs w:val="16"/>
              </w:rPr>
            </w:pPr>
            <w:r w:rsidRPr="003C0394">
              <w:rPr>
                <w:rFonts w:ascii="Arial" w:hAnsi="Arial" w:cs="Arial"/>
                <w:sz w:val="16"/>
                <w:szCs w:val="16"/>
              </w:rPr>
              <w:t>42</w:t>
            </w:r>
          </w:p>
        </w:tc>
        <w:tc>
          <w:tcPr>
            <w:tcW w:w="1386" w:type="dxa"/>
            <w:vAlign w:val="bottom"/>
          </w:tcPr>
          <w:p w14:paraId="64420079" w14:textId="2D73A1C0" w:rsidR="00C847A1" w:rsidRPr="000660FB" w:rsidRDefault="00C847A1" w:rsidP="00C847A1">
            <w:pPr>
              <w:tabs>
                <w:tab w:val="decimal" w:pos="950"/>
              </w:tabs>
              <w:spacing w:line="320" w:lineRule="exact"/>
              <w:ind w:right="-43"/>
              <w:rPr>
                <w:rFonts w:ascii="Arial" w:hAnsi="Arial" w:cs="Arial"/>
                <w:sz w:val="16"/>
                <w:szCs w:val="16"/>
              </w:rPr>
            </w:pPr>
            <w:r w:rsidRPr="004C315A">
              <w:rPr>
                <w:rFonts w:ascii="Arial" w:hAnsi="Arial" w:cs="Arial"/>
                <w:sz w:val="16"/>
                <w:szCs w:val="16"/>
              </w:rPr>
              <w:t>57</w:t>
            </w:r>
          </w:p>
        </w:tc>
        <w:tc>
          <w:tcPr>
            <w:tcW w:w="1386" w:type="dxa"/>
            <w:vAlign w:val="bottom"/>
          </w:tcPr>
          <w:p w14:paraId="531906E2" w14:textId="719BD950" w:rsidR="00C847A1" w:rsidRPr="000660FB" w:rsidRDefault="003C0394" w:rsidP="00C847A1">
            <w:pPr>
              <w:tabs>
                <w:tab w:val="decimal" w:pos="950"/>
              </w:tabs>
              <w:spacing w:line="320" w:lineRule="exact"/>
              <w:ind w:right="-43"/>
              <w:rPr>
                <w:rFonts w:ascii="Arial" w:hAnsi="Arial" w:cs="Arial"/>
                <w:sz w:val="16"/>
                <w:szCs w:val="16"/>
              </w:rPr>
            </w:pPr>
            <w:r>
              <w:rPr>
                <w:rFonts w:ascii="Arial" w:hAnsi="Arial" w:cs="Arial"/>
                <w:sz w:val="16"/>
                <w:szCs w:val="16"/>
              </w:rPr>
              <w:t>-</w:t>
            </w:r>
          </w:p>
        </w:tc>
        <w:tc>
          <w:tcPr>
            <w:tcW w:w="1386" w:type="dxa"/>
            <w:vAlign w:val="bottom"/>
          </w:tcPr>
          <w:p w14:paraId="0229FFA5" w14:textId="53F5995A" w:rsidR="00C847A1" w:rsidRPr="000660FB" w:rsidRDefault="00C847A1" w:rsidP="00C847A1">
            <w:pPr>
              <w:tabs>
                <w:tab w:val="decimal" w:pos="950"/>
              </w:tabs>
              <w:spacing w:line="320" w:lineRule="exact"/>
              <w:ind w:right="-43"/>
              <w:rPr>
                <w:rFonts w:ascii="Arial" w:hAnsi="Arial" w:cs="Arial"/>
                <w:sz w:val="16"/>
                <w:szCs w:val="16"/>
              </w:rPr>
            </w:pPr>
            <w:r w:rsidRPr="004C315A">
              <w:rPr>
                <w:rFonts w:ascii="Arial" w:hAnsi="Arial" w:cs="Arial"/>
                <w:sz w:val="16"/>
                <w:szCs w:val="16"/>
              </w:rPr>
              <w:t>-</w:t>
            </w:r>
          </w:p>
        </w:tc>
      </w:tr>
    </w:tbl>
    <w:p w14:paraId="1D147F29" w14:textId="30983241" w:rsidR="00C0306D" w:rsidRPr="000660FB" w:rsidRDefault="00C0306D" w:rsidP="005054A2">
      <w:pPr>
        <w:tabs>
          <w:tab w:val="left" w:pos="2160"/>
          <w:tab w:val="right" w:pos="7100"/>
          <w:tab w:val="right" w:pos="9000"/>
        </w:tabs>
        <w:spacing w:before="240" w:after="120" w:line="380" w:lineRule="exact"/>
        <w:ind w:left="533" w:right="-29"/>
        <w:jc w:val="thaiDistribute"/>
        <w:rPr>
          <w:rFonts w:ascii="Arial" w:hAnsi="Arial" w:cs="Arial"/>
          <w:sz w:val="22"/>
          <w:szCs w:val="22"/>
        </w:rPr>
      </w:pPr>
      <w:r w:rsidRPr="000660FB">
        <w:rPr>
          <w:rFonts w:ascii="Arial" w:hAnsi="Arial" w:cs="Arial"/>
          <w:sz w:val="22"/>
          <w:szCs w:val="22"/>
        </w:rPr>
        <w:t xml:space="preserve">As at </w:t>
      </w:r>
      <w:r w:rsidR="00183B39">
        <w:rPr>
          <w:rFonts w:ascii="Arial" w:hAnsi="Arial" w:cs="Arial"/>
          <w:sz w:val="22"/>
          <w:szCs w:val="22"/>
        </w:rPr>
        <w:t>30 June 2025 and 31 December 2024</w:t>
      </w:r>
      <w:r w:rsidRPr="000660FB">
        <w:rPr>
          <w:rFonts w:ascii="Arial" w:hAnsi="Arial" w:cs="Arial"/>
          <w:sz w:val="22"/>
          <w:szCs w:val="22"/>
        </w:rPr>
        <w:t>, the subsidiary companies had the following significant balances of assets and liabilities with its subsidiary companies:</w:t>
      </w:r>
    </w:p>
    <w:tbl>
      <w:tblPr>
        <w:tblW w:w="9180" w:type="dxa"/>
        <w:tblInd w:w="450" w:type="dxa"/>
        <w:tblLayout w:type="fixed"/>
        <w:tblLook w:val="0000" w:firstRow="0" w:lastRow="0" w:firstColumn="0" w:lastColumn="0" w:noHBand="0" w:noVBand="0"/>
      </w:tblPr>
      <w:tblGrid>
        <w:gridCol w:w="4950"/>
        <w:gridCol w:w="2115"/>
        <w:gridCol w:w="2115"/>
      </w:tblGrid>
      <w:tr w:rsidR="00C0306D" w:rsidRPr="004B1D01" w14:paraId="33837047" w14:textId="77777777" w:rsidTr="0068156C">
        <w:trPr>
          <w:tblHeader/>
        </w:trPr>
        <w:tc>
          <w:tcPr>
            <w:tcW w:w="4950" w:type="dxa"/>
            <w:shd w:val="clear" w:color="auto" w:fill="auto"/>
            <w:vAlign w:val="bottom"/>
          </w:tcPr>
          <w:p w14:paraId="365F18F8" w14:textId="77777777" w:rsidR="00C0306D" w:rsidRPr="004B1D01" w:rsidRDefault="00C0306D" w:rsidP="00C0306D">
            <w:pPr>
              <w:spacing w:line="380" w:lineRule="exact"/>
              <w:rPr>
                <w:rFonts w:ascii="Arial" w:hAnsi="Arial" w:cs="Arial"/>
                <w:sz w:val="18"/>
                <w:szCs w:val="18"/>
              </w:rPr>
            </w:pPr>
          </w:p>
        </w:tc>
        <w:tc>
          <w:tcPr>
            <w:tcW w:w="4230" w:type="dxa"/>
            <w:gridSpan w:val="2"/>
            <w:vAlign w:val="bottom"/>
          </w:tcPr>
          <w:p w14:paraId="794DAA19" w14:textId="77777777" w:rsidR="00C0306D" w:rsidRPr="004B1D01" w:rsidRDefault="00C0306D" w:rsidP="00C0306D">
            <w:pPr>
              <w:tabs>
                <w:tab w:val="decimal" w:pos="955"/>
              </w:tabs>
              <w:spacing w:line="380" w:lineRule="exact"/>
              <w:ind w:left="-132" w:right="27"/>
              <w:jc w:val="right"/>
              <w:rPr>
                <w:rFonts w:ascii="Arial" w:hAnsi="Arial" w:cs="Arial"/>
                <w:sz w:val="18"/>
                <w:szCs w:val="18"/>
              </w:rPr>
            </w:pPr>
            <w:r w:rsidRPr="004B1D01">
              <w:rPr>
                <w:rFonts w:ascii="Arial" w:hAnsi="Arial" w:cs="Arial"/>
                <w:sz w:val="18"/>
                <w:szCs w:val="18"/>
              </w:rPr>
              <w:t>(Unit: Thousand Baht)</w:t>
            </w:r>
          </w:p>
        </w:tc>
      </w:tr>
      <w:tr w:rsidR="00C0306D" w:rsidRPr="004B1D01" w14:paraId="5CB6419B" w14:textId="77777777" w:rsidTr="0068156C">
        <w:trPr>
          <w:tblHeader/>
        </w:trPr>
        <w:tc>
          <w:tcPr>
            <w:tcW w:w="4950" w:type="dxa"/>
            <w:shd w:val="clear" w:color="auto" w:fill="auto"/>
            <w:vAlign w:val="bottom"/>
          </w:tcPr>
          <w:p w14:paraId="54771C8C" w14:textId="77777777" w:rsidR="00C0306D" w:rsidRPr="004B1D01" w:rsidRDefault="00C0306D" w:rsidP="00C0306D">
            <w:pPr>
              <w:spacing w:line="380" w:lineRule="exact"/>
              <w:rPr>
                <w:rFonts w:ascii="Arial" w:hAnsi="Arial" w:cs="Arial"/>
                <w:sz w:val="18"/>
                <w:szCs w:val="18"/>
              </w:rPr>
            </w:pPr>
          </w:p>
        </w:tc>
        <w:tc>
          <w:tcPr>
            <w:tcW w:w="2115" w:type="dxa"/>
            <w:shd w:val="clear" w:color="auto" w:fill="auto"/>
            <w:vAlign w:val="bottom"/>
          </w:tcPr>
          <w:p w14:paraId="788F0F02" w14:textId="2FB37BEB" w:rsidR="00C0306D" w:rsidRPr="004B1D01" w:rsidRDefault="00637E1A" w:rsidP="00C0306D">
            <w:pPr>
              <w:pBdr>
                <w:bottom w:val="single" w:sz="4" w:space="1" w:color="auto"/>
              </w:pBdr>
              <w:spacing w:line="380" w:lineRule="exact"/>
              <w:ind w:right="27"/>
              <w:jc w:val="center"/>
              <w:rPr>
                <w:rFonts w:ascii="Arial" w:hAnsi="Arial" w:cs="Arial"/>
                <w:sz w:val="18"/>
                <w:szCs w:val="18"/>
              </w:rPr>
            </w:pPr>
            <w:r w:rsidRPr="004B1D01">
              <w:rPr>
                <w:rFonts w:ascii="Arial" w:eastAsia="Arial Unicode MS" w:hAnsi="Arial" w:cs="Arial"/>
                <w:sz w:val="18"/>
                <w:szCs w:val="18"/>
              </w:rPr>
              <w:t xml:space="preserve">30 June </w:t>
            </w:r>
            <w:r w:rsidR="00D96F11" w:rsidRPr="004B1D01">
              <w:rPr>
                <w:rFonts w:ascii="Arial" w:eastAsia="Arial Unicode MS" w:hAnsi="Arial" w:cs="Arial"/>
                <w:sz w:val="18"/>
                <w:szCs w:val="18"/>
              </w:rPr>
              <w:t>2025</w:t>
            </w:r>
          </w:p>
        </w:tc>
        <w:tc>
          <w:tcPr>
            <w:tcW w:w="2115" w:type="dxa"/>
            <w:shd w:val="clear" w:color="auto" w:fill="auto"/>
            <w:vAlign w:val="bottom"/>
          </w:tcPr>
          <w:p w14:paraId="233FAC00" w14:textId="41E51F2D" w:rsidR="00C0306D" w:rsidRPr="004B1D01" w:rsidRDefault="00175755" w:rsidP="00C0306D">
            <w:pPr>
              <w:pBdr>
                <w:bottom w:val="single" w:sz="4" w:space="1" w:color="auto"/>
              </w:pBdr>
              <w:spacing w:line="380" w:lineRule="exact"/>
              <w:ind w:right="27"/>
              <w:jc w:val="center"/>
              <w:rPr>
                <w:rFonts w:ascii="Arial" w:hAnsi="Arial" w:cs="Arial"/>
                <w:sz w:val="18"/>
                <w:szCs w:val="18"/>
              </w:rPr>
            </w:pPr>
            <w:r w:rsidRPr="004B1D01">
              <w:rPr>
                <w:rFonts w:ascii="Arial" w:eastAsia="Arial Unicode MS" w:hAnsi="Arial" w:cs="Arial"/>
                <w:sz w:val="18"/>
                <w:szCs w:val="18"/>
              </w:rPr>
              <w:t xml:space="preserve">31 December </w:t>
            </w:r>
            <w:r w:rsidR="005054A2" w:rsidRPr="004B1D01">
              <w:rPr>
                <w:rFonts w:ascii="Arial" w:eastAsia="Arial Unicode MS" w:hAnsi="Arial" w:cs="Arial"/>
                <w:sz w:val="18"/>
                <w:szCs w:val="18"/>
              </w:rPr>
              <w:t>2024</w:t>
            </w:r>
          </w:p>
        </w:tc>
      </w:tr>
      <w:tr w:rsidR="00C0306D" w:rsidRPr="004B1D01" w14:paraId="7E76BE98" w14:textId="77777777" w:rsidTr="0068156C">
        <w:tc>
          <w:tcPr>
            <w:tcW w:w="4950" w:type="dxa"/>
            <w:shd w:val="clear" w:color="auto" w:fill="auto"/>
            <w:vAlign w:val="bottom"/>
          </w:tcPr>
          <w:p w14:paraId="56FFCDB2" w14:textId="77777777" w:rsidR="00C0306D" w:rsidRPr="004B1D01" w:rsidRDefault="00C0306D" w:rsidP="00C0306D">
            <w:pPr>
              <w:spacing w:line="380" w:lineRule="exact"/>
              <w:rPr>
                <w:rFonts w:ascii="Arial" w:hAnsi="Arial" w:cs="Arial"/>
                <w:b/>
                <w:bCs/>
                <w:sz w:val="18"/>
                <w:szCs w:val="18"/>
                <w:cs/>
              </w:rPr>
            </w:pPr>
            <w:r w:rsidRPr="004B1D01">
              <w:rPr>
                <w:rFonts w:ascii="Arial" w:hAnsi="Arial" w:cs="Arial"/>
                <w:b/>
                <w:bCs/>
                <w:sz w:val="18"/>
                <w:szCs w:val="18"/>
              </w:rPr>
              <w:t>Laovivat Insurance Co., Ltd.</w:t>
            </w:r>
          </w:p>
        </w:tc>
        <w:tc>
          <w:tcPr>
            <w:tcW w:w="2115" w:type="dxa"/>
            <w:vAlign w:val="bottom"/>
          </w:tcPr>
          <w:p w14:paraId="2E82FF34" w14:textId="77777777" w:rsidR="00C0306D" w:rsidRPr="004B1D01" w:rsidRDefault="00C0306D" w:rsidP="00C0306D">
            <w:pPr>
              <w:tabs>
                <w:tab w:val="decimal" w:pos="1600"/>
              </w:tabs>
              <w:spacing w:line="380" w:lineRule="exact"/>
              <w:rPr>
                <w:rFonts w:ascii="Arial" w:hAnsi="Arial" w:cs="Arial"/>
                <w:sz w:val="18"/>
                <w:szCs w:val="18"/>
              </w:rPr>
            </w:pPr>
          </w:p>
        </w:tc>
        <w:tc>
          <w:tcPr>
            <w:tcW w:w="2115" w:type="dxa"/>
            <w:vAlign w:val="bottom"/>
          </w:tcPr>
          <w:p w14:paraId="72854A0D" w14:textId="77777777" w:rsidR="00C0306D" w:rsidRPr="004B1D01" w:rsidRDefault="00C0306D" w:rsidP="00C0306D">
            <w:pPr>
              <w:tabs>
                <w:tab w:val="decimal" w:pos="1600"/>
              </w:tabs>
              <w:spacing w:line="380" w:lineRule="exact"/>
              <w:ind w:right="-18"/>
              <w:rPr>
                <w:rFonts w:ascii="Arial" w:hAnsi="Arial" w:cs="Arial"/>
                <w:sz w:val="18"/>
                <w:szCs w:val="18"/>
              </w:rPr>
            </w:pPr>
          </w:p>
        </w:tc>
      </w:tr>
      <w:tr w:rsidR="00C847A1" w:rsidRPr="004B1D01" w14:paraId="357B8552" w14:textId="77777777" w:rsidTr="0068156C">
        <w:trPr>
          <w:trHeight w:val="87"/>
        </w:trPr>
        <w:tc>
          <w:tcPr>
            <w:tcW w:w="4950" w:type="dxa"/>
            <w:shd w:val="clear" w:color="auto" w:fill="auto"/>
            <w:vAlign w:val="bottom"/>
          </w:tcPr>
          <w:p w14:paraId="2C7AC063" w14:textId="3805D69C" w:rsidR="00C847A1" w:rsidRPr="004B1D01" w:rsidRDefault="00C847A1" w:rsidP="00C847A1">
            <w:pPr>
              <w:tabs>
                <w:tab w:val="decimal" w:pos="8910"/>
                <w:tab w:val="right" w:pos="9080"/>
              </w:tabs>
              <w:spacing w:line="380" w:lineRule="exact"/>
              <w:ind w:right="-43"/>
              <w:rPr>
                <w:rFonts w:ascii="Arial" w:hAnsi="Arial" w:cs="Arial"/>
                <w:b/>
                <w:bCs/>
                <w:sz w:val="18"/>
                <w:szCs w:val="18"/>
                <w:cs/>
              </w:rPr>
            </w:pPr>
            <w:r w:rsidRPr="004B1D01">
              <w:rPr>
                <w:rFonts w:ascii="Arial" w:hAnsi="Arial" w:cs="Arial"/>
                <w:sz w:val="18"/>
                <w:szCs w:val="18"/>
              </w:rPr>
              <w:t>Reinsurance receivables</w:t>
            </w:r>
          </w:p>
        </w:tc>
        <w:tc>
          <w:tcPr>
            <w:tcW w:w="2115" w:type="dxa"/>
          </w:tcPr>
          <w:p w14:paraId="7C33507B" w14:textId="423C22B4" w:rsidR="00C847A1" w:rsidRPr="004B1D01" w:rsidRDefault="00C847A1" w:rsidP="00C847A1">
            <w:pPr>
              <w:tabs>
                <w:tab w:val="decimal" w:pos="1600"/>
              </w:tabs>
              <w:spacing w:line="380" w:lineRule="exact"/>
              <w:rPr>
                <w:rFonts w:ascii="Arial" w:hAnsi="Arial" w:cs="Arial"/>
                <w:sz w:val="18"/>
                <w:szCs w:val="18"/>
              </w:rPr>
            </w:pPr>
            <w:r w:rsidRPr="004B1D01">
              <w:rPr>
                <w:rFonts w:ascii="Arial" w:hAnsi="Arial" w:cs="Arial"/>
                <w:sz w:val="18"/>
                <w:szCs w:val="18"/>
              </w:rPr>
              <w:t>1,670</w:t>
            </w:r>
          </w:p>
        </w:tc>
        <w:tc>
          <w:tcPr>
            <w:tcW w:w="2115" w:type="dxa"/>
          </w:tcPr>
          <w:p w14:paraId="57A37991" w14:textId="331F83E8" w:rsidR="00C847A1" w:rsidRPr="004B1D01" w:rsidRDefault="00C847A1" w:rsidP="00C847A1">
            <w:pPr>
              <w:tabs>
                <w:tab w:val="decimal" w:pos="1600"/>
              </w:tabs>
              <w:spacing w:line="380" w:lineRule="exact"/>
              <w:rPr>
                <w:rFonts w:ascii="Arial" w:hAnsi="Arial" w:cs="Arial"/>
                <w:sz w:val="18"/>
                <w:szCs w:val="18"/>
              </w:rPr>
            </w:pPr>
            <w:r w:rsidRPr="004B1D01">
              <w:rPr>
                <w:rFonts w:ascii="Arial" w:hAnsi="Arial" w:cs="Arial"/>
                <w:sz w:val="18"/>
                <w:szCs w:val="18"/>
              </w:rPr>
              <w:t>808</w:t>
            </w:r>
          </w:p>
        </w:tc>
      </w:tr>
      <w:tr w:rsidR="00C847A1" w:rsidRPr="004B1D01" w14:paraId="5DD492CC" w14:textId="77777777" w:rsidTr="0068156C">
        <w:tc>
          <w:tcPr>
            <w:tcW w:w="4950" w:type="dxa"/>
            <w:shd w:val="clear" w:color="auto" w:fill="auto"/>
            <w:vAlign w:val="bottom"/>
          </w:tcPr>
          <w:p w14:paraId="5EB665DE" w14:textId="77777777" w:rsidR="00C847A1" w:rsidRPr="004B1D01" w:rsidRDefault="00C847A1" w:rsidP="00C847A1">
            <w:pPr>
              <w:tabs>
                <w:tab w:val="decimal" w:pos="8910"/>
                <w:tab w:val="right" w:pos="9080"/>
              </w:tabs>
              <w:spacing w:line="380" w:lineRule="exact"/>
              <w:ind w:right="-43"/>
              <w:rPr>
                <w:rFonts w:ascii="Arial" w:hAnsi="Arial" w:cs="Arial"/>
                <w:sz w:val="18"/>
                <w:szCs w:val="18"/>
                <w:cs/>
              </w:rPr>
            </w:pPr>
            <w:r w:rsidRPr="004B1D01">
              <w:rPr>
                <w:rFonts w:ascii="Arial" w:hAnsi="Arial" w:cs="Arial"/>
                <w:sz w:val="18"/>
                <w:szCs w:val="18"/>
              </w:rPr>
              <w:t>Insurance contract liabilities</w:t>
            </w:r>
          </w:p>
        </w:tc>
        <w:tc>
          <w:tcPr>
            <w:tcW w:w="2115" w:type="dxa"/>
          </w:tcPr>
          <w:p w14:paraId="166ECFA4" w14:textId="180C2FDB" w:rsidR="00C847A1" w:rsidRPr="004B1D01" w:rsidRDefault="00C847A1" w:rsidP="00C847A1">
            <w:pPr>
              <w:tabs>
                <w:tab w:val="decimal" w:pos="1600"/>
              </w:tabs>
              <w:spacing w:line="380" w:lineRule="exact"/>
              <w:rPr>
                <w:rFonts w:ascii="Arial" w:hAnsi="Arial" w:cs="Arial"/>
                <w:sz w:val="18"/>
                <w:szCs w:val="18"/>
              </w:rPr>
            </w:pPr>
            <w:r w:rsidRPr="004B1D01">
              <w:rPr>
                <w:rFonts w:ascii="Arial" w:hAnsi="Arial" w:cs="Arial"/>
                <w:sz w:val="18"/>
                <w:szCs w:val="18"/>
              </w:rPr>
              <w:t>574</w:t>
            </w:r>
          </w:p>
        </w:tc>
        <w:tc>
          <w:tcPr>
            <w:tcW w:w="2115" w:type="dxa"/>
          </w:tcPr>
          <w:p w14:paraId="34207FD3" w14:textId="31917493" w:rsidR="00C847A1" w:rsidRPr="004B1D01" w:rsidRDefault="00C847A1" w:rsidP="00C847A1">
            <w:pPr>
              <w:tabs>
                <w:tab w:val="decimal" w:pos="1600"/>
              </w:tabs>
              <w:spacing w:line="380" w:lineRule="exact"/>
              <w:rPr>
                <w:rFonts w:ascii="Arial" w:hAnsi="Arial" w:cs="Arial"/>
                <w:sz w:val="18"/>
                <w:szCs w:val="18"/>
              </w:rPr>
            </w:pPr>
            <w:r w:rsidRPr="004B1D01">
              <w:rPr>
                <w:rFonts w:ascii="Arial" w:hAnsi="Arial" w:cs="Arial"/>
                <w:sz w:val="18"/>
                <w:szCs w:val="18"/>
              </w:rPr>
              <w:t>1,026</w:t>
            </w:r>
          </w:p>
        </w:tc>
      </w:tr>
      <w:tr w:rsidR="00C847A1" w:rsidRPr="004B1D01" w14:paraId="43555BC3" w14:textId="77777777" w:rsidTr="0068156C">
        <w:tc>
          <w:tcPr>
            <w:tcW w:w="4950" w:type="dxa"/>
            <w:shd w:val="clear" w:color="auto" w:fill="auto"/>
            <w:vAlign w:val="bottom"/>
          </w:tcPr>
          <w:p w14:paraId="3F109173" w14:textId="77777777" w:rsidR="00C847A1" w:rsidRPr="004B1D01" w:rsidRDefault="00C847A1" w:rsidP="00C847A1">
            <w:pPr>
              <w:tabs>
                <w:tab w:val="decimal" w:pos="8910"/>
                <w:tab w:val="right" w:pos="9080"/>
              </w:tabs>
              <w:spacing w:line="380" w:lineRule="exact"/>
              <w:ind w:right="-43"/>
              <w:rPr>
                <w:rFonts w:ascii="Arial" w:hAnsi="Arial" w:cs="Arial"/>
                <w:sz w:val="18"/>
                <w:szCs w:val="18"/>
                <w:cs/>
              </w:rPr>
            </w:pPr>
            <w:r w:rsidRPr="004B1D01">
              <w:rPr>
                <w:rFonts w:ascii="Arial" w:hAnsi="Arial" w:cs="Arial"/>
                <w:sz w:val="18"/>
                <w:szCs w:val="18"/>
              </w:rPr>
              <w:t>Other assets</w:t>
            </w:r>
          </w:p>
        </w:tc>
        <w:tc>
          <w:tcPr>
            <w:tcW w:w="2115" w:type="dxa"/>
          </w:tcPr>
          <w:p w14:paraId="79A8AD7C" w14:textId="26949D95" w:rsidR="00C847A1" w:rsidRPr="004B1D01" w:rsidRDefault="00C847A1" w:rsidP="00C847A1">
            <w:pPr>
              <w:tabs>
                <w:tab w:val="decimal" w:pos="1600"/>
              </w:tabs>
              <w:spacing w:line="380" w:lineRule="exact"/>
              <w:rPr>
                <w:rFonts w:ascii="Arial" w:hAnsi="Arial" w:cs="Arial"/>
                <w:sz w:val="18"/>
                <w:szCs w:val="18"/>
              </w:rPr>
            </w:pPr>
            <w:r w:rsidRPr="004B1D01">
              <w:rPr>
                <w:rFonts w:ascii="Arial" w:hAnsi="Arial" w:cs="Arial"/>
                <w:sz w:val="18"/>
                <w:szCs w:val="18"/>
              </w:rPr>
              <w:t>974</w:t>
            </w:r>
          </w:p>
        </w:tc>
        <w:tc>
          <w:tcPr>
            <w:tcW w:w="2115" w:type="dxa"/>
          </w:tcPr>
          <w:p w14:paraId="57145D8A" w14:textId="795FA279" w:rsidR="00C847A1" w:rsidRPr="004B1D01" w:rsidRDefault="00C847A1" w:rsidP="00C847A1">
            <w:pPr>
              <w:tabs>
                <w:tab w:val="decimal" w:pos="1600"/>
              </w:tabs>
              <w:spacing w:line="380" w:lineRule="exact"/>
              <w:rPr>
                <w:rFonts w:ascii="Arial" w:hAnsi="Arial" w:cs="Arial"/>
                <w:sz w:val="18"/>
                <w:szCs w:val="18"/>
              </w:rPr>
            </w:pPr>
            <w:r w:rsidRPr="004B1D01">
              <w:rPr>
                <w:rFonts w:ascii="Arial" w:hAnsi="Arial" w:cs="Arial"/>
                <w:sz w:val="18"/>
                <w:szCs w:val="18"/>
              </w:rPr>
              <w:t>944</w:t>
            </w:r>
          </w:p>
        </w:tc>
      </w:tr>
      <w:tr w:rsidR="00C847A1" w:rsidRPr="004B1D01" w14:paraId="61DCDD60" w14:textId="77777777" w:rsidTr="003C415C">
        <w:tc>
          <w:tcPr>
            <w:tcW w:w="4950" w:type="dxa"/>
            <w:shd w:val="clear" w:color="auto" w:fill="auto"/>
            <w:vAlign w:val="bottom"/>
          </w:tcPr>
          <w:p w14:paraId="3B533498" w14:textId="36EFFB4A" w:rsidR="00C847A1" w:rsidRPr="004B1D01" w:rsidRDefault="00C847A1" w:rsidP="00C847A1">
            <w:pPr>
              <w:tabs>
                <w:tab w:val="decimal" w:pos="8910"/>
                <w:tab w:val="right" w:pos="9080"/>
              </w:tabs>
              <w:spacing w:line="380" w:lineRule="exact"/>
              <w:ind w:right="-43"/>
              <w:rPr>
                <w:rFonts w:ascii="Arial" w:hAnsi="Arial" w:cs="Arial"/>
                <w:sz w:val="18"/>
                <w:szCs w:val="18"/>
              </w:rPr>
            </w:pPr>
            <w:r w:rsidRPr="004B1D01">
              <w:rPr>
                <w:rFonts w:ascii="Arial" w:hAnsi="Arial" w:cs="Arial"/>
                <w:sz w:val="18"/>
                <w:szCs w:val="18"/>
              </w:rPr>
              <w:t>Other liabilities</w:t>
            </w:r>
          </w:p>
        </w:tc>
        <w:tc>
          <w:tcPr>
            <w:tcW w:w="2115" w:type="dxa"/>
          </w:tcPr>
          <w:p w14:paraId="02157002" w14:textId="2E6E195F" w:rsidR="00C847A1" w:rsidRPr="004B1D01" w:rsidRDefault="00C847A1" w:rsidP="00C847A1">
            <w:pPr>
              <w:tabs>
                <w:tab w:val="decimal" w:pos="1600"/>
              </w:tabs>
              <w:spacing w:line="380" w:lineRule="exact"/>
              <w:rPr>
                <w:rFonts w:ascii="Arial" w:hAnsi="Arial" w:cs="Arial"/>
                <w:sz w:val="18"/>
                <w:szCs w:val="18"/>
              </w:rPr>
            </w:pPr>
            <w:r w:rsidRPr="004B1D01">
              <w:rPr>
                <w:rFonts w:ascii="Arial" w:hAnsi="Arial" w:cs="Arial"/>
                <w:sz w:val="18"/>
                <w:szCs w:val="18"/>
              </w:rPr>
              <w:t>48</w:t>
            </w:r>
          </w:p>
        </w:tc>
        <w:tc>
          <w:tcPr>
            <w:tcW w:w="2115" w:type="dxa"/>
            <w:vAlign w:val="bottom"/>
          </w:tcPr>
          <w:p w14:paraId="0B76A677" w14:textId="5A88B258" w:rsidR="00C847A1" w:rsidRPr="004B1D01" w:rsidRDefault="00C847A1" w:rsidP="00C847A1">
            <w:pPr>
              <w:tabs>
                <w:tab w:val="decimal" w:pos="1600"/>
              </w:tabs>
              <w:spacing w:line="380" w:lineRule="exact"/>
              <w:rPr>
                <w:rFonts w:ascii="Arial" w:hAnsi="Arial" w:cs="Arial"/>
                <w:sz w:val="18"/>
                <w:szCs w:val="18"/>
              </w:rPr>
            </w:pPr>
            <w:r w:rsidRPr="004B1D01">
              <w:rPr>
                <w:rFonts w:ascii="Arial" w:hAnsi="Arial" w:cs="Arial"/>
                <w:sz w:val="18"/>
                <w:szCs w:val="18"/>
              </w:rPr>
              <w:t>48</w:t>
            </w:r>
          </w:p>
        </w:tc>
      </w:tr>
      <w:tr w:rsidR="00C847A1" w:rsidRPr="004B1D01" w14:paraId="44D70BE9" w14:textId="77777777" w:rsidTr="0068156C">
        <w:tc>
          <w:tcPr>
            <w:tcW w:w="4950" w:type="dxa"/>
            <w:shd w:val="clear" w:color="auto" w:fill="auto"/>
          </w:tcPr>
          <w:p w14:paraId="56926A0D" w14:textId="77777777" w:rsidR="00C847A1" w:rsidRPr="004B1D01" w:rsidRDefault="00C847A1" w:rsidP="00C847A1">
            <w:pPr>
              <w:tabs>
                <w:tab w:val="decimal" w:pos="8910"/>
                <w:tab w:val="right" w:pos="9080"/>
              </w:tabs>
              <w:spacing w:line="380" w:lineRule="exact"/>
              <w:ind w:right="-43"/>
              <w:rPr>
                <w:rFonts w:ascii="Arial" w:hAnsi="Arial" w:cs="Arial"/>
                <w:sz w:val="18"/>
                <w:szCs w:val="18"/>
                <w:cs/>
              </w:rPr>
            </w:pPr>
            <w:r w:rsidRPr="004B1D01">
              <w:rPr>
                <w:rFonts w:ascii="Arial" w:hAnsi="Arial" w:cs="Arial"/>
                <w:b/>
                <w:bCs/>
                <w:sz w:val="18"/>
                <w:szCs w:val="18"/>
              </w:rPr>
              <w:t>Motor AI Recognition Solution Co., Ltd.</w:t>
            </w:r>
          </w:p>
        </w:tc>
        <w:tc>
          <w:tcPr>
            <w:tcW w:w="2115" w:type="dxa"/>
            <w:vAlign w:val="bottom"/>
          </w:tcPr>
          <w:p w14:paraId="49FB56CE" w14:textId="77777777" w:rsidR="00C847A1" w:rsidRPr="004B1D01" w:rsidRDefault="00C847A1" w:rsidP="00C847A1">
            <w:pPr>
              <w:tabs>
                <w:tab w:val="decimal" w:pos="1600"/>
              </w:tabs>
              <w:spacing w:line="380" w:lineRule="exact"/>
              <w:rPr>
                <w:rFonts w:ascii="Arial" w:hAnsi="Arial" w:cs="Arial"/>
                <w:sz w:val="18"/>
                <w:szCs w:val="18"/>
              </w:rPr>
            </w:pPr>
          </w:p>
        </w:tc>
        <w:tc>
          <w:tcPr>
            <w:tcW w:w="2115" w:type="dxa"/>
            <w:vAlign w:val="bottom"/>
          </w:tcPr>
          <w:p w14:paraId="4A3DEDC2" w14:textId="77777777" w:rsidR="00C847A1" w:rsidRPr="004B1D01" w:rsidRDefault="00C847A1" w:rsidP="00C847A1">
            <w:pPr>
              <w:tabs>
                <w:tab w:val="decimal" w:pos="1600"/>
              </w:tabs>
              <w:spacing w:line="380" w:lineRule="exact"/>
              <w:rPr>
                <w:rFonts w:ascii="Arial" w:hAnsi="Arial" w:cs="Arial"/>
                <w:sz w:val="18"/>
                <w:szCs w:val="18"/>
              </w:rPr>
            </w:pPr>
          </w:p>
        </w:tc>
      </w:tr>
      <w:tr w:rsidR="00C847A1" w:rsidRPr="004B1D01" w14:paraId="08ED454D" w14:textId="77777777" w:rsidTr="0068156C">
        <w:tc>
          <w:tcPr>
            <w:tcW w:w="4950" w:type="dxa"/>
            <w:shd w:val="clear" w:color="auto" w:fill="auto"/>
            <w:vAlign w:val="bottom"/>
          </w:tcPr>
          <w:p w14:paraId="08F0BAB8" w14:textId="77777777" w:rsidR="00C847A1" w:rsidRPr="004B1D01" w:rsidRDefault="00C847A1" w:rsidP="00C847A1">
            <w:pPr>
              <w:tabs>
                <w:tab w:val="decimal" w:pos="8910"/>
                <w:tab w:val="right" w:pos="9080"/>
              </w:tabs>
              <w:spacing w:line="380" w:lineRule="exact"/>
              <w:ind w:right="-43"/>
              <w:rPr>
                <w:rFonts w:ascii="Arial" w:hAnsi="Arial" w:cs="Arial"/>
                <w:sz w:val="18"/>
                <w:szCs w:val="18"/>
                <w:cs/>
              </w:rPr>
            </w:pPr>
            <w:r w:rsidRPr="004B1D01">
              <w:rPr>
                <w:rFonts w:ascii="Arial" w:hAnsi="Arial" w:cs="Arial"/>
                <w:sz w:val="18"/>
                <w:szCs w:val="18"/>
              </w:rPr>
              <w:t>Other assets</w:t>
            </w:r>
          </w:p>
        </w:tc>
        <w:tc>
          <w:tcPr>
            <w:tcW w:w="2115" w:type="dxa"/>
            <w:vAlign w:val="bottom"/>
          </w:tcPr>
          <w:p w14:paraId="1637ECDA" w14:textId="50D02CD9" w:rsidR="00C847A1" w:rsidRPr="004B1D01" w:rsidRDefault="00C847A1" w:rsidP="00C847A1">
            <w:pPr>
              <w:tabs>
                <w:tab w:val="decimal" w:pos="1600"/>
              </w:tabs>
              <w:spacing w:line="380" w:lineRule="exact"/>
              <w:rPr>
                <w:rFonts w:ascii="Arial" w:hAnsi="Arial" w:cs="Arial"/>
                <w:sz w:val="18"/>
                <w:szCs w:val="18"/>
              </w:rPr>
            </w:pPr>
            <w:r w:rsidRPr="004B1D01">
              <w:rPr>
                <w:rFonts w:ascii="Arial" w:hAnsi="Arial" w:cs="Arial"/>
                <w:sz w:val="18"/>
                <w:szCs w:val="18"/>
              </w:rPr>
              <w:t>16,417</w:t>
            </w:r>
          </w:p>
        </w:tc>
        <w:tc>
          <w:tcPr>
            <w:tcW w:w="2115" w:type="dxa"/>
            <w:vAlign w:val="bottom"/>
          </w:tcPr>
          <w:p w14:paraId="7A863006" w14:textId="235B13D8" w:rsidR="00C847A1" w:rsidRPr="004B1D01" w:rsidRDefault="00C847A1" w:rsidP="00C847A1">
            <w:pPr>
              <w:tabs>
                <w:tab w:val="decimal" w:pos="1600"/>
              </w:tabs>
              <w:spacing w:line="380" w:lineRule="exact"/>
              <w:rPr>
                <w:rFonts w:ascii="Arial" w:hAnsi="Arial" w:cs="Arial"/>
                <w:sz w:val="18"/>
                <w:szCs w:val="18"/>
              </w:rPr>
            </w:pPr>
            <w:r w:rsidRPr="004B1D01">
              <w:rPr>
                <w:rFonts w:ascii="Arial" w:hAnsi="Arial" w:cs="Arial"/>
                <w:sz w:val="18"/>
                <w:szCs w:val="18"/>
              </w:rPr>
              <w:t>7,183</w:t>
            </w:r>
          </w:p>
        </w:tc>
      </w:tr>
      <w:tr w:rsidR="004B1D01" w:rsidRPr="004B1D01" w14:paraId="71A58973" w14:textId="77777777" w:rsidTr="00EB3C45">
        <w:tc>
          <w:tcPr>
            <w:tcW w:w="4950" w:type="dxa"/>
            <w:shd w:val="clear" w:color="auto" w:fill="auto"/>
          </w:tcPr>
          <w:p w14:paraId="77271B04" w14:textId="6CF85282" w:rsidR="004B1D01" w:rsidRPr="004B1D01" w:rsidRDefault="004B1D01" w:rsidP="004B1D01">
            <w:pPr>
              <w:tabs>
                <w:tab w:val="decimal" w:pos="8910"/>
                <w:tab w:val="right" w:pos="9080"/>
              </w:tabs>
              <w:spacing w:line="380" w:lineRule="exact"/>
              <w:ind w:right="-43"/>
              <w:rPr>
                <w:rFonts w:ascii="Arial" w:hAnsi="Arial" w:cs="Arial"/>
                <w:sz w:val="18"/>
                <w:szCs w:val="18"/>
              </w:rPr>
            </w:pPr>
            <w:r w:rsidRPr="004B1D01">
              <w:rPr>
                <w:rFonts w:ascii="Arial" w:eastAsia="Arial Unicode MS" w:hAnsi="Arial" w:cs="Arial"/>
                <w:b/>
                <w:bCs/>
                <w:sz w:val="18"/>
                <w:szCs w:val="18"/>
              </w:rPr>
              <w:t>Expert Survey Co., Ltd.</w:t>
            </w:r>
          </w:p>
        </w:tc>
        <w:tc>
          <w:tcPr>
            <w:tcW w:w="2115" w:type="dxa"/>
            <w:vAlign w:val="bottom"/>
          </w:tcPr>
          <w:p w14:paraId="3244522E" w14:textId="77777777" w:rsidR="004B1D01" w:rsidRPr="004B1D01" w:rsidRDefault="004B1D01" w:rsidP="004B1D01">
            <w:pPr>
              <w:tabs>
                <w:tab w:val="decimal" w:pos="1600"/>
              </w:tabs>
              <w:spacing w:line="380" w:lineRule="exact"/>
              <w:rPr>
                <w:rFonts w:ascii="Arial" w:hAnsi="Arial" w:cs="Arial"/>
                <w:sz w:val="18"/>
                <w:szCs w:val="18"/>
              </w:rPr>
            </w:pPr>
          </w:p>
        </w:tc>
        <w:tc>
          <w:tcPr>
            <w:tcW w:w="2115" w:type="dxa"/>
            <w:vAlign w:val="bottom"/>
          </w:tcPr>
          <w:p w14:paraId="02116D94" w14:textId="77777777" w:rsidR="004B1D01" w:rsidRPr="004B1D01" w:rsidRDefault="004B1D01" w:rsidP="004B1D01">
            <w:pPr>
              <w:tabs>
                <w:tab w:val="decimal" w:pos="1600"/>
              </w:tabs>
              <w:spacing w:line="380" w:lineRule="exact"/>
              <w:rPr>
                <w:rFonts w:ascii="Arial" w:hAnsi="Arial" w:cs="Arial"/>
                <w:sz w:val="18"/>
                <w:szCs w:val="18"/>
              </w:rPr>
            </w:pPr>
          </w:p>
        </w:tc>
      </w:tr>
      <w:tr w:rsidR="00C847A1" w:rsidRPr="004B1D01" w14:paraId="4A3ACEF5" w14:textId="77777777" w:rsidTr="0068156C">
        <w:tc>
          <w:tcPr>
            <w:tcW w:w="4950" w:type="dxa"/>
            <w:shd w:val="clear" w:color="auto" w:fill="auto"/>
            <w:vAlign w:val="bottom"/>
          </w:tcPr>
          <w:p w14:paraId="429E517C" w14:textId="44878206" w:rsidR="00C847A1" w:rsidRPr="004B1D01" w:rsidRDefault="004B1D01" w:rsidP="00C847A1">
            <w:pPr>
              <w:tabs>
                <w:tab w:val="decimal" w:pos="8910"/>
                <w:tab w:val="right" w:pos="9080"/>
              </w:tabs>
              <w:spacing w:line="380" w:lineRule="exact"/>
              <w:ind w:right="-43"/>
              <w:rPr>
                <w:rFonts w:ascii="Arial" w:hAnsi="Arial" w:cs="Arial"/>
                <w:sz w:val="18"/>
                <w:szCs w:val="18"/>
              </w:rPr>
            </w:pPr>
            <w:r>
              <w:rPr>
                <w:rFonts w:ascii="Arial" w:hAnsi="Arial" w:cs="Arial"/>
                <w:sz w:val="18"/>
                <w:szCs w:val="18"/>
              </w:rPr>
              <w:t>Premium receivables</w:t>
            </w:r>
          </w:p>
        </w:tc>
        <w:tc>
          <w:tcPr>
            <w:tcW w:w="2115" w:type="dxa"/>
            <w:vAlign w:val="bottom"/>
          </w:tcPr>
          <w:p w14:paraId="4EA8D105" w14:textId="0D933D60" w:rsidR="00C847A1" w:rsidRPr="004B1D01" w:rsidRDefault="00C847A1" w:rsidP="00C847A1">
            <w:pPr>
              <w:tabs>
                <w:tab w:val="decimal" w:pos="1600"/>
              </w:tabs>
              <w:spacing w:line="380" w:lineRule="exact"/>
              <w:rPr>
                <w:rFonts w:ascii="Arial" w:hAnsi="Arial" w:cs="Arial"/>
                <w:sz w:val="18"/>
                <w:szCs w:val="18"/>
              </w:rPr>
            </w:pPr>
            <w:r w:rsidRPr="004B1D01">
              <w:rPr>
                <w:rFonts w:ascii="Arial" w:hAnsi="Arial" w:cs="Arial"/>
                <w:sz w:val="18"/>
                <w:szCs w:val="18"/>
              </w:rPr>
              <w:t>1</w:t>
            </w:r>
          </w:p>
        </w:tc>
        <w:tc>
          <w:tcPr>
            <w:tcW w:w="2115" w:type="dxa"/>
            <w:vAlign w:val="bottom"/>
          </w:tcPr>
          <w:p w14:paraId="3D6797E4" w14:textId="64A642F2" w:rsidR="00C847A1" w:rsidRPr="004B1D01" w:rsidRDefault="00C847A1" w:rsidP="00C847A1">
            <w:pPr>
              <w:tabs>
                <w:tab w:val="decimal" w:pos="1600"/>
              </w:tabs>
              <w:spacing w:line="380" w:lineRule="exact"/>
              <w:rPr>
                <w:rFonts w:ascii="Arial" w:hAnsi="Arial" w:cs="Arial"/>
                <w:sz w:val="18"/>
                <w:szCs w:val="18"/>
              </w:rPr>
            </w:pPr>
            <w:r w:rsidRPr="004B1D01">
              <w:rPr>
                <w:rFonts w:ascii="Arial" w:hAnsi="Arial" w:cs="Arial"/>
                <w:sz w:val="18"/>
                <w:szCs w:val="18"/>
              </w:rPr>
              <w:t>-</w:t>
            </w:r>
          </w:p>
        </w:tc>
      </w:tr>
      <w:tr w:rsidR="00C847A1" w:rsidRPr="004B1D01" w14:paraId="458804CE" w14:textId="77777777" w:rsidTr="0068156C">
        <w:tc>
          <w:tcPr>
            <w:tcW w:w="4950" w:type="dxa"/>
            <w:shd w:val="clear" w:color="auto" w:fill="auto"/>
            <w:vAlign w:val="bottom"/>
          </w:tcPr>
          <w:p w14:paraId="776E9A88" w14:textId="490ECED2" w:rsidR="00C847A1" w:rsidRPr="004B1D01" w:rsidRDefault="00695232" w:rsidP="00C847A1">
            <w:pPr>
              <w:tabs>
                <w:tab w:val="decimal" w:pos="8910"/>
                <w:tab w:val="right" w:pos="9080"/>
              </w:tabs>
              <w:spacing w:line="380" w:lineRule="exact"/>
              <w:ind w:right="-43"/>
              <w:rPr>
                <w:rFonts w:ascii="Arial" w:hAnsi="Arial" w:cs="Arial"/>
                <w:sz w:val="18"/>
                <w:szCs w:val="18"/>
              </w:rPr>
            </w:pPr>
            <w:r>
              <w:rPr>
                <w:rFonts w:ascii="Arial" w:hAnsi="Arial" w:cs="Arial"/>
                <w:sz w:val="18"/>
                <w:szCs w:val="18"/>
              </w:rPr>
              <w:t>L</w:t>
            </w:r>
            <w:r w:rsidR="004B1D01">
              <w:rPr>
                <w:rFonts w:ascii="Arial" w:hAnsi="Arial" w:cs="Arial"/>
                <w:sz w:val="18"/>
                <w:szCs w:val="18"/>
              </w:rPr>
              <w:t xml:space="preserve">oss adjustment </w:t>
            </w:r>
            <w:r>
              <w:rPr>
                <w:rFonts w:ascii="Arial" w:hAnsi="Arial" w:cs="Arial"/>
                <w:sz w:val="18"/>
                <w:szCs w:val="18"/>
              </w:rPr>
              <w:t>payable</w:t>
            </w:r>
          </w:p>
        </w:tc>
        <w:tc>
          <w:tcPr>
            <w:tcW w:w="2115" w:type="dxa"/>
            <w:vAlign w:val="bottom"/>
          </w:tcPr>
          <w:p w14:paraId="692B4598" w14:textId="59632B29" w:rsidR="00C847A1" w:rsidRPr="004B1D01" w:rsidRDefault="00C847A1" w:rsidP="00C847A1">
            <w:pPr>
              <w:tabs>
                <w:tab w:val="decimal" w:pos="1600"/>
              </w:tabs>
              <w:spacing w:line="380" w:lineRule="exact"/>
              <w:rPr>
                <w:rFonts w:ascii="Arial" w:hAnsi="Arial" w:cs="Arial"/>
                <w:sz w:val="18"/>
                <w:szCs w:val="18"/>
              </w:rPr>
            </w:pPr>
            <w:r w:rsidRPr="004B1D01">
              <w:rPr>
                <w:rFonts w:ascii="Arial" w:hAnsi="Arial" w:cs="Arial"/>
                <w:sz w:val="18"/>
                <w:szCs w:val="18"/>
              </w:rPr>
              <w:t>916</w:t>
            </w:r>
          </w:p>
        </w:tc>
        <w:tc>
          <w:tcPr>
            <w:tcW w:w="2115" w:type="dxa"/>
            <w:vAlign w:val="bottom"/>
          </w:tcPr>
          <w:p w14:paraId="3C19D187" w14:textId="4C7B974A" w:rsidR="00C847A1" w:rsidRPr="004B1D01" w:rsidRDefault="00C847A1" w:rsidP="00C847A1">
            <w:pPr>
              <w:tabs>
                <w:tab w:val="decimal" w:pos="1600"/>
              </w:tabs>
              <w:spacing w:line="380" w:lineRule="exact"/>
              <w:rPr>
                <w:rFonts w:ascii="Arial" w:hAnsi="Arial" w:cs="Arial"/>
                <w:sz w:val="18"/>
                <w:szCs w:val="18"/>
              </w:rPr>
            </w:pPr>
            <w:r w:rsidRPr="004B1D01">
              <w:rPr>
                <w:rFonts w:ascii="Arial" w:hAnsi="Arial" w:cs="Arial"/>
                <w:sz w:val="18"/>
                <w:szCs w:val="18"/>
              </w:rPr>
              <w:t>-</w:t>
            </w:r>
          </w:p>
        </w:tc>
      </w:tr>
    </w:tbl>
    <w:p w14:paraId="18F49AEA" w14:textId="09F2151A" w:rsidR="005054A2" w:rsidRPr="000660FB" w:rsidRDefault="00C0306D" w:rsidP="00DA55F0">
      <w:pPr>
        <w:spacing w:before="120" w:after="120" w:line="360" w:lineRule="exact"/>
        <w:ind w:left="547" w:right="-29"/>
        <w:jc w:val="thaiDistribute"/>
        <w:rPr>
          <w:rFonts w:ascii="Arial" w:hAnsi="Arial" w:cstheme="minorBidi"/>
          <w:sz w:val="22"/>
          <w:szCs w:val="22"/>
          <w:cs/>
        </w:rPr>
      </w:pPr>
      <w:r w:rsidRPr="000660FB">
        <w:rPr>
          <w:rFonts w:ascii="Arial" w:hAnsi="Arial" w:cs="Arial"/>
          <w:sz w:val="22"/>
          <w:szCs w:val="22"/>
        </w:rPr>
        <w:t>Such related transactions, which are summarised above are eliminated from the consolidated financial statements.</w:t>
      </w:r>
    </w:p>
    <w:p w14:paraId="12BD2F7C" w14:textId="77777777" w:rsidR="00EC3FBF" w:rsidRDefault="00EC3FB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75E4A9F" w14:textId="43363C89" w:rsidR="00406286" w:rsidRPr="000660FB" w:rsidRDefault="00406286" w:rsidP="00350DAA">
      <w:pPr>
        <w:spacing w:before="120" w:after="120" w:line="360" w:lineRule="exact"/>
        <w:ind w:left="547" w:right="-29"/>
        <w:jc w:val="thaiDistribute"/>
        <w:rPr>
          <w:rFonts w:ascii="Arial" w:hAnsi="Arial" w:cs="Arial"/>
          <w:b/>
          <w:bCs/>
          <w:sz w:val="22"/>
          <w:szCs w:val="22"/>
        </w:rPr>
      </w:pPr>
      <w:r w:rsidRPr="000660FB">
        <w:rPr>
          <w:rFonts w:ascii="Arial" w:hAnsi="Arial" w:cs="Arial"/>
          <w:b/>
          <w:bCs/>
          <w:sz w:val="22"/>
          <w:szCs w:val="22"/>
        </w:rPr>
        <w:lastRenderedPageBreak/>
        <w:t xml:space="preserve">Directors and management’s </w:t>
      </w:r>
      <w:r w:rsidR="0013661D" w:rsidRPr="000660FB">
        <w:rPr>
          <w:rFonts w:ascii="Arial" w:hAnsi="Arial" w:cs="Arial"/>
          <w:b/>
          <w:bCs/>
          <w:sz w:val="22"/>
          <w:szCs w:val="22"/>
        </w:rPr>
        <w:t>remuneration</w:t>
      </w:r>
    </w:p>
    <w:p w14:paraId="3761772D" w14:textId="2BFB3868" w:rsidR="00235BF6" w:rsidRPr="000660FB" w:rsidRDefault="0059531C" w:rsidP="00350DAA">
      <w:pPr>
        <w:spacing w:before="120" w:after="120" w:line="360" w:lineRule="exact"/>
        <w:ind w:left="547" w:right="-29"/>
        <w:jc w:val="thaiDistribute"/>
        <w:rPr>
          <w:rFonts w:ascii="Arial" w:hAnsi="Arial" w:cs="Arial"/>
          <w:sz w:val="22"/>
          <w:szCs w:val="22"/>
        </w:rPr>
      </w:pPr>
      <w:r w:rsidRPr="000660FB">
        <w:rPr>
          <w:rFonts w:ascii="Arial" w:hAnsi="Arial" w:cs="Arial"/>
          <w:sz w:val="22"/>
          <w:szCs w:val="22"/>
        </w:rPr>
        <w:t>T</w:t>
      </w:r>
      <w:r w:rsidR="00235BF6" w:rsidRPr="000660FB">
        <w:rPr>
          <w:rFonts w:ascii="Arial" w:hAnsi="Arial" w:cs="Arial"/>
          <w:sz w:val="22"/>
          <w:szCs w:val="22"/>
        </w:rPr>
        <w:t xml:space="preserve">he </w:t>
      </w:r>
      <w:r w:rsidR="00390F2A" w:rsidRPr="000660FB">
        <w:rPr>
          <w:rFonts w:ascii="Arial" w:hAnsi="Arial" w:cs="Arial"/>
          <w:sz w:val="22"/>
          <w:szCs w:val="22"/>
        </w:rPr>
        <w:t>Group</w:t>
      </w:r>
      <w:r w:rsidR="00235BF6" w:rsidRPr="000660FB">
        <w:rPr>
          <w:rFonts w:ascii="Arial" w:hAnsi="Arial" w:cs="Arial"/>
          <w:sz w:val="22"/>
          <w:szCs w:val="22"/>
        </w:rPr>
        <w:t xml:space="preserve"> had employee benefit expenses to their directors and management as </w:t>
      </w:r>
      <w:r w:rsidR="00282E2F" w:rsidRPr="000660FB">
        <w:rPr>
          <w:rFonts w:ascii="Arial" w:hAnsi="Arial" w:cs="Arial"/>
          <w:sz w:val="22"/>
          <w:szCs w:val="22"/>
        </w:rPr>
        <w:t>follows:</w:t>
      </w:r>
    </w:p>
    <w:tbl>
      <w:tblPr>
        <w:tblW w:w="9180" w:type="dxa"/>
        <w:tblInd w:w="450" w:type="dxa"/>
        <w:tblLayout w:type="fixed"/>
        <w:tblLook w:val="04A0" w:firstRow="1" w:lastRow="0" w:firstColumn="1" w:lastColumn="0" w:noHBand="0" w:noVBand="1"/>
      </w:tblPr>
      <w:tblGrid>
        <w:gridCol w:w="3600"/>
        <w:gridCol w:w="1395"/>
        <w:gridCol w:w="1395"/>
        <w:gridCol w:w="1395"/>
        <w:gridCol w:w="1395"/>
      </w:tblGrid>
      <w:tr w:rsidR="00637E1A" w:rsidRPr="00CF0E1F" w14:paraId="055B3F87" w14:textId="77777777" w:rsidTr="00991D75">
        <w:tc>
          <w:tcPr>
            <w:tcW w:w="3600" w:type="dxa"/>
            <w:hideMark/>
          </w:tcPr>
          <w:p w14:paraId="605C95E5" w14:textId="77777777" w:rsidR="00637E1A" w:rsidRPr="00CF0E1F" w:rsidRDefault="00637E1A" w:rsidP="00991D75">
            <w:pPr>
              <w:spacing w:line="320" w:lineRule="exact"/>
              <w:jc w:val="center"/>
              <w:rPr>
                <w:rFonts w:ascii="Arial" w:eastAsia="Arial Unicode MS" w:hAnsi="Arial" w:cs="Arial"/>
                <w:sz w:val="18"/>
                <w:szCs w:val="18"/>
              </w:rPr>
            </w:pPr>
            <w:r w:rsidRPr="00CF0E1F">
              <w:rPr>
                <w:rFonts w:ascii="Arial" w:hAnsi="Arial" w:cs="Arial"/>
                <w:b/>
                <w:bCs/>
                <w:sz w:val="18"/>
                <w:szCs w:val="18"/>
              </w:rPr>
              <w:tab/>
            </w:r>
          </w:p>
        </w:tc>
        <w:tc>
          <w:tcPr>
            <w:tcW w:w="2790" w:type="dxa"/>
            <w:gridSpan w:val="2"/>
            <w:vAlign w:val="bottom"/>
          </w:tcPr>
          <w:p w14:paraId="5AEF6056" w14:textId="77777777" w:rsidR="00637E1A" w:rsidRPr="00CF0E1F" w:rsidRDefault="00637E1A" w:rsidP="00991D75">
            <w:pPr>
              <w:spacing w:line="320" w:lineRule="exact"/>
              <w:jc w:val="right"/>
              <w:rPr>
                <w:rFonts w:ascii="Arial" w:eastAsia="Arial Unicode MS" w:hAnsi="Arial" w:cs="Arial"/>
                <w:sz w:val="18"/>
                <w:szCs w:val="18"/>
              </w:rPr>
            </w:pPr>
          </w:p>
        </w:tc>
        <w:tc>
          <w:tcPr>
            <w:tcW w:w="2790" w:type="dxa"/>
            <w:gridSpan w:val="2"/>
            <w:vAlign w:val="bottom"/>
          </w:tcPr>
          <w:p w14:paraId="2C4F9D88" w14:textId="77777777" w:rsidR="00637E1A" w:rsidRPr="00CF0E1F" w:rsidRDefault="00637E1A" w:rsidP="00991D75">
            <w:pPr>
              <w:spacing w:line="320" w:lineRule="exact"/>
              <w:jc w:val="right"/>
              <w:rPr>
                <w:rFonts w:ascii="Arial" w:eastAsia="Arial Unicode MS" w:hAnsi="Arial" w:cs="Arial"/>
                <w:sz w:val="18"/>
                <w:szCs w:val="18"/>
              </w:rPr>
            </w:pPr>
            <w:r w:rsidRPr="00CF0E1F">
              <w:rPr>
                <w:rFonts w:ascii="Arial" w:hAnsi="Arial" w:cs="Arial"/>
                <w:sz w:val="18"/>
                <w:szCs w:val="18"/>
              </w:rPr>
              <w:t>(Unit: Thousand Baht)</w:t>
            </w:r>
          </w:p>
        </w:tc>
      </w:tr>
      <w:tr w:rsidR="00637E1A" w:rsidRPr="00CF0E1F" w14:paraId="26175EF6" w14:textId="77777777" w:rsidTr="00991D75">
        <w:tc>
          <w:tcPr>
            <w:tcW w:w="3600" w:type="dxa"/>
          </w:tcPr>
          <w:p w14:paraId="18A0DEB5" w14:textId="77777777" w:rsidR="00637E1A" w:rsidRPr="00CF0E1F" w:rsidRDefault="00637E1A" w:rsidP="00991D75">
            <w:pPr>
              <w:spacing w:line="320" w:lineRule="exact"/>
              <w:jc w:val="center"/>
              <w:rPr>
                <w:rFonts w:ascii="Arial" w:eastAsia="Arial Unicode MS" w:hAnsi="Arial" w:cs="Arial"/>
                <w:sz w:val="18"/>
                <w:szCs w:val="18"/>
              </w:rPr>
            </w:pPr>
          </w:p>
        </w:tc>
        <w:tc>
          <w:tcPr>
            <w:tcW w:w="2790" w:type="dxa"/>
            <w:gridSpan w:val="2"/>
            <w:vAlign w:val="bottom"/>
          </w:tcPr>
          <w:p w14:paraId="6E8C9639" w14:textId="77777777" w:rsidR="00637E1A" w:rsidRPr="00CF0E1F" w:rsidRDefault="00637E1A" w:rsidP="00991D75">
            <w:pPr>
              <w:pBdr>
                <w:bottom w:val="single" w:sz="4" w:space="1" w:color="auto"/>
              </w:pBdr>
              <w:spacing w:line="320" w:lineRule="exact"/>
              <w:ind w:right="29"/>
              <w:jc w:val="center"/>
              <w:rPr>
                <w:rFonts w:ascii="Arial" w:eastAsia="Arial Unicode MS" w:hAnsi="Arial" w:cs="Arial"/>
                <w:sz w:val="18"/>
                <w:szCs w:val="18"/>
              </w:rPr>
            </w:pPr>
            <w:r w:rsidRPr="00CF0E1F">
              <w:rPr>
                <w:rFonts w:ascii="Arial" w:eastAsia="Arial Unicode MS" w:hAnsi="Arial" w:cs="Arial"/>
                <w:sz w:val="18"/>
                <w:szCs w:val="18"/>
              </w:rPr>
              <w:t>Consolidated                                 financial statements</w:t>
            </w:r>
          </w:p>
        </w:tc>
        <w:tc>
          <w:tcPr>
            <w:tcW w:w="2790" w:type="dxa"/>
            <w:gridSpan w:val="2"/>
            <w:vAlign w:val="bottom"/>
          </w:tcPr>
          <w:p w14:paraId="226C0C0F" w14:textId="77777777" w:rsidR="00637E1A" w:rsidRPr="00CF0E1F" w:rsidRDefault="00637E1A" w:rsidP="00991D75">
            <w:pPr>
              <w:pBdr>
                <w:bottom w:val="single" w:sz="4" w:space="1" w:color="auto"/>
              </w:pBdr>
              <w:spacing w:line="320" w:lineRule="exact"/>
              <w:ind w:right="29"/>
              <w:jc w:val="center"/>
              <w:rPr>
                <w:rFonts w:ascii="Arial" w:eastAsia="Arial Unicode MS" w:hAnsi="Arial" w:cs="Arial"/>
                <w:sz w:val="18"/>
                <w:szCs w:val="18"/>
              </w:rPr>
            </w:pPr>
            <w:r w:rsidRPr="00CF0E1F">
              <w:rPr>
                <w:rFonts w:ascii="Arial" w:eastAsia="Arial Unicode MS" w:hAnsi="Arial" w:cs="Arial"/>
                <w:sz w:val="18"/>
                <w:szCs w:val="18"/>
              </w:rPr>
              <w:t>Separate                                        financial statements</w:t>
            </w:r>
          </w:p>
        </w:tc>
      </w:tr>
      <w:tr w:rsidR="00637E1A" w:rsidRPr="00CF0E1F" w14:paraId="356CF99F" w14:textId="77777777" w:rsidTr="00991D75">
        <w:tc>
          <w:tcPr>
            <w:tcW w:w="3600" w:type="dxa"/>
          </w:tcPr>
          <w:p w14:paraId="69A2D017" w14:textId="77777777" w:rsidR="00637E1A" w:rsidRPr="00CF0E1F" w:rsidRDefault="00637E1A" w:rsidP="00991D75">
            <w:pPr>
              <w:spacing w:line="320" w:lineRule="exact"/>
              <w:jc w:val="center"/>
              <w:rPr>
                <w:rFonts w:ascii="Arial" w:eastAsia="Arial Unicode MS" w:hAnsi="Arial" w:cs="Arial"/>
                <w:sz w:val="18"/>
                <w:szCs w:val="18"/>
              </w:rPr>
            </w:pPr>
          </w:p>
        </w:tc>
        <w:tc>
          <w:tcPr>
            <w:tcW w:w="5580" w:type="dxa"/>
            <w:gridSpan w:val="4"/>
            <w:vAlign w:val="bottom"/>
          </w:tcPr>
          <w:p w14:paraId="2616028F" w14:textId="77777777" w:rsidR="00637E1A" w:rsidRPr="00CF0E1F" w:rsidRDefault="00637E1A" w:rsidP="00991D75">
            <w:pPr>
              <w:pBdr>
                <w:bottom w:val="single" w:sz="4" w:space="1" w:color="auto"/>
              </w:pBdr>
              <w:spacing w:line="320" w:lineRule="exact"/>
              <w:ind w:right="29"/>
              <w:jc w:val="center"/>
              <w:rPr>
                <w:rFonts w:ascii="Arial" w:eastAsia="Arial Unicode MS" w:hAnsi="Arial" w:cs="Arial"/>
                <w:sz w:val="18"/>
                <w:szCs w:val="18"/>
              </w:rPr>
            </w:pPr>
            <w:r w:rsidRPr="00CF0E1F">
              <w:rPr>
                <w:rFonts w:ascii="Arial" w:eastAsia="Arial Unicode MS" w:hAnsi="Arial" w:cs="Arial"/>
                <w:sz w:val="18"/>
                <w:szCs w:val="18"/>
              </w:rPr>
              <w:t xml:space="preserve">For the three-month periods ended </w:t>
            </w:r>
            <w:r w:rsidRPr="002A4118">
              <w:rPr>
                <w:rFonts w:ascii="Arial" w:eastAsia="Arial Unicode MS" w:hAnsi="Arial" w:cs="Arial"/>
                <w:sz w:val="18"/>
                <w:szCs w:val="18"/>
              </w:rPr>
              <w:t>30 June</w:t>
            </w:r>
          </w:p>
        </w:tc>
      </w:tr>
      <w:tr w:rsidR="00637E1A" w:rsidRPr="00CF0E1F" w14:paraId="73088422" w14:textId="77777777" w:rsidTr="00991D75">
        <w:tc>
          <w:tcPr>
            <w:tcW w:w="3600" w:type="dxa"/>
          </w:tcPr>
          <w:p w14:paraId="30B12227" w14:textId="77777777" w:rsidR="00637E1A" w:rsidRPr="00CF0E1F" w:rsidRDefault="00637E1A" w:rsidP="00637E1A">
            <w:pPr>
              <w:spacing w:line="320" w:lineRule="exact"/>
              <w:jc w:val="center"/>
              <w:rPr>
                <w:rFonts w:ascii="Arial" w:eastAsia="Arial Unicode MS" w:hAnsi="Arial" w:cs="Arial"/>
                <w:sz w:val="18"/>
                <w:szCs w:val="18"/>
              </w:rPr>
            </w:pPr>
          </w:p>
        </w:tc>
        <w:tc>
          <w:tcPr>
            <w:tcW w:w="1395" w:type="dxa"/>
            <w:vAlign w:val="bottom"/>
          </w:tcPr>
          <w:p w14:paraId="16780065" w14:textId="21F0C8D9" w:rsidR="00637E1A" w:rsidRPr="00CF0E1F" w:rsidRDefault="00637E1A" w:rsidP="00637E1A">
            <w:pPr>
              <w:pBdr>
                <w:bottom w:val="single" w:sz="4" w:space="1" w:color="auto"/>
              </w:pBdr>
              <w:spacing w:line="320" w:lineRule="exact"/>
              <w:ind w:right="29"/>
              <w:jc w:val="center"/>
              <w:rPr>
                <w:rFonts w:ascii="Arial" w:eastAsia="Arial Unicode MS" w:hAnsi="Arial" w:cs="Arial"/>
                <w:sz w:val="18"/>
                <w:szCs w:val="18"/>
              </w:rPr>
            </w:pPr>
            <w:r>
              <w:rPr>
                <w:rFonts w:ascii="Arial" w:eastAsia="Arial Unicode MS" w:hAnsi="Arial" w:cs="Arial"/>
                <w:sz w:val="18"/>
                <w:szCs w:val="18"/>
              </w:rPr>
              <w:t>2025</w:t>
            </w:r>
          </w:p>
        </w:tc>
        <w:tc>
          <w:tcPr>
            <w:tcW w:w="1395" w:type="dxa"/>
            <w:vAlign w:val="bottom"/>
            <w:hideMark/>
          </w:tcPr>
          <w:p w14:paraId="14B3EE72" w14:textId="23BBAFE3" w:rsidR="00637E1A" w:rsidRPr="00CF0E1F" w:rsidRDefault="00637E1A" w:rsidP="00637E1A">
            <w:pPr>
              <w:pBdr>
                <w:bottom w:val="single" w:sz="4" w:space="1" w:color="auto"/>
              </w:pBdr>
              <w:spacing w:line="320" w:lineRule="exact"/>
              <w:ind w:right="29"/>
              <w:jc w:val="center"/>
              <w:rPr>
                <w:rFonts w:ascii="Arial" w:eastAsia="Arial Unicode MS" w:hAnsi="Arial" w:cs="Arial"/>
                <w:sz w:val="18"/>
                <w:szCs w:val="18"/>
              </w:rPr>
            </w:pPr>
            <w:r w:rsidRPr="00BD2E31">
              <w:rPr>
                <w:rFonts w:ascii="Arial" w:eastAsia="Arial Unicode MS" w:hAnsi="Arial" w:cs="Arial"/>
                <w:sz w:val="16"/>
                <w:szCs w:val="16"/>
              </w:rPr>
              <w:t>202</w:t>
            </w:r>
            <w:r>
              <w:rPr>
                <w:rFonts w:ascii="Arial" w:eastAsia="Arial Unicode MS" w:hAnsi="Arial" w:cs="Arial"/>
                <w:sz w:val="16"/>
                <w:szCs w:val="16"/>
              </w:rPr>
              <w:t>4</w:t>
            </w:r>
          </w:p>
        </w:tc>
        <w:tc>
          <w:tcPr>
            <w:tcW w:w="1395" w:type="dxa"/>
            <w:vAlign w:val="bottom"/>
          </w:tcPr>
          <w:p w14:paraId="55CF5764" w14:textId="7D35850C" w:rsidR="00637E1A" w:rsidRPr="00CF0E1F" w:rsidRDefault="00637E1A" w:rsidP="00637E1A">
            <w:pPr>
              <w:pBdr>
                <w:bottom w:val="single" w:sz="4" w:space="1" w:color="auto"/>
              </w:pBdr>
              <w:spacing w:line="320" w:lineRule="exact"/>
              <w:ind w:right="29"/>
              <w:jc w:val="center"/>
              <w:rPr>
                <w:rFonts w:ascii="Arial" w:eastAsia="Arial Unicode MS" w:hAnsi="Arial" w:cs="Arial"/>
                <w:sz w:val="18"/>
                <w:szCs w:val="18"/>
              </w:rPr>
            </w:pPr>
            <w:r>
              <w:rPr>
                <w:rFonts w:ascii="Arial" w:eastAsia="Arial Unicode MS" w:hAnsi="Arial" w:cs="Arial"/>
                <w:sz w:val="18"/>
                <w:szCs w:val="18"/>
              </w:rPr>
              <w:t>2025</w:t>
            </w:r>
          </w:p>
        </w:tc>
        <w:tc>
          <w:tcPr>
            <w:tcW w:w="1395" w:type="dxa"/>
            <w:vAlign w:val="bottom"/>
          </w:tcPr>
          <w:p w14:paraId="0E587837" w14:textId="10801C8F" w:rsidR="00637E1A" w:rsidRPr="00CF0E1F" w:rsidRDefault="00637E1A" w:rsidP="00637E1A">
            <w:pPr>
              <w:pBdr>
                <w:bottom w:val="single" w:sz="4" w:space="1" w:color="auto"/>
              </w:pBdr>
              <w:spacing w:line="320" w:lineRule="exact"/>
              <w:ind w:right="29"/>
              <w:jc w:val="center"/>
              <w:rPr>
                <w:rFonts w:ascii="Arial" w:eastAsia="Arial Unicode MS" w:hAnsi="Arial" w:cs="Arial"/>
                <w:sz w:val="18"/>
                <w:szCs w:val="18"/>
              </w:rPr>
            </w:pPr>
            <w:r w:rsidRPr="00BD2E31">
              <w:rPr>
                <w:rFonts w:ascii="Arial" w:eastAsia="Arial Unicode MS" w:hAnsi="Arial" w:cs="Arial"/>
                <w:sz w:val="16"/>
                <w:szCs w:val="16"/>
              </w:rPr>
              <w:t>202</w:t>
            </w:r>
            <w:r>
              <w:rPr>
                <w:rFonts w:ascii="Arial" w:eastAsia="Arial Unicode MS" w:hAnsi="Arial" w:cs="Arial"/>
                <w:sz w:val="16"/>
                <w:szCs w:val="16"/>
              </w:rPr>
              <w:t>4</w:t>
            </w:r>
          </w:p>
        </w:tc>
      </w:tr>
      <w:tr w:rsidR="00C847A1" w:rsidRPr="00CF0E1F" w14:paraId="61001112" w14:textId="77777777" w:rsidTr="00033654">
        <w:tc>
          <w:tcPr>
            <w:tcW w:w="3600" w:type="dxa"/>
          </w:tcPr>
          <w:p w14:paraId="28C2085C" w14:textId="77777777" w:rsidR="00C847A1" w:rsidRPr="00CF0E1F" w:rsidRDefault="00C847A1" w:rsidP="00C847A1">
            <w:pPr>
              <w:tabs>
                <w:tab w:val="decimal" w:pos="8910"/>
                <w:tab w:val="right" w:pos="9080"/>
              </w:tabs>
              <w:spacing w:line="320" w:lineRule="exact"/>
              <w:ind w:right="-43"/>
              <w:rPr>
                <w:rFonts w:ascii="Arial" w:hAnsi="Arial" w:cs="Arial"/>
                <w:sz w:val="18"/>
                <w:szCs w:val="18"/>
              </w:rPr>
            </w:pPr>
            <w:r w:rsidRPr="00CF0E1F">
              <w:rPr>
                <w:rFonts w:ascii="Arial" w:hAnsi="Arial" w:cs="Arial"/>
                <w:sz w:val="18"/>
                <w:szCs w:val="18"/>
              </w:rPr>
              <w:t>Short-term employee benefits</w:t>
            </w:r>
          </w:p>
        </w:tc>
        <w:tc>
          <w:tcPr>
            <w:tcW w:w="1395" w:type="dxa"/>
            <w:vAlign w:val="bottom"/>
          </w:tcPr>
          <w:p w14:paraId="36C77C93" w14:textId="733D6312" w:rsidR="00C847A1" w:rsidRPr="00B876D1" w:rsidRDefault="00C847A1" w:rsidP="00C847A1">
            <w:pPr>
              <w:tabs>
                <w:tab w:val="decimal" w:pos="1065"/>
              </w:tabs>
              <w:spacing w:line="320" w:lineRule="exact"/>
              <w:ind w:right="-43"/>
              <w:rPr>
                <w:rFonts w:ascii="Arial" w:hAnsi="Arial" w:cs="Arial"/>
                <w:sz w:val="18"/>
                <w:szCs w:val="18"/>
              </w:rPr>
            </w:pPr>
            <w:r w:rsidRPr="00C847A1">
              <w:rPr>
                <w:rFonts w:ascii="Arial" w:hAnsi="Arial" w:cs="Arial"/>
                <w:sz w:val="18"/>
                <w:szCs w:val="18"/>
              </w:rPr>
              <w:t>31,949</w:t>
            </w:r>
          </w:p>
        </w:tc>
        <w:tc>
          <w:tcPr>
            <w:tcW w:w="1395" w:type="dxa"/>
            <w:vAlign w:val="bottom"/>
          </w:tcPr>
          <w:p w14:paraId="1E02F45D" w14:textId="6D875BDF" w:rsidR="00C847A1" w:rsidRPr="00B876D1" w:rsidRDefault="00C847A1" w:rsidP="00C847A1">
            <w:pPr>
              <w:tabs>
                <w:tab w:val="decimal" w:pos="1065"/>
              </w:tabs>
              <w:spacing w:line="320" w:lineRule="exact"/>
              <w:ind w:right="-43"/>
              <w:rPr>
                <w:rFonts w:ascii="Arial" w:hAnsi="Arial" w:cs="Arial"/>
                <w:sz w:val="18"/>
                <w:szCs w:val="18"/>
              </w:rPr>
            </w:pPr>
            <w:r w:rsidRPr="00C847A1">
              <w:rPr>
                <w:rFonts w:ascii="Arial" w:hAnsi="Arial" w:cs="Arial"/>
                <w:sz w:val="18"/>
                <w:szCs w:val="18"/>
              </w:rPr>
              <w:t>29,737</w:t>
            </w:r>
          </w:p>
        </w:tc>
        <w:tc>
          <w:tcPr>
            <w:tcW w:w="1395" w:type="dxa"/>
            <w:vAlign w:val="bottom"/>
          </w:tcPr>
          <w:p w14:paraId="726548E8" w14:textId="7CDC60F6" w:rsidR="00C847A1" w:rsidRPr="00B876D1" w:rsidRDefault="00C847A1" w:rsidP="00C847A1">
            <w:pPr>
              <w:tabs>
                <w:tab w:val="decimal" w:pos="1065"/>
              </w:tabs>
              <w:spacing w:line="320" w:lineRule="exact"/>
              <w:ind w:right="-43"/>
              <w:rPr>
                <w:rFonts w:ascii="Arial" w:hAnsi="Arial" w:cs="Arial"/>
                <w:sz w:val="18"/>
                <w:szCs w:val="18"/>
              </w:rPr>
            </w:pPr>
            <w:r w:rsidRPr="00C847A1">
              <w:rPr>
                <w:rFonts w:ascii="Arial" w:hAnsi="Arial" w:cs="Arial"/>
                <w:sz w:val="18"/>
                <w:szCs w:val="18"/>
              </w:rPr>
              <w:t>740</w:t>
            </w:r>
          </w:p>
        </w:tc>
        <w:tc>
          <w:tcPr>
            <w:tcW w:w="1395" w:type="dxa"/>
            <w:vAlign w:val="bottom"/>
          </w:tcPr>
          <w:p w14:paraId="32AAE42B" w14:textId="74ED48CB" w:rsidR="00C847A1" w:rsidRPr="00B876D1" w:rsidRDefault="00C847A1" w:rsidP="00C847A1">
            <w:pPr>
              <w:tabs>
                <w:tab w:val="decimal" w:pos="1065"/>
              </w:tabs>
              <w:spacing w:line="320" w:lineRule="exact"/>
              <w:ind w:right="-43"/>
              <w:rPr>
                <w:rFonts w:ascii="Arial" w:hAnsi="Arial" w:cs="Arial"/>
                <w:sz w:val="18"/>
                <w:szCs w:val="18"/>
              </w:rPr>
            </w:pPr>
            <w:r w:rsidRPr="00395C44">
              <w:rPr>
                <w:rFonts w:ascii="Arial" w:hAnsi="Arial" w:cs="Arial"/>
                <w:sz w:val="18"/>
                <w:szCs w:val="18"/>
              </w:rPr>
              <w:t>430</w:t>
            </w:r>
          </w:p>
        </w:tc>
      </w:tr>
      <w:tr w:rsidR="00C847A1" w:rsidRPr="00CF0E1F" w14:paraId="4F23DD1D" w14:textId="77777777" w:rsidTr="00033654">
        <w:tc>
          <w:tcPr>
            <w:tcW w:w="3600" w:type="dxa"/>
            <w:hideMark/>
          </w:tcPr>
          <w:p w14:paraId="5A9BDC5E" w14:textId="77777777" w:rsidR="00C847A1" w:rsidRPr="00CF0E1F" w:rsidRDefault="00C847A1" w:rsidP="00C847A1">
            <w:pPr>
              <w:tabs>
                <w:tab w:val="decimal" w:pos="8910"/>
                <w:tab w:val="right" w:pos="9080"/>
              </w:tabs>
              <w:spacing w:line="320" w:lineRule="exact"/>
              <w:ind w:right="-43"/>
              <w:rPr>
                <w:rFonts w:ascii="Arial" w:hAnsi="Arial" w:cs="Arial"/>
                <w:sz w:val="18"/>
                <w:szCs w:val="18"/>
                <w:cs/>
              </w:rPr>
            </w:pPr>
            <w:r w:rsidRPr="00CF0E1F">
              <w:rPr>
                <w:rFonts w:ascii="Arial" w:hAnsi="Arial" w:cs="Arial"/>
                <w:sz w:val="18"/>
                <w:szCs w:val="18"/>
              </w:rPr>
              <w:t>Post employee benefits</w:t>
            </w:r>
          </w:p>
        </w:tc>
        <w:tc>
          <w:tcPr>
            <w:tcW w:w="1395" w:type="dxa"/>
            <w:vAlign w:val="bottom"/>
          </w:tcPr>
          <w:p w14:paraId="2861F384" w14:textId="2D80AD63" w:rsidR="00C847A1" w:rsidRPr="00B876D1" w:rsidRDefault="00C847A1" w:rsidP="00C847A1">
            <w:pPr>
              <w:tabs>
                <w:tab w:val="decimal" w:pos="1065"/>
              </w:tabs>
              <w:spacing w:line="320" w:lineRule="exact"/>
              <w:ind w:right="-43"/>
              <w:rPr>
                <w:rFonts w:ascii="Arial" w:hAnsi="Arial" w:cs="Arial"/>
                <w:sz w:val="18"/>
                <w:szCs w:val="18"/>
                <w:cs/>
              </w:rPr>
            </w:pPr>
            <w:r w:rsidRPr="00C847A1">
              <w:rPr>
                <w:rFonts w:ascii="Arial" w:hAnsi="Arial" w:cs="Arial"/>
                <w:sz w:val="18"/>
                <w:szCs w:val="18"/>
              </w:rPr>
              <w:t>1,942</w:t>
            </w:r>
          </w:p>
        </w:tc>
        <w:tc>
          <w:tcPr>
            <w:tcW w:w="1395" w:type="dxa"/>
            <w:vAlign w:val="bottom"/>
          </w:tcPr>
          <w:p w14:paraId="50C7E1F9" w14:textId="5A65B5FE" w:rsidR="00C847A1" w:rsidRPr="00B876D1" w:rsidRDefault="00C847A1" w:rsidP="00C847A1">
            <w:pPr>
              <w:tabs>
                <w:tab w:val="decimal" w:pos="1065"/>
              </w:tabs>
              <w:spacing w:line="320" w:lineRule="exact"/>
              <w:ind w:right="-43"/>
              <w:rPr>
                <w:rFonts w:ascii="Arial" w:hAnsi="Arial" w:cs="Arial"/>
                <w:sz w:val="18"/>
                <w:szCs w:val="18"/>
              </w:rPr>
            </w:pPr>
            <w:r w:rsidRPr="00C847A1">
              <w:rPr>
                <w:rFonts w:ascii="Arial" w:hAnsi="Arial" w:cs="Arial"/>
                <w:sz w:val="18"/>
                <w:szCs w:val="18"/>
              </w:rPr>
              <w:t>1,791</w:t>
            </w:r>
          </w:p>
        </w:tc>
        <w:tc>
          <w:tcPr>
            <w:tcW w:w="1395" w:type="dxa"/>
            <w:vAlign w:val="bottom"/>
          </w:tcPr>
          <w:p w14:paraId="1F34F130" w14:textId="0B03BD8C" w:rsidR="00C847A1" w:rsidRPr="00B876D1" w:rsidRDefault="00C847A1" w:rsidP="00C847A1">
            <w:pPr>
              <w:tabs>
                <w:tab w:val="decimal" w:pos="1065"/>
              </w:tabs>
              <w:spacing w:line="320" w:lineRule="exact"/>
              <w:ind w:right="-43"/>
              <w:rPr>
                <w:rFonts w:ascii="Arial" w:hAnsi="Arial" w:cs="Arial"/>
                <w:sz w:val="18"/>
                <w:szCs w:val="18"/>
              </w:rPr>
            </w:pPr>
            <w:r w:rsidRPr="00C847A1">
              <w:rPr>
                <w:rFonts w:ascii="Arial" w:hAnsi="Arial" w:cs="Arial"/>
                <w:sz w:val="18"/>
                <w:szCs w:val="18"/>
              </w:rPr>
              <w:t>-</w:t>
            </w:r>
          </w:p>
        </w:tc>
        <w:tc>
          <w:tcPr>
            <w:tcW w:w="1395" w:type="dxa"/>
            <w:vAlign w:val="bottom"/>
          </w:tcPr>
          <w:p w14:paraId="4D158F36" w14:textId="1FBA99A6" w:rsidR="00C847A1" w:rsidRPr="00B876D1" w:rsidRDefault="00C847A1" w:rsidP="00C847A1">
            <w:pPr>
              <w:tabs>
                <w:tab w:val="decimal" w:pos="1065"/>
              </w:tabs>
              <w:spacing w:line="320" w:lineRule="exact"/>
              <w:ind w:right="-43"/>
              <w:rPr>
                <w:rFonts w:ascii="Arial" w:hAnsi="Arial" w:cs="Arial"/>
                <w:sz w:val="18"/>
                <w:szCs w:val="18"/>
              </w:rPr>
            </w:pPr>
            <w:r w:rsidRPr="00395C44">
              <w:rPr>
                <w:rFonts w:ascii="Arial" w:hAnsi="Arial" w:cs="Arial"/>
                <w:sz w:val="18"/>
                <w:szCs w:val="18"/>
              </w:rPr>
              <w:t>-</w:t>
            </w:r>
          </w:p>
        </w:tc>
      </w:tr>
      <w:tr w:rsidR="00C847A1" w:rsidRPr="00CF0E1F" w14:paraId="3B5A8C30" w14:textId="77777777" w:rsidTr="00033654">
        <w:tc>
          <w:tcPr>
            <w:tcW w:w="3600" w:type="dxa"/>
            <w:hideMark/>
          </w:tcPr>
          <w:p w14:paraId="2DE67ADA" w14:textId="77777777" w:rsidR="00C847A1" w:rsidRPr="00CF0E1F" w:rsidRDefault="00C847A1" w:rsidP="00C847A1">
            <w:pPr>
              <w:tabs>
                <w:tab w:val="decimal" w:pos="8910"/>
                <w:tab w:val="right" w:pos="9080"/>
              </w:tabs>
              <w:spacing w:line="320" w:lineRule="exact"/>
              <w:ind w:right="-43"/>
              <w:rPr>
                <w:rFonts w:ascii="Arial" w:hAnsi="Arial" w:cs="Arial"/>
                <w:sz w:val="18"/>
                <w:szCs w:val="18"/>
              </w:rPr>
            </w:pPr>
            <w:r w:rsidRPr="00CF0E1F">
              <w:rPr>
                <w:rFonts w:ascii="Arial" w:hAnsi="Arial" w:cs="Arial"/>
                <w:sz w:val="18"/>
                <w:szCs w:val="18"/>
              </w:rPr>
              <w:t>Total</w:t>
            </w:r>
          </w:p>
        </w:tc>
        <w:tc>
          <w:tcPr>
            <w:tcW w:w="1395" w:type="dxa"/>
            <w:vAlign w:val="bottom"/>
          </w:tcPr>
          <w:p w14:paraId="7E03C473" w14:textId="298B6965" w:rsidR="00C847A1" w:rsidRPr="00B876D1" w:rsidRDefault="00C847A1" w:rsidP="00C847A1">
            <w:pPr>
              <w:pBdr>
                <w:top w:val="single" w:sz="4" w:space="1" w:color="auto"/>
                <w:bottom w:val="double" w:sz="4" w:space="1" w:color="auto"/>
              </w:pBdr>
              <w:tabs>
                <w:tab w:val="decimal" w:pos="1065"/>
              </w:tabs>
              <w:spacing w:line="320" w:lineRule="exact"/>
              <w:ind w:right="-43"/>
              <w:rPr>
                <w:rFonts w:ascii="Arial" w:hAnsi="Arial" w:cs="Arial"/>
                <w:sz w:val="18"/>
                <w:szCs w:val="18"/>
                <w:cs/>
              </w:rPr>
            </w:pPr>
            <w:r w:rsidRPr="00C847A1">
              <w:rPr>
                <w:rFonts w:ascii="Arial" w:hAnsi="Arial" w:cs="Arial"/>
                <w:sz w:val="18"/>
                <w:szCs w:val="18"/>
              </w:rPr>
              <w:t>33,891</w:t>
            </w:r>
          </w:p>
        </w:tc>
        <w:tc>
          <w:tcPr>
            <w:tcW w:w="1395" w:type="dxa"/>
            <w:vAlign w:val="bottom"/>
          </w:tcPr>
          <w:p w14:paraId="71946603" w14:textId="7B2A4D0B" w:rsidR="00C847A1" w:rsidRPr="00B876D1" w:rsidRDefault="00C847A1" w:rsidP="00C847A1">
            <w:pPr>
              <w:pBdr>
                <w:top w:val="single" w:sz="4" w:space="1" w:color="auto"/>
                <w:bottom w:val="double" w:sz="4" w:space="1" w:color="auto"/>
              </w:pBdr>
              <w:tabs>
                <w:tab w:val="decimal" w:pos="1065"/>
              </w:tabs>
              <w:spacing w:line="320" w:lineRule="exact"/>
              <w:ind w:right="-43"/>
              <w:rPr>
                <w:rFonts w:ascii="Arial" w:hAnsi="Arial" w:cs="Arial"/>
                <w:sz w:val="18"/>
                <w:szCs w:val="18"/>
              </w:rPr>
            </w:pPr>
            <w:r w:rsidRPr="00C847A1">
              <w:rPr>
                <w:rFonts w:ascii="Arial" w:hAnsi="Arial" w:cs="Arial"/>
                <w:sz w:val="18"/>
                <w:szCs w:val="18"/>
              </w:rPr>
              <w:t>31,528</w:t>
            </w:r>
          </w:p>
        </w:tc>
        <w:tc>
          <w:tcPr>
            <w:tcW w:w="1395" w:type="dxa"/>
            <w:vAlign w:val="bottom"/>
          </w:tcPr>
          <w:p w14:paraId="651A7334" w14:textId="20DAA126" w:rsidR="00C847A1" w:rsidRPr="00B876D1" w:rsidRDefault="00C847A1" w:rsidP="00C847A1">
            <w:pPr>
              <w:pBdr>
                <w:top w:val="single" w:sz="4" w:space="1" w:color="auto"/>
                <w:bottom w:val="double" w:sz="4" w:space="1" w:color="auto"/>
              </w:pBdr>
              <w:tabs>
                <w:tab w:val="decimal" w:pos="1065"/>
              </w:tabs>
              <w:spacing w:line="320" w:lineRule="exact"/>
              <w:ind w:right="-43"/>
              <w:rPr>
                <w:rFonts w:ascii="Arial" w:hAnsi="Arial" w:cs="Arial"/>
                <w:sz w:val="18"/>
                <w:szCs w:val="18"/>
              </w:rPr>
            </w:pPr>
            <w:r w:rsidRPr="00C847A1">
              <w:rPr>
                <w:rFonts w:ascii="Arial" w:hAnsi="Arial" w:cs="Arial"/>
                <w:sz w:val="18"/>
                <w:szCs w:val="18"/>
              </w:rPr>
              <w:t>740</w:t>
            </w:r>
          </w:p>
        </w:tc>
        <w:tc>
          <w:tcPr>
            <w:tcW w:w="1395" w:type="dxa"/>
            <w:vAlign w:val="bottom"/>
          </w:tcPr>
          <w:p w14:paraId="42C2844E" w14:textId="629E09D9" w:rsidR="00C847A1" w:rsidRPr="00B876D1" w:rsidRDefault="00C847A1" w:rsidP="00C847A1">
            <w:pPr>
              <w:pBdr>
                <w:top w:val="single" w:sz="4" w:space="1" w:color="auto"/>
                <w:bottom w:val="double" w:sz="4" w:space="1" w:color="auto"/>
              </w:pBdr>
              <w:tabs>
                <w:tab w:val="decimal" w:pos="1065"/>
              </w:tabs>
              <w:spacing w:line="320" w:lineRule="exact"/>
              <w:ind w:right="-43"/>
              <w:rPr>
                <w:rFonts w:ascii="Arial" w:hAnsi="Arial" w:cs="Arial"/>
                <w:sz w:val="18"/>
                <w:szCs w:val="18"/>
              </w:rPr>
            </w:pPr>
            <w:r w:rsidRPr="00395C44">
              <w:rPr>
                <w:rFonts w:ascii="Arial" w:hAnsi="Arial" w:cs="Arial"/>
                <w:sz w:val="18"/>
                <w:szCs w:val="18"/>
              </w:rPr>
              <w:t>430</w:t>
            </w:r>
          </w:p>
        </w:tc>
      </w:tr>
    </w:tbl>
    <w:p w14:paraId="1BC0DDD7" w14:textId="77777777" w:rsidR="00637E1A" w:rsidRDefault="00637E1A" w:rsidP="00637E1A"/>
    <w:tbl>
      <w:tblPr>
        <w:tblW w:w="9180" w:type="dxa"/>
        <w:tblInd w:w="450" w:type="dxa"/>
        <w:tblLayout w:type="fixed"/>
        <w:tblLook w:val="04A0" w:firstRow="1" w:lastRow="0" w:firstColumn="1" w:lastColumn="0" w:noHBand="0" w:noVBand="1"/>
      </w:tblPr>
      <w:tblGrid>
        <w:gridCol w:w="3600"/>
        <w:gridCol w:w="1395"/>
        <w:gridCol w:w="1395"/>
        <w:gridCol w:w="1395"/>
        <w:gridCol w:w="1395"/>
      </w:tblGrid>
      <w:tr w:rsidR="00637E1A" w:rsidRPr="00CF0E1F" w14:paraId="5714B02B" w14:textId="77777777" w:rsidTr="00991D75">
        <w:tc>
          <w:tcPr>
            <w:tcW w:w="3600" w:type="dxa"/>
            <w:hideMark/>
          </w:tcPr>
          <w:p w14:paraId="510B30C2" w14:textId="77777777" w:rsidR="00637E1A" w:rsidRPr="00CF0E1F" w:rsidRDefault="00637E1A" w:rsidP="00991D75">
            <w:pPr>
              <w:spacing w:line="320" w:lineRule="exact"/>
              <w:jc w:val="center"/>
              <w:rPr>
                <w:rFonts w:ascii="Arial" w:eastAsia="Arial Unicode MS" w:hAnsi="Arial" w:cs="Arial"/>
                <w:sz w:val="18"/>
                <w:szCs w:val="18"/>
              </w:rPr>
            </w:pPr>
            <w:r w:rsidRPr="00CF0E1F">
              <w:rPr>
                <w:rFonts w:ascii="Arial" w:hAnsi="Arial" w:cs="Arial"/>
                <w:b/>
                <w:bCs/>
                <w:sz w:val="18"/>
                <w:szCs w:val="18"/>
              </w:rPr>
              <w:tab/>
            </w:r>
          </w:p>
        </w:tc>
        <w:tc>
          <w:tcPr>
            <w:tcW w:w="2790" w:type="dxa"/>
            <w:gridSpan w:val="2"/>
            <w:vAlign w:val="bottom"/>
          </w:tcPr>
          <w:p w14:paraId="355A7066" w14:textId="77777777" w:rsidR="00637E1A" w:rsidRPr="00CF0E1F" w:rsidRDefault="00637E1A" w:rsidP="00991D75">
            <w:pPr>
              <w:spacing w:line="320" w:lineRule="exact"/>
              <w:jc w:val="right"/>
              <w:rPr>
                <w:rFonts w:ascii="Arial" w:eastAsia="Arial Unicode MS" w:hAnsi="Arial" w:cs="Arial"/>
                <w:sz w:val="18"/>
                <w:szCs w:val="18"/>
              </w:rPr>
            </w:pPr>
          </w:p>
        </w:tc>
        <w:tc>
          <w:tcPr>
            <w:tcW w:w="2790" w:type="dxa"/>
            <w:gridSpan w:val="2"/>
            <w:vAlign w:val="bottom"/>
          </w:tcPr>
          <w:p w14:paraId="6996BE70" w14:textId="77777777" w:rsidR="00637E1A" w:rsidRPr="00CF0E1F" w:rsidRDefault="00637E1A" w:rsidP="00991D75">
            <w:pPr>
              <w:spacing w:line="320" w:lineRule="exact"/>
              <w:jc w:val="right"/>
              <w:rPr>
                <w:rFonts w:ascii="Arial" w:eastAsia="Arial Unicode MS" w:hAnsi="Arial" w:cs="Arial"/>
                <w:sz w:val="18"/>
                <w:szCs w:val="18"/>
              </w:rPr>
            </w:pPr>
            <w:r w:rsidRPr="00CF0E1F">
              <w:rPr>
                <w:rFonts w:ascii="Arial" w:hAnsi="Arial" w:cs="Arial"/>
                <w:sz w:val="18"/>
                <w:szCs w:val="18"/>
              </w:rPr>
              <w:t>(Unit: Thousand Baht)</w:t>
            </w:r>
          </w:p>
        </w:tc>
      </w:tr>
      <w:tr w:rsidR="00637E1A" w:rsidRPr="00CF0E1F" w14:paraId="2876058D" w14:textId="77777777" w:rsidTr="00991D75">
        <w:tc>
          <w:tcPr>
            <w:tcW w:w="3600" w:type="dxa"/>
          </w:tcPr>
          <w:p w14:paraId="4FB74786" w14:textId="77777777" w:rsidR="00637E1A" w:rsidRPr="00CF0E1F" w:rsidRDefault="00637E1A" w:rsidP="00991D75">
            <w:pPr>
              <w:spacing w:line="320" w:lineRule="exact"/>
              <w:jc w:val="center"/>
              <w:rPr>
                <w:rFonts w:ascii="Arial" w:eastAsia="Arial Unicode MS" w:hAnsi="Arial" w:cs="Arial"/>
                <w:sz w:val="18"/>
                <w:szCs w:val="18"/>
              </w:rPr>
            </w:pPr>
          </w:p>
        </w:tc>
        <w:tc>
          <w:tcPr>
            <w:tcW w:w="2790" w:type="dxa"/>
            <w:gridSpan w:val="2"/>
            <w:vAlign w:val="bottom"/>
          </w:tcPr>
          <w:p w14:paraId="453FBAB8" w14:textId="77777777" w:rsidR="00637E1A" w:rsidRPr="00CF0E1F" w:rsidRDefault="00637E1A" w:rsidP="00991D75">
            <w:pPr>
              <w:pBdr>
                <w:bottom w:val="single" w:sz="4" w:space="1" w:color="auto"/>
              </w:pBdr>
              <w:spacing w:line="320" w:lineRule="exact"/>
              <w:ind w:right="29"/>
              <w:jc w:val="center"/>
              <w:rPr>
                <w:rFonts w:ascii="Arial" w:eastAsia="Arial Unicode MS" w:hAnsi="Arial" w:cs="Arial"/>
                <w:sz w:val="18"/>
                <w:szCs w:val="18"/>
              </w:rPr>
            </w:pPr>
            <w:r w:rsidRPr="00CF0E1F">
              <w:rPr>
                <w:rFonts w:ascii="Arial" w:eastAsia="Arial Unicode MS" w:hAnsi="Arial" w:cs="Arial"/>
                <w:sz w:val="18"/>
                <w:szCs w:val="18"/>
              </w:rPr>
              <w:t>Consolidated                                 financial statements</w:t>
            </w:r>
          </w:p>
        </w:tc>
        <w:tc>
          <w:tcPr>
            <w:tcW w:w="2790" w:type="dxa"/>
            <w:gridSpan w:val="2"/>
            <w:vAlign w:val="bottom"/>
          </w:tcPr>
          <w:p w14:paraId="38EAF2EB" w14:textId="77777777" w:rsidR="00637E1A" w:rsidRPr="00CF0E1F" w:rsidRDefault="00637E1A" w:rsidP="00991D75">
            <w:pPr>
              <w:pBdr>
                <w:bottom w:val="single" w:sz="4" w:space="1" w:color="auto"/>
              </w:pBdr>
              <w:spacing w:line="320" w:lineRule="exact"/>
              <w:ind w:right="29"/>
              <w:jc w:val="center"/>
              <w:rPr>
                <w:rFonts w:ascii="Arial" w:eastAsia="Arial Unicode MS" w:hAnsi="Arial" w:cs="Arial"/>
                <w:sz w:val="18"/>
                <w:szCs w:val="18"/>
              </w:rPr>
            </w:pPr>
            <w:r w:rsidRPr="00CF0E1F">
              <w:rPr>
                <w:rFonts w:ascii="Arial" w:eastAsia="Arial Unicode MS" w:hAnsi="Arial" w:cs="Arial"/>
                <w:sz w:val="18"/>
                <w:szCs w:val="18"/>
              </w:rPr>
              <w:t>Separate                                        financial statements</w:t>
            </w:r>
          </w:p>
        </w:tc>
      </w:tr>
      <w:tr w:rsidR="00637E1A" w:rsidRPr="00CF0E1F" w14:paraId="29628FA3" w14:textId="77777777" w:rsidTr="00991D75">
        <w:tc>
          <w:tcPr>
            <w:tcW w:w="3600" w:type="dxa"/>
          </w:tcPr>
          <w:p w14:paraId="52BFC671" w14:textId="77777777" w:rsidR="00637E1A" w:rsidRPr="00CF0E1F" w:rsidRDefault="00637E1A" w:rsidP="00991D75">
            <w:pPr>
              <w:spacing w:line="320" w:lineRule="exact"/>
              <w:jc w:val="center"/>
              <w:rPr>
                <w:rFonts w:ascii="Arial" w:eastAsia="Arial Unicode MS" w:hAnsi="Arial" w:cs="Arial"/>
                <w:sz w:val="18"/>
                <w:szCs w:val="18"/>
              </w:rPr>
            </w:pPr>
          </w:p>
        </w:tc>
        <w:tc>
          <w:tcPr>
            <w:tcW w:w="5580" w:type="dxa"/>
            <w:gridSpan w:val="4"/>
            <w:vAlign w:val="bottom"/>
          </w:tcPr>
          <w:p w14:paraId="222CBD30" w14:textId="77777777" w:rsidR="00637E1A" w:rsidRPr="00CF0E1F" w:rsidRDefault="00637E1A" w:rsidP="00991D75">
            <w:pPr>
              <w:pBdr>
                <w:bottom w:val="single" w:sz="4" w:space="1" w:color="auto"/>
              </w:pBdr>
              <w:spacing w:line="320" w:lineRule="exact"/>
              <w:ind w:right="29"/>
              <w:jc w:val="center"/>
              <w:rPr>
                <w:rFonts w:ascii="Arial" w:eastAsia="Arial Unicode MS" w:hAnsi="Arial" w:cs="Arial"/>
                <w:sz w:val="18"/>
                <w:szCs w:val="18"/>
              </w:rPr>
            </w:pPr>
            <w:r w:rsidRPr="00CF0E1F">
              <w:rPr>
                <w:rFonts w:ascii="Arial" w:eastAsia="Arial Unicode MS" w:hAnsi="Arial" w:cs="Arial"/>
                <w:sz w:val="18"/>
                <w:szCs w:val="18"/>
              </w:rPr>
              <w:t xml:space="preserve">For the </w:t>
            </w:r>
            <w:r>
              <w:rPr>
                <w:rFonts w:ascii="Arial" w:eastAsia="Arial Unicode MS" w:hAnsi="Arial" w:cs="Arial"/>
                <w:sz w:val="18"/>
                <w:szCs w:val="18"/>
              </w:rPr>
              <w:t>six</w:t>
            </w:r>
            <w:r w:rsidRPr="00CF0E1F">
              <w:rPr>
                <w:rFonts w:ascii="Arial" w:eastAsia="Arial Unicode MS" w:hAnsi="Arial" w:cs="Arial"/>
                <w:sz w:val="18"/>
                <w:szCs w:val="18"/>
              </w:rPr>
              <w:t xml:space="preserve">-month periods ended </w:t>
            </w:r>
            <w:r w:rsidRPr="002A4118">
              <w:rPr>
                <w:rFonts w:ascii="Arial" w:eastAsia="Arial Unicode MS" w:hAnsi="Arial" w:cs="Arial"/>
                <w:sz w:val="18"/>
                <w:szCs w:val="18"/>
              </w:rPr>
              <w:t>30 June</w:t>
            </w:r>
          </w:p>
        </w:tc>
      </w:tr>
      <w:tr w:rsidR="00637E1A" w:rsidRPr="00CF0E1F" w14:paraId="7976B18A" w14:textId="77777777" w:rsidTr="00991D75">
        <w:tc>
          <w:tcPr>
            <w:tcW w:w="3600" w:type="dxa"/>
          </w:tcPr>
          <w:p w14:paraId="452D38B5" w14:textId="77777777" w:rsidR="00637E1A" w:rsidRPr="00CF0E1F" w:rsidRDefault="00637E1A" w:rsidP="00637E1A">
            <w:pPr>
              <w:spacing w:line="320" w:lineRule="exact"/>
              <w:jc w:val="center"/>
              <w:rPr>
                <w:rFonts w:ascii="Arial" w:eastAsia="Arial Unicode MS" w:hAnsi="Arial" w:cs="Arial"/>
                <w:sz w:val="18"/>
                <w:szCs w:val="18"/>
              </w:rPr>
            </w:pPr>
          </w:p>
        </w:tc>
        <w:tc>
          <w:tcPr>
            <w:tcW w:w="1395" w:type="dxa"/>
            <w:vAlign w:val="bottom"/>
          </w:tcPr>
          <w:p w14:paraId="72E53F15" w14:textId="023D2F9D" w:rsidR="00637E1A" w:rsidRPr="00CF0E1F" w:rsidRDefault="00637E1A" w:rsidP="00637E1A">
            <w:pPr>
              <w:pBdr>
                <w:bottom w:val="single" w:sz="4" w:space="1" w:color="auto"/>
              </w:pBdr>
              <w:spacing w:line="320" w:lineRule="exact"/>
              <w:ind w:right="29"/>
              <w:jc w:val="center"/>
              <w:rPr>
                <w:rFonts w:ascii="Arial" w:eastAsia="Arial Unicode MS" w:hAnsi="Arial" w:cs="Arial"/>
                <w:sz w:val="18"/>
                <w:szCs w:val="18"/>
              </w:rPr>
            </w:pPr>
            <w:r>
              <w:rPr>
                <w:rFonts w:ascii="Arial" w:eastAsia="Arial Unicode MS" w:hAnsi="Arial" w:cs="Arial"/>
                <w:sz w:val="18"/>
                <w:szCs w:val="18"/>
              </w:rPr>
              <w:t>2025</w:t>
            </w:r>
          </w:p>
        </w:tc>
        <w:tc>
          <w:tcPr>
            <w:tcW w:w="1395" w:type="dxa"/>
            <w:vAlign w:val="bottom"/>
            <w:hideMark/>
          </w:tcPr>
          <w:p w14:paraId="5FB205D5" w14:textId="30588D52" w:rsidR="00637E1A" w:rsidRPr="00CF0E1F" w:rsidRDefault="00637E1A" w:rsidP="00637E1A">
            <w:pPr>
              <w:pBdr>
                <w:bottom w:val="single" w:sz="4" w:space="1" w:color="auto"/>
              </w:pBdr>
              <w:spacing w:line="320" w:lineRule="exact"/>
              <w:ind w:right="29"/>
              <w:jc w:val="center"/>
              <w:rPr>
                <w:rFonts w:ascii="Arial" w:eastAsia="Arial Unicode MS" w:hAnsi="Arial" w:cs="Arial"/>
                <w:sz w:val="18"/>
                <w:szCs w:val="18"/>
              </w:rPr>
            </w:pPr>
            <w:r w:rsidRPr="00BD2E31">
              <w:rPr>
                <w:rFonts w:ascii="Arial" w:eastAsia="Arial Unicode MS" w:hAnsi="Arial" w:cs="Arial"/>
                <w:sz w:val="16"/>
                <w:szCs w:val="16"/>
              </w:rPr>
              <w:t>202</w:t>
            </w:r>
            <w:r>
              <w:rPr>
                <w:rFonts w:ascii="Arial" w:eastAsia="Arial Unicode MS" w:hAnsi="Arial" w:cs="Arial"/>
                <w:sz w:val="16"/>
                <w:szCs w:val="16"/>
              </w:rPr>
              <w:t>4</w:t>
            </w:r>
          </w:p>
        </w:tc>
        <w:tc>
          <w:tcPr>
            <w:tcW w:w="1395" w:type="dxa"/>
            <w:vAlign w:val="bottom"/>
          </w:tcPr>
          <w:p w14:paraId="4B96AA4C" w14:textId="5E6B5996" w:rsidR="00637E1A" w:rsidRPr="00CF0E1F" w:rsidRDefault="00637E1A" w:rsidP="00637E1A">
            <w:pPr>
              <w:pBdr>
                <w:bottom w:val="single" w:sz="4" w:space="1" w:color="auto"/>
              </w:pBdr>
              <w:spacing w:line="320" w:lineRule="exact"/>
              <w:ind w:right="29"/>
              <w:jc w:val="center"/>
              <w:rPr>
                <w:rFonts w:ascii="Arial" w:eastAsia="Arial Unicode MS" w:hAnsi="Arial" w:cs="Arial"/>
                <w:sz w:val="18"/>
                <w:szCs w:val="18"/>
              </w:rPr>
            </w:pPr>
            <w:r>
              <w:rPr>
                <w:rFonts w:ascii="Arial" w:eastAsia="Arial Unicode MS" w:hAnsi="Arial" w:cs="Arial"/>
                <w:sz w:val="18"/>
                <w:szCs w:val="18"/>
              </w:rPr>
              <w:t>2025</w:t>
            </w:r>
          </w:p>
        </w:tc>
        <w:tc>
          <w:tcPr>
            <w:tcW w:w="1395" w:type="dxa"/>
            <w:vAlign w:val="bottom"/>
          </w:tcPr>
          <w:p w14:paraId="6E10115B" w14:textId="4F8BF221" w:rsidR="00637E1A" w:rsidRPr="00CF0E1F" w:rsidRDefault="00637E1A" w:rsidP="00637E1A">
            <w:pPr>
              <w:pBdr>
                <w:bottom w:val="single" w:sz="4" w:space="1" w:color="auto"/>
              </w:pBdr>
              <w:spacing w:line="320" w:lineRule="exact"/>
              <w:ind w:right="29"/>
              <w:jc w:val="center"/>
              <w:rPr>
                <w:rFonts w:ascii="Arial" w:eastAsia="Arial Unicode MS" w:hAnsi="Arial" w:cs="Arial"/>
                <w:sz w:val="18"/>
                <w:szCs w:val="18"/>
              </w:rPr>
            </w:pPr>
            <w:r w:rsidRPr="00BD2E31">
              <w:rPr>
                <w:rFonts w:ascii="Arial" w:eastAsia="Arial Unicode MS" w:hAnsi="Arial" w:cs="Arial"/>
                <w:sz w:val="16"/>
                <w:szCs w:val="16"/>
              </w:rPr>
              <w:t>202</w:t>
            </w:r>
            <w:r>
              <w:rPr>
                <w:rFonts w:ascii="Arial" w:eastAsia="Arial Unicode MS" w:hAnsi="Arial" w:cs="Arial"/>
                <w:sz w:val="16"/>
                <w:szCs w:val="16"/>
              </w:rPr>
              <w:t>4</w:t>
            </w:r>
          </w:p>
        </w:tc>
      </w:tr>
      <w:tr w:rsidR="00C847A1" w:rsidRPr="00CF0E1F" w14:paraId="5A4C3212" w14:textId="77777777" w:rsidTr="00E35D9A">
        <w:tc>
          <w:tcPr>
            <w:tcW w:w="3600" w:type="dxa"/>
          </w:tcPr>
          <w:p w14:paraId="5985E11C" w14:textId="77777777" w:rsidR="00C847A1" w:rsidRPr="00CF0E1F" w:rsidRDefault="00C847A1" w:rsidP="00C847A1">
            <w:pPr>
              <w:tabs>
                <w:tab w:val="decimal" w:pos="8910"/>
                <w:tab w:val="right" w:pos="9080"/>
              </w:tabs>
              <w:spacing w:line="320" w:lineRule="exact"/>
              <w:ind w:right="-43"/>
              <w:rPr>
                <w:rFonts w:ascii="Arial" w:hAnsi="Arial" w:cs="Arial"/>
                <w:sz w:val="18"/>
                <w:szCs w:val="18"/>
              </w:rPr>
            </w:pPr>
            <w:r w:rsidRPr="00CF0E1F">
              <w:rPr>
                <w:rFonts w:ascii="Arial" w:hAnsi="Arial" w:cs="Arial"/>
                <w:sz w:val="18"/>
                <w:szCs w:val="18"/>
              </w:rPr>
              <w:t>Short-term employee benefits</w:t>
            </w:r>
          </w:p>
        </w:tc>
        <w:tc>
          <w:tcPr>
            <w:tcW w:w="1395" w:type="dxa"/>
            <w:vAlign w:val="bottom"/>
          </w:tcPr>
          <w:p w14:paraId="0019D142" w14:textId="081BE743" w:rsidR="00C847A1" w:rsidRPr="00B876D1" w:rsidRDefault="00C847A1" w:rsidP="00C847A1">
            <w:pPr>
              <w:tabs>
                <w:tab w:val="decimal" w:pos="1065"/>
              </w:tabs>
              <w:spacing w:line="320" w:lineRule="exact"/>
              <w:ind w:right="-43"/>
              <w:rPr>
                <w:rFonts w:ascii="Arial" w:hAnsi="Arial" w:cs="Arial"/>
                <w:sz w:val="18"/>
                <w:szCs w:val="18"/>
              </w:rPr>
            </w:pPr>
            <w:r w:rsidRPr="00C847A1">
              <w:rPr>
                <w:rFonts w:ascii="Arial" w:hAnsi="Arial" w:cs="Arial"/>
                <w:sz w:val="18"/>
                <w:szCs w:val="18"/>
              </w:rPr>
              <w:t>63,009</w:t>
            </w:r>
          </w:p>
        </w:tc>
        <w:tc>
          <w:tcPr>
            <w:tcW w:w="1395" w:type="dxa"/>
            <w:vAlign w:val="bottom"/>
          </w:tcPr>
          <w:p w14:paraId="797D7B88" w14:textId="234F0755" w:rsidR="00C847A1" w:rsidRPr="00B876D1" w:rsidRDefault="00C847A1" w:rsidP="00C847A1">
            <w:pPr>
              <w:tabs>
                <w:tab w:val="decimal" w:pos="1065"/>
              </w:tabs>
              <w:spacing w:line="320" w:lineRule="exact"/>
              <w:ind w:right="-43"/>
              <w:rPr>
                <w:rFonts w:ascii="Arial" w:hAnsi="Arial" w:cs="Arial"/>
                <w:sz w:val="18"/>
                <w:szCs w:val="18"/>
              </w:rPr>
            </w:pPr>
            <w:r w:rsidRPr="00C847A1">
              <w:rPr>
                <w:rFonts w:ascii="Arial" w:hAnsi="Arial" w:cs="Arial"/>
                <w:sz w:val="18"/>
                <w:szCs w:val="18"/>
              </w:rPr>
              <w:t>57,325</w:t>
            </w:r>
          </w:p>
        </w:tc>
        <w:tc>
          <w:tcPr>
            <w:tcW w:w="1395" w:type="dxa"/>
            <w:vAlign w:val="bottom"/>
          </w:tcPr>
          <w:p w14:paraId="5DF91734" w14:textId="29D90C5D" w:rsidR="00C847A1" w:rsidRPr="00B876D1" w:rsidRDefault="00C847A1" w:rsidP="00C847A1">
            <w:pPr>
              <w:tabs>
                <w:tab w:val="decimal" w:pos="1065"/>
              </w:tabs>
              <w:spacing w:line="320" w:lineRule="exact"/>
              <w:ind w:right="-43"/>
              <w:rPr>
                <w:rFonts w:ascii="Arial" w:hAnsi="Arial" w:cs="Arial"/>
                <w:sz w:val="18"/>
                <w:szCs w:val="18"/>
              </w:rPr>
            </w:pPr>
            <w:r w:rsidRPr="00C847A1">
              <w:rPr>
                <w:rFonts w:ascii="Arial" w:hAnsi="Arial" w:cs="Arial"/>
                <w:sz w:val="18"/>
                <w:szCs w:val="18"/>
              </w:rPr>
              <w:t>1,510</w:t>
            </w:r>
          </w:p>
        </w:tc>
        <w:tc>
          <w:tcPr>
            <w:tcW w:w="1395" w:type="dxa"/>
            <w:vAlign w:val="bottom"/>
          </w:tcPr>
          <w:p w14:paraId="37FC04AD" w14:textId="6CE54E6E" w:rsidR="00C847A1" w:rsidRPr="00B876D1" w:rsidRDefault="00C847A1" w:rsidP="00C847A1">
            <w:pPr>
              <w:tabs>
                <w:tab w:val="decimal" w:pos="1065"/>
              </w:tabs>
              <w:spacing w:line="320" w:lineRule="exact"/>
              <w:ind w:right="-43"/>
              <w:rPr>
                <w:rFonts w:ascii="Arial" w:hAnsi="Arial" w:cs="Arial"/>
                <w:sz w:val="18"/>
                <w:szCs w:val="18"/>
              </w:rPr>
            </w:pPr>
            <w:r w:rsidRPr="00395C44">
              <w:rPr>
                <w:rFonts w:ascii="Arial" w:hAnsi="Arial" w:cs="Arial"/>
                <w:sz w:val="18"/>
                <w:szCs w:val="18"/>
              </w:rPr>
              <w:t>960</w:t>
            </w:r>
          </w:p>
        </w:tc>
      </w:tr>
      <w:tr w:rsidR="00C847A1" w:rsidRPr="00CF0E1F" w14:paraId="601171AB" w14:textId="77777777" w:rsidTr="00E35D9A">
        <w:tc>
          <w:tcPr>
            <w:tcW w:w="3600" w:type="dxa"/>
            <w:hideMark/>
          </w:tcPr>
          <w:p w14:paraId="3829B27C" w14:textId="77777777" w:rsidR="00C847A1" w:rsidRPr="00CF0E1F" w:rsidRDefault="00C847A1" w:rsidP="00C847A1">
            <w:pPr>
              <w:tabs>
                <w:tab w:val="decimal" w:pos="8910"/>
                <w:tab w:val="right" w:pos="9080"/>
              </w:tabs>
              <w:spacing w:line="320" w:lineRule="exact"/>
              <w:ind w:right="-43"/>
              <w:rPr>
                <w:rFonts w:ascii="Arial" w:hAnsi="Arial" w:cs="Arial"/>
                <w:sz w:val="18"/>
                <w:szCs w:val="18"/>
                <w:cs/>
              </w:rPr>
            </w:pPr>
            <w:r w:rsidRPr="00CF0E1F">
              <w:rPr>
                <w:rFonts w:ascii="Arial" w:hAnsi="Arial" w:cs="Arial"/>
                <w:sz w:val="18"/>
                <w:szCs w:val="18"/>
              </w:rPr>
              <w:t>Post employee benefits</w:t>
            </w:r>
          </w:p>
        </w:tc>
        <w:tc>
          <w:tcPr>
            <w:tcW w:w="1395" w:type="dxa"/>
            <w:vAlign w:val="bottom"/>
          </w:tcPr>
          <w:p w14:paraId="32B0FFA3" w14:textId="06BC2661" w:rsidR="00C847A1" w:rsidRPr="00B876D1" w:rsidRDefault="00C847A1" w:rsidP="00C847A1">
            <w:pPr>
              <w:tabs>
                <w:tab w:val="decimal" w:pos="1065"/>
              </w:tabs>
              <w:spacing w:line="320" w:lineRule="exact"/>
              <w:ind w:right="-43"/>
              <w:rPr>
                <w:rFonts w:ascii="Arial" w:hAnsi="Arial" w:cs="Arial"/>
                <w:sz w:val="18"/>
                <w:szCs w:val="18"/>
                <w:cs/>
              </w:rPr>
            </w:pPr>
            <w:r w:rsidRPr="00C847A1">
              <w:rPr>
                <w:rFonts w:ascii="Arial" w:hAnsi="Arial" w:cs="Arial"/>
                <w:sz w:val="18"/>
                <w:szCs w:val="18"/>
              </w:rPr>
              <w:t>3,882</w:t>
            </w:r>
          </w:p>
        </w:tc>
        <w:tc>
          <w:tcPr>
            <w:tcW w:w="1395" w:type="dxa"/>
            <w:vAlign w:val="bottom"/>
          </w:tcPr>
          <w:p w14:paraId="4B4BD9B8" w14:textId="08755A69" w:rsidR="00C847A1" w:rsidRPr="00B876D1" w:rsidRDefault="00C847A1" w:rsidP="00C847A1">
            <w:pPr>
              <w:tabs>
                <w:tab w:val="decimal" w:pos="1065"/>
              </w:tabs>
              <w:spacing w:line="320" w:lineRule="exact"/>
              <w:ind w:right="-43"/>
              <w:rPr>
                <w:rFonts w:ascii="Arial" w:hAnsi="Arial" w:cs="Arial"/>
                <w:sz w:val="18"/>
                <w:szCs w:val="18"/>
              </w:rPr>
            </w:pPr>
            <w:r w:rsidRPr="00C847A1">
              <w:rPr>
                <w:rFonts w:ascii="Arial" w:hAnsi="Arial" w:cs="Arial"/>
                <w:sz w:val="18"/>
                <w:szCs w:val="18"/>
              </w:rPr>
              <w:t>3,573</w:t>
            </w:r>
          </w:p>
        </w:tc>
        <w:tc>
          <w:tcPr>
            <w:tcW w:w="1395" w:type="dxa"/>
            <w:vAlign w:val="bottom"/>
          </w:tcPr>
          <w:p w14:paraId="37EC48F4" w14:textId="191A19D5" w:rsidR="00C847A1" w:rsidRPr="00B876D1" w:rsidRDefault="00C847A1" w:rsidP="00C847A1">
            <w:pPr>
              <w:tabs>
                <w:tab w:val="decimal" w:pos="1065"/>
              </w:tabs>
              <w:spacing w:line="320" w:lineRule="exact"/>
              <w:ind w:right="-43"/>
              <w:rPr>
                <w:rFonts w:ascii="Arial" w:hAnsi="Arial" w:cs="Arial"/>
                <w:sz w:val="18"/>
                <w:szCs w:val="18"/>
              </w:rPr>
            </w:pPr>
            <w:r w:rsidRPr="00C847A1">
              <w:rPr>
                <w:rFonts w:ascii="Arial" w:hAnsi="Arial" w:cs="Arial"/>
                <w:sz w:val="18"/>
                <w:szCs w:val="18"/>
              </w:rPr>
              <w:t>-</w:t>
            </w:r>
          </w:p>
        </w:tc>
        <w:tc>
          <w:tcPr>
            <w:tcW w:w="1395" w:type="dxa"/>
            <w:vAlign w:val="bottom"/>
          </w:tcPr>
          <w:p w14:paraId="7EB77BB3" w14:textId="5036596C" w:rsidR="00C847A1" w:rsidRPr="00B876D1" w:rsidRDefault="00C847A1" w:rsidP="00C847A1">
            <w:pPr>
              <w:tabs>
                <w:tab w:val="decimal" w:pos="1065"/>
              </w:tabs>
              <w:spacing w:line="320" w:lineRule="exact"/>
              <w:ind w:right="-43"/>
              <w:rPr>
                <w:rFonts w:ascii="Arial" w:hAnsi="Arial" w:cs="Arial"/>
                <w:sz w:val="18"/>
                <w:szCs w:val="18"/>
              </w:rPr>
            </w:pPr>
            <w:r w:rsidRPr="00395C44">
              <w:rPr>
                <w:rFonts w:ascii="Arial" w:hAnsi="Arial" w:cs="Arial"/>
                <w:sz w:val="18"/>
                <w:szCs w:val="18"/>
              </w:rPr>
              <w:t>-</w:t>
            </w:r>
          </w:p>
        </w:tc>
      </w:tr>
      <w:tr w:rsidR="00C847A1" w:rsidRPr="00CF0E1F" w14:paraId="43E26AB0" w14:textId="77777777" w:rsidTr="00E35D9A">
        <w:tc>
          <w:tcPr>
            <w:tcW w:w="3600" w:type="dxa"/>
            <w:hideMark/>
          </w:tcPr>
          <w:p w14:paraId="18429FD7" w14:textId="77777777" w:rsidR="00C847A1" w:rsidRPr="00CF0E1F" w:rsidRDefault="00C847A1" w:rsidP="00C847A1">
            <w:pPr>
              <w:tabs>
                <w:tab w:val="decimal" w:pos="8910"/>
                <w:tab w:val="right" w:pos="9080"/>
              </w:tabs>
              <w:spacing w:line="320" w:lineRule="exact"/>
              <w:ind w:right="-43"/>
              <w:rPr>
                <w:rFonts w:ascii="Arial" w:hAnsi="Arial" w:cs="Arial"/>
                <w:sz w:val="18"/>
                <w:szCs w:val="18"/>
              </w:rPr>
            </w:pPr>
            <w:r w:rsidRPr="00CF0E1F">
              <w:rPr>
                <w:rFonts w:ascii="Arial" w:hAnsi="Arial" w:cs="Arial"/>
                <w:sz w:val="18"/>
                <w:szCs w:val="18"/>
              </w:rPr>
              <w:t>Total</w:t>
            </w:r>
          </w:p>
        </w:tc>
        <w:tc>
          <w:tcPr>
            <w:tcW w:w="1395" w:type="dxa"/>
            <w:vAlign w:val="bottom"/>
          </w:tcPr>
          <w:p w14:paraId="4EFAB21A" w14:textId="195DAFE3" w:rsidR="00C847A1" w:rsidRPr="00B876D1" w:rsidRDefault="00C847A1" w:rsidP="00C847A1">
            <w:pPr>
              <w:pBdr>
                <w:top w:val="single" w:sz="4" w:space="1" w:color="auto"/>
                <w:bottom w:val="double" w:sz="4" w:space="1" w:color="auto"/>
              </w:pBdr>
              <w:tabs>
                <w:tab w:val="decimal" w:pos="1065"/>
              </w:tabs>
              <w:spacing w:line="320" w:lineRule="exact"/>
              <w:ind w:right="-43"/>
              <w:rPr>
                <w:rFonts w:ascii="Arial" w:hAnsi="Arial" w:cs="Arial"/>
                <w:sz w:val="18"/>
                <w:szCs w:val="18"/>
                <w:cs/>
              </w:rPr>
            </w:pPr>
            <w:r w:rsidRPr="00C847A1">
              <w:rPr>
                <w:rFonts w:ascii="Arial" w:hAnsi="Arial" w:cs="Arial"/>
                <w:sz w:val="18"/>
                <w:szCs w:val="18"/>
              </w:rPr>
              <w:t>66,891</w:t>
            </w:r>
          </w:p>
        </w:tc>
        <w:tc>
          <w:tcPr>
            <w:tcW w:w="1395" w:type="dxa"/>
            <w:vAlign w:val="bottom"/>
          </w:tcPr>
          <w:p w14:paraId="028F75BA" w14:textId="1100869F" w:rsidR="00C847A1" w:rsidRPr="00B876D1" w:rsidRDefault="00C847A1" w:rsidP="00C847A1">
            <w:pPr>
              <w:pBdr>
                <w:top w:val="single" w:sz="4" w:space="1" w:color="auto"/>
                <w:bottom w:val="double" w:sz="4" w:space="1" w:color="auto"/>
              </w:pBdr>
              <w:tabs>
                <w:tab w:val="decimal" w:pos="1065"/>
              </w:tabs>
              <w:spacing w:line="320" w:lineRule="exact"/>
              <w:ind w:right="-43"/>
              <w:rPr>
                <w:rFonts w:ascii="Arial" w:hAnsi="Arial" w:cs="Arial"/>
                <w:sz w:val="18"/>
                <w:szCs w:val="18"/>
              </w:rPr>
            </w:pPr>
            <w:r w:rsidRPr="00C847A1">
              <w:rPr>
                <w:rFonts w:ascii="Arial" w:hAnsi="Arial" w:cs="Arial"/>
                <w:sz w:val="18"/>
                <w:szCs w:val="18"/>
              </w:rPr>
              <w:t>60,898</w:t>
            </w:r>
          </w:p>
        </w:tc>
        <w:tc>
          <w:tcPr>
            <w:tcW w:w="1395" w:type="dxa"/>
            <w:vAlign w:val="bottom"/>
          </w:tcPr>
          <w:p w14:paraId="54A411B9" w14:textId="5C393C21" w:rsidR="00C847A1" w:rsidRPr="00B876D1" w:rsidRDefault="00C847A1" w:rsidP="00C847A1">
            <w:pPr>
              <w:pBdr>
                <w:top w:val="single" w:sz="4" w:space="1" w:color="auto"/>
                <w:bottom w:val="double" w:sz="4" w:space="1" w:color="auto"/>
              </w:pBdr>
              <w:tabs>
                <w:tab w:val="decimal" w:pos="1065"/>
              </w:tabs>
              <w:spacing w:line="320" w:lineRule="exact"/>
              <w:ind w:right="-43"/>
              <w:rPr>
                <w:rFonts w:ascii="Arial" w:hAnsi="Arial" w:cs="Arial"/>
                <w:sz w:val="18"/>
                <w:szCs w:val="18"/>
              </w:rPr>
            </w:pPr>
            <w:r w:rsidRPr="00C847A1">
              <w:rPr>
                <w:rFonts w:ascii="Arial" w:hAnsi="Arial" w:cs="Arial"/>
                <w:sz w:val="18"/>
                <w:szCs w:val="18"/>
              </w:rPr>
              <w:t>1,510</w:t>
            </w:r>
          </w:p>
        </w:tc>
        <w:tc>
          <w:tcPr>
            <w:tcW w:w="1395" w:type="dxa"/>
            <w:vAlign w:val="bottom"/>
          </w:tcPr>
          <w:p w14:paraId="3548C60B" w14:textId="4755596D" w:rsidR="00C847A1" w:rsidRPr="00B876D1" w:rsidRDefault="00C847A1" w:rsidP="00C847A1">
            <w:pPr>
              <w:pBdr>
                <w:top w:val="single" w:sz="4" w:space="1" w:color="auto"/>
                <w:bottom w:val="double" w:sz="4" w:space="1" w:color="auto"/>
              </w:pBdr>
              <w:tabs>
                <w:tab w:val="decimal" w:pos="1065"/>
              </w:tabs>
              <w:spacing w:line="320" w:lineRule="exact"/>
              <w:ind w:right="-43"/>
              <w:rPr>
                <w:rFonts w:ascii="Arial" w:hAnsi="Arial" w:cs="Arial"/>
                <w:sz w:val="18"/>
                <w:szCs w:val="18"/>
              </w:rPr>
            </w:pPr>
            <w:r w:rsidRPr="00395C44">
              <w:rPr>
                <w:rFonts w:ascii="Arial" w:hAnsi="Arial" w:cs="Arial"/>
                <w:sz w:val="18"/>
                <w:szCs w:val="18"/>
              </w:rPr>
              <w:t>960</w:t>
            </w:r>
          </w:p>
        </w:tc>
      </w:tr>
    </w:tbl>
    <w:p w14:paraId="0E77D7A7" w14:textId="583A1974" w:rsidR="00CB7F98" w:rsidRPr="000660FB" w:rsidRDefault="0023083B" w:rsidP="002A4118">
      <w:pPr>
        <w:tabs>
          <w:tab w:val="left" w:pos="540"/>
        </w:tabs>
        <w:spacing w:before="240" w:after="120" w:line="360" w:lineRule="exact"/>
        <w:jc w:val="thaiDistribute"/>
        <w:rPr>
          <w:rFonts w:ascii="Arial" w:hAnsi="Arial" w:cs="Arial"/>
          <w:b/>
          <w:bCs/>
          <w:sz w:val="22"/>
          <w:szCs w:val="22"/>
        </w:rPr>
      </w:pPr>
      <w:r w:rsidRPr="000660FB">
        <w:rPr>
          <w:rFonts w:ascii="Arial" w:hAnsi="Arial" w:cs="Arial"/>
          <w:b/>
          <w:bCs/>
          <w:sz w:val="22"/>
          <w:szCs w:val="22"/>
        </w:rPr>
        <w:t>2</w:t>
      </w:r>
      <w:r w:rsidR="000660FB">
        <w:rPr>
          <w:rFonts w:ascii="Arial" w:hAnsi="Arial" w:cs="Arial"/>
          <w:b/>
          <w:bCs/>
          <w:sz w:val="22"/>
          <w:szCs w:val="22"/>
        </w:rPr>
        <w:t>4</w:t>
      </w:r>
      <w:r w:rsidR="00CB7F98" w:rsidRPr="000660FB">
        <w:rPr>
          <w:rFonts w:ascii="Arial" w:hAnsi="Arial" w:cs="Arial"/>
          <w:b/>
          <w:bCs/>
          <w:sz w:val="22"/>
          <w:szCs w:val="22"/>
        </w:rPr>
        <w:t>.</w:t>
      </w:r>
      <w:r w:rsidR="00CB7F98" w:rsidRPr="000660FB">
        <w:rPr>
          <w:rFonts w:ascii="Arial" w:hAnsi="Arial" w:cs="Arial"/>
          <w:b/>
          <w:bCs/>
          <w:sz w:val="22"/>
          <w:szCs w:val="22"/>
        </w:rPr>
        <w:tab/>
      </w:r>
      <w:r w:rsidR="00015F47" w:rsidRPr="000660FB">
        <w:rPr>
          <w:rFonts w:ascii="Arial" w:hAnsi="Arial" w:cs="Arial"/>
          <w:b/>
          <w:bCs/>
          <w:sz w:val="22"/>
          <w:szCs w:val="22"/>
        </w:rPr>
        <w:t>S</w:t>
      </w:r>
      <w:r w:rsidR="00CB7F98" w:rsidRPr="000660FB">
        <w:rPr>
          <w:rFonts w:ascii="Arial" w:hAnsi="Arial" w:cs="Arial"/>
          <w:b/>
          <w:bCs/>
          <w:sz w:val="22"/>
          <w:szCs w:val="22"/>
        </w:rPr>
        <w:t>egment information</w:t>
      </w:r>
    </w:p>
    <w:p w14:paraId="2698CBC8" w14:textId="024AF4F3" w:rsidR="00700A50" w:rsidRDefault="00700A50" w:rsidP="002A4118">
      <w:pPr>
        <w:tabs>
          <w:tab w:val="left" w:pos="2160"/>
        </w:tabs>
        <w:spacing w:before="120" w:after="120" w:line="360" w:lineRule="exact"/>
        <w:ind w:left="547" w:hanging="547"/>
        <w:jc w:val="both"/>
        <w:rPr>
          <w:rFonts w:ascii="Arial" w:hAnsi="Arial" w:cs="Arial"/>
          <w:sz w:val="22"/>
          <w:szCs w:val="22"/>
        </w:rPr>
      </w:pPr>
      <w:r w:rsidRPr="000660FB">
        <w:rPr>
          <w:rFonts w:ascii="Arial" w:hAnsi="Arial" w:cs="Arial"/>
          <w:sz w:val="22"/>
          <w:szCs w:val="22"/>
          <w:cs/>
        </w:rPr>
        <w:tab/>
      </w:r>
      <w:r w:rsidR="003D0140" w:rsidRPr="000660FB">
        <w:rPr>
          <w:rFonts w:ascii="Arial" w:hAnsi="Arial" w:cs="Arial"/>
          <w:sz w:val="22"/>
          <w:szCs w:val="22"/>
        </w:rPr>
        <w:t xml:space="preserve">The Group has been operating in </w:t>
      </w:r>
      <w:r w:rsidR="003262FA">
        <w:rPr>
          <w:rFonts w:ascii="Arial" w:hAnsi="Arial" w:cs="Arial"/>
          <w:sz w:val="22"/>
          <w:szCs w:val="22"/>
        </w:rPr>
        <w:t>four</w:t>
      </w:r>
      <w:r w:rsidR="003D0140" w:rsidRPr="000660FB">
        <w:rPr>
          <w:rFonts w:ascii="Arial" w:hAnsi="Arial" w:cs="Arial"/>
          <w:sz w:val="22"/>
          <w:szCs w:val="22"/>
        </w:rPr>
        <w:t xml:space="preserve"> principal business </w:t>
      </w:r>
      <w:r w:rsidR="000660FB" w:rsidRPr="000660FB">
        <w:rPr>
          <w:rFonts w:ascii="Arial" w:hAnsi="Arial" w:cs="Arial"/>
          <w:sz w:val="22"/>
          <w:szCs w:val="22"/>
        </w:rPr>
        <w:t>segments: (1) Non-life insurance business, (2) Investment business (3) Service business and (4) Investment property.</w:t>
      </w:r>
      <w:r w:rsidR="003D0140" w:rsidRPr="000660FB">
        <w:rPr>
          <w:rFonts w:ascii="Arial" w:hAnsi="Arial" w:cs="Arial"/>
          <w:sz w:val="22"/>
          <w:szCs w:val="22"/>
        </w:rPr>
        <w:t xml:space="preserve"> For management purposes</w:t>
      </w:r>
      <w:r w:rsidRPr="000660FB">
        <w:rPr>
          <w:rFonts w:ascii="Arial" w:hAnsi="Arial" w:cs="Arial"/>
          <w:sz w:val="22"/>
          <w:szCs w:val="22"/>
        </w:rPr>
        <w:t xml:space="preserve">, the Group has reported operating segments as </w:t>
      </w:r>
      <w:r w:rsidR="003D0140" w:rsidRPr="000660FB">
        <w:rPr>
          <w:rFonts w:ascii="Arial" w:hAnsi="Arial" w:cs="Arial"/>
          <w:sz w:val="22"/>
          <w:szCs w:val="22"/>
        </w:rPr>
        <w:t xml:space="preserve">segment revenue and profit information of the Group </w:t>
      </w:r>
      <w:r w:rsidR="003262FA">
        <w:rPr>
          <w:rFonts w:ascii="Arial" w:hAnsi="Arial" w:cs="Arial"/>
          <w:sz w:val="22"/>
          <w:szCs w:val="22"/>
        </w:rPr>
        <w:t>f</w:t>
      </w:r>
      <w:r w:rsidR="00D96F11" w:rsidRPr="000660FB">
        <w:rPr>
          <w:rFonts w:ascii="Arial" w:hAnsi="Arial" w:cs="Arial"/>
          <w:sz w:val="22"/>
          <w:szCs w:val="22"/>
        </w:rPr>
        <w:t>or the three-month</w:t>
      </w:r>
      <w:r w:rsidR="00185831">
        <w:rPr>
          <w:rFonts w:ascii="Arial" w:hAnsi="Arial" w:cs="Arial"/>
          <w:sz w:val="22"/>
          <w:szCs w:val="22"/>
        </w:rPr>
        <w:t xml:space="preserve"> and six-month</w:t>
      </w:r>
      <w:r w:rsidR="00D96F11" w:rsidRPr="000660FB">
        <w:rPr>
          <w:rFonts w:ascii="Arial" w:hAnsi="Arial" w:cs="Arial"/>
          <w:sz w:val="22"/>
          <w:szCs w:val="22"/>
        </w:rPr>
        <w:t xml:space="preserve"> periods ended 3</w:t>
      </w:r>
      <w:r w:rsidR="00185831">
        <w:rPr>
          <w:rFonts w:ascii="Arial" w:hAnsi="Arial" w:cs="Arial"/>
          <w:sz w:val="22"/>
          <w:szCs w:val="22"/>
        </w:rPr>
        <w:t>0 June</w:t>
      </w:r>
      <w:r w:rsidR="00D96F11" w:rsidRPr="000660FB">
        <w:rPr>
          <w:rFonts w:ascii="Arial" w:hAnsi="Arial" w:cs="Arial"/>
          <w:sz w:val="22"/>
          <w:szCs w:val="22"/>
        </w:rPr>
        <w:t xml:space="preserve"> 2025 and 2024</w:t>
      </w:r>
      <w:r w:rsidR="003D0140" w:rsidRPr="000660FB">
        <w:rPr>
          <w:rFonts w:ascii="Arial" w:hAnsi="Arial" w:cs="Arial"/>
          <w:sz w:val="22"/>
          <w:szCs w:val="22"/>
        </w:rPr>
        <w:t xml:space="preserve"> are as follows</w:t>
      </w:r>
      <w:r w:rsidRPr="000660FB">
        <w:rPr>
          <w:rFonts w:ascii="Arial" w:hAnsi="Arial" w:cs="Arial"/>
          <w:sz w:val="22"/>
          <w:szCs w:val="22"/>
        </w:rPr>
        <w:t>:</w:t>
      </w:r>
    </w:p>
    <w:p w14:paraId="654FC4D1" w14:textId="77777777" w:rsidR="000F1F53" w:rsidRDefault="000F1F53" w:rsidP="002A4118">
      <w:pPr>
        <w:tabs>
          <w:tab w:val="left" w:pos="2160"/>
        </w:tabs>
        <w:spacing w:before="120" w:after="120" w:line="360" w:lineRule="exact"/>
        <w:ind w:left="547" w:hanging="547"/>
        <w:jc w:val="both"/>
        <w:rPr>
          <w:rFonts w:ascii="Arial" w:hAnsi="Arial" w:cs="Arial"/>
          <w:sz w:val="22"/>
          <w:szCs w:val="22"/>
        </w:rPr>
      </w:pPr>
    </w:p>
    <w:p w14:paraId="30808796" w14:textId="77777777" w:rsidR="000F1F53" w:rsidRPr="002E1460" w:rsidRDefault="000F1F53" w:rsidP="002A4118">
      <w:pPr>
        <w:tabs>
          <w:tab w:val="left" w:pos="2160"/>
        </w:tabs>
        <w:spacing w:before="120" w:after="120" w:line="360" w:lineRule="exact"/>
        <w:ind w:left="547" w:hanging="547"/>
        <w:jc w:val="both"/>
        <w:rPr>
          <w:rFonts w:ascii="Arial" w:hAnsi="Arial" w:cstheme="minorBidi"/>
          <w:sz w:val="22"/>
          <w:szCs w:val="22"/>
          <w:cs/>
        </w:rPr>
        <w:sectPr w:rsidR="000F1F53" w:rsidRPr="002E1460" w:rsidSect="008C6071">
          <w:headerReference w:type="default" r:id="rId8"/>
          <w:footerReference w:type="even" r:id="rId9"/>
          <w:footerReference w:type="default" r:id="rId10"/>
          <w:pgSz w:w="11909" w:h="16834" w:code="9"/>
          <w:pgMar w:top="1296" w:right="1080" w:bottom="1080" w:left="1296" w:header="706" w:footer="706" w:gutter="0"/>
          <w:cols w:space="720"/>
        </w:sectPr>
      </w:pPr>
    </w:p>
    <w:tbl>
      <w:tblPr>
        <w:tblW w:w="14580" w:type="dxa"/>
        <w:tblInd w:w="-90" w:type="dxa"/>
        <w:tblLayout w:type="fixed"/>
        <w:tblLook w:val="0000" w:firstRow="0" w:lastRow="0" w:firstColumn="0" w:lastColumn="0" w:noHBand="0" w:noVBand="0"/>
      </w:tblPr>
      <w:tblGrid>
        <w:gridCol w:w="2699"/>
        <w:gridCol w:w="990"/>
        <w:gridCol w:w="990"/>
        <w:gridCol w:w="990"/>
        <w:gridCol w:w="990"/>
        <w:gridCol w:w="990"/>
        <w:gridCol w:w="990"/>
        <w:gridCol w:w="990"/>
        <w:gridCol w:w="990"/>
        <w:gridCol w:w="990"/>
        <w:gridCol w:w="990"/>
        <w:gridCol w:w="990"/>
        <w:gridCol w:w="991"/>
      </w:tblGrid>
      <w:tr w:rsidR="000F1F53" w:rsidRPr="00FC770F" w14:paraId="526DD925" w14:textId="77777777" w:rsidTr="0040784F">
        <w:tc>
          <w:tcPr>
            <w:tcW w:w="2699" w:type="dxa"/>
            <w:vAlign w:val="bottom"/>
          </w:tcPr>
          <w:p w14:paraId="62C6567E" w14:textId="77777777" w:rsidR="000F1F53" w:rsidRPr="00FC770F" w:rsidRDefault="000F1F53" w:rsidP="0040784F">
            <w:pPr>
              <w:spacing w:line="285" w:lineRule="exact"/>
              <w:ind w:left="158" w:hanging="158"/>
              <w:rPr>
                <w:rFonts w:ascii="Arial" w:hAnsi="Arial" w:cs="Arial"/>
                <w:sz w:val="15"/>
                <w:szCs w:val="15"/>
                <w:cs/>
              </w:rPr>
            </w:pPr>
          </w:p>
        </w:tc>
        <w:tc>
          <w:tcPr>
            <w:tcW w:w="11881" w:type="dxa"/>
            <w:gridSpan w:val="12"/>
          </w:tcPr>
          <w:p w14:paraId="6DF10586" w14:textId="3EE8546D" w:rsidR="000F1F53" w:rsidRPr="00FC770F" w:rsidRDefault="000F1F53" w:rsidP="0040784F">
            <w:pPr>
              <w:spacing w:line="285" w:lineRule="exact"/>
              <w:ind w:right="-43"/>
              <w:jc w:val="right"/>
              <w:rPr>
                <w:rFonts w:ascii="Arial" w:hAnsi="Arial" w:cs="Arial"/>
                <w:sz w:val="15"/>
                <w:szCs w:val="15"/>
                <w:cs/>
              </w:rPr>
            </w:pPr>
            <w:r w:rsidRPr="00FC770F">
              <w:rPr>
                <w:rFonts w:ascii="Arial" w:hAnsi="Arial" w:cs="Arial"/>
                <w:sz w:val="15"/>
                <w:szCs w:val="15"/>
                <w:cs/>
              </w:rPr>
              <w:t>(</w:t>
            </w:r>
            <w:r w:rsidR="00E52104" w:rsidRPr="00FC770F">
              <w:rPr>
                <w:rFonts w:ascii="Arial" w:hAnsi="Arial" w:cs="Arial"/>
                <w:sz w:val="15"/>
                <w:szCs w:val="15"/>
              </w:rPr>
              <w:t>Unit: Thousand Baht</w:t>
            </w:r>
            <w:r w:rsidRPr="00FC770F">
              <w:rPr>
                <w:rFonts w:ascii="Arial" w:hAnsi="Arial" w:cs="Arial"/>
                <w:sz w:val="15"/>
                <w:szCs w:val="15"/>
                <w:cs/>
              </w:rPr>
              <w:t>)</w:t>
            </w:r>
          </w:p>
        </w:tc>
      </w:tr>
      <w:tr w:rsidR="000F1F53" w:rsidRPr="00FC770F" w14:paraId="1CCA7070" w14:textId="77777777" w:rsidTr="0040784F">
        <w:tc>
          <w:tcPr>
            <w:tcW w:w="2699" w:type="dxa"/>
            <w:vAlign w:val="bottom"/>
          </w:tcPr>
          <w:p w14:paraId="5B3036D5" w14:textId="77777777" w:rsidR="000F1F53" w:rsidRPr="00FC770F" w:rsidRDefault="000F1F53" w:rsidP="0040784F">
            <w:pPr>
              <w:spacing w:line="285" w:lineRule="exact"/>
              <w:ind w:left="158" w:hanging="158"/>
              <w:rPr>
                <w:rFonts w:ascii="Arial" w:hAnsi="Arial" w:cs="Arial"/>
                <w:sz w:val="15"/>
                <w:szCs w:val="15"/>
                <w:cs/>
              </w:rPr>
            </w:pPr>
          </w:p>
        </w:tc>
        <w:tc>
          <w:tcPr>
            <w:tcW w:w="11881" w:type="dxa"/>
            <w:gridSpan w:val="12"/>
          </w:tcPr>
          <w:p w14:paraId="63B473C6" w14:textId="31D56000" w:rsidR="000F1F53" w:rsidRPr="00FC770F" w:rsidRDefault="002E1460" w:rsidP="0040784F">
            <w:pPr>
              <w:pBdr>
                <w:bottom w:val="single" w:sz="4" w:space="1" w:color="auto"/>
              </w:pBdr>
              <w:spacing w:line="285" w:lineRule="exact"/>
              <w:ind w:right="-43"/>
              <w:jc w:val="center"/>
              <w:rPr>
                <w:rFonts w:ascii="Arial" w:hAnsi="Arial" w:cs="Arial"/>
                <w:sz w:val="15"/>
                <w:szCs w:val="15"/>
              </w:rPr>
            </w:pPr>
            <w:r w:rsidRPr="00FC770F">
              <w:rPr>
                <w:rFonts w:ascii="Arial" w:hAnsi="Arial" w:cs="Arial"/>
                <w:sz w:val="15"/>
                <w:szCs w:val="15"/>
              </w:rPr>
              <w:t xml:space="preserve">Consolidated financial statements </w:t>
            </w:r>
          </w:p>
        </w:tc>
      </w:tr>
      <w:tr w:rsidR="000F1F53" w:rsidRPr="00FC770F" w14:paraId="165EC3F8" w14:textId="77777777" w:rsidTr="0040784F">
        <w:tc>
          <w:tcPr>
            <w:tcW w:w="2699" w:type="dxa"/>
            <w:vAlign w:val="bottom"/>
          </w:tcPr>
          <w:p w14:paraId="1D4835AE" w14:textId="77777777" w:rsidR="000F1F53" w:rsidRPr="00FC770F" w:rsidRDefault="000F1F53" w:rsidP="0040784F">
            <w:pPr>
              <w:spacing w:line="285" w:lineRule="exact"/>
              <w:ind w:left="158" w:hanging="158"/>
              <w:rPr>
                <w:rFonts w:ascii="Arial" w:hAnsi="Arial" w:cs="Arial"/>
                <w:sz w:val="15"/>
                <w:szCs w:val="15"/>
                <w:cs/>
              </w:rPr>
            </w:pPr>
          </w:p>
        </w:tc>
        <w:tc>
          <w:tcPr>
            <w:tcW w:w="11881" w:type="dxa"/>
            <w:gridSpan w:val="12"/>
          </w:tcPr>
          <w:p w14:paraId="76402881" w14:textId="19FB7483" w:rsidR="000F1F53" w:rsidRPr="00FC770F" w:rsidRDefault="002E1460" w:rsidP="0040784F">
            <w:pPr>
              <w:pBdr>
                <w:bottom w:val="single" w:sz="4" w:space="1" w:color="auto"/>
              </w:pBdr>
              <w:spacing w:line="285" w:lineRule="exact"/>
              <w:ind w:right="-43"/>
              <w:jc w:val="center"/>
              <w:rPr>
                <w:rFonts w:ascii="Arial" w:hAnsi="Arial" w:cs="Arial"/>
                <w:sz w:val="15"/>
                <w:szCs w:val="15"/>
              </w:rPr>
            </w:pPr>
            <w:r w:rsidRPr="00FC770F">
              <w:rPr>
                <w:rFonts w:ascii="Arial" w:hAnsi="Arial" w:cs="Arial"/>
                <w:sz w:val="15"/>
                <w:szCs w:val="15"/>
              </w:rPr>
              <w:t xml:space="preserve">For the three-month periods ended </w:t>
            </w:r>
            <w:r w:rsidR="00F138A5">
              <w:rPr>
                <w:rFonts w:ascii="Arial" w:hAnsi="Arial" w:cs="Arial"/>
                <w:sz w:val="15"/>
                <w:szCs w:val="15"/>
              </w:rPr>
              <w:t>30 June</w:t>
            </w:r>
          </w:p>
        </w:tc>
      </w:tr>
      <w:tr w:rsidR="000F1F53" w:rsidRPr="00FC770F" w14:paraId="12926DD9" w14:textId="77777777" w:rsidTr="0040784F">
        <w:tc>
          <w:tcPr>
            <w:tcW w:w="2699" w:type="dxa"/>
            <w:vAlign w:val="bottom"/>
          </w:tcPr>
          <w:p w14:paraId="4C90B22C" w14:textId="77777777" w:rsidR="000F1F53" w:rsidRPr="00FC770F" w:rsidRDefault="000F1F53" w:rsidP="0040784F">
            <w:pPr>
              <w:spacing w:line="285" w:lineRule="exact"/>
              <w:ind w:left="158" w:hanging="158"/>
              <w:rPr>
                <w:rFonts w:ascii="Arial" w:hAnsi="Arial" w:cs="Arial"/>
                <w:sz w:val="15"/>
                <w:szCs w:val="15"/>
                <w:cs/>
              </w:rPr>
            </w:pPr>
          </w:p>
        </w:tc>
        <w:tc>
          <w:tcPr>
            <w:tcW w:w="1980" w:type="dxa"/>
            <w:gridSpan w:val="2"/>
            <w:vAlign w:val="bottom"/>
          </w:tcPr>
          <w:p w14:paraId="66101AD9" w14:textId="1CF0486E" w:rsidR="000F1F53" w:rsidRPr="00FC770F" w:rsidRDefault="00E52104" w:rsidP="0040784F">
            <w:pPr>
              <w:pBdr>
                <w:bottom w:val="single" w:sz="4" w:space="1" w:color="auto"/>
              </w:pBdr>
              <w:spacing w:line="285" w:lineRule="exact"/>
              <w:ind w:right="-43"/>
              <w:jc w:val="center"/>
              <w:rPr>
                <w:rFonts w:ascii="Arial" w:hAnsi="Arial" w:cs="Arial"/>
                <w:sz w:val="15"/>
                <w:szCs w:val="15"/>
              </w:rPr>
            </w:pPr>
            <w:r w:rsidRPr="00FC770F">
              <w:rPr>
                <w:rFonts w:ascii="Arial" w:hAnsi="Arial" w:cs="Arial"/>
                <w:sz w:val="15"/>
                <w:szCs w:val="15"/>
              </w:rPr>
              <w:t>Non-life insurance business</w:t>
            </w:r>
          </w:p>
        </w:tc>
        <w:tc>
          <w:tcPr>
            <w:tcW w:w="1980" w:type="dxa"/>
            <w:gridSpan w:val="2"/>
            <w:vAlign w:val="bottom"/>
          </w:tcPr>
          <w:p w14:paraId="12E2E102" w14:textId="5876ACBF" w:rsidR="000F1F53" w:rsidRPr="00FC770F" w:rsidRDefault="00E52104" w:rsidP="0040784F">
            <w:pPr>
              <w:pBdr>
                <w:bottom w:val="single" w:sz="4" w:space="1" w:color="auto"/>
              </w:pBdr>
              <w:spacing w:line="285" w:lineRule="exact"/>
              <w:ind w:right="-43"/>
              <w:jc w:val="center"/>
              <w:rPr>
                <w:rFonts w:ascii="Arial" w:hAnsi="Arial" w:cs="Arial"/>
                <w:sz w:val="15"/>
                <w:szCs w:val="15"/>
              </w:rPr>
            </w:pPr>
            <w:r w:rsidRPr="00FC770F">
              <w:rPr>
                <w:rFonts w:ascii="Arial" w:hAnsi="Arial" w:cs="Arial"/>
                <w:sz w:val="15"/>
                <w:szCs w:val="15"/>
              </w:rPr>
              <w:t>Investment business</w:t>
            </w:r>
          </w:p>
        </w:tc>
        <w:tc>
          <w:tcPr>
            <w:tcW w:w="1980" w:type="dxa"/>
            <w:gridSpan w:val="2"/>
            <w:vAlign w:val="bottom"/>
          </w:tcPr>
          <w:p w14:paraId="24DECBF7" w14:textId="159BC8CC" w:rsidR="000F1F53" w:rsidRPr="00FC770F" w:rsidRDefault="00E52104" w:rsidP="0040784F">
            <w:pPr>
              <w:pBdr>
                <w:bottom w:val="single" w:sz="4" w:space="1" w:color="auto"/>
              </w:pBdr>
              <w:spacing w:line="285" w:lineRule="exact"/>
              <w:ind w:right="-43"/>
              <w:jc w:val="center"/>
              <w:rPr>
                <w:rFonts w:ascii="Arial" w:hAnsi="Arial" w:cs="Arial"/>
                <w:sz w:val="15"/>
                <w:szCs w:val="15"/>
                <w:cs/>
              </w:rPr>
            </w:pPr>
            <w:r w:rsidRPr="00FC770F">
              <w:rPr>
                <w:rFonts w:ascii="Arial" w:hAnsi="Arial" w:cs="Arial"/>
                <w:sz w:val="15"/>
                <w:szCs w:val="15"/>
              </w:rPr>
              <w:t>Service business</w:t>
            </w:r>
          </w:p>
        </w:tc>
        <w:tc>
          <w:tcPr>
            <w:tcW w:w="1980" w:type="dxa"/>
            <w:gridSpan w:val="2"/>
            <w:vAlign w:val="bottom"/>
          </w:tcPr>
          <w:p w14:paraId="12438C17" w14:textId="0B3235FD" w:rsidR="000F1F53" w:rsidRPr="00FC770F" w:rsidRDefault="00E52104" w:rsidP="0040784F">
            <w:pPr>
              <w:pBdr>
                <w:bottom w:val="single" w:sz="4" w:space="1" w:color="auto"/>
              </w:pBdr>
              <w:spacing w:line="285" w:lineRule="exact"/>
              <w:ind w:right="-43"/>
              <w:jc w:val="center"/>
              <w:rPr>
                <w:rFonts w:ascii="Arial" w:hAnsi="Arial" w:cs="Arial"/>
                <w:sz w:val="15"/>
                <w:szCs w:val="15"/>
                <w:cs/>
              </w:rPr>
            </w:pPr>
            <w:r w:rsidRPr="00FC770F">
              <w:rPr>
                <w:rFonts w:ascii="Arial" w:hAnsi="Arial" w:cs="Arial"/>
                <w:sz w:val="15"/>
                <w:szCs w:val="15"/>
              </w:rPr>
              <w:t>Investment property business</w:t>
            </w:r>
          </w:p>
        </w:tc>
        <w:tc>
          <w:tcPr>
            <w:tcW w:w="1980" w:type="dxa"/>
            <w:gridSpan w:val="2"/>
            <w:vAlign w:val="bottom"/>
          </w:tcPr>
          <w:p w14:paraId="4461FB2A" w14:textId="25E9E8A6" w:rsidR="000F1F53" w:rsidRPr="00FC770F" w:rsidRDefault="00E52104" w:rsidP="0040784F">
            <w:pPr>
              <w:pBdr>
                <w:bottom w:val="single" w:sz="4" w:space="1" w:color="auto"/>
              </w:pBdr>
              <w:spacing w:line="285" w:lineRule="exact"/>
              <w:ind w:right="-43"/>
              <w:jc w:val="center"/>
              <w:rPr>
                <w:rFonts w:ascii="Arial" w:hAnsi="Arial" w:cs="Arial"/>
                <w:sz w:val="15"/>
                <w:szCs w:val="15"/>
                <w:cs/>
              </w:rPr>
            </w:pPr>
            <w:r w:rsidRPr="00FC770F">
              <w:rPr>
                <w:rFonts w:ascii="Arial" w:hAnsi="Arial" w:cs="Arial"/>
                <w:sz w:val="15"/>
                <w:szCs w:val="15"/>
              </w:rPr>
              <w:t>Elimination</w:t>
            </w:r>
          </w:p>
        </w:tc>
        <w:tc>
          <w:tcPr>
            <w:tcW w:w="1981" w:type="dxa"/>
            <w:gridSpan w:val="2"/>
            <w:vAlign w:val="bottom"/>
          </w:tcPr>
          <w:p w14:paraId="7DED458F" w14:textId="3F007777" w:rsidR="000F1F53" w:rsidRPr="00FC770F" w:rsidRDefault="00E52104" w:rsidP="0040784F">
            <w:pPr>
              <w:pBdr>
                <w:bottom w:val="single" w:sz="4" w:space="1" w:color="auto"/>
              </w:pBdr>
              <w:spacing w:line="285" w:lineRule="exact"/>
              <w:ind w:right="-43"/>
              <w:jc w:val="center"/>
              <w:rPr>
                <w:rFonts w:ascii="Arial" w:hAnsi="Arial" w:cs="Arial"/>
                <w:sz w:val="15"/>
                <w:szCs w:val="15"/>
                <w:cs/>
              </w:rPr>
            </w:pPr>
            <w:r w:rsidRPr="00FC770F">
              <w:rPr>
                <w:rFonts w:ascii="Arial" w:hAnsi="Arial" w:cs="Arial"/>
                <w:sz w:val="15"/>
                <w:szCs w:val="15"/>
              </w:rPr>
              <w:t xml:space="preserve">Total </w:t>
            </w:r>
          </w:p>
        </w:tc>
      </w:tr>
      <w:tr w:rsidR="002E1460" w:rsidRPr="00FC770F" w14:paraId="0FB592F5" w14:textId="77777777" w:rsidTr="0040784F">
        <w:tc>
          <w:tcPr>
            <w:tcW w:w="2699" w:type="dxa"/>
            <w:vAlign w:val="bottom"/>
          </w:tcPr>
          <w:p w14:paraId="168CCAB8" w14:textId="77777777" w:rsidR="002E1460" w:rsidRPr="00FC770F" w:rsidRDefault="002E1460" w:rsidP="002E1460">
            <w:pPr>
              <w:spacing w:line="285" w:lineRule="exact"/>
              <w:ind w:left="158" w:hanging="158"/>
              <w:rPr>
                <w:rFonts w:ascii="Arial" w:hAnsi="Arial" w:cs="Arial"/>
                <w:sz w:val="15"/>
                <w:szCs w:val="15"/>
                <w:cs/>
              </w:rPr>
            </w:pPr>
          </w:p>
        </w:tc>
        <w:tc>
          <w:tcPr>
            <w:tcW w:w="990" w:type="dxa"/>
          </w:tcPr>
          <w:p w14:paraId="3249A0C1" w14:textId="2A9C5EA8" w:rsidR="002E1460" w:rsidRPr="00FC770F" w:rsidRDefault="002E1460" w:rsidP="002E1460">
            <w:pPr>
              <w:pBdr>
                <w:bottom w:val="single" w:sz="4" w:space="1" w:color="auto"/>
              </w:pBdr>
              <w:spacing w:line="285" w:lineRule="exact"/>
              <w:ind w:right="-43"/>
              <w:jc w:val="center"/>
              <w:rPr>
                <w:rFonts w:ascii="Arial" w:hAnsi="Arial" w:cs="Arial"/>
                <w:sz w:val="15"/>
                <w:szCs w:val="15"/>
                <w:cs/>
              </w:rPr>
            </w:pPr>
            <w:r w:rsidRPr="00FC770F">
              <w:rPr>
                <w:rFonts w:ascii="Arial" w:hAnsi="Arial" w:cs="Arial"/>
                <w:sz w:val="15"/>
                <w:szCs w:val="15"/>
              </w:rPr>
              <w:t>2025</w:t>
            </w:r>
          </w:p>
        </w:tc>
        <w:tc>
          <w:tcPr>
            <w:tcW w:w="990" w:type="dxa"/>
          </w:tcPr>
          <w:p w14:paraId="4DA8D086" w14:textId="47E8C62C" w:rsidR="002E1460" w:rsidRPr="00FC770F" w:rsidRDefault="002E1460" w:rsidP="002E1460">
            <w:pPr>
              <w:pBdr>
                <w:bottom w:val="single" w:sz="4" w:space="1" w:color="auto"/>
              </w:pBdr>
              <w:spacing w:line="285" w:lineRule="exact"/>
              <w:ind w:right="-43"/>
              <w:jc w:val="center"/>
              <w:rPr>
                <w:rFonts w:ascii="Arial" w:hAnsi="Arial" w:cs="Arial"/>
                <w:sz w:val="15"/>
                <w:szCs w:val="15"/>
              </w:rPr>
            </w:pPr>
            <w:r w:rsidRPr="00FC770F">
              <w:rPr>
                <w:rFonts w:ascii="Arial" w:hAnsi="Arial" w:cs="Arial"/>
                <w:sz w:val="15"/>
                <w:szCs w:val="15"/>
              </w:rPr>
              <w:t>2024</w:t>
            </w:r>
          </w:p>
        </w:tc>
        <w:tc>
          <w:tcPr>
            <w:tcW w:w="990" w:type="dxa"/>
          </w:tcPr>
          <w:p w14:paraId="6054784C" w14:textId="19B68095" w:rsidR="002E1460" w:rsidRPr="00FC770F" w:rsidRDefault="002E1460" w:rsidP="002E1460">
            <w:pPr>
              <w:pBdr>
                <w:bottom w:val="single" w:sz="4" w:space="1" w:color="auto"/>
              </w:pBdr>
              <w:spacing w:line="285" w:lineRule="exact"/>
              <w:ind w:right="-43"/>
              <w:jc w:val="center"/>
              <w:rPr>
                <w:rFonts w:ascii="Arial" w:hAnsi="Arial" w:cs="Arial"/>
                <w:sz w:val="15"/>
                <w:szCs w:val="15"/>
                <w:cs/>
              </w:rPr>
            </w:pPr>
            <w:r w:rsidRPr="00FC770F">
              <w:rPr>
                <w:rFonts w:ascii="Arial" w:hAnsi="Arial" w:cs="Arial"/>
                <w:sz w:val="15"/>
                <w:szCs w:val="15"/>
              </w:rPr>
              <w:t>2025</w:t>
            </w:r>
          </w:p>
        </w:tc>
        <w:tc>
          <w:tcPr>
            <w:tcW w:w="990" w:type="dxa"/>
          </w:tcPr>
          <w:p w14:paraId="2397F0B9" w14:textId="15F73F64" w:rsidR="002E1460" w:rsidRPr="00FC770F" w:rsidRDefault="002E1460" w:rsidP="002E1460">
            <w:pPr>
              <w:pBdr>
                <w:bottom w:val="single" w:sz="4" w:space="1" w:color="auto"/>
              </w:pBdr>
              <w:spacing w:line="285" w:lineRule="exact"/>
              <w:ind w:right="-43"/>
              <w:jc w:val="center"/>
              <w:rPr>
                <w:rFonts w:ascii="Arial" w:hAnsi="Arial" w:cs="Arial"/>
                <w:sz w:val="15"/>
                <w:szCs w:val="15"/>
              </w:rPr>
            </w:pPr>
            <w:r w:rsidRPr="00FC770F">
              <w:rPr>
                <w:rFonts w:ascii="Arial" w:hAnsi="Arial" w:cs="Arial"/>
                <w:sz w:val="15"/>
                <w:szCs w:val="15"/>
              </w:rPr>
              <w:t>2024</w:t>
            </w:r>
          </w:p>
        </w:tc>
        <w:tc>
          <w:tcPr>
            <w:tcW w:w="990" w:type="dxa"/>
          </w:tcPr>
          <w:p w14:paraId="16FABF61" w14:textId="6DE9BD92" w:rsidR="002E1460" w:rsidRPr="00FC770F" w:rsidRDefault="002E1460" w:rsidP="002E1460">
            <w:pPr>
              <w:pBdr>
                <w:bottom w:val="single" w:sz="4" w:space="1" w:color="auto"/>
              </w:pBdr>
              <w:spacing w:line="285" w:lineRule="exact"/>
              <w:ind w:right="-43"/>
              <w:jc w:val="center"/>
              <w:rPr>
                <w:rFonts w:ascii="Arial" w:hAnsi="Arial" w:cs="Arial"/>
                <w:sz w:val="15"/>
                <w:szCs w:val="15"/>
                <w:cs/>
              </w:rPr>
            </w:pPr>
            <w:r w:rsidRPr="00FC770F">
              <w:rPr>
                <w:rFonts w:ascii="Arial" w:hAnsi="Arial" w:cs="Arial"/>
                <w:sz w:val="15"/>
                <w:szCs w:val="15"/>
              </w:rPr>
              <w:t>2025</w:t>
            </w:r>
          </w:p>
        </w:tc>
        <w:tc>
          <w:tcPr>
            <w:tcW w:w="990" w:type="dxa"/>
          </w:tcPr>
          <w:p w14:paraId="2C8C9B5F" w14:textId="011A022C" w:rsidR="002E1460" w:rsidRPr="00FC770F" w:rsidRDefault="002E1460" w:rsidP="002E1460">
            <w:pPr>
              <w:pBdr>
                <w:bottom w:val="single" w:sz="4" w:space="1" w:color="auto"/>
              </w:pBdr>
              <w:spacing w:line="285" w:lineRule="exact"/>
              <w:ind w:right="-43"/>
              <w:jc w:val="center"/>
              <w:rPr>
                <w:rFonts w:ascii="Arial" w:hAnsi="Arial" w:cs="Arial"/>
                <w:sz w:val="15"/>
                <w:szCs w:val="15"/>
              </w:rPr>
            </w:pPr>
            <w:r w:rsidRPr="00FC770F">
              <w:rPr>
                <w:rFonts w:ascii="Arial" w:hAnsi="Arial" w:cs="Arial"/>
                <w:sz w:val="15"/>
                <w:szCs w:val="15"/>
              </w:rPr>
              <w:t>2024</w:t>
            </w:r>
          </w:p>
        </w:tc>
        <w:tc>
          <w:tcPr>
            <w:tcW w:w="990" w:type="dxa"/>
          </w:tcPr>
          <w:p w14:paraId="293148A8" w14:textId="57DD999D" w:rsidR="002E1460" w:rsidRPr="00FC770F" w:rsidRDefault="002E1460" w:rsidP="002E1460">
            <w:pPr>
              <w:pBdr>
                <w:bottom w:val="single" w:sz="4" w:space="1" w:color="auto"/>
              </w:pBdr>
              <w:spacing w:line="285" w:lineRule="exact"/>
              <w:ind w:right="-43"/>
              <w:jc w:val="center"/>
              <w:rPr>
                <w:rFonts w:ascii="Arial" w:hAnsi="Arial" w:cs="Arial"/>
                <w:sz w:val="15"/>
                <w:szCs w:val="15"/>
                <w:cs/>
              </w:rPr>
            </w:pPr>
            <w:r w:rsidRPr="00FC770F">
              <w:rPr>
                <w:rFonts w:ascii="Arial" w:hAnsi="Arial" w:cs="Arial"/>
                <w:sz w:val="15"/>
                <w:szCs w:val="15"/>
              </w:rPr>
              <w:t>2025</w:t>
            </w:r>
          </w:p>
        </w:tc>
        <w:tc>
          <w:tcPr>
            <w:tcW w:w="990" w:type="dxa"/>
          </w:tcPr>
          <w:p w14:paraId="62BD10E6" w14:textId="1B77C579" w:rsidR="002E1460" w:rsidRPr="00FC770F" w:rsidRDefault="002E1460" w:rsidP="002E1460">
            <w:pPr>
              <w:pBdr>
                <w:bottom w:val="single" w:sz="4" w:space="1" w:color="auto"/>
              </w:pBdr>
              <w:spacing w:line="285" w:lineRule="exact"/>
              <w:ind w:right="-43"/>
              <w:jc w:val="center"/>
              <w:rPr>
                <w:rFonts w:ascii="Arial" w:hAnsi="Arial" w:cs="Arial"/>
                <w:sz w:val="15"/>
                <w:szCs w:val="15"/>
              </w:rPr>
            </w:pPr>
            <w:r w:rsidRPr="00FC770F">
              <w:rPr>
                <w:rFonts w:ascii="Arial" w:hAnsi="Arial" w:cs="Arial"/>
                <w:sz w:val="15"/>
                <w:szCs w:val="15"/>
              </w:rPr>
              <w:t>2024</w:t>
            </w:r>
          </w:p>
        </w:tc>
        <w:tc>
          <w:tcPr>
            <w:tcW w:w="990" w:type="dxa"/>
          </w:tcPr>
          <w:p w14:paraId="0A3E266B" w14:textId="18E236ED" w:rsidR="002E1460" w:rsidRPr="00FC770F" w:rsidRDefault="002E1460" w:rsidP="002E1460">
            <w:pPr>
              <w:pBdr>
                <w:bottom w:val="single" w:sz="4" w:space="1" w:color="auto"/>
              </w:pBdr>
              <w:spacing w:line="285" w:lineRule="exact"/>
              <w:ind w:right="-43"/>
              <w:jc w:val="center"/>
              <w:rPr>
                <w:rFonts w:ascii="Arial" w:hAnsi="Arial" w:cs="Arial"/>
                <w:sz w:val="15"/>
                <w:szCs w:val="15"/>
                <w:cs/>
              </w:rPr>
            </w:pPr>
            <w:r w:rsidRPr="00FC770F">
              <w:rPr>
                <w:rFonts w:ascii="Arial" w:hAnsi="Arial" w:cs="Arial"/>
                <w:sz w:val="15"/>
                <w:szCs w:val="15"/>
              </w:rPr>
              <w:t>2025</w:t>
            </w:r>
          </w:p>
        </w:tc>
        <w:tc>
          <w:tcPr>
            <w:tcW w:w="990" w:type="dxa"/>
          </w:tcPr>
          <w:p w14:paraId="0D5488B4" w14:textId="7AB569C7" w:rsidR="002E1460" w:rsidRPr="00FC770F" w:rsidRDefault="002E1460" w:rsidP="002E1460">
            <w:pPr>
              <w:pBdr>
                <w:bottom w:val="single" w:sz="4" w:space="1" w:color="auto"/>
              </w:pBdr>
              <w:spacing w:line="285" w:lineRule="exact"/>
              <w:ind w:right="-43"/>
              <w:jc w:val="center"/>
              <w:rPr>
                <w:rFonts w:ascii="Arial" w:hAnsi="Arial" w:cs="Arial"/>
                <w:sz w:val="15"/>
                <w:szCs w:val="15"/>
              </w:rPr>
            </w:pPr>
            <w:r w:rsidRPr="00FC770F">
              <w:rPr>
                <w:rFonts w:ascii="Arial" w:hAnsi="Arial" w:cs="Arial"/>
                <w:sz w:val="15"/>
                <w:szCs w:val="15"/>
              </w:rPr>
              <w:t>2024</w:t>
            </w:r>
          </w:p>
        </w:tc>
        <w:tc>
          <w:tcPr>
            <w:tcW w:w="990" w:type="dxa"/>
          </w:tcPr>
          <w:p w14:paraId="7F0D0CD8" w14:textId="3048ABBC" w:rsidR="002E1460" w:rsidRPr="00FC770F" w:rsidRDefault="002E1460" w:rsidP="002E1460">
            <w:pPr>
              <w:pBdr>
                <w:bottom w:val="single" w:sz="4" w:space="1" w:color="auto"/>
              </w:pBdr>
              <w:spacing w:line="285" w:lineRule="exact"/>
              <w:ind w:right="-43"/>
              <w:jc w:val="center"/>
              <w:rPr>
                <w:rFonts w:ascii="Arial" w:hAnsi="Arial" w:cs="Arial"/>
                <w:sz w:val="15"/>
                <w:szCs w:val="15"/>
                <w:cs/>
              </w:rPr>
            </w:pPr>
            <w:r w:rsidRPr="00FC770F">
              <w:rPr>
                <w:rFonts w:ascii="Arial" w:hAnsi="Arial" w:cs="Arial"/>
                <w:sz w:val="15"/>
                <w:szCs w:val="15"/>
              </w:rPr>
              <w:t>2025</w:t>
            </w:r>
          </w:p>
        </w:tc>
        <w:tc>
          <w:tcPr>
            <w:tcW w:w="991" w:type="dxa"/>
          </w:tcPr>
          <w:p w14:paraId="32B2C829" w14:textId="335B8AB3" w:rsidR="002E1460" w:rsidRPr="00FC770F" w:rsidRDefault="002E1460" w:rsidP="002E1460">
            <w:pPr>
              <w:pBdr>
                <w:bottom w:val="single" w:sz="4" w:space="1" w:color="auto"/>
              </w:pBdr>
              <w:spacing w:line="285" w:lineRule="exact"/>
              <w:ind w:right="-43"/>
              <w:jc w:val="center"/>
              <w:rPr>
                <w:rFonts w:ascii="Arial" w:hAnsi="Arial" w:cs="Arial"/>
                <w:sz w:val="15"/>
                <w:szCs w:val="15"/>
              </w:rPr>
            </w:pPr>
            <w:r w:rsidRPr="00FC770F">
              <w:rPr>
                <w:rFonts w:ascii="Arial" w:hAnsi="Arial" w:cs="Arial"/>
                <w:sz w:val="15"/>
                <w:szCs w:val="15"/>
              </w:rPr>
              <w:t>2024</w:t>
            </w:r>
          </w:p>
        </w:tc>
      </w:tr>
      <w:tr w:rsidR="00C632F5" w:rsidRPr="00FC770F" w14:paraId="77B36D02" w14:textId="77777777" w:rsidTr="00101A9A">
        <w:trPr>
          <w:trHeight w:val="73"/>
        </w:trPr>
        <w:tc>
          <w:tcPr>
            <w:tcW w:w="2699" w:type="dxa"/>
            <w:shd w:val="clear" w:color="auto" w:fill="auto"/>
            <w:vAlign w:val="bottom"/>
          </w:tcPr>
          <w:p w14:paraId="43D36E1C" w14:textId="65A0D0AF" w:rsidR="00C632F5" w:rsidRPr="00FC770F" w:rsidRDefault="00C632F5" w:rsidP="00C632F5">
            <w:pPr>
              <w:spacing w:line="285" w:lineRule="exact"/>
              <w:ind w:left="158" w:hanging="158"/>
              <w:rPr>
                <w:rFonts w:ascii="Arial" w:hAnsi="Arial" w:cs="Arial"/>
                <w:sz w:val="15"/>
                <w:szCs w:val="15"/>
                <w:cs/>
              </w:rPr>
            </w:pPr>
          </w:p>
        </w:tc>
        <w:tc>
          <w:tcPr>
            <w:tcW w:w="990" w:type="dxa"/>
            <w:shd w:val="clear" w:color="auto" w:fill="auto"/>
            <w:vAlign w:val="bottom"/>
          </w:tcPr>
          <w:p w14:paraId="21340F5A" w14:textId="17BF238B" w:rsidR="00C632F5" w:rsidRPr="00FC770F" w:rsidRDefault="00C632F5" w:rsidP="00C632F5">
            <w:pPr>
              <w:tabs>
                <w:tab w:val="decimal" w:pos="707"/>
              </w:tabs>
              <w:spacing w:line="285" w:lineRule="exact"/>
              <w:rPr>
                <w:rFonts w:ascii="Arial" w:hAnsi="Arial" w:cs="Arial"/>
                <w:sz w:val="15"/>
                <w:szCs w:val="15"/>
              </w:rPr>
            </w:pPr>
          </w:p>
        </w:tc>
        <w:tc>
          <w:tcPr>
            <w:tcW w:w="990" w:type="dxa"/>
            <w:shd w:val="clear" w:color="auto" w:fill="auto"/>
            <w:vAlign w:val="bottom"/>
          </w:tcPr>
          <w:p w14:paraId="653DA7BD" w14:textId="2EAFF5C1" w:rsidR="00C632F5" w:rsidRPr="00FC770F" w:rsidRDefault="00C632F5" w:rsidP="00C632F5">
            <w:pPr>
              <w:tabs>
                <w:tab w:val="decimal" w:pos="707"/>
              </w:tabs>
              <w:spacing w:line="285" w:lineRule="exact"/>
              <w:rPr>
                <w:rFonts w:ascii="Arial" w:hAnsi="Arial" w:cs="Arial"/>
                <w:sz w:val="15"/>
                <w:szCs w:val="15"/>
              </w:rPr>
            </w:pPr>
            <w:r>
              <w:rPr>
                <w:rFonts w:ascii="Arial" w:hAnsi="Arial" w:cs="Arial"/>
                <w:sz w:val="15"/>
                <w:szCs w:val="15"/>
              </w:rPr>
              <w:t>(Restated)</w:t>
            </w:r>
          </w:p>
        </w:tc>
        <w:tc>
          <w:tcPr>
            <w:tcW w:w="990" w:type="dxa"/>
            <w:shd w:val="clear" w:color="auto" w:fill="auto"/>
            <w:vAlign w:val="bottom"/>
          </w:tcPr>
          <w:p w14:paraId="0958F8C5" w14:textId="44120752" w:rsidR="00C632F5" w:rsidRPr="00FC770F" w:rsidRDefault="00C632F5" w:rsidP="00C632F5">
            <w:pPr>
              <w:tabs>
                <w:tab w:val="decimal" w:pos="707"/>
              </w:tabs>
              <w:spacing w:line="285" w:lineRule="exact"/>
              <w:rPr>
                <w:rFonts w:ascii="Arial" w:hAnsi="Arial" w:cs="Arial"/>
                <w:sz w:val="15"/>
                <w:szCs w:val="15"/>
              </w:rPr>
            </w:pPr>
          </w:p>
        </w:tc>
        <w:tc>
          <w:tcPr>
            <w:tcW w:w="990" w:type="dxa"/>
            <w:shd w:val="clear" w:color="auto" w:fill="auto"/>
            <w:vAlign w:val="bottom"/>
          </w:tcPr>
          <w:p w14:paraId="354C61C1" w14:textId="6C2F88E0" w:rsidR="00C632F5" w:rsidRPr="00FC770F" w:rsidRDefault="00C632F5" w:rsidP="00C632F5">
            <w:pPr>
              <w:tabs>
                <w:tab w:val="decimal" w:pos="707"/>
              </w:tabs>
              <w:spacing w:line="285" w:lineRule="exact"/>
              <w:rPr>
                <w:rFonts w:ascii="Arial" w:hAnsi="Arial" w:cs="Arial"/>
                <w:sz w:val="15"/>
                <w:szCs w:val="15"/>
              </w:rPr>
            </w:pPr>
          </w:p>
        </w:tc>
        <w:tc>
          <w:tcPr>
            <w:tcW w:w="990" w:type="dxa"/>
            <w:shd w:val="clear" w:color="auto" w:fill="auto"/>
          </w:tcPr>
          <w:p w14:paraId="4E4EE7D4" w14:textId="4A5A9FEF" w:rsidR="00C632F5" w:rsidRPr="00FC770F" w:rsidRDefault="00C632F5" w:rsidP="00C632F5">
            <w:pPr>
              <w:tabs>
                <w:tab w:val="decimal" w:pos="707"/>
              </w:tabs>
              <w:spacing w:line="285" w:lineRule="exact"/>
              <w:rPr>
                <w:rFonts w:ascii="Arial" w:hAnsi="Arial" w:cs="Arial"/>
                <w:sz w:val="15"/>
                <w:szCs w:val="15"/>
              </w:rPr>
            </w:pPr>
          </w:p>
        </w:tc>
        <w:tc>
          <w:tcPr>
            <w:tcW w:w="990" w:type="dxa"/>
            <w:shd w:val="clear" w:color="auto" w:fill="auto"/>
            <w:vAlign w:val="bottom"/>
          </w:tcPr>
          <w:p w14:paraId="44208B21" w14:textId="21B30766" w:rsidR="00C632F5" w:rsidRPr="00FC770F" w:rsidRDefault="00C632F5" w:rsidP="00C632F5">
            <w:pPr>
              <w:tabs>
                <w:tab w:val="decimal" w:pos="707"/>
              </w:tabs>
              <w:spacing w:line="285" w:lineRule="exact"/>
              <w:rPr>
                <w:rFonts w:ascii="Arial" w:hAnsi="Arial" w:cs="Arial"/>
                <w:sz w:val="15"/>
                <w:szCs w:val="15"/>
              </w:rPr>
            </w:pPr>
          </w:p>
        </w:tc>
        <w:tc>
          <w:tcPr>
            <w:tcW w:w="990" w:type="dxa"/>
            <w:vAlign w:val="bottom"/>
          </w:tcPr>
          <w:p w14:paraId="2F864609" w14:textId="30061904" w:rsidR="00C632F5" w:rsidRPr="00FC770F" w:rsidRDefault="00C632F5" w:rsidP="00C632F5">
            <w:pPr>
              <w:tabs>
                <w:tab w:val="decimal" w:pos="707"/>
              </w:tabs>
              <w:spacing w:line="285" w:lineRule="exact"/>
              <w:rPr>
                <w:rFonts w:ascii="Arial" w:hAnsi="Arial" w:cs="Arial"/>
                <w:sz w:val="15"/>
                <w:szCs w:val="15"/>
              </w:rPr>
            </w:pPr>
          </w:p>
        </w:tc>
        <w:tc>
          <w:tcPr>
            <w:tcW w:w="990" w:type="dxa"/>
            <w:vAlign w:val="bottom"/>
          </w:tcPr>
          <w:p w14:paraId="4D3980F7" w14:textId="74FA75A2" w:rsidR="00C632F5" w:rsidRPr="00FC770F" w:rsidRDefault="00C632F5" w:rsidP="00C632F5">
            <w:pPr>
              <w:tabs>
                <w:tab w:val="decimal" w:pos="707"/>
              </w:tabs>
              <w:spacing w:line="285" w:lineRule="exact"/>
              <w:rPr>
                <w:rFonts w:ascii="Arial" w:hAnsi="Arial" w:cs="Arial"/>
                <w:sz w:val="15"/>
                <w:szCs w:val="15"/>
              </w:rPr>
            </w:pPr>
          </w:p>
        </w:tc>
        <w:tc>
          <w:tcPr>
            <w:tcW w:w="990" w:type="dxa"/>
            <w:vAlign w:val="bottom"/>
          </w:tcPr>
          <w:p w14:paraId="32155853" w14:textId="477FB71F" w:rsidR="00C632F5" w:rsidRPr="00FC770F" w:rsidRDefault="00C632F5" w:rsidP="00C632F5">
            <w:pPr>
              <w:tabs>
                <w:tab w:val="decimal" w:pos="707"/>
              </w:tabs>
              <w:spacing w:line="285" w:lineRule="exact"/>
              <w:ind w:left="-40"/>
              <w:rPr>
                <w:rFonts w:ascii="Arial" w:hAnsi="Arial" w:cs="Arial"/>
                <w:sz w:val="15"/>
                <w:szCs w:val="15"/>
              </w:rPr>
            </w:pPr>
          </w:p>
        </w:tc>
        <w:tc>
          <w:tcPr>
            <w:tcW w:w="990" w:type="dxa"/>
            <w:vAlign w:val="bottom"/>
          </w:tcPr>
          <w:p w14:paraId="77EA44C3" w14:textId="57F9B574" w:rsidR="00C632F5" w:rsidRPr="00FC770F" w:rsidRDefault="00C632F5" w:rsidP="00C632F5">
            <w:pPr>
              <w:tabs>
                <w:tab w:val="decimal" w:pos="707"/>
              </w:tabs>
              <w:spacing w:line="285" w:lineRule="exact"/>
              <w:rPr>
                <w:rFonts w:ascii="Arial" w:hAnsi="Arial" w:cs="Arial"/>
                <w:sz w:val="15"/>
                <w:szCs w:val="15"/>
              </w:rPr>
            </w:pPr>
          </w:p>
        </w:tc>
        <w:tc>
          <w:tcPr>
            <w:tcW w:w="990" w:type="dxa"/>
            <w:vAlign w:val="bottom"/>
          </w:tcPr>
          <w:p w14:paraId="715CDA28" w14:textId="2068AFF1" w:rsidR="00C632F5" w:rsidRPr="00FC770F" w:rsidRDefault="00C632F5" w:rsidP="00C632F5">
            <w:pPr>
              <w:tabs>
                <w:tab w:val="decimal" w:pos="707"/>
              </w:tabs>
              <w:spacing w:line="285" w:lineRule="exact"/>
              <w:rPr>
                <w:rFonts w:ascii="Arial" w:hAnsi="Arial" w:cs="Arial"/>
                <w:sz w:val="15"/>
                <w:szCs w:val="15"/>
              </w:rPr>
            </w:pPr>
          </w:p>
        </w:tc>
        <w:tc>
          <w:tcPr>
            <w:tcW w:w="991" w:type="dxa"/>
            <w:vAlign w:val="bottom"/>
          </w:tcPr>
          <w:p w14:paraId="122A3156" w14:textId="6F32C347" w:rsidR="00C632F5" w:rsidRPr="00FC770F" w:rsidRDefault="00C632F5" w:rsidP="00C632F5">
            <w:pPr>
              <w:tabs>
                <w:tab w:val="decimal" w:pos="707"/>
              </w:tabs>
              <w:spacing w:line="285" w:lineRule="exact"/>
              <w:rPr>
                <w:rFonts w:ascii="Arial" w:hAnsi="Arial" w:cs="Arial"/>
                <w:sz w:val="15"/>
                <w:szCs w:val="15"/>
              </w:rPr>
            </w:pPr>
            <w:r>
              <w:rPr>
                <w:rFonts w:ascii="Arial" w:hAnsi="Arial" w:cs="Arial"/>
                <w:sz w:val="15"/>
                <w:szCs w:val="15"/>
              </w:rPr>
              <w:t>(Restated)</w:t>
            </w:r>
          </w:p>
        </w:tc>
      </w:tr>
      <w:tr w:rsidR="00C632F5" w:rsidRPr="00FC770F" w14:paraId="0959AD98" w14:textId="77777777" w:rsidTr="003D25BC">
        <w:trPr>
          <w:trHeight w:val="73"/>
        </w:trPr>
        <w:tc>
          <w:tcPr>
            <w:tcW w:w="2699" w:type="dxa"/>
            <w:shd w:val="clear" w:color="auto" w:fill="auto"/>
            <w:vAlign w:val="bottom"/>
          </w:tcPr>
          <w:p w14:paraId="49B41B28" w14:textId="15C6961E" w:rsidR="00C632F5" w:rsidRPr="00FC770F" w:rsidRDefault="00C632F5" w:rsidP="00C632F5">
            <w:pPr>
              <w:spacing w:line="285" w:lineRule="exact"/>
              <w:ind w:left="158" w:hanging="158"/>
              <w:rPr>
                <w:rFonts w:ascii="Arial" w:hAnsi="Arial" w:cs="Arial"/>
                <w:sz w:val="15"/>
                <w:szCs w:val="15"/>
              </w:rPr>
            </w:pPr>
            <w:r w:rsidRPr="00FC770F">
              <w:rPr>
                <w:rFonts w:ascii="Arial" w:hAnsi="Arial" w:cs="Arial"/>
                <w:sz w:val="15"/>
                <w:szCs w:val="15"/>
              </w:rPr>
              <w:t>Insurance revenues</w:t>
            </w:r>
          </w:p>
        </w:tc>
        <w:tc>
          <w:tcPr>
            <w:tcW w:w="990" w:type="dxa"/>
            <w:shd w:val="clear" w:color="auto" w:fill="auto"/>
            <w:vAlign w:val="bottom"/>
          </w:tcPr>
          <w:p w14:paraId="1D82B9A8" w14:textId="5D232A02"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 xml:space="preserve">1,923,339 </w:t>
            </w:r>
          </w:p>
        </w:tc>
        <w:tc>
          <w:tcPr>
            <w:tcW w:w="990" w:type="dxa"/>
            <w:shd w:val="clear" w:color="auto" w:fill="auto"/>
            <w:vAlign w:val="bottom"/>
          </w:tcPr>
          <w:p w14:paraId="3B1919A1" w14:textId="290F67E5" w:rsidR="00C632F5" w:rsidRPr="00F138A5"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 xml:space="preserve">1,805,797 </w:t>
            </w:r>
          </w:p>
        </w:tc>
        <w:tc>
          <w:tcPr>
            <w:tcW w:w="990" w:type="dxa"/>
            <w:shd w:val="clear" w:color="auto" w:fill="auto"/>
            <w:vAlign w:val="bottom"/>
          </w:tcPr>
          <w:p w14:paraId="4CF906C9" w14:textId="4F117583"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shd w:val="clear" w:color="auto" w:fill="auto"/>
            <w:vAlign w:val="bottom"/>
          </w:tcPr>
          <w:p w14:paraId="088629EF" w14:textId="0AFFBC9C" w:rsidR="00C632F5" w:rsidRPr="00F138A5"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shd w:val="clear" w:color="auto" w:fill="auto"/>
            <w:vAlign w:val="bottom"/>
          </w:tcPr>
          <w:p w14:paraId="1E03724B" w14:textId="0FF371D5"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shd w:val="clear" w:color="auto" w:fill="auto"/>
            <w:vAlign w:val="bottom"/>
          </w:tcPr>
          <w:p w14:paraId="05447121" w14:textId="2D2AB6E8" w:rsidR="00C632F5" w:rsidRPr="00F138A5"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2DB4B636" w14:textId="5AB7BC32"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08BF0A71" w14:textId="1A618E1B"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240035D8" w14:textId="2B957069" w:rsidR="00C632F5" w:rsidRPr="00FC770F" w:rsidRDefault="00C632F5" w:rsidP="00C632F5">
            <w:pPr>
              <w:tabs>
                <w:tab w:val="decimal" w:pos="707"/>
              </w:tabs>
              <w:spacing w:line="285" w:lineRule="exact"/>
              <w:ind w:left="-40"/>
              <w:rPr>
                <w:rFonts w:ascii="Arial" w:hAnsi="Arial" w:cs="Arial"/>
                <w:sz w:val="15"/>
                <w:szCs w:val="15"/>
              </w:rPr>
            </w:pPr>
            <w:r w:rsidRPr="00C847A1">
              <w:rPr>
                <w:rFonts w:ascii="Arial" w:hAnsi="Arial" w:cs="Arial"/>
                <w:sz w:val="15"/>
                <w:szCs w:val="15"/>
              </w:rPr>
              <w:t>-</w:t>
            </w:r>
          </w:p>
        </w:tc>
        <w:tc>
          <w:tcPr>
            <w:tcW w:w="990" w:type="dxa"/>
            <w:vAlign w:val="bottom"/>
          </w:tcPr>
          <w:p w14:paraId="371E5A10" w14:textId="1F063461" w:rsidR="00C632F5" w:rsidRPr="00F138A5"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2271F34D" w14:textId="4C14249C"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 xml:space="preserve">1,923,339 </w:t>
            </w:r>
          </w:p>
        </w:tc>
        <w:tc>
          <w:tcPr>
            <w:tcW w:w="991" w:type="dxa"/>
            <w:vAlign w:val="bottom"/>
          </w:tcPr>
          <w:p w14:paraId="088FA280" w14:textId="3BCD576E" w:rsidR="00C632F5" w:rsidRPr="00F138A5"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 xml:space="preserve">1,805,797 </w:t>
            </w:r>
          </w:p>
        </w:tc>
      </w:tr>
      <w:tr w:rsidR="00C632F5" w:rsidRPr="00FC770F" w14:paraId="53C92C84" w14:textId="77777777" w:rsidTr="003D25BC">
        <w:trPr>
          <w:trHeight w:val="73"/>
        </w:trPr>
        <w:tc>
          <w:tcPr>
            <w:tcW w:w="2699" w:type="dxa"/>
            <w:shd w:val="clear" w:color="auto" w:fill="auto"/>
            <w:vAlign w:val="bottom"/>
          </w:tcPr>
          <w:p w14:paraId="3969CB7B" w14:textId="1C6F7F8E" w:rsidR="00C632F5" w:rsidRPr="00FC770F" w:rsidRDefault="00C632F5" w:rsidP="00C632F5">
            <w:pPr>
              <w:spacing w:line="285" w:lineRule="exact"/>
              <w:ind w:left="158" w:hanging="158"/>
              <w:rPr>
                <w:rFonts w:ascii="Arial" w:hAnsi="Arial" w:cs="Arial"/>
                <w:sz w:val="15"/>
                <w:szCs w:val="15"/>
                <w:cs/>
              </w:rPr>
            </w:pPr>
            <w:r w:rsidRPr="00FC770F">
              <w:rPr>
                <w:rFonts w:ascii="Arial" w:hAnsi="Arial" w:cs="Arial"/>
                <w:sz w:val="15"/>
                <w:szCs w:val="15"/>
              </w:rPr>
              <w:t>Insurance service expenses</w:t>
            </w:r>
          </w:p>
        </w:tc>
        <w:tc>
          <w:tcPr>
            <w:tcW w:w="990" w:type="dxa"/>
            <w:shd w:val="clear" w:color="auto" w:fill="auto"/>
            <w:vAlign w:val="bottom"/>
          </w:tcPr>
          <w:p w14:paraId="2AAFFAF0" w14:textId="4F9FD9DF"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(1,704,357)</w:t>
            </w:r>
          </w:p>
        </w:tc>
        <w:tc>
          <w:tcPr>
            <w:tcW w:w="990" w:type="dxa"/>
            <w:vAlign w:val="bottom"/>
          </w:tcPr>
          <w:p w14:paraId="3C3A8714" w14:textId="427621B8"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(1,554,354)</w:t>
            </w:r>
          </w:p>
        </w:tc>
        <w:tc>
          <w:tcPr>
            <w:tcW w:w="990" w:type="dxa"/>
            <w:vAlign w:val="bottom"/>
          </w:tcPr>
          <w:p w14:paraId="2C5CE574" w14:textId="48F8644A"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02DB6F28" w14:textId="47A8F226"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3744071B" w14:textId="375E757F"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47D16BC8" w14:textId="2E67E8A5"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4820A163" w14:textId="6354CF6A"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26DC229E" w14:textId="488D84F2"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6628BE18" w14:textId="7832150C" w:rsidR="00C632F5" w:rsidRPr="00FC770F" w:rsidRDefault="00C632F5" w:rsidP="00C632F5">
            <w:pPr>
              <w:tabs>
                <w:tab w:val="decimal" w:pos="707"/>
              </w:tabs>
              <w:spacing w:line="285" w:lineRule="exact"/>
              <w:ind w:left="-40"/>
              <w:rPr>
                <w:rFonts w:ascii="Arial" w:hAnsi="Arial" w:cs="Arial"/>
                <w:sz w:val="15"/>
                <w:szCs w:val="15"/>
              </w:rPr>
            </w:pPr>
            <w:r w:rsidRPr="00C847A1">
              <w:rPr>
                <w:rFonts w:ascii="Arial" w:hAnsi="Arial" w:cs="Arial"/>
                <w:sz w:val="15"/>
                <w:szCs w:val="15"/>
              </w:rPr>
              <w:t>-</w:t>
            </w:r>
          </w:p>
        </w:tc>
        <w:tc>
          <w:tcPr>
            <w:tcW w:w="990" w:type="dxa"/>
            <w:vAlign w:val="bottom"/>
          </w:tcPr>
          <w:p w14:paraId="44118F7C" w14:textId="345E6519"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70BA700B" w14:textId="24592DC0"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(1,704,357)</w:t>
            </w:r>
          </w:p>
        </w:tc>
        <w:tc>
          <w:tcPr>
            <w:tcW w:w="991" w:type="dxa"/>
            <w:vAlign w:val="bottom"/>
          </w:tcPr>
          <w:p w14:paraId="3B695AB2" w14:textId="0C3CE509"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(1,554,354)</w:t>
            </w:r>
          </w:p>
        </w:tc>
      </w:tr>
      <w:tr w:rsidR="00C632F5" w:rsidRPr="00FC770F" w14:paraId="51D2F18D" w14:textId="77777777" w:rsidTr="0040784F">
        <w:tc>
          <w:tcPr>
            <w:tcW w:w="2699" w:type="dxa"/>
            <w:shd w:val="clear" w:color="auto" w:fill="auto"/>
            <w:vAlign w:val="bottom"/>
          </w:tcPr>
          <w:p w14:paraId="67BD933A" w14:textId="4F529745" w:rsidR="00C632F5" w:rsidRPr="00FC770F" w:rsidRDefault="00C632F5" w:rsidP="00C632F5">
            <w:pPr>
              <w:spacing w:line="285" w:lineRule="exact"/>
              <w:ind w:left="158" w:right="-113" w:hanging="158"/>
              <w:rPr>
                <w:rFonts w:ascii="Arial" w:hAnsi="Arial" w:cs="Arial"/>
                <w:sz w:val="15"/>
                <w:szCs w:val="15"/>
                <w:cs/>
              </w:rPr>
            </w:pPr>
            <w:r w:rsidRPr="00FC770F">
              <w:rPr>
                <w:rFonts w:ascii="Arial" w:hAnsi="Arial" w:cs="Arial"/>
                <w:sz w:val="15"/>
                <w:szCs w:val="15"/>
              </w:rPr>
              <w:t>Net income (expenses) from reinsurance contracts held</w:t>
            </w:r>
          </w:p>
        </w:tc>
        <w:tc>
          <w:tcPr>
            <w:tcW w:w="990" w:type="dxa"/>
            <w:shd w:val="clear" w:color="auto" w:fill="auto"/>
            <w:vAlign w:val="bottom"/>
          </w:tcPr>
          <w:p w14:paraId="6EC5F8A6" w14:textId="172B4C49"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 xml:space="preserve">52,073 </w:t>
            </w:r>
          </w:p>
        </w:tc>
        <w:tc>
          <w:tcPr>
            <w:tcW w:w="990" w:type="dxa"/>
            <w:vAlign w:val="bottom"/>
          </w:tcPr>
          <w:p w14:paraId="3BE0FDAD" w14:textId="731A40F7"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(31,479)</w:t>
            </w:r>
          </w:p>
        </w:tc>
        <w:tc>
          <w:tcPr>
            <w:tcW w:w="990" w:type="dxa"/>
            <w:shd w:val="clear" w:color="auto" w:fill="auto"/>
            <w:vAlign w:val="bottom"/>
          </w:tcPr>
          <w:p w14:paraId="4170BBFA" w14:textId="513B49A0"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shd w:val="clear" w:color="auto" w:fill="auto"/>
            <w:vAlign w:val="bottom"/>
          </w:tcPr>
          <w:p w14:paraId="1CE82F67" w14:textId="75BFA616"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shd w:val="clear" w:color="auto" w:fill="auto"/>
            <w:vAlign w:val="bottom"/>
          </w:tcPr>
          <w:p w14:paraId="126F4422" w14:textId="54538091"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51958B4A" w14:textId="778EF164"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710D85E6" w14:textId="41CF931F"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2ED6B79A" w14:textId="2200C288" w:rsidR="00C632F5" w:rsidRPr="00FC770F" w:rsidRDefault="00C632F5" w:rsidP="00C632F5">
            <w:pPr>
              <w:pBdr>
                <w:bottom w:val="single" w:sz="4" w:space="1" w:color="auto"/>
              </w:pBdr>
              <w:tabs>
                <w:tab w:val="decimal" w:pos="707"/>
              </w:tabs>
              <w:spacing w:line="285" w:lineRule="exact"/>
              <w:ind w:left="-40"/>
              <w:rPr>
                <w:rFonts w:ascii="Arial" w:hAnsi="Arial" w:cs="Arial"/>
                <w:sz w:val="15"/>
                <w:szCs w:val="15"/>
              </w:rPr>
            </w:pPr>
            <w:r w:rsidRPr="00C847A1">
              <w:rPr>
                <w:rFonts w:ascii="Arial" w:hAnsi="Arial" w:cs="Arial"/>
                <w:sz w:val="15"/>
                <w:szCs w:val="15"/>
              </w:rPr>
              <w:t>-</w:t>
            </w:r>
          </w:p>
        </w:tc>
        <w:tc>
          <w:tcPr>
            <w:tcW w:w="990" w:type="dxa"/>
            <w:vAlign w:val="bottom"/>
          </w:tcPr>
          <w:p w14:paraId="7E4E49E9" w14:textId="1233AF1B" w:rsidR="00C632F5" w:rsidRPr="00FC770F" w:rsidRDefault="00C632F5" w:rsidP="00C632F5">
            <w:pPr>
              <w:pBdr>
                <w:bottom w:val="single" w:sz="4" w:space="1" w:color="auto"/>
              </w:pBdr>
              <w:tabs>
                <w:tab w:val="decimal" w:pos="707"/>
              </w:tabs>
              <w:spacing w:line="285" w:lineRule="exact"/>
              <w:ind w:left="-40"/>
              <w:rPr>
                <w:rFonts w:ascii="Arial" w:hAnsi="Arial" w:cs="Arial"/>
                <w:sz w:val="15"/>
                <w:szCs w:val="15"/>
              </w:rPr>
            </w:pPr>
            <w:r w:rsidRPr="00C847A1">
              <w:rPr>
                <w:rFonts w:ascii="Arial" w:hAnsi="Arial" w:cs="Arial"/>
                <w:sz w:val="15"/>
                <w:szCs w:val="15"/>
              </w:rPr>
              <w:t>-</w:t>
            </w:r>
          </w:p>
        </w:tc>
        <w:tc>
          <w:tcPr>
            <w:tcW w:w="990" w:type="dxa"/>
            <w:vAlign w:val="bottom"/>
          </w:tcPr>
          <w:p w14:paraId="1C766DFA" w14:textId="63D14E29"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0665CCE4" w14:textId="6FB0734D"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 xml:space="preserve">52,073 </w:t>
            </w:r>
          </w:p>
        </w:tc>
        <w:tc>
          <w:tcPr>
            <w:tcW w:w="991" w:type="dxa"/>
            <w:vAlign w:val="bottom"/>
          </w:tcPr>
          <w:p w14:paraId="0A71FBBB" w14:textId="5F444D34"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(31,479)</w:t>
            </w:r>
          </w:p>
        </w:tc>
      </w:tr>
      <w:tr w:rsidR="00C632F5" w:rsidRPr="00FC770F" w14:paraId="379317F8" w14:textId="77777777" w:rsidTr="0040784F">
        <w:tc>
          <w:tcPr>
            <w:tcW w:w="2699" w:type="dxa"/>
            <w:shd w:val="clear" w:color="auto" w:fill="auto"/>
            <w:vAlign w:val="bottom"/>
          </w:tcPr>
          <w:p w14:paraId="2489860A" w14:textId="3528AA28" w:rsidR="00C632F5" w:rsidRPr="00FC770F" w:rsidRDefault="00C632F5" w:rsidP="00C632F5">
            <w:pPr>
              <w:tabs>
                <w:tab w:val="left" w:pos="900"/>
                <w:tab w:val="left" w:pos="2880"/>
              </w:tabs>
              <w:spacing w:line="285" w:lineRule="exact"/>
              <w:ind w:left="168" w:hanging="168"/>
              <w:rPr>
                <w:rFonts w:ascii="Arial" w:hAnsi="Arial" w:cs="Arial"/>
                <w:b/>
                <w:bCs/>
                <w:sz w:val="15"/>
                <w:szCs w:val="15"/>
              </w:rPr>
            </w:pPr>
            <w:r w:rsidRPr="00FC770F">
              <w:rPr>
                <w:rFonts w:ascii="Arial" w:hAnsi="Arial" w:cs="Arial"/>
                <w:b/>
                <w:bCs/>
                <w:sz w:val="15"/>
                <w:szCs w:val="15"/>
              </w:rPr>
              <w:t>Insurance service results</w:t>
            </w:r>
          </w:p>
        </w:tc>
        <w:tc>
          <w:tcPr>
            <w:tcW w:w="990" w:type="dxa"/>
            <w:shd w:val="clear" w:color="auto" w:fill="auto"/>
            <w:vAlign w:val="bottom"/>
          </w:tcPr>
          <w:p w14:paraId="4AE802FA" w14:textId="5A52A406"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 xml:space="preserve">271,055 </w:t>
            </w:r>
          </w:p>
        </w:tc>
        <w:tc>
          <w:tcPr>
            <w:tcW w:w="990" w:type="dxa"/>
            <w:shd w:val="clear" w:color="auto" w:fill="auto"/>
            <w:vAlign w:val="bottom"/>
          </w:tcPr>
          <w:p w14:paraId="41C70663" w14:textId="2F6B55BE"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219,964</w:t>
            </w:r>
          </w:p>
        </w:tc>
        <w:tc>
          <w:tcPr>
            <w:tcW w:w="990" w:type="dxa"/>
            <w:shd w:val="clear" w:color="auto" w:fill="auto"/>
            <w:vAlign w:val="bottom"/>
          </w:tcPr>
          <w:p w14:paraId="0B4CEE71" w14:textId="43C53284"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shd w:val="clear" w:color="auto" w:fill="auto"/>
            <w:vAlign w:val="bottom"/>
          </w:tcPr>
          <w:p w14:paraId="21641CCD" w14:textId="64E3FC5C"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shd w:val="clear" w:color="auto" w:fill="auto"/>
            <w:vAlign w:val="bottom"/>
          </w:tcPr>
          <w:p w14:paraId="18B19D59" w14:textId="19554358"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70EE0DA3" w14:textId="214EFA2E"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778E09CB" w14:textId="6DE07653"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1F1A9A06" w14:textId="3BCC5ED9" w:rsidR="00C632F5" w:rsidRPr="00FC770F" w:rsidRDefault="00C632F5" w:rsidP="00C632F5">
            <w:pPr>
              <w:pBdr>
                <w:bottom w:val="single" w:sz="4" w:space="1" w:color="auto"/>
              </w:pBdr>
              <w:tabs>
                <w:tab w:val="decimal" w:pos="707"/>
              </w:tabs>
              <w:spacing w:line="285" w:lineRule="exact"/>
              <w:ind w:left="-40"/>
              <w:rPr>
                <w:rFonts w:ascii="Arial" w:hAnsi="Arial" w:cs="Arial"/>
                <w:sz w:val="15"/>
                <w:szCs w:val="15"/>
              </w:rPr>
            </w:pPr>
            <w:r w:rsidRPr="00C847A1">
              <w:rPr>
                <w:rFonts w:ascii="Arial" w:hAnsi="Arial" w:cs="Arial"/>
                <w:sz w:val="15"/>
                <w:szCs w:val="15"/>
              </w:rPr>
              <w:t>-</w:t>
            </w:r>
          </w:p>
        </w:tc>
        <w:tc>
          <w:tcPr>
            <w:tcW w:w="990" w:type="dxa"/>
            <w:vAlign w:val="bottom"/>
          </w:tcPr>
          <w:p w14:paraId="5A939399" w14:textId="2A5F8F63" w:rsidR="00C632F5" w:rsidRPr="00FC770F" w:rsidRDefault="00C632F5" w:rsidP="00C632F5">
            <w:pPr>
              <w:pBdr>
                <w:bottom w:val="single" w:sz="4" w:space="1" w:color="auto"/>
              </w:pBdr>
              <w:tabs>
                <w:tab w:val="decimal" w:pos="707"/>
              </w:tabs>
              <w:spacing w:line="285" w:lineRule="exact"/>
              <w:ind w:left="-40"/>
              <w:rPr>
                <w:rFonts w:ascii="Arial" w:hAnsi="Arial" w:cs="Arial"/>
                <w:sz w:val="15"/>
                <w:szCs w:val="15"/>
              </w:rPr>
            </w:pPr>
            <w:r w:rsidRPr="00C847A1">
              <w:rPr>
                <w:rFonts w:ascii="Arial" w:hAnsi="Arial" w:cs="Arial"/>
                <w:sz w:val="15"/>
                <w:szCs w:val="15"/>
              </w:rPr>
              <w:t>-</w:t>
            </w:r>
          </w:p>
        </w:tc>
        <w:tc>
          <w:tcPr>
            <w:tcW w:w="990" w:type="dxa"/>
            <w:vAlign w:val="bottom"/>
          </w:tcPr>
          <w:p w14:paraId="6A922FFE" w14:textId="2F0C99AA"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05481432" w14:textId="116FDA4A"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 xml:space="preserve">271,055 </w:t>
            </w:r>
          </w:p>
        </w:tc>
        <w:tc>
          <w:tcPr>
            <w:tcW w:w="991" w:type="dxa"/>
            <w:vAlign w:val="bottom"/>
          </w:tcPr>
          <w:p w14:paraId="393B6B60" w14:textId="0B15FFF5"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219,964</w:t>
            </w:r>
          </w:p>
        </w:tc>
      </w:tr>
      <w:tr w:rsidR="00C632F5" w:rsidRPr="00FC770F" w14:paraId="28CB71D8" w14:textId="77777777" w:rsidTr="0040784F">
        <w:tc>
          <w:tcPr>
            <w:tcW w:w="2699" w:type="dxa"/>
            <w:vAlign w:val="bottom"/>
          </w:tcPr>
          <w:p w14:paraId="20D273F6" w14:textId="2462441A" w:rsidR="00C632F5" w:rsidRPr="00FC770F" w:rsidRDefault="00C632F5" w:rsidP="00C632F5">
            <w:pPr>
              <w:spacing w:line="285" w:lineRule="exact"/>
              <w:ind w:left="158" w:hanging="158"/>
              <w:rPr>
                <w:rFonts w:ascii="Arial" w:hAnsi="Arial" w:cs="Arial"/>
                <w:sz w:val="15"/>
                <w:szCs w:val="15"/>
                <w:cs/>
              </w:rPr>
            </w:pPr>
            <w:r w:rsidRPr="00FC770F">
              <w:rPr>
                <w:rFonts w:ascii="Arial" w:hAnsi="Arial" w:cs="Arial"/>
                <w:sz w:val="15"/>
                <w:szCs w:val="15"/>
              </w:rPr>
              <w:t>Finance expenses from insurance contracts issued</w:t>
            </w:r>
          </w:p>
        </w:tc>
        <w:tc>
          <w:tcPr>
            <w:tcW w:w="990" w:type="dxa"/>
            <w:vAlign w:val="bottom"/>
          </w:tcPr>
          <w:p w14:paraId="44B769E7" w14:textId="660920E2"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(11,297)</w:t>
            </w:r>
          </w:p>
        </w:tc>
        <w:tc>
          <w:tcPr>
            <w:tcW w:w="990" w:type="dxa"/>
            <w:vAlign w:val="bottom"/>
          </w:tcPr>
          <w:p w14:paraId="4B668BF9" w14:textId="073F77DD"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(13,828)</w:t>
            </w:r>
          </w:p>
        </w:tc>
        <w:tc>
          <w:tcPr>
            <w:tcW w:w="990" w:type="dxa"/>
            <w:vAlign w:val="bottom"/>
          </w:tcPr>
          <w:p w14:paraId="3814AD1E" w14:textId="28E61322"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0C4233B0" w14:textId="3BBEB1B0"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62C5ADF8" w14:textId="1DB374A5"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54AFE46D" w14:textId="65333094"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7ADB018F" w14:textId="77DB846A"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3ED7D498" w14:textId="65209FF3" w:rsidR="00C632F5" w:rsidRPr="00FC770F" w:rsidRDefault="00C632F5" w:rsidP="00C632F5">
            <w:pPr>
              <w:tabs>
                <w:tab w:val="decimal" w:pos="707"/>
              </w:tabs>
              <w:spacing w:line="285" w:lineRule="exact"/>
              <w:ind w:left="-40"/>
              <w:rPr>
                <w:rFonts w:ascii="Arial" w:hAnsi="Arial" w:cs="Arial"/>
                <w:sz w:val="15"/>
                <w:szCs w:val="15"/>
              </w:rPr>
            </w:pPr>
            <w:r w:rsidRPr="00C847A1">
              <w:rPr>
                <w:rFonts w:ascii="Arial" w:hAnsi="Arial" w:cs="Arial"/>
                <w:sz w:val="15"/>
                <w:szCs w:val="15"/>
              </w:rPr>
              <w:t>-</w:t>
            </w:r>
          </w:p>
        </w:tc>
        <w:tc>
          <w:tcPr>
            <w:tcW w:w="990" w:type="dxa"/>
            <w:vAlign w:val="bottom"/>
          </w:tcPr>
          <w:p w14:paraId="7903989E" w14:textId="2FA51C2C" w:rsidR="00C632F5" w:rsidRPr="00FC770F" w:rsidRDefault="00C632F5" w:rsidP="00C632F5">
            <w:pPr>
              <w:tabs>
                <w:tab w:val="decimal" w:pos="707"/>
              </w:tabs>
              <w:spacing w:line="285" w:lineRule="exact"/>
              <w:ind w:left="-40"/>
              <w:rPr>
                <w:rFonts w:ascii="Arial" w:hAnsi="Arial" w:cs="Arial"/>
                <w:sz w:val="15"/>
                <w:szCs w:val="15"/>
              </w:rPr>
            </w:pPr>
            <w:r w:rsidRPr="00C847A1">
              <w:rPr>
                <w:rFonts w:ascii="Arial" w:hAnsi="Arial" w:cs="Arial"/>
                <w:sz w:val="15"/>
                <w:szCs w:val="15"/>
              </w:rPr>
              <w:t>-</w:t>
            </w:r>
          </w:p>
        </w:tc>
        <w:tc>
          <w:tcPr>
            <w:tcW w:w="990" w:type="dxa"/>
            <w:vAlign w:val="bottom"/>
          </w:tcPr>
          <w:p w14:paraId="1A02D797" w14:textId="6C36973A"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7A158ECC" w14:textId="055484B5"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(11,297)</w:t>
            </w:r>
          </w:p>
        </w:tc>
        <w:tc>
          <w:tcPr>
            <w:tcW w:w="991" w:type="dxa"/>
            <w:vAlign w:val="bottom"/>
          </w:tcPr>
          <w:p w14:paraId="28142B3C" w14:textId="1673D851"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(13,828)</w:t>
            </w:r>
          </w:p>
        </w:tc>
      </w:tr>
      <w:tr w:rsidR="00C632F5" w:rsidRPr="00FC770F" w14:paraId="31326651" w14:textId="77777777" w:rsidTr="0040784F">
        <w:tc>
          <w:tcPr>
            <w:tcW w:w="2699" w:type="dxa"/>
            <w:shd w:val="clear" w:color="auto" w:fill="auto"/>
            <w:vAlign w:val="bottom"/>
          </w:tcPr>
          <w:p w14:paraId="1FDB252A" w14:textId="21A991B4" w:rsidR="00C632F5" w:rsidRPr="00FC770F" w:rsidRDefault="00C632F5" w:rsidP="00C632F5">
            <w:pPr>
              <w:spacing w:line="285" w:lineRule="exact"/>
              <w:ind w:left="158" w:hanging="158"/>
              <w:rPr>
                <w:rFonts w:ascii="Arial" w:hAnsi="Arial" w:cs="Arial"/>
                <w:sz w:val="15"/>
                <w:szCs w:val="15"/>
                <w:cs/>
              </w:rPr>
            </w:pPr>
            <w:r w:rsidRPr="00FC770F">
              <w:rPr>
                <w:rFonts w:ascii="Arial" w:hAnsi="Arial" w:cs="Arial"/>
                <w:sz w:val="15"/>
                <w:szCs w:val="15"/>
              </w:rPr>
              <w:t>Finance income from reinsurance contracts held</w:t>
            </w:r>
          </w:p>
        </w:tc>
        <w:tc>
          <w:tcPr>
            <w:tcW w:w="990" w:type="dxa"/>
            <w:shd w:val="clear" w:color="auto" w:fill="auto"/>
            <w:vAlign w:val="bottom"/>
          </w:tcPr>
          <w:p w14:paraId="352D90DA" w14:textId="753E569E"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 xml:space="preserve">445 </w:t>
            </w:r>
          </w:p>
        </w:tc>
        <w:tc>
          <w:tcPr>
            <w:tcW w:w="990" w:type="dxa"/>
            <w:shd w:val="clear" w:color="auto" w:fill="auto"/>
            <w:vAlign w:val="bottom"/>
          </w:tcPr>
          <w:p w14:paraId="301AD7CF" w14:textId="738DD844"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 xml:space="preserve">317 </w:t>
            </w:r>
          </w:p>
        </w:tc>
        <w:tc>
          <w:tcPr>
            <w:tcW w:w="990" w:type="dxa"/>
            <w:shd w:val="clear" w:color="auto" w:fill="auto"/>
            <w:vAlign w:val="bottom"/>
          </w:tcPr>
          <w:p w14:paraId="10D5E729" w14:textId="23AEA60F"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shd w:val="clear" w:color="auto" w:fill="auto"/>
            <w:vAlign w:val="bottom"/>
          </w:tcPr>
          <w:p w14:paraId="7911C3E4" w14:textId="7B519B0D"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shd w:val="clear" w:color="auto" w:fill="auto"/>
            <w:vAlign w:val="bottom"/>
          </w:tcPr>
          <w:p w14:paraId="39950447" w14:textId="04B64A52"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24D1FAC6" w14:textId="273E7C95"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268E55BF" w14:textId="233E2DD5"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3D7C55BB" w14:textId="41F5264E" w:rsidR="00C632F5" w:rsidRPr="00FC770F" w:rsidRDefault="00C632F5" w:rsidP="00C632F5">
            <w:pPr>
              <w:pBdr>
                <w:bottom w:val="single" w:sz="4" w:space="1" w:color="auto"/>
              </w:pBdr>
              <w:tabs>
                <w:tab w:val="decimal" w:pos="707"/>
              </w:tabs>
              <w:spacing w:line="285" w:lineRule="exact"/>
              <w:ind w:left="-40"/>
              <w:rPr>
                <w:rFonts w:ascii="Arial" w:hAnsi="Arial" w:cs="Arial"/>
                <w:sz w:val="15"/>
                <w:szCs w:val="15"/>
              </w:rPr>
            </w:pPr>
            <w:r w:rsidRPr="00C847A1">
              <w:rPr>
                <w:rFonts w:ascii="Arial" w:hAnsi="Arial" w:cs="Arial"/>
                <w:sz w:val="15"/>
                <w:szCs w:val="15"/>
              </w:rPr>
              <w:t>-</w:t>
            </w:r>
          </w:p>
        </w:tc>
        <w:tc>
          <w:tcPr>
            <w:tcW w:w="990" w:type="dxa"/>
            <w:vAlign w:val="bottom"/>
          </w:tcPr>
          <w:p w14:paraId="65F1BC80" w14:textId="74CB5C98" w:rsidR="00C632F5" w:rsidRPr="00FC770F" w:rsidRDefault="00C632F5" w:rsidP="00C632F5">
            <w:pPr>
              <w:pBdr>
                <w:bottom w:val="single" w:sz="4" w:space="1" w:color="auto"/>
              </w:pBdr>
              <w:tabs>
                <w:tab w:val="decimal" w:pos="707"/>
              </w:tabs>
              <w:spacing w:line="285" w:lineRule="exact"/>
              <w:ind w:left="-40"/>
              <w:rPr>
                <w:rFonts w:ascii="Arial" w:hAnsi="Arial" w:cs="Arial"/>
                <w:sz w:val="15"/>
                <w:szCs w:val="15"/>
              </w:rPr>
            </w:pPr>
            <w:r w:rsidRPr="00C847A1">
              <w:rPr>
                <w:rFonts w:ascii="Arial" w:hAnsi="Arial" w:cs="Arial"/>
                <w:sz w:val="15"/>
                <w:szCs w:val="15"/>
              </w:rPr>
              <w:t>-</w:t>
            </w:r>
          </w:p>
        </w:tc>
        <w:tc>
          <w:tcPr>
            <w:tcW w:w="990" w:type="dxa"/>
            <w:vAlign w:val="bottom"/>
          </w:tcPr>
          <w:p w14:paraId="05D964FA" w14:textId="38AC2064"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00038292" w14:textId="3E6368D5"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 xml:space="preserve">445 </w:t>
            </w:r>
          </w:p>
        </w:tc>
        <w:tc>
          <w:tcPr>
            <w:tcW w:w="991" w:type="dxa"/>
            <w:vAlign w:val="bottom"/>
          </w:tcPr>
          <w:p w14:paraId="21B4D3E9" w14:textId="06B97851"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 xml:space="preserve">317 </w:t>
            </w:r>
          </w:p>
        </w:tc>
      </w:tr>
      <w:tr w:rsidR="00C632F5" w:rsidRPr="00FC770F" w14:paraId="5BC04DEF" w14:textId="77777777" w:rsidTr="0040784F">
        <w:tc>
          <w:tcPr>
            <w:tcW w:w="2699" w:type="dxa"/>
            <w:shd w:val="clear" w:color="auto" w:fill="auto"/>
            <w:vAlign w:val="bottom"/>
          </w:tcPr>
          <w:p w14:paraId="758BFC77" w14:textId="267F7945" w:rsidR="00C632F5" w:rsidRPr="00FC770F" w:rsidRDefault="00C632F5" w:rsidP="00C632F5">
            <w:pPr>
              <w:tabs>
                <w:tab w:val="left" w:pos="900"/>
                <w:tab w:val="left" w:pos="2880"/>
              </w:tabs>
              <w:spacing w:line="285" w:lineRule="exact"/>
              <w:ind w:left="168" w:hanging="180"/>
              <w:rPr>
                <w:rFonts w:ascii="Arial" w:hAnsi="Arial" w:cs="Arial"/>
                <w:b/>
                <w:bCs/>
                <w:sz w:val="15"/>
                <w:szCs w:val="15"/>
              </w:rPr>
            </w:pPr>
            <w:r w:rsidRPr="00FC770F">
              <w:rPr>
                <w:rFonts w:ascii="Arial" w:hAnsi="Arial" w:cs="Arial"/>
                <w:b/>
                <w:bCs/>
                <w:sz w:val="15"/>
                <w:szCs w:val="15"/>
              </w:rPr>
              <w:t>Net insurance finance expenses</w:t>
            </w:r>
          </w:p>
        </w:tc>
        <w:tc>
          <w:tcPr>
            <w:tcW w:w="990" w:type="dxa"/>
            <w:shd w:val="clear" w:color="auto" w:fill="auto"/>
            <w:vAlign w:val="bottom"/>
          </w:tcPr>
          <w:p w14:paraId="16614AEB" w14:textId="1449731A"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(10,852)</w:t>
            </w:r>
          </w:p>
        </w:tc>
        <w:tc>
          <w:tcPr>
            <w:tcW w:w="990" w:type="dxa"/>
            <w:shd w:val="clear" w:color="auto" w:fill="auto"/>
            <w:vAlign w:val="bottom"/>
          </w:tcPr>
          <w:p w14:paraId="2D83E7F9" w14:textId="60D15E59"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(13,511)</w:t>
            </w:r>
          </w:p>
        </w:tc>
        <w:tc>
          <w:tcPr>
            <w:tcW w:w="990" w:type="dxa"/>
            <w:shd w:val="clear" w:color="auto" w:fill="auto"/>
            <w:vAlign w:val="bottom"/>
          </w:tcPr>
          <w:p w14:paraId="386703B0" w14:textId="5B1D551F"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shd w:val="clear" w:color="auto" w:fill="auto"/>
            <w:vAlign w:val="bottom"/>
          </w:tcPr>
          <w:p w14:paraId="630554AC" w14:textId="2775E6F4"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shd w:val="clear" w:color="auto" w:fill="auto"/>
            <w:vAlign w:val="bottom"/>
          </w:tcPr>
          <w:p w14:paraId="5E8E2D3D" w14:textId="7129E79E"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0F6A6670" w14:textId="0B1D6321"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7FE89207" w14:textId="01709054"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1837115A" w14:textId="61FD3F05" w:rsidR="00C632F5" w:rsidRPr="00FC770F" w:rsidRDefault="00C632F5" w:rsidP="00C632F5">
            <w:pPr>
              <w:pBdr>
                <w:bottom w:val="single" w:sz="4" w:space="1" w:color="auto"/>
              </w:pBdr>
              <w:tabs>
                <w:tab w:val="decimal" w:pos="707"/>
              </w:tabs>
              <w:spacing w:line="285" w:lineRule="exact"/>
              <w:ind w:left="-40"/>
              <w:rPr>
                <w:rFonts w:ascii="Arial" w:hAnsi="Arial" w:cs="Arial"/>
                <w:sz w:val="15"/>
                <w:szCs w:val="15"/>
              </w:rPr>
            </w:pPr>
            <w:r w:rsidRPr="00C847A1">
              <w:rPr>
                <w:rFonts w:ascii="Arial" w:hAnsi="Arial" w:cs="Arial"/>
                <w:sz w:val="15"/>
                <w:szCs w:val="15"/>
              </w:rPr>
              <w:t>-</w:t>
            </w:r>
          </w:p>
        </w:tc>
        <w:tc>
          <w:tcPr>
            <w:tcW w:w="990" w:type="dxa"/>
            <w:vAlign w:val="bottom"/>
          </w:tcPr>
          <w:p w14:paraId="13A17873" w14:textId="4B678C8A" w:rsidR="00C632F5" w:rsidRPr="00FC770F" w:rsidRDefault="00C632F5" w:rsidP="00C632F5">
            <w:pPr>
              <w:pBdr>
                <w:bottom w:val="single" w:sz="4" w:space="1" w:color="auto"/>
              </w:pBdr>
              <w:tabs>
                <w:tab w:val="decimal" w:pos="707"/>
              </w:tabs>
              <w:spacing w:line="285" w:lineRule="exact"/>
              <w:ind w:left="-40"/>
              <w:rPr>
                <w:rFonts w:ascii="Arial" w:hAnsi="Arial" w:cs="Arial"/>
                <w:sz w:val="15"/>
                <w:szCs w:val="15"/>
              </w:rPr>
            </w:pPr>
            <w:r w:rsidRPr="00C847A1">
              <w:rPr>
                <w:rFonts w:ascii="Arial" w:hAnsi="Arial" w:cs="Arial"/>
                <w:sz w:val="15"/>
                <w:szCs w:val="15"/>
              </w:rPr>
              <w:t>-</w:t>
            </w:r>
          </w:p>
        </w:tc>
        <w:tc>
          <w:tcPr>
            <w:tcW w:w="990" w:type="dxa"/>
            <w:vAlign w:val="bottom"/>
          </w:tcPr>
          <w:p w14:paraId="34968395" w14:textId="5E876F49"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0D42C0A0" w14:textId="0CC5259B"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(10,852)</w:t>
            </w:r>
          </w:p>
        </w:tc>
        <w:tc>
          <w:tcPr>
            <w:tcW w:w="991" w:type="dxa"/>
            <w:vAlign w:val="bottom"/>
          </w:tcPr>
          <w:p w14:paraId="54E47744" w14:textId="024055DF"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(13,511)</w:t>
            </w:r>
          </w:p>
        </w:tc>
      </w:tr>
      <w:tr w:rsidR="00C632F5" w:rsidRPr="00FC770F" w14:paraId="354B1050" w14:textId="77777777" w:rsidTr="0040784F">
        <w:tc>
          <w:tcPr>
            <w:tcW w:w="2699" w:type="dxa"/>
            <w:shd w:val="clear" w:color="auto" w:fill="auto"/>
            <w:vAlign w:val="bottom"/>
          </w:tcPr>
          <w:p w14:paraId="7B7AA8AE" w14:textId="77777777" w:rsidR="00C632F5" w:rsidRPr="00FC770F" w:rsidRDefault="00C632F5" w:rsidP="00C632F5">
            <w:pPr>
              <w:spacing w:line="285" w:lineRule="exact"/>
              <w:ind w:left="158" w:hanging="158"/>
              <w:rPr>
                <w:rFonts w:ascii="Arial" w:hAnsi="Arial" w:cs="Arial"/>
                <w:sz w:val="15"/>
                <w:szCs w:val="15"/>
                <w:cs/>
              </w:rPr>
            </w:pPr>
          </w:p>
        </w:tc>
        <w:tc>
          <w:tcPr>
            <w:tcW w:w="990" w:type="dxa"/>
            <w:shd w:val="clear" w:color="auto" w:fill="auto"/>
            <w:vAlign w:val="bottom"/>
          </w:tcPr>
          <w:p w14:paraId="2BA619C4" w14:textId="77777777" w:rsidR="00C632F5" w:rsidRPr="00FC770F" w:rsidRDefault="00C632F5" w:rsidP="00C632F5">
            <w:pPr>
              <w:tabs>
                <w:tab w:val="decimal" w:pos="707"/>
              </w:tabs>
              <w:spacing w:line="285" w:lineRule="exact"/>
              <w:rPr>
                <w:rFonts w:ascii="Arial" w:hAnsi="Arial" w:cs="Arial"/>
                <w:sz w:val="15"/>
                <w:szCs w:val="15"/>
              </w:rPr>
            </w:pPr>
          </w:p>
        </w:tc>
        <w:tc>
          <w:tcPr>
            <w:tcW w:w="990" w:type="dxa"/>
            <w:shd w:val="clear" w:color="auto" w:fill="auto"/>
            <w:vAlign w:val="bottom"/>
          </w:tcPr>
          <w:p w14:paraId="1E37461A" w14:textId="77777777" w:rsidR="00C632F5" w:rsidRPr="00FC770F" w:rsidRDefault="00C632F5" w:rsidP="00C632F5">
            <w:pPr>
              <w:tabs>
                <w:tab w:val="decimal" w:pos="707"/>
              </w:tabs>
              <w:spacing w:line="285" w:lineRule="exact"/>
              <w:rPr>
                <w:rFonts w:ascii="Arial" w:hAnsi="Arial" w:cs="Arial"/>
                <w:sz w:val="15"/>
                <w:szCs w:val="15"/>
              </w:rPr>
            </w:pPr>
          </w:p>
        </w:tc>
        <w:tc>
          <w:tcPr>
            <w:tcW w:w="990" w:type="dxa"/>
            <w:shd w:val="clear" w:color="auto" w:fill="auto"/>
            <w:vAlign w:val="bottom"/>
          </w:tcPr>
          <w:p w14:paraId="49891B60" w14:textId="77777777" w:rsidR="00C632F5" w:rsidRPr="00FC770F" w:rsidRDefault="00C632F5" w:rsidP="00C632F5">
            <w:pPr>
              <w:tabs>
                <w:tab w:val="decimal" w:pos="707"/>
              </w:tabs>
              <w:spacing w:line="285" w:lineRule="exact"/>
              <w:rPr>
                <w:rFonts w:ascii="Arial" w:hAnsi="Arial" w:cs="Arial"/>
                <w:sz w:val="15"/>
                <w:szCs w:val="15"/>
              </w:rPr>
            </w:pPr>
          </w:p>
        </w:tc>
        <w:tc>
          <w:tcPr>
            <w:tcW w:w="990" w:type="dxa"/>
            <w:shd w:val="clear" w:color="auto" w:fill="auto"/>
            <w:vAlign w:val="bottom"/>
          </w:tcPr>
          <w:p w14:paraId="2BEC1A1A" w14:textId="77777777" w:rsidR="00C632F5" w:rsidRPr="00FC770F" w:rsidRDefault="00C632F5" w:rsidP="00C632F5">
            <w:pPr>
              <w:tabs>
                <w:tab w:val="decimal" w:pos="707"/>
              </w:tabs>
              <w:spacing w:line="285" w:lineRule="exact"/>
              <w:rPr>
                <w:rFonts w:ascii="Arial" w:hAnsi="Arial" w:cs="Arial"/>
                <w:sz w:val="15"/>
                <w:szCs w:val="15"/>
              </w:rPr>
            </w:pPr>
          </w:p>
        </w:tc>
        <w:tc>
          <w:tcPr>
            <w:tcW w:w="990" w:type="dxa"/>
            <w:shd w:val="clear" w:color="auto" w:fill="auto"/>
            <w:vAlign w:val="bottom"/>
          </w:tcPr>
          <w:p w14:paraId="1BB22453" w14:textId="77777777" w:rsidR="00C632F5" w:rsidRPr="00FC770F" w:rsidRDefault="00C632F5" w:rsidP="00C632F5">
            <w:pPr>
              <w:tabs>
                <w:tab w:val="decimal" w:pos="707"/>
              </w:tabs>
              <w:spacing w:line="285" w:lineRule="exact"/>
              <w:rPr>
                <w:rFonts w:ascii="Arial" w:hAnsi="Arial" w:cs="Arial"/>
                <w:sz w:val="15"/>
                <w:szCs w:val="15"/>
              </w:rPr>
            </w:pPr>
          </w:p>
        </w:tc>
        <w:tc>
          <w:tcPr>
            <w:tcW w:w="990" w:type="dxa"/>
            <w:vAlign w:val="bottom"/>
          </w:tcPr>
          <w:p w14:paraId="1C284591" w14:textId="77777777" w:rsidR="00C632F5" w:rsidRPr="00FC770F" w:rsidRDefault="00C632F5" w:rsidP="00C632F5">
            <w:pPr>
              <w:tabs>
                <w:tab w:val="decimal" w:pos="707"/>
              </w:tabs>
              <w:spacing w:line="285" w:lineRule="exact"/>
              <w:rPr>
                <w:rFonts w:ascii="Arial" w:hAnsi="Arial" w:cs="Arial"/>
                <w:sz w:val="15"/>
                <w:szCs w:val="15"/>
              </w:rPr>
            </w:pPr>
          </w:p>
        </w:tc>
        <w:tc>
          <w:tcPr>
            <w:tcW w:w="990" w:type="dxa"/>
            <w:vAlign w:val="bottom"/>
          </w:tcPr>
          <w:p w14:paraId="5001951B" w14:textId="77777777" w:rsidR="00C632F5" w:rsidRPr="00FC770F" w:rsidRDefault="00C632F5" w:rsidP="00C632F5">
            <w:pPr>
              <w:tabs>
                <w:tab w:val="decimal" w:pos="707"/>
              </w:tabs>
              <w:spacing w:line="285" w:lineRule="exact"/>
              <w:rPr>
                <w:rFonts w:ascii="Arial" w:hAnsi="Arial" w:cs="Arial"/>
                <w:sz w:val="15"/>
                <w:szCs w:val="15"/>
              </w:rPr>
            </w:pPr>
          </w:p>
        </w:tc>
        <w:tc>
          <w:tcPr>
            <w:tcW w:w="990" w:type="dxa"/>
            <w:vAlign w:val="bottom"/>
          </w:tcPr>
          <w:p w14:paraId="67C206F2" w14:textId="77777777" w:rsidR="00C632F5" w:rsidRPr="00FC770F" w:rsidRDefault="00C632F5" w:rsidP="00C632F5">
            <w:pPr>
              <w:tabs>
                <w:tab w:val="decimal" w:pos="707"/>
              </w:tabs>
              <w:spacing w:line="285" w:lineRule="exact"/>
              <w:ind w:left="-40"/>
              <w:rPr>
                <w:rFonts w:ascii="Arial" w:hAnsi="Arial" w:cs="Arial"/>
                <w:sz w:val="15"/>
                <w:szCs w:val="15"/>
              </w:rPr>
            </w:pPr>
          </w:p>
        </w:tc>
        <w:tc>
          <w:tcPr>
            <w:tcW w:w="990" w:type="dxa"/>
            <w:vAlign w:val="bottom"/>
          </w:tcPr>
          <w:p w14:paraId="19915F76" w14:textId="77777777" w:rsidR="00C632F5" w:rsidRPr="00FC770F" w:rsidRDefault="00C632F5" w:rsidP="00C632F5">
            <w:pPr>
              <w:tabs>
                <w:tab w:val="decimal" w:pos="707"/>
              </w:tabs>
              <w:spacing w:line="285" w:lineRule="exact"/>
              <w:ind w:left="-40"/>
              <w:rPr>
                <w:rFonts w:ascii="Arial" w:hAnsi="Arial" w:cs="Arial"/>
                <w:sz w:val="15"/>
                <w:szCs w:val="15"/>
              </w:rPr>
            </w:pPr>
          </w:p>
        </w:tc>
        <w:tc>
          <w:tcPr>
            <w:tcW w:w="990" w:type="dxa"/>
            <w:vAlign w:val="bottom"/>
          </w:tcPr>
          <w:p w14:paraId="7907FAC5" w14:textId="77777777" w:rsidR="00C632F5" w:rsidRPr="00FC770F" w:rsidRDefault="00C632F5" w:rsidP="00C632F5">
            <w:pPr>
              <w:tabs>
                <w:tab w:val="decimal" w:pos="707"/>
              </w:tabs>
              <w:spacing w:line="285" w:lineRule="exact"/>
              <w:rPr>
                <w:rFonts w:ascii="Arial" w:hAnsi="Arial" w:cs="Arial"/>
                <w:sz w:val="15"/>
                <w:szCs w:val="15"/>
              </w:rPr>
            </w:pPr>
          </w:p>
        </w:tc>
        <w:tc>
          <w:tcPr>
            <w:tcW w:w="990" w:type="dxa"/>
            <w:vAlign w:val="bottom"/>
          </w:tcPr>
          <w:p w14:paraId="422C4DA7" w14:textId="77777777" w:rsidR="00C632F5" w:rsidRPr="00FC770F" w:rsidRDefault="00C632F5" w:rsidP="00C632F5">
            <w:pPr>
              <w:tabs>
                <w:tab w:val="decimal" w:pos="707"/>
              </w:tabs>
              <w:spacing w:line="285" w:lineRule="exact"/>
              <w:rPr>
                <w:rFonts w:ascii="Arial" w:hAnsi="Arial" w:cs="Arial"/>
                <w:sz w:val="15"/>
                <w:szCs w:val="15"/>
              </w:rPr>
            </w:pPr>
          </w:p>
        </w:tc>
        <w:tc>
          <w:tcPr>
            <w:tcW w:w="991" w:type="dxa"/>
            <w:vAlign w:val="bottom"/>
          </w:tcPr>
          <w:p w14:paraId="38ABE3B3" w14:textId="77777777" w:rsidR="00C632F5" w:rsidRPr="00FC770F" w:rsidRDefault="00C632F5" w:rsidP="00C632F5">
            <w:pPr>
              <w:tabs>
                <w:tab w:val="decimal" w:pos="707"/>
              </w:tabs>
              <w:spacing w:line="285" w:lineRule="exact"/>
              <w:rPr>
                <w:rFonts w:ascii="Arial" w:hAnsi="Arial" w:cs="Arial"/>
                <w:sz w:val="15"/>
                <w:szCs w:val="15"/>
              </w:rPr>
            </w:pPr>
          </w:p>
        </w:tc>
      </w:tr>
      <w:tr w:rsidR="00C632F5" w:rsidRPr="00FC770F" w14:paraId="494304CA" w14:textId="77777777" w:rsidTr="009C7AE0">
        <w:tc>
          <w:tcPr>
            <w:tcW w:w="2699" w:type="dxa"/>
            <w:vAlign w:val="bottom"/>
          </w:tcPr>
          <w:p w14:paraId="1BBD8F14" w14:textId="5C4FB26C" w:rsidR="00C632F5" w:rsidRPr="00FC770F" w:rsidRDefault="00C632F5" w:rsidP="00C632F5">
            <w:pPr>
              <w:spacing w:line="285" w:lineRule="exact"/>
              <w:ind w:left="158" w:hanging="158"/>
              <w:rPr>
                <w:rFonts w:ascii="Arial" w:hAnsi="Arial" w:cs="Arial"/>
                <w:sz w:val="15"/>
                <w:szCs w:val="15"/>
              </w:rPr>
            </w:pPr>
            <w:r w:rsidRPr="00FC770F">
              <w:rPr>
                <w:rFonts w:ascii="Arial" w:hAnsi="Arial" w:cs="Arial"/>
                <w:sz w:val="15"/>
                <w:szCs w:val="15"/>
              </w:rPr>
              <w:t>Investment income</w:t>
            </w:r>
            <w:r>
              <w:rPr>
                <w:rFonts w:ascii="Arial" w:hAnsi="Arial" w:cs="Arial"/>
                <w:sz w:val="15"/>
                <w:szCs w:val="15"/>
              </w:rPr>
              <w:t xml:space="preserve"> </w:t>
            </w:r>
          </w:p>
        </w:tc>
        <w:tc>
          <w:tcPr>
            <w:tcW w:w="990" w:type="dxa"/>
            <w:vAlign w:val="bottom"/>
          </w:tcPr>
          <w:p w14:paraId="5226A6B7" w14:textId="2D451E99"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 xml:space="preserve">52,628 </w:t>
            </w:r>
          </w:p>
        </w:tc>
        <w:tc>
          <w:tcPr>
            <w:tcW w:w="990" w:type="dxa"/>
            <w:shd w:val="clear" w:color="auto" w:fill="auto"/>
            <w:vAlign w:val="bottom"/>
          </w:tcPr>
          <w:p w14:paraId="2FD69A04" w14:textId="39DA67E0"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 xml:space="preserve">31,494 </w:t>
            </w:r>
          </w:p>
        </w:tc>
        <w:tc>
          <w:tcPr>
            <w:tcW w:w="990" w:type="dxa"/>
            <w:shd w:val="clear" w:color="auto" w:fill="auto"/>
            <w:vAlign w:val="bottom"/>
          </w:tcPr>
          <w:p w14:paraId="56DF55A2" w14:textId="0ACFC67C"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 xml:space="preserve">2,439 </w:t>
            </w:r>
          </w:p>
        </w:tc>
        <w:tc>
          <w:tcPr>
            <w:tcW w:w="990" w:type="dxa"/>
            <w:shd w:val="clear" w:color="auto" w:fill="auto"/>
            <w:vAlign w:val="bottom"/>
          </w:tcPr>
          <w:p w14:paraId="50E4FAF2" w14:textId="34707C05"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 xml:space="preserve">81,690 </w:t>
            </w:r>
          </w:p>
        </w:tc>
        <w:tc>
          <w:tcPr>
            <w:tcW w:w="990" w:type="dxa"/>
            <w:shd w:val="clear" w:color="auto" w:fill="auto"/>
            <w:vAlign w:val="bottom"/>
          </w:tcPr>
          <w:p w14:paraId="7B7C009C" w14:textId="5A529818"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 xml:space="preserve">3 </w:t>
            </w:r>
          </w:p>
        </w:tc>
        <w:tc>
          <w:tcPr>
            <w:tcW w:w="990" w:type="dxa"/>
            <w:shd w:val="clear" w:color="auto" w:fill="auto"/>
            <w:vAlign w:val="bottom"/>
          </w:tcPr>
          <w:p w14:paraId="5F3053AF" w14:textId="2D94C792"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5C0759E2" w14:textId="3FB9032E"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 xml:space="preserve">1,307 </w:t>
            </w:r>
          </w:p>
        </w:tc>
        <w:tc>
          <w:tcPr>
            <w:tcW w:w="990" w:type="dxa"/>
            <w:vAlign w:val="bottom"/>
          </w:tcPr>
          <w:p w14:paraId="21100FDD" w14:textId="3D696378" w:rsidR="00C632F5" w:rsidRPr="00FC770F" w:rsidRDefault="00C632F5" w:rsidP="00C632F5">
            <w:pPr>
              <w:tabs>
                <w:tab w:val="decimal" w:pos="707"/>
              </w:tabs>
              <w:spacing w:line="285" w:lineRule="exact"/>
              <w:ind w:left="-40"/>
              <w:rPr>
                <w:rFonts w:ascii="Arial" w:hAnsi="Arial" w:cs="Arial"/>
                <w:sz w:val="15"/>
                <w:szCs w:val="15"/>
              </w:rPr>
            </w:pPr>
            <w:r w:rsidRPr="00C847A1">
              <w:rPr>
                <w:rFonts w:ascii="Arial" w:hAnsi="Arial" w:cs="Arial"/>
                <w:sz w:val="15"/>
                <w:szCs w:val="15"/>
              </w:rPr>
              <w:t>-</w:t>
            </w:r>
          </w:p>
        </w:tc>
        <w:tc>
          <w:tcPr>
            <w:tcW w:w="990" w:type="dxa"/>
            <w:vAlign w:val="bottom"/>
          </w:tcPr>
          <w:p w14:paraId="003D662F" w14:textId="0F19D9B3" w:rsidR="00C632F5" w:rsidRPr="00FC770F" w:rsidRDefault="00C632F5" w:rsidP="00C632F5">
            <w:pPr>
              <w:tabs>
                <w:tab w:val="decimal" w:pos="707"/>
              </w:tabs>
              <w:spacing w:line="285" w:lineRule="exact"/>
              <w:ind w:left="-40"/>
              <w:rPr>
                <w:rFonts w:ascii="Arial" w:hAnsi="Arial" w:cs="Arial"/>
                <w:sz w:val="15"/>
                <w:szCs w:val="15"/>
              </w:rPr>
            </w:pPr>
            <w:r w:rsidRPr="00C847A1">
              <w:rPr>
                <w:rFonts w:ascii="Arial" w:hAnsi="Arial" w:cs="Arial"/>
                <w:sz w:val="15"/>
                <w:szCs w:val="15"/>
              </w:rPr>
              <w:t>-</w:t>
            </w:r>
          </w:p>
        </w:tc>
        <w:tc>
          <w:tcPr>
            <w:tcW w:w="990" w:type="dxa"/>
            <w:vAlign w:val="bottom"/>
          </w:tcPr>
          <w:p w14:paraId="4E85C4D5" w14:textId="2D8439AD"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(80,940)</w:t>
            </w:r>
          </w:p>
        </w:tc>
        <w:tc>
          <w:tcPr>
            <w:tcW w:w="990" w:type="dxa"/>
            <w:vAlign w:val="bottom"/>
          </w:tcPr>
          <w:p w14:paraId="7CDCFC37" w14:textId="44A565CF"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 xml:space="preserve">56,377 </w:t>
            </w:r>
          </w:p>
        </w:tc>
        <w:tc>
          <w:tcPr>
            <w:tcW w:w="991" w:type="dxa"/>
            <w:vAlign w:val="bottom"/>
          </w:tcPr>
          <w:p w14:paraId="44C4B43B" w14:textId="5812D1FD"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 xml:space="preserve">32,244 </w:t>
            </w:r>
          </w:p>
        </w:tc>
      </w:tr>
      <w:tr w:rsidR="00C632F5" w:rsidRPr="00FC770F" w14:paraId="651C1BB3" w14:textId="77777777" w:rsidTr="009C7AE0">
        <w:tc>
          <w:tcPr>
            <w:tcW w:w="2699" w:type="dxa"/>
            <w:vAlign w:val="bottom"/>
          </w:tcPr>
          <w:p w14:paraId="2B1B8C8E" w14:textId="25F8689A" w:rsidR="00C632F5" w:rsidRPr="00FC770F" w:rsidRDefault="00C632F5" w:rsidP="00C632F5">
            <w:pPr>
              <w:spacing w:line="285" w:lineRule="exact"/>
              <w:ind w:left="158" w:hanging="158"/>
              <w:rPr>
                <w:rFonts w:ascii="Arial" w:hAnsi="Arial" w:cs="Arial"/>
                <w:sz w:val="15"/>
                <w:szCs w:val="15"/>
                <w:cs/>
              </w:rPr>
            </w:pPr>
            <w:r w:rsidRPr="00FC770F">
              <w:rPr>
                <w:rFonts w:ascii="Arial" w:hAnsi="Arial" w:cs="Arial"/>
                <w:sz w:val="15"/>
                <w:szCs w:val="15"/>
              </w:rPr>
              <w:t>Other income</w:t>
            </w:r>
          </w:p>
        </w:tc>
        <w:tc>
          <w:tcPr>
            <w:tcW w:w="990" w:type="dxa"/>
            <w:vAlign w:val="bottom"/>
          </w:tcPr>
          <w:p w14:paraId="5AEBEEE3" w14:textId="650EAAD4"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5,371</w:t>
            </w:r>
          </w:p>
        </w:tc>
        <w:tc>
          <w:tcPr>
            <w:tcW w:w="990" w:type="dxa"/>
            <w:shd w:val="clear" w:color="auto" w:fill="auto"/>
            <w:vAlign w:val="bottom"/>
          </w:tcPr>
          <w:p w14:paraId="2838695C" w14:textId="1E606644"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5,022</w:t>
            </w:r>
          </w:p>
        </w:tc>
        <w:tc>
          <w:tcPr>
            <w:tcW w:w="990" w:type="dxa"/>
            <w:shd w:val="clear" w:color="auto" w:fill="auto"/>
            <w:vAlign w:val="bottom"/>
          </w:tcPr>
          <w:p w14:paraId="172EC1AC" w14:textId="733FEF7B"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 xml:space="preserve">498 </w:t>
            </w:r>
          </w:p>
        </w:tc>
        <w:tc>
          <w:tcPr>
            <w:tcW w:w="990" w:type="dxa"/>
            <w:shd w:val="clear" w:color="auto" w:fill="auto"/>
            <w:vAlign w:val="bottom"/>
          </w:tcPr>
          <w:p w14:paraId="77C88F64" w14:textId="1D40C514"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shd w:val="clear" w:color="auto" w:fill="auto"/>
            <w:vAlign w:val="bottom"/>
          </w:tcPr>
          <w:p w14:paraId="6431DA19" w14:textId="58D55F04"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 xml:space="preserve">2,274 </w:t>
            </w:r>
          </w:p>
        </w:tc>
        <w:tc>
          <w:tcPr>
            <w:tcW w:w="990" w:type="dxa"/>
            <w:shd w:val="clear" w:color="auto" w:fill="auto"/>
            <w:vAlign w:val="bottom"/>
          </w:tcPr>
          <w:p w14:paraId="6788EB23" w14:textId="152A9342"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 xml:space="preserve">1,044 </w:t>
            </w:r>
          </w:p>
        </w:tc>
        <w:tc>
          <w:tcPr>
            <w:tcW w:w="990" w:type="dxa"/>
            <w:vAlign w:val="bottom"/>
          </w:tcPr>
          <w:p w14:paraId="0AB199CD" w14:textId="1D60081F"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 xml:space="preserve">8,210 </w:t>
            </w:r>
          </w:p>
        </w:tc>
        <w:tc>
          <w:tcPr>
            <w:tcW w:w="990" w:type="dxa"/>
            <w:vAlign w:val="bottom"/>
          </w:tcPr>
          <w:p w14:paraId="5A65F928" w14:textId="731655D8" w:rsidR="00C632F5" w:rsidRPr="00FC770F" w:rsidRDefault="00C632F5" w:rsidP="00C632F5">
            <w:pPr>
              <w:tabs>
                <w:tab w:val="decimal" w:pos="707"/>
              </w:tabs>
              <w:spacing w:line="285" w:lineRule="exact"/>
              <w:ind w:left="-40"/>
              <w:rPr>
                <w:rFonts w:ascii="Arial" w:hAnsi="Arial" w:cs="Arial"/>
                <w:sz w:val="15"/>
                <w:szCs w:val="15"/>
              </w:rPr>
            </w:pPr>
            <w:r w:rsidRPr="00C847A1">
              <w:rPr>
                <w:rFonts w:ascii="Arial" w:hAnsi="Arial" w:cs="Arial"/>
                <w:sz w:val="15"/>
                <w:szCs w:val="15"/>
              </w:rPr>
              <w:t>-</w:t>
            </w:r>
          </w:p>
        </w:tc>
        <w:tc>
          <w:tcPr>
            <w:tcW w:w="990" w:type="dxa"/>
            <w:vAlign w:val="bottom"/>
          </w:tcPr>
          <w:p w14:paraId="15144967" w14:textId="3AE83E06" w:rsidR="00C632F5" w:rsidRPr="00FC770F" w:rsidRDefault="00C632F5" w:rsidP="00C632F5">
            <w:pPr>
              <w:tabs>
                <w:tab w:val="decimal" w:pos="707"/>
              </w:tabs>
              <w:spacing w:line="285" w:lineRule="exact"/>
              <w:ind w:left="-40"/>
              <w:rPr>
                <w:rFonts w:ascii="Arial" w:hAnsi="Arial" w:cs="Arial"/>
                <w:sz w:val="15"/>
                <w:szCs w:val="15"/>
              </w:rPr>
            </w:pPr>
            <w:r w:rsidRPr="00C847A1">
              <w:rPr>
                <w:rFonts w:ascii="Arial" w:hAnsi="Arial" w:cs="Arial"/>
                <w:sz w:val="15"/>
                <w:szCs w:val="15"/>
              </w:rPr>
              <w:t>(9,255)</w:t>
            </w:r>
          </w:p>
        </w:tc>
        <w:tc>
          <w:tcPr>
            <w:tcW w:w="990" w:type="dxa"/>
            <w:vAlign w:val="bottom"/>
          </w:tcPr>
          <w:p w14:paraId="4650AE0A" w14:textId="707A4D32"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(148)</w:t>
            </w:r>
          </w:p>
        </w:tc>
        <w:tc>
          <w:tcPr>
            <w:tcW w:w="990" w:type="dxa"/>
            <w:vAlign w:val="bottom"/>
          </w:tcPr>
          <w:p w14:paraId="20318343" w14:textId="1EF05F64"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 xml:space="preserve">7,098 </w:t>
            </w:r>
          </w:p>
        </w:tc>
        <w:tc>
          <w:tcPr>
            <w:tcW w:w="991" w:type="dxa"/>
            <w:vAlign w:val="bottom"/>
          </w:tcPr>
          <w:p w14:paraId="26855BB6" w14:textId="35E32E8A"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 xml:space="preserve">5,918 </w:t>
            </w:r>
          </w:p>
        </w:tc>
      </w:tr>
      <w:tr w:rsidR="00C632F5" w:rsidRPr="00FC770F" w14:paraId="2AF79F9A" w14:textId="77777777" w:rsidTr="0040784F">
        <w:tc>
          <w:tcPr>
            <w:tcW w:w="2699" w:type="dxa"/>
            <w:vAlign w:val="bottom"/>
          </w:tcPr>
          <w:p w14:paraId="025F7FEB" w14:textId="106D629F" w:rsidR="00C632F5" w:rsidRPr="00FC770F" w:rsidRDefault="00C632F5" w:rsidP="00C632F5">
            <w:pPr>
              <w:spacing w:line="285" w:lineRule="exact"/>
              <w:ind w:left="158" w:hanging="158"/>
              <w:rPr>
                <w:rFonts w:ascii="Arial" w:hAnsi="Arial" w:cs="Arial"/>
                <w:sz w:val="15"/>
                <w:szCs w:val="15"/>
                <w:cs/>
              </w:rPr>
            </w:pPr>
            <w:r w:rsidRPr="00FC770F">
              <w:rPr>
                <w:rFonts w:ascii="Arial" w:hAnsi="Arial" w:cs="Arial"/>
                <w:sz w:val="15"/>
                <w:szCs w:val="15"/>
              </w:rPr>
              <w:t>Reversal of expected credit losses (loss)</w:t>
            </w:r>
          </w:p>
        </w:tc>
        <w:tc>
          <w:tcPr>
            <w:tcW w:w="990" w:type="dxa"/>
            <w:vAlign w:val="bottom"/>
          </w:tcPr>
          <w:p w14:paraId="24BAFE57" w14:textId="677D2970"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 xml:space="preserve">274 </w:t>
            </w:r>
          </w:p>
        </w:tc>
        <w:tc>
          <w:tcPr>
            <w:tcW w:w="990" w:type="dxa"/>
            <w:vAlign w:val="bottom"/>
          </w:tcPr>
          <w:p w14:paraId="34BC0A47" w14:textId="2054B457"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(24)</w:t>
            </w:r>
          </w:p>
        </w:tc>
        <w:tc>
          <w:tcPr>
            <w:tcW w:w="990" w:type="dxa"/>
            <w:vAlign w:val="bottom"/>
          </w:tcPr>
          <w:p w14:paraId="2CE318E4" w14:textId="6C9721E7"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1F3EA72A" w14:textId="009B943D"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419FC2E9" w14:textId="6B929B2F"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29053784" w14:textId="40CEA70D"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482F98BF" w14:textId="52EB68BA"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6503B066" w14:textId="01F4D697" w:rsidR="00C632F5" w:rsidRPr="00FC770F" w:rsidRDefault="00C632F5" w:rsidP="00C632F5">
            <w:pPr>
              <w:tabs>
                <w:tab w:val="decimal" w:pos="707"/>
              </w:tabs>
              <w:spacing w:line="285" w:lineRule="exact"/>
              <w:ind w:left="-40"/>
              <w:rPr>
                <w:rFonts w:ascii="Arial" w:hAnsi="Arial" w:cs="Arial"/>
                <w:sz w:val="15"/>
                <w:szCs w:val="15"/>
              </w:rPr>
            </w:pPr>
            <w:r w:rsidRPr="00C847A1">
              <w:rPr>
                <w:rFonts w:ascii="Arial" w:hAnsi="Arial" w:cs="Arial"/>
                <w:sz w:val="15"/>
                <w:szCs w:val="15"/>
              </w:rPr>
              <w:t>-</w:t>
            </w:r>
          </w:p>
        </w:tc>
        <w:tc>
          <w:tcPr>
            <w:tcW w:w="990" w:type="dxa"/>
            <w:vAlign w:val="bottom"/>
          </w:tcPr>
          <w:p w14:paraId="5993312A" w14:textId="28D90944" w:rsidR="00C632F5" w:rsidRPr="00FC770F" w:rsidRDefault="00C632F5" w:rsidP="00C632F5">
            <w:pPr>
              <w:tabs>
                <w:tab w:val="decimal" w:pos="707"/>
              </w:tabs>
              <w:spacing w:line="285" w:lineRule="exact"/>
              <w:ind w:left="-40"/>
              <w:rPr>
                <w:rFonts w:ascii="Arial" w:hAnsi="Arial" w:cs="Arial"/>
                <w:sz w:val="15"/>
                <w:szCs w:val="15"/>
              </w:rPr>
            </w:pPr>
            <w:r w:rsidRPr="00C847A1">
              <w:rPr>
                <w:rFonts w:ascii="Arial" w:hAnsi="Arial" w:cs="Arial"/>
                <w:sz w:val="15"/>
                <w:szCs w:val="15"/>
              </w:rPr>
              <w:t>-</w:t>
            </w:r>
          </w:p>
        </w:tc>
        <w:tc>
          <w:tcPr>
            <w:tcW w:w="990" w:type="dxa"/>
            <w:vAlign w:val="bottom"/>
          </w:tcPr>
          <w:p w14:paraId="7ED1F89D" w14:textId="61EFBCD8"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583B8F80" w14:textId="452C8F06"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 xml:space="preserve">274 </w:t>
            </w:r>
          </w:p>
        </w:tc>
        <w:tc>
          <w:tcPr>
            <w:tcW w:w="991" w:type="dxa"/>
            <w:vAlign w:val="bottom"/>
          </w:tcPr>
          <w:p w14:paraId="7FFD1410" w14:textId="5EBCE844"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(24)</w:t>
            </w:r>
          </w:p>
        </w:tc>
      </w:tr>
      <w:tr w:rsidR="00C632F5" w:rsidRPr="00FC770F" w14:paraId="797E47F9" w14:textId="77777777" w:rsidTr="009C7AE0">
        <w:tc>
          <w:tcPr>
            <w:tcW w:w="2699" w:type="dxa"/>
            <w:vAlign w:val="bottom"/>
          </w:tcPr>
          <w:p w14:paraId="78B29F19" w14:textId="378AC7BF" w:rsidR="00C632F5" w:rsidRPr="00FC770F" w:rsidRDefault="00C632F5" w:rsidP="00C632F5">
            <w:pPr>
              <w:spacing w:line="285" w:lineRule="exact"/>
              <w:ind w:left="158" w:hanging="158"/>
              <w:rPr>
                <w:rFonts w:ascii="Arial" w:hAnsi="Arial" w:cs="Arial"/>
                <w:sz w:val="15"/>
                <w:szCs w:val="15"/>
                <w:cs/>
              </w:rPr>
            </w:pPr>
            <w:r w:rsidRPr="00FC770F">
              <w:rPr>
                <w:rFonts w:ascii="Arial" w:hAnsi="Arial" w:cs="Arial"/>
                <w:sz w:val="15"/>
                <w:szCs w:val="15"/>
              </w:rPr>
              <w:t>Other financial cost</w:t>
            </w:r>
          </w:p>
        </w:tc>
        <w:tc>
          <w:tcPr>
            <w:tcW w:w="990" w:type="dxa"/>
            <w:vAlign w:val="bottom"/>
          </w:tcPr>
          <w:p w14:paraId="778E7F36" w14:textId="10275624"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(8)</w:t>
            </w:r>
          </w:p>
        </w:tc>
        <w:tc>
          <w:tcPr>
            <w:tcW w:w="990" w:type="dxa"/>
            <w:vAlign w:val="bottom"/>
          </w:tcPr>
          <w:p w14:paraId="30B321A5" w14:textId="068DD5C4"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(14)</w:t>
            </w:r>
          </w:p>
        </w:tc>
        <w:tc>
          <w:tcPr>
            <w:tcW w:w="990" w:type="dxa"/>
            <w:vAlign w:val="bottom"/>
          </w:tcPr>
          <w:p w14:paraId="631E877D" w14:textId="0A4E7A0D"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2540AA5E" w14:textId="2B07FF33"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3CD49777" w14:textId="6CD60F62"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42C3765D" w14:textId="39B5E012"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5FA0A839" w14:textId="1161E197"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316275C3" w14:textId="00FE31C8" w:rsidR="00C632F5" w:rsidRPr="00FC770F" w:rsidRDefault="00C632F5" w:rsidP="00C632F5">
            <w:pPr>
              <w:tabs>
                <w:tab w:val="decimal" w:pos="707"/>
              </w:tabs>
              <w:spacing w:line="285" w:lineRule="exact"/>
              <w:ind w:left="-40"/>
              <w:rPr>
                <w:rFonts w:ascii="Arial" w:hAnsi="Arial" w:cs="Arial"/>
                <w:sz w:val="15"/>
                <w:szCs w:val="15"/>
              </w:rPr>
            </w:pPr>
            <w:r w:rsidRPr="00C847A1">
              <w:rPr>
                <w:rFonts w:ascii="Arial" w:hAnsi="Arial" w:cs="Arial"/>
                <w:sz w:val="15"/>
                <w:szCs w:val="15"/>
              </w:rPr>
              <w:t>-</w:t>
            </w:r>
          </w:p>
        </w:tc>
        <w:tc>
          <w:tcPr>
            <w:tcW w:w="990" w:type="dxa"/>
            <w:vAlign w:val="bottom"/>
          </w:tcPr>
          <w:p w14:paraId="294C98A0" w14:textId="32C8845F" w:rsidR="00C632F5" w:rsidRPr="00FC770F" w:rsidRDefault="00C632F5" w:rsidP="00C632F5">
            <w:pPr>
              <w:tabs>
                <w:tab w:val="decimal" w:pos="707"/>
              </w:tabs>
              <w:spacing w:line="285" w:lineRule="exact"/>
              <w:ind w:left="-40"/>
              <w:rPr>
                <w:rFonts w:ascii="Arial" w:hAnsi="Arial" w:cs="Arial"/>
                <w:sz w:val="15"/>
                <w:szCs w:val="15"/>
              </w:rPr>
            </w:pPr>
            <w:r w:rsidRPr="00C847A1">
              <w:rPr>
                <w:rFonts w:ascii="Arial" w:hAnsi="Arial" w:cs="Arial"/>
                <w:sz w:val="15"/>
                <w:szCs w:val="15"/>
              </w:rPr>
              <w:t>-</w:t>
            </w:r>
          </w:p>
        </w:tc>
        <w:tc>
          <w:tcPr>
            <w:tcW w:w="990" w:type="dxa"/>
            <w:vAlign w:val="bottom"/>
          </w:tcPr>
          <w:p w14:paraId="7A880358" w14:textId="5E49D9AB"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4EF54346" w14:textId="523063DD"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(8)</w:t>
            </w:r>
          </w:p>
        </w:tc>
        <w:tc>
          <w:tcPr>
            <w:tcW w:w="991" w:type="dxa"/>
            <w:vAlign w:val="bottom"/>
          </w:tcPr>
          <w:p w14:paraId="3222BB75" w14:textId="6E559184"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(14)</w:t>
            </w:r>
          </w:p>
        </w:tc>
      </w:tr>
      <w:tr w:rsidR="00C632F5" w:rsidRPr="00FC770F" w14:paraId="02E36584" w14:textId="77777777" w:rsidTr="009C7AE0">
        <w:tc>
          <w:tcPr>
            <w:tcW w:w="2699" w:type="dxa"/>
            <w:vAlign w:val="bottom"/>
          </w:tcPr>
          <w:p w14:paraId="28C46ABA" w14:textId="4586A531" w:rsidR="00C632F5" w:rsidRPr="00FC770F" w:rsidRDefault="00C632F5" w:rsidP="00C632F5">
            <w:pPr>
              <w:spacing w:line="285" w:lineRule="exact"/>
              <w:ind w:left="158" w:hanging="158"/>
              <w:rPr>
                <w:rFonts w:ascii="Arial" w:hAnsi="Arial" w:cs="Arial"/>
                <w:sz w:val="15"/>
                <w:szCs w:val="15"/>
                <w:cs/>
              </w:rPr>
            </w:pPr>
            <w:r w:rsidRPr="00FC770F">
              <w:rPr>
                <w:rFonts w:ascii="Arial" w:hAnsi="Arial" w:cs="Arial"/>
                <w:sz w:val="15"/>
                <w:szCs w:val="15"/>
              </w:rPr>
              <w:t xml:space="preserve">Other </w:t>
            </w:r>
            <w:r>
              <w:rPr>
                <w:rFonts w:ascii="Arial" w:hAnsi="Arial" w:cs="Arial"/>
                <w:sz w:val="15"/>
                <w:szCs w:val="15"/>
              </w:rPr>
              <w:t>operating</w:t>
            </w:r>
            <w:r w:rsidRPr="00FC770F">
              <w:rPr>
                <w:rFonts w:ascii="Arial" w:hAnsi="Arial" w:cs="Arial"/>
                <w:sz w:val="15"/>
                <w:szCs w:val="15"/>
              </w:rPr>
              <w:t xml:space="preserve"> expenses</w:t>
            </w:r>
          </w:p>
        </w:tc>
        <w:tc>
          <w:tcPr>
            <w:tcW w:w="990" w:type="dxa"/>
            <w:vAlign w:val="bottom"/>
          </w:tcPr>
          <w:p w14:paraId="123F2515" w14:textId="63BC5EFA"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(110,879)</w:t>
            </w:r>
          </w:p>
        </w:tc>
        <w:tc>
          <w:tcPr>
            <w:tcW w:w="990" w:type="dxa"/>
            <w:vAlign w:val="bottom"/>
          </w:tcPr>
          <w:p w14:paraId="1B7E635C" w14:textId="4C94778F"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(114,326)</w:t>
            </w:r>
          </w:p>
        </w:tc>
        <w:tc>
          <w:tcPr>
            <w:tcW w:w="990" w:type="dxa"/>
            <w:vAlign w:val="bottom"/>
          </w:tcPr>
          <w:p w14:paraId="5AB673E5" w14:textId="76BB8183"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(3,508)</w:t>
            </w:r>
          </w:p>
        </w:tc>
        <w:tc>
          <w:tcPr>
            <w:tcW w:w="990" w:type="dxa"/>
            <w:vAlign w:val="bottom"/>
          </w:tcPr>
          <w:p w14:paraId="2489103B" w14:textId="32A65769"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(1,121)</w:t>
            </w:r>
          </w:p>
        </w:tc>
        <w:tc>
          <w:tcPr>
            <w:tcW w:w="990" w:type="dxa"/>
            <w:vAlign w:val="bottom"/>
          </w:tcPr>
          <w:p w14:paraId="39405A76" w14:textId="327425F8"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(4,822)</w:t>
            </w:r>
          </w:p>
        </w:tc>
        <w:tc>
          <w:tcPr>
            <w:tcW w:w="990" w:type="dxa"/>
            <w:vAlign w:val="bottom"/>
          </w:tcPr>
          <w:p w14:paraId="74DB2F17" w14:textId="60CE40CE"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(2,462)</w:t>
            </w:r>
          </w:p>
        </w:tc>
        <w:tc>
          <w:tcPr>
            <w:tcW w:w="990" w:type="dxa"/>
            <w:vAlign w:val="bottom"/>
          </w:tcPr>
          <w:p w14:paraId="17AA7779" w14:textId="639902B7"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(2,628)</w:t>
            </w:r>
          </w:p>
        </w:tc>
        <w:tc>
          <w:tcPr>
            <w:tcW w:w="990" w:type="dxa"/>
            <w:vAlign w:val="bottom"/>
          </w:tcPr>
          <w:p w14:paraId="01B62903" w14:textId="1B75F30F" w:rsidR="00C632F5" w:rsidRPr="00FC770F" w:rsidRDefault="00C632F5" w:rsidP="00C632F5">
            <w:pPr>
              <w:pBdr>
                <w:bottom w:val="single" w:sz="4" w:space="1" w:color="auto"/>
              </w:pBdr>
              <w:tabs>
                <w:tab w:val="decimal" w:pos="707"/>
              </w:tabs>
              <w:spacing w:line="285" w:lineRule="exact"/>
              <w:ind w:left="-40"/>
              <w:rPr>
                <w:rFonts w:ascii="Arial" w:hAnsi="Arial" w:cs="Arial"/>
                <w:sz w:val="15"/>
                <w:szCs w:val="15"/>
              </w:rPr>
            </w:pPr>
            <w:r w:rsidRPr="00C847A1">
              <w:rPr>
                <w:rFonts w:ascii="Arial" w:hAnsi="Arial" w:cs="Arial"/>
                <w:sz w:val="15"/>
                <w:szCs w:val="15"/>
              </w:rPr>
              <w:t>-</w:t>
            </w:r>
          </w:p>
        </w:tc>
        <w:tc>
          <w:tcPr>
            <w:tcW w:w="990" w:type="dxa"/>
            <w:vAlign w:val="bottom"/>
          </w:tcPr>
          <w:p w14:paraId="44501994" w14:textId="16FA3A27" w:rsidR="00C632F5" w:rsidRPr="00FC770F" w:rsidRDefault="00C632F5" w:rsidP="00C632F5">
            <w:pPr>
              <w:pBdr>
                <w:bottom w:val="single" w:sz="4" w:space="1" w:color="auto"/>
              </w:pBdr>
              <w:tabs>
                <w:tab w:val="decimal" w:pos="707"/>
              </w:tabs>
              <w:spacing w:line="285" w:lineRule="exact"/>
              <w:ind w:left="-40"/>
              <w:rPr>
                <w:rFonts w:ascii="Arial" w:hAnsi="Arial" w:cs="Arial"/>
                <w:sz w:val="15"/>
                <w:szCs w:val="15"/>
              </w:rPr>
            </w:pPr>
            <w:r w:rsidRPr="00C847A1">
              <w:rPr>
                <w:rFonts w:ascii="Arial" w:hAnsi="Arial" w:cs="Arial"/>
                <w:sz w:val="15"/>
                <w:szCs w:val="15"/>
              </w:rPr>
              <w:t>12,514</w:t>
            </w:r>
          </w:p>
        </w:tc>
        <w:tc>
          <w:tcPr>
            <w:tcW w:w="990" w:type="dxa"/>
            <w:vAlign w:val="bottom"/>
          </w:tcPr>
          <w:p w14:paraId="4FF2132A" w14:textId="42C16717"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310</w:t>
            </w:r>
          </w:p>
        </w:tc>
        <w:tc>
          <w:tcPr>
            <w:tcW w:w="990" w:type="dxa"/>
            <w:vAlign w:val="bottom"/>
          </w:tcPr>
          <w:p w14:paraId="14D61F48" w14:textId="109CBDF1"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(109,323)</w:t>
            </w:r>
          </w:p>
        </w:tc>
        <w:tc>
          <w:tcPr>
            <w:tcW w:w="991" w:type="dxa"/>
            <w:vAlign w:val="bottom"/>
          </w:tcPr>
          <w:p w14:paraId="757ACBA5" w14:textId="682F7F32"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(117,599)</w:t>
            </w:r>
          </w:p>
        </w:tc>
      </w:tr>
      <w:tr w:rsidR="00C632F5" w:rsidRPr="00FC770F" w14:paraId="41FD9978" w14:textId="77777777" w:rsidTr="009C7AE0">
        <w:tc>
          <w:tcPr>
            <w:tcW w:w="2699" w:type="dxa"/>
          </w:tcPr>
          <w:p w14:paraId="68BA3412" w14:textId="3B939616" w:rsidR="00C632F5" w:rsidRPr="00FC770F" w:rsidRDefault="00C632F5" w:rsidP="00C632F5">
            <w:pPr>
              <w:spacing w:line="285" w:lineRule="exact"/>
              <w:rPr>
                <w:rFonts w:ascii="Arial" w:hAnsi="Arial" w:cs="Arial"/>
                <w:b/>
                <w:bCs/>
                <w:sz w:val="15"/>
                <w:szCs w:val="15"/>
              </w:rPr>
            </w:pPr>
            <w:r w:rsidRPr="00FC770F">
              <w:rPr>
                <w:rFonts w:ascii="Arial" w:hAnsi="Arial" w:cs="Arial"/>
                <w:b/>
                <w:bCs/>
                <w:sz w:val="15"/>
                <w:szCs w:val="15"/>
              </w:rPr>
              <w:t>Profit (loss) before income tax</w:t>
            </w:r>
          </w:p>
        </w:tc>
        <w:tc>
          <w:tcPr>
            <w:tcW w:w="990" w:type="dxa"/>
            <w:vAlign w:val="bottom"/>
          </w:tcPr>
          <w:p w14:paraId="4A6C7C72" w14:textId="012F874C"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207,589</w:t>
            </w:r>
          </w:p>
        </w:tc>
        <w:tc>
          <w:tcPr>
            <w:tcW w:w="990" w:type="dxa"/>
            <w:vAlign w:val="bottom"/>
          </w:tcPr>
          <w:p w14:paraId="3EEEED18" w14:textId="176611D4"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 xml:space="preserve">128,605 </w:t>
            </w:r>
          </w:p>
        </w:tc>
        <w:tc>
          <w:tcPr>
            <w:tcW w:w="990" w:type="dxa"/>
            <w:vAlign w:val="bottom"/>
          </w:tcPr>
          <w:p w14:paraId="6F0A76BA" w14:textId="41C6B3BB"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(571)</w:t>
            </w:r>
          </w:p>
        </w:tc>
        <w:tc>
          <w:tcPr>
            <w:tcW w:w="990" w:type="dxa"/>
            <w:vAlign w:val="bottom"/>
          </w:tcPr>
          <w:p w14:paraId="7F79A292" w14:textId="6BF85623"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 xml:space="preserve">80,569 </w:t>
            </w:r>
          </w:p>
        </w:tc>
        <w:tc>
          <w:tcPr>
            <w:tcW w:w="990" w:type="dxa"/>
            <w:vAlign w:val="bottom"/>
          </w:tcPr>
          <w:p w14:paraId="785EB58B" w14:textId="310D7C05"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(2,545)</w:t>
            </w:r>
          </w:p>
        </w:tc>
        <w:tc>
          <w:tcPr>
            <w:tcW w:w="990" w:type="dxa"/>
            <w:vAlign w:val="bottom"/>
          </w:tcPr>
          <w:p w14:paraId="64679519" w14:textId="6DB00991"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(1,418)</w:t>
            </w:r>
          </w:p>
        </w:tc>
        <w:tc>
          <w:tcPr>
            <w:tcW w:w="990" w:type="dxa"/>
            <w:vAlign w:val="bottom"/>
          </w:tcPr>
          <w:p w14:paraId="74CFC6CE" w14:textId="156BEBCD"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 xml:space="preserve">6,889 </w:t>
            </w:r>
          </w:p>
        </w:tc>
        <w:tc>
          <w:tcPr>
            <w:tcW w:w="990" w:type="dxa"/>
            <w:vAlign w:val="bottom"/>
          </w:tcPr>
          <w:p w14:paraId="620ACE29" w14:textId="3FB496B5" w:rsidR="00C632F5" w:rsidRPr="00FC770F" w:rsidRDefault="00C632F5" w:rsidP="00C632F5">
            <w:pPr>
              <w:tabs>
                <w:tab w:val="decimal" w:pos="707"/>
              </w:tabs>
              <w:spacing w:line="285" w:lineRule="exact"/>
              <w:ind w:left="-40"/>
              <w:rPr>
                <w:rFonts w:ascii="Arial" w:hAnsi="Arial" w:cs="Arial"/>
                <w:sz w:val="15"/>
                <w:szCs w:val="15"/>
              </w:rPr>
            </w:pPr>
            <w:r w:rsidRPr="00C847A1">
              <w:rPr>
                <w:rFonts w:ascii="Arial" w:hAnsi="Arial" w:cs="Arial"/>
                <w:sz w:val="15"/>
                <w:szCs w:val="15"/>
              </w:rPr>
              <w:t>-</w:t>
            </w:r>
          </w:p>
        </w:tc>
        <w:tc>
          <w:tcPr>
            <w:tcW w:w="990" w:type="dxa"/>
            <w:vAlign w:val="bottom"/>
          </w:tcPr>
          <w:p w14:paraId="5393E884" w14:textId="0E06768C" w:rsidR="00C632F5" w:rsidRPr="00FC770F" w:rsidRDefault="00C632F5" w:rsidP="00C632F5">
            <w:pPr>
              <w:tabs>
                <w:tab w:val="decimal" w:pos="707"/>
              </w:tabs>
              <w:spacing w:line="285" w:lineRule="exact"/>
              <w:ind w:left="-40"/>
              <w:rPr>
                <w:rFonts w:ascii="Arial" w:hAnsi="Arial" w:cs="Arial"/>
                <w:sz w:val="15"/>
                <w:szCs w:val="15"/>
              </w:rPr>
            </w:pPr>
            <w:r w:rsidRPr="00C847A1">
              <w:rPr>
                <w:rFonts w:ascii="Arial" w:hAnsi="Arial" w:cs="Arial"/>
                <w:sz w:val="15"/>
                <w:szCs w:val="15"/>
              </w:rPr>
              <w:t>3,259</w:t>
            </w:r>
          </w:p>
        </w:tc>
        <w:tc>
          <w:tcPr>
            <w:tcW w:w="990" w:type="dxa"/>
            <w:vAlign w:val="bottom"/>
          </w:tcPr>
          <w:p w14:paraId="6C4BDFD3" w14:textId="49C1E0BF"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(80,778)</w:t>
            </w:r>
          </w:p>
        </w:tc>
        <w:tc>
          <w:tcPr>
            <w:tcW w:w="990" w:type="dxa"/>
            <w:vAlign w:val="bottom"/>
          </w:tcPr>
          <w:p w14:paraId="35D6939F" w14:textId="2DD7EEBB"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 xml:space="preserve">214,621 </w:t>
            </w:r>
          </w:p>
        </w:tc>
        <w:tc>
          <w:tcPr>
            <w:tcW w:w="991" w:type="dxa"/>
            <w:vAlign w:val="bottom"/>
          </w:tcPr>
          <w:p w14:paraId="03E9F8E2" w14:textId="4FEE52A0" w:rsidR="00C632F5" w:rsidRPr="00FC770F" w:rsidRDefault="00C632F5" w:rsidP="00C632F5">
            <w:pPr>
              <w:tabs>
                <w:tab w:val="decimal" w:pos="707"/>
              </w:tabs>
              <w:spacing w:line="285" w:lineRule="exact"/>
              <w:rPr>
                <w:rFonts w:ascii="Arial" w:hAnsi="Arial" w:cs="Arial"/>
                <w:sz w:val="15"/>
                <w:szCs w:val="15"/>
              </w:rPr>
            </w:pPr>
            <w:r w:rsidRPr="00C847A1">
              <w:rPr>
                <w:rFonts w:ascii="Arial" w:hAnsi="Arial" w:cs="Arial"/>
                <w:sz w:val="15"/>
                <w:szCs w:val="15"/>
              </w:rPr>
              <w:t>12</w:t>
            </w:r>
            <w:r w:rsidRPr="00C847A1">
              <w:rPr>
                <w:rFonts w:ascii="Arial" w:hAnsi="Arial" w:cs="Arial" w:hint="cs"/>
                <w:sz w:val="15"/>
                <w:szCs w:val="15"/>
                <w:cs/>
              </w:rPr>
              <w:t>6</w:t>
            </w:r>
            <w:r w:rsidRPr="00C847A1">
              <w:rPr>
                <w:rFonts w:ascii="Arial" w:hAnsi="Arial" w:cs="Arial"/>
                <w:sz w:val="15"/>
                <w:szCs w:val="15"/>
              </w:rPr>
              <w:t>,</w:t>
            </w:r>
            <w:r w:rsidRPr="00C847A1">
              <w:rPr>
                <w:rFonts w:ascii="Arial" w:hAnsi="Arial" w:cs="Arial" w:hint="cs"/>
                <w:sz w:val="15"/>
                <w:szCs w:val="15"/>
                <w:cs/>
              </w:rPr>
              <w:t>978</w:t>
            </w:r>
            <w:r w:rsidRPr="00C847A1">
              <w:rPr>
                <w:rFonts w:ascii="Arial" w:hAnsi="Arial" w:cs="Arial"/>
                <w:sz w:val="15"/>
                <w:szCs w:val="15"/>
              </w:rPr>
              <w:t xml:space="preserve"> </w:t>
            </w:r>
          </w:p>
        </w:tc>
      </w:tr>
      <w:tr w:rsidR="00C632F5" w:rsidRPr="00FC770F" w14:paraId="30AD2A48" w14:textId="77777777" w:rsidTr="009C7AE0">
        <w:tc>
          <w:tcPr>
            <w:tcW w:w="2699" w:type="dxa"/>
          </w:tcPr>
          <w:p w14:paraId="38F5603E" w14:textId="097A7F6B" w:rsidR="00C632F5" w:rsidRPr="00FC770F" w:rsidRDefault="00C632F5" w:rsidP="00C632F5">
            <w:pPr>
              <w:spacing w:line="285" w:lineRule="exact"/>
              <w:ind w:left="158" w:hanging="158"/>
              <w:rPr>
                <w:rFonts w:ascii="Arial" w:hAnsi="Arial" w:cs="Arial"/>
                <w:sz w:val="15"/>
                <w:szCs w:val="15"/>
              </w:rPr>
            </w:pPr>
            <w:r w:rsidRPr="00FC770F">
              <w:rPr>
                <w:rFonts w:ascii="Arial" w:hAnsi="Arial" w:cs="Arial"/>
                <w:sz w:val="15"/>
                <w:szCs w:val="15"/>
              </w:rPr>
              <w:t xml:space="preserve">Income tax </w:t>
            </w:r>
            <w:r>
              <w:rPr>
                <w:rFonts w:ascii="Arial" w:hAnsi="Arial" w:cs="Arial"/>
                <w:sz w:val="15"/>
                <w:szCs w:val="15"/>
              </w:rPr>
              <w:t>revenues (</w:t>
            </w:r>
            <w:r w:rsidRPr="00FC770F">
              <w:rPr>
                <w:rFonts w:ascii="Arial" w:hAnsi="Arial" w:cs="Arial"/>
                <w:sz w:val="15"/>
                <w:szCs w:val="15"/>
              </w:rPr>
              <w:t>expenses</w:t>
            </w:r>
            <w:r>
              <w:rPr>
                <w:rFonts w:ascii="Arial" w:hAnsi="Arial" w:cs="Arial"/>
                <w:sz w:val="15"/>
                <w:szCs w:val="15"/>
              </w:rPr>
              <w:t>)</w:t>
            </w:r>
          </w:p>
        </w:tc>
        <w:tc>
          <w:tcPr>
            <w:tcW w:w="990" w:type="dxa"/>
            <w:vAlign w:val="bottom"/>
          </w:tcPr>
          <w:p w14:paraId="387A0796" w14:textId="04E4A40A"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(40,826)</w:t>
            </w:r>
          </w:p>
        </w:tc>
        <w:tc>
          <w:tcPr>
            <w:tcW w:w="990" w:type="dxa"/>
            <w:vAlign w:val="bottom"/>
          </w:tcPr>
          <w:p w14:paraId="3C81CFE6" w14:textId="5275B3ED"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(25,841)</w:t>
            </w:r>
          </w:p>
        </w:tc>
        <w:tc>
          <w:tcPr>
            <w:tcW w:w="990" w:type="dxa"/>
            <w:vAlign w:val="bottom"/>
          </w:tcPr>
          <w:p w14:paraId="5B116C31" w14:textId="08846FF4"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(543)</w:t>
            </w:r>
          </w:p>
        </w:tc>
        <w:tc>
          <w:tcPr>
            <w:tcW w:w="990" w:type="dxa"/>
            <w:vAlign w:val="bottom"/>
          </w:tcPr>
          <w:p w14:paraId="46707223" w14:textId="15CBCB3E"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 xml:space="preserve">69 </w:t>
            </w:r>
          </w:p>
        </w:tc>
        <w:tc>
          <w:tcPr>
            <w:tcW w:w="990" w:type="dxa"/>
            <w:vAlign w:val="bottom"/>
          </w:tcPr>
          <w:p w14:paraId="62D7767D" w14:textId="4640C218"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7EE98813" w14:textId="17E61271"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60164BF8" w14:textId="705E3A63"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(2,961)</w:t>
            </w:r>
          </w:p>
        </w:tc>
        <w:tc>
          <w:tcPr>
            <w:tcW w:w="990" w:type="dxa"/>
            <w:vAlign w:val="bottom"/>
          </w:tcPr>
          <w:p w14:paraId="526D47BA" w14:textId="2340B3B8" w:rsidR="00C632F5" w:rsidRPr="00FC770F" w:rsidRDefault="00C632F5" w:rsidP="00C632F5">
            <w:pPr>
              <w:pBdr>
                <w:bottom w:val="single" w:sz="4" w:space="1" w:color="auto"/>
              </w:pBdr>
              <w:tabs>
                <w:tab w:val="decimal" w:pos="707"/>
              </w:tabs>
              <w:spacing w:line="285" w:lineRule="exact"/>
              <w:ind w:left="-40"/>
              <w:rPr>
                <w:rFonts w:ascii="Arial" w:hAnsi="Arial" w:cs="Arial"/>
                <w:sz w:val="15"/>
                <w:szCs w:val="15"/>
              </w:rPr>
            </w:pPr>
            <w:r w:rsidRPr="00C847A1">
              <w:rPr>
                <w:rFonts w:ascii="Arial" w:hAnsi="Arial" w:cs="Arial"/>
                <w:sz w:val="15"/>
                <w:szCs w:val="15"/>
              </w:rPr>
              <w:t>-</w:t>
            </w:r>
          </w:p>
        </w:tc>
        <w:tc>
          <w:tcPr>
            <w:tcW w:w="990" w:type="dxa"/>
            <w:vAlign w:val="bottom"/>
          </w:tcPr>
          <w:p w14:paraId="45659438" w14:textId="043B67A0" w:rsidR="00C632F5" w:rsidRPr="00FC770F" w:rsidRDefault="00C632F5" w:rsidP="00C632F5">
            <w:pPr>
              <w:pBdr>
                <w:bottom w:val="single" w:sz="4" w:space="1" w:color="auto"/>
              </w:pBdr>
              <w:tabs>
                <w:tab w:val="decimal" w:pos="707"/>
              </w:tabs>
              <w:spacing w:line="285" w:lineRule="exact"/>
              <w:ind w:left="-40"/>
              <w:rPr>
                <w:rFonts w:ascii="Arial" w:hAnsi="Arial" w:cs="Arial"/>
                <w:sz w:val="15"/>
                <w:szCs w:val="15"/>
              </w:rPr>
            </w:pPr>
            <w:r w:rsidRPr="00C847A1">
              <w:rPr>
                <w:rFonts w:ascii="Arial" w:hAnsi="Arial" w:cs="Arial"/>
                <w:sz w:val="15"/>
                <w:szCs w:val="15"/>
              </w:rPr>
              <w:t xml:space="preserve">831 </w:t>
            </w:r>
          </w:p>
        </w:tc>
        <w:tc>
          <w:tcPr>
            <w:tcW w:w="990" w:type="dxa"/>
            <w:vAlign w:val="bottom"/>
          </w:tcPr>
          <w:p w14:paraId="64F40687" w14:textId="6D32FBE1"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00AB4F40" w14:textId="57F5C55F"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(43,499)</w:t>
            </w:r>
          </w:p>
        </w:tc>
        <w:tc>
          <w:tcPr>
            <w:tcW w:w="991" w:type="dxa"/>
            <w:vAlign w:val="bottom"/>
          </w:tcPr>
          <w:p w14:paraId="470BF46F" w14:textId="0AA1B73D" w:rsidR="00C632F5" w:rsidRPr="00FC770F" w:rsidRDefault="00C632F5" w:rsidP="00C632F5">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(25,772)</w:t>
            </w:r>
          </w:p>
        </w:tc>
      </w:tr>
      <w:tr w:rsidR="00C632F5" w:rsidRPr="00FC770F" w14:paraId="45E65C1D" w14:textId="77777777" w:rsidTr="009C7AE0">
        <w:tc>
          <w:tcPr>
            <w:tcW w:w="2699" w:type="dxa"/>
          </w:tcPr>
          <w:p w14:paraId="7E3BD6EE" w14:textId="15B9E5FF" w:rsidR="00C632F5" w:rsidRPr="00FC770F" w:rsidRDefault="00C632F5" w:rsidP="00C632F5">
            <w:pPr>
              <w:tabs>
                <w:tab w:val="left" w:pos="450"/>
                <w:tab w:val="left" w:pos="2880"/>
              </w:tabs>
              <w:spacing w:line="285" w:lineRule="exact"/>
              <w:rPr>
                <w:rFonts w:ascii="Arial" w:hAnsi="Arial" w:cs="Arial"/>
                <w:b/>
                <w:bCs/>
                <w:sz w:val="15"/>
                <w:szCs w:val="15"/>
                <w:cs/>
              </w:rPr>
            </w:pPr>
            <w:r w:rsidRPr="00FC770F">
              <w:rPr>
                <w:rFonts w:ascii="Arial" w:hAnsi="Arial" w:cs="Arial"/>
                <w:b/>
                <w:bCs/>
                <w:sz w:val="15"/>
                <w:szCs w:val="15"/>
              </w:rPr>
              <w:t>Profit (loss) for the periods</w:t>
            </w:r>
          </w:p>
        </w:tc>
        <w:tc>
          <w:tcPr>
            <w:tcW w:w="990" w:type="dxa"/>
            <w:vAlign w:val="bottom"/>
          </w:tcPr>
          <w:p w14:paraId="58B1734D" w14:textId="78FF5DF2" w:rsidR="00C632F5" w:rsidRPr="00FC770F" w:rsidRDefault="00C632F5" w:rsidP="00C632F5">
            <w:pPr>
              <w:pBdr>
                <w:bottom w:val="doub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166,763</w:t>
            </w:r>
          </w:p>
        </w:tc>
        <w:tc>
          <w:tcPr>
            <w:tcW w:w="990" w:type="dxa"/>
            <w:vAlign w:val="bottom"/>
          </w:tcPr>
          <w:p w14:paraId="2AA14124" w14:textId="77C4155B" w:rsidR="00C632F5" w:rsidRPr="00FC770F" w:rsidRDefault="00C632F5" w:rsidP="00C632F5">
            <w:pPr>
              <w:pBdr>
                <w:bottom w:val="doub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102,764</w:t>
            </w:r>
          </w:p>
        </w:tc>
        <w:tc>
          <w:tcPr>
            <w:tcW w:w="990" w:type="dxa"/>
            <w:vAlign w:val="bottom"/>
          </w:tcPr>
          <w:p w14:paraId="074CD8B3" w14:textId="38743B6C" w:rsidR="00C632F5" w:rsidRPr="00FC770F" w:rsidRDefault="00C632F5" w:rsidP="00C632F5">
            <w:pPr>
              <w:pBdr>
                <w:bottom w:val="doub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(1,114)</w:t>
            </w:r>
          </w:p>
        </w:tc>
        <w:tc>
          <w:tcPr>
            <w:tcW w:w="990" w:type="dxa"/>
            <w:vAlign w:val="bottom"/>
          </w:tcPr>
          <w:p w14:paraId="2A21FD9B" w14:textId="680EAD40" w:rsidR="00C632F5" w:rsidRPr="00FC770F" w:rsidRDefault="00C632F5" w:rsidP="00C632F5">
            <w:pPr>
              <w:pBdr>
                <w:bottom w:val="doub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 xml:space="preserve">80,638 </w:t>
            </w:r>
          </w:p>
        </w:tc>
        <w:tc>
          <w:tcPr>
            <w:tcW w:w="990" w:type="dxa"/>
            <w:vAlign w:val="bottom"/>
          </w:tcPr>
          <w:p w14:paraId="750AEE16" w14:textId="16195AE0" w:rsidR="00C632F5" w:rsidRPr="00FC770F" w:rsidRDefault="00C632F5" w:rsidP="00C632F5">
            <w:pPr>
              <w:pBdr>
                <w:bottom w:val="doub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(2,545)</w:t>
            </w:r>
          </w:p>
        </w:tc>
        <w:tc>
          <w:tcPr>
            <w:tcW w:w="990" w:type="dxa"/>
            <w:vAlign w:val="bottom"/>
          </w:tcPr>
          <w:p w14:paraId="3F5CA679" w14:textId="13285B72" w:rsidR="00C632F5" w:rsidRPr="00FC770F" w:rsidRDefault="00C632F5" w:rsidP="00C632F5">
            <w:pPr>
              <w:pBdr>
                <w:bottom w:val="doub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(1,418)</w:t>
            </w:r>
          </w:p>
        </w:tc>
        <w:tc>
          <w:tcPr>
            <w:tcW w:w="990" w:type="dxa"/>
            <w:vAlign w:val="bottom"/>
          </w:tcPr>
          <w:p w14:paraId="606B39C2" w14:textId="0E48D379" w:rsidR="00C632F5" w:rsidRPr="00FC770F" w:rsidRDefault="00C632F5" w:rsidP="00C632F5">
            <w:pPr>
              <w:pBdr>
                <w:bottom w:val="doub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 xml:space="preserve">3,928 </w:t>
            </w:r>
          </w:p>
        </w:tc>
        <w:tc>
          <w:tcPr>
            <w:tcW w:w="990" w:type="dxa"/>
            <w:vAlign w:val="bottom"/>
          </w:tcPr>
          <w:p w14:paraId="0C93C476" w14:textId="714AFB56" w:rsidR="00C632F5" w:rsidRPr="00FC770F" w:rsidRDefault="00C632F5" w:rsidP="00C632F5">
            <w:pPr>
              <w:pBdr>
                <w:bottom w:val="double" w:sz="4" w:space="1" w:color="auto"/>
              </w:pBdr>
              <w:tabs>
                <w:tab w:val="decimal" w:pos="707"/>
              </w:tabs>
              <w:spacing w:line="285" w:lineRule="exact"/>
              <w:ind w:left="-40"/>
              <w:rPr>
                <w:rFonts w:ascii="Arial" w:hAnsi="Arial" w:cs="Arial"/>
                <w:sz w:val="15"/>
                <w:szCs w:val="15"/>
              </w:rPr>
            </w:pPr>
            <w:r w:rsidRPr="00C847A1">
              <w:rPr>
                <w:rFonts w:ascii="Arial" w:hAnsi="Arial" w:cs="Arial"/>
                <w:sz w:val="15"/>
                <w:szCs w:val="15"/>
              </w:rPr>
              <w:t>-</w:t>
            </w:r>
          </w:p>
        </w:tc>
        <w:tc>
          <w:tcPr>
            <w:tcW w:w="990" w:type="dxa"/>
            <w:vAlign w:val="bottom"/>
          </w:tcPr>
          <w:p w14:paraId="1BE49572" w14:textId="64991717" w:rsidR="00C632F5" w:rsidRPr="00FC770F" w:rsidRDefault="00C632F5" w:rsidP="00C632F5">
            <w:pPr>
              <w:pBdr>
                <w:bottom w:val="double" w:sz="4" w:space="1" w:color="auto"/>
              </w:pBdr>
              <w:tabs>
                <w:tab w:val="decimal" w:pos="707"/>
              </w:tabs>
              <w:spacing w:line="285" w:lineRule="exact"/>
              <w:ind w:left="-40"/>
              <w:rPr>
                <w:rFonts w:ascii="Arial" w:hAnsi="Arial" w:cs="Arial"/>
                <w:sz w:val="15"/>
                <w:szCs w:val="15"/>
              </w:rPr>
            </w:pPr>
            <w:r w:rsidRPr="00C847A1">
              <w:rPr>
                <w:rFonts w:ascii="Arial" w:hAnsi="Arial" w:cs="Arial"/>
                <w:sz w:val="15"/>
                <w:szCs w:val="15"/>
              </w:rPr>
              <w:t xml:space="preserve">4,090 </w:t>
            </w:r>
          </w:p>
        </w:tc>
        <w:tc>
          <w:tcPr>
            <w:tcW w:w="990" w:type="dxa"/>
            <w:vAlign w:val="bottom"/>
          </w:tcPr>
          <w:p w14:paraId="2B460132" w14:textId="06C0B77A" w:rsidR="00C632F5" w:rsidRPr="00FC770F" w:rsidRDefault="00C632F5" w:rsidP="00C632F5">
            <w:pPr>
              <w:pBdr>
                <w:bottom w:val="doub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(80,778)</w:t>
            </w:r>
          </w:p>
        </w:tc>
        <w:tc>
          <w:tcPr>
            <w:tcW w:w="990" w:type="dxa"/>
            <w:vAlign w:val="bottom"/>
          </w:tcPr>
          <w:p w14:paraId="37A89948" w14:textId="2A4B7E4A" w:rsidR="00C632F5" w:rsidRPr="00FC770F" w:rsidRDefault="00C632F5" w:rsidP="00C632F5">
            <w:pPr>
              <w:pBdr>
                <w:bottom w:val="doub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 xml:space="preserve">171,122 </w:t>
            </w:r>
          </w:p>
        </w:tc>
        <w:tc>
          <w:tcPr>
            <w:tcW w:w="991" w:type="dxa"/>
            <w:vAlign w:val="bottom"/>
          </w:tcPr>
          <w:p w14:paraId="5A0D28E2" w14:textId="2D38B4DA" w:rsidR="00C632F5" w:rsidRPr="00FC770F" w:rsidRDefault="00C632F5" w:rsidP="00C632F5">
            <w:pPr>
              <w:pBdr>
                <w:bottom w:val="doub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10</w:t>
            </w:r>
            <w:r w:rsidRPr="00C847A1">
              <w:rPr>
                <w:rFonts w:ascii="Arial" w:hAnsi="Arial" w:cs="Arial" w:hint="cs"/>
                <w:sz w:val="15"/>
                <w:szCs w:val="15"/>
                <w:cs/>
              </w:rPr>
              <w:t>1</w:t>
            </w:r>
            <w:r w:rsidRPr="00C847A1">
              <w:rPr>
                <w:rFonts w:ascii="Arial" w:hAnsi="Arial" w:cs="Arial"/>
                <w:sz w:val="15"/>
                <w:szCs w:val="15"/>
              </w:rPr>
              <w:t>,</w:t>
            </w:r>
            <w:r w:rsidRPr="00C847A1">
              <w:rPr>
                <w:rFonts w:ascii="Arial" w:hAnsi="Arial" w:cs="Arial" w:hint="cs"/>
                <w:sz w:val="15"/>
                <w:szCs w:val="15"/>
                <w:cs/>
              </w:rPr>
              <w:t>206</w:t>
            </w:r>
            <w:r w:rsidRPr="00C847A1">
              <w:rPr>
                <w:rFonts w:ascii="Arial" w:hAnsi="Arial" w:cs="Arial"/>
                <w:sz w:val="15"/>
                <w:szCs w:val="15"/>
              </w:rPr>
              <w:t xml:space="preserve"> </w:t>
            </w:r>
          </w:p>
        </w:tc>
      </w:tr>
    </w:tbl>
    <w:p w14:paraId="2C5FB919" w14:textId="7BFDE627" w:rsidR="00AD15C9" w:rsidRDefault="00AD15C9">
      <w:pPr>
        <w:rPr>
          <w:highlight w:val="yellow"/>
        </w:rPr>
      </w:pPr>
    </w:p>
    <w:p w14:paraId="2405BE04" w14:textId="77777777" w:rsidR="000660FB" w:rsidRDefault="000660FB">
      <w:pPr>
        <w:rPr>
          <w:highlight w:val="yellow"/>
        </w:rPr>
      </w:pPr>
    </w:p>
    <w:p w14:paraId="4943BCB1" w14:textId="77777777" w:rsidR="00F138A5" w:rsidRDefault="00F138A5">
      <w:pPr>
        <w:rPr>
          <w:highlight w:val="yellow"/>
        </w:rPr>
      </w:pPr>
    </w:p>
    <w:p w14:paraId="1CB77176" w14:textId="77777777" w:rsidR="00F138A5" w:rsidRDefault="00F138A5">
      <w:pPr>
        <w:rPr>
          <w:highlight w:val="yellow"/>
        </w:rPr>
      </w:pPr>
    </w:p>
    <w:p w14:paraId="70CBBF01" w14:textId="77777777" w:rsidR="00F138A5" w:rsidRDefault="00F138A5">
      <w:pPr>
        <w:rPr>
          <w:highlight w:val="yellow"/>
        </w:rPr>
      </w:pPr>
    </w:p>
    <w:p w14:paraId="40A5DA55" w14:textId="77777777" w:rsidR="00F138A5" w:rsidRPr="008D5213" w:rsidRDefault="00F138A5">
      <w:pPr>
        <w:rPr>
          <w:highlight w:val="yellow"/>
        </w:rPr>
      </w:pPr>
    </w:p>
    <w:tbl>
      <w:tblPr>
        <w:tblW w:w="14580" w:type="dxa"/>
        <w:tblInd w:w="-90" w:type="dxa"/>
        <w:tblLayout w:type="fixed"/>
        <w:tblLook w:val="0000" w:firstRow="0" w:lastRow="0" w:firstColumn="0" w:lastColumn="0" w:noHBand="0" w:noVBand="0"/>
      </w:tblPr>
      <w:tblGrid>
        <w:gridCol w:w="2699"/>
        <w:gridCol w:w="990"/>
        <w:gridCol w:w="990"/>
        <w:gridCol w:w="990"/>
        <w:gridCol w:w="990"/>
        <w:gridCol w:w="990"/>
        <w:gridCol w:w="990"/>
        <w:gridCol w:w="990"/>
        <w:gridCol w:w="990"/>
        <w:gridCol w:w="990"/>
        <w:gridCol w:w="990"/>
        <w:gridCol w:w="990"/>
        <w:gridCol w:w="991"/>
      </w:tblGrid>
      <w:tr w:rsidR="00F138A5" w:rsidRPr="00FC770F" w14:paraId="7898AF78" w14:textId="77777777" w:rsidTr="00991D75">
        <w:tc>
          <w:tcPr>
            <w:tcW w:w="2699" w:type="dxa"/>
            <w:vAlign w:val="bottom"/>
          </w:tcPr>
          <w:p w14:paraId="363202D0" w14:textId="77777777" w:rsidR="00F138A5" w:rsidRPr="00FC770F" w:rsidRDefault="00F138A5" w:rsidP="00991D75">
            <w:pPr>
              <w:spacing w:line="285" w:lineRule="exact"/>
              <w:ind w:left="158" w:hanging="158"/>
              <w:rPr>
                <w:rFonts w:ascii="Arial" w:hAnsi="Arial" w:cs="Arial"/>
                <w:sz w:val="15"/>
                <w:szCs w:val="15"/>
                <w:cs/>
              </w:rPr>
            </w:pPr>
          </w:p>
        </w:tc>
        <w:tc>
          <w:tcPr>
            <w:tcW w:w="11881" w:type="dxa"/>
            <w:gridSpan w:val="12"/>
          </w:tcPr>
          <w:p w14:paraId="37A2B8CF" w14:textId="77777777" w:rsidR="00F138A5" w:rsidRPr="00FC770F" w:rsidRDefault="00F138A5" w:rsidP="00991D75">
            <w:pPr>
              <w:spacing w:line="285" w:lineRule="exact"/>
              <w:ind w:right="-43"/>
              <w:jc w:val="right"/>
              <w:rPr>
                <w:rFonts w:ascii="Arial" w:hAnsi="Arial" w:cs="Arial"/>
                <w:sz w:val="15"/>
                <w:szCs w:val="15"/>
                <w:cs/>
              </w:rPr>
            </w:pPr>
            <w:r w:rsidRPr="00FC770F">
              <w:rPr>
                <w:rFonts w:ascii="Arial" w:hAnsi="Arial" w:cs="Arial"/>
                <w:sz w:val="15"/>
                <w:szCs w:val="15"/>
                <w:cs/>
              </w:rPr>
              <w:t>(</w:t>
            </w:r>
            <w:r w:rsidRPr="00FC770F">
              <w:rPr>
                <w:rFonts w:ascii="Arial" w:hAnsi="Arial" w:cs="Arial"/>
                <w:sz w:val="15"/>
                <w:szCs w:val="15"/>
              </w:rPr>
              <w:t>Unit: Thousand Baht</w:t>
            </w:r>
            <w:r w:rsidRPr="00FC770F">
              <w:rPr>
                <w:rFonts w:ascii="Arial" w:hAnsi="Arial" w:cs="Arial"/>
                <w:sz w:val="15"/>
                <w:szCs w:val="15"/>
                <w:cs/>
              </w:rPr>
              <w:t>)</w:t>
            </w:r>
          </w:p>
        </w:tc>
      </w:tr>
      <w:tr w:rsidR="00F138A5" w:rsidRPr="00FC770F" w14:paraId="084DDA31" w14:textId="77777777" w:rsidTr="00991D75">
        <w:tc>
          <w:tcPr>
            <w:tcW w:w="2699" w:type="dxa"/>
            <w:vAlign w:val="bottom"/>
          </w:tcPr>
          <w:p w14:paraId="1490795F" w14:textId="77777777" w:rsidR="00F138A5" w:rsidRPr="00FC770F" w:rsidRDefault="00F138A5" w:rsidP="00991D75">
            <w:pPr>
              <w:spacing w:line="285" w:lineRule="exact"/>
              <w:ind w:left="158" w:hanging="158"/>
              <w:rPr>
                <w:rFonts w:ascii="Arial" w:hAnsi="Arial" w:cs="Arial"/>
                <w:sz w:val="15"/>
                <w:szCs w:val="15"/>
                <w:cs/>
              </w:rPr>
            </w:pPr>
          </w:p>
        </w:tc>
        <w:tc>
          <w:tcPr>
            <w:tcW w:w="11881" w:type="dxa"/>
            <w:gridSpan w:val="12"/>
          </w:tcPr>
          <w:p w14:paraId="058CDED9" w14:textId="77777777" w:rsidR="00F138A5" w:rsidRPr="00FC770F" w:rsidRDefault="00F138A5" w:rsidP="00991D75">
            <w:pPr>
              <w:pBdr>
                <w:bottom w:val="single" w:sz="4" w:space="1" w:color="auto"/>
              </w:pBdr>
              <w:spacing w:line="285" w:lineRule="exact"/>
              <w:ind w:right="-43"/>
              <w:jc w:val="center"/>
              <w:rPr>
                <w:rFonts w:ascii="Arial" w:hAnsi="Arial" w:cs="Arial"/>
                <w:sz w:val="15"/>
                <w:szCs w:val="15"/>
              </w:rPr>
            </w:pPr>
            <w:r w:rsidRPr="00FC770F">
              <w:rPr>
                <w:rFonts w:ascii="Arial" w:hAnsi="Arial" w:cs="Arial"/>
                <w:sz w:val="15"/>
                <w:szCs w:val="15"/>
              </w:rPr>
              <w:t xml:space="preserve">Consolidated financial statements </w:t>
            </w:r>
          </w:p>
        </w:tc>
      </w:tr>
      <w:tr w:rsidR="00F138A5" w:rsidRPr="00FC770F" w14:paraId="0F180FFF" w14:textId="77777777" w:rsidTr="00991D75">
        <w:tc>
          <w:tcPr>
            <w:tcW w:w="2699" w:type="dxa"/>
            <w:vAlign w:val="bottom"/>
          </w:tcPr>
          <w:p w14:paraId="2DB8357C" w14:textId="77777777" w:rsidR="00F138A5" w:rsidRPr="00FC770F" w:rsidRDefault="00F138A5" w:rsidP="00991D75">
            <w:pPr>
              <w:spacing w:line="285" w:lineRule="exact"/>
              <w:ind w:left="158" w:hanging="158"/>
              <w:rPr>
                <w:rFonts w:ascii="Arial" w:hAnsi="Arial" w:cs="Arial"/>
                <w:sz w:val="15"/>
                <w:szCs w:val="15"/>
                <w:cs/>
              </w:rPr>
            </w:pPr>
          </w:p>
        </w:tc>
        <w:tc>
          <w:tcPr>
            <w:tcW w:w="11881" w:type="dxa"/>
            <w:gridSpan w:val="12"/>
          </w:tcPr>
          <w:p w14:paraId="0EE8ABEB" w14:textId="15AC2998" w:rsidR="00F138A5" w:rsidRPr="00FC770F" w:rsidRDefault="00F138A5" w:rsidP="00991D75">
            <w:pPr>
              <w:pBdr>
                <w:bottom w:val="single" w:sz="4" w:space="1" w:color="auto"/>
              </w:pBdr>
              <w:spacing w:line="285" w:lineRule="exact"/>
              <w:ind w:right="-43"/>
              <w:jc w:val="center"/>
              <w:rPr>
                <w:rFonts w:ascii="Arial" w:hAnsi="Arial" w:cs="Arial"/>
                <w:sz w:val="15"/>
                <w:szCs w:val="15"/>
              </w:rPr>
            </w:pPr>
            <w:r w:rsidRPr="00FC770F">
              <w:rPr>
                <w:rFonts w:ascii="Arial" w:hAnsi="Arial" w:cs="Arial"/>
                <w:sz w:val="15"/>
                <w:szCs w:val="15"/>
              </w:rPr>
              <w:t xml:space="preserve">For the </w:t>
            </w:r>
            <w:r>
              <w:rPr>
                <w:rFonts w:ascii="Arial" w:hAnsi="Arial" w:cs="Arial"/>
                <w:sz w:val="15"/>
                <w:szCs w:val="15"/>
              </w:rPr>
              <w:t>six</w:t>
            </w:r>
            <w:r w:rsidRPr="00FC770F">
              <w:rPr>
                <w:rFonts w:ascii="Arial" w:hAnsi="Arial" w:cs="Arial"/>
                <w:sz w:val="15"/>
                <w:szCs w:val="15"/>
              </w:rPr>
              <w:t xml:space="preserve">-month periods ended </w:t>
            </w:r>
            <w:r>
              <w:rPr>
                <w:rFonts w:ascii="Arial" w:hAnsi="Arial" w:cs="Arial"/>
                <w:sz w:val="15"/>
                <w:szCs w:val="15"/>
              </w:rPr>
              <w:t>30 June</w:t>
            </w:r>
          </w:p>
        </w:tc>
      </w:tr>
      <w:tr w:rsidR="00F138A5" w:rsidRPr="00FC770F" w14:paraId="35AD8931" w14:textId="77777777" w:rsidTr="00991D75">
        <w:tc>
          <w:tcPr>
            <w:tcW w:w="2699" w:type="dxa"/>
            <w:vAlign w:val="bottom"/>
          </w:tcPr>
          <w:p w14:paraId="292A50E7" w14:textId="77777777" w:rsidR="00F138A5" w:rsidRPr="00FC770F" w:rsidRDefault="00F138A5" w:rsidP="00991D75">
            <w:pPr>
              <w:spacing w:line="285" w:lineRule="exact"/>
              <w:ind w:left="158" w:hanging="158"/>
              <w:rPr>
                <w:rFonts w:ascii="Arial" w:hAnsi="Arial" w:cs="Arial"/>
                <w:sz w:val="15"/>
                <w:szCs w:val="15"/>
                <w:cs/>
              </w:rPr>
            </w:pPr>
          </w:p>
        </w:tc>
        <w:tc>
          <w:tcPr>
            <w:tcW w:w="1980" w:type="dxa"/>
            <w:gridSpan w:val="2"/>
            <w:vAlign w:val="bottom"/>
          </w:tcPr>
          <w:p w14:paraId="576E6849" w14:textId="77777777" w:rsidR="00F138A5" w:rsidRPr="00FC770F" w:rsidRDefault="00F138A5" w:rsidP="00991D75">
            <w:pPr>
              <w:pBdr>
                <w:bottom w:val="single" w:sz="4" w:space="1" w:color="auto"/>
              </w:pBdr>
              <w:spacing w:line="285" w:lineRule="exact"/>
              <w:ind w:right="-43"/>
              <w:jc w:val="center"/>
              <w:rPr>
                <w:rFonts w:ascii="Arial" w:hAnsi="Arial" w:cs="Arial"/>
                <w:sz w:val="15"/>
                <w:szCs w:val="15"/>
              </w:rPr>
            </w:pPr>
            <w:r w:rsidRPr="00FC770F">
              <w:rPr>
                <w:rFonts w:ascii="Arial" w:hAnsi="Arial" w:cs="Arial"/>
                <w:sz w:val="15"/>
                <w:szCs w:val="15"/>
              </w:rPr>
              <w:t>Non-life insurance business</w:t>
            </w:r>
          </w:p>
        </w:tc>
        <w:tc>
          <w:tcPr>
            <w:tcW w:w="1980" w:type="dxa"/>
            <w:gridSpan w:val="2"/>
            <w:vAlign w:val="bottom"/>
          </w:tcPr>
          <w:p w14:paraId="41A3A577" w14:textId="77777777" w:rsidR="00F138A5" w:rsidRPr="00FC770F" w:rsidRDefault="00F138A5" w:rsidP="00991D75">
            <w:pPr>
              <w:pBdr>
                <w:bottom w:val="single" w:sz="4" w:space="1" w:color="auto"/>
              </w:pBdr>
              <w:spacing w:line="285" w:lineRule="exact"/>
              <w:ind w:right="-43"/>
              <w:jc w:val="center"/>
              <w:rPr>
                <w:rFonts w:ascii="Arial" w:hAnsi="Arial" w:cs="Arial"/>
                <w:sz w:val="15"/>
                <w:szCs w:val="15"/>
              </w:rPr>
            </w:pPr>
            <w:r w:rsidRPr="00FC770F">
              <w:rPr>
                <w:rFonts w:ascii="Arial" w:hAnsi="Arial" w:cs="Arial"/>
                <w:sz w:val="15"/>
                <w:szCs w:val="15"/>
              </w:rPr>
              <w:t>Investment business</w:t>
            </w:r>
          </w:p>
        </w:tc>
        <w:tc>
          <w:tcPr>
            <w:tcW w:w="1980" w:type="dxa"/>
            <w:gridSpan w:val="2"/>
            <w:vAlign w:val="bottom"/>
          </w:tcPr>
          <w:p w14:paraId="3E0FA41E" w14:textId="77777777" w:rsidR="00F138A5" w:rsidRPr="00FC770F" w:rsidRDefault="00F138A5" w:rsidP="00991D75">
            <w:pPr>
              <w:pBdr>
                <w:bottom w:val="single" w:sz="4" w:space="1" w:color="auto"/>
              </w:pBdr>
              <w:spacing w:line="285" w:lineRule="exact"/>
              <w:ind w:right="-43"/>
              <w:jc w:val="center"/>
              <w:rPr>
                <w:rFonts w:ascii="Arial" w:hAnsi="Arial" w:cs="Arial"/>
                <w:sz w:val="15"/>
                <w:szCs w:val="15"/>
                <w:cs/>
              </w:rPr>
            </w:pPr>
            <w:r w:rsidRPr="00FC770F">
              <w:rPr>
                <w:rFonts w:ascii="Arial" w:hAnsi="Arial" w:cs="Arial"/>
                <w:sz w:val="15"/>
                <w:szCs w:val="15"/>
              </w:rPr>
              <w:t>Service business</w:t>
            </w:r>
          </w:p>
        </w:tc>
        <w:tc>
          <w:tcPr>
            <w:tcW w:w="1980" w:type="dxa"/>
            <w:gridSpan w:val="2"/>
            <w:vAlign w:val="bottom"/>
          </w:tcPr>
          <w:p w14:paraId="7917DD39" w14:textId="77777777" w:rsidR="00F138A5" w:rsidRPr="00FC770F" w:rsidRDefault="00F138A5" w:rsidP="00991D75">
            <w:pPr>
              <w:pBdr>
                <w:bottom w:val="single" w:sz="4" w:space="1" w:color="auto"/>
              </w:pBdr>
              <w:spacing w:line="285" w:lineRule="exact"/>
              <w:ind w:right="-43"/>
              <w:jc w:val="center"/>
              <w:rPr>
                <w:rFonts w:ascii="Arial" w:hAnsi="Arial" w:cs="Arial"/>
                <w:sz w:val="15"/>
                <w:szCs w:val="15"/>
                <w:cs/>
              </w:rPr>
            </w:pPr>
            <w:r w:rsidRPr="00FC770F">
              <w:rPr>
                <w:rFonts w:ascii="Arial" w:hAnsi="Arial" w:cs="Arial"/>
                <w:sz w:val="15"/>
                <w:szCs w:val="15"/>
              </w:rPr>
              <w:t>Investment property business</w:t>
            </w:r>
          </w:p>
        </w:tc>
        <w:tc>
          <w:tcPr>
            <w:tcW w:w="1980" w:type="dxa"/>
            <w:gridSpan w:val="2"/>
            <w:vAlign w:val="bottom"/>
          </w:tcPr>
          <w:p w14:paraId="238EDB1B" w14:textId="77777777" w:rsidR="00F138A5" w:rsidRPr="00FC770F" w:rsidRDefault="00F138A5" w:rsidP="00991D75">
            <w:pPr>
              <w:pBdr>
                <w:bottom w:val="single" w:sz="4" w:space="1" w:color="auto"/>
              </w:pBdr>
              <w:spacing w:line="285" w:lineRule="exact"/>
              <w:ind w:right="-43"/>
              <w:jc w:val="center"/>
              <w:rPr>
                <w:rFonts w:ascii="Arial" w:hAnsi="Arial" w:cs="Arial"/>
                <w:sz w:val="15"/>
                <w:szCs w:val="15"/>
                <w:cs/>
              </w:rPr>
            </w:pPr>
            <w:r w:rsidRPr="00FC770F">
              <w:rPr>
                <w:rFonts w:ascii="Arial" w:hAnsi="Arial" w:cs="Arial"/>
                <w:sz w:val="15"/>
                <w:szCs w:val="15"/>
              </w:rPr>
              <w:t>Elimination</w:t>
            </w:r>
          </w:p>
        </w:tc>
        <w:tc>
          <w:tcPr>
            <w:tcW w:w="1981" w:type="dxa"/>
            <w:gridSpan w:val="2"/>
            <w:vAlign w:val="bottom"/>
          </w:tcPr>
          <w:p w14:paraId="3A7856FA" w14:textId="77777777" w:rsidR="00F138A5" w:rsidRPr="00FC770F" w:rsidRDefault="00F138A5" w:rsidP="00991D75">
            <w:pPr>
              <w:pBdr>
                <w:bottom w:val="single" w:sz="4" w:space="1" w:color="auto"/>
              </w:pBdr>
              <w:spacing w:line="285" w:lineRule="exact"/>
              <w:ind w:right="-43"/>
              <w:jc w:val="center"/>
              <w:rPr>
                <w:rFonts w:ascii="Arial" w:hAnsi="Arial" w:cs="Arial"/>
                <w:sz w:val="15"/>
                <w:szCs w:val="15"/>
                <w:cs/>
              </w:rPr>
            </w:pPr>
            <w:r w:rsidRPr="00FC770F">
              <w:rPr>
                <w:rFonts w:ascii="Arial" w:hAnsi="Arial" w:cs="Arial"/>
                <w:sz w:val="15"/>
                <w:szCs w:val="15"/>
              </w:rPr>
              <w:t xml:space="preserve">Total </w:t>
            </w:r>
          </w:p>
        </w:tc>
      </w:tr>
      <w:tr w:rsidR="00F138A5" w:rsidRPr="00FC770F" w14:paraId="7F3E8BB8" w14:textId="77777777" w:rsidTr="00991D75">
        <w:tc>
          <w:tcPr>
            <w:tcW w:w="2699" w:type="dxa"/>
            <w:vAlign w:val="bottom"/>
          </w:tcPr>
          <w:p w14:paraId="5D74E481" w14:textId="77777777" w:rsidR="00F138A5" w:rsidRPr="00FC770F" w:rsidRDefault="00F138A5" w:rsidP="00991D75">
            <w:pPr>
              <w:spacing w:line="285" w:lineRule="exact"/>
              <w:ind w:left="158" w:hanging="158"/>
              <w:rPr>
                <w:rFonts w:ascii="Arial" w:hAnsi="Arial" w:cs="Arial"/>
                <w:sz w:val="15"/>
                <w:szCs w:val="15"/>
                <w:cs/>
              </w:rPr>
            </w:pPr>
          </w:p>
        </w:tc>
        <w:tc>
          <w:tcPr>
            <w:tcW w:w="990" w:type="dxa"/>
          </w:tcPr>
          <w:p w14:paraId="686F228B" w14:textId="77777777" w:rsidR="00F138A5" w:rsidRPr="00FC770F" w:rsidRDefault="00F138A5" w:rsidP="00991D75">
            <w:pPr>
              <w:pBdr>
                <w:bottom w:val="single" w:sz="4" w:space="1" w:color="auto"/>
              </w:pBdr>
              <w:spacing w:line="285" w:lineRule="exact"/>
              <w:ind w:right="-43"/>
              <w:jc w:val="center"/>
              <w:rPr>
                <w:rFonts w:ascii="Arial" w:hAnsi="Arial" w:cs="Arial"/>
                <w:sz w:val="15"/>
                <w:szCs w:val="15"/>
                <w:cs/>
              </w:rPr>
            </w:pPr>
            <w:r w:rsidRPr="00FC770F">
              <w:rPr>
                <w:rFonts w:ascii="Arial" w:hAnsi="Arial" w:cs="Arial"/>
                <w:sz w:val="15"/>
                <w:szCs w:val="15"/>
              </w:rPr>
              <w:t>2025</w:t>
            </w:r>
          </w:p>
        </w:tc>
        <w:tc>
          <w:tcPr>
            <w:tcW w:w="990" w:type="dxa"/>
          </w:tcPr>
          <w:p w14:paraId="0A8D2E1A" w14:textId="77777777" w:rsidR="00F138A5" w:rsidRPr="00FC770F" w:rsidRDefault="00F138A5" w:rsidP="00991D75">
            <w:pPr>
              <w:pBdr>
                <w:bottom w:val="single" w:sz="4" w:space="1" w:color="auto"/>
              </w:pBdr>
              <w:spacing w:line="285" w:lineRule="exact"/>
              <w:ind w:right="-43"/>
              <w:jc w:val="center"/>
              <w:rPr>
                <w:rFonts w:ascii="Arial" w:hAnsi="Arial" w:cs="Arial"/>
                <w:sz w:val="15"/>
                <w:szCs w:val="15"/>
              </w:rPr>
            </w:pPr>
            <w:r w:rsidRPr="00FC770F">
              <w:rPr>
                <w:rFonts w:ascii="Arial" w:hAnsi="Arial" w:cs="Arial"/>
                <w:sz w:val="15"/>
                <w:szCs w:val="15"/>
              </w:rPr>
              <w:t>2024</w:t>
            </w:r>
          </w:p>
        </w:tc>
        <w:tc>
          <w:tcPr>
            <w:tcW w:w="990" w:type="dxa"/>
          </w:tcPr>
          <w:p w14:paraId="652E5BBB" w14:textId="77777777" w:rsidR="00F138A5" w:rsidRPr="00FC770F" w:rsidRDefault="00F138A5" w:rsidP="00991D75">
            <w:pPr>
              <w:pBdr>
                <w:bottom w:val="single" w:sz="4" w:space="1" w:color="auto"/>
              </w:pBdr>
              <w:spacing w:line="285" w:lineRule="exact"/>
              <w:ind w:right="-43"/>
              <w:jc w:val="center"/>
              <w:rPr>
                <w:rFonts w:ascii="Arial" w:hAnsi="Arial" w:cs="Arial"/>
                <w:sz w:val="15"/>
                <w:szCs w:val="15"/>
                <w:cs/>
              </w:rPr>
            </w:pPr>
            <w:r w:rsidRPr="00FC770F">
              <w:rPr>
                <w:rFonts w:ascii="Arial" w:hAnsi="Arial" w:cs="Arial"/>
                <w:sz w:val="15"/>
                <w:szCs w:val="15"/>
              </w:rPr>
              <w:t>2025</w:t>
            </w:r>
          </w:p>
        </w:tc>
        <w:tc>
          <w:tcPr>
            <w:tcW w:w="990" w:type="dxa"/>
          </w:tcPr>
          <w:p w14:paraId="3E820F4B" w14:textId="77777777" w:rsidR="00F138A5" w:rsidRPr="00FC770F" w:rsidRDefault="00F138A5" w:rsidP="00991D75">
            <w:pPr>
              <w:pBdr>
                <w:bottom w:val="single" w:sz="4" w:space="1" w:color="auto"/>
              </w:pBdr>
              <w:spacing w:line="285" w:lineRule="exact"/>
              <w:ind w:right="-43"/>
              <w:jc w:val="center"/>
              <w:rPr>
                <w:rFonts w:ascii="Arial" w:hAnsi="Arial" w:cs="Arial"/>
                <w:sz w:val="15"/>
                <w:szCs w:val="15"/>
              </w:rPr>
            </w:pPr>
            <w:r w:rsidRPr="00FC770F">
              <w:rPr>
                <w:rFonts w:ascii="Arial" w:hAnsi="Arial" w:cs="Arial"/>
                <w:sz w:val="15"/>
                <w:szCs w:val="15"/>
              </w:rPr>
              <w:t>2024</w:t>
            </w:r>
          </w:p>
        </w:tc>
        <w:tc>
          <w:tcPr>
            <w:tcW w:w="990" w:type="dxa"/>
          </w:tcPr>
          <w:p w14:paraId="1E917B7A" w14:textId="77777777" w:rsidR="00F138A5" w:rsidRPr="00FC770F" w:rsidRDefault="00F138A5" w:rsidP="00991D75">
            <w:pPr>
              <w:pBdr>
                <w:bottom w:val="single" w:sz="4" w:space="1" w:color="auto"/>
              </w:pBdr>
              <w:spacing w:line="285" w:lineRule="exact"/>
              <w:ind w:right="-43"/>
              <w:jc w:val="center"/>
              <w:rPr>
                <w:rFonts w:ascii="Arial" w:hAnsi="Arial" w:cs="Arial"/>
                <w:sz w:val="15"/>
                <w:szCs w:val="15"/>
                <w:cs/>
              </w:rPr>
            </w:pPr>
            <w:r w:rsidRPr="00FC770F">
              <w:rPr>
                <w:rFonts w:ascii="Arial" w:hAnsi="Arial" w:cs="Arial"/>
                <w:sz w:val="15"/>
                <w:szCs w:val="15"/>
              </w:rPr>
              <w:t>2025</w:t>
            </w:r>
          </w:p>
        </w:tc>
        <w:tc>
          <w:tcPr>
            <w:tcW w:w="990" w:type="dxa"/>
          </w:tcPr>
          <w:p w14:paraId="4E3AB8E2" w14:textId="77777777" w:rsidR="00F138A5" w:rsidRPr="00FC770F" w:rsidRDefault="00F138A5" w:rsidP="00991D75">
            <w:pPr>
              <w:pBdr>
                <w:bottom w:val="single" w:sz="4" w:space="1" w:color="auto"/>
              </w:pBdr>
              <w:spacing w:line="285" w:lineRule="exact"/>
              <w:ind w:right="-43"/>
              <w:jc w:val="center"/>
              <w:rPr>
                <w:rFonts w:ascii="Arial" w:hAnsi="Arial" w:cs="Arial"/>
                <w:sz w:val="15"/>
                <w:szCs w:val="15"/>
              </w:rPr>
            </w:pPr>
            <w:r w:rsidRPr="00FC770F">
              <w:rPr>
                <w:rFonts w:ascii="Arial" w:hAnsi="Arial" w:cs="Arial"/>
                <w:sz w:val="15"/>
                <w:szCs w:val="15"/>
              </w:rPr>
              <w:t>2024</w:t>
            </w:r>
          </w:p>
        </w:tc>
        <w:tc>
          <w:tcPr>
            <w:tcW w:w="990" w:type="dxa"/>
          </w:tcPr>
          <w:p w14:paraId="3DD38D78" w14:textId="77777777" w:rsidR="00F138A5" w:rsidRPr="00FC770F" w:rsidRDefault="00F138A5" w:rsidP="00991D75">
            <w:pPr>
              <w:pBdr>
                <w:bottom w:val="single" w:sz="4" w:space="1" w:color="auto"/>
              </w:pBdr>
              <w:spacing w:line="285" w:lineRule="exact"/>
              <w:ind w:right="-43"/>
              <w:jc w:val="center"/>
              <w:rPr>
                <w:rFonts w:ascii="Arial" w:hAnsi="Arial" w:cs="Arial"/>
                <w:sz w:val="15"/>
                <w:szCs w:val="15"/>
                <w:cs/>
              </w:rPr>
            </w:pPr>
            <w:r w:rsidRPr="00FC770F">
              <w:rPr>
                <w:rFonts w:ascii="Arial" w:hAnsi="Arial" w:cs="Arial"/>
                <w:sz w:val="15"/>
                <w:szCs w:val="15"/>
              </w:rPr>
              <w:t>2025</w:t>
            </w:r>
          </w:p>
        </w:tc>
        <w:tc>
          <w:tcPr>
            <w:tcW w:w="990" w:type="dxa"/>
          </w:tcPr>
          <w:p w14:paraId="77E7067D" w14:textId="77777777" w:rsidR="00F138A5" w:rsidRPr="00FC770F" w:rsidRDefault="00F138A5" w:rsidP="00991D75">
            <w:pPr>
              <w:pBdr>
                <w:bottom w:val="single" w:sz="4" w:space="1" w:color="auto"/>
              </w:pBdr>
              <w:spacing w:line="285" w:lineRule="exact"/>
              <w:ind w:right="-43"/>
              <w:jc w:val="center"/>
              <w:rPr>
                <w:rFonts w:ascii="Arial" w:hAnsi="Arial" w:cs="Arial"/>
                <w:sz w:val="15"/>
                <w:szCs w:val="15"/>
              </w:rPr>
            </w:pPr>
            <w:r w:rsidRPr="00FC770F">
              <w:rPr>
                <w:rFonts w:ascii="Arial" w:hAnsi="Arial" w:cs="Arial"/>
                <w:sz w:val="15"/>
                <w:szCs w:val="15"/>
              </w:rPr>
              <w:t>2024</w:t>
            </w:r>
          </w:p>
        </w:tc>
        <w:tc>
          <w:tcPr>
            <w:tcW w:w="990" w:type="dxa"/>
          </w:tcPr>
          <w:p w14:paraId="74F0D7B4" w14:textId="77777777" w:rsidR="00F138A5" w:rsidRPr="00FC770F" w:rsidRDefault="00F138A5" w:rsidP="00991D75">
            <w:pPr>
              <w:pBdr>
                <w:bottom w:val="single" w:sz="4" w:space="1" w:color="auto"/>
              </w:pBdr>
              <w:spacing w:line="285" w:lineRule="exact"/>
              <w:ind w:right="-43"/>
              <w:jc w:val="center"/>
              <w:rPr>
                <w:rFonts w:ascii="Arial" w:hAnsi="Arial" w:cs="Arial"/>
                <w:sz w:val="15"/>
                <w:szCs w:val="15"/>
                <w:cs/>
              </w:rPr>
            </w:pPr>
            <w:r w:rsidRPr="00FC770F">
              <w:rPr>
                <w:rFonts w:ascii="Arial" w:hAnsi="Arial" w:cs="Arial"/>
                <w:sz w:val="15"/>
                <w:szCs w:val="15"/>
              </w:rPr>
              <w:t>2025</w:t>
            </w:r>
          </w:p>
        </w:tc>
        <w:tc>
          <w:tcPr>
            <w:tcW w:w="990" w:type="dxa"/>
          </w:tcPr>
          <w:p w14:paraId="568FFC9D" w14:textId="77777777" w:rsidR="00F138A5" w:rsidRPr="00FC770F" w:rsidRDefault="00F138A5" w:rsidP="00991D75">
            <w:pPr>
              <w:pBdr>
                <w:bottom w:val="single" w:sz="4" w:space="1" w:color="auto"/>
              </w:pBdr>
              <w:spacing w:line="285" w:lineRule="exact"/>
              <w:ind w:right="-43"/>
              <w:jc w:val="center"/>
              <w:rPr>
                <w:rFonts w:ascii="Arial" w:hAnsi="Arial" w:cs="Arial"/>
                <w:sz w:val="15"/>
                <w:szCs w:val="15"/>
              </w:rPr>
            </w:pPr>
            <w:r w:rsidRPr="00FC770F">
              <w:rPr>
                <w:rFonts w:ascii="Arial" w:hAnsi="Arial" w:cs="Arial"/>
                <w:sz w:val="15"/>
                <w:szCs w:val="15"/>
              </w:rPr>
              <w:t>2024</w:t>
            </w:r>
          </w:p>
        </w:tc>
        <w:tc>
          <w:tcPr>
            <w:tcW w:w="990" w:type="dxa"/>
          </w:tcPr>
          <w:p w14:paraId="6CDB0659" w14:textId="77777777" w:rsidR="00F138A5" w:rsidRPr="00FC770F" w:rsidRDefault="00F138A5" w:rsidP="00991D75">
            <w:pPr>
              <w:pBdr>
                <w:bottom w:val="single" w:sz="4" w:space="1" w:color="auto"/>
              </w:pBdr>
              <w:spacing w:line="285" w:lineRule="exact"/>
              <w:ind w:right="-43"/>
              <w:jc w:val="center"/>
              <w:rPr>
                <w:rFonts w:ascii="Arial" w:hAnsi="Arial" w:cs="Arial"/>
                <w:sz w:val="15"/>
                <w:szCs w:val="15"/>
                <w:cs/>
              </w:rPr>
            </w:pPr>
            <w:r w:rsidRPr="00FC770F">
              <w:rPr>
                <w:rFonts w:ascii="Arial" w:hAnsi="Arial" w:cs="Arial"/>
                <w:sz w:val="15"/>
                <w:szCs w:val="15"/>
              </w:rPr>
              <w:t>2025</w:t>
            </w:r>
          </w:p>
        </w:tc>
        <w:tc>
          <w:tcPr>
            <w:tcW w:w="991" w:type="dxa"/>
          </w:tcPr>
          <w:p w14:paraId="298F7314" w14:textId="77777777" w:rsidR="00F138A5" w:rsidRPr="00FC770F" w:rsidRDefault="00F138A5" w:rsidP="00991D75">
            <w:pPr>
              <w:pBdr>
                <w:bottom w:val="single" w:sz="4" w:space="1" w:color="auto"/>
              </w:pBdr>
              <w:spacing w:line="285" w:lineRule="exact"/>
              <w:ind w:right="-43"/>
              <w:jc w:val="center"/>
              <w:rPr>
                <w:rFonts w:ascii="Arial" w:hAnsi="Arial" w:cs="Arial"/>
                <w:sz w:val="15"/>
                <w:szCs w:val="15"/>
              </w:rPr>
            </w:pPr>
            <w:r w:rsidRPr="00FC770F">
              <w:rPr>
                <w:rFonts w:ascii="Arial" w:hAnsi="Arial" w:cs="Arial"/>
                <w:sz w:val="15"/>
                <w:szCs w:val="15"/>
              </w:rPr>
              <w:t>2024</w:t>
            </w:r>
          </w:p>
        </w:tc>
      </w:tr>
      <w:tr w:rsidR="00D82B37" w:rsidRPr="00FC770F" w14:paraId="10F1C85F" w14:textId="77777777" w:rsidTr="00AF1134">
        <w:trPr>
          <w:trHeight w:val="73"/>
        </w:trPr>
        <w:tc>
          <w:tcPr>
            <w:tcW w:w="2699" w:type="dxa"/>
            <w:shd w:val="clear" w:color="auto" w:fill="auto"/>
            <w:vAlign w:val="bottom"/>
          </w:tcPr>
          <w:p w14:paraId="5B83182B" w14:textId="77777777" w:rsidR="00D82B37" w:rsidRPr="00FC770F" w:rsidRDefault="00D82B37" w:rsidP="00D82B37">
            <w:pPr>
              <w:spacing w:line="285" w:lineRule="exact"/>
              <w:ind w:left="158" w:hanging="158"/>
              <w:rPr>
                <w:rFonts w:ascii="Arial" w:hAnsi="Arial" w:cs="Arial"/>
                <w:sz w:val="15"/>
                <w:szCs w:val="15"/>
                <w:cs/>
              </w:rPr>
            </w:pPr>
          </w:p>
        </w:tc>
        <w:tc>
          <w:tcPr>
            <w:tcW w:w="990" w:type="dxa"/>
            <w:shd w:val="clear" w:color="auto" w:fill="auto"/>
            <w:vAlign w:val="bottom"/>
          </w:tcPr>
          <w:p w14:paraId="4F431E22" w14:textId="77777777" w:rsidR="00D82B37" w:rsidRPr="00FC770F" w:rsidRDefault="00D82B37" w:rsidP="00D82B37">
            <w:pPr>
              <w:tabs>
                <w:tab w:val="decimal" w:pos="707"/>
              </w:tabs>
              <w:spacing w:line="285" w:lineRule="exact"/>
              <w:rPr>
                <w:rFonts w:ascii="Arial" w:hAnsi="Arial" w:cs="Arial"/>
                <w:sz w:val="15"/>
                <w:szCs w:val="15"/>
              </w:rPr>
            </w:pPr>
          </w:p>
        </w:tc>
        <w:tc>
          <w:tcPr>
            <w:tcW w:w="990" w:type="dxa"/>
            <w:shd w:val="clear" w:color="auto" w:fill="auto"/>
            <w:vAlign w:val="bottom"/>
          </w:tcPr>
          <w:p w14:paraId="5CE7E97F" w14:textId="77777777" w:rsidR="00D82B37" w:rsidRPr="00FC770F" w:rsidRDefault="00D82B37" w:rsidP="00D82B37">
            <w:pPr>
              <w:tabs>
                <w:tab w:val="decimal" w:pos="707"/>
              </w:tabs>
              <w:spacing w:line="285" w:lineRule="exact"/>
              <w:rPr>
                <w:rFonts w:ascii="Arial" w:hAnsi="Arial" w:cs="Arial"/>
                <w:sz w:val="15"/>
                <w:szCs w:val="15"/>
              </w:rPr>
            </w:pPr>
            <w:r>
              <w:rPr>
                <w:rFonts w:ascii="Arial" w:hAnsi="Arial" w:cs="Arial"/>
                <w:sz w:val="15"/>
                <w:szCs w:val="15"/>
              </w:rPr>
              <w:t>(Restated)</w:t>
            </w:r>
          </w:p>
        </w:tc>
        <w:tc>
          <w:tcPr>
            <w:tcW w:w="990" w:type="dxa"/>
            <w:shd w:val="clear" w:color="auto" w:fill="auto"/>
            <w:vAlign w:val="bottom"/>
          </w:tcPr>
          <w:p w14:paraId="47F5A399" w14:textId="77777777" w:rsidR="00D82B37" w:rsidRPr="00FC770F" w:rsidRDefault="00D82B37" w:rsidP="00D82B37">
            <w:pPr>
              <w:tabs>
                <w:tab w:val="decimal" w:pos="707"/>
              </w:tabs>
              <w:spacing w:line="285" w:lineRule="exact"/>
              <w:rPr>
                <w:rFonts w:ascii="Arial" w:hAnsi="Arial" w:cs="Arial"/>
                <w:sz w:val="15"/>
                <w:szCs w:val="15"/>
              </w:rPr>
            </w:pPr>
          </w:p>
        </w:tc>
        <w:tc>
          <w:tcPr>
            <w:tcW w:w="990" w:type="dxa"/>
            <w:shd w:val="clear" w:color="auto" w:fill="auto"/>
            <w:vAlign w:val="bottom"/>
          </w:tcPr>
          <w:p w14:paraId="35920517" w14:textId="77777777" w:rsidR="00D82B37" w:rsidRPr="00FC770F" w:rsidRDefault="00D82B37" w:rsidP="00D82B37">
            <w:pPr>
              <w:tabs>
                <w:tab w:val="decimal" w:pos="707"/>
              </w:tabs>
              <w:spacing w:line="285" w:lineRule="exact"/>
              <w:rPr>
                <w:rFonts w:ascii="Arial" w:hAnsi="Arial" w:cs="Arial"/>
                <w:sz w:val="15"/>
                <w:szCs w:val="15"/>
              </w:rPr>
            </w:pPr>
          </w:p>
        </w:tc>
        <w:tc>
          <w:tcPr>
            <w:tcW w:w="990" w:type="dxa"/>
            <w:shd w:val="clear" w:color="auto" w:fill="auto"/>
          </w:tcPr>
          <w:p w14:paraId="3DDA1B66" w14:textId="77777777" w:rsidR="00D82B37" w:rsidRPr="00FC770F" w:rsidRDefault="00D82B37" w:rsidP="00D82B37">
            <w:pPr>
              <w:tabs>
                <w:tab w:val="decimal" w:pos="707"/>
              </w:tabs>
              <w:spacing w:line="285" w:lineRule="exact"/>
              <w:rPr>
                <w:rFonts w:ascii="Arial" w:hAnsi="Arial" w:cs="Arial"/>
                <w:sz w:val="15"/>
                <w:szCs w:val="15"/>
              </w:rPr>
            </w:pPr>
          </w:p>
        </w:tc>
        <w:tc>
          <w:tcPr>
            <w:tcW w:w="990" w:type="dxa"/>
            <w:shd w:val="clear" w:color="auto" w:fill="auto"/>
            <w:vAlign w:val="bottom"/>
          </w:tcPr>
          <w:p w14:paraId="7359DBF0" w14:textId="77777777" w:rsidR="00D82B37" w:rsidRPr="00FC770F" w:rsidRDefault="00D82B37" w:rsidP="00D82B37">
            <w:pPr>
              <w:tabs>
                <w:tab w:val="decimal" w:pos="707"/>
              </w:tabs>
              <w:spacing w:line="285" w:lineRule="exact"/>
              <w:rPr>
                <w:rFonts w:ascii="Arial" w:hAnsi="Arial" w:cs="Arial"/>
                <w:sz w:val="15"/>
                <w:szCs w:val="15"/>
              </w:rPr>
            </w:pPr>
          </w:p>
        </w:tc>
        <w:tc>
          <w:tcPr>
            <w:tcW w:w="990" w:type="dxa"/>
            <w:vAlign w:val="bottom"/>
          </w:tcPr>
          <w:p w14:paraId="595775C1" w14:textId="77777777" w:rsidR="00D82B37" w:rsidRPr="00FC770F" w:rsidRDefault="00D82B37" w:rsidP="00D82B37">
            <w:pPr>
              <w:tabs>
                <w:tab w:val="decimal" w:pos="707"/>
              </w:tabs>
              <w:spacing w:line="285" w:lineRule="exact"/>
              <w:rPr>
                <w:rFonts w:ascii="Arial" w:hAnsi="Arial" w:cs="Arial"/>
                <w:sz w:val="15"/>
                <w:szCs w:val="15"/>
              </w:rPr>
            </w:pPr>
          </w:p>
        </w:tc>
        <w:tc>
          <w:tcPr>
            <w:tcW w:w="990" w:type="dxa"/>
            <w:vAlign w:val="bottom"/>
          </w:tcPr>
          <w:p w14:paraId="0B4D58CA" w14:textId="77777777" w:rsidR="00D82B37" w:rsidRPr="00FC770F" w:rsidRDefault="00D82B37" w:rsidP="00D82B37">
            <w:pPr>
              <w:tabs>
                <w:tab w:val="decimal" w:pos="707"/>
              </w:tabs>
              <w:spacing w:line="285" w:lineRule="exact"/>
              <w:rPr>
                <w:rFonts w:ascii="Arial" w:hAnsi="Arial" w:cs="Arial"/>
                <w:sz w:val="15"/>
                <w:szCs w:val="15"/>
              </w:rPr>
            </w:pPr>
          </w:p>
        </w:tc>
        <w:tc>
          <w:tcPr>
            <w:tcW w:w="990" w:type="dxa"/>
            <w:vAlign w:val="bottom"/>
          </w:tcPr>
          <w:p w14:paraId="3153F189" w14:textId="77777777" w:rsidR="00D82B37" w:rsidRPr="00FC770F" w:rsidRDefault="00D82B37" w:rsidP="00D82B37">
            <w:pPr>
              <w:tabs>
                <w:tab w:val="decimal" w:pos="707"/>
              </w:tabs>
              <w:spacing w:line="285" w:lineRule="exact"/>
              <w:ind w:left="-40"/>
              <w:rPr>
                <w:rFonts w:ascii="Arial" w:hAnsi="Arial" w:cs="Arial"/>
                <w:sz w:val="15"/>
                <w:szCs w:val="15"/>
              </w:rPr>
            </w:pPr>
          </w:p>
        </w:tc>
        <w:tc>
          <w:tcPr>
            <w:tcW w:w="990" w:type="dxa"/>
            <w:vAlign w:val="bottom"/>
          </w:tcPr>
          <w:p w14:paraId="7C65D86D" w14:textId="77777777" w:rsidR="00D82B37" w:rsidRPr="00FC770F" w:rsidRDefault="00D82B37" w:rsidP="00D82B37">
            <w:pPr>
              <w:tabs>
                <w:tab w:val="decimal" w:pos="707"/>
              </w:tabs>
              <w:spacing w:line="285" w:lineRule="exact"/>
              <w:rPr>
                <w:rFonts w:ascii="Arial" w:hAnsi="Arial" w:cs="Arial"/>
                <w:sz w:val="15"/>
                <w:szCs w:val="15"/>
              </w:rPr>
            </w:pPr>
          </w:p>
        </w:tc>
        <w:tc>
          <w:tcPr>
            <w:tcW w:w="990" w:type="dxa"/>
            <w:vAlign w:val="bottom"/>
          </w:tcPr>
          <w:p w14:paraId="6A2CCE9F" w14:textId="77777777" w:rsidR="00D82B37" w:rsidRPr="00FC770F" w:rsidRDefault="00D82B37" w:rsidP="00D82B37">
            <w:pPr>
              <w:tabs>
                <w:tab w:val="decimal" w:pos="707"/>
              </w:tabs>
              <w:spacing w:line="285" w:lineRule="exact"/>
              <w:rPr>
                <w:rFonts w:ascii="Arial" w:hAnsi="Arial" w:cs="Arial"/>
                <w:sz w:val="15"/>
                <w:szCs w:val="15"/>
              </w:rPr>
            </w:pPr>
          </w:p>
        </w:tc>
        <w:tc>
          <w:tcPr>
            <w:tcW w:w="991" w:type="dxa"/>
            <w:vAlign w:val="bottom"/>
          </w:tcPr>
          <w:p w14:paraId="53FFA1DF" w14:textId="1FD37653" w:rsidR="00D82B37" w:rsidRPr="00FC770F" w:rsidRDefault="00D82B37" w:rsidP="00D82B37">
            <w:pPr>
              <w:spacing w:line="285" w:lineRule="exact"/>
              <w:rPr>
                <w:rFonts w:ascii="Arial" w:hAnsi="Arial" w:cs="Arial"/>
                <w:sz w:val="15"/>
                <w:szCs w:val="15"/>
              </w:rPr>
            </w:pPr>
            <w:r>
              <w:rPr>
                <w:rFonts w:ascii="Arial" w:hAnsi="Arial" w:cs="Arial"/>
                <w:sz w:val="15"/>
                <w:szCs w:val="15"/>
              </w:rPr>
              <w:t>(Restated)</w:t>
            </w:r>
          </w:p>
        </w:tc>
      </w:tr>
      <w:tr w:rsidR="00D82B37" w:rsidRPr="00FC770F" w14:paraId="3D801898" w14:textId="77777777" w:rsidTr="00C847A1">
        <w:trPr>
          <w:trHeight w:val="73"/>
        </w:trPr>
        <w:tc>
          <w:tcPr>
            <w:tcW w:w="2699" w:type="dxa"/>
            <w:shd w:val="clear" w:color="auto" w:fill="auto"/>
            <w:vAlign w:val="bottom"/>
          </w:tcPr>
          <w:p w14:paraId="1D8320A9" w14:textId="77777777" w:rsidR="00D82B37" w:rsidRPr="00FC770F" w:rsidRDefault="00D82B37" w:rsidP="00D82B37">
            <w:pPr>
              <w:spacing w:line="285" w:lineRule="exact"/>
              <w:ind w:left="158" w:hanging="158"/>
              <w:rPr>
                <w:rFonts w:ascii="Arial" w:hAnsi="Arial" w:cs="Arial"/>
                <w:sz w:val="15"/>
                <w:szCs w:val="15"/>
                <w:cs/>
              </w:rPr>
            </w:pPr>
            <w:r w:rsidRPr="00FC770F">
              <w:rPr>
                <w:rFonts w:ascii="Arial" w:hAnsi="Arial" w:cs="Arial"/>
                <w:sz w:val="15"/>
                <w:szCs w:val="15"/>
              </w:rPr>
              <w:t>Insurance revenues</w:t>
            </w:r>
          </w:p>
        </w:tc>
        <w:tc>
          <w:tcPr>
            <w:tcW w:w="990" w:type="dxa"/>
            <w:shd w:val="clear" w:color="auto" w:fill="auto"/>
            <w:vAlign w:val="bottom"/>
          </w:tcPr>
          <w:p w14:paraId="4A88AEF6" w14:textId="60432508"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 xml:space="preserve">3,806,630 </w:t>
            </w:r>
          </w:p>
        </w:tc>
        <w:tc>
          <w:tcPr>
            <w:tcW w:w="990" w:type="dxa"/>
            <w:shd w:val="clear" w:color="auto" w:fill="auto"/>
            <w:vAlign w:val="bottom"/>
          </w:tcPr>
          <w:p w14:paraId="78ACFCB7" w14:textId="0AF093A1"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3,588,365</w:t>
            </w:r>
          </w:p>
        </w:tc>
        <w:tc>
          <w:tcPr>
            <w:tcW w:w="990" w:type="dxa"/>
            <w:shd w:val="clear" w:color="auto" w:fill="auto"/>
            <w:vAlign w:val="bottom"/>
          </w:tcPr>
          <w:p w14:paraId="1F67E128" w14:textId="4A5C344C"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shd w:val="clear" w:color="auto" w:fill="auto"/>
            <w:vAlign w:val="bottom"/>
          </w:tcPr>
          <w:p w14:paraId="6F358BED" w14:textId="4A95638A"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shd w:val="clear" w:color="auto" w:fill="auto"/>
            <w:vAlign w:val="bottom"/>
          </w:tcPr>
          <w:p w14:paraId="7445FF7A" w14:textId="60187860"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shd w:val="clear" w:color="auto" w:fill="auto"/>
            <w:vAlign w:val="bottom"/>
          </w:tcPr>
          <w:p w14:paraId="3C66D93E" w14:textId="0F60AD01"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50A8E4FB" w14:textId="0AD9ACA0"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7A6559A1" w14:textId="5BC01E83"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1D2C7DA3" w14:textId="745F5DC1" w:rsidR="00D82B37" w:rsidRPr="00FC770F" w:rsidRDefault="00D82B37" w:rsidP="00D82B37">
            <w:pPr>
              <w:tabs>
                <w:tab w:val="decimal" w:pos="707"/>
              </w:tabs>
              <w:spacing w:line="285" w:lineRule="exact"/>
              <w:ind w:left="-40"/>
              <w:rPr>
                <w:rFonts w:ascii="Arial" w:hAnsi="Arial" w:cs="Arial"/>
                <w:sz w:val="15"/>
                <w:szCs w:val="15"/>
              </w:rPr>
            </w:pPr>
            <w:r w:rsidRPr="00C847A1">
              <w:rPr>
                <w:rFonts w:ascii="Arial" w:hAnsi="Arial" w:cs="Arial"/>
                <w:sz w:val="15"/>
                <w:szCs w:val="15"/>
              </w:rPr>
              <w:t>-</w:t>
            </w:r>
          </w:p>
        </w:tc>
        <w:tc>
          <w:tcPr>
            <w:tcW w:w="990" w:type="dxa"/>
            <w:vAlign w:val="bottom"/>
          </w:tcPr>
          <w:p w14:paraId="4EDC8B57" w14:textId="099CB0F9"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7DDA5A20" w14:textId="5B3DFDAC"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 xml:space="preserve">3,806,630 </w:t>
            </w:r>
          </w:p>
        </w:tc>
        <w:tc>
          <w:tcPr>
            <w:tcW w:w="991" w:type="dxa"/>
            <w:vAlign w:val="bottom"/>
          </w:tcPr>
          <w:p w14:paraId="3CC06F71" w14:textId="743998AE"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3,588,365</w:t>
            </w:r>
          </w:p>
        </w:tc>
      </w:tr>
      <w:tr w:rsidR="00D82B37" w:rsidRPr="00FC770F" w14:paraId="3A862860" w14:textId="77777777" w:rsidTr="00C847A1">
        <w:trPr>
          <w:trHeight w:val="73"/>
        </w:trPr>
        <w:tc>
          <w:tcPr>
            <w:tcW w:w="2699" w:type="dxa"/>
            <w:shd w:val="clear" w:color="auto" w:fill="auto"/>
            <w:vAlign w:val="bottom"/>
          </w:tcPr>
          <w:p w14:paraId="763C5130" w14:textId="77777777" w:rsidR="00D82B37" w:rsidRPr="00FC770F" w:rsidRDefault="00D82B37" w:rsidP="00D82B37">
            <w:pPr>
              <w:spacing w:line="285" w:lineRule="exact"/>
              <w:ind w:left="158" w:hanging="158"/>
              <w:rPr>
                <w:rFonts w:ascii="Arial" w:hAnsi="Arial" w:cs="Arial"/>
                <w:sz w:val="15"/>
                <w:szCs w:val="15"/>
                <w:cs/>
              </w:rPr>
            </w:pPr>
            <w:r w:rsidRPr="00FC770F">
              <w:rPr>
                <w:rFonts w:ascii="Arial" w:hAnsi="Arial" w:cs="Arial"/>
                <w:sz w:val="15"/>
                <w:szCs w:val="15"/>
              </w:rPr>
              <w:t>Insurance service expenses</w:t>
            </w:r>
          </w:p>
        </w:tc>
        <w:tc>
          <w:tcPr>
            <w:tcW w:w="990" w:type="dxa"/>
            <w:shd w:val="clear" w:color="auto" w:fill="auto"/>
            <w:vAlign w:val="bottom"/>
          </w:tcPr>
          <w:p w14:paraId="030393B4" w14:textId="60A34C50"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(3,357,144)</w:t>
            </w:r>
          </w:p>
        </w:tc>
        <w:tc>
          <w:tcPr>
            <w:tcW w:w="990" w:type="dxa"/>
            <w:vAlign w:val="bottom"/>
          </w:tcPr>
          <w:p w14:paraId="3B461E35" w14:textId="73B371B3"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(3,081,211)</w:t>
            </w:r>
          </w:p>
        </w:tc>
        <w:tc>
          <w:tcPr>
            <w:tcW w:w="990" w:type="dxa"/>
            <w:vAlign w:val="bottom"/>
          </w:tcPr>
          <w:p w14:paraId="0C01AB7B" w14:textId="461DDBA9"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371C3818" w14:textId="1E18AE9D"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50A0C337" w14:textId="33EF6C2B"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426DEE4C" w14:textId="6B20155E"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0E5BA0DF" w14:textId="48E096D6"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6C373485" w14:textId="6B07587F"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1CE6C449" w14:textId="13DAE84A" w:rsidR="00D82B37" w:rsidRPr="00FC770F" w:rsidRDefault="00D82B37" w:rsidP="00D82B37">
            <w:pPr>
              <w:tabs>
                <w:tab w:val="decimal" w:pos="707"/>
              </w:tabs>
              <w:spacing w:line="285" w:lineRule="exact"/>
              <w:ind w:left="-40"/>
              <w:rPr>
                <w:rFonts w:ascii="Arial" w:hAnsi="Arial" w:cs="Arial"/>
                <w:sz w:val="15"/>
                <w:szCs w:val="15"/>
              </w:rPr>
            </w:pPr>
            <w:r w:rsidRPr="00C847A1">
              <w:rPr>
                <w:rFonts w:ascii="Arial" w:hAnsi="Arial" w:cs="Arial"/>
                <w:sz w:val="15"/>
                <w:szCs w:val="15"/>
              </w:rPr>
              <w:t>-</w:t>
            </w:r>
          </w:p>
        </w:tc>
        <w:tc>
          <w:tcPr>
            <w:tcW w:w="990" w:type="dxa"/>
            <w:vAlign w:val="bottom"/>
          </w:tcPr>
          <w:p w14:paraId="5C04E2A2" w14:textId="500E24F1"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427750F2" w14:textId="49AC0505"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(3,357,144)</w:t>
            </w:r>
          </w:p>
        </w:tc>
        <w:tc>
          <w:tcPr>
            <w:tcW w:w="991" w:type="dxa"/>
            <w:vAlign w:val="bottom"/>
          </w:tcPr>
          <w:p w14:paraId="7669238F" w14:textId="674977FE"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(3,081,211)</w:t>
            </w:r>
          </w:p>
        </w:tc>
      </w:tr>
      <w:tr w:rsidR="00D82B37" w:rsidRPr="00FC770F" w14:paraId="092A73D7" w14:textId="77777777" w:rsidTr="00C847A1">
        <w:tc>
          <w:tcPr>
            <w:tcW w:w="2699" w:type="dxa"/>
            <w:shd w:val="clear" w:color="auto" w:fill="auto"/>
            <w:vAlign w:val="bottom"/>
          </w:tcPr>
          <w:p w14:paraId="47C7B56E" w14:textId="77777777" w:rsidR="00D82B37" w:rsidRPr="00FC770F" w:rsidRDefault="00D82B37" w:rsidP="00D82B37">
            <w:pPr>
              <w:spacing w:line="285" w:lineRule="exact"/>
              <w:ind w:left="158" w:right="-113" w:hanging="158"/>
              <w:rPr>
                <w:rFonts w:ascii="Arial" w:hAnsi="Arial" w:cs="Arial"/>
                <w:sz w:val="15"/>
                <w:szCs w:val="15"/>
                <w:cs/>
              </w:rPr>
            </w:pPr>
            <w:r w:rsidRPr="00FC770F">
              <w:rPr>
                <w:rFonts w:ascii="Arial" w:hAnsi="Arial" w:cs="Arial"/>
                <w:sz w:val="15"/>
                <w:szCs w:val="15"/>
              </w:rPr>
              <w:t>Net income (expenses) from reinsurance contracts held</w:t>
            </w:r>
          </w:p>
        </w:tc>
        <w:tc>
          <w:tcPr>
            <w:tcW w:w="990" w:type="dxa"/>
            <w:shd w:val="clear" w:color="auto" w:fill="auto"/>
            <w:vAlign w:val="bottom"/>
          </w:tcPr>
          <w:p w14:paraId="53880C89" w14:textId="088D29B0"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 xml:space="preserve">75,430 </w:t>
            </w:r>
          </w:p>
        </w:tc>
        <w:tc>
          <w:tcPr>
            <w:tcW w:w="990" w:type="dxa"/>
            <w:vAlign w:val="bottom"/>
          </w:tcPr>
          <w:p w14:paraId="2555B9DD" w14:textId="2A84F352"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(61,636)</w:t>
            </w:r>
          </w:p>
        </w:tc>
        <w:tc>
          <w:tcPr>
            <w:tcW w:w="990" w:type="dxa"/>
            <w:shd w:val="clear" w:color="auto" w:fill="auto"/>
            <w:vAlign w:val="bottom"/>
          </w:tcPr>
          <w:p w14:paraId="64C821CF" w14:textId="497754F9"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shd w:val="clear" w:color="auto" w:fill="auto"/>
            <w:vAlign w:val="bottom"/>
          </w:tcPr>
          <w:p w14:paraId="6CC5E9D3" w14:textId="0203B98A"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shd w:val="clear" w:color="auto" w:fill="auto"/>
            <w:vAlign w:val="bottom"/>
          </w:tcPr>
          <w:p w14:paraId="7FA82581" w14:textId="63F197E1"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70B3CEC1" w14:textId="465C8E26"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3D0FBCEC" w14:textId="67C61880"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1FCF787C" w14:textId="35A6D864" w:rsidR="00D82B37" w:rsidRPr="00FC770F" w:rsidRDefault="00D82B37" w:rsidP="00D82B37">
            <w:pPr>
              <w:pBdr>
                <w:bottom w:val="single" w:sz="4" w:space="1" w:color="auto"/>
              </w:pBdr>
              <w:tabs>
                <w:tab w:val="decimal" w:pos="707"/>
              </w:tabs>
              <w:spacing w:line="285" w:lineRule="exact"/>
              <w:ind w:left="-40"/>
              <w:rPr>
                <w:rFonts w:ascii="Arial" w:hAnsi="Arial" w:cs="Arial"/>
                <w:sz w:val="15"/>
                <w:szCs w:val="15"/>
              </w:rPr>
            </w:pPr>
            <w:r w:rsidRPr="00C847A1">
              <w:rPr>
                <w:rFonts w:ascii="Arial" w:hAnsi="Arial" w:cs="Arial"/>
                <w:sz w:val="15"/>
                <w:szCs w:val="15"/>
              </w:rPr>
              <w:t>-</w:t>
            </w:r>
          </w:p>
        </w:tc>
        <w:tc>
          <w:tcPr>
            <w:tcW w:w="990" w:type="dxa"/>
            <w:vAlign w:val="bottom"/>
          </w:tcPr>
          <w:p w14:paraId="754E0336" w14:textId="5CC851C3" w:rsidR="00D82B37" w:rsidRPr="00FC770F" w:rsidRDefault="00D82B37" w:rsidP="00D82B37">
            <w:pPr>
              <w:pBdr>
                <w:bottom w:val="single" w:sz="4" w:space="1" w:color="auto"/>
              </w:pBdr>
              <w:tabs>
                <w:tab w:val="decimal" w:pos="707"/>
              </w:tabs>
              <w:spacing w:line="285" w:lineRule="exact"/>
              <w:ind w:left="-40"/>
              <w:rPr>
                <w:rFonts w:ascii="Arial" w:hAnsi="Arial" w:cs="Arial"/>
                <w:sz w:val="15"/>
                <w:szCs w:val="15"/>
              </w:rPr>
            </w:pPr>
            <w:r w:rsidRPr="00C847A1">
              <w:rPr>
                <w:rFonts w:ascii="Arial" w:hAnsi="Arial" w:cs="Arial"/>
                <w:sz w:val="15"/>
                <w:szCs w:val="15"/>
              </w:rPr>
              <w:t>-</w:t>
            </w:r>
          </w:p>
        </w:tc>
        <w:tc>
          <w:tcPr>
            <w:tcW w:w="990" w:type="dxa"/>
            <w:vAlign w:val="bottom"/>
          </w:tcPr>
          <w:p w14:paraId="4CDE2A79" w14:textId="0BF59317"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0210478A" w14:textId="67188663"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 xml:space="preserve">75,430 </w:t>
            </w:r>
          </w:p>
        </w:tc>
        <w:tc>
          <w:tcPr>
            <w:tcW w:w="991" w:type="dxa"/>
            <w:vAlign w:val="bottom"/>
          </w:tcPr>
          <w:p w14:paraId="45953BF8" w14:textId="32E8642D"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(61,636)</w:t>
            </w:r>
          </w:p>
        </w:tc>
      </w:tr>
      <w:tr w:rsidR="00D82B37" w:rsidRPr="00FC770F" w14:paraId="158EDE5B" w14:textId="77777777" w:rsidTr="00C847A1">
        <w:tc>
          <w:tcPr>
            <w:tcW w:w="2699" w:type="dxa"/>
            <w:shd w:val="clear" w:color="auto" w:fill="auto"/>
            <w:vAlign w:val="bottom"/>
          </w:tcPr>
          <w:p w14:paraId="3CAAA1F3" w14:textId="77777777" w:rsidR="00D82B37" w:rsidRPr="00FC770F" w:rsidRDefault="00D82B37" w:rsidP="00D82B37">
            <w:pPr>
              <w:tabs>
                <w:tab w:val="left" w:pos="900"/>
                <w:tab w:val="left" w:pos="2880"/>
              </w:tabs>
              <w:spacing w:line="285" w:lineRule="exact"/>
              <w:ind w:left="168" w:hanging="168"/>
              <w:rPr>
                <w:rFonts w:ascii="Arial" w:hAnsi="Arial" w:cs="Arial"/>
                <w:b/>
                <w:bCs/>
                <w:sz w:val="15"/>
                <w:szCs w:val="15"/>
              </w:rPr>
            </w:pPr>
            <w:r w:rsidRPr="00FC770F">
              <w:rPr>
                <w:rFonts w:ascii="Arial" w:hAnsi="Arial" w:cs="Arial"/>
                <w:b/>
                <w:bCs/>
                <w:sz w:val="15"/>
                <w:szCs w:val="15"/>
              </w:rPr>
              <w:t>Insurance service results</w:t>
            </w:r>
          </w:p>
        </w:tc>
        <w:tc>
          <w:tcPr>
            <w:tcW w:w="990" w:type="dxa"/>
            <w:shd w:val="clear" w:color="auto" w:fill="auto"/>
            <w:vAlign w:val="bottom"/>
          </w:tcPr>
          <w:p w14:paraId="7913AC82" w14:textId="1857CE85"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 xml:space="preserve">524,916 </w:t>
            </w:r>
          </w:p>
        </w:tc>
        <w:tc>
          <w:tcPr>
            <w:tcW w:w="990" w:type="dxa"/>
            <w:shd w:val="clear" w:color="auto" w:fill="auto"/>
            <w:vAlign w:val="bottom"/>
          </w:tcPr>
          <w:p w14:paraId="02CDF124" w14:textId="7B9A7252"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 xml:space="preserve">445,518 </w:t>
            </w:r>
          </w:p>
        </w:tc>
        <w:tc>
          <w:tcPr>
            <w:tcW w:w="990" w:type="dxa"/>
            <w:shd w:val="clear" w:color="auto" w:fill="auto"/>
            <w:vAlign w:val="bottom"/>
          </w:tcPr>
          <w:p w14:paraId="31A89393" w14:textId="6F20A1DB"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shd w:val="clear" w:color="auto" w:fill="auto"/>
            <w:vAlign w:val="bottom"/>
          </w:tcPr>
          <w:p w14:paraId="2B32294D" w14:textId="51EE4851"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shd w:val="clear" w:color="auto" w:fill="auto"/>
            <w:vAlign w:val="bottom"/>
          </w:tcPr>
          <w:p w14:paraId="3E67309C" w14:textId="3D592BB6"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17C0AF02" w14:textId="20EEA841"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5606AD80" w14:textId="7EB995DC"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593AF62B" w14:textId="30B7075E" w:rsidR="00D82B37" w:rsidRPr="00FC770F" w:rsidRDefault="00D82B37" w:rsidP="00D82B37">
            <w:pPr>
              <w:pBdr>
                <w:bottom w:val="single" w:sz="4" w:space="1" w:color="auto"/>
              </w:pBdr>
              <w:tabs>
                <w:tab w:val="decimal" w:pos="707"/>
              </w:tabs>
              <w:spacing w:line="285" w:lineRule="exact"/>
              <w:ind w:left="-40"/>
              <w:rPr>
                <w:rFonts w:ascii="Arial" w:hAnsi="Arial" w:cs="Arial"/>
                <w:sz w:val="15"/>
                <w:szCs w:val="15"/>
              </w:rPr>
            </w:pPr>
            <w:r w:rsidRPr="00C847A1">
              <w:rPr>
                <w:rFonts w:ascii="Arial" w:hAnsi="Arial" w:cs="Arial"/>
                <w:sz w:val="15"/>
                <w:szCs w:val="15"/>
              </w:rPr>
              <w:t>-</w:t>
            </w:r>
          </w:p>
        </w:tc>
        <w:tc>
          <w:tcPr>
            <w:tcW w:w="990" w:type="dxa"/>
            <w:vAlign w:val="bottom"/>
          </w:tcPr>
          <w:p w14:paraId="4602B453" w14:textId="78A27118" w:rsidR="00D82B37" w:rsidRPr="00FC770F" w:rsidRDefault="00D82B37" w:rsidP="00D82B37">
            <w:pPr>
              <w:pBdr>
                <w:bottom w:val="single" w:sz="4" w:space="1" w:color="auto"/>
              </w:pBdr>
              <w:tabs>
                <w:tab w:val="decimal" w:pos="707"/>
              </w:tabs>
              <w:spacing w:line="285" w:lineRule="exact"/>
              <w:ind w:left="-40"/>
              <w:rPr>
                <w:rFonts w:ascii="Arial" w:hAnsi="Arial" w:cs="Arial"/>
                <w:sz w:val="15"/>
                <w:szCs w:val="15"/>
              </w:rPr>
            </w:pPr>
            <w:r w:rsidRPr="00C847A1">
              <w:rPr>
                <w:rFonts w:ascii="Arial" w:hAnsi="Arial" w:cs="Arial"/>
                <w:sz w:val="15"/>
                <w:szCs w:val="15"/>
              </w:rPr>
              <w:t>-</w:t>
            </w:r>
          </w:p>
        </w:tc>
        <w:tc>
          <w:tcPr>
            <w:tcW w:w="990" w:type="dxa"/>
            <w:vAlign w:val="bottom"/>
          </w:tcPr>
          <w:p w14:paraId="70CCB2C9" w14:textId="0AD99EA8"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77F3B2AA" w14:textId="59A84D19"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 xml:space="preserve">524,916 </w:t>
            </w:r>
          </w:p>
        </w:tc>
        <w:tc>
          <w:tcPr>
            <w:tcW w:w="991" w:type="dxa"/>
            <w:vAlign w:val="bottom"/>
          </w:tcPr>
          <w:p w14:paraId="5B1A2874" w14:textId="28A2AF85"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 xml:space="preserve">445,518 </w:t>
            </w:r>
          </w:p>
        </w:tc>
      </w:tr>
      <w:tr w:rsidR="00D82B37" w:rsidRPr="00FC770F" w14:paraId="75451323" w14:textId="77777777" w:rsidTr="00C847A1">
        <w:tc>
          <w:tcPr>
            <w:tcW w:w="2699" w:type="dxa"/>
            <w:vAlign w:val="bottom"/>
          </w:tcPr>
          <w:p w14:paraId="24F51856" w14:textId="77777777" w:rsidR="00D82B37" w:rsidRPr="00FC770F" w:rsidRDefault="00D82B37" w:rsidP="00D82B37">
            <w:pPr>
              <w:spacing w:line="285" w:lineRule="exact"/>
              <w:ind w:left="158" w:hanging="158"/>
              <w:rPr>
                <w:rFonts w:ascii="Arial" w:hAnsi="Arial" w:cs="Arial"/>
                <w:sz w:val="15"/>
                <w:szCs w:val="15"/>
                <w:cs/>
              </w:rPr>
            </w:pPr>
            <w:r w:rsidRPr="00FC770F">
              <w:rPr>
                <w:rFonts w:ascii="Arial" w:hAnsi="Arial" w:cs="Arial"/>
                <w:sz w:val="15"/>
                <w:szCs w:val="15"/>
              </w:rPr>
              <w:t>Finance expenses from insurance contracts issued</w:t>
            </w:r>
          </w:p>
        </w:tc>
        <w:tc>
          <w:tcPr>
            <w:tcW w:w="990" w:type="dxa"/>
            <w:vAlign w:val="bottom"/>
          </w:tcPr>
          <w:p w14:paraId="69B35576" w14:textId="04344954"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(22,435)</w:t>
            </w:r>
          </w:p>
        </w:tc>
        <w:tc>
          <w:tcPr>
            <w:tcW w:w="990" w:type="dxa"/>
            <w:vAlign w:val="bottom"/>
          </w:tcPr>
          <w:p w14:paraId="1FE26EE1" w14:textId="64EDBDFB"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(27,486)</w:t>
            </w:r>
          </w:p>
        </w:tc>
        <w:tc>
          <w:tcPr>
            <w:tcW w:w="990" w:type="dxa"/>
            <w:vAlign w:val="bottom"/>
          </w:tcPr>
          <w:p w14:paraId="4CC46D80" w14:textId="0F9E354E"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26A9B772" w14:textId="436FB320"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57EF5220" w14:textId="2F379889"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132E7AEE" w14:textId="02E3854F"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792EC61D" w14:textId="6D7DCA63"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12733595" w14:textId="0DCA3BFF" w:rsidR="00D82B37" w:rsidRPr="00FC770F" w:rsidRDefault="00D82B37" w:rsidP="00D82B37">
            <w:pPr>
              <w:tabs>
                <w:tab w:val="decimal" w:pos="707"/>
              </w:tabs>
              <w:spacing w:line="285" w:lineRule="exact"/>
              <w:ind w:left="-40"/>
              <w:rPr>
                <w:rFonts w:ascii="Arial" w:hAnsi="Arial" w:cs="Arial"/>
                <w:sz w:val="15"/>
                <w:szCs w:val="15"/>
              </w:rPr>
            </w:pPr>
            <w:r w:rsidRPr="00C847A1">
              <w:rPr>
                <w:rFonts w:ascii="Arial" w:hAnsi="Arial" w:cs="Arial"/>
                <w:sz w:val="15"/>
                <w:szCs w:val="15"/>
              </w:rPr>
              <w:t>-</w:t>
            </w:r>
          </w:p>
        </w:tc>
        <w:tc>
          <w:tcPr>
            <w:tcW w:w="990" w:type="dxa"/>
            <w:vAlign w:val="bottom"/>
          </w:tcPr>
          <w:p w14:paraId="68DB5018" w14:textId="226C4BC7" w:rsidR="00D82B37" w:rsidRPr="00FC770F" w:rsidRDefault="00D82B37" w:rsidP="00D82B37">
            <w:pPr>
              <w:tabs>
                <w:tab w:val="decimal" w:pos="707"/>
              </w:tabs>
              <w:spacing w:line="285" w:lineRule="exact"/>
              <w:ind w:left="-40"/>
              <w:rPr>
                <w:rFonts w:ascii="Arial" w:hAnsi="Arial" w:cs="Arial"/>
                <w:sz w:val="15"/>
                <w:szCs w:val="15"/>
              </w:rPr>
            </w:pPr>
            <w:r w:rsidRPr="00C847A1">
              <w:rPr>
                <w:rFonts w:ascii="Arial" w:hAnsi="Arial" w:cs="Arial"/>
                <w:sz w:val="15"/>
                <w:szCs w:val="15"/>
              </w:rPr>
              <w:t>-</w:t>
            </w:r>
          </w:p>
        </w:tc>
        <w:tc>
          <w:tcPr>
            <w:tcW w:w="990" w:type="dxa"/>
            <w:vAlign w:val="bottom"/>
          </w:tcPr>
          <w:p w14:paraId="409CA70C" w14:textId="2FA3D63A"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54C15AA3" w14:textId="3B5E4D1B"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(22,435)</w:t>
            </w:r>
          </w:p>
        </w:tc>
        <w:tc>
          <w:tcPr>
            <w:tcW w:w="991" w:type="dxa"/>
            <w:vAlign w:val="bottom"/>
          </w:tcPr>
          <w:p w14:paraId="18BF12E8" w14:textId="2BC0DD13"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(27,486)</w:t>
            </w:r>
          </w:p>
        </w:tc>
      </w:tr>
      <w:tr w:rsidR="00D82B37" w:rsidRPr="00FC770F" w14:paraId="50321214" w14:textId="77777777" w:rsidTr="00C847A1">
        <w:tc>
          <w:tcPr>
            <w:tcW w:w="2699" w:type="dxa"/>
            <w:shd w:val="clear" w:color="auto" w:fill="auto"/>
            <w:vAlign w:val="bottom"/>
          </w:tcPr>
          <w:p w14:paraId="75FC2324" w14:textId="77777777" w:rsidR="00D82B37" w:rsidRPr="00FC770F" w:rsidRDefault="00D82B37" w:rsidP="00D82B37">
            <w:pPr>
              <w:spacing w:line="285" w:lineRule="exact"/>
              <w:ind w:left="158" w:hanging="158"/>
              <w:rPr>
                <w:rFonts w:ascii="Arial" w:hAnsi="Arial" w:cs="Arial"/>
                <w:sz w:val="15"/>
                <w:szCs w:val="15"/>
                <w:cs/>
              </w:rPr>
            </w:pPr>
            <w:r w:rsidRPr="00FC770F">
              <w:rPr>
                <w:rFonts w:ascii="Arial" w:hAnsi="Arial" w:cs="Arial"/>
                <w:sz w:val="15"/>
                <w:szCs w:val="15"/>
              </w:rPr>
              <w:t>Finance income from reinsurance contracts held</w:t>
            </w:r>
          </w:p>
        </w:tc>
        <w:tc>
          <w:tcPr>
            <w:tcW w:w="990" w:type="dxa"/>
            <w:shd w:val="clear" w:color="auto" w:fill="auto"/>
            <w:vAlign w:val="bottom"/>
          </w:tcPr>
          <w:p w14:paraId="64DD1EFA" w14:textId="20EDFAB2"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 xml:space="preserve">875 </w:t>
            </w:r>
          </w:p>
        </w:tc>
        <w:tc>
          <w:tcPr>
            <w:tcW w:w="990" w:type="dxa"/>
            <w:shd w:val="clear" w:color="auto" w:fill="auto"/>
            <w:vAlign w:val="bottom"/>
          </w:tcPr>
          <w:p w14:paraId="11FA4340" w14:textId="64B73B81"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 xml:space="preserve">622 </w:t>
            </w:r>
          </w:p>
        </w:tc>
        <w:tc>
          <w:tcPr>
            <w:tcW w:w="990" w:type="dxa"/>
            <w:shd w:val="clear" w:color="auto" w:fill="auto"/>
            <w:vAlign w:val="bottom"/>
          </w:tcPr>
          <w:p w14:paraId="48F2AD57" w14:textId="6472B095"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shd w:val="clear" w:color="auto" w:fill="auto"/>
            <w:vAlign w:val="bottom"/>
          </w:tcPr>
          <w:p w14:paraId="20F0BA33" w14:textId="1EED337A"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shd w:val="clear" w:color="auto" w:fill="auto"/>
            <w:vAlign w:val="bottom"/>
          </w:tcPr>
          <w:p w14:paraId="4E23F6F7" w14:textId="0CDC7FA7"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54C643A9" w14:textId="0219E338"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551E93BE" w14:textId="362E7BA4"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1116C8B4" w14:textId="304A0112" w:rsidR="00D82B37" w:rsidRPr="00FC770F" w:rsidRDefault="00D82B37" w:rsidP="00D82B37">
            <w:pPr>
              <w:pBdr>
                <w:bottom w:val="single" w:sz="4" w:space="1" w:color="auto"/>
              </w:pBdr>
              <w:tabs>
                <w:tab w:val="decimal" w:pos="707"/>
              </w:tabs>
              <w:spacing w:line="285" w:lineRule="exact"/>
              <w:ind w:left="-40"/>
              <w:rPr>
                <w:rFonts w:ascii="Arial" w:hAnsi="Arial" w:cs="Arial"/>
                <w:sz w:val="15"/>
                <w:szCs w:val="15"/>
              </w:rPr>
            </w:pPr>
            <w:r w:rsidRPr="00C847A1">
              <w:rPr>
                <w:rFonts w:ascii="Arial" w:hAnsi="Arial" w:cs="Arial"/>
                <w:sz w:val="15"/>
                <w:szCs w:val="15"/>
              </w:rPr>
              <w:t>-</w:t>
            </w:r>
          </w:p>
        </w:tc>
        <w:tc>
          <w:tcPr>
            <w:tcW w:w="990" w:type="dxa"/>
            <w:vAlign w:val="bottom"/>
          </w:tcPr>
          <w:p w14:paraId="321E4B5A" w14:textId="2217ECC1" w:rsidR="00D82B37" w:rsidRPr="00FC770F" w:rsidRDefault="00D82B37" w:rsidP="00D82B37">
            <w:pPr>
              <w:pBdr>
                <w:bottom w:val="single" w:sz="4" w:space="1" w:color="auto"/>
              </w:pBdr>
              <w:tabs>
                <w:tab w:val="decimal" w:pos="707"/>
              </w:tabs>
              <w:spacing w:line="285" w:lineRule="exact"/>
              <w:ind w:left="-40"/>
              <w:rPr>
                <w:rFonts w:ascii="Arial" w:hAnsi="Arial" w:cs="Arial"/>
                <w:sz w:val="15"/>
                <w:szCs w:val="15"/>
              </w:rPr>
            </w:pPr>
            <w:r w:rsidRPr="00C847A1">
              <w:rPr>
                <w:rFonts w:ascii="Arial" w:hAnsi="Arial" w:cs="Arial"/>
                <w:sz w:val="15"/>
                <w:szCs w:val="15"/>
              </w:rPr>
              <w:t>-</w:t>
            </w:r>
          </w:p>
        </w:tc>
        <w:tc>
          <w:tcPr>
            <w:tcW w:w="990" w:type="dxa"/>
            <w:vAlign w:val="bottom"/>
          </w:tcPr>
          <w:p w14:paraId="4F3D8ABE" w14:textId="0AE25A18"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07008D11" w14:textId="28A7041E"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 xml:space="preserve">875 </w:t>
            </w:r>
          </w:p>
        </w:tc>
        <w:tc>
          <w:tcPr>
            <w:tcW w:w="991" w:type="dxa"/>
            <w:vAlign w:val="bottom"/>
          </w:tcPr>
          <w:p w14:paraId="3B308A2F" w14:textId="2A55AB9F"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 xml:space="preserve">622 </w:t>
            </w:r>
          </w:p>
        </w:tc>
      </w:tr>
      <w:tr w:rsidR="00D82B37" w:rsidRPr="00FC770F" w14:paraId="28B54B82" w14:textId="77777777" w:rsidTr="00C847A1">
        <w:tc>
          <w:tcPr>
            <w:tcW w:w="2699" w:type="dxa"/>
            <w:shd w:val="clear" w:color="auto" w:fill="auto"/>
            <w:vAlign w:val="bottom"/>
          </w:tcPr>
          <w:p w14:paraId="2BEC5D69" w14:textId="77777777" w:rsidR="00D82B37" w:rsidRPr="00FC770F" w:rsidRDefault="00D82B37" w:rsidP="00D82B37">
            <w:pPr>
              <w:tabs>
                <w:tab w:val="left" w:pos="900"/>
                <w:tab w:val="left" w:pos="2880"/>
              </w:tabs>
              <w:spacing w:line="285" w:lineRule="exact"/>
              <w:ind w:left="168" w:hanging="180"/>
              <w:rPr>
                <w:rFonts w:ascii="Arial" w:hAnsi="Arial" w:cs="Arial"/>
                <w:b/>
                <w:bCs/>
                <w:sz w:val="15"/>
                <w:szCs w:val="15"/>
              </w:rPr>
            </w:pPr>
            <w:r w:rsidRPr="00FC770F">
              <w:rPr>
                <w:rFonts w:ascii="Arial" w:hAnsi="Arial" w:cs="Arial"/>
                <w:b/>
                <w:bCs/>
                <w:sz w:val="15"/>
                <w:szCs w:val="15"/>
              </w:rPr>
              <w:t>Net insurance finance expenses</w:t>
            </w:r>
          </w:p>
        </w:tc>
        <w:tc>
          <w:tcPr>
            <w:tcW w:w="990" w:type="dxa"/>
            <w:shd w:val="clear" w:color="auto" w:fill="auto"/>
            <w:vAlign w:val="bottom"/>
          </w:tcPr>
          <w:p w14:paraId="25C85E50" w14:textId="33A5B97F"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(21,560)</w:t>
            </w:r>
          </w:p>
        </w:tc>
        <w:tc>
          <w:tcPr>
            <w:tcW w:w="990" w:type="dxa"/>
            <w:shd w:val="clear" w:color="auto" w:fill="auto"/>
            <w:vAlign w:val="bottom"/>
          </w:tcPr>
          <w:p w14:paraId="12D6DC63" w14:textId="77CA0298"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(26,864)</w:t>
            </w:r>
          </w:p>
        </w:tc>
        <w:tc>
          <w:tcPr>
            <w:tcW w:w="990" w:type="dxa"/>
            <w:shd w:val="clear" w:color="auto" w:fill="auto"/>
            <w:vAlign w:val="bottom"/>
          </w:tcPr>
          <w:p w14:paraId="57D173B7" w14:textId="1BD269AC"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shd w:val="clear" w:color="auto" w:fill="auto"/>
            <w:vAlign w:val="bottom"/>
          </w:tcPr>
          <w:p w14:paraId="195124B3" w14:textId="722CA70D"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shd w:val="clear" w:color="auto" w:fill="auto"/>
            <w:vAlign w:val="bottom"/>
          </w:tcPr>
          <w:p w14:paraId="58F9AC1C" w14:textId="36118713"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7D4C9A24" w14:textId="5977A65D"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7EC24D76" w14:textId="5E361C0B"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7F22A7C4" w14:textId="5CDEBF2A" w:rsidR="00D82B37" w:rsidRPr="00FC770F" w:rsidRDefault="00D82B37" w:rsidP="00D82B37">
            <w:pPr>
              <w:pBdr>
                <w:bottom w:val="single" w:sz="4" w:space="1" w:color="auto"/>
              </w:pBdr>
              <w:tabs>
                <w:tab w:val="decimal" w:pos="707"/>
              </w:tabs>
              <w:spacing w:line="285" w:lineRule="exact"/>
              <w:ind w:left="-40"/>
              <w:rPr>
                <w:rFonts w:ascii="Arial" w:hAnsi="Arial" w:cs="Arial"/>
                <w:sz w:val="15"/>
                <w:szCs w:val="15"/>
              </w:rPr>
            </w:pPr>
            <w:r w:rsidRPr="00C847A1">
              <w:rPr>
                <w:rFonts w:ascii="Arial" w:hAnsi="Arial" w:cs="Arial"/>
                <w:sz w:val="15"/>
                <w:szCs w:val="15"/>
              </w:rPr>
              <w:t>-</w:t>
            </w:r>
          </w:p>
        </w:tc>
        <w:tc>
          <w:tcPr>
            <w:tcW w:w="990" w:type="dxa"/>
            <w:vAlign w:val="bottom"/>
          </w:tcPr>
          <w:p w14:paraId="6F8B0CCD" w14:textId="6858A10C" w:rsidR="00D82B37" w:rsidRPr="00FC770F" w:rsidRDefault="00D82B37" w:rsidP="00D82B37">
            <w:pPr>
              <w:pBdr>
                <w:bottom w:val="single" w:sz="4" w:space="1" w:color="auto"/>
              </w:pBdr>
              <w:tabs>
                <w:tab w:val="decimal" w:pos="707"/>
              </w:tabs>
              <w:spacing w:line="285" w:lineRule="exact"/>
              <w:ind w:left="-40"/>
              <w:rPr>
                <w:rFonts w:ascii="Arial" w:hAnsi="Arial" w:cs="Arial"/>
                <w:sz w:val="15"/>
                <w:szCs w:val="15"/>
              </w:rPr>
            </w:pPr>
            <w:r w:rsidRPr="00C847A1">
              <w:rPr>
                <w:rFonts w:ascii="Arial" w:hAnsi="Arial" w:cs="Arial"/>
                <w:sz w:val="15"/>
                <w:szCs w:val="15"/>
              </w:rPr>
              <w:t>-</w:t>
            </w:r>
          </w:p>
        </w:tc>
        <w:tc>
          <w:tcPr>
            <w:tcW w:w="990" w:type="dxa"/>
            <w:vAlign w:val="bottom"/>
          </w:tcPr>
          <w:p w14:paraId="44770564" w14:textId="2B272DB1"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25169CFB" w14:textId="19109B19"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(21,560)</w:t>
            </w:r>
          </w:p>
        </w:tc>
        <w:tc>
          <w:tcPr>
            <w:tcW w:w="991" w:type="dxa"/>
            <w:vAlign w:val="bottom"/>
          </w:tcPr>
          <w:p w14:paraId="6F90FFE1" w14:textId="2D1ABF9C"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(26,864)</w:t>
            </w:r>
          </w:p>
        </w:tc>
      </w:tr>
      <w:tr w:rsidR="00D82B37" w:rsidRPr="00FC770F" w14:paraId="563B5FDB" w14:textId="77777777" w:rsidTr="00C847A1">
        <w:tc>
          <w:tcPr>
            <w:tcW w:w="2699" w:type="dxa"/>
            <w:shd w:val="clear" w:color="auto" w:fill="auto"/>
            <w:vAlign w:val="bottom"/>
          </w:tcPr>
          <w:p w14:paraId="4E1E7BF0" w14:textId="77777777" w:rsidR="00D82B37" w:rsidRPr="00FC770F" w:rsidRDefault="00D82B37" w:rsidP="00D82B37">
            <w:pPr>
              <w:spacing w:line="285" w:lineRule="exact"/>
              <w:ind w:left="158" w:hanging="158"/>
              <w:rPr>
                <w:rFonts w:ascii="Arial" w:hAnsi="Arial" w:cs="Arial"/>
                <w:sz w:val="15"/>
                <w:szCs w:val="15"/>
                <w:cs/>
              </w:rPr>
            </w:pPr>
          </w:p>
        </w:tc>
        <w:tc>
          <w:tcPr>
            <w:tcW w:w="990" w:type="dxa"/>
            <w:shd w:val="clear" w:color="auto" w:fill="auto"/>
            <w:vAlign w:val="bottom"/>
          </w:tcPr>
          <w:p w14:paraId="02858B7F" w14:textId="77777777" w:rsidR="00D82B37" w:rsidRPr="00FC770F" w:rsidRDefault="00D82B37" w:rsidP="00D82B37">
            <w:pPr>
              <w:tabs>
                <w:tab w:val="decimal" w:pos="707"/>
              </w:tabs>
              <w:spacing w:line="285" w:lineRule="exact"/>
              <w:rPr>
                <w:rFonts w:ascii="Arial" w:hAnsi="Arial" w:cs="Arial"/>
                <w:sz w:val="15"/>
                <w:szCs w:val="15"/>
              </w:rPr>
            </w:pPr>
          </w:p>
        </w:tc>
        <w:tc>
          <w:tcPr>
            <w:tcW w:w="990" w:type="dxa"/>
            <w:shd w:val="clear" w:color="auto" w:fill="auto"/>
            <w:vAlign w:val="bottom"/>
          </w:tcPr>
          <w:p w14:paraId="58452A6D" w14:textId="77777777" w:rsidR="00D82B37" w:rsidRPr="00FC770F" w:rsidRDefault="00D82B37" w:rsidP="00D82B37">
            <w:pPr>
              <w:tabs>
                <w:tab w:val="decimal" w:pos="707"/>
              </w:tabs>
              <w:spacing w:line="285" w:lineRule="exact"/>
              <w:rPr>
                <w:rFonts w:ascii="Arial" w:hAnsi="Arial" w:cs="Arial"/>
                <w:sz w:val="15"/>
                <w:szCs w:val="15"/>
              </w:rPr>
            </w:pPr>
          </w:p>
        </w:tc>
        <w:tc>
          <w:tcPr>
            <w:tcW w:w="990" w:type="dxa"/>
            <w:shd w:val="clear" w:color="auto" w:fill="auto"/>
            <w:vAlign w:val="bottom"/>
          </w:tcPr>
          <w:p w14:paraId="707986A4" w14:textId="77777777" w:rsidR="00D82B37" w:rsidRPr="00FC770F" w:rsidRDefault="00D82B37" w:rsidP="00D82B37">
            <w:pPr>
              <w:tabs>
                <w:tab w:val="decimal" w:pos="707"/>
              </w:tabs>
              <w:spacing w:line="285" w:lineRule="exact"/>
              <w:rPr>
                <w:rFonts w:ascii="Arial" w:hAnsi="Arial" w:cs="Arial"/>
                <w:sz w:val="15"/>
                <w:szCs w:val="15"/>
              </w:rPr>
            </w:pPr>
          </w:p>
        </w:tc>
        <w:tc>
          <w:tcPr>
            <w:tcW w:w="990" w:type="dxa"/>
            <w:shd w:val="clear" w:color="auto" w:fill="auto"/>
            <w:vAlign w:val="bottom"/>
          </w:tcPr>
          <w:p w14:paraId="012F39C4" w14:textId="77777777" w:rsidR="00D82B37" w:rsidRPr="00FC770F" w:rsidRDefault="00D82B37" w:rsidP="00D82B37">
            <w:pPr>
              <w:tabs>
                <w:tab w:val="decimal" w:pos="707"/>
              </w:tabs>
              <w:spacing w:line="285" w:lineRule="exact"/>
              <w:rPr>
                <w:rFonts w:ascii="Arial" w:hAnsi="Arial" w:cs="Arial"/>
                <w:sz w:val="15"/>
                <w:szCs w:val="15"/>
              </w:rPr>
            </w:pPr>
          </w:p>
        </w:tc>
        <w:tc>
          <w:tcPr>
            <w:tcW w:w="990" w:type="dxa"/>
            <w:shd w:val="clear" w:color="auto" w:fill="auto"/>
            <w:vAlign w:val="bottom"/>
          </w:tcPr>
          <w:p w14:paraId="0BC7D52B" w14:textId="77777777" w:rsidR="00D82B37" w:rsidRPr="00FC770F" w:rsidRDefault="00D82B37" w:rsidP="00D82B37">
            <w:pPr>
              <w:tabs>
                <w:tab w:val="decimal" w:pos="707"/>
              </w:tabs>
              <w:spacing w:line="285" w:lineRule="exact"/>
              <w:rPr>
                <w:rFonts w:ascii="Arial" w:hAnsi="Arial" w:cs="Arial"/>
                <w:sz w:val="15"/>
                <w:szCs w:val="15"/>
              </w:rPr>
            </w:pPr>
          </w:p>
        </w:tc>
        <w:tc>
          <w:tcPr>
            <w:tcW w:w="990" w:type="dxa"/>
            <w:vAlign w:val="bottom"/>
          </w:tcPr>
          <w:p w14:paraId="0C49989C" w14:textId="77777777" w:rsidR="00D82B37" w:rsidRPr="00FC770F" w:rsidRDefault="00D82B37" w:rsidP="00D82B37">
            <w:pPr>
              <w:tabs>
                <w:tab w:val="decimal" w:pos="707"/>
              </w:tabs>
              <w:spacing w:line="285" w:lineRule="exact"/>
              <w:rPr>
                <w:rFonts w:ascii="Arial" w:hAnsi="Arial" w:cs="Arial"/>
                <w:sz w:val="15"/>
                <w:szCs w:val="15"/>
              </w:rPr>
            </w:pPr>
          </w:p>
        </w:tc>
        <w:tc>
          <w:tcPr>
            <w:tcW w:w="990" w:type="dxa"/>
            <w:vAlign w:val="bottom"/>
          </w:tcPr>
          <w:p w14:paraId="7E704A4F" w14:textId="77777777" w:rsidR="00D82B37" w:rsidRPr="00FC770F" w:rsidRDefault="00D82B37" w:rsidP="00D82B37">
            <w:pPr>
              <w:tabs>
                <w:tab w:val="decimal" w:pos="707"/>
              </w:tabs>
              <w:spacing w:line="285" w:lineRule="exact"/>
              <w:rPr>
                <w:rFonts w:ascii="Arial" w:hAnsi="Arial" w:cs="Arial"/>
                <w:sz w:val="15"/>
                <w:szCs w:val="15"/>
              </w:rPr>
            </w:pPr>
          </w:p>
        </w:tc>
        <w:tc>
          <w:tcPr>
            <w:tcW w:w="990" w:type="dxa"/>
            <w:vAlign w:val="bottom"/>
          </w:tcPr>
          <w:p w14:paraId="34DFB2A5" w14:textId="77777777" w:rsidR="00D82B37" w:rsidRPr="00FC770F" w:rsidRDefault="00D82B37" w:rsidP="00D82B37">
            <w:pPr>
              <w:tabs>
                <w:tab w:val="decimal" w:pos="707"/>
              </w:tabs>
              <w:spacing w:line="285" w:lineRule="exact"/>
              <w:ind w:left="-40"/>
              <w:rPr>
                <w:rFonts w:ascii="Arial" w:hAnsi="Arial" w:cs="Arial"/>
                <w:sz w:val="15"/>
                <w:szCs w:val="15"/>
              </w:rPr>
            </w:pPr>
          </w:p>
        </w:tc>
        <w:tc>
          <w:tcPr>
            <w:tcW w:w="990" w:type="dxa"/>
            <w:vAlign w:val="bottom"/>
          </w:tcPr>
          <w:p w14:paraId="04D5426E" w14:textId="77777777" w:rsidR="00D82B37" w:rsidRPr="00FC770F" w:rsidRDefault="00D82B37" w:rsidP="00D82B37">
            <w:pPr>
              <w:tabs>
                <w:tab w:val="decimal" w:pos="707"/>
              </w:tabs>
              <w:spacing w:line="285" w:lineRule="exact"/>
              <w:ind w:left="-40"/>
              <w:rPr>
                <w:rFonts w:ascii="Arial" w:hAnsi="Arial" w:cs="Arial"/>
                <w:sz w:val="15"/>
                <w:szCs w:val="15"/>
              </w:rPr>
            </w:pPr>
          </w:p>
        </w:tc>
        <w:tc>
          <w:tcPr>
            <w:tcW w:w="990" w:type="dxa"/>
            <w:vAlign w:val="bottom"/>
          </w:tcPr>
          <w:p w14:paraId="04622B50" w14:textId="77777777" w:rsidR="00D82B37" w:rsidRPr="00FC770F" w:rsidRDefault="00D82B37" w:rsidP="00D82B37">
            <w:pPr>
              <w:tabs>
                <w:tab w:val="decimal" w:pos="707"/>
              </w:tabs>
              <w:spacing w:line="285" w:lineRule="exact"/>
              <w:rPr>
                <w:rFonts w:ascii="Arial" w:hAnsi="Arial" w:cs="Arial"/>
                <w:sz w:val="15"/>
                <w:szCs w:val="15"/>
              </w:rPr>
            </w:pPr>
          </w:p>
        </w:tc>
        <w:tc>
          <w:tcPr>
            <w:tcW w:w="990" w:type="dxa"/>
            <w:vAlign w:val="bottom"/>
          </w:tcPr>
          <w:p w14:paraId="45245C20" w14:textId="77777777" w:rsidR="00D82B37" w:rsidRPr="00FC770F" w:rsidRDefault="00D82B37" w:rsidP="00D82B37">
            <w:pPr>
              <w:tabs>
                <w:tab w:val="decimal" w:pos="707"/>
              </w:tabs>
              <w:spacing w:line="285" w:lineRule="exact"/>
              <w:rPr>
                <w:rFonts w:ascii="Arial" w:hAnsi="Arial" w:cs="Arial"/>
                <w:sz w:val="15"/>
                <w:szCs w:val="15"/>
              </w:rPr>
            </w:pPr>
          </w:p>
        </w:tc>
        <w:tc>
          <w:tcPr>
            <w:tcW w:w="991" w:type="dxa"/>
            <w:vAlign w:val="bottom"/>
          </w:tcPr>
          <w:p w14:paraId="1EEF1D15" w14:textId="77777777" w:rsidR="00D82B37" w:rsidRPr="00FC770F" w:rsidRDefault="00D82B37" w:rsidP="00D82B37">
            <w:pPr>
              <w:tabs>
                <w:tab w:val="decimal" w:pos="707"/>
              </w:tabs>
              <w:spacing w:line="285" w:lineRule="exact"/>
              <w:rPr>
                <w:rFonts w:ascii="Arial" w:hAnsi="Arial" w:cs="Arial"/>
                <w:sz w:val="15"/>
                <w:szCs w:val="15"/>
              </w:rPr>
            </w:pPr>
          </w:p>
        </w:tc>
      </w:tr>
      <w:tr w:rsidR="00D82B37" w:rsidRPr="00FC770F" w14:paraId="2A0DEAD4" w14:textId="77777777" w:rsidTr="00C847A1">
        <w:tc>
          <w:tcPr>
            <w:tcW w:w="2699" w:type="dxa"/>
            <w:vAlign w:val="bottom"/>
          </w:tcPr>
          <w:p w14:paraId="3ED93B5C" w14:textId="787CCC52" w:rsidR="00D82B37" w:rsidRPr="00FC770F" w:rsidRDefault="00D82B37" w:rsidP="00D82B37">
            <w:pPr>
              <w:spacing w:line="285" w:lineRule="exact"/>
              <w:ind w:left="158" w:hanging="158"/>
              <w:rPr>
                <w:rFonts w:ascii="Arial" w:hAnsi="Arial" w:cs="Arial"/>
                <w:sz w:val="15"/>
                <w:szCs w:val="15"/>
              </w:rPr>
            </w:pPr>
            <w:r w:rsidRPr="00FC770F">
              <w:rPr>
                <w:rFonts w:ascii="Arial" w:hAnsi="Arial" w:cs="Arial"/>
                <w:sz w:val="15"/>
                <w:szCs w:val="15"/>
              </w:rPr>
              <w:t>Investment income</w:t>
            </w:r>
            <w:r>
              <w:rPr>
                <w:rFonts w:ascii="Arial" w:hAnsi="Arial" w:cs="Arial"/>
                <w:sz w:val="15"/>
                <w:szCs w:val="15"/>
              </w:rPr>
              <w:t xml:space="preserve"> </w:t>
            </w:r>
          </w:p>
        </w:tc>
        <w:tc>
          <w:tcPr>
            <w:tcW w:w="990" w:type="dxa"/>
            <w:vAlign w:val="bottom"/>
          </w:tcPr>
          <w:p w14:paraId="2EC71A5B" w14:textId="76359FFB"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 xml:space="preserve">33,441 </w:t>
            </w:r>
          </w:p>
        </w:tc>
        <w:tc>
          <w:tcPr>
            <w:tcW w:w="990" w:type="dxa"/>
            <w:shd w:val="clear" w:color="auto" w:fill="auto"/>
            <w:vAlign w:val="bottom"/>
          </w:tcPr>
          <w:p w14:paraId="274AD80C" w14:textId="06079633"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 xml:space="preserve">89,107 </w:t>
            </w:r>
          </w:p>
        </w:tc>
        <w:tc>
          <w:tcPr>
            <w:tcW w:w="990" w:type="dxa"/>
            <w:shd w:val="clear" w:color="auto" w:fill="auto"/>
            <w:vAlign w:val="bottom"/>
          </w:tcPr>
          <w:p w14:paraId="7D4F06AB" w14:textId="6C19DDB8"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 xml:space="preserve">334,203 </w:t>
            </w:r>
          </w:p>
        </w:tc>
        <w:tc>
          <w:tcPr>
            <w:tcW w:w="990" w:type="dxa"/>
            <w:shd w:val="clear" w:color="auto" w:fill="auto"/>
            <w:vAlign w:val="bottom"/>
          </w:tcPr>
          <w:p w14:paraId="5BBFC4CE" w14:textId="5AA207D5"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 xml:space="preserve">82,576 </w:t>
            </w:r>
          </w:p>
        </w:tc>
        <w:tc>
          <w:tcPr>
            <w:tcW w:w="990" w:type="dxa"/>
            <w:shd w:val="clear" w:color="auto" w:fill="auto"/>
            <w:vAlign w:val="bottom"/>
          </w:tcPr>
          <w:p w14:paraId="66EE083F" w14:textId="1513517F"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 xml:space="preserve">4 </w:t>
            </w:r>
          </w:p>
        </w:tc>
        <w:tc>
          <w:tcPr>
            <w:tcW w:w="990" w:type="dxa"/>
            <w:shd w:val="clear" w:color="auto" w:fill="auto"/>
            <w:vAlign w:val="bottom"/>
          </w:tcPr>
          <w:p w14:paraId="54BF4AED" w14:textId="68ACE8FB"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49AA5178" w14:textId="4C72E024"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 xml:space="preserve">2,119 </w:t>
            </w:r>
          </w:p>
        </w:tc>
        <w:tc>
          <w:tcPr>
            <w:tcW w:w="990" w:type="dxa"/>
            <w:vAlign w:val="bottom"/>
          </w:tcPr>
          <w:p w14:paraId="26044D99" w14:textId="6E0DA1B0" w:rsidR="00D82B37" w:rsidRPr="00FC770F" w:rsidRDefault="00D82B37" w:rsidP="00D82B37">
            <w:pPr>
              <w:tabs>
                <w:tab w:val="decimal" w:pos="707"/>
              </w:tabs>
              <w:spacing w:line="285" w:lineRule="exact"/>
              <w:ind w:left="-40"/>
              <w:rPr>
                <w:rFonts w:ascii="Arial" w:hAnsi="Arial" w:cs="Arial"/>
                <w:sz w:val="15"/>
                <w:szCs w:val="15"/>
              </w:rPr>
            </w:pPr>
            <w:r w:rsidRPr="00C847A1">
              <w:rPr>
                <w:rFonts w:ascii="Arial" w:hAnsi="Arial" w:cs="Arial"/>
                <w:sz w:val="15"/>
                <w:szCs w:val="15"/>
              </w:rPr>
              <w:t>-</w:t>
            </w:r>
          </w:p>
        </w:tc>
        <w:tc>
          <w:tcPr>
            <w:tcW w:w="990" w:type="dxa"/>
            <w:vAlign w:val="bottom"/>
          </w:tcPr>
          <w:p w14:paraId="0E21BABB" w14:textId="1C00CA43" w:rsidR="00D82B37" w:rsidRPr="00FC770F" w:rsidRDefault="00D82B37" w:rsidP="00D82B37">
            <w:pPr>
              <w:tabs>
                <w:tab w:val="decimal" w:pos="707"/>
              </w:tabs>
              <w:spacing w:line="285" w:lineRule="exact"/>
              <w:ind w:left="-40"/>
              <w:rPr>
                <w:rFonts w:ascii="Arial" w:hAnsi="Arial" w:cs="Arial"/>
                <w:sz w:val="15"/>
                <w:szCs w:val="15"/>
              </w:rPr>
            </w:pPr>
            <w:r w:rsidRPr="00C847A1">
              <w:rPr>
                <w:rFonts w:ascii="Arial" w:hAnsi="Arial" w:cs="Arial"/>
                <w:sz w:val="15"/>
                <w:szCs w:val="15"/>
              </w:rPr>
              <w:t>(329,755)</w:t>
            </w:r>
          </w:p>
        </w:tc>
        <w:tc>
          <w:tcPr>
            <w:tcW w:w="990" w:type="dxa"/>
            <w:vAlign w:val="bottom"/>
          </w:tcPr>
          <w:p w14:paraId="3F054ABC" w14:textId="1A546591"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(80,940)</w:t>
            </w:r>
          </w:p>
        </w:tc>
        <w:tc>
          <w:tcPr>
            <w:tcW w:w="990" w:type="dxa"/>
            <w:vAlign w:val="bottom"/>
          </w:tcPr>
          <w:p w14:paraId="4910EDFB" w14:textId="32C92419"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 xml:space="preserve">40,012 </w:t>
            </w:r>
          </w:p>
        </w:tc>
        <w:tc>
          <w:tcPr>
            <w:tcW w:w="991" w:type="dxa"/>
            <w:vAlign w:val="bottom"/>
          </w:tcPr>
          <w:p w14:paraId="29868E4D" w14:textId="20FE1A48"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 xml:space="preserve">90,743 </w:t>
            </w:r>
          </w:p>
        </w:tc>
      </w:tr>
      <w:tr w:rsidR="00D82B37" w:rsidRPr="00FC770F" w14:paraId="59640A69" w14:textId="77777777" w:rsidTr="00C847A1">
        <w:tc>
          <w:tcPr>
            <w:tcW w:w="2699" w:type="dxa"/>
            <w:vAlign w:val="bottom"/>
          </w:tcPr>
          <w:p w14:paraId="72F68C19" w14:textId="77777777" w:rsidR="00D82B37" w:rsidRPr="00FC770F" w:rsidRDefault="00D82B37" w:rsidP="00D82B37">
            <w:pPr>
              <w:spacing w:line="285" w:lineRule="exact"/>
              <w:ind w:left="158" w:hanging="158"/>
              <w:rPr>
                <w:rFonts w:ascii="Arial" w:hAnsi="Arial" w:cs="Arial"/>
                <w:sz w:val="15"/>
                <w:szCs w:val="15"/>
                <w:cs/>
              </w:rPr>
            </w:pPr>
            <w:r w:rsidRPr="00FC770F">
              <w:rPr>
                <w:rFonts w:ascii="Arial" w:hAnsi="Arial" w:cs="Arial"/>
                <w:sz w:val="15"/>
                <w:szCs w:val="15"/>
              </w:rPr>
              <w:t>Other income</w:t>
            </w:r>
          </w:p>
        </w:tc>
        <w:tc>
          <w:tcPr>
            <w:tcW w:w="990" w:type="dxa"/>
            <w:vAlign w:val="bottom"/>
          </w:tcPr>
          <w:p w14:paraId="7769870D" w14:textId="4F42FCBE"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 xml:space="preserve">10,830 </w:t>
            </w:r>
          </w:p>
        </w:tc>
        <w:tc>
          <w:tcPr>
            <w:tcW w:w="990" w:type="dxa"/>
            <w:shd w:val="clear" w:color="auto" w:fill="auto"/>
            <w:vAlign w:val="bottom"/>
          </w:tcPr>
          <w:p w14:paraId="266EF430" w14:textId="524DAFEF"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8,817</w:t>
            </w:r>
          </w:p>
        </w:tc>
        <w:tc>
          <w:tcPr>
            <w:tcW w:w="990" w:type="dxa"/>
            <w:shd w:val="clear" w:color="auto" w:fill="auto"/>
            <w:vAlign w:val="bottom"/>
          </w:tcPr>
          <w:p w14:paraId="099A8FA9" w14:textId="09634D41"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 xml:space="preserve">996 </w:t>
            </w:r>
          </w:p>
        </w:tc>
        <w:tc>
          <w:tcPr>
            <w:tcW w:w="990" w:type="dxa"/>
            <w:shd w:val="clear" w:color="auto" w:fill="auto"/>
            <w:vAlign w:val="bottom"/>
          </w:tcPr>
          <w:p w14:paraId="0985FF0B" w14:textId="6652829B"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shd w:val="clear" w:color="auto" w:fill="auto"/>
            <w:vAlign w:val="bottom"/>
          </w:tcPr>
          <w:p w14:paraId="749608C2" w14:textId="06696A1A"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 xml:space="preserve">3,858 </w:t>
            </w:r>
          </w:p>
        </w:tc>
        <w:tc>
          <w:tcPr>
            <w:tcW w:w="990" w:type="dxa"/>
            <w:shd w:val="clear" w:color="auto" w:fill="auto"/>
            <w:vAlign w:val="bottom"/>
          </w:tcPr>
          <w:p w14:paraId="3ADAEA6C" w14:textId="56273FED"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 xml:space="preserve">1,550 </w:t>
            </w:r>
          </w:p>
        </w:tc>
        <w:tc>
          <w:tcPr>
            <w:tcW w:w="990" w:type="dxa"/>
            <w:vAlign w:val="bottom"/>
          </w:tcPr>
          <w:p w14:paraId="7B5FF318" w14:textId="3ACC4DFA"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 xml:space="preserve">16,627 </w:t>
            </w:r>
          </w:p>
        </w:tc>
        <w:tc>
          <w:tcPr>
            <w:tcW w:w="990" w:type="dxa"/>
            <w:vAlign w:val="bottom"/>
          </w:tcPr>
          <w:p w14:paraId="2AFDD2F6" w14:textId="4AD8325B" w:rsidR="00D82B37" w:rsidRPr="00FC770F" w:rsidRDefault="00D82B37" w:rsidP="00D82B37">
            <w:pPr>
              <w:tabs>
                <w:tab w:val="decimal" w:pos="707"/>
              </w:tabs>
              <w:spacing w:line="285" w:lineRule="exact"/>
              <w:ind w:left="-40"/>
              <w:rPr>
                <w:rFonts w:ascii="Arial" w:hAnsi="Arial" w:cs="Arial"/>
                <w:sz w:val="15"/>
                <w:szCs w:val="15"/>
              </w:rPr>
            </w:pPr>
            <w:r w:rsidRPr="00C847A1">
              <w:rPr>
                <w:rFonts w:ascii="Arial" w:hAnsi="Arial" w:cs="Arial"/>
                <w:sz w:val="15"/>
                <w:szCs w:val="15"/>
              </w:rPr>
              <w:t>-</w:t>
            </w:r>
          </w:p>
        </w:tc>
        <w:tc>
          <w:tcPr>
            <w:tcW w:w="990" w:type="dxa"/>
            <w:vAlign w:val="bottom"/>
          </w:tcPr>
          <w:p w14:paraId="6692E8ED" w14:textId="6310B249" w:rsidR="00D82B37" w:rsidRPr="00FC770F" w:rsidRDefault="00D82B37" w:rsidP="00D82B37">
            <w:pPr>
              <w:tabs>
                <w:tab w:val="decimal" w:pos="707"/>
              </w:tabs>
              <w:spacing w:line="285" w:lineRule="exact"/>
              <w:ind w:left="-40"/>
              <w:rPr>
                <w:rFonts w:ascii="Arial" w:hAnsi="Arial" w:cs="Arial"/>
                <w:sz w:val="15"/>
                <w:szCs w:val="15"/>
              </w:rPr>
            </w:pPr>
            <w:r w:rsidRPr="00C847A1">
              <w:rPr>
                <w:rFonts w:ascii="Arial" w:hAnsi="Arial" w:cs="Arial"/>
                <w:sz w:val="15"/>
                <w:szCs w:val="15"/>
              </w:rPr>
              <w:t>(17,134)</w:t>
            </w:r>
          </w:p>
        </w:tc>
        <w:tc>
          <w:tcPr>
            <w:tcW w:w="990" w:type="dxa"/>
            <w:vAlign w:val="bottom"/>
          </w:tcPr>
          <w:p w14:paraId="2CFEC9D4" w14:textId="668844D7"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(310)</w:t>
            </w:r>
          </w:p>
        </w:tc>
        <w:tc>
          <w:tcPr>
            <w:tcW w:w="990" w:type="dxa"/>
            <w:vAlign w:val="bottom"/>
          </w:tcPr>
          <w:p w14:paraId="45919BEA" w14:textId="14C5CCEA"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 xml:space="preserve">15,177 </w:t>
            </w:r>
          </w:p>
        </w:tc>
        <w:tc>
          <w:tcPr>
            <w:tcW w:w="991" w:type="dxa"/>
            <w:vAlign w:val="bottom"/>
          </w:tcPr>
          <w:p w14:paraId="7E1727EF" w14:textId="216319B7"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 xml:space="preserve">10,057 </w:t>
            </w:r>
          </w:p>
        </w:tc>
      </w:tr>
      <w:tr w:rsidR="00D82B37" w:rsidRPr="00FC770F" w14:paraId="7BD8825E" w14:textId="77777777" w:rsidTr="00C847A1">
        <w:tc>
          <w:tcPr>
            <w:tcW w:w="2699" w:type="dxa"/>
            <w:vAlign w:val="bottom"/>
          </w:tcPr>
          <w:p w14:paraId="6DF05175" w14:textId="70A5072C" w:rsidR="00D82B37" w:rsidRPr="00FC770F" w:rsidRDefault="00D82B37" w:rsidP="00D82B37">
            <w:pPr>
              <w:spacing w:line="285" w:lineRule="exact"/>
              <w:ind w:left="158" w:hanging="158"/>
              <w:rPr>
                <w:rFonts w:ascii="Arial" w:hAnsi="Arial" w:cs="Arial"/>
                <w:sz w:val="15"/>
                <w:szCs w:val="15"/>
                <w:cs/>
              </w:rPr>
            </w:pPr>
            <w:r>
              <w:rPr>
                <w:rFonts w:ascii="Arial" w:hAnsi="Arial" w:cs="Arial"/>
                <w:sz w:val="15"/>
                <w:szCs w:val="15"/>
              </w:rPr>
              <w:t>E</w:t>
            </w:r>
            <w:r w:rsidRPr="00FC770F">
              <w:rPr>
                <w:rFonts w:ascii="Arial" w:hAnsi="Arial" w:cs="Arial"/>
                <w:sz w:val="15"/>
                <w:szCs w:val="15"/>
              </w:rPr>
              <w:t xml:space="preserve">xpected credit losses </w:t>
            </w:r>
          </w:p>
        </w:tc>
        <w:tc>
          <w:tcPr>
            <w:tcW w:w="990" w:type="dxa"/>
            <w:vAlign w:val="bottom"/>
          </w:tcPr>
          <w:p w14:paraId="3771E440" w14:textId="71DE4C2F"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(64)</w:t>
            </w:r>
          </w:p>
        </w:tc>
        <w:tc>
          <w:tcPr>
            <w:tcW w:w="990" w:type="dxa"/>
            <w:vAlign w:val="bottom"/>
          </w:tcPr>
          <w:p w14:paraId="274E30B6" w14:textId="22E6B4B7"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(13)</w:t>
            </w:r>
          </w:p>
        </w:tc>
        <w:tc>
          <w:tcPr>
            <w:tcW w:w="990" w:type="dxa"/>
            <w:vAlign w:val="bottom"/>
          </w:tcPr>
          <w:p w14:paraId="7DAF7833" w14:textId="07AFA7A0"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4FA344AC" w14:textId="3AC6ED32"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458E55F9" w14:textId="7C8657F9"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008502FC" w14:textId="51B1DC2D"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09D022A4" w14:textId="2F5894E6"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10CD9DB0" w14:textId="7454FA44" w:rsidR="00D82B37" w:rsidRPr="00FC770F" w:rsidRDefault="00D82B37" w:rsidP="00D82B37">
            <w:pPr>
              <w:tabs>
                <w:tab w:val="decimal" w:pos="707"/>
              </w:tabs>
              <w:spacing w:line="285" w:lineRule="exact"/>
              <w:ind w:left="-40"/>
              <w:rPr>
                <w:rFonts w:ascii="Arial" w:hAnsi="Arial" w:cs="Arial"/>
                <w:sz w:val="15"/>
                <w:szCs w:val="15"/>
              </w:rPr>
            </w:pPr>
            <w:r w:rsidRPr="00C847A1">
              <w:rPr>
                <w:rFonts w:ascii="Arial" w:hAnsi="Arial" w:cs="Arial"/>
                <w:sz w:val="15"/>
                <w:szCs w:val="15"/>
              </w:rPr>
              <w:t>-</w:t>
            </w:r>
          </w:p>
        </w:tc>
        <w:tc>
          <w:tcPr>
            <w:tcW w:w="990" w:type="dxa"/>
            <w:vAlign w:val="bottom"/>
          </w:tcPr>
          <w:p w14:paraId="3B271914" w14:textId="7B12042D" w:rsidR="00D82B37" w:rsidRPr="00FC770F" w:rsidRDefault="00D82B37" w:rsidP="00D82B37">
            <w:pPr>
              <w:tabs>
                <w:tab w:val="decimal" w:pos="707"/>
              </w:tabs>
              <w:spacing w:line="285" w:lineRule="exact"/>
              <w:ind w:left="-40"/>
              <w:rPr>
                <w:rFonts w:ascii="Arial" w:hAnsi="Arial" w:cs="Arial"/>
                <w:sz w:val="15"/>
                <w:szCs w:val="15"/>
              </w:rPr>
            </w:pPr>
            <w:r w:rsidRPr="00C847A1">
              <w:rPr>
                <w:rFonts w:ascii="Arial" w:hAnsi="Arial" w:cs="Arial"/>
                <w:sz w:val="15"/>
                <w:szCs w:val="15"/>
              </w:rPr>
              <w:t>-</w:t>
            </w:r>
          </w:p>
        </w:tc>
        <w:tc>
          <w:tcPr>
            <w:tcW w:w="990" w:type="dxa"/>
            <w:vAlign w:val="bottom"/>
          </w:tcPr>
          <w:p w14:paraId="65F9F5EF" w14:textId="48E3253F"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415CB5EE" w14:textId="4D18BD86"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(64)</w:t>
            </w:r>
          </w:p>
        </w:tc>
        <w:tc>
          <w:tcPr>
            <w:tcW w:w="991" w:type="dxa"/>
            <w:vAlign w:val="bottom"/>
          </w:tcPr>
          <w:p w14:paraId="1CBC38B7" w14:textId="2938314A"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(13)</w:t>
            </w:r>
          </w:p>
        </w:tc>
      </w:tr>
      <w:tr w:rsidR="00D82B37" w:rsidRPr="00FC770F" w14:paraId="6A9D469D" w14:textId="77777777" w:rsidTr="00C847A1">
        <w:tc>
          <w:tcPr>
            <w:tcW w:w="2699" w:type="dxa"/>
            <w:vAlign w:val="bottom"/>
          </w:tcPr>
          <w:p w14:paraId="3C0E51B3" w14:textId="77777777" w:rsidR="00D82B37" w:rsidRPr="00FC770F" w:rsidRDefault="00D82B37" w:rsidP="00D82B37">
            <w:pPr>
              <w:spacing w:line="285" w:lineRule="exact"/>
              <w:ind w:left="158" w:hanging="158"/>
              <w:rPr>
                <w:rFonts w:ascii="Arial" w:hAnsi="Arial" w:cs="Arial"/>
                <w:sz w:val="15"/>
                <w:szCs w:val="15"/>
                <w:cs/>
              </w:rPr>
            </w:pPr>
            <w:r w:rsidRPr="00FC770F">
              <w:rPr>
                <w:rFonts w:ascii="Arial" w:hAnsi="Arial" w:cs="Arial"/>
                <w:sz w:val="15"/>
                <w:szCs w:val="15"/>
              </w:rPr>
              <w:t>Other financial cost</w:t>
            </w:r>
          </w:p>
        </w:tc>
        <w:tc>
          <w:tcPr>
            <w:tcW w:w="990" w:type="dxa"/>
            <w:vAlign w:val="bottom"/>
          </w:tcPr>
          <w:p w14:paraId="0C611C1E" w14:textId="6BC7BB19"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(19)</w:t>
            </w:r>
          </w:p>
        </w:tc>
        <w:tc>
          <w:tcPr>
            <w:tcW w:w="990" w:type="dxa"/>
            <w:vAlign w:val="bottom"/>
          </w:tcPr>
          <w:p w14:paraId="04806772" w14:textId="03209E09"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(29)</w:t>
            </w:r>
          </w:p>
        </w:tc>
        <w:tc>
          <w:tcPr>
            <w:tcW w:w="990" w:type="dxa"/>
            <w:vAlign w:val="bottom"/>
          </w:tcPr>
          <w:p w14:paraId="4D0D2AE6" w14:textId="155B60FD"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0D339306" w14:textId="5EA9B6C1"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0E9BFC03" w14:textId="2FD4E9A6"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111FC6B9" w14:textId="243A1B25"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0B177390" w14:textId="64301EC6"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1DB91250" w14:textId="251984F2" w:rsidR="00D82B37" w:rsidRPr="00FC770F" w:rsidRDefault="00D82B37" w:rsidP="00D82B37">
            <w:pPr>
              <w:tabs>
                <w:tab w:val="decimal" w:pos="707"/>
              </w:tabs>
              <w:spacing w:line="285" w:lineRule="exact"/>
              <w:ind w:left="-40"/>
              <w:rPr>
                <w:rFonts w:ascii="Arial" w:hAnsi="Arial" w:cs="Arial"/>
                <w:sz w:val="15"/>
                <w:szCs w:val="15"/>
              </w:rPr>
            </w:pPr>
            <w:r w:rsidRPr="00C847A1">
              <w:rPr>
                <w:rFonts w:ascii="Arial" w:hAnsi="Arial" w:cs="Arial"/>
                <w:sz w:val="15"/>
                <w:szCs w:val="15"/>
              </w:rPr>
              <w:t>-</w:t>
            </w:r>
          </w:p>
        </w:tc>
        <w:tc>
          <w:tcPr>
            <w:tcW w:w="990" w:type="dxa"/>
            <w:vAlign w:val="bottom"/>
          </w:tcPr>
          <w:p w14:paraId="600046FA" w14:textId="5F0E0AC8" w:rsidR="00D82B37" w:rsidRPr="00FC770F" w:rsidRDefault="00D82B37" w:rsidP="00D82B37">
            <w:pPr>
              <w:tabs>
                <w:tab w:val="decimal" w:pos="707"/>
              </w:tabs>
              <w:spacing w:line="285" w:lineRule="exact"/>
              <w:ind w:left="-40"/>
              <w:rPr>
                <w:rFonts w:ascii="Arial" w:hAnsi="Arial" w:cs="Arial"/>
                <w:sz w:val="15"/>
                <w:szCs w:val="15"/>
              </w:rPr>
            </w:pPr>
            <w:r w:rsidRPr="00C847A1">
              <w:rPr>
                <w:rFonts w:ascii="Arial" w:hAnsi="Arial" w:cs="Arial"/>
                <w:sz w:val="15"/>
                <w:szCs w:val="15"/>
              </w:rPr>
              <w:t>-</w:t>
            </w:r>
          </w:p>
        </w:tc>
        <w:tc>
          <w:tcPr>
            <w:tcW w:w="990" w:type="dxa"/>
            <w:vAlign w:val="bottom"/>
          </w:tcPr>
          <w:p w14:paraId="05AFBC57" w14:textId="4F668294"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41D90F13" w14:textId="2AAC3984"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(19)</w:t>
            </w:r>
          </w:p>
        </w:tc>
        <w:tc>
          <w:tcPr>
            <w:tcW w:w="991" w:type="dxa"/>
            <w:vAlign w:val="bottom"/>
          </w:tcPr>
          <w:p w14:paraId="3F2431F4" w14:textId="7773D261"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(29)</w:t>
            </w:r>
          </w:p>
        </w:tc>
      </w:tr>
      <w:tr w:rsidR="00D82B37" w:rsidRPr="00FC770F" w14:paraId="73FF03DE" w14:textId="77777777" w:rsidTr="00C847A1">
        <w:tc>
          <w:tcPr>
            <w:tcW w:w="2699" w:type="dxa"/>
            <w:vAlign w:val="bottom"/>
          </w:tcPr>
          <w:p w14:paraId="2EAAE13C" w14:textId="77777777" w:rsidR="00D82B37" w:rsidRPr="00FC770F" w:rsidRDefault="00D82B37" w:rsidP="00D82B37">
            <w:pPr>
              <w:spacing w:line="285" w:lineRule="exact"/>
              <w:ind w:left="158" w:hanging="158"/>
              <w:rPr>
                <w:rFonts w:ascii="Arial" w:hAnsi="Arial" w:cs="Arial"/>
                <w:sz w:val="15"/>
                <w:szCs w:val="15"/>
                <w:cs/>
              </w:rPr>
            </w:pPr>
            <w:r w:rsidRPr="00FC770F">
              <w:rPr>
                <w:rFonts w:ascii="Arial" w:hAnsi="Arial" w:cs="Arial"/>
                <w:sz w:val="15"/>
                <w:szCs w:val="15"/>
              </w:rPr>
              <w:t xml:space="preserve">Other </w:t>
            </w:r>
            <w:r>
              <w:rPr>
                <w:rFonts w:ascii="Arial" w:hAnsi="Arial" w:cs="Arial"/>
                <w:sz w:val="15"/>
                <w:szCs w:val="15"/>
              </w:rPr>
              <w:t>operating</w:t>
            </w:r>
            <w:r w:rsidRPr="00FC770F">
              <w:rPr>
                <w:rFonts w:ascii="Arial" w:hAnsi="Arial" w:cs="Arial"/>
                <w:sz w:val="15"/>
                <w:szCs w:val="15"/>
              </w:rPr>
              <w:t xml:space="preserve"> expenses</w:t>
            </w:r>
          </w:p>
        </w:tc>
        <w:tc>
          <w:tcPr>
            <w:tcW w:w="990" w:type="dxa"/>
            <w:vAlign w:val="bottom"/>
          </w:tcPr>
          <w:p w14:paraId="6C8F795C" w14:textId="315AC5BB"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(234,587)</w:t>
            </w:r>
          </w:p>
        </w:tc>
        <w:tc>
          <w:tcPr>
            <w:tcW w:w="990" w:type="dxa"/>
            <w:vAlign w:val="bottom"/>
          </w:tcPr>
          <w:p w14:paraId="572FB1F6" w14:textId="02605F65"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(214,008)</w:t>
            </w:r>
          </w:p>
        </w:tc>
        <w:tc>
          <w:tcPr>
            <w:tcW w:w="990" w:type="dxa"/>
            <w:vAlign w:val="bottom"/>
          </w:tcPr>
          <w:p w14:paraId="5BCB07CD" w14:textId="46384B9B"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(5,248)</w:t>
            </w:r>
          </w:p>
        </w:tc>
        <w:tc>
          <w:tcPr>
            <w:tcW w:w="990" w:type="dxa"/>
            <w:vAlign w:val="bottom"/>
          </w:tcPr>
          <w:p w14:paraId="16F730B9" w14:textId="7833876D"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(1,970)</w:t>
            </w:r>
          </w:p>
        </w:tc>
        <w:tc>
          <w:tcPr>
            <w:tcW w:w="990" w:type="dxa"/>
            <w:vAlign w:val="bottom"/>
          </w:tcPr>
          <w:p w14:paraId="2414D63E" w14:textId="6BDF551C"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(8,726)</w:t>
            </w:r>
          </w:p>
        </w:tc>
        <w:tc>
          <w:tcPr>
            <w:tcW w:w="990" w:type="dxa"/>
            <w:vAlign w:val="bottom"/>
          </w:tcPr>
          <w:p w14:paraId="4E6BC25E" w14:textId="79BC3FD4"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(4,814)</w:t>
            </w:r>
          </w:p>
        </w:tc>
        <w:tc>
          <w:tcPr>
            <w:tcW w:w="990" w:type="dxa"/>
            <w:vAlign w:val="bottom"/>
          </w:tcPr>
          <w:p w14:paraId="170C72AF" w14:textId="45E9B1CF"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(3,942)</w:t>
            </w:r>
          </w:p>
        </w:tc>
        <w:tc>
          <w:tcPr>
            <w:tcW w:w="990" w:type="dxa"/>
            <w:vAlign w:val="bottom"/>
          </w:tcPr>
          <w:p w14:paraId="53985194" w14:textId="31572D8A" w:rsidR="00D82B37" w:rsidRPr="00FC770F" w:rsidRDefault="00D82B37" w:rsidP="00D82B37">
            <w:pPr>
              <w:pBdr>
                <w:bottom w:val="single" w:sz="4" w:space="1" w:color="auto"/>
              </w:pBdr>
              <w:tabs>
                <w:tab w:val="decimal" w:pos="707"/>
              </w:tabs>
              <w:spacing w:line="285" w:lineRule="exact"/>
              <w:ind w:left="-40"/>
              <w:rPr>
                <w:rFonts w:ascii="Arial" w:hAnsi="Arial" w:cs="Arial"/>
                <w:sz w:val="15"/>
                <w:szCs w:val="15"/>
              </w:rPr>
            </w:pPr>
            <w:r w:rsidRPr="00C847A1">
              <w:rPr>
                <w:rFonts w:ascii="Arial" w:hAnsi="Arial" w:cs="Arial"/>
                <w:sz w:val="15"/>
                <w:szCs w:val="15"/>
              </w:rPr>
              <w:t>-</w:t>
            </w:r>
          </w:p>
        </w:tc>
        <w:tc>
          <w:tcPr>
            <w:tcW w:w="990" w:type="dxa"/>
            <w:vAlign w:val="bottom"/>
          </w:tcPr>
          <w:p w14:paraId="157E88D7" w14:textId="787ACAB7" w:rsidR="00D82B37" w:rsidRPr="00FC770F" w:rsidRDefault="00D82B37" w:rsidP="00D82B37">
            <w:pPr>
              <w:pBdr>
                <w:bottom w:val="single" w:sz="4" w:space="1" w:color="auto"/>
              </w:pBdr>
              <w:tabs>
                <w:tab w:val="decimal" w:pos="707"/>
              </w:tabs>
              <w:spacing w:line="285" w:lineRule="exact"/>
              <w:ind w:left="-40"/>
              <w:rPr>
                <w:rFonts w:ascii="Arial" w:hAnsi="Arial" w:cs="Arial"/>
                <w:sz w:val="15"/>
                <w:szCs w:val="15"/>
              </w:rPr>
            </w:pPr>
            <w:r w:rsidRPr="00C847A1">
              <w:rPr>
                <w:rFonts w:ascii="Arial" w:hAnsi="Arial" w:cs="Arial"/>
                <w:sz w:val="15"/>
                <w:szCs w:val="15"/>
              </w:rPr>
              <w:t xml:space="preserve">13,133 </w:t>
            </w:r>
          </w:p>
        </w:tc>
        <w:tc>
          <w:tcPr>
            <w:tcW w:w="990" w:type="dxa"/>
            <w:vAlign w:val="bottom"/>
          </w:tcPr>
          <w:p w14:paraId="32544D10" w14:textId="6D7D2BEC"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 xml:space="preserve">310 </w:t>
            </w:r>
          </w:p>
        </w:tc>
        <w:tc>
          <w:tcPr>
            <w:tcW w:w="990" w:type="dxa"/>
            <w:vAlign w:val="bottom"/>
          </w:tcPr>
          <w:p w14:paraId="671D380D" w14:textId="760AFC1C"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(239,370)</w:t>
            </w:r>
          </w:p>
        </w:tc>
        <w:tc>
          <w:tcPr>
            <w:tcW w:w="991" w:type="dxa"/>
            <w:vAlign w:val="bottom"/>
          </w:tcPr>
          <w:p w14:paraId="66FC315F" w14:textId="1E76B649"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(220,482)</w:t>
            </w:r>
          </w:p>
        </w:tc>
      </w:tr>
      <w:tr w:rsidR="00D82B37" w:rsidRPr="00FC770F" w14:paraId="6063824E" w14:textId="77777777" w:rsidTr="00C847A1">
        <w:tc>
          <w:tcPr>
            <w:tcW w:w="2699" w:type="dxa"/>
          </w:tcPr>
          <w:p w14:paraId="19444D3E" w14:textId="77777777" w:rsidR="00D82B37" w:rsidRPr="00FC770F" w:rsidRDefault="00D82B37" w:rsidP="00D82B37">
            <w:pPr>
              <w:spacing w:line="285" w:lineRule="exact"/>
              <w:rPr>
                <w:rFonts w:ascii="Arial" w:hAnsi="Arial" w:cs="Arial"/>
                <w:b/>
                <w:bCs/>
                <w:sz w:val="15"/>
                <w:szCs w:val="15"/>
              </w:rPr>
            </w:pPr>
            <w:r w:rsidRPr="00FC770F">
              <w:rPr>
                <w:rFonts w:ascii="Arial" w:hAnsi="Arial" w:cs="Arial"/>
                <w:b/>
                <w:bCs/>
                <w:sz w:val="15"/>
                <w:szCs w:val="15"/>
              </w:rPr>
              <w:t>Profit (loss) before income tax</w:t>
            </w:r>
          </w:p>
        </w:tc>
        <w:tc>
          <w:tcPr>
            <w:tcW w:w="990" w:type="dxa"/>
            <w:vAlign w:val="bottom"/>
          </w:tcPr>
          <w:p w14:paraId="6C540515" w14:textId="4B3BC897"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 xml:space="preserve">312,957 </w:t>
            </w:r>
          </w:p>
        </w:tc>
        <w:tc>
          <w:tcPr>
            <w:tcW w:w="990" w:type="dxa"/>
            <w:vAlign w:val="bottom"/>
          </w:tcPr>
          <w:p w14:paraId="6E53F45B" w14:textId="4F8B19ED"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 xml:space="preserve">302,528 </w:t>
            </w:r>
          </w:p>
        </w:tc>
        <w:tc>
          <w:tcPr>
            <w:tcW w:w="990" w:type="dxa"/>
            <w:vAlign w:val="bottom"/>
          </w:tcPr>
          <w:p w14:paraId="25D23F78" w14:textId="266E8778"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 xml:space="preserve">329,951 </w:t>
            </w:r>
          </w:p>
        </w:tc>
        <w:tc>
          <w:tcPr>
            <w:tcW w:w="990" w:type="dxa"/>
            <w:vAlign w:val="bottom"/>
          </w:tcPr>
          <w:p w14:paraId="0DD9B48A" w14:textId="05D5515B"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 xml:space="preserve">80,606 </w:t>
            </w:r>
          </w:p>
        </w:tc>
        <w:tc>
          <w:tcPr>
            <w:tcW w:w="990" w:type="dxa"/>
            <w:vAlign w:val="bottom"/>
          </w:tcPr>
          <w:p w14:paraId="73EFD2B8" w14:textId="639ED1EB"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(4,864)</w:t>
            </w:r>
          </w:p>
        </w:tc>
        <w:tc>
          <w:tcPr>
            <w:tcW w:w="990" w:type="dxa"/>
            <w:vAlign w:val="bottom"/>
          </w:tcPr>
          <w:p w14:paraId="5273CCB6" w14:textId="08DEA374"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(3,264)</w:t>
            </w:r>
          </w:p>
        </w:tc>
        <w:tc>
          <w:tcPr>
            <w:tcW w:w="990" w:type="dxa"/>
            <w:vAlign w:val="bottom"/>
          </w:tcPr>
          <w:p w14:paraId="3F81434D" w14:textId="60313C35"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 xml:space="preserve">14,804 </w:t>
            </w:r>
          </w:p>
        </w:tc>
        <w:tc>
          <w:tcPr>
            <w:tcW w:w="990" w:type="dxa"/>
            <w:vAlign w:val="bottom"/>
          </w:tcPr>
          <w:p w14:paraId="5CFFAB00" w14:textId="5BDF9764" w:rsidR="00D82B37" w:rsidRPr="00FC770F" w:rsidRDefault="00D82B37" w:rsidP="00D82B37">
            <w:pPr>
              <w:tabs>
                <w:tab w:val="decimal" w:pos="707"/>
              </w:tabs>
              <w:spacing w:line="285" w:lineRule="exact"/>
              <w:ind w:left="-40"/>
              <w:rPr>
                <w:rFonts w:ascii="Arial" w:hAnsi="Arial" w:cs="Arial"/>
                <w:sz w:val="15"/>
                <w:szCs w:val="15"/>
              </w:rPr>
            </w:pPr>
            <w:r w:rsidRPr="00C847A1">
              <w:rPr>
                <w:rFonts w:ascii="Arial" w:hAnsi="Arial" w:cs="Arial"/>
                <w:sz w:val="15"/>
                <w:szCs w:val="15"/>
              </w:rPr>
              <w:t>-</w:t>
            </w:r>
          </w:p>
        </w:tc>
        <w:tc>
          <w:tcPr>
            <w:tcW w:w="990" w:type="dxa"/>
            <w:vAlign w:val="bottom"/>
          </w:tcPr>
          <w:p w14:paraId="57500A85" w14:textId="2BBFC4E0" w:rsidR="00D82B37" w:rsidRPr="00FC770F" w:rsidRDefault="00D82B37" w:rsidP="00D82B37">
            <w:pPr>
              <w:tabs>
                <w:tab w:val="decimal" w:pos="707"/>
              </w:tabs>
              <w:spacing w:line="285" w:lineRule="exact"/>
              <w:ind w:left="-40"/>
              <w:rPr>
                <w:rFonts w:ascii="Arial" w:hAnsi="Arial" w:cs="Arial"/>
                <w:sz w:val="15"/>
                <w:szCs w:val="15"/>
              </w:rPr>
            </w:pPr>
            <w:r w:rsidRPr="00C847A1">
              <w:rPr>
                <w:rFonts w:ascii="Arial" w:hAnsi="Arial" w:cs="Arial"/>
                <w:sz w:val="15"/>
                <w:szCs w:val="15"/>
              </w:rPr>
              <w:t>(333,756)</w:t>
            </w:r>
          </w:p>
        </w:tc>
        <w:tc>
          <w:tcPr>
            <w:tcW w:w="990" w:type="dxa"/>
            <w:vAlign w:val="bottom"/>
          </w:tcPr>
          <w:p w14:paraId="34B08342" w14:textId="058F2FE2"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(80,940)</w:t>
            </w:r>
          </w:p>
        </w:tc>
        <w:tc>
          <w:tcPr>
            <w:tcW w:w="990" w:type="dxa"/>
            <w:vAlign w:val="bottom"/>
          </w:tcPr>
          <w:p w14:paraId="72A846E0" w14:textId="612CAEC4"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 xml:space="preserve">319,092 </w:t>
            </w:r>
          </w:p>
        </w:tc>
        <w:tc>
          <w:tcPr>
            <w:tcW w:w="991" w:type="dxa"/>
            <w:vAlign w:val="bottom"/>
          </w:tcPr>
          <w:p w14:paraId="3CB3FFA7" w14:textId="0A3981DA" w:rsidR="00D82B37" w:rsidRPr="00FC770F" w:rsidRDefault="00D82B37" w:rsidP="00D82B37">
            <w:pPr>
              <w:tabs>
                <w:tab w:val="decimal" w:pos="707"/>
              </w:tabs>
              <w:spacing w:line="285" w:lineRule="exact"/>
              <w:rPr>
                <w:rFonts w:ascii="Arial" w:hAnsi="Arial" w:cs="Arial"/>
                <w:sz w:val="15"/>
                <w:szCs w:val="15"/>
              </w:rPr>
            </w:pPr>
            <w:r w:rsidRPr="00C847A1">
              <w:rPr>
                <w:rFonts w:ascii="Arial" w:hAnsi="Arial" w:cs="Arial"/>
                <w:sz w:val="15"/>
                <w:szCs w:val="15"/>
              </w:rPr>
              <w:t xml:space="preserve">298,930 </w:t>
            </w:r>
          </w:p>
        </w:tc>
      </w:tr>
      <w:tr w:rsidR="00D82B37" w:rsidRPr="00FC770F" w14:paraId="06B9FD1C" w14:textId="77777777" w:rsidTr="00C847A1">
        <w:tc>
          <w:tcPr>
            <w:tcW w:w="2699" w:type="dxa"/>
          </w:tcPr>
          <w:p w14:paraId="648AE5F7" w14:textId="5EE66FFB" w:rsidR="00D82B37" w:rsidRPr="00FC770F" w:rsidRDefault="00D82B37" w:rsidP="00D82B37">
            <w:pPr>
              <w:spacing w:line="285" w:lineRule="exact"/>
              <w:ind w:left="158" w:hanging="158"/>
              <w:rPr>
                <w:rFonts w:ascii="Arial" w:hAnsi="Arial" w:cs="Arial"/>
                <w:sz w:val="15"/>
                <w:szCs w:val="15"/>
              </w:rPr>
            </w:pPr>
            <w:r w:rsidRPr="00FC770F">
              <w:rPr>
                <w:rFonts w:ascii="Arial" w:hAnsi="Arial" w:cs="Arial"/>
                <w:sz w:val="15"/>
                <w:szCs w:val="15"/>
              </w:rPr>
              <w:t>Income tax expenses</w:t>
            </w:r>
          </w:p>
        </w:tc>
        <w:tc>
          <w:tcPr>
            <w:tcW w:w="990" w:type="dxa"/>
            <w:vAlign w:val="bottom"/>
          </w:tcPr>
          <w:p w14:paraId="3FA529B2" w14:textId="5B374A35"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(61,803)</w:t>
            </w:r>
          </w:p>
        </w:tc>
        <w:tc>
          <w:tcPr>
            <w:tcW w:w="990" w:type="dxa"/>
            <w:vAlign w:val="bottom"/>
          </w:tcPr>
          <w:p w14:paraId="3E3D59E5" w14:textId="7326AE10"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(60,431)</w:t>
            </w:r>
          </w:p>
        </w:tc>
        <w:tc>
          <w:tcPr>
            <w:tcW w:w="990" w:type="dxa"/>
            <w:vAlign w:val="bottom"/>
          </w:tcPr>
          <w:p w14:paraId="52AE83ED" w14:textId="2DF0A1B6"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(432)</w:t>
            </w:r>
          </w:p>
        </w:tc>
        <w:tc>
          <w:tcPr>
            <w:tcW w:w="990" w:type="dxa"/>
            <w:vAlign w:val="bottom"/>
          </w:tcPr>
          <w:p w14:paraId="0C07FDDB" w14:textId="42D44F93"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(108)</w:t>
            </w:r>
          </w:p>
        </w:tc>
        <w:tc>
          <w:tcPr>
            <w:tcW w:w="990" w:type="dxa"/>
            <w:vAlign w:val="bottom"/>
          </w:tcPr>
          <w:p w14:paraId="29A27D79" w14:textId="65FDA0FA"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59B4464D" w14:textId="2B6408F8"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73F9CC6A" w14:textId="37B8D348"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(2,961)</w:t>
            </w:r>
          </w:p>
        </w:tc>
        <w:tc>
          <w:tcPr>
            <w:tcW w:w="990" w:type="dxa"/>
            <w:vAlign w:val="bottom"/>
          </w:tcPr>
          <w:p w14:paraId="5123F38C" w14:textId="488E4C0B" w:rsidR="00D82B37" w:rsidRPr="00FC770F" w:rsidRDefault="00D82B37" w:rsidP="00D82B37">
            <w:pPr>
              <w:pBdr>
                <w:bottom w:val="single" w:sz="4" w:space="1" w:color="auto"/>
              </w:pBdr>
              <w:tabs>
                <w:tab w:val="decimal" w:pos="707"/>
              </w:tabs>
              <w:spacing w:line="285" w:lineRule="exact"/>
              <w:ind w:left="-40"/>
              <w:rPr>
                <w:rFonts w:ascii="Arial" w:hAnsi="Arial" w:cs="Arial"/>
                <w:sz w:val="15"/>
                <w:szCs w:val="15"/>
              </w:rPr>
            </w:pPr>
            <w:r w:rsidRPr="00C847A1">
              <w:rPr>
                <w:rFonts w:ascii="Arial" w:hAnsi="Arial" w:cs="Arial"/>
                <w:sz w:val="15"/>
                <w:szCs w:val="15"/>
              </w:rPr>
              <w:t>-</w:t>
            </w:r>
          </w:p>
        </w:tc>
        <w:tc>
          <w:tcPr>
            <w:tcW w:w="990" w:type="dxa"/>
            <w:vAlign w:val="bottom"/>
          </w:tcPr>
          <w:p w14:paraId="6B431135" w14:textId="16082880" w:rsidR="00D82B37" w:rsidRPr="00FC770F" w:rsidRDefault="00D82B37" w:rsidP="00D82B37">
            <w:pPr>
              <w:pBdr>
                <w:bottom w:val="single" w:sz="4" w:space="1" w:color="auto"/>
              </w:pBdr>
              <w:tabs>
                <w:tab w:val="decimal" w:pos="707"/>
              </w:tabs>
              <w:spacing w:line="285" w:lineRule="exact"/>
              <w:ind w:left="-40"/>
              <w:rPr>
                <w:rFonts w:ascii="Arial" w:hAnsi="Arial" w:cs="Arial"/>
                <w:sz w:val="15"/>
                <w:szCs w:val="15"/>
              </w:rPr>
            </w:pPr>
            <w:r w:rsidRPr="00C847A1">
              <w:rPr>
                <w:rFonts w:ascii="Arial" w:hAnsi="Arial" w:cs="Arial"/>
                <w:sz w:val="15"/>
                <w:szCs w:val="15"/>
              </w:rPr>
              <w:t xml:space="preserve">722 </w:t>
            </w:r>
          </w:p>
        </w:tc>
        <w:tc>
          <w:tcPr>
            <w:tcW w:w="990" w:type="dxa"/>
            <w:vAlign w:val="bottom"/>
          </w:tcPr>
          <w:p w14:paraId="06F805CF" w14:textId="5DE54D6B"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w:t>
            </w:r>
          </w:p>
        </w:tc>
        <w:tc>
          <w:tcPr>
            <w:tcW w:w="990" w:type="dxa"/>
            <w:vAlign w:val="bottom"/>
          </w:tcPr>
          <w:p w14:paraId="74038ADF" w14:textId="40D7E90C"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(64,474)</w:t>
            </w:r>
          </w:p>
        </w:tc>
        <w:tc>
          <w:tcPr>
            <w:tcW w:w="991" w:type="dxa"/>
            <w:vAlign w:val="bottom"/>
          </w:tcPr>
          <w:p w14:paraId="46F38173" w14:textId="36144FC5" w:rsidR="00D82B37" w:rsidRPr="00FC770F" w:rsidRDefault="00D82B37" w:rsidP="00D82B37">
            <w:pPr>
              <w:pBdr>
                <w:bottom w:val="sing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(60,539)</w:t>
            </w:r>
          </w:p>
        </w:tc>
      </w:tr>
      <w:tr w:rsidR="00D82B37" w:rsidRPr="00FC770F" w14:paraId="1A0672FE" w14:textId="77777777" w:rsidTr="00C847A1">
        <w:tc>
          <w:tcPr>
            <w:tcW w:w="2699" w:type="dxa"/>
          </w:tcPr>
          <w:p w14:paraId="282FD6F7" w14:textId="77777777" w:rsidR="00D82B37" w:rsidRPr="00FC770F" w:rsidRDefault="00D82B37" w:rsidP="00D82B37">
            <w:pPr>
              <w:tabs>
                <w:tab w:val="left" w:pos="450"/>
                <w:tab w:val="left" w:pos="2880"/>
              </w:tabs>
              <w:spacing w:line="285" w:lineRule="exact"/>
              <w:rPr>
                <w:rFonts w:ascii="Arial" w:hAnsi="Arial" w:cs="Arial"/>
                <w:b/>
                <w:bCs/>
                <w:sz w:val="15"/>
                <w:szCs w:val="15"/>
                <w:cs/>
              </w:rPr>
            </w:pPr>
            <w:r w:rsidRPr="00FC770F">
              <w:rPr>
                <w:rFonts w:ascii="Arial" w:hAnsi="Arial" w:cs="Arial"/>
                <w:b/>
                <w:bCs/>
                <w:sz w:val="15"/>
                <w:szCs w:val="15"/>
              </w:rPr>
              <w:t>Profit (loss) for the periods</w:t>
            </w:r>
          </w:p>
        </w:tc>
        <w:tc>
          <w:tcPr>
            <w:tcW w:w="990" w:type="dxa"/>
            <w:vAlign w:val="bottom"/>
          </w:tcPr>
          <w:p w14:paraId="4E56999F" w14:textId="44450D4F" w:rsidR="00D82B37" w:rsidRPr="00FC770F" w:rsidRDefault="00D82B37" w:rsidP="00D82B37">
            <w:pPr>
              <w:pBdr>
                <w:bottom w:val="doub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 xml:space="preserve">251,154 </w:t>
            </w:r>
          </w:p>
        </w:tc>
        <w:tc>
          <w:tcPr>
            <w:tcW w:w="990" w:type="dxa"/>
            <w:vAlign w:val="bottom"/>
          </w:tcPr>
          <w:p w14:paraId="6B504512" w14:textId="281C7A40" w:rsidR="00D82B37" w:rsidRPr="00FC770F" w:rsidRDefault="00D82B37" w:rsidP="00D82B37">
            <w:pPr>
              <w:pBdr>
                <w:bottom w:val="doub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242,097</w:t>
            </w:r>
          </w:p>
        </w:tc>
        <w:tc>
          <w:tcPr>
            <w:tcW w:w="990" w:type="dxa"/>
            <w:vAlign w:val="bottom"/>
          </w:tcPr>
          <w:p w14:paraId="0176BB5B" w14:textId="678AA7F7" w:rsidR="00D82B37" w:rsidRPr="00FC770F" w:rsidRDefault="00D82B37" w:rsidP="00D82B37">
            <w:pPr>
              <w:pBdr>
                <w:bottom w:val="doub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329,519</w:t>
            </w:r>
          </w:p>
        </w:tc>
        <w:tc>
          <w:tcPr>
            <w:tcW w:w="990" w:type="dxa"/>
            <w:vAlign w:val="bottom"/>
          </w:tcPr>
          <w:p w14:paraId="42FE3041" w14:textId="2566F884" w:rsidR="00D82B37" w:rsidRPr="00FC770F" w:rsidRDefault="00D82B37" w:rsidP="00D82B37">
            <w:pPr>
              <w:pBdr>
                <w:bottom w:val="doub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 xml:space="preserve">80,498 </w:t>
            </w:r>
          </w:p>
        </w:tc>
        <w:tc>
          <w:tcPr>
            <w:tcW w:w="990" w:type="dxa"/>
            <w:vAlign w:val="bottom"/>
          </w:tcPr>
          <w:p w14:paraId="2C8E0F2C" w14:textId="7A5899A5" w:rsidR="00D82B37" w:rsidRPr="00FC770F" w:rsidRDefault="00D82B37" w:rsidP="00D82B37">
            <w:pPr>
              <w:pBdr>
                <w:bottom w:val="doub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(4,864)</w:t>
            </w:r>
          </w:p>
        </w:tc>
        <w:tc>
          <w:tcPr>
            <w:tcW w:w="990" w:type="dxa"/>
            <w:vAlign w:val="bottom"/>
          </w:tcPr>
          <w:p w14:paraId="60E8DCF4" w14:textId="301ED93E" w:rsidR="00D82B37" w:rsidRPr="00FC770F" w:rsidRDefault="00D82B37" w:rsidP="00D82B37">
            <w:pPr>
              <w:pBdr>
                <w:bottom w:val="doub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(3,264)</w:t>
            </w:r>
          </w:p>
        </w:tc>
        <w:tc>
          <w:tcPr>
            <w:tcW w:w="990" w:type="dxa"/>
            <w:vAlign w:val="bottom"/>
          </w:tcPr>
          <w:p w14:paraId="607171E7" w14:textId="2A80ED73" w:rsidR="00D82B37" w:rsidRPr="00FC770F" w:rsidRDefault="00D82B37" w:rsidP="00D82B37">
            <w:pPr>
              <w:pBdr>
                <w:bottom w:val="doub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 xml:space="preserve">11,843 </w:t>
            </w:r>
          </w:p>
        </w:tc>
        <w:tc>
          <w:tcPr>
            <w:tcW w:w="990" w:type="dxa"/>
            <w:vAlign w:val="bottom"/>
          </w:tcPr>
          <w:p w14:paraId="7B2B8F05" w14:textId="2F222B05" w:rsidR="00D82B37" w:rsidRPr="00FC770F" w:rsidRDefault="00D82B37" w:rsidP="00D82B37">
            <w:pPr>
              <w:pBdr>
                <w:bottom w:val="double" w:sz="4" w:space="1" w:color="auto"/>
              </w:pBdr>
              <w:tabs>
                <w:tab w:val="decimal" w:pos="707"/>
              </w:tabs>
              <w:spacing w:line="285" w:lineRule="exact"/>
              <w:ind w:left="-40"/>
              <w:rPr>
                <w:rFonts w:ascii="Arial" w:hAnsi="Arial" w:cs="Arial"/>
                <w:sz w:val="15"/>
                <w:szCs w:val="15"/>
              </w:rPr>
            </w:pPr>
            <w:r w:rsidRPr="00C847A1">
              <w:rPr>
                <w:rFonts w:ascii="Arial" w:hAnsi="Arial" w:cs="Arial"/>
                <w:sz w:val="15"/>
                <w:szCs w:val="15"/>
              </w:rPr>
              <w:t>-</w:t>
            </w:r>
          </w:p>
        </w:tc>
        <w:tc>
          <w:tcPr>
            <w:tcW w:w="990" w:type="dxa"/>
            <w:vAlign w:val="bottom"/>
          </w:tcPr>
          <w:p w14:paraId="511AA66E" w14:textId="4CD93B47" w:rsidR="00D82B37" w:rsidRPr="00FC770F" w:rsidRDefault="00D82B37" w:rsidP="00D82B37">
            <w:pPr>
              <w:pBdr>
                <w:bottom w:val="double" w:sz="4" w:space="1" w:color="auto"/>
              </w:pBdr>
              <w:tabs>
                <w:tab w:val="decimal" w:pos="707"/>
              </w:tabs>
              <w:spacing w:line="285" w:lineRule="exact"/>
              <w:ind w:left="-40"/>
              <w:rPr>
                <w:rFonts w:ascii="Arial" w:hAnsi="Arial" w:cs="Arial"/>
                <w:sz w:val="15"/>
                <w:szCs w:val="15"/>
              </w:rPr>
            </w:pPr>
            <w:r w:rsidRPr="00C847A1">
              <w:rPr>
                <w:rFonts w:ascii="Arial" w:hAnsi="Arial" w:cs="Arial"/>
                <w:sz w:val="15"/>
                <w:szCs w:val="15"/>
              </w:rPr>
              <w:t>(333,034)</w:t>
            </w:r>
          </w:p>
        </w:tc>
        <w:tc>
          <w:tcPr>
            <w:tcW w:w="990" w:type="dxa"/>
            <w:vAlign w:val="bottom"/>
          </w:tcPr>
          <w:p w14:paraId="066FAE4B" w14:textId="2C2E8AF4" w:rsidR="00D82B37" w:rsidRPr="00FC770F" w:rsidRDefault="00D82B37" w:rsidP="00D82B37">
            <w:pPr>
              <w:pBdr>
                <w:bottom w:val="doub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(80,940)</w:t>
            </w:r>
          </w:p>
        </w:tc>
        <w:tc>
          <w:tcPr>
            <w:tcW w:w="990" w:type="dxa"/>
            <w:vAlign w:val="bottom"/>
          </w:tcPr>
          <w:p w14:paraId="057E2F0B" w14:textId="10958DFB" w:rsidR="00D82B37" w:rsidRPr="00FC770F" w:rsidRDefault="00D82B37" w:rsidP="00D82B37">
            <w:pPr>
              <w:pBdr>
                <w:bottom w:val="doub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 xml:space="preserve">254,618 </w:t>
            </w:r>
          </w:p>
        </w:tc>
        <w:tc>
          <w:tcPr>
            <w:tcW w:w="991" w:type="dxa"/>
            <w:vAlign w:val="bottom"/>
          </w:tcPr>
          <w:p w14:paraId="54DF6A86" w14:textId="547499C5" w:rsidR="00D82B37" w:rsidRPr="00FC770F" w:rsidRDefault="00D82B37" w:rsidP="00D82B37">
            <w:pPr>
              <w:pBdr>
                <w:bottom w:val="double" w:sz="4" w:space="1" w:color="auto"/>
              </w:pBdr>
              <w:tabs>
                <w:tab w:val="decimal" w:pos="707"/>
              </w:tabs>
              <w:spacing w:line="285" w:lineRule="exact"/>
              <w:rPr>
                <w:rFonts w:ascii="Arial" w:hAnsi="Arial" w:cs="Arial"/>
                <w:sz w:val="15"/>
                <w:szCs w:val="15"/>
              </w:rPr>
            </w:pPr>
            <w:r w:rsidRPr="00C847A1">
              <w:rPr>
                <w:rFonts w:ascii="Arial" w:hAnsi="Arial" w:cs="Arial"/>
                <w:sz w:val="15"/>
                <w:szCs w:val="15"/>
              </w:rPr>
              <w:t xml:space="preserve">238,391 </w:t>
            </w:r>
          </w:p>
        </w:tc>
      </w:tr>
    </w:tbl>
    <w:p w14:paraId="403E85E7" w14:textId="77777777" w:rsidR="000F1F53" w:rsidRDefault="000F1F53" w:rsidP="00C36240">
      <w:pPr>
        <w:tabs>
          <w:tab w:val="left" w:pos="2160"/>
        </w:tabs>
        <w:spacing w:before="240" w:after="120" w:line="380" w:lineRule="exact"/>
        <w:ind w:left="547"/>
        <w:jc w:val="both"/>
        <w:rPr>
          <w:rFonts w:ascii="Arial" w:hAnsi="Arial" w:cs="Arial"/>
          <w:sz w:val="22"/>
          <w:szCs w:val="22"/>
          <w:highlight w:val="yellow"/>
        </w:rPr>
        <w:sectPr w:rsidR="000F1F53" w:rsidSect="000F1F53">
          <w:pgSz w:w="16834" w:h="11909" w:orient="landscape" w:code="9"/>
          <w:pgMar w:top="1296" w:right="1296" w:bottom="1080" w:left="1080" w:header="706" w:footer="706" w:gutter="0"/>
          <w:cols w:space="720"/>
        </w:sectPr>
      </w:pPr>
    </w:p>
    <w:p w14:paraId="3AA45D84" w14:textId="4E17EF28" w:rsidR="00CB7F98" w:rsidRPr="006E147A" w:rsidRDefault="00CB7F98" w:rsidP="00C36240">
      <w:pPr>
        <w:tabs>
          <w:tab w:val="left" w:pos="2160"/>
        </w:tabs>
        <w:spacing w:before="240" w:after="120" w:line="380" w:lineRule="exact"/>
        <w:ind w:left="547"/>
        <w:jc w:val="both"/>
        <w:rPr>
          <w:rFonts w:ascii="Arial" w:hAnsi="Arial" w:cs="Arial"/>
          <w:sz w:val="22"/>
          <w:szCs w:val="22"/>
        </w:rPr>
      </w:pPr>
      <w:r w:rsidRPr="006E147A">
        <w:rPr>
          <w:rFonts w:ascii="Arial" w:hAnsi="Arial" w:cs="Arial"/>
          <w:sz w:val="22"/>
          <w:szCs w:val="22"/>
        </w:rPr>
        <w:lastRenderedPageBreak/>
        <w:t xml:space="preserve">Segment assets and liabilities as at </w:t>
      </w:r>
      <w:r w:rsidR="00183B39">
        <w:rPr>
          <w:rFonts w:ascii="Arial" w:hAnsi="Arial" w:cs="Arial"/>
          <w:sz w:val="22"/>
          <w:szCs w:val="22"/>
        </w:rPr>
        <w:t>30 June 2025 and 31 December 2024</w:t>
      </w:r>
      <w:r w:rsidRPr="006E147A">
        <w:rPr>
          <w:rFonts w:ascii="Arial" w:hAnsi="Arial" w:cs="Arial"/>
          <w:sz w:val="22"/>
          <w:szCs w:val="22"/>
        </w:rPr>
        <w:t xml:space="preserve"> are as follows:</w:t>
      </w:r>
    </w:p>
    <w:tbl>
      <w:tblPr>
        <w:tblW w:w="9075" w:type="dxa"/>
        <w:tblInd w:w="450" w:type="dxa"/>
        <w:tblLayout w:type="fixed"/>
        <w:tblLook w:val="0000" w:firstRow="0" w:lastRow="0" w:firstColumn="0" w:lastColumn="0" w:noHBand="0" w:noVBand="0"/>
      </w:tblPr>
      <w:tblGrid>
        <w:gridCol w:w="2160"/>
        <w:gridCol w:w="1152"/>
        <w:gridCol w:w="1153"/>
        <w:gridCol w:w="1152"/>
        <w:gridCol w:w="1153"/>
        <w:gridCol w:w="1152"/>
        <w:gridCol w:w="1153"/>
      </w:tblGrid>
      <w:tr w:rsidR="00FC770F" w:rsidRPr="00F74533" w14:paraId="61B52E0F" w14:textId="77777777" w:rsidTr="004C4243">
        <w:tc>
          <w:tcPr>
            <w:tcW w:w="2160" w:type="dxa"/>
            <w:vAlign w:val="bottom"/>
          </w:tcPr>
          <w:p w14:paraId="4EA45450" w14:textId="77777777" w:rsidR="00FC770F" w:rsidRPr="00F74533" w:rsidRDefault="00FC770F" w:rsidP="00591583">
            <w:pPr>
              <w:tabs>
                <w:tab w:val="left" w:pos="900"/>
                <w:tab w:val="left" w:pos="2880"/>
              </w:tabs>
              <w:spacing w:line="360" w:lineRule="exact"/>
              <w:ind w:right="-108"/>
              <w:rPr>
                <w:rFonts w:ascii="Arial" w:hAnsi="Arial" w:cs="Arial"/>
                <w:sz w:val="16"/>
                <w:szCs w:val="16"/>
                <w:cs/>
              </w:rPr>
            </w:pPr>
          </w:p>
        </w:tc>
        <w:tc>
          <w:tcPr>
            <w:tcW w:w="6915" w:type="dxa"/>
            <w:gridSpan w:val="6"/>
          </w:tcPr>
          <w:p w14:paraId="11436638" w14:textId="6A87B079" w:rsidR="00FC770F" w:rsidRPr="00F74533" w:rsidRDefault="00FC770F" w:rsidP="00591583">
            <w:pPr>
              <w:spacing w:line="360" w:lineRule="exact"/>
              <w:ind w:right="-43"/>
              <w:jc w:val="right"/>
              <w:rPr>
                <w:rFonts w:ascii="Arial" w:hAnsi="Arial" w:cs="Arial"/>
                <w:sz w:val="16"/>
                <w:szCs w:val="16"/>
              </w:rPr>
            </w:pPr>
            <w:r w:rsidRPr="00F74533">
              <w:rPr>
                <w:rFonts w:ascii="Arial" w:hAnsi="Arial" w:cs="Arial"/>
                <w:sz w:val="16"/>
                <w:szCs w:val="16"/>
              </w:rPr>
              <w:t>(Unit: Thousand Baht)</w:t>
            </w:r>
          </w:p>
        </w:tc>
      </w:tr>
      <w:tr w:rsidR="00FC770F" w:rsidRPr="00F74533" w14:paraId="33237F15" w14:textId="77777777" w:rsidTr="004A799C">
        <w:tc>
          <w:tcPr>
            <w:tcW w:w="2160" w:type="dxa"/>
            <w:vAlign w:val="bottom"/>
          </w:tcPr>
          <w:p w14:paraId="7EB4ECBB" w14:textId="77777777" w:rsidR="00FC770F" w:rsidRPr="00F74533" w:rsidRDefault="00FC770F" w:rsidP="00591583">
            <w:pPr>
              <w:tabs>
                <w:tab w:val="left" w:pos="900"/>
                <w:tab w:val="left" w:pos="2880"/>
              </w:tabs>
              <w:spacing w:line="360" w:lineRule="exact"/>
              <w:ind w:right="-108"/>
              <w:rPr>
                <w:rFonts w:ascii="Arial" w:hAnsi="Arial" w:cs="Arial"/>
                <w:i/>
                <w:iCs/>
                <w:sz w:val="16"/>
                <w:szCs w:val="16"/>
                <w:cs/>
              </w:rPr>
            </w:pPr>
          </w:p>
        </w:tc>
        <w:tc>
          <w:tcPr>
            <w:tcW w:w="6915" w:type="dxa"/>
            <w:gridSpan w:val="6"/>
          </w:tcPr>
          <w:p w14:paraId="7DEAC8BA" w14:textId="33A89A6F" w:rsidR="00FC770F" w:rsidRPr="00F74533" w:rsidRDefault="00FC770F" w:rsidP="00591583">
            <w:pPr>
              <w:pBdr>
                <w:bottom w:val="single" w:sz="4" w:space="1" w:color="auto"/>
              </w:pBdr>
              <w:spacing w:line="360" w:lineRule="exact"/>
              <w:ind w:right="-43"/>
              <w:jc w:val="center"/>
              <w:rPr>
                <w:rFonts w:ascii="Arial" w:hAnsi="Arial" w:cs="Arial"/>
                <w:sz w:val="16"/>
                <w:szCs w:val="16"/>
              </w:rPr>
            </w:pPr>
            <w:r w:rsidRPr="00F74533">
              <w:rPr>
                <w:rFonts w:ascii="Arial" w:hAnsi="Arial" w:cs="Arial"/>
                <w:sz w:val="16"/>
                <w:szCs w:val="16"/>
              </w:rPr>
              <w:t>Consolidated financial statements</w:t>
            </w:r>
          </w:p>
        </w:tc>
      </w:tr>
      <w:tr w:rsidR="00FC770F" w:rsidRPr="00F74533" w14:paraId="2448CEBD" w14:textId="77777777" w:rsidTr="00FC770F">
        <w:tc>
          <w:tcPr>
            <w:tcW w:w="2160" w:type="dxa"/>
            <w:vAlign w:val="bottom"/>
          </w:tcPr>
          <w:p w14:paraId="73CF17AD" w14:textId="77777777" w:rsidR="00FC770F" w:rsidRPr="00F74533" w:rsidRDefault="00FC770F" w:rsidP="00591583">
            <w:pPr>
              <w:tabs>
                <w:tab w:val="left" w:pos="900"/>
                <w:tab w:val="left" w:pos="2880"/>
              </w:tabs>
              <w:spacing w:line="360" w:lineRule="exact"/>
              <w:ind w:right="-108"/>
              <w:rPr>
                <w:rFonts w:ascii="Arial" w:hAnsi="Arial" w:cs="Arial"/>
                <w:sz w:val="16"/>
                <w:szCs w:val="16"/>
                <w:cs/>
              </w:rPr>
            </w:pPr>
          </w:p>
        </w:tc>
        <w:tc>
          <w:tcPr>
            <w:tcW w:w="1152" w:type="dxa"/>
            <w:vAlign w:val="bottom"/>
          </w:tcPr>
          <w:p w14:paraId="6ACC39E3" w14:textId="77777777" w:rsidR="00FC770F" w:rsidRPr="00F74533" w:rsidRDefault="00FC770F" w:rsidP="00FC770F">
            <w:pPr>
              <w:pBdr>
                <w:bottom w:val="single" w:sz="4" w:space="1" w:color="auto"/>
              </w:pBdr>
              <w:spacing w:line="360" w:lineRule="exact"/>
              <w:ind w:right="-43"/>
              <w:jc w:val="center"/>
              <w:rPr>
                <w:rFonts w:ascii="Arial" w:hAnsi="Arial" w:cs="Arial"/>
                <w:sz w:val="16"/>
                <w:szCs w:val="16"/>
              </w:rPr>
            </w:pPr>
            <w:r w:rsidRPr="00F74533">
              <w:rPr>
                <w:rFonts w:ascii="Arial" w:hAnsi="Arial" w:cs="Arial"/>
                <w:sz w:val="16"/>
                <w:szCs w:val="16"/>
              </w:rPr>
              <w:t>Non-life insurance business</w:t>
            </w:r>
          </w:p>
        </w:tc>
        <w:tc>
          <w:tcPr>
            <w:tcW w:w="1153" w:type="dxa"/>
            <w:vAlign w:val="bottom"/>
          </w:tcPr>
          <w:p w14:paraId="37D5A4FD" w14:textId="77777777" w:rsidR="00FC770F" w:rsidRPr="00F74533" w:rsidRDefault="00FC770F" w:rsidP="00FC770F">
            <w:pPr>
              <w:pBdr>
                <w:bottom w:val="single" w:sz="4" w:space="1" w:color="auto"/>
              </w:pBdr>
              <w:spacing w:line="360" w:lineRule="exact"/>
              <w:ind w:right="-108" w:hanging="18"/>
              <w:jc w:val="center"/>
              <w:rPr>
                <w:rFonts w:ascii="Arial" w:hAnsi="Arial" w:cs="Arial"/>
                <w:sz w:val="16"/>
                <w:szCs w:val="16"/>
              </w:rPr>
            </w:pPr>
            <w:r w:rsidRPr="00F74533">
              <w:rPr>
                <w:rFonts w:ascii="Arial" w:hAnsi="Arial" w:cs="Arial"/>
                <w:sz w:val="16"/>
                <w:szCs w:val="16"/>
              </w:rPr>
              <w:t>Investment business</w:t>
            </w:r>
          </w:p>
        </w:tc>
        <w:tc>
          <w:tcPr>
            <w:tcW w:w="1152" w:type="dxa"/>
            <w:vAlign w:val="bottom"/>
          </w:tcPr>
          <w:p w14:paraId="1A274A90" w14:textId="77777777" w:rsidR="00FC770F" w:rsidRPr="00F74533" w:rsidRDefault="00FC770F" w:rsidP="00FC770F">
            <w:pPr>
              <w:pBdr>
                <w:bottom w:val="single" w:sz="4" w:space="1" w:color="auto"/>
              </w:pBdr>
              <w:spacing w:line="360" w:lineRule="exact"/>
              <w:ind w:right="-43"/>
              <w:jc w:val="center"/>
              <w:rPr>
                <w:rFonts w:ascii="Arial" w:hAnsi="Arial" w:cs="Arial"/>
                <w:sz w:val="16"/>
                <w:szCs w:val="16"/>
              </w:rPr>
            </w:pPr>
            <w:r w:rsidRPr="00F74533">
              <w:rPr>
                <w:rFonts w:ascii="Arial" w:hAnsi="Arial" w:cs="Arial"/>
                <w:sz w:val="16"/>
                <w:szCs w:val="16"/>
              </w:rPr>
              <w:t>Service business</w:t>
            </w:r>
          </w:p>
        </w:tc>
        <w:tc>
          <w:tcPr>
            <w:tcW w:w="1153" w:type="dxa"/>
            <w:vAlign w:val="bottom"/>
          </w:tcPr>
          <w:p w14:paraId="7064492E" w14:textId="0157C838" w:rsidR="00FC770F" w:rsidRPr="00F74533" w:rsidRDefault="007277D9" w:rsidP="00FC770F">
            <w:pPr>
              <w:pBdr>
                <w:bottom w:val="single" w:sz="4" w:space="1" w:color="auto"/>
              </w:pBdr>
              <w:spacing w:line="360" w:lineRule="exact"/>
              <w:ind w:right="-43"/>
              <w:jc w:val="center"/>
              <w:rPr>
                <w:rFonts w:ascii="Arial" w:hAnsi="Arial" w:cs="Arial"/>
                <w:sz w:val="16"/>
                <w:szCs w:val="16"/>
              </w:rPr>
            </w:pPr>
            <w:r w:rsidRPr="00F74533">
              <w:rPr>
                <w:rFonts w:ascii="Arial" w:hAnsi="Arial" w:cs="Arial"/>
                <w:sz w:val="16"/>
                <w:szCs w:val="16"/>
              </w:rPr>
              <w:t>Property management business</w:t>
            </w:r>
          </w:p>
        </w:tc>
        <w:tc>
          <w:tcPr>
            <w:tcW w:w="1152" w:type="dxa"/>
            <w:vAlign w:val="bottom"/>
          </w:tcPr>
          <w:p w14:paraId="10E03328" w14:textId="770E797E" w:rsidR="00FC770F" w:rsidRPr="00F74533" w:rsidRDefault="007277D9" w:rsidP="00FC770F">
            <w:pPr>
              <w:pBdr>
                <w:bottom w:val="single" w:sz="4" w:space="1" w:color="auto"/>
              </w:pBdr>
              <w:spacing w:line="360" w:lineRule="exact"/>
              <w:ind w:right="-43"/>
              <w:jc w:val="center"/>
              <w:rPr>
                <w:rFonts w:ascii="Arial" w:hAnsi="Arial" w:cs="Arial"/>
                <w:sz w:val="16"/>
                <w:szCs w:val="16"/>
              </w:rPr>
            </w:pPr>
            <w:r w:rsidRPr="00F74533">
              <w:rPr>
                <w:rFonts w:ascii="Arial" w:hAnsi="Arial" w:cs="Arial"/>
                <w:sz w:val="16"/>
                <w:szCs w:val="16"/>
              </w:rPr>
              <w:t>Elimination</w:t>
            </w:r>
          </w:p>
        </w:tc>
        <w:tc>
          <w:tcPr>
            <w:tcW w:w="1153" w:type="dxa"/>
            <w:vAlign w:val="bottom"/>
          </w:tcPr>
          <w:p w14:paraId="525865DE" w14:textId="3CB251BD" w:rsidR="00FC770F" w:rsidRPr="00F74533" w:rsidRDefault="00FC770F" w:rsidP="00FC770F">
            <w:pPr>
              <w:pBdr>
                <w:bottom w:val="single" w:sz="4" w:space="1" w:color="auto"/>
              </w:pBdr>
              <w:spacing w:line="360" w:lineRule="exact"/>
              <w:ind w:right="-43"/>
              <w:jc w:val="center"/>
              <w:rPr>
                <w:rFonts w:ascii="Arial" w:hAnsi="Arial" w:cs="Arial"/>
                <w:sz w:val="16"/>
                <w:szCs w:val="16"/>
                <w:cs/>
              </w:rPr>
            </w:pPr>
            <w:r w:rsidRPr="00F74533">
              <w:rPr>
                <w:rFonts w:ascii="Arial" w:hAnsi="Arial" w:cs="Arial"/>
                <w:sz w:val="16"/>
                <w:szCs w:val="16"/>
              </w:rPr>
              <w:t>Total</w:t>
            </w:r>
          </w:p>
        </w:tc>
      </w:tr>
      <w:tr w:rsidR="00FC770F" w:rsidRPr="00F74533" w14:paraId="20D4046E" w14:textId="77777777" w:rsidTr="004D231C">
        <w:trPr>
          <w:trHeight w:val="73"/>
        </w:trPr>
        <w:tc>
          <w:tcPr>
            <w:tcW w:w="2160" w:type="dxa"/>
            <w:vAlign w:val="bottom"/>
          </w:tcPr>
          <w:p w14:paraId="18300161" w14:textId="77777777" w:rsidR="00FC770F" w:rsidRPr="00F74533" w:rsidRDefault="00FC770F" w:rsidP="0068156C">
            <w:pPr>
              <w:tabs>
                <w:tab w:val="left" w:pos="900"/>
                <w:tab w:val="left" w:pos="2880"/>
              </w:tabs>
              <w:spacing w:line="360" w:lineRule="exact"/>
              <w:ind w:right="-108"/>
              <w:rPr>
                <w:rFonts w:ascii="Arial" w:hAnsi="Arial" w:cs="Arial"/>
                <w:b/>
                <w:bCs/>
                <w:sz w:val="16"/>
                <w:szCs w:val="16"/>
                <w:cs/>
              </w:rPr>
            </w:pPr>
            <w:r w:rsidRPr="00F74533">
              <w:rPr>
                <w:rFonts w:ascii="Arial" w:hAnsi="Arial" w:cs="Arial"/>
                <w:b/>
                <w:bCs/>
                <w:sz w:val="16"/>
                <w:szCs w:val="16"/>
              </w:rPr>
              <w:t>Assets</w:t>
            </w:r>
          </w:p>
        </w:tc>
        <w:tc>
          <w:tcPr>
            <w:tcW w:w="1152" w:type="dxa"/>
            <w:vAlign w:val="bottom"/>
          </w:tcPr>
          <w:p w14:paraId="04B19C1E" w14:textId="77777777" w:rsidR="00FC770F" w:rsidRPr="00F74533" w:rsidRDefault="00FC770F" w:rsidP="004D231C">
            <w:pPr>
              <w:tabs>
                <w:tab w:val="decimal" w:pos="882"/>
              </w:tabs>
              <w:spacing w:line="360" w:lineRule="exact"/>
              <w:ind w:right="-43"/>
              <w:rPr>
                <w:rFonts w:ascii="Arial" w:hAnsi="Arial" w:cs="Arial"/>
                <w:sz w:val="16"/>
                <w:szCs w:val="16"/>
              </w:rPr>
            </w:pPr>
          </w:p>
        </w:tc>
        <w:tc>
          <w:tcPr>
            <w:tcW w:w="1153" w:type="dxa"/>
            <w:vAlign w:val="bottom"/>
          </w:tcPr>
          <w:p w14:paraId="2CBECF04" w14:textId="77777777" w:rsidR="00FC770F" w:rsidRPr="00F74533" w:rsidRDefault="00FC770F" w:rsidP="004D231C">
            <w:pPr>
              <w:tabs>
                <w:tab w:val="decimal" w:pos="882"/>
              </w:tabs>
              <w:spacing w:line="360" w:lineRule="exact"/>
              <w:ind w:right="-43"/>
              <w:rPr>
                <w:rFonts w:ascii="Arial" w:hAnsi="Arial" w:cs="Arial"/>
                <w:sz w:val="16"/>
                <w:szCs w:val="16"/>
              </w:rPr>
            </w:pPr>
          </w:p>
        </w:tc>
        <w:tc>
          <w:tcPr>
            <w:tcW w:w="1152" w:type="dxa"/>
            <w:vAlign w:val="bottom"/>
          </w:tcPr>
          <w:p w14:paraId="2F18950F" w14:textId="77777777" w:rsidR="00FC770F" w:rsidRPr="00F74533" w:rsidRDefault="00FC770F" w:rsidP="004D231C">
            <w:pPr>
              <w:tabs>
                <w:tab w:val="decimal" w:pos="882"/>
              </w:tabs>
              <w:spacing w:line="360" w:lineRule="exact"/>
              <w:ind w:right="-43"/>
              <w:rPr>
                <w:rFonts w:ascii="Arial" w:hAnsi="Arial" w:cs="Arial"/>
                <w:sz w:val="16"/>
                <w:szCs w:val="16"/>
              </w:rPr>
            </w:pPr>
          </w:p>
        </w:tc>
        <w:tc>
          <w:tcPr>
            <w:tcW w:w="1153" w:type="dxa"/>
            <w:vAlign w:val="bottom"/>
          </w:tcPr>
          <w:p w14:paraId="5D1B3AA9" w14:textId="77777777" w:rsidR="00FC770F" w:rsidRPr="00F74533" w:rsidRDefault="00FC770F" w:rsidP="004D231C">
            <w:pPr>
              <w:tabs>
                <w:tab w:val="decimal" w:pos="882"/>
              </w:tabs>
              <w:spacing w:line="360" w:lineRule="exact"/>
              <w:ind w:right="-43"/>
              <w:rPr>
                <w:rFonts w:ascii="Arial" w:hAnsi="Arial" w:cs="Arial"/>
                <w:sz w:val="16"/>
                <w:szCs w:val="16"/>
              </w:rPr>
            </w:pPr>
          </w:p>
        </w:tc>
        <w:tc>
          <w:tcPr>
            <w:tcW w:w="1152" w:type="dxa"/>
            <w:vAlign w:val="bottom"/>
          </w:tcPr>
          <w:p w14:paraId="0A68AE1A" w14:textId="77777777" w:rsidR="00FC770F" w:rsidRPr="00F74533" w:rsidRDefault="00FC770F" w:rsidP="004D231C">
            <w:pPr>
              <w:tabs>
                <w:tab w:val="decimal" w:pos="882"/>
              </w:tabs>
              <w:spacing w:line="360" w:lineRule="exact"/>
              <w:ind w:right="-43"/>
              <w:rPr>
                <w:rFonts w:ascii="Arial" w:hAnsi="Arial" w:cs="Arial"/>
                <w:sz w:val="16"/>
                <w:szCs w:val="16"/>
              </w:rPr>
            </w:pPr>
          </w:p>
        </w:tc>
        <w:tc>
          <w:tcPr>
            <w:tcW w:w="1153" w:type="dxa"/>
            <w:vAlign w:val="bottom"/>
          </w:tcPr>
          <w:p w14:paraId="78A659E8" w14:textId="04173C15" w:rsidR="00FC770F" w:rsidRPr="00F74533" w:rsidRDefault="00FC770F" w:rsidP="004D231C">
            <w:pPr>
              <w:tabs>
                <w:tab w:val="decimal" w:pos="882"/>
              </w:tabs>
              <w:spacing w:line="360" w:lineRule="exact"/>
              <w:ind w:right="-43"/>
              <w:rPr>
                <w:rFonts w:ascii="Arial" w:hAnsi="Arial" w:cs="Arial"/>
                <w:sz w:val="16"/>
                <w:szCs w:val="16"/>
              </w:rPr>
            </w:pPr>
          </w:p>
        </w:tc>
      </w:tr>
      <w:tr w:rsidR="00C847A1" w:rsidRPr="00F74533" w14:paraId="2E471BAD" w14:textId="77777777" w:rsidTr="00050F05">
        <w:tc>
          <w:tcPr>
            <w:tcW w:w="2160" w:type="dxa"/>
          </w:tcPr>
          <w:p w14:paraId="00BAC037" w14:textId="61F18322" w:rsidR="00C847A1" w:rsidRPr="00F74533" w:rsidRDefault="00C847A1" w:rsidP="00C847A1">
            <w:pPr>
              <w:tabs>
                <w:tab w:val="left" w:pos="900"/>
                <w:tab w:val="left" w:pos="2880"/>
              </w:tabs>
              <w:spacing w:line="360" w:lineRule="exact"/>
              <w:ind w:right="-198"/>
              <w:rPr>
                <w:rFonts w:ascii="Arial" w:hAnsi="Arial" w:cs="Arial"/>
                <w:spacing w:val="-2"/>
                <w:sz w:val="16"/>
                <w:szCs w:val="16"/>
              </w:rPr>
            </w:pPr>
            <w:r w:rsidRPr="00F74533">
              <w:rPr>
                <w:rFonts w:ascii="Arial" w:hAnsi="Arial" w:cs="Arial"/>
                <w:sz w:val="16"/>
                <w:szCs w:val="16"/>
              </w:rPr>
              <w:t xml:space="preserve">As at </w:t>
            </w:r>
            <w:r w:rsidRPr="00F138A5">
              <w:rPr>
                <w:rFonts w:ascii="Arial" w:hAnsi="Arial" w:cs="Arial"/>
                <w:sz w:val="16"/>
                <w:szCs w:val="16"/>
              </w:rPr>
              <w:t xml:space="preserve">30 June </w:t>
            </w:r>
            <w:r w:rsidRPr="00F74533">
              <w:rPr>
                <w:rFonts w:ascii="Arial" w:hAnsi="Arial" w:cs="Arial"/>
                <w:sz w:val="16"/>
                <w:szCs w:val="16"/>
              </w:rPr>
              <w:t>2025</w:t>
            </w:r>
          </w:p>
        </w:tc>
        <w:tc>
          <w:tcPr>
            <w:tcW w:w="1152" w:type="dxa"/>
          </w:tcPr>
          <w:p w14:paraId="176C9FB3" w14:textId="5A496F48" w:rsidR="00C847A1" w:rsidRPr="00F74533" w:rsidRDefault="00C847A1" w:rsidP="00C847A1">
            <w:pPr>
              <w:pBdr>
                <w:bottom w:val="double" w:sz="4" w:space="1" w:color="auto"/>
              </w:pBdr>
              <w:tabs>
                <w:tab w:val="decimal" w:pos="882"/>
              </w:tabs>
              <w:spacing w:line="360" w:lineRule="exact"/>
              <w:ind w:right="-43"/>
              <w:rPr>
                <w:rFonts w:ascii="Arial" w:hAnsi="Arial" w:cs="Arial"/>
                <w:sz w:val="16"/>
                <w:szCs w:val="16"/>
              </w:rPr>
            </w:pPr>
            <w:r w:rsidRPr="00C847A1">
              <w:rPr>
                <w:rFonts w:ascii="Arial" w:hAnsi="Arial" w:cs="Arial"/>
                <w:sz w:val="16"/>
                <w:szCs w:val="16"/>
              </w:rPr>
              <w:t xml:space="preserve">9,350,899 </w:t>
            </w:r>
          </w:p>
        </w:tc>
        <w:tc>
          <w:tcPr>
            <w:tcW w:w="1153" w:type="dxa"/>
          </w:tcPr>
          <w:p w14:paraId="3D3765D4" w14:textId="4E3F0C6D" w:rsidR="00C847A1" w:rsidRPr="00F74533" w:rsidRDefault="00C847A1" w:rsidP="00C847A1">
            <w:pPr>
              <w:pBdr>
                <w:bottom w:val="double" w:sz="4" w:space="1" w:color="auto"/>
              </w:pBdr>
              <w:tabs>
                <w:tab w:val="decimal" w:pos="882"/>
              </w:tabs>
              <w:spacing w:line="360" w:lineRule="exact"/>
              <w:ind w:right="-43"/>
              <w:rPr>
                <w:rFonts w:ascii="Arial" w:hAnsi="Arial" w:cs="Arial"/>
                <w:sz w:val="16"/>
                <w:szCs w:val="16"/>
              </w:rPr>
            </w:pPr>
            <w:r w:rsidRPr="00C847A1">
              <w:rPr>
                <w:rFonts w:ascii="Arial" w:hAnsi="Arial" w:cs="Arial"/>
                <w:sz w:val="16"/>
                <w:szCs w:val="16"/>
              </w:rPr>
              <w:t xml:space="preserve">3,481,752 </w:t>
            </w:r>
          </w:p>
        </w:tc>
        <w:tc>
          <w:tcPr>
            <w:tcW w:w="1152" w:type="dxa"/>
          </w:tcPr>
          <w:p w14:paraId="114A4628" w14:textId="63CC8152" w:rsidR="00C847A1" w:rsidRPr="00F74533" w:rsidRDefault="00C847A1" w:rsidP="00C847A1">
            <w:pPr>
              <w:pBdr>
                <w:bottom w:val="double" w:sz="4" w:space="1" w:color="auto"/>
              </w:pBdr>
              <w:tabs>
                <w:tab w:val="decimal" w:pos="882"/>
              </w:tabs>
              <w:spacing w:line="360" w:lineRule="exact"/>
              <w:ind w:right="-43"/>
              <w:rPr>
                <w:rFonts w:ascii="Arial" w:hAnsi="Arial" w:cs="Arial"/>
                <w:sz w:val="16"/>
                <w:szCs w:val="16"/>
                <w:cs/>
              </w:rPr>
            </w:pPr>
            <w:r w:rsidRPr="00C847A1">
              <w:rPr>
                <w:rFonts w:ascii="Arial" w:hAnsi="Arial" w:cs="Arial"/>
                <w:sz w:val="16"/>
                <w:szCs w:val="16"/>
              </w:rPr>
              <w:t xml:space="preserve">42,030 </w:t>
            </w:r>
          </w:p>
        </w:tc>
        <w:tc>
          <w:tcPr>
            <w:tcW w:w="1153" w:type="dxa"/>
          </w:tcPr>
          <w:p w14:paraId="697216F0" w14:textId="378A0AD2" w:rsidR="00C847A1" w:rsidRPr="00F74533" w:rsidRDefault="00C847A1" w:rsidP="00C847A1">
            <w:pPr>
              <w:pBdr>
                <w:bottom w:val="double" w:sz="4" w:space="1" w:color="auto"/>
              </w:pBdr>
              <w:tabs>
                <w:tab w:val="decimal" w:pos="882"/>
              </w:tabs>
              <w:spacing w:line="360" w:lineRule="exact"/>
              <w:ind w:right="-43"/>
              <w:rPr>
                <w:rFonts w:ascii="Arial" w:hAnsi="Arial" w:cs="Arial"/>
                <w:sz w:val="16"/>
                <w:szCs w:val="16"/>
              </w:rPr>
            </w:pPr>
            <w:r w:rsidRPr="00C847A1">
              <w:rPr>
                <w:rFonts w:ascii="Arial" w:hAnsi="Arial" w:cs="Arial"/>
                <w:sz w:val="16"/>
                <w:szCs w:val="16"/>
              </w:rPr>
              <w:t>720,300</w:t>
            </w:r>
          </w:p>
        </w:tc>
        <w:tc>
          <w:tcPr>
            <w:tcW w:w="1152" w:type="dxa"/>
          </w:tcPr>
          <w:p w14:paraId="2B09C0F4" w14:textId="45CDE092" w:rsidR="00C847A1" w:rsidRPr="00F74533" w:rsidRDefault="00C847A1" w:rsidP="00C847A1">
            <w:pPr>
              <w:pBdr>
                <w:bottom w:val="double" w:sz="4" w:space="1" w:color="auto"/>
              </w:pBdr>
              <w:tabs>
                <w:tab w:val="decimal" w:pos="882"/>
              </w:tabs>
              <w:spacing w:line="360" w:lineRule="exact"/>
              <w:ind w:right="-43"/>
              <w:rPr>
                <w:rFonts w:ascii="Arial" w:hAnsi="Arial" w:cs="Arial"/>
                <w:sz w:val="16"/>
                <w:szCs w:val="16"/>
              </w:rPr>
            </w:pPr>
            <w:r w:rsidRPr="00C847A1">
              <w:rPr>
                <w:rFonts w:ascii="Arial" w:hAnsi="Arial" w:cs="Arial"/>
                <w:sz w:val="16"/>
                <w:szCs w:val="16"/>
              </w:rPr>
              <w:t>(3,321,023)</w:t>
            </w:r>
          </w:p>
        </w:tc>
        <w:tc>
          <w:tcPr>
            <w:tcW w:w="1153" w:type="dxa"/>
          </w:tcPr>
          <w:p w14:paraId="58E6EE0C" w14:textId="062D296B" w:rsidR="00C847A1" w:rsidRPr="00F74533" w:rsidRDefault="00C847A1" w:rsidP="00C847A1">
            <w:pPr>
              <w:pBdr>
                <w:bottom w:val="double" w:sz="4" w:space="1" w:color="auto"/>
              </w:pBdr>
              <w:tabs>
                <w:tab w:val="decimal" w:pos="882"/>
              </w:tabs>
              <w:spacing w:line="360" w:lineRule="exact"/>
              <w:ind w:right="-43"/>
              <w:rPr>
                <w:rFonts w:ascii="Arial" w:hAnsi="Arial" w:cs="Arial"/>
                <w:sz w:val="16"/>
                <w:szCs w:val="16"/>
              </w:rPr>
            </w:pPr>
            <w:r w:rsidRPr="00C847A1">
              <w:rPr>
                <w:rFonts w:ascii="Arial" w:hAnsi="Arial" w:cs="Arial"/>
                <w:sz w:val="16"/>
                <w:szCs w:val="16"/>
              </w:rPr>
              <w:t xml:space="preserve">10,273,958 </w:t>
            </w:r>
          </w:p>
        </w:tc>
      </w:tr>
      <w:tr w:rsidR="00C847A1" w:rsidRPr="00F74533" w14:paraId="5BCD2EDD" w14:textId="77777777" w:rsidTr="004D231C">
        <w:tc>
          <w:tcPr>
            <w:tcW w:w="2160" w:type="dxa"/>
          </w:tcPr>
          <w:p w14:paraId="78FD831A" w14:textId="1C8A49D9" w:rsidR="00C847A1" w:rsidRPr="00F74533" w:rsidRDefault="00C847A1" w:rsidP="00C847A1">
            <w:pPr>
              <w:tabs>
                <w:tab w:val="left" w:pos="900"/>
                <w:tab w:val="left" w:pos="2880"/>
              </w:tabs>
              <w:spacing w:line="360" w:lineRule="exact"/>
              <w:ind w:left="252" w:right="-198" w:hanging="252"/>
              <w:rPr>
                <w:rFonts w:ascii="Arial" w:hAnsi="Arial" w:cs="Arial"/>
                <w:spacing w:val="-2"/>
                <w:sz w:val="16"/>
                <w:szCs w:val="16"/>
                <w:cs/>
              </w:rPr>
            </w:pPr>
            <w:r w:rsidRPr="00F74533">
              <w:rPr>
                <w:rFonts w:ascii="Arial" w:hAnsi="Arial" w:cs="Arial"/>
                <w:spacing w:val="-2"/>
                <w:sz w:val="16"/>
                <w:szCs w:val="16"/>
              </w:rPr>
              <w:t>As at 31 December 2024</w:t>
            </w:r>
            <w:r>
              <w:rPr>
                <w:rFonts w:ascii="Arial" w:hAnsi="Arial" w:cs="Arial"/>
                <w:spacing w:val="-2"/>
                <w:sz w:val="16"/>
                <w:szCs w:val="16"/>
              </w:rPr>
              <w:t xml:space="preserve"> (Restated)</w:t>
            </w:r>
          </w:p>
        </w:tc>
        <w:tc>
          <w:tcPr>
            <w:tcW w:w="1152" w:type="dxa"/>
            <w:vAlign w:val="bottom"/>
          </w:tcPr>
          <w:p w14:paraId="309B72AF" w14:textId="00520354" w:rsidR="00C847A1" w:rsidRPr="00F74533" w:rsidRDefault="00C847A1" w:rsidP="00C847A1">
            <w:pPr>
              <w:pBdr>
                <w:bottom w:val="double" w:sz="4" w:space="1" w:color="auto"/>
              </w:pBdr>
              <w:tabs>
                <w:tab w:val="decimal" w:pos="882"/>
              </w:tabs>
              <w:spacing w:line="360" w:lineRule="exact"/>
              <w:ind w:right="-43"/>
              <w:rPr>
                <w:rFonts w:ascii="Arial" w:hAnsi="Arial" w:cs="Arial"/>
                <w:sz w:val="16"/>
                <w:szCs w:val="16"/>
                <w:cs/>
              </w:rPr>
            </w:pPr>
            <w:r w:rsidRPr="00C847A1">
              <w:rPr>
                <w:rFonts w:ascii="Arial" w:hAnsi="Arial" w:cs="Arial"/>
                <w:sz w:val="16"/>
                <w:szCs w:val="16"/>
              </w:rPr>
              <w:t>7,955,151</w:t>
            </w:r>
          </w:p>
        </w:tc>
        <w:tc>
          <w:tcPr>
            <w:tcW w:w="1153" w:type="dxa"/>
            <w:vAlign w:val="bottom"/>
          </w:tcPr>
          <w:p w14:paraId="568B6F53" w14:textId="3B7AFCFA" w:rsidR="00C847A1" w:rsidRPr="00F74533" w:rsidRDefault="00C847A1" w:rsidP="00C847A1">
            <w:pPr>
              <w:pBdr>
                <w:bottom w:val="double" w:sz="4" w:space="1" w:color="auto"/>
              </w:pBdr>
              <w:tabs>
                <w:tab w:val="decimal" w:pos="882"/>
              </w:tabs>
              <w:spacing w:line="360" w:lineRule="exact"/>
              <w:ind w:right="-43"/>
              <w:rPr>
                <w:rFonts w:ascii="Arial" w:hAnsi="Arial" w:cs="Arial"/>
                <w:sz w:val="16"/>
                <w:szCs w:val="16"/>
              </w:rPr>
            </w:pPr>
            <w:r w:rsidRPr="00C847A1">
              <w:rPr>
                <w:rFonts w:ascii="Arial" w:hAnsi="Arial" w:cs="Arial"/>
                <w:sz w:val="16"/>
                <w:szCs w:val="16"/>
              </w:rPr>
              <w:t>3,277,448</w:t>
            </w:r>
          </w:p>
        </w:tc>
        <w:tc>
          <w:tcPr>
            <w:tcW w:w="1152" w:type="dxa"/>
            <w:vAlign w:val="bottom"/>
          </w:tcPr>
          <w:p w14:paraId="3E3AB57E" w14:textId="76D7FD59" w:rsidR="00C847A1" w:rsidRPr="00F74533" w:rsidRDefault="00C847A1" w:rsidP="00C847A1">
            <w:pPr>
              <w:pBdr>
                <w:bottom w:val="double" w:sz="4" w:space="1" w:color="auto"/>
              </w:pBdr>
              <w:tabs>
                <w:tab w:val="decimal" w:pos="882"/>
              </w:tabs>
              <w:spacing w:line="360" w:lineRule="exact"/>
              <w:ind w:right="-43"/>
              <w:rPr>
                <w:rFonts w:ascii="Arial" w:hAnsi="Arial" w:cs="Arial"/>
                <w:sz w:val="16"/>
                <w:szCs w:val="16"/>
              </w:rPr>
            </w:pPr>
            <w:r w:rsidRPr="00C847A1">
              <w:rPr>
                <w:rFonts w:ascii="Arial" w:hAnsi="Arial" w:cs="Arial"/>
                <w:sz w:val="16"/>
                <w:szCs w:val="16"/>
              </w:rPr>
              <w:t>37,213</w:t>
            </w:r>
          </w:p>
        </w:tc>
        <w:tc>
          <w:tcPr>
            <w:tcW w:w="1153" w:type="dxa"/>
            <w:vAlign w:val="bottom"/>
          </w:tcPr>
          <w:p w14:paraId="6D5183A7" w14:textId="65F4AF95" w:rsidR="00C847A1" w:rsidRPr="00F74533" w:rsidRDefault="00C847A1" w:rsidP="00C847A1">
            <w:pPr>
              <w:pBdr>
                <w:bottom w:val="double" w:sz="4" w:space="1" w:color="auto"/>
              </w:pBdr>
              <w:tabs>
                <w:tab w:val="decimal" w:pos="882"/>
              </w:tabs>
              <w:spacing w:line="360" w:lineRule="exact"/>
              <w:ind w:right="-43"/>
              <w:rPr>
                <w:rFonts w:ascii="Arial" w:hAnsi="Arial" w:cs="Arial"/>
                <w:sz w:val="16"/>
                <w:szCs w:val="16"/>
              </w:rPr>
            </w:pPr>
            <w:r w:rsidRPr="00C847A1">
              <w:rPr>
                <w:rFonts w:ascii="Arial" w:hAnsi="Arial" w:cs="Arial"/>
                <w:sz w:val="16"/>
                <w:szCs w:val="16"/>
              </w:rPr>
              <w:t>600,429</w:t>
            </w:r>
          </w:p>
        </w:tc>
        <w:tc>
          <w:tcPr>
            <w:tcW w:w="1152" w:type="dxa"/>
            <w:vAlign w:val="bottom"/>
          </w:tcPr>
          <w:p w14:paraId="0E78CAE5" w14:textId="756D3F71" w:rsidR="00C847A1" w:rsidRPr="00F74533" w:rsidRDefault="00C847A1" w:rsidP="00C847A1">
            <w:pPr>
              <w:pBdr>
                <w:bottom w:val="double" w:sz="4" w:space="1" w:color="auto"/>
              </w:pBdr>
              <w:tabs>
                <w:tab w:val="decimal" w:pos="882"/>
              </w:tabs>
              <w:spacing w:line="360" w:lineRule="exact"/>
              <w:ind w:right="-43"/>
              <w:rPr>
                <w:rFonts w:ascii="Arial" w:hAnsi="Arial" w:cs="Arial"/>
                <w:sz w:val="16"/>
                <w:szCs w:val="16"/>
              </w:rPr>
            </w:pPr>
            <w:r w:rsidRPr="00C847A1">
              <w:rPr>
                <w:rFonts w:ascii="Arial" w:hAnsi="Arial" w:cs="Arial"/>
                <w:sz w:val="16"/>
                <w:szCs w:val="16"/>
              </w:rPr>
              <w:t>(3,176,238)</w:t>
            </w:r>
          </w:p>
        </w:tc>
        <w:tc>
          <w:tcPr>
            <w:tcW w:w="1153" w:type="dxa"/>
            <w:vAlign w:val="bottom"/>
          </w:tcPr>
          <w:p w14:paraId="6B34988C" w14:textId="3EA63CCC" w:rsidR="00C847A1" w:rsidRPr="00F74533" w:rsidRDefault="00C847A1" w:rsidP="00C847A1">
            <w:pPr>
              <w:pBdr>
                <w:bottom w:val="double" w:sz="4" w:space="1" w:color="auto"/>
              </w:pBdr>
              <w:tabs>
                <w:tab w:val="decimal" w:pos="882"/>
              </w:tabs>
              <w:spacing w:line="360" w:lineRule="exact"/>
              <w:ind w:right="-43"/>
              <w:rPr>
                <w:rFonts w:ascii="Arial" w:hAnsi="Arial" w:cs="Arial"/>
                <w:sz w:val="16"/>
                <w:szCs w:val="16"/>
              </w:rPr>
            </w:pPr>
            <w:r w:rsidRPr="00C847A1">
              <w:rPr>
                <w:rFonts w:ascii="Arial" w:hAnsi="Arial" w:cs="Arial"/>
                <w:sz w:val="16"/>
                <w:szCs w:val="16"/>
              </w:rPr>
              <w:t>8,694,003</w:t>
            </w:r>
          </w:p>
        </w:tc>
      </w:tr>
      <w:tr w:rsidR="00C847A1" w:rsidRPr="00F74533" w14:paraId="5C2E3A2E" w14:textId="77777777" w:rsidTr="004D231C">
        <w:tc>
          <w:tcPr>
            <w:tcW w:w="2160" w:type="dxa"/>
            <w:vAlign w:val="bottom"/>
          </w:tcPr>
          <w:p w14:paraId="698BC5CD" w14:textId="77777777" w:rsidR="00C847A1" w:rsidRPr="00F74533" w:rsidRDefault="00C847A1" w:rsidP="00C847A1">
            <w:pPr>
              <w:tabs>
                <w:tab w:val="left" w:pos="900"/>
                <w:tab w:val="left" w:pos="2880"/>
              </w:tabs>
              <w:spacing w:line="360" w:lineRule="exact"/>
              <w:ind w:right="-108"/>
              <w:rPr>
                <w:rFonts w:ascii="Arial" w:hAnsi="Arial" w:cs="Arial"/>
                <w:b/>
                <w:bCs/>
                <w:sz w:val="16"/>
                <w:szCs w:val="16"/>
                <w:cs/>
              </w:rPr>
            </w:pPr>
            <w:r w:rsidRPr="00F74533">
              <w:rPr>
                <w:rFonts w:ascii="Arial" w:hAnsi="Arial" w:cs="Arial"/>
                <w:b/>
                <w:bCs/>
                <w:sz w:val="16"/>
                <w:szCs w:val="16"/>
              </w:rPr>
              <w:t>Liabilities</w:t>
            </w:r>
          </w:p>
        </w:tc>
        <w:tc>
          <w:tcPr>
            <w:tcW w:w="1152" w:type="dxa"/>
            <w:vAlign w:val="bottom"/>
          </w:tcPr>
          <w:p w14:paraId="32302A6E" w14:textId="77777777" w:rsidR="00C847A1" w:rsidRPr="00F74533" w:rsidRDefault="00C847A1" w:rsidP="00C847A1">
            <w:pPr>
              <w:tabs>
                <w:tab w:val="decimal" w:pos="882"/>
              </w:tabs>
              <w:spacing w:line="360" w:lineRule="exact"/>
              <w:ind w:right="-43"/>
              <w:rPr>
                <w:rFonts w:ascii="Arial" w:hAnsi="Arial" w:cs="Arial"/>
                <w:sz w:val="16"/>
                <w:szCs w:val="16"/>
              </w:rPr>
            </w:pPr>
          </w:p>
        </w:tc>
        <w:tc>
          <w:tcPr>
            <w:tcW w:w="1153" w:type="dxa"/>
            <w:vAlign w:val="bottom"/>
          </w:tcPr>
          <w:p w14:paraId="7CD89972" w14:textId="77777777" w:rsidR="00C847A1" w:rsidRPr="00F74533" w:rsidRDefault="00C847A1" w:rsidP="00C847A1">
            <w:pPr>
              <w:tabs>
                <w:tab w:val="decimal" w:pos="882"/>
              </w:tabs>
              <w:spacing w:line="360" w:lineRule="exact"/>
              <w:ind w:right="-43"/>
              <w:rPr>
                <w:rFonts w:ascii="Arial" w:hAnsi="Arial" w:cs="Arial"/>
                <w:sz w:val="16"/>
                <w:szCs w:val="16"/>
              </w:rPr>
            </w:pPr>
          </w:p>
        </w:tc>
        <w:tc>
          <w:tcPr>
            <w:tcW w:w="1152" w:type="dxa"/>
            <w:vAlign w:val="bottom"/>
          </w:tcPr>
          <w:p w14:paraId="1C83A24D" w14:textId="77777777" w:rsidR="00C847A1" w:rsidRPr="00F74533" w:rsidRDefault="00C847A1" w:rsidP="00C847A1">
            <w:pPr>
              <w:tabs>
                <w:tab w:val="decimal" w:pos="882"/>
              </w:tabs>
              <w:spacing w:line="360" w:lineRule="exact"/>
              <w:ind w:right="-43"/>
              <w:rPr>
                <w:rFonts w:ascii="Arial" w:hAnsi="Arial" w:cs="Arial"/>
                <w:sz w:val="16"/>
                <w:szCs w:val="16"/>
              </w:rPr>
            </w:pPr>
          </w:p>
        </w:tc>
        <w:tc>
          <w:tcPr>
            <w:tcW w:w="1153" w:type="dxa"/>
            <w:vAlign w:val="bottom"/>
          </w:tcPr>
          <w:p w14:paraId="00F62F6E" w14:textId="77777777" w:rsidR="00C847A1" w:rsidRPr="00F74533" w:rsidRDefault="00C847A1" w:rsidP="00C847A1">
            <w:pPr>
              <w:tabs>
                <w:tab w:val="decimal" w:pos="882"/>
              </w:tabs>
              <w:spacing w:line="360" w:lineRule="exact"/>
              <w:ind w:right="-43"/>
              <w:rPr>
                <w:rFonts w:ascii="Arial" w:hAnsi="Arial" w:cs="Arial"/>
                <w:sz w:val="16"/>
                <w:szCs w:val="16"/>
              </w:rPr>
            </w:pPr>
          </w:p>
        </w:tc>
        <w:tc>
          <w:tcPr>
            <w:tcW w:w="1152" w:type="dxa"/>
            <w:vAlign w:val="bottom"/>
          </w:tcPr>
          <w:p w14:paraId="363E7A9F" w14:textId="77777777" w:rsidR="00C847A1" w:rsidRPr="00F74533" w:rsidRDefault="00C847A1" w:rsidP="00C847A1">
            <w:pPr>
              <w:tabs>
                <w:tab w:val="decimal" w:pos="882"/>
              </w:tabs>
              <w:spacing w:line="360" w:lineRule="exact"/>
              <w:ind w:right="-43"/>
              <w:rPr>
                <w:rFonts w:ascii="Arial" w:hAnsi="Arial" w:cs="Arial"/>
                <w:sz w:val="16"/>
                <w:szCs w:val="16"/>
              </w:rPr>
            </w:pPr>
          </w:p>
        </w:tc>
        <w:tc>
          <w:tcPr>
            <w:tcW w:w="1153" w:type="dxa"/>
            <w:vAlign w:val="bottom"/>
          </w:tcPr>
          <w:p w14:paraId="7F863F10" w14:textId="4B0C69AA" w:rsidR="00C847A1" w:rsidRPr="00F74533" w:rsidRDefault="00C847A1" w:rsidP="00C847A1">
            <w:pPr>
              <w:tabs>
                <w:tab w:val="decimal" w:pos="882"/>
              </w:tabs>
              <w:spacing w:line="360" w:lineRule="exact"/>
              <w:ind w:right="-43"/>
              <w:rPr>
                <w:rFonts w:ascii="Arial" w:hAnsi="Arial" w:cs="Arial"/>
                <w:sz w:val="16"/>
                <w:szCs w:val="16"/>
              </w:rPr>
            </w:pPr>
          </w:p>
        </w:tc>
      </w:tr>
      <w:tr w:rsidR="00C847A1" w:rsidRPr="00F74533" w14:paraId="5CF6AEA3" w14:textId="77777777" w:rsidTr="00050F05">
        <w:tc>
          <w:tcPr>
            <w:tcW w:w="2160" w:type="dxa"/>
          </w:tcPr>
          <w:p w14:paraId="747AD558" w14:textId="4251229A" w:rsidR="00C847A1" w:rsidRPr="00F74533" w:rsidRDefault="00C847A1" w:rsidP="00C847A1">
            <w:pPr>
              <w:tabs>
                <w:tab w:val="left" w:pos="900"/>
                <w:tab w:val="left" w:pos="2880"/>
              </w:tabs>
              <w:spacing w:line="360" w:lineRule="exact"/>
              <w:ind w:right="-198"/>
              <w:rPr>
                <w:rFonts w:ascii="Arial" w:hAnsi="Arial" w:cs="Arial"/>
                <w:spacing w:val="-2"/>
                <w:sz w:val="16"/>
                <w:szCs w:val="16"/>
              </w:rPr>
            </w:pPr>
            <w:r w:rsidRPr="00F74533">
              <w:rPr>
                <w:rFonts w:ascii="Arial" w:hAnsi="Arial" w:cs="Arial"/>
                <w:sz w:val="16"/>
                <w:szCs w:val="16"/>
              </w:rPr>
              <w:t xml:space="preserve">As at </w:t>
            </w:r>
            <w:r w:rsidRPr="00F138A5">
              <w:rPr>
                <w:rFonts w:ascii="Arial" w:hAnsi="Arial" w:cs="Arial"/>
                <w:sz w:val="16"/>
                <w:szCs w:val="16"/>
              </w:rPr>
              <w:t xml:space="preserve">30 June </w:t>
            </w:r>
            <w:r w:rsidRPr="00F74533">
              <w:rPr>
                <w:rFonts w:ascii="Arial" w:hAnsi="Arial" w:cs="Arial"/>
                <w:sz w:val="16"/>
                <w:szCs w:val="16"/>
              </w:rPr>
              <w:t>2025</w:t>
            </w:r>
          </w:p>
        </w:tc>
        <w:tc>
          <w:tcPr>
            <w:tcW w:w="1152" w:type="dxa"/>
          </w:tcPr>
          <w:p w14:paraId="27577A9F" w14:textId="0A7728D1" w:rsidR="00C847A1" w:rsidRPr="00F74533" w:rsidRDefault="00C847A1" w:rsidP="00C847A1">
            <w:pPr>
              <w:pBdr>
                <w:bottom w:val="double" w:sz="4" w:space="1" w:color="auto"/>
              </w:pBdr>
              <w:tabs>
                <w:tab w:val="decimal" w:pos="882"/>
              </w:tabs>
              <w:spacing w:line="360" w:lineRule="exact"/>
              <w:ind w:right="-43"/>
              <w:rPr>
                <w:rFonts w:ascii="Arial" w:hAnsi="Arial" w:cs="Arial"/>
                <w:sz w:val="16"/>
                <w:szCs w:val="16"/>
              </w:rPr>
            </w:pPr>
            <w:r w:rsidRPr="00C847A1">
              <w:rPr>
                <w:rFonts w:ascii="Arial" w:hAnsi="Arial" w:cs="Arial"/>
                <w:sz w:val="16"/>
                <w:szCs w:val="16"/>
              </w:rPr>
              <w:t xml:space="preserve">5,677,451 </w:t>
            </w:r>
          </w:p>
        </w:tc>
        <w:tc>
          <w:tcPr>
            <w:tcW w:w="1153" w:type="dxa"/>
          </w:tcPr>
          <w:p w14:paraId="6207DDBB" w14:textId="18659113" w:rsidR="00C847A1" w:rsidRPr="00F74533" w:rsidRDefault="00C847A1" w:rsidP="00C847A1">
            <w:pPr>
              <w:pBdr>
                <w:bottom w:val="double" w:sz="4" w:space="1" w:color="auto"/>
              </w:pBdr>
              <w:tabs>
                <w:tab w:val="decimal" w:pos="882"/>
              </w:tabs>
              <w:spacing w:line="360" w:lineRule="exact"/>
              <w:ind w:right="-43"/>
              <w:rPr>
                <w:rFonts w:ascii="Arial" w:hAnsi="Arial" w:cs="Arial"/>
                <w:sz w:val="16"/>
                <w:szCs w:val="16"/>
              </w:rPr>
            </w:pPr>
            <w:r w:rsidRPr="00C847A1">
              <w:rPr>
                <w:rFonts w:ascii="Arial" w:hAnsi="Arial" w:cs="Arial"/>
                <w:sz w:val="16"/>
                <w:szCs w:val="16"/>
              </w:rPr>
              <w:t xml:space="preserve">1,770 </w:t>
            </w:r>
          </w:p>
        </w:tc>
        <w:tc>
          <w:tcPr>
            <w:tcW w:w="1152" w:type="dxa"/>
          </w:tcPr>
          <w:p w14:paraId="62D24312" w14:textId="0B7B53C2" w:rsidR="00C847A1" w:rsidRPr="00F74533" w:rsidRDefault="00C847A1" w:rsidP="00C847A1">
            <w:pPr>
              <w:pBdr>
                <w:bottom w:val="double" w:sz="4" w:space="1" w:color="auto"/>
              </w:pBdr>
              <w:tabs>
                <w:tab w:val="decimal" w:pos="882"/>
              </w:tabs>
              <w:spacing w:line="360" w:lineRule="exact"/>
              <w:ind w:right="-43"/>
              <w:rPr>
                <w:rFonts w:ascii="Arial" w:hAnsi="Arial" w:cs="Arial"/>
                <w:sz w:val="16"/>
                <w:szCs w:val="16"/>
              </w:rPr>
            </w:pPr>
            <w:r w:rsidRPr="00C847A1">
              <w:rPr>
                <w:rFonts w:ascii="Arial" w:hAnsi="Arial" w:cs="Arial"/>
                <w:sz w:val="16"/>
                <w:szCs w:val="16"/>
              </w:rPr>
              <w:t xml:space="preserve">18,858 </w:t>
            </w:r>
          </w:p>
        </w:tc>
        <w:tc>
          <w:tcPr>
            <w:tcW w:w="1153" w:type="dxa"/>
          </w:tcPr>
          <w:p w14:paraId="3763F836" w14:textId="1548E264" w:rsidR="00C847A1" w:rsidRPr="00F74533" w:rsidRDefault="00C847A1" w:rsidP="00C847A1">
            <w:pPr>
              <w:pBdr>
                <w:bottom w:val="double" w:sz="4" w:space="1" w:color="auto"/>
              </w:pBdr>
              <w:tabs>
                <w:tab w:val="decimal" w:pos="882"/>
              </w:tabs>
              <w:spacing w:line="360" w:lineRule="exact"/>
              <w:ind w:right="-43"/>
              <w:rPr>
                <w:rFonts w:ascii="Arial" w:hAnsi="Arial" w:cs="Arial"/>
                <w:sz w:val="16"/>
                <w:szCs w:val="16"/>
              </w:rPr>
            </w:pPr>
            <w:r w:rsidRPr="00C847A1">
              <w:rPr>
                <w:rFonts w:ascii="Arial" w:hAnsi="Arial" w:cs="Arial"/>
                <w:sz w:val="16"/>
                <w:szCs w:val="16"/>
              </w:rPr>
              <w:t>8,217</w:t>
            </w:r>
          </w:p>
        </w:tc>
        <w:tc>
          <w:tcPr>
            <w:tcW w:w="1152" w:type="dxa"/>
          </w:tcPr>
          <w:p w14:paraId="247E5D0D" w14:textId="2821D08D" w:rsidR="00C847A1" w:rsidRPr="00F74533" w:rsidRDefault="00C847A1" w:rsidP="00C847A1">
            <w:pPr>
              <w:pBdr>
                <w:bottom w:val="double" w:sz="4" w:space="1" w:color="auto"/>
              </w:pBdr>
              <w:tabs>
                <w:tab w:val="decimal" w:pos="882"/>
              </w:tabs>
              <w:spacing w:line="360" w:lineRule="exact"/>
              <w:ind w:right="-43"/>
              <w:rPr>
                <w:rFonts w:ascii="Arial" w:hAnsi="Arial" w:cs="Arial"/>
                <w:sz w:val="16"/>
                <w:szCs w:val="16"/>
              </w:rPr>
            </w:pPr>
            <w:r w:rsidRPr="00C847A1">
              <w:rPr>
                <w:rFonts w:ascii="Arial" w:hAnsi="Arial" w:cs="Arial"/>
                <w:sz w:val="16"/>
                <w:szCs w:val="16"/>
              </w:rPr>
              <w:t>(236,772)</w:t>
            </w:r>
          </w:p>
        </w:tc>
        <w:tc>
          <w:tcPr>
            <w:tcW w:w="1153" w:type="dxa"/>
          </w:tcPr>
          <w:p w14:paraId="1135EDF6" w14:textId="344A69DF" w:rsidR="00C847A1" w:rsidRPr="00F74533" w:rsidRDefault="00C847A1" w:rsidP="00C847A1">
            <w:pPr>
              <w:pBdr>
                <w:bottom w:val="double" w:sz="4" w:space="1" w:color="auto"/>
              </w:pBdr>
              <w:tabs>
                <w:tab w:val="decimal" w:pos="882"/>
              </w:tabs>
              <w:spacing w:line="360" w:lineRule="exact"/>
              <w:ind w:right="-43"/>
              <w:rPr>
                <w:rFonts w:ascii="Arial" w:hAnsi="Arial" w:cs="Arial"/>
                <w:sz w:val="16"/>
                <w:szCs w:val="16"/>
              </w:rPr>
            </w:pPr>
            <w:r w:rsidRPr="00C847A1">
              <w:rPr>
                <w:rFonts w:ascii="Arial" w:hAnsi="Arial" w:cs="Arial"/>
                <w:sz w:val="16"/>
                <w:szCs w:val="16"/>
              </w:rPr>
              <w:t xml:space="preserve">5,469,524 </w:t>
            </w:r>
          </w:p>
        </w:tc>
      </w:tr>
      <w:tr w:rsidR="00C847A1" w:rsidRPr="00F74533" w14:paraId="6A6E26C6" w14:textId="77777777" w:rsidTr="004D231C">
        <w:tc>
          <w:tcPr>
            <w:tcW w:w="2160" w:type="dxa"/>
          </w:tcPr>
          <w:p w14:paraId="7E968CDC" w14:textId="5FD3B876" w:rsidR="00C847A1" w:rsidRPr="00F74533" w:rsidRDefault="00C847A1" w:rsidP="00C847A1">
            <w:pPr>
              <w:tabs>
                <w:tab w:val="left" w:pos="900"/>
                <w:tab w:val="left" w:pos="2880"/>
              </w:tabs>
              <w:spacing w:line="360" w:lineRule="exact"/>
              <w:ind w:left="252" w:right="-198" w:hanging="252"/>
              <w:rPr>
                <w:rFonts w:ascii="Arial" w:hAnsi="Arial" w:cs="Arial"/>
                <w:spacing w:val="-2"/>
                <w:sz w:val="16"/>
                <w:szCs w:val="16"/>
                <w:cs/>
              </w:rPr>
            </w:pPr>
            <w:r w:rsidRPr="00F74533">
              <w:rPr>
                <w:rFonts w:ascii="Arial" w:hAnsi="Arial" w:cs="Arial"/>
                <w:spacing w:val="-2"/>
                <w:sz w:val="16"/>
                <w:szCs w:val="16"/>
              </w:rPr>
              <w:t>As at 31 December 2024</w:t>
            </w:r>
            <w:r>
              <w:rPr>
                <w:rFonts w:ascii="Arial" w:hAnsi="Arial" w:cs="Arial"/>
                <w:spacing w:val="-2"/>
                <w:sz w:val="16"/>
                <w:szCs w:val="16"/>
              </w:rPr>
              <w:t xml:space="preserve"> (Restated)</w:t>
            </w:r>
          </w:p>
        </w:tc>
        <w:tc>
          <w:tcPr>
            <w:tcW w:w="1152" w:type="dxa"/>
            <w:vAlign w:val="bottom"/>
          </w:tcPr>
          <w:p w14:paraId="70A6D878" w14:textId="30D66373" w:rsidR="00C847A1" w:rsidRPr="00F74533" w:rsidRDefault="00C847A1" w:rsidP="00C847A1">
            <w:pPr>
              <w:pBdr>
                <w:bottom w:val="double" w:sz="4" w:space="1" w:color="auto"/>
              </w:pBdr>
              <w:tabs>
                <w:tab w:val="decimal" w:pos="882"/>
              </w:tabs>
              <w:spacing w:line="360" w:lineRule="exact"/>
              <w:ind w:right="-43"/>
              <w:rPr>
                <w:rFonts w:ascii="Arial" w:hAnsi="Arial" w:cs="Arial"/>
                <w:sz w:val="16"/>
                <w:szCs w:val="16"/>
              </w:rPr>
            </w:pPr>
            <w:r w:rsidRPr="00DA375C">
              <w:rPr>
                <w:rFonts w:ascii="Arial" w:hAnsi="Arial" w:cs="Arial"/>
                <w:sz w:val="16"/>
                <w:szCs w:val="16"/>
              </w:rPr>
              <w:t>5,459,991</w:t>
            </w:r>
          </w:p>
        </w:tc>
        <w:tc>
          <w:tcPr>
            <w:tcW w:w="1153" w:type="dxa"/>
            <w:vAlign w:val="bottom"/>
          </w:tcPr>
          <w:p w14:paraId="4BCB59DF" w14:textId="107A68B0" w:rsidR="00C847A1" w:rsidRPr="00F74533" w:rsidRDefault="00C847A1" w:rsidP="00C847A1">
            <w:pPr>
              <w:pBdr>
                <w:bottom w:val="double" w:sz="4" w:space="1" w:color="auto"/>
              </w:pBdr>
              <w:tabs>
                <w:tab w:val="decimal" w:pos="882"/>
              </w:tabs>
              <w:spacing w:line="360" w:lineRule="exact"/>
              <w:ind w:right="-43"/>
              <w:rPr>
                <w:rFonts w:ascii="Arial" w:hAnsi="Arial" w:cs="Arial"/>
                <w:sz w:val="16"/>
                <w:szCs w:val="16"/>
              </w:rPr>
            </w:pPr>
            <w:r w:rsidRPr="00DA375C">
              <w:rPr>
                <w:rFonts w:ascii="Arial" w:hAnsi="Arial" w:cs="Arial"/>
                <w:sz w:val="16"/>
                <w:szCs w:val="16"/>
              </w:rPr>
              <w:t>1,0</w:t>
            </w:r>
            <w:r w:rsidR="004B1D01">
              <w:rPr>
                <w:rFonts w:ascii="Arial" w:hAnsi="Arial" w:cs="Arial"/>
                <w:sz w:val="16"/>
                <w:szCs w:val="16"/>
              </w:rPr>
              <w:t>80</w:t>
            </w:r>
          </w:p>
        </w:tc>
        <w:tc>
          <w:tcPr>
            <w:tcW w:w="1152" w:type="dxa"/>
            <w:vAlign w:val="bottom"/>
          </w:tcPr>
          <w:p w14:paraId="5343979A" w14:textId="3F103D4E" w:rsidR="00C847A1" w:rsidRPr="00F74533" w:rsidRDefault="00C847A1" w:rsidP="00C847A1">
            <w:pPr>
              <w:pBdr>
                <w:bottom w:val="double" w:sz="4" w:space="1" w:color="auto"/>
              </w:pBdr>
              <w:tabs>
                <w:tab w:val="decimal" w:pos="882"/>
              </w:tabs>
              <w:spacing w:line="360" w:lineRule="exact"/>
              <w:ind w:right="-43"/>
              <w:rPr>
                <w:rFonts w:ascii="Arial" w:hAnsi="Arial" w:cs="Arial"/>
                <w:sz w:val="16"/>
                <w:szCs w:val="16"/>
              </w:rPr>
            </w:pPr>
            <w:r w:rsidRPr="00DA375C">
              <w:rPr>
                <w:rFonts w:ascii="Arial" w:hAnsi="Arial" w:cs="Arial"/>
                <w:sz w:val="16"/>
                <w:szCs w:val="16"/>
              </w:rPr>
              <w:t>9,177</w:t>
            </w:r>
          </w:p>
        </w:tc>
        <w:tc>
          <w:tcPr>
            <w:tcW w:w="1153" w:type="dxa"/>
            <w:vAlign w:val="bottom"/>
          </w:tcPr>
          <w:p w14:paraId="631BD5BF" w14:textId="197C6B75" w:rsidR="00C847A1" w:rsidRPr="00F74533" w:rsidRDefault="00C847A1" w:rsidP="00C847A1">
            <w:pPr>
              <w:pBdr>
                <w:bottom w:val="double" w:sz="4" w:space="1" w:color="auto"/>
              </w:pBdr>
              <w:tabs>
                <w:tab w:val="decimal" w:pos="882"/>
              </w:tabs>
              <w:spacing w:line="360" w:lineRule="exact"/>
              <w:ind w:right="-43"/>
              <w:rPr>
                <w:rFonts w:ascii="Arial" w:hAnsi="Arial" w:cs="Arial"/>
                <w:sz w:val="16"/>
                <w:szCs w:val="16"/>
              </w:rPr>
            </w:pPr>
            <w:r w:rsidRPr="00DA375C">
              <w:rPr>
                <w:rFonts w:ascii="Arial" w:hAnsi="Arial" w:cs="Arial"/>
                <w:sz w:val="16"/>
                <w:szCs w:val="16"/>
              </w:rPr>
              <w:t>120</w:t>
            </w:r>
          </w:p>
        </w:tc>
        <w:tc>
          <w:tcPr>
            <w:tcW w:w="1152" w:type="dxa"/>
            <w:vAlign w:val="bottom"/>
          </w:tcPr>
          <w:p w14:paraId="76710991" w14:textId="2B29CD03" w:rsidR="00C847A1" w:rsidRPr="00F74533" w:rsidRDefault="00C847A1" w:rsidP="00C847A1">
            <w:pPr>
              <w:pBdr>
                <w:bottom w:val="double" w:sz="4" w:space="1" w:color="auto"/>
              </w:pBdr>
              <w:tabs>
                <w:tab w:val="decimal" w:pos="882"/>
              </w:tabs>
              <w:spacing w:line="360" w:lineRule="exact"/>
              <w:ind w:right="-43"/>
              <w:rPr>
                <w:rFonts w:ascii="Arial" w:hAnsi="Arial" w:cs="Arial"/>
                <w:sz w:val="16"/>
                <w:szCs w:val="16"/>
              </w:rPr>
            </w:pPr>
            <w:r w:rsidRPr="00DA375C">
              <w:rPr>
                <w:rFonts w:ascii="Arial" w:hAnsi="Arial" w:cs="Arial"/>
                <w:sz w:val="16"/>
                <w:szCs w:val="16"/>
              </w:rPr>
              <w:t>(195,35</w:t>
            </w:r>
            <w:r w:rsidR="004B1D01">
              <w:rPr>
                <w:rFonts w:ascii="Arial" w:hAnsi="Arial" w:cs="Arial"/>
                <w:sz w:val="16"/>
                <w:szCs w:val="16"/>
              </w:rPr>
              <w:t>4</w:t>
            </w:r>
            <w:r w:rsidRPr="00DA375C">
              <w:rPr>
                <w:rFonts w:ascii="Arial" w:hAnsi="Arial" w:cs="Arial"/>
                <w:sz w:val="16"/>
                <w:szCs w:val="16"/>
              </w:rPr>
              <w:t>)</w:t>
            </w:r>
          </w:p>
        </w:tc>
        <w:tc>
          <w:tcPr>
            <w:tcW w:w="1153" w:type="dxa"/>
            <w:vAlign w:val="bottom"/>
          </w:tcPr>
          <w:p w14:paraId="3DE3E252" w14:textId="2C2B9673" w:rsidR="00C847A1" w:rsidRPr="00F74533" w:rsidRDefault="00C847A1" w:rsidP="00C847A1">
            <w:pPr>
              <w:pBdr>
                <w:bottom w:val="double" w:sz="4" w:space="1" w:color="auto"/>
              </w:pBdr>
              <w:tabs>
                <w:tab w:val="decimal" w:pos="882"/>
              </w:tabs>
              <w:spacing w:line="360" w:lineRule="exact"/>
              <w:ind w:right="-43"/>
              <w:rPr>
                <w:rFonts w:ascii="Arial" w:hAnsi="Arial" w:cs="Arial"/>
                <w:sz w:val="16"/>
                <w:szCs w:val="16"/>
              </w:rPr>
            </w:pPr>
            <w:r w:rsidRPr="00DA375C">
              <w:rPr>
                <w:rFonts w:ascii="Arial" w:hAnsi="Arial" w:cs="Arial"/>
                <w:sz w:val="16"/>
                <w:szCs w:val="16"/>
              </w:rPr>
              <w:t>5,275,014</w:t>
            </w:r>
          </w:p>
        </w:tc>
      </w:tr>
    </w:tbl>
    <w:p w14:paraId="1ED2629B" w14:textId="75A9E301" w:rsidR="00BD3841" w:rsidRPr="000660FB" w:rsidRDefault="0023083B" w:rsidP="002A4118">
      <w:pPr>
        <w:tabs>
          <w:tab w:val="left" w:pos="540"/>
        </w:tabs>
        <w:spacing w:before="240" w:after="120" w:line="380" w:lineRule="exact"/>
        <w:jc w:val="thaiDistribute"/>
        <w:rPr>
          <w:rFonts w:ascii="Arial" w:hAnsi="Arial" w:cs="Arial"/>
          <w:b/>
          <w:bCs/>
          <w:sz w:val="22"/>
          <w:szCs w:val="22"/>
        </w:rPr>
      </w:pPr>
      <w:r w:rsidRPr="000660FB">
        <w:rPr>
          <w:rFonts w:ascii="Arial" w:hAnsi="Arial" w:cs="Arial"/>
          <w:b/>
          <w:bCs/>
          <w:sz w:val="22"/>
          <w:szCs w:val="22"/>
        </w:rPr>
        <w:t>2</w:t>
      </w:r>
      <w:r w:rsidR="000660FB" w:rsidRPr="000660FB">
        <w:rPr>
          <w:rFonts w:ascii="Arial" w:hAnsi="Arial" w:cs="Browallia New"/>
          <w:b/>
          <w:bCs/>
          <w:sz w:val="22"/>
          <w:szCs w:val="28"/>
        </w:rPr>
        <w:t>5</w:t>
      </w:r>
      <w:r w:rsidR="00F30AD4" w:rsidRPr="000660FB">
        <w:rPr>
          <w:rFonts w:ascii="Arial" w:hAnsi="Arial" w:cs="Arial"/>
          <w:b/>
          <w:bCs/>
          <w:sz w:val="22"/>
          <w:szCs w:val="22"/>
        </w:rPr>
        <w:t>.</w:t>
      </w:r>
      <w:r w:rsidR="00F30AD4" w:rsidRPr="000660FB">
        <w:rPr>
          <w:rFonts w:ascii="Arial" w:hAnsi="Arial" w:cs="Arial"/>
          <w:b/>
          <w:bCs/>
          <w:sz w:val="22"/>
          <w:szCs w:val="22"/>
          <w:cs/>
        </w:rPr>
        <w:tab/>
      </w:r>
      <w:r w:rsidR="000978EA" w:rsidRPr="000660FB">
        <w:rPr>
          <w:rFonts w:ascii="Arial" w:hAnsi="Arial" w:cs="Arial"/>
          <w:b/>
          <w:bCs/>
          <w:sz w:val="22"/>
          <w:szCs w:val="22"/>
        </w:rPr>
        <w:t>Assets subject to restriction</w:t>
      </w:r>
      <w:r w:rsidR="001E3B41" w:rsidRPr="000660FB">
        <w:rPr>
          <w:rFonts w:ascii="Arial" w:hAnsi="Arial" w:cs="Arial"/>
          <w:b/>
          <w:bCs/>
          <w:sz w:val="22"/>
          <w:szCs w:val="22"/>
        </w:rPr>
        <w:t xml:space="preserve"> and obligation</w:t>
      </w:r>
    </w:p>
    <w:p w14:paraId="081DA4A3" w14:textId="0CF52788" w:rsidR="000978EA" w:rsidRPr="000660FB" w:rsidRDefault="000978EA" w:rsidP="00C36240">
      <w:pPr>
        <w:tabs>
          <w:tab w:val="left" w:pos="450"/>
        </w:tabs>
        <w:spacing w:before="120" w:after="120" w:line="380" w:lineRule="exact"/>
        <w:ind w:left="547" w:hanging="547"/>
        <w:jc w:val="thaiDistribute"/>
        <w:rPr>
          <w:rFonts w:ascii="Arial" w:hAnsi="Arial" w:cs="Arial"/>
          <w:b/>
          <w:bCs/>
          <w:sz w:val="22"/>
          <w:szCs w:val="22"/>
        </w:rPr>
      </w:pPr>
      <w:r w:rsidRPr="000660FB">
        <w:rPr>
          <w:rFonts w:ascii="Arial" w:hAnsi="Arial" w:cs="Arial"/>
          <w:b/>
          <w:bCs/>
          <w:sz w:val="22"/>
          <w:szCs w:val="22"/>
        </w:rPr>
        <w:t>2</w:t>
      </w:r>
      <w:r w:rsidR="000660FB" w:rsidRPr="000660FB">
        <w:rPr>
          <w:rFonts w:ascii="Arial" w:hAnsi="Arial" w:cs="Arial"/>
          <w:b/>
          <w:bCs/>
          <w:sz w:val="22"/>
          <w:szCs w:val="22"/>
        </w:rPr>
        <w:t>5</w:t>
      </w:r>
      <w:r w:rsidRPr="000660FB">
        <w:rPr>
          <w:rFonts w:ascii="Arial" w:hAnsi="Arial" w:cs="Arial"/>
          <w:b/>
          <w:bCs/>
          <w:sz w:val="22"/>
          <w:szCs w:val="22"/>
        </w:rPr>
        <w:t>.1</w:t>
      </w:r>
      <w:r w:rsidRPr="000660FB">
        <w:rPr>
          <w:rFonts w:ascii="Arial" w:hAnsi="Arial" w:cs="Arial"/>
          <w:b/>
          <w:bCs/>
          <w:sz w:val="22"/>
          <w:szCs w:val="22"/>
        </w:rPr>
        <w:tab/>
      </w:r>
      <w:r w:rsidR="005841B1" w:rsidRPr="000660FB">
        <w:rPr>
          <w:rFonts w:ascii="Arial" w:hAnsi="Arial" w:cs="Arial"/>
          <w:b/>
          <w:bCs/>
          <w:sz w:val="22"/>
          <w:szCs w:val="22"/>
        </w:rPr>
        <w:tab/>
      </w:r>
      <w:r w:rsidRPr="000660FB">
        <w:rPr>
          <w:rFonts w:ascii="Arial" w:hAnsi="Arial" w:cs="Arial"/>
          <w:b/>
          <w:bCs/>
          <w:sz w:val="22"/>
          <w:szCs w:val="22"/>
        </w:rPr>
        <w:t xml:space="preserve">Assets pledged and </w:t>
      </w:r>
      <w:r w:rsidR="00C32B12" w:rsidRPr="000660FB">
        <w:rPr>
          <w:rFonts w:ascii="Arial" w:hAnsi="Arial" w:cs="Arial"/>
          <w:b/>
          <w:bCs/>
          <w:sz w:val="22"/>
          <w:szCs w:val="22"/>
        </w:rPr>
        <w:t xml:space="preserve">assets </w:t>
      </w:r>
      <w:r w:rsidRPr="000660FB">
        <w:rPr>
          <w:rFonts w:ascii="Arial" w:hAnsi="Arial" w:cs="Arial"/>
          <w:b/>
          <w:bCs/>
          <w:sz w:val="22"/>
          <w:szCs w:val="22"/>
        </w:rPr>
        <w:t>reserved with the Registrar</w:t>
      </w:r>
    </w:p>
    <w:p w14:paraId="7441A9E6" w14:textId="0CAE1141" w:rsidR="000978EA" w:rsidRPr="000660FB" w:rsidRDefault="000978EA" w:rsidP="00C36240">
      <w:pPr>
        <w:tabs>
          <w:tab w:val="left" w:pos="2160"/>
          <w:tab w:val="right" w:pos="7100"/>
          <w:tab w:val="right" w:pos="9000"/>
        </w:tabs>
        <w:spacing w:before="120" w:after="120" w:line="380" w:lineRule="exact"/>
        <w:ind w:left="547" w:right="-43" w:hanging="547"/>
        <w:jc w:val="both"/>
        <w:rPr>
          <w:rFonts w:ascii="Arial" w:hAnsi="Arial" w:cs="Arial"/>
          <w:sz w:val="22"/>
          <w:szCs w:val="22"/>
        </w:rPr>
      </w:pPr>
      <w:r w:rsidRPr="000660FB">
        <w:rPr>
          <w:rFonts w:ascii="Arial" w:hAnsi="Arial" w:cs="Arial"/>
          <w:sz w:val="22"/>
          <w:szCs w:val="22"/>
        </w:rPr>
        <w:tab/>
        <w:t xml:space="preserve">As at </w:t>
      </w:r>
      <w:r w:rsidR="00183B39">
        <w:rPr>
          <w:rFonts w:ascii="Arial" w:hAnsi="Arial" w:cs="Arial"/>
          <w:sz w:val="22"/>
          <w:szCs w:val="22"/>
        </w:rPr>
        <w:t>30 June 2025 and 31 December 2024</w:t>
      </w:r>
      <w:r w:rsidRPr="000660FB">
        <w:rPr>
          <w:rFonts w:ascii="Arial" w:hAnsi="Arial" w:cs="Arial"/>
          <w:sz w:val="22"/>
          <w:szCs w:val="22"/>
        </w:rPr>
        <w:t xml:space="preserve">, the </w:t>
      </w:r>
      <w:r w:rsidR="0045785B" w:rsidRPr="000660FB">
        <w:rPr>
          <w:rFonts w:ascii="Arial" w:hAnsi="Arial" w:cs="Arial"/>
          <w:sz w:val="22"/>
          <w:szCs w:val="22"/>
        </w:rPr>
        <w:t>Group</w:t>
      </w:r>
      <w:r w:rsidRPr="000660FB">
        <w:rPr>
          <w:rFonts w:ascii="Arial" w:hAnsi="Arial" w:cs="Arial"/>
          <w:sz w:val="22"/>
          <w:szCs w:val="22"/>
        </w:rPr>
        <w:t xml:space="preserve"> had </w:t>
      </w:r>
      <w:r w:rsidR="001E3B41" w:rsidRPr="000660FB">
        <w:rPr>
          <w:rFonts w:ascii="Arial" w:hAnsi="Arial" w:cs="Arial"/>
          <w:sz w:val="22"/>
          <w:szCs w:val="22"/>
        </w:rPr>
        <w:t>placed certain assets as securities and insurance reserves</w:t>
      </w:r>
      <w:r w:rsidRPr="000660FB">
        <w:rPr>
          <w:rFonts w:ascii="Arial" w:hAnsi="Arial" w:cs="Arial"/>
          <w:sz w:val="22"/>
          <w:szCs w:val="22"/>
        </w:rPr>
        <w:t xml:space="preserve"> with the Registrar in accordance with the Non-life Insurance Act.</w:t>
      </w:r>
    </w:p>
    <w:tbl>
      <w:tblPr>
        <w:tblW w:w="9144" w:type="dxa"/>
        <w:tblInd w:w="450" w:type="dxa"/>
        <w:tblLayout w:type="fixed"/>
        <w:tblLook w:val="0000" w:firstRow="0" w:lastRow="0" w:firstColumn="0" w:lastColumn="0" w:noHBand="0" w:noVBand="0"/>
      </w:tblPr>
      <w:tblGrid>
        <w:gridCol w:w="3672"/>
        <w:gridCol w:w="1368"/>
        <w:gridCol w:w="1368"/>
        <w:gridCol w:w="1368"/>
        <w:gridCol w:w="1368"/>
      </w:tblGrid>
      <w:tr w:rsidR="000978EA" w:rsidRPr="000660FB" w14:paraId="225FB8DA" w14:textId="77777777" w:rsidTr="0068156C">
        <w:tc>
          <w:tcPr>
            <w:tcW w:w="3672" w:type="dxa"/>
          </w:tcPr>
          <w:p w14:paraId="161FCE99" w14:textId="77777777" w:rsidR="000978EA" w:rsidRPr="000660FB" w:rsidRDefault="000978EA" w:rsidP="00CF0E1F">
            <w:pPr>
              <w:spacing w:line="360" w:lineRule="exact"/>
              <w:jc w:val="center"/>
              <w:rPr>
                <w:rFonts w:ascii="Arial" w:eastAsia="Arial Unicode MS" w:hAnsi="Arial" w:cs="Arial"/>
                <w:sz w:val="18"/>
                <w:szCs w:val="18"/>
              </w:rPr>
            </w:pPr>
            <w:r w:rsidRPr="000660FB">
              <w:rPr>
                <w:rFonts w:ascii="Arial" w:hAnsi="Arial" w:cs="Arial"/>
                <w:b/>
                <w:bCs/>
                <w:sz w:val="18"/>
                <w:szCs w:val="18"/>
              </w:rPr>
              <w:tab/>
            </w:r>
          </w:p>
        </w:tc>
        <w:tc>
          <w:tcPr>
            <w:tcW w:w="2736" w:type="dxa"/>
            <w:gridSpan w:val="2"/>
          </w:tcPr>
          <w:p w14:paraId="5D4588BD" w14:textId="77777777" w:rsidR="000978EA" w:rsidRPr="000660FB" w:rsidRDefault="000978EA" w:rsidP="00CF0E1F">
            <w:pPr>
              <w:spacing w:line="360" w:lineRule="exact"/>
              <w:jc w:val="center"/>
              <w:rPr>
                <w:rFonts w:ascii="Arial" w:eastAsia="Arial Unicode MS" w:hAnsi="Arial" w:cs="Arial"/>
                <w:sz w:val="18"/>
                <w:szCs w:val="18"/>
              </w:rPr>
            </w:pPr>
          </w:p>
        </w:tc>
        <w:tc>
          <w:tcPr>
            <w:tcW w:w="2736" w:type="dxa"/>
            <w:gridSpan w:val="2"/>
            <w:vAlign w:val="bottom"/>
          </w:tcPr>
          <w:p w14:paraId="4F9BAD99" w14:textId="77777777" w:rsidR="000978EA" w:rsidRPr="000660FB" w:rsidRDefault="000978EA" w:rsidP="00CF0E1F">
            <w:pPr>
              <w:spacing w:line="360" w:lineRule="exact"/>
              <w:jc w:val="right"/>
              <w:rPr>
                <w:rFonts w:ascii="Arial" w:eastAsia="Arial Unicode MS" w:hAnsi="Arial" w:cs="Arial"/>
                <w:sz w:val="18"/>
                <w:szCs w:val="18"/>
              </w:rPr>
            </w:pPr>
            <w:r w:rsidRPr="000660FB">
              <w:rPr>
                <w:rFonts w:ascii="Arial" w:hAnsi="Arial" w:cs="Arial"/>
                <w:sz w:val="18"/>
                <w:szCs w:val="18"/>
              </w:rPr>
              <w:t>(Unit: Million Baht)</w:t>
            </w:r>
          </w:p>
        </w:tc>
      </w:tr>
      <w:tr w:rsidR="005D61E5" w:rsidRPr="000660FB" w14:paraId="463FDF32" w14:textId="77777777" w:rsidTr="0068156C">
        <w:tc>
          <w:tcPr>
            <w:tcW w:w="3672" w:type="dxa"/>
            <w:vAlign w:val="bottom"/>
          </w:tcPr>
          <w:p w14:paraId="1153FC7E" w14:textId="77777777" w:rsidR="005D61E5" w:rsidRPr="000660FB" w:rsidRDefault="005D61E5" w:rsidP="00CF0E1F">
            <w:pPr>
              <w:spacing w:line="360" w:lineRule="exact"/>
              <w:jc w:val="center"/>
              <w:rPr>
                <w:rFonts w:ascii="Arial" w:eastAsia="Arial Unicode MS" w:hAnsi="Arial" w:cs="Arial"/>
                <w:sz w:val="18"/>
                <w:szCs w:val="18"/>
              </w:rPr>
            </w:pPr>
          </w:p>
        </w:tc>
        <w:tc>
          <w:tcPr>
            <w:tcW w:w="5472" w:type="dxa"/>
            <w:gridSpan w:val="4"/>
            <w:vAlign w:val="bottom"/>
          </w:tcPr>
          <w:p w14:paraId="5E0A2525" w14:textId="77777777" w:rsidR="005D61E5" w:rsidRPr="000660FB" w:rsidRDefault="005D61E5" w:rsidP="00CF0E1F">
            <w:pPr>
              <w:pBdr>
                <w:bottom w:val="single" w:sz="4" w:space="1" w:color="auto"/>
              </w:pBdr>
              <w:spacing w:line="360" w:lineRule="exact"/>
              <w:jc w:val="center"/>
              <w:rPr>
                <w:rFonts w:ascii="Arial" w:eastAsia="Arial Unicode MS" w:hAnsi="Arial" w:cs="Arial"/>
                <w:sz w:val="18"/>
                <w:szCs w:val="18"/>
              </w:rPr>
            </w:pPr>
            <w:r w:rsidRPr="000660FB">
              <w:rPr>
                <w:rFonts w:ascii="Arial" w:eastAsia="Arial Unicode MS" w:hAnsi="Arial" w:cs="Arial"/>
                <w:sz w:val="18"/>
                <w:szCs w:val="18"/>
              </w:rPr>
              <w:t>Consolidated financial statements</w:t>
            </w:r>
          </w:p>
        </w:tc>
      </w:tr>
      <w:tr w:rsidR="000978EA" w:rsidRPr="000660FB" w14:paraId="6B6D5463" w14:textId="77777777" w:rsidTr="0068156C">
        <w:tc>
          <w:tcPr>
            <w:tcW w:w="3672" w:type="dxa"/>
            <w:vAlign w:val="bottom"/>
          </w:tcPr>
          <w:p w14:paraId="1B626A71" w14:textId="77777777" w:rsidR="000978EA" w:rsidRPr="000660FB" w:rsidRDefault="000978EA" w:rsidP="00CF0E1F">
            <w:pPr>
              <w:spacing w:line="360" w:lineRule="exact"/>
              <w:jc w:val="center"/>
              <w:rPr>
                <w:rFonts w:ascii="Arial" w:eastAsia="Arial Unicode MS" w:hAnsi="Arial" w:cs="Arial"/>
                <w:sz w:val="18"/>
                <w:szCs w:val="18"/>
              </w:rPr>
            </w:pPr>
          </w:p>
        </w:tc>
        <w:tc>
          <w:tcPr>
            <w:tcW w:w="2736" w:type="dxa"/>
            <w:gridSpan w:val="2"/>
            <w:vAlign w:val="bottom"/>
          </w:tcPr>
          <w:p w14:paraId="299A2C65" w14:textId="7BE7A520" w:rsidR="000978EA" w:rsidRPr="000660FB" w:rsidRDefault="00F138A5" w:rsidP="00CF0E1F">
            <w:pPr>
              <w:pBdr>
                <w:bottom w:val="single" w:sz="4" w:space="1" w:color="auto"/>
              </w:pBdr>
              <w:spacing w:line="360" w:lineRule="exact"/>
              <w:ind w:right="29"/>
              <w:jc w:val="center"/>
              <w:rPr>
                <w:rFonts w:ascii="Arial" w:eastAsia="Arial Unicode MS" w:hAnsi="Arial" w:cs="Arial"/>
                <w:sz w:val="18"/>
                <w:szCs w:val="18"/>
              </w:rPr>
            </w:pPr>
            <w:r w:rsidRPr="00F138A5">
              <w:rPr>
                <w:rFonts w:ascii="Arial" w:eastAsia="Arial Unicode MS" w:hAnsi="Arial" w:cs="Arial"/>
                <w:sz w:val="18"/>
                <w:szCs w:val="18"/>
              </w:rPr>
              <w:t>30 June</w:t>
            </w:r>
            <w:r>
              <w:rPr>
                <w:rFonts w:ascii="Arial" w:eastAsia="Arial Unicode MS" w:hAnsi="Arial" w:cs="Arial"/>
                <w:sz w:val="18"/>
                <w:szCs w:val="18"/>
              </w:rPr>
              <w:t xml:space="preserve"> 2025</w:t>
            </w:r>
          </w:p>
        </w:tc>
        <w:tc>
          <w:tcPr>
            <w:tcW w:w="2736" w:type="dxa"/>
            <w:gridSpan w:val="2"/>
            <w:vAlign w:val="bottom"/>
          </w:tcPr>
          <w:p w14:paraId="1AA5F323" w14:textId="4805A140" w:rsidR="000978EA" w:rsidRPr="000660FB" w:rsidRDefault="0047136D" w:rsidP="00CF0E1F">
            <w:pPr>
              <w:pBdr>
                <w:bottom w:val="single" w:sz="4" w:space="1" w:color="auto"/>
              </w:pBdr>
              <w:spacing w:line="360" w:lineRule="exact"/>
              <w:jc w:val="center"/>
              <w:rPr>
                <w:rFonts w:ascii="Arial" w:eastAsia="Arial Unicode MS" w:hAnsi="Arial" w:cs="Arial"/>
                <w:sz w:val="18"/>
                <w:szCs w:val="18"/>
                <w:cs/>
              </w:rPr>
            </w:pPr>
            <w:r w:rsidRPr="000660FB">
              <w:rPr>
                <w:rFonts w:ascii="Arial" w:eastAsia="Arial Unicode MS" w:hAnsi="Arial" w:cs="Arial"/>
                <w:sz w:val="18"/>
                <w:szCs w:val="18"/>
              </w:rPr>
              <w:t xml:space="preserve">31 December </w:t>
            </w:r>
            <w:r w:rsidR="005054A2" w:rsidRPr="000660FB">
              <w:rPr>
                <w:rFonts w:ascii="Arial" w:eastAsia="Arial Unicode MS" w:hAnsi="Arial" w:cs="Arial"/>
                <w:sz w:val="18"/>
                <w:szCs w:val="18"/>
              </w:rPr>
              <w:t>2024</w:t>
            </w:r>
          </w:p>
        </w:tc>
      </w:tr>
      <w:tr w:rsidR="000978EA" w:rsidRPr="000660FB" w14:paraId="3777BD9E" w14:textId="77777777" w:rsidTr="0068156C">
        <w:tc>
          <w:tcPr>
            <w:tcW w:w="3672" w:type="dxa"/>
            <w:vAlign w:val="bottom"/>
          </w:tcPr>
          <w:p w14:paraId="5C4B4F87" w14:textId="77777777" w:rsidR="000978EA" w:rsidRPr="000660FB" w:rsidRDefault="000978EA" w:rsidP="00CF0E1F">
            <w:pPr>
              <w:spacing w:line="360" w:lineRule="exact"/>
              <w:jc w:val="center"/>
              <w:rPr>
                <w:rFonts w:ascii="Arial" w:eastAsia="Arial Unicode MS" w:hAnsi="Arial" w:cs="Arial"/>
                <w:sz w:val="18"/>
                <w:szCs w:val="18"/>
              </w:rPr>
            </w:pPr>
          </w:p>
        </w:tc>
        <w:tc>
          <w:tcPr>
            <w:tcW w:w="1368" w:type="dxa"/>
            <w:vAlign w:val="bottom"/>
          </w:tcPr>
          <w:p w14:paraId="5036C7BB" w14:textId="77777777" w:rsidR="000978EA" w:rsidRPr="000660FB" w:rsidRDefault="000978EA" w:rsidP="00CF0E1F">
            <w:pPr>
              <w:pBdr>
                <w:bottom w:val="single" w:sz="4" w:space="1" w:color="auto"/>
              </w:pBdr>
              <w:tabs>
                <w:tab w:val="right" w:pos="7280"/>
                <w:tab w:val="right" w:pos="8540"/>
              </w:tabs>
              <w:spacing w:line="360" w:lineRule="exact"/>
              <w:ind w:right="-45"/>
              <w:jc w:val="center"/>
              <w:rPr>
                <w:rFonts w:ascii="Arial" w:hAnsi="Arial" w:cs="Arial"/>
                <w:sz w:val="18"/>
                <w:szCs w:val="18"/>
              </w:rPr>
            </w:pPr>
            <w:r w:rsidRPr="000660FB">
              <w:rPr>
                <w:rFonts w:ascii="Arial" w:hAnsi="Arial" w:cs="Arial"/>
                <w:sz w:val="18"/>
                <w:szCs w:val="18"/>
              </w:rPr>
              <w:t>Amortised cost</w:t>
            </w:r>
          </w:p>
        </w:tc>
        <w:tc>
          <w:tcPr>
            <w:tcW w:w="1368" w:type="dxa"/>
            <w:vAlign w:val="bottom"/>
          </w:tcPr>
          <w:p w14:paraId="60993B08" w14:textId="77777777" w:rsidR="000978EA" w:rsidRPr="000660FB" w:rsidRDefault="000978EA" w:rsidP="00CF0E1F">
            <w:pPr>
              <w:pBdr>
                <w:bottom w:val="single" w:sz="4" w:space="1" w:color="auto"/>
              </w:pBdr>
              <w:tabs>
                <w:tab w:val="right" w:pos="7280"/>
                <w:tab w:val="right" w:pos="8540"/>
              </w:tabs>
              <w:spacing w:line="360" w:lineRule="exact"/>
              <w:ind w:right="-45"/>
              <w:jc w:val="center"/>
              <w:rPr>
                <w:rFonts w:ascii="Arial" w:hAnsi="Arial" w:cs="Arial"/>
                <w:sz w:val="18"/>
                <w:szCs w:val="18"/>
              </w:rPr>
            </w:pPr>
            <w:r w:rsidRPr="000660FB">
              <w:rPr>
                <w:rFonts w:ascii="Arial" w:hAnsi="Arial" w:cs="Arial"/>
                <w:sz w:val="18"/>
                <w:szCs w:val="18"/>
              </w:rPr>
              <w:t>Fair value</w:t>
            </w:r>
          </w:p>
        </w:tc>
        <w:tc>
          <w:tcPr>
            <w:tcW w:w="1368" w:type="dxa"/>
            <w:vAlign w:val="bottom"/>
          </w:tcPr>
          <w:p w14:paraId="717A8389" w14:textId="77777777" w:rsidR="000978EA" w:rsidRPr="000660FB" w:rsidRDefault="000978EA" w:rsidP="00CF0E1F">
            <w:pPr>
              <w:pBdr>
                <w:bottom w:val="single" w:sz="4" w:space="1" w:color="auto"/>
              </w:pBdr>
              <w:tabs>
                <w:tab w:val="right" w:pos="7280"/>
                <w:tab w:val="right" w:pos="8540"/>
              </w:tabs>
              <w:spacing w:line="360" w:lineRule="exact"/>
              <w:ind w:right="-45"/>
              <w:jc w:val="center"/>
              <w:rPr>
                <w:rFonts w:ascii="Arial" w:hAnsi="Arial" w:cs="Arial"/>
                <w:sz w:val="18"/>
                <w:szCs w:val="18"/>
              </w:rPr>
            </w:pPr>
            <w:r w:rsidRPr="000660FB">
              <w:rPr>
                <w:rFonts w:ascii="Arial" w:hAnsi="Arial" w:cs="Arial"/>
                <w:sz w:val="18"/>
                <w:szCs w:val="18"/>
              </w:rPr>
              <w:t>Amortised cost</w:t>
            </w:r>
          </w:p>
        </w:tc>
        <w:tc>
          <w:tcPr>
            <w:tcW w:w="1368" w:type="dxa"/>
            <w:vAlign w:val="bottom"/>
          </w:tcPr>
          <w:p w14:paraId="0415129D" w14:textId="77777777" w:rsidR="000978EA" w:rsidRPr="000660FB" w:rsidRDefault="000978EA" w:rsidP="00CF0E1F">
            <w:pPr>
              <w:pBdr>
                <w:bottom w:val="single" w:sz="4" w:space="1" w:color="auto"/>
              </w:pBdr>
              <w:tabs>
                <w:tab w:val="right" w:pos="7280"/>
                <w:tab w:val="right" w:pos="8540"/>
              </w:tabs>
              <w:spacing w:line="360" w:lineRule="exact"/>
              <w:ind w:right="-45"/>
              <w:jc w:val="center"/>
              <w:rPr>
                <w:rFonts w:ascii="Arial" w:hAnsi="Arial" w:cs="Arial"/>
                <w:sz w:val="18"/>
                <w:szCs w:val="18"/>
              </w:rPr>
            </w:pPr>
            <w:r w:rsidRPr="000660FB">
              <w:rPr>
                <w:rFonts w:ascii="Arial" w:hAnsi="Arial" w:cs="Arial"/>
                <w:sz w:val="18"/>
                <w:szCs w:val="18"/>
              </w:rPr>
              <w:t>Fair value</w:t>
            </w:r>
          </w:p>
        </w:tc>
      </w:tr>
      <w:tr w:rsidR="000978EA" w:rsidRPr="000660FB" w14:paraId="26C99AD5" w14:textId="77777777" w:rsidTr="0068156C">
        <w:tc>
          <w:tcPr>
            <w:tcW w:w="3672" w:type="dxa"/>
          </w:tcPr>
          <w:p w14:paraId="07B2332A" w14:textId="77777777" w:rsidR="000978EA" w:rsidRPr="000660FB" w:rsidRDefault="000978EA" w:rsidP="00CF0E1F">
            <w:pPr>
              <w:tabs>
                <w:tab w:val="left" w:pos="600"/>
                <w:tab w:val="left" w:pos="900"/>
                <w:tab w:val="right" w:pos="7280"/>
                <w:tab w:val="right" w:pos="8540"/>
              </w:tabs>
              <w:spacing w:line="360" w:lineRule="exact"/>
              <w:ind w:right="-43"/>
              <w:jc w:val="thaiDistribute"/>
              <w:rPr>
                <w:rFonts w:ascii="Arial" w:hAnsi="Arial" w:cs="Arial"/>
                <w:b/>
                <w:bCs/>
                <w:sz w:val="18"/>
                <w:szCs w:val="18"/>
              </w:rPr>
            </w:pPr>
            <w:r w:rsidRPr="000660FB">
              <w:rPr>
                <w:rFonts w:ascii="Arial" w:hAnsi="Arial" w:cs="Arial"/>
                <w:b/>
                <w:bCs/>
                <w:sz w:val="18"/>
                <w:szCs w:val="18"/>
              </w:rPr>
              <w:t>Asset pledged</w:t>
            </w:r>
          </w:p>
        </w:tc>
        <w:tc>
          <w:tcPr>
            <w:tcW w:w="1368" w:type="dxa"/>
            <w:vAlign w:val="bottom"/>
          </w:tcPr>
          <w:p w14:paraId="5A6180C9" w14:textId="77777777" w:rsidR="000978EA" w:rsidRPr="000660FB" w:rsidRDefault="000978EA" w:rsidP="00CF0E1F">
            <w:pPr>
              <w:tabs>
                <w:tab w:val="decimal" w:pos="846"/>
              </w:tabs>
              <w:spacing w:line="360" w:lineRule="exact"/>
              <w:ind w:right="-43"/>
              <w:rPr>
                <w:rFonts w:ascii="Arial" w:hAnsi="Arial" w:cs="Arial"/>
                <w:sz w:val="18"/>
                <w:szCs w:val="18"/>
              </w:rPr>
            </w:pPr>
          </w:p>
        </w:tc>
        <w:tc>
          <w:tcPr>
            <w:tcW w:w="1368" w:type="dxa"/>
            <w:vAlign w:val="bottom"/>
          </w:tcPr>
          <w:p w14:paraId="69969781" w14:textId="77777777" w:rsidR="000978EA" w:rsidRPr="000660FB" w:rsidRDefault="000978EA" w:rsidP="00CF0E1F">
            <w:pPr>
              <w:tabs>
                <w:tab w:val="decimal" w:pos="846"/>
              </w:tabs>
              <w:spacing w:line="360" w:lineRule="exact"/>
              <w:ind w:right="-43"/>
              <w:rPr>
                <w:rFonts w:ascii="Arial" w:hAnsi="Arial" w:cs="Arial"/>
                <w:sz w:val="18"/>
                <w:szCs w:val="18"/>
              </w:rPr>
            </w:pPr>
          </w:p>
        </w:tc>
        <w:tc>
          <w:tcPr>
            <w:tcW w:w="1368" w:type="dxa"/>
            <w:vAlign w:val="bottom"/>
          </w:tcPr>
          <w:p w14:paraId="513F0CB3" w14:textId="77777777" w:rsidR="000978EA" w:rsidRPr="000660FB" w:rsidRDefault="000978EA" w:rsidP="00CF0E1F">
            <w:pPr>
              <w:tabs>
                <w:tab w:val="decimal" w:pos="846"/>
              </w:tabs>
              <w:spacing w:line="360" w:lineRule="exact"/>
              <w:ind w:right="-43"/>
              <w:rPr>
                <w:rFonts w:ascii="Arial" w:hAnsi="Arial" w:cs="Arial"/>
                <w:sz w:val="18"/>
                <w:szCs w:val="18"/>
              </w:rPr>
            </w:pPr>
          </w:p>
        </w:tc>
        <w:tc>
          <w:tcPr>
            <w:tcW w:w="1368" w:type="dxa"/>
            <w:vAlign w:val="bottom"/>
          </w:tcPr>
          <w:p w14:paraId="7AD70AE3" w14:textId="77777777" w:rsidR="000978EA" w:rsidRPr="000660FB" w:rsidRDefault="000978EA" w:rsidP="00CF0E1F">
            <w:pPr>
              <w:tabs>
                <w:tab w:val="decimal" w:pos="846"/>
              </w:tabs>
              <w:spacing w:line="360" w:lineRule="exact"/>
              <w:ind w:right="-43"/>
              <w:rPr>
                <w:rFonts w:ascii="Arial" w:hAnsi="Arial" w:cs="Arial"/>
                <w:sz w:val="18"/>
                <w:szCs w:val="18"/>
              </w:rPr>
            </w:pPr>
          </w:p>
        </w:tc>
      </w:tr>
      <w:tr w:rsidR="00C847A1" w:rsidRPr="000660FB" w14:paraId="795DE972" w14:textId="77777777" w:rsidTr="0068156C">
        <w:tc>
          <w:tcPr>
            <w:tcW w:w="3672" w:type="dxa"/>
          </w:tcPr>
          <w:p w14:paraId="1F45944E" w14:textId="77777777" w:rsidR="00C847A1" w:rsidRPr="000660FB" w:rsidRDefault="00C847A1" w:rsidP="00C847A1">
            <w:pPr>
              <w:tabs>
                <w:tab w:val="left" w:pos="600"/>
                <w:tab w:val="left" w:pos="900"/>
                <w:tab w:val="right" w:pos="7280"/>
                <w:tab w:val="right" w:pos="8540"/>
              </w:tabs>
              <w:spacing w:line="360" w:lineRule="exact"/>
              <w:ind w:right="-43"/>
              <w:jc w:val="thaiDistribute"/>
              <w:rPr>
                <w:rFonts w:ascii="Arial" w:hAnsi="Arial" w:cs="Arial"/>
                <w:sz w:val="18"/>
                <w:szCs w:val="18"/>
              </w:rPr>
            </w:pPr>
            <w:r w:rsidRPr="000660FB">
              <w:rPr>
                <w:rFonts w:ascii="Arial" w:hAnsi="Arial" w:cs="Arial"/>
                <w:sz w:val="18"/>
                <w:szCs w:val="18"/>
              </w:rPr>
              <w:t>Fixed deposit</w:t>
            </w:r>
          </w:p>
        </w:tc>
        <w:tc>
          <w:tcPr>
            <w:tcW w:w="1368" w:type="dxa"/>
            <w:vAlign w:val="bottom"/>
          </w:tcPr>
          <w:p w14:paraId="4B572D48" w14:textId="0A00C8A9" w:rsidR="00C847A1" w:rsidRPr="000660FB" w:rsidRDefault="00C847A1" w:rsidP="00C847A1">
            <w:pPr>
              <w:tabs>
                <w:tab w:val="decimal" w:pos="846"/>
              </w:tabs>
              <w:spacing w:line="360" w:lineRule="exact"/>
              <w:ind w:right="-43"/>
              <w:rPr>
                <w:rFonts w:ascii="Arial" w:hAnsi="Arial" w:cs="Arial"/>
                <w:sz w:val="18"/>
                <w:szCs w:val="18"/>
              </w:rPr>
            </w:pPr>
            <w:r w:rsidRPr="00C847A1">
              <w:rPr>
                <w:rFonts w:ascii="Arial" w:hAnsi="Arial" w:cs="Arial"/>
                <w:sz w:val="18"/>
                <w:szCs w:val="18"/>
              </w:rPr>
              <w:t>8.0</w:t>
            </w:r>
          </w:p>
        </w:tc>
        <w:tc>
          <w:tcPr>
            <w:tcW w:w="1368" w:type="dxa"/>
            <w:vAlign w:val="bottom"/>
          </w:tcPr>
          <w:p w14:paraId="6A70FECB" w14:textId="5B1EC08D" w:rsidR="00C847A1" w:rsidRPr="000660FB" w:rsidRDefault="00C847A1" w:rsidP="00C847A1">
            <w:pPr>
              <w:tabs>
                <w:tab w:val="decimal" w:pos="846"/>
              </w:tabs>
              <w:spacing w:line="360" w:lineRule="exact"/>
              <w:ind w:right="-43"/>
              <w:rPr>
                <w:rFonts w:ascii="Arial" w:hAnsi="Arial" w:cs="Arial"/>
                <w:sz w:val="18"/>
                <w:szCs w:val="18"/>
              </w:rPr>
            </w:pPr>
            <w:r w:rsidRPr="00C847A1">
              <w:rPr>
                <w:rFonts w:ascii="Arial" w:hAnsi="Arial" w:cs="Arial"/>
                <w:sz w:val="18"/>
                <w:szCs w:val="18"/>
              </w:rPr>
              <w:t>8.0</w:t>
            </w:r>
          </w:p>
        </w:tc>
        <w:tc>
          <w:tcPr>
            <w:tcW w:w="1368" w:type="dxa"/>
            <w:vAlign w:val="bottom"/>
          </w:tcPr>
          <w:p w14:paraId="0BEB9135" w14:textId="7CEC737B" w:rsidR="00C847A1" w:rsidRPr="000660FB" w:rsidRDefault="00C847A1" w:rsidP="00C847A1">
            <w:pPr>
              <w:tabs>
                <w:tab w:val="decimal" w:pos="846"/>
              </w:tabs>
              <w:spacing w:line="360" w:lineRule="exact"/>
              <w:ind w:right="-43"/>
              <w:rPr>
                <w:rFonts w:ascii="Arial" w:hAnsi="Arial" w:cs="Arial"/>
                <w:sz w:val="18"/>
                <w:szCs w:val="18"/>
              </w:rPr>
            </w:pPr>
            <w:r w:rsidRPr="000660FB">
              <w:rPr>
                <w:rFonts w:ascii="Arial" w:hAnsi="Arial" w:cs="Arial"/>
                <w:sz w:val="18"/>
                <w:szCs w:val="18"/>
              </w:rPr>
              <w:t>8.5</w:t>
            </w:r>
          </w:p>
        </w:tc>
        <w:tc>
          <w:tcPr>
            <w:tcW w:w="1368" w:type="dxa"/>
            <w:vAlign w:val="bottom"/>
          </w:tcPr>
          <w:p w14:paraId="672E6176" w14:textId="10D1D5F1" w:rsidR="00C847A1" w:rsidRPr="000660FB" w:rsidRDefault="00C847A1" w:rsidP="00C847A1">
            <w:pPr>
              <w:tabs>
                <w:tab w:val="decimal" w:pos="846"/>
              </w:tabs>
              <w:spacing w:line="360" w:lineRule="exact"/>
              <w:ind w:right="-43"/>
              <w:rPr>
                <w:rFonts w:ascii="Arial" w:hAnsi="Arial" w:cs="Arial"/>
                <w:sz w:val="18"/>
                <w:szCs w:val="18"/>
              </w:rPr>
            </w:pPr>
            <w:r w:rsidRPr="000660FB">
              <w:rPr>
                <w:rFonts w:ascii="Arial" w:hAnsi="Arial" w:cs="Arial"/>
                <w:sz w:val="18"/>
                <w:szCs w:val="18"/>
              </w:rPr>
              <w:t>8.5</w:t>
            </w:r>
          </w:p>
        </w:tc>
      </w:tr>
      <w:tr w:rsidR="00C847A1" w:rsidRPr="000660FB" w14:paraId="05F247F8" w14:textId="77777777" w:rsidTr="0068156C">
        <w:tc>
          <w:tcPr>
            <w:tcW w:w="3672" w:type="dxa"/>
          </w:tcPr>
          <w:p w14:paraId="22D1A4BD" w14:textId="77777777" w:rsidR="00C847A1" w:rsidRPr="000660FB" w:rsidRDefault="00C847A1" w:rsidP="00C847A1">
            <w:pPr>
              <w:tabs>
                <w:tab w:val="left" w:pos="600"/>
                <w:tab w:val="left" w:pos="900"/>
                <w:tab w:val="right" w:pos="7280"/>
                <w:tab w:val="right" w:pos="8540"/>
              </w:tabs>
              <w:spacing w:line="360" w:lineRule="exact"/>
              <w:ind w:right="-43"/>
              <w:jc w:val="thaiDistribute"/>
              <w:rPr>
                <w:rFonts w:ascii="Arial" w:hAnsi="Arial" w:cs="Arial"/>
                <w:sz w:val="18"/>
                <w:szCs w:val="18"/>
              </w:rPr>
            </w:pPr>
            <w:r w:rsidRPr="000660FB">
              <w:rPr>
                <w:rFonts w:ascii="Arial" w:hAnsi="Arial" w:cs="Arial"/>
                <w:sz w:val="18"/>
                <w:szCs w:val="18"/>
              </w:rPr>
              <w:t>Government bonds</w:t>
            </w:r>
          </w:p>
        </w:tc>
        <w:tc>
          <w:tcPr>
            <w:tcW w:w="1368" w:type="dxa"/>
            <w:vAlign w:val="bottom"/>
          </w:tcPr>
          <w:p w14:paraId="5FA9B6E8" w14:textId="45CDD42A" w:rsidR="00C847A1" w:rsidRPr="000660FB" w:rsidRDefault="00C847A1" w:rsidP="00C847A1">
            <w:pPr>
              <w:pBdr>
                <w:bottom w:val="single" w:sz="4" w:space="1" w:color="auto"/>
              </w:pBdr>
              <w:tabs>
                <w:tab w:val="decimal" w:pos="846"/>
              </w:tabs>
              <w:spacing w:line="360" w:lineRule="exact"/>
              <w:ind w:right="-43"/>
              <w:rPr>
                <w:rFonts w:ascii="Arial" w:hAnsi="Arial" w:cs="Arial"/>
                <w:sz w:val="18"/>
                <w:szCs w:val="18"/>
              </w:rPr>
            </w:pPr>
            <w:r w:rsidRPr="00C847A1">
              <w:rPr>
                <w:rFonts w:ascii="Arial" w:hAnsi="Arial" w:cs="Arial"/>
                <w:sz w:val="18"/>
                <w:szCs w:val="18"/>
              </w:rPr>
              <w:t>15.2</w:t>
            </w:r>
          </w:p>
        </w:tc>
        <w:tc>
          <w:tcPr>
            <w:tcW w:w="1368" w:type="dxa"/>
            <w:vAlign w:val="bottom"/>
          </w:tcPr>
          <w:p w14:paraId="0CDAD0BB" w14:textId="04511B2A" w:rsidR="00C847A1" w:rsidRPr="000660FB" w:rsidRDefault="00C847A1" w:rsidP="00C847A1">
            <w:pPr>
              <w:pBdr>
                <w:bottom w:val="single" w:sz="4" w:space="1" w:color="auto"/>
              </w:pBdr>
              <w:tabs>
                <w:tab w:val="decimal" w:pos="846"/>
              </w:tabs>
              <w:spacing w:line="360" w:lineRule="exact"/>
              <w:ind w:right="-43"/>
              <w:rPr>
                <w:rFonts w:ascii="Arial" w:hAnsi="Arial" w:cs="Arial"/>
                <w:sz w:val="18"/>
                <w:szCs w:val="18"/>
              </w:rPr>
            </w:pPr>
            <w:r w:rsidRPr="00C847A1">
              <w:rPr>
                <w:rFonts w:ascii="Arial" w:hAnsi="Arial" w:cs="Arial"/>
                <w:sz w:val="18"/>
                <w:szCs w:val="18"/>
              </w:rPr>
              <w:t>15.5</w:t>
            </w:r>
          </w:p>
        </w:tc>
        <w:tc>
          <w:tcPr>
            <w:tcW w:w="1368" w:type="dxa"/>
            <w:vAlign w:val="bottom"/>
          </w:tcPr>
          <w:p w14:paraId="41863F5F" w14:textId="43BA34C2" w:rsidR="00C847A1" w:rsidRPr="000660FB" w:rsidRDefault="00C847A1" w:rsidP="00C847A1">
            <w:pPr>
              <w:pBdr>
                <w:bottom w:val="single" w:sz="4" w:space="1" w:color="auto"/>
              </w:pBdr>
              <w:tabs>
                <w:tab w:val="decimal" w:pos="846"/>
              </w:tabs>
              <w:spacing w:line="360" w:lineRule="exact"/>
              <w:ind w:right="-43"/>
              <w:rPr>
                <w:rFonts w:ascii="Arial" w:hAnsi="Arial" w:cs="Arial"/>
                <w:sz w:val="18"/>
                <w:szCs w:val="18"/>
              </w:rPr>
            </w:pPr>
            <w:r w:rsidRPr="000660FB">
              <w:rPr>
                <w:rFonts w:ascii="Arial" w:hAnsi="Arial" w:cs="Arial"/>
                <w:sz w:val="18"/>
                <w:szCs w:val="18"/>
              </w:rPr>
              <w:t>15.2</w:t>
            </w:r>
          </w:p>
        </w:tc>
        <w:tc>
          <w:tcPr>
            <w:tcW w:w="1368" w:type="dxa"/>
            <w:vAlign w:val="bottom"/>
          </w:tcPr>
          <w:p w14:paraId="5639E425" w14:textId="264B4A12" w:rsidR="00C847A1" w:rsidRPr="000660FB" w:rsidRDefault="00C847A1" w:rsidP="00C847A1">
            <w:pPr>
              <w:pBdr>
                <w:bottom w:val="single" w:sz="4" w:space="1" w:color="auto"/>
              </w:pBdr>
              <w:tabs>
                <w:tab w:val="decimal" w:pos="846"/>
              </w:tabs>
              <w:spacing w:line="360" w:lineRule="exact"/>
              <w:ind w:right="-43"/>
              <w:rPr>
                <w:rFonts w:ascii="Arial" w:hAnsi="Arial" w:cs="Arial"/>
                <w:sz w:val="18"/>
                <w:szCs w:val="18"/>
              </w:rPr>
            </w:pPr>
            <w:r w:rsidRPr="000660FB">
              <w:rPr>
                <w:rFonts w:ascii="Arial" w:hAnsi="Arial" w:cs="Arial"/>
                <w:sz w:val="18"/>
                <w:szCs w:val="18"/>
              </w:rPr>
              <w:t>14.8</w:t>
            </w:r>
          </w:p>
        </w:tc>
      </w:tr>
      <w:tr w:rsidR="00C847A1" w:rsidRPr="000660FB" w14:paraId="6D503E8C" w14:textId="77777777" w:rsidTr="0068156C">
        <w:tc>
          <w:tcPr>
            <w:tcW w:w="3672" w:type="dxa"/>
          </w:tcPr>
          <w:p w14:paraId="3ABFB77B" w14:textId="77777777" w:rsidR="00C847A1" w:rsidRPr="000660FB" w:rsidRDefault="00C847A1" w:rsidP="00C847A1">
            <w:pPr>
              <w:tabs>
                <w:tab w:val="left" w:pos="600"/>
                <w:tab w:val="left" w:pos="900"/>
                <w:tab w:val="right" w:pos="7280"/>
                <w:tab w:val="right" w:pos="8540"/>
              </w:tabs>
              <w:spacing w:line="360" w:lineRule="exact"/>
              <w:ind w:right="-43"/>
              <w:jc w:val="thaiDistribute"/>
              <w:rPr>
                <w:rFonts w:ascii="Arial" w:hAnsi="Arial" w:cs="Arial"/>
                <w:sz w:val="18"/>
                <w:szCs w:val="18"/>
                <w:cs/>
              </w:rPr>
            </w:pPr>
            <w:r w:rsidRPr="000660FB">
              <w:rPr>
                <w:rFonts w:ascii="Arial" w:hAnsi="Arial" w:cs="Arial"/>
                <w:sz w:val="18"/>
                <w:szCs w:val="18"/>
              </w:rPr>
              <w:t>Total</w:t>
            </w:r>
          </w:p>
        </w:tc>
        <w:tc>
          <w:tcPr>
            <w:tcW w:w="1368" w:type="dxa"/>
            <w:vAlign w:val="bottom"/>
          </w:tcPr>
          <w:p w14:paraId="67EEC0F9" w14:textId="368BCDCF" w:rsidR="00C847A1" w:rsidRPr="000660FB" w:rsidRDefault="00C847A1" w:rsidP="00C847A1">
            <w:pPr>
              <w:pBdr>
                <w:bottom w:val="single" w:sz="4" w:space="1" w:color="auto"/>
              </w:pBdr>
              <w:tabs>
                <w:tab w:val="decimal" w:pos="846"/>
              </w:tabs>
              <w:spacing w:line="360" w:lineRule="exact"/>
              <w:ind w:right="-43"/>
              <w:rPr>
                <w:rFonts w:ascii="Arial" w:hAnsi="Arial" w:cs="Arial"/>
                <w:sz w:val="18"/>
                <w:szCs w:val="18"/>
              </w:rPr>
            </w:pPr>
            <w:r w:rsidRPr="00C847A1">
              <w:rPr>
                <w:rFonts w:ascii="Arial" w:hAnsi="Arial" w:cs="Arial"/>
                <w:sz w:val="18"/>
                <w:szCs w:val="18"/>
              </w:rPr>
              <w:t>23.2</w:t>
            </w:r>
          </w:p>
        </w:tc>
        <w:tc>
          <w:tcPr>
            <w:tcW w:w="1368" w:type="dxa"/>
            <w:vAlign w:val="bottom"/>
          </w:tcPr>
          <w:p w14:paraId="4D6E01C0" w14:textId="2C6356D7" w:rsidR="00C847A1" w:rsidRPr="000660FB" w:rsidRDefault="00C847A1" w:rsidP="00C847A1">
            <w:pPr>
              <w:pBdr>
                <w:bottom w:val="single" w:sz="4" w:space="1" w:color="auto"/>
              </w:pBdr>
              <w:tabs>
                <w:tab w:val="decimal" w:pos="846"/>
              </w:tabs>
              <w:spacing w:line="360" w:lineRule="exact"/>
              <w:ind w:right="-43"/>
              <w:rPr>
                <w:rFonts w:ascii="Arial" w:hAnsi="Arial" w:cs="Arial"/>
                <w:sz w:val="18"/>
                <w:szCs w:val="18"/>
              </w:rPr>
            </w:pPr>
            <w:r w:rsidRPr="00C847A1">
              <w:rPr>
                <w:rFonts w:ascii="Arial" w:hAnsi="Arial" w:cs="Arial"/>
                <w:sz w:val="18"/>
                <w:szCs w:val="18"/>
              </w:rPr>
              <w:t>23.5</w:t>
            </w:r>
          </w:p>
        </w:tc>
        <w:tc>
          <w:tcPr>
            <w:tcW w:w="1368" w:type="dxa"/>
            <w:vAlign w:val="bottom"/>
          </w:tcPr>
          <w:p w14:paraId="1045EECE" w14:textId="189F0F90" w:rsidR="00C847A1" w:rsidRPr="000660FB" w:rsidRDefault="00C847A1" w:rsidP="00C847A1">
            <w:pPr>
              <w:pBdr>
                <w:bottom w:val="single" w:sz="4" w:space="1" w:color="auto"/>
              </w:pBdr>
              <w:tabs>
                <w:tab w:val="decimal" w:pos="846"/>
              </w:tabs>
              <w:spacing w:line="360" w:lineRule="exact"/>
              <w:ind w:right="-43"/>
              <w:rPr>
                <w:rFonts w:ascii="Arial" w:hAnsi="Arial" w:cs="Arial"/>
                <w:sz w:val="18"/>
                <w:szCs w:val="18"/>
              </w:rPr>
            </w:pPr>
            <w:r w:rsidRPr="000660FB">
              <w:rPr>
                <w:rFonts w:ascii="Arial" w:hAnsi="Arial" w:cs="Arial"/>
                <w:sz w:val="18"/>
                <w:szCs w:val="18"/>
              </w:rPr>
              <w:t>23.7</w:t>
            </w:r>
          </w:p>
        </w:tc>
        <w:tc>
          <w:tcPr>
            <w:tcW w:w="1368" w:type="dxa"/>
            <w:vAlign w:val="bottom"/>
          </w:tcPr>
          <w:p w14:paraId="65E71652" w14:textId="03B0EB71" w:rsidR="00C847A1" w:rsidRPr="000660FB" w:rsidRDefault="00C847A1" w:rsidP="00C847A1">
            <w:pPr>
              <w:pBdr>
                <w:bottom w:val="single" w:sz="4" w:space="1" w:color="auto"/>
              </w:pBdr>
              <w:tabs>
                <w:tab w:val="decimal" w:pos="846"/>
              </w:tabs>
              <w:spacing w:line="360" w:lineRule="exact"/>
              <w:ind w:right="-43"/>
              <w:rPr>
                <w:rFonts w:ascii="Arial" w:hAnsi="Arial" w:cs="Arial"/>
                <w:sz w:val="18"/>
                <w:szCs w:val="18"/>
              </w:rPr>
            </w:pPr>
            <w:r w:rsidRPr="000660FB">
              <w:rPr>
                <w:rFonts w:ascii="Arial" w:hAnsi="Arial" w:cs="Arial"/>
                <w:sz w:val="18"/>
                <w:szCs w:val="18"/>
              </w:rPr>
              <w:t>23.3</w:t>
            </w:r>
          </w:p>
        </w:tc>
      </w:tr>
      <w:tr w:rsidR="00C847A1" w:rsidRPr="000660FB" w14:paraId="4DE7DC97" w14:textId="77777777" w:rsidTr="0068156C">
        <w:tc>
          <w:tcPr>
            <w:tcW w:w="3672" w:type="dxa"/>
          </w:tcPr>
          <w:p w14:paraId="3A7C7D3E" w14:textId="77777777" w:rsidR="00C847A1" w:rsidRPr="000660FB" w:rsidRDefault="00C847A1" w:rsidP="00C847A1">
            <w:pPr>
              <w:tabs>
                <w:tab w:val="left" w:pos="600"/>
                <w:tab w:val="left" w:pos="900"/>
                <w:tab w:val="right" w:pos="7280"/>
                <w:tab w:val="right" w:pos="8540"/>
              </w:tabs>
              <w:spacing w:line="360" w:lineRule="exact"/>
              <w:ind w:right="-43"/>
              <w:jc w:val="thaiDistribute"/>
              <w:rPr>
                <w:rFonts w:ascii="Arial" w:hAnsi="Arial" w:cs="Arial"/>
                <w:b/>
                <w:bCs/>
                <w:sz w:val="18"/>
                <w:szCs w:val="18"/>
                <w:cs/>
              </w:rPr>
            </w:pPr>
            <w:r w:rsidRPr="000660FB">
              <w:rPr>
                <w:rFonts w:ascii="Arial" w:hAnsi="Arial" w:cs="Arial"/>
                <w:b/>
                <w:bCs/>
                <w:sz w:val="18"/>
                <w:szCs w:val="18"/>
              </w:rPr>
              <w:t>Assets reserved</w:t>
            </w:r>
          </w:p>
        </w:tc>
        <w:tc>
          <w:tcPr>
            <w:tcW w:w="1368" w:type="dxa"/>
            <w:vAlign w:val="bottom"/>
          </w:tcPr>
          <w:p w14:paraId="54DD7B14" w14:textId="77777777" w:rsidR="00C847A1" w:rsidRPr="000660FB" w:rsidRDefault="00C847A1" w:rsidP="00C847A1">
            <w:pPr>
              <w:tabs>
                <w:tab w:val="decimal" w:pos="846"/>
              </w:tabs>
              <w:spacing w:line="360" w:lineRule="exact"/>
              <w:ind w:right="-43"/>
              <w:rPr>
                <w:rFonts w:ascii="Arial" w:hAnsi="Arial" w:cs="Arial"/>
                <w:sz w:val="18"/>
                <w:szCs w:val="18"/>
              </w:rPr>
            </w:pPr>
          </w:p>
        </w:tc>
        <w:tc>
          <w:tcPr>
            <w:tcW w:w="1368" w:type="dxa"/>
            <w:vAlign w:val="bottom"/>
          </w:tcPr>
          <w:p w14:paraId="4FC79A03" w14:textId="77777777" w:rsidR="00C847A1" w:rsidRPr="000660FB" w:rsidRDefault="00C847A1" w:rsidP="00C847A1">
            <w:pPr>
              <w:tabs>
                <w:tab w:val="decimal" w:pos="846"/>
              </w:tabs>
              <w:spacing w:line="360" w:lineRule="exact"/>
              <w:ind w:right="-43"/>
              <w:rPr>
                <w:rFonts w:ascii="Arial" w:hAnsi="Arial" w:cs="Arial"/>
                <w:sz w:val="18"/>
                <w:szCs w:val="18"/>
              </w:rPr>
            </w:pPr>
          </w:p>
        </w:tc>
        <w:tc>
          <w:tcPr>
            <w:tcW w:w="1368" w:type="dxa"/>
            <w:vAlign w:val="bottom"/>
          </w:tcPr>
          <w:p w14:paraId="376C4693" w14:textId="77777777" w:rsidR="00C847A1" w:rsidRPr="000660FB" w:rsidRDefault="00C847A1" w:rsidP="00C847A1">
            <w:pPr>
              <w:tabs>
                <w:tab w:val="decimal" w:pos="846"/>
              </w:tabs>
              <w:spacing w:line="360" w:lineRule="exact"/>
              <w:ind w:right="-43"/>
              <w:rPr>
                <w:rFonts w:ascii="Arial" w:hAnsi="Arial" w:cs="Arial"/>
                <w:sz w:val="18"/>
                <w:szCs w:val="18"/>
              </w:rPr>
            </w:pPr>
          </w:p>
        </w:tc>
        <w:tc>
          <w:tcPr>
            <w:tcW w:w="1368" w:type="dxa"/>
            <w:vAlign w:val="bottom"/>
          </w:tcPr>
          <w:p w14:paraId="4FDC34F1" w14:textId="77777777" w:rsidR="00C847A1" w:rsidRPr="000660FB" w:rsidRDefault="00C847A1" w:rsidP="00C847A1">
            <w:pPr>
              <w:tabs>
                <w:tab w:val="decimal" w:pos="846"/>
              </w:tabs>
              <w:spacing w:line="360" w:lineRule="exact"/>
              <w:ind w:right="-43"/>
              <w:rPr>
                <w:rFonts w:ascii="Arial" w:hAnsi="Arial" w:cs="Arial"/>
                <w:sz w:val="18"/>
                <w:szCs w:val="18"/>
              </w:rPr>
            </w:pPr>
          </w:p>
        </w:tc>
      </w:tr>
      <w:tr w:rsidR="00C847A1" w:rsidRPr="000660FB" w14:paraId="05F8B7A3" w14:textId="77777777" w:rsidTr="006E0D0E">
        <w:tc>
          <w:tcPr>
            <w:tcW w:w="3672" w:type="dxa"/>
          </w:tcPr>
          <w:p w14:paraId="53065AEE" w14:textId="77777777" w:rsidR="00C847A1" w:rsidRPr="000660FB" w:rsidRDefault="00C847A1" w:rsidP="00C847A1">
            <w:pPr>
              <w:tabs>
                <w:tab w:val="left" w:pos="600"/>
                <w:tab w:val="left" w:pos="900"/>
                <w:tab w:val="right" w:pos="7280"/>
                <w:tab w:val="right" w:pos="8540"/>
              </w:tabs>
              <w:spacing w:line="360" w:lineRule="exact"/>
              <w:ind w:right="-43"/>
              <w:jc w:val="thaiDistribute"/>
              <w:rPr>
                <w:rFonts w:ascii="Arial" w:hAnsi="Arial" w:cs="Arial"/>
                <w:sz w:val="18"/>
                <w:szCs w:val="18"/>
                <w:cs/>
              </w:rPr>
            </w:pPr>
            <w:r w:rsidRPr="000660FB">
              <w:rPr>
                <w:rFonts w:ascii="Arial" w:hAnsi="Arial" w:cs="Arial"/>
                <w:sz w:val="18"/>
                <w:szCs w:val="18"/>
              </w:rPr>
              <w:t>Government bonds</w:t>
            </w:r>
          </w:p>
        </w:tc>
        <w:tc>
          <w:tcPr>
            <w:tcW w:w="1368" w:type="dxa"/>
            <w:vAlign w:val="bottom"/>
          </w:tcPr>
          <w:p w14:paraId="35DB40A4" w14:textId="7A074B5F" w:rsidR="00C847A1" w:rsidRPr="000660FB" w:rsidRDefault="00C847A1" w:rsidP="00C847A1">
            <w:pPr>
              <w:tabs>
                <w:tab w:val="decimal" w:pos="846"/>
              </w:tabs>
              <w:spacing w:line="360" w:lineRule="exact"/>
              <w:ind w:right="-43"/>
              <w:rPr>
                <w:rFonts w:ascii="Arial" w:hAnsi="Arial" w:cs="Arial"/>
                <w:sz w:val="18"/>
                <w:szCs w:val="18"/>
              </w:rPr>
            </w:pPr>
            <w:r w:rsidRPr="00C847A1">
              <w:rPr>
                <w:rFonts w:ascii="Arial" w:hAnsi="Arial" w:cs="Arial"/>
                <w:sz w:val="18"/>
                <w:szCs w:val="18"/>
              </w:rPr>
              <w:t>834.5</w:t>
            </w:r>
          </w:p>
        </w:tc>
        <w:tc>
          <w:tcPr>
            <w:tcW w:w="1368" w:type="dxa"/>
            <w:vAlign w:val="bottom"/>
          </w:tcPr>
          <w:p w14:paraId="374BA7CC" w14:textId="04E3707B" w:rsidR="00C847A1" w:rsidRPr="000660FB" w:rsidRDefault="00C847A1" w:rsidP="00C847A1">
            <w:pPr>
              <w:tabs>
                <w:tab w:val="decimal" w:pos="846"/>
              </w:tabs>
              <w:spacing w:line="360" w:lineRule="exact"/>
              <w:ind w:right="-43"/>
              <w:rPr>
                <w:rFonts w:ascii="Arial" w:hAnsi="Arial" w:cs="Arial"/>
                <w:sz w:val="18"/>
                <w:szCs w:val="18"/>
              </w:rPr>
            </w:pPr>
            <w:r w:rsidRPr="00C847A1">
              <w:rPr>
                <w:rFonts w:ascii="Arial" w:hAnsi="Arial" w:cs="Arial"/>
                <w:sz w:val="18"/>
                <w:szCs w:val="18"/>
              </w:rPr>
              <w:t>949.2</w:t>
            </w:r>
          </w:p>
        </w:tc>
        <w:tc>
          <w:tcPr>
            <w:tcW w:w="1368" w:type="dxa"/>
            <w:vAlign w:val="bottom"/>
          </w:tcPr>
          <w:p w14:paraId="6C711D3D" w14:textId="35946FFB" w:rsidR="00C847A1" w:rsidRPr="000660FB" w:rsidRDefault="00C847A1" w:rsidP="00C847A1">
            <w:pPr>
              <w:tabs>
                <w:tab w:val="decimal" w:pos="846"/>
              </w:tabs>
              <w:spacing w:line="360" w:lineRule="exact"/>
              <w:ind w:right="-43"/>
              <w:rPr>
                <w:rFonts w:ascii="Arial" w:hAnsi="Arial" w:cs="Arial"/>
                <w:sz w:val="18"/>
                <w:szCs w:val="18"/>
              </w:rPr>
            </w:pPr>
            <w:r w:rsidRPr="000660FB">
              <w:rPr>
                <w:rFonts w:ascii="Arial" w:hAnsi="Arial" w:cs="Arial"/>
                <w:sz w:val="18"/>
                <w:szCs w:val="18"/>
              </w:rPr>
              <w:t>830.4</w:t>
            </w:r>
          </w:p>
        </w:tc>
        <w:tc>
          <w:tcPr>
            <w:tcW w:w="1368" w:type="dxa"/>
          </w:tcPr>
          <w:p w14:paraId="4A7BAF16" w14:textId="704F1396" w:rsidR="00C847A1" w:rsidRPr="000660FB" w:rsidRDefault="00C847A1" w:rsidP="00C847A1">
            <w:pPr>
              <w:tabs>
                <w:tab w:val="decimal" w:pos="846"/>
              </w:tabs>
              <w:spacing w:line="360" w:lineRule="exact"/>
              <w:ind w:right="-43"/>
              <w:rPr>
                <w:rFonts w:ascii="Arial" w:hAnsi="Arial" w:cs="Arial"/>
                <w:sz w:val="18"/>
                <w:szCs w:val="18"/>
              </w:rPr>
            </w:pPr>
            <w:r w:rsidRPr="000660FB">
              <w:rPr>
                <w:rFonts w:ascii="Arial" w:hAnsi="Arial" w:cs="Arial"/>
                <w:sz w:val="18"/>
                <w:szCs w:val="18"/>
              </w:rPr>
              <w:t>886.5</w:t>
            </w:r>
          </w:p>
        </w:tc>
      </w:tr>
      <w:tr w:rsidR="00C847A1" w:rsidRPr="000660FB" w14:paraId="68A72293" w14:textId="77777777" w:rsidTr="006E0D0E">
        <w:tc>
          <w:tcPr>
            <w:tcW w:w="3672" w:type="dxa"/>
          </w:tcPr>
          <w:p w14:paraId="31A9971F" w14:textId="77777777" w:rsidR="00C847A1" w:rsidRPr="000660FB" w:rsidRDefault="00C847A1" w:rsidP="00C847A1">
            <w:pPr>
              <w:tabs>
                <w:tab w:val="left" w:pos="600"/>
                <w:tab w:val="left" w:pos="900"/>
                <w:tab w:val="right" w:pos="7280"/>
                <w:tab w:val="right" w:pos="8540"/>
              </w:tabs>
              <w:spacing w:line="360" w:lineRule="exact"/>
              <w:ind w:left="252" w:right="-43" w:hanging="252"/>
              <w:rPr>
                <w:rFonts w:ascii="Arial" w:hAnsi="Arial" w:cs="Arial"/>
                <w:sz w:val="18"/>
                <w:szCs w:val="18"/>
                <w:cs/>
              </w:rPr>
            </w:pPr>
            <w:r w:rsidRPr="000660FB">
              <w:rPr>
                <w:rFonts w:ascii="Arial" w:hAnsi="Arial" w:cs="Arial"/>
                <w:sz w:val="18"/>
                <w:szCs w:val="18"/>
              </w:rPr>
              <w:t>Private debt securities</w:t>
            </w:r>
          </w:p>
        </w:tc>
        <w:tc>
          <w:tcPr>
            <w:tcW w:w="1368" w:type="dxa"/>
            <w:vAlign w:val="bottom"/>
          </w:tcPr>
          <w:p w14:paraId="52174EDC" w14:textId="245EC0A1" w:rsidR="00C847A1" w:rsidRPr="000660FB" w:rsidRDefault="00C847A1" w:rsidP="00C847A1">
            <w:pPr>
              <w:pBdr>
                <w:bottom w:val="single" w:sz="4" w:space="1" w:color="auto"/>
              </w:pBdr>
              <w:tabs>
                <w:tab w:val="decimal" w:pos="846"/>
              </w:tabs>
              <w:spacing w:line="360" w:lineRule="exact"/>
              <w:ind w:right="-43"/>
              <w:rPr>
                <w:rFonts w:ascii="Arial" w:hAnsi="Arial" w:cs="Arial"/>
                <w:sz w:val="18"/>
                <w:szCs w:val="18"/>
              </w:rPr>
            </w:pPr>
            <w:r w:rsidRPr="00C847A1">
              <w:rPr>
                <w:rFonts w:ascii="Arial" w:hAnsi="Arial" w:cs="Arial"/>
                <w:sz w:val="18"/>
                <w:szCs w:val="18"/>
              </w:rPr>
              <w:t>10.0</w:t>
            </w:r>
          </w:p>
        </w:tc>
        <w:tc>
          <w:tcPr>
            <w:tcW w:w="1368" w:type="dxa"/>
            <w:vAlign w:val="bottom"/>
          </w:tcPr>
          <w:p w14:paraId="63393C84" w14:textId="62109ED4" w:rsidR="00C847A1" w:rsidRPr="000660FB" w:rsidRDefault="00C847A1" w:rsidP="00C847A1">
            <w:pPr>
              <w:pBdr>
                <w:bottom w:val="single" w:sz="4" w:space="1" w:color="auto"/>
              </w:pBdr>
              <w:tabs>
                <w:tab w:val="decimal" w:pos="846"/>
              </w:tabs>
              <w:spacing w:line="360" w:lineRule="exact"/>
              <w:ind w:right="-43"/>
              <w:rPr>
                <w:rFonts w:ascii="Arial" w:hAnsi="Arial" w:cs="Arial"/>
                <w:sz w:val="18"/>
                <w:szCs w:val="18"/>
              </w:rPr>
            </w:pPr>
            <w:r w:rsidRPr="00C847A1">
              <w:rPr>
                <w:rFonts w:ascii="Arial" w:hAnsi="Arial" w:cs="Arial"/>
                <w:sz w:val="18"/>
                <w:szCs w:val="18"/>
              </w:rPr>
              <w:t>10.4</w:t>
            </w:r>
          </w:p>
        </w:tc>
        <w:tc>
          <w:tcPr>
            <w:tcW w:w="1368" w:type="dxa"/>
            <w:vAlign w:val="bottom"/>
          </w:tcPr>
          <w:p w14:paraId="25D371B1" w14:textId="739D8584" w:rsidR="00C847A1" w:rsidRPr="000660FB" w:rsidRDefault="00C847A1" w:rsidP="00C847A1">
            <w:pPr>
              <w:pBdr>
                <w:bottom w:val="single" w:sz="4" w:space="1" w:color="auto"/>
              </w:pBdr>
              <w:tabs>
                <w:tab w:val="decimal" w:pos="846"/>
              </w:tabs>
              <w:spacing w:line="360" w:lineRule="exact"/>
              <w:ind w:right="-43"/>
              <w:rPr>
                <w:rFonts w:ascii="Arial" w:hAnsi="Arial" w:cs="Arial"/>
                <w:sz w:val="18"/>
                <w:szCs w:val="18"/>
              </w:rPr>
            </w:pPr>
            <w:r w:rsidRPr="000660FB">
              <w:rPr>
                <w:rFonts w:ascii="Arial" w:hAnsi="Arial" w:cs="Arial"/>
                <w:sz w:val="18"/>
                <w:szCs w:val="18"/>
              </w:rPr>
              <w:t>10.0</w:t>
            </w:r>
          </w:p>
        </w:tc>
        <w:tc>
          <w:tcPr>
            <w:tcW w:w="1368" w:type="dxa"/>
          </w:tcPr>
          <w:p w14:paraId="3BBD4FB2" w14:textId="1C4E361C" w:rsidR="00C847A1" w:rsidRPr="000660FB" w:rsidRDefault="00C847A1" w:rsidP="00C847A1">
            <w:pPr>
              <w:pBdr>
                <w:bottom w:val="single" w:sz="4" w:space="1" w:color="auto"/>
              </w:pBdr>
              <w:tabs>
                <w:tab w:val="decimal" w:pos="846"/>
              </w:tabs>
              <w:spacing w:line="360" w:lineRule="exact"/>
              <w:ind w:right="-43"/>
              <w:rPr>
                <w:rFonts w:ascii="Arial" w:hAnsi="Arial" w:cs="Arial"/>
                <w:sz w:val="18"/>
                <w:szCs w:val="18"/>
              </w:rPr>
            </w:pPr>
            <w:r w:rsidRPr="000660FB">
              <w:rPr>
                <w:rFonts w:ascii="Arial" w:hAnsi="Arial" w:cs="Arial"/>
                <w:sz w:val="18"/>
                <w:szCs w:val="18"/>
              </w:rPr>
              <w:t>10.3</w:t>
            </w:r>
          </w:p>
        </w:tc>
      </w:tr>
      <w:tr w:rsidR="00C847A1" w:rsidRPr="000660FB" w14:paraId="536416DB" w14:textId="77777777" w:rsidTr="005054A2">
        <w:trPr>
          <w:trHeight w:val="68"/>
        </w:trPr>
        <w:tc>
          <w:tcPr>
            <w:tcW w:w="3672" w:type="dxa"/>
          </w:tcPr>
          <w:p w14:paraId="6EE6431B" w14:textId="77777777" w:rsidR="00C847A1" w:rsidRPr="000660FB" w:rsidRDefault="00C847A1" w:rsidP="00C847A1">
            <w:pPr>
              <w:tabs>
                <w:tab w:val="left" w:pos="600"/>
                <w:tab w:val="left" w:pos="900"/>
                <w:tab w:val="right" w:pos="7280"/>
                <w:tab w:val="right" w:pos="8540"/>
              </w:tabs>
              <w:spacing w:line="360" w:lineRule="exact"/>
              <w:ind w:right="-43"/>
              <w:jc w:val="thaiDistribute"/>
              <w:rPr>
                <w:rFonts w:ascii="Arial" w:hAnsi="Arial" w:cs="Arial"/>
                <w:sz w:val="18"/>
                <w:szCs w:val="18"/>
              </w:rPr>
            </w:pPr>
            <w:r w:rsidRPr="000660FB">
              <w:rPr>
                <w:rFonts w:ascii="Arial" w:hAnsi="Arial" w:cs="Arial"/>
                <w:sz w:val="18"/>
                <w:szCs w:val="18"/>
              </w:rPr>
              <w:t>Total</w:t>
            </w:r>
          </w:p>
        </w:tc>
        <w:tc>
          <w:tcPr>
            <w:tcW w:w="1368" w:type="dxa"/>
            <w:vAlign w:val="bottom"/>
          </w:tcPr>
          <w:p w14:paraId="12A95D9F" w14:textId="32AA09A7" w:rsidR="00C847A1" w:rsidRPr="000660FB" w:rsidRDefault="00C847A1" w:rsidP="00C847A1">
            <w:pPr>
              <w:pBdr>
                <w:bottom w:val="single" w:sz="4" w:space="1" w:color="auto"/>
              </w:pBdr>
              <w:tabs>
                <w:tab w:val="decimal" w:pos="846"/>
              </w:tabs>
              <w:spacing w:line="360" w:lineRule="exact"/>
              <w:ind w:right="-43"/>
              <w:rPr>
                <w:rFonts w:ascii="Arial" w:hAnsi="Arial" w:cs="Arial"/>
                <w:sz w:val="18"/>
                <w:szCs w:val="18"/>
              </w:rPr>
            </w:pPr>
            <w:r w:rsidRPr="00C847A1">
              <w:rPr>
                <w:rFonts w:ascii="Arial" w:hAnsi="Arial" w:cs="Arial"/>
                <w:sz w:val="18"/>
                <w:szCs w:val="18"/>
              </w:rPr>
              <w:t>844.5</w:t>
            </w:r>
          </w:p>
        </w:tc>
        <w:tc>
          <w:tcPr>
            <w:tcW w:w="1368" w:type="dxa"/>
            <w:vAlign w:val="bottom"/>
          </w:tcPr>
          <w:p w14:paraId="06794527" w14:textId="40410EF4" w:rsidR="00C847A1" w:rsidRPr="000660FB" w:rsidRDefault="00C847A1" w:rsidP="00C847A1">
            <w:pPr>
              <w:pBdr>
                <w:bottom w:val="single" w:sz="4" w:space="1" w:color="auto"/>
              </w:pBdr>
              <w:tabs>
                <w:tab w:val="decimal" w:pos="846"/>
              </w:tabs>
              <w:spacing w:line="360" w:lineRule="exact"/>
              <w:ind w:right="-43"/>
              <w:rPr>
                <w:rFonts w:ascii="Arial" w:hAnsi="Arial" w:cs="Arial"/>
                <w:sz w:val="18"/>
                <w:szCs w:val="18"/>
              </w:rPr>
            </w:pPr>
            <w:r w:rsidRPr="00C847A1">
              <w:rPr>
                <w:rFonts w:ascii="Arial" w:hAnsi="Arial" w:cs="Arial"/>
                <w:sz w:val="18"/>
                <w:szCs w:val="18"/>
              </w:rPr>
              <w:t>959.6</w:t>
            </w:r>
          </w:p>
        </w:tc>
        <w:tc>
          <w:tcPr>
            <w:tcW w:w="1368" w:type="dxa"/>
            <w:vAlign w:val="bottom"/>
          </w:tcPr>
          <w:p w14:paraId="755E98F8" w14:textId="38729097" w:rsidR="00C847A1" w:rsidRPr="000660FB" w:rsidRDefault="00C847A1" w:rsidP="00C847A1">
            <w:pPr>
              <w:pBdr>
                <w:bottom w:val="single" w:sz="4" w:space="1" w:color="auto"/>
              </w:pBdr>
              <w:tabs>
                <w:tab w:val="decimal" w:pos="846"/>
              </w:tabs>
              <w:spacing w:line="360" w:lineRule="exact"/>
              <w:ind w:right="-43"/>
              <w:rPr>
                <w:rFonts w:ascii="Arial" w:hAnsi="Arial" w:cs="Arial"/>
                <w:sz w:val="18"/>
                <w:szCs w:val="18"/>
              </w:rPr>
            </w:pPr>
            <w:r w:rsidRPr="000660FB">
              <w:rPr>
                <w:rFonts w:ascii="Arial" w:hAnsi="Arial" w:cs="Arial"/>
                <w:sz w:val="18"/>
                <w:szCs w:val="18"/>
              </w:rPr>
              <w:t>840.4</w:t>
            </w:r>
          </w:p>
        </w:tc>
        <w:tc>
          <w:tcPr>
            <w:tcW w:w="1368" w:type="dxa"/>
            <w:vAlign w:val="bottom"/>
          </w:tcPr>
          <w:p w14:paraId="491F5DF3" w14:textId="124FD5FE" w:rsidR="00C847A1" w:rsidRPr="000660FB" w:rsidRDefault="00C847A1" w:rsidP="00C847A1">
            <w:pPr>
              <w:pBdr>
                <w:bottom w:val="single" w:sz="4" w:space="1" w:color="auto"/>
              </w:pBdr>
              <w:tabs>
                <w:tab w:val="decimal" w:pos="846"/>
              </w:tabs>
              <w:spacing w:line="360" w:lineRule="exact"/>
              <w:ind w:right="-43"/>
              <w:rPr>
                <w:rFonts w:ascii="Arial" w:hAnsi="Arial" w:cs="Arial"/>
                <w:sz w:val="18"/>
                <w:szCs w:val="18"/>
              </w:rPr>
            </w:pPr>
            <w:r w:rsidRPr="000660FB">
              <w:rPr>
                <w:rFonts w:ascii="Arial" w:hAnsi="Arial" w:cs="Arial"/>
                <w:sz w:val="18"/>
                <w:szCs w:val="18"/>
              </w:rPr>
              <w:t>896.8</w:t>
            </w:r>
          </w:p>
        </w:tc>
      </w:tr>
      <w:tr w:rsidR="00C847A1" w:rsidRPr="000660FB" w14:paraId="54604441" w14:textId="77777777" w:rsidTr="0068156C">
        <w:tc>
          <w:tcPr>
            <w:tcW w:w="3672" w:type="dxa"/>
          </w:tcPr>
          <w:p w14:paraId="41CDB8C2" w14:textId="77777777" w:rsidR="00C847A1" w:rsidRPr="000660FB" w:rsidRDefault="00C847A1" w:rsidP="00C847A1">
            <w:pPr>
              <w:tabs>
                <w:tab w:val="left" w:pos="600"/>
                <w:tab w:val="left" w:pos="900"/>
                <w:tab w:val="right" w:pos="7280"/>
                <w:tab w:val="right" w:pos="8540"/>
              </w:tabs>
              <w:spacing w:line="360" w:lineRule="exact"/>
              <w:ind w:right="-43"/>
              <w:jc w:val="thaiDistribute"/>
              <w:rPr>
                <w:rFonts w:ascii="Arial" w:hAnsi="Arial" w:cs="Arial"/>
                <w:sz w:val="18"/>
                <w:szCs w:val="18"/>
              </w:rPr>
            </w:pPr>
            <w:r w:rsidRPr="000660FB">
              <w:rPr>
                <w:rFonts w:ascii="Arial" w:hAnsi="Arial" w:cs="Arial"/>
                <w:sz w:val="18"/>
                <w:szCs w:val="18"/>
              </w:rPr>
              <w:t>Total</w:t>
            </w:r>
          </w:p>
        </w:tc>
        <w:tc>
          <w:tcPr>
            <w:tcW w:w="1368" w:type="dxa"/>
            <w:vAlign w:val="bottom"/>
          </w:tcPr>
          <w:p w14:paraId="0C35C538" w14:textId="1AE784D4" w:rsidR="00C847A1" w:rsidRPr="000660FB" w:rsidRDefault="00C847A1" w:rsidP="00C847A1">
            <w:pPr>
              <w:pBdr>
                <w:bottom w:val="double" w:sz="4" w:space="1" w:color="auto"/>
              </w:pBdr>
              <w:tabs>
                <w:tab w:val="decimal" w:pos="846"/>
              </w:tabs>
              <w:spacing w:line="360" w:lineRule="exact"/>
              <w:ind w:right="-43"/>
              <w:rPr>
                <w:rFonts w:ascii="Arial" w:hAnsi="Arial" w:cs="Arial"/>
                <w:sz w:val="18"/>
                <w:szCs w:val="18"/>
              </w:rPr>
            </w:pPr>
            <w:r w:rsidRPr="00C847A1">
              <w:rPr>
                <w:rFonts w:ascii="Arial" w:hAnsi="Arial" w:cs="Arial"/>
                <w:sz w:val="18"/>
                <w:szCs w:val="18"/>
              </w:rPr>
              <w:t>867.7</w:t>
            </w:r>
          </w:p>
        </w:tc>
        <w:tc>
          <w:tcPr>
            <w:tcW w:w="1368" w:type="dxa"/>
            <w:vAlign w:val="bottom"/>
          </w:tcPr>
          <w:p w14:paraId="05DBA78D" w14:textId="3EDF78DB" w:rsidR="00C847A1" w:rsidRPr="000660FB" w:rsidRDefault="00C847A1" w:rsidP="00C847A1">
            <w:pPr>
              <w:pBdr>
                <w:bottom w:val="double" w:sz="4" w:space="1" w:color="auto"/>
              </w:pBdr>
              <w:tabs>
                <w:tab w:val="decimal" w:pos="846"/>
              </w:tabs>
              <w:spacing w:line="360" w:lineRule="exact"/>
              <w:ind w:right="-43"/>
              <w:rPr>
                <w:rFonts w:ascii="Arial" w:hAnsi="Arial" w:cs="Arial"/>
                <w:sz w:val="18"/>
                <w:szCs w:val="18"/>
              </w:rPr>
            </w:pPr>
            <w:r w:rsidRPr="00C847A1">
              <w:rPr>
                <w:rFonts w:ascii="Arial" w:hAnsi="Arial" w:cs="Arial"/>
                <w:sz w:val="18"/>
                <w:szCs w:val="18"/>
              </w:rPr>
              <w:t>983.1</w:t>
            </w:r>
          </w:p>
        </w:tc>
        <w:tc>
          <w:tcPr>
            <w:tcW w:w="1368" w:type="dxa"/>
            <w:vAlign w:val="bottom"/>
          </w:tcPr>
          <w:p w14:paraId="56B77429" w14:textId="43C0514C" w:rsidR="00C847A1" w:rsidRPr="000660FB" w:rsidRDefault="00C847A1" w:rsidP="00C847A1">
            <w:pPr>
              <w:pBdr>
                <w:bottom w:val="double" w:sz="4" w:space="1" w:color="auto"/>
              </w:pBdr>
              <w:tabs>
                <w:tab w:val="decimal" w:pos="846"/>
              </w:tabs>
              <w:spacing w:line="360" w:lineRule="exact"/>
              <w:ind w:right="-43"/>
              <w:rPr>
                <w:rFonts w:ascii="Arial" w:hAnsi="Arial" w:cs="Arial"/>
                <w:sz w:val="18"/>
                <w:szCs w:val="18"/>
              </w:rPr>
            </w:pPr>
            <w:r w:rsidRPr="000660FB">
              <w:rPr>
                <w:rFonts w:ascii="Arial" w:hAnsi="Arial" w:cs="Arial"/>
                <w:sz w:val="18"/>
                <w:szCs w:val="18"/>
              </w:rPr>
              <w:t>864.1</w:t>
            </w:r>
          </w:p>
        </w:tc>
        <w:tc>
          <w:tcPr>
            <w:tcW w:w="1368" w:type="dxa"/>
            <w:vAlign w:val="bottom"/>
          </w:tcPr>
          <w:p w14:paraId="56F01B9D" w14:textId="2A703C50" w:rsidR="00C847A1" w:rsidRPr="000660FB" w:rsidRDefault="00C847A1" w:rsidP="00C847A1">
            <w:pPr>
              <w:pBdr>
                <w:bottom w:val="double" w:sz="4" w:space="1" w:color="auto"/>
              </w:pBdr>
              <w:tabs>
                <w:tab w:val="decimal" w:pos="846"/>
              </w:tabs>
              <w:spacing w:line="360" w:lineRule="exact"/>
              <w:ind w:right="-43"/>
              <w:rPr>
                <w:rFonts w:ascii="Arial" w:hAnsi="Arial" w:cs="Arial"/>
                <w:sz w:val="18"/>
                <w:szCs w:val="18"/>
              </w:rPr>
            </w:pPr>
            <w:r w:rsidRPr="000660FB">
              <w:rPr>
                <w:rFonts w:ascii="Arial" w:hAnsi="Arial" w:cs="Arial"/>
                <w:sz w:val="18"/>
                <w:szCs w:val="18"/>
              </w:rPr>
              <w:t>920.1</w:t>
            </w:r>
          </w:p>
        </w:tc>
      </w:tr>
    </w:tbl>
    <w:p w14:paraId="3DC6638A" w14:textId="77777777" w:rsidR="000F1F53" w:rsidRDefault="000F1F5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C2752E0" w14:textId="4CA3AA3A" w:rsidR="004C17DE" w:rsidRPr="000660FB" w:rsidRDefault="0023083B" w:rsidP="00C36240">
      <w:pPr>
        <w:tabs>
          <w:tab w:val="left" w:pos="450"/>
        </w:tabs>
        <w:spacing w:before="240" w:after="120" w:line="380" w:lineRule="exact"/>
        <w:ind w:left="547" w:hanging="547"/>
        <w:jc w:val="thaiDistribute"/>
        <w:rPr>
          <w:rFonts w:ascii="Arial" w:hAnsi="Arial" w:cs="Arial"/>
          <w:b/>
          <w:bCs/>
          <w:sz w:val="22"/>
          <w:szCs w:val="22"/>
        </w:rPr>
      </w:pPr>
      <w:r w:rsidRPr="000660FB">
        <w:rPr>
          <w:rFonts w:ascii="Arial" w:hAnsi="Arial" w:cs="Arial"/>
          <w:b/>
          <w:bCs/>
          <w:sz w:val="22"/>
          <w:szCs w:val="22"/>
        </w:rPr>
        <w:lastRenderedPageBreak/>
        <w:t>2</w:t>
      </w:r>
      <w:r w:rsidR="000660FB" w:rsidRPr="000660FB">
        <w:rPr>
          <w:rFonts w:ascii="Arial" w:hAnsi="Arial" w:cs="Arial"/>
          <w:b/>
          <w:bCs/>
          <w:sz w:val="22"/>
          <w:szCs w:val="22"/>
        </w:rPr>
        <w:t>5</w:t>
      </w:r>
      <w:r w:rsidR="004C17DE" w:rsidRPr="000660FB">
        <w:rPr>
          <w:rFonts w:ascii="Arial" w:hAnsi="Arial" w:cs="Arial"/>
          <w:b/>
          <w:bCs/>
          <w:sz w:val="22"/>
          <w:szCs w:val="22"/>
        </w:rPr>
        <w:t>.</w:t>
      </w:r>
      <w:r w:rsidR="000978EA" w:rsidRPr="000660FB">
        <w:rPr>
          <w:rFonts w:ascii="Arial" w:hAnsi="Arial" w:cs="Arial"/>
          <w:b/>
          <w:bCs/>
          <w:sz w:val="22"/>
          <w:szCs w:val="22"/>
        </w:rPr>
        <w:t>2</w:t>
      </w:r>
      <w:r w:rsidR="004C17DE" w:rsidRPr="000660FB">
        <w:rPr>
          <w:rFonts w:ascii="Arial" w:hAnsi="Arial" w:cs="Arial"/>
          <w:b/>
          <w:bCs/>
          <w:sz w:val="22"/>
          <w:szCs w:val="22"/>
        </w:rPr>
        <w:tab/>
      </w:r>
      <w:r w:rsidR="005841B1" w:rsidRPr="000660FB">
        <w:rPr>
          <w:rFonts w:ascii="Arial" w:hAnsi="Arial" w:cs="Arial"/>
          <w:b/>
          <w:bCs/>
          <w:sz w:val="22"/>
          <w:szCs w:val="22"/>
        </w:rPr>
        <w:tab/>
      </w:r>
      <w:r w:rsidR="000978EA" w:rsidRPr="000660FB">
        <w:rPr>
          <w:rFonts w:ascii="Arial" w:hAnsi="Arial" w:cs="Arial"/>
          <w:b/>
          <w:bCs/>
          <w:sz w:val="22"/>
          <w:szCs w:val="22"/>
        </w:rPr>
        <w:t>Assets pledged as other collateral</w:t>
      </w:r>
    </w:p>
    <w:p w14:paraId="5BA30602" w14:textId="6BF97840" w:rsidR="004C17DE" w:rsidRPr="000660FB" w:rsidRDefault="004C17DE" w:rsidP="00CF0E1F">
      <w:pPr>
        <w:tabs>
          <w:tab w:val="left" w:pos="1440"/>
          <w:tab w:val="left" w:pos="2160"/>
          <w:tab w:val="right" w:pos="7200"/>
          <w:tab w:val="right" w:pos="9000"/>
        </w:tabs>
        <w:spacing w:before="120" w:after="120" w:line="380" w:lineRule="exact"/>
        <w:ind w:left="547" w:right="-43" w:hanging="547"/>
        <w:jc w:val="both"/>
        <w:rPr>
          <w:rFonts w:ascii="Arial" w:eastAsia="Arial Unicode MS" w:hAnsi="Arial" w:cs="Arial"/>
          <w:sz w:val="22"/>
          <w:szCs w:val="22"/>
        </w:rPr>
      </w:pPr>
      <w:r w:rsidRPr="000660FB">
        <w:rPr>
          <w:rFonts w:ascii="Arial" w:eastAsia="Arial Unicode MS" w:hAnsi="Arial" w:cs="Arial"/>
          <w:b/>
          <w:bCs/>
          <w:sz w:val="22"/>
          <w:szCs w:val="22"/>
        </w:rPr>
        <w:tab/>
      </w:r>
      <w:r w:rsidRPr="000660FB">
        <w:rPr>
          <w:rFonts w:ascii="Arial" w:eastAsia="Arial Unicode MS" w:hAnsi="Arial" w:cs="Arial"/>
          <w:sz w:val="22"/>
          <w:szCs w:val="22"/>
        </w:rPr>
        <w:t xml:space="preserve">As at </w:t>
      </w:r>
      <w:bookmarkStart w:id="9" w:name="_Hlk198643775"/>
      <w:r w:rsidR="00183B39">
        <w:rPr>
          <w:rFonts w:ascii="Arial" w:eastAsia="Arial Unicode MS" w:hAnsi="Arial" w:cs="Arial"/>
          <w:sz w:val="22"/>
          <w:szCs w:val="22"/>
        </w:rPr>
        <w:t xml:space="preserve">30 June 2025 </w:t>
      </w:r>
      <w:bookmarkEnd w:id="9"/>
      <w:r w:rsidR="00183B39">
        <w:rPr>
          <w:rFonts w:ascii="Arial" w:eastAsia="Arial Unicode MS" w:hAnsi="Arial" w:cs="Arial"/>
          <w:sz w:val="22"/>
          <w:szCs w:val="22"/>
        </w:rPr>
        <w:t>and 31 December 2024</w:t>
      </w:r>
      <w:r w:rsidRPr="000660FB">
        <w:rPr>
          <w:rFonts w:ascii="Arial" w:eastAsia="Arial Unicode MS" w:hAnsi="Arial" w:cs="Arial"/>
          <w:sz w:val="22"/>
          <w:szCs w:val="22"/>
        </w:rPr>
        <w:t xml:space="preserve">, the </w:t>
      </w:r>
      <w:r w:rsidR="005D61E5" w:rsidRPr="000660FB">
        <w:rPr>
          <w:rFonts w:ascii="Arial" w:eastAsia="Arial Unicode MS" w:hAnsi="Arial" w:cs="Arial"/>
          <w:sz w:val="22"/>
          <w:szCs w:val="22"/>
        </w:rPr>
        <w:t>Group</w:t>
      </w:r>
      <w:r w:rsidRPr="000660FB">
        <w:rPr>
          <w:rFonts w:ascii="Arial" w:eastAsia="Arial Unicode MS" w:hAnsi="Arial" w:cs="Arial"/>
          <w:sz w:val="22"/>
          <w:szCs w:val="22"/>
        </w:rPr>
        <w:t xml:space="preserve"> had pledged the following assets as collateral.</w:t>
      </w:r>
    </w:p>
    <w:tbl>
      <w:tblPr>
        <w:tblW w:w="9141" w:type="dxa"/>
        <w:tblInd w:w="450" w:type="dxa"/>
        <w:tblLayout w:type="fixed"/>
        <w:tblLook w:val="0000" w:firstRow="0" w:lastRow="0" w:firstColumn="0" w:lastColumn="0" w:noHBand="0" w:noVBand="0"/>
      </w:tblPr>
      <w:tblGrid>
        <w:gridCol w:w="5249"/>
        <w:gridCol w:w="1946"/>
        <w:gridCol w:w="1946"/>
      </w:tblGrid>
      <w:tr w:rsidR="00696E63" w:rsidRPr="000660FB" w14:paraId="7477DDEE" w14:textId="77777777" w:rsidTr="0068156C">
        <w:trPr>
          <w:trHeight w:val="370"/>
        </w:trPr>
        <w:tc>
          <w:tcPr>
            <w:tcW w:w="5249" w:type="dxa"/>
          </w:tcPr>
          <w:p w14:paraId="182A6221" w14:textId="77777777" w:rsidR="00696E63" w:rsidRPr="000660FB" w:rsidRDefault="00696E63" w:rsidP="00CF0E1F">
            <w:pPr>
              <w:spacing w:line="360" w:lineRule="exact"/>
              <w:jc w:val="center"/>
              <w:rPr>
                <w:rFonts w:ascii="Arial" w:eastAsia="Arial Unicode MS" w:hAnsi="Arial" w:cs="Arial"/>
                <w:sz w:val="18"/>
                <w:szCs w:val="18"/>
              </w:rPr>
            </w:pPr>
            <w:r w:rsidRPr="000660FB">
              <w:rPr>
                <w:rFonts w:ascii="Arial" w:hAnsi="Arial" w:cs="Arial"/>
                <w:b/>
                <w:bCs/>
                <w:sz w:val="18"/>
                <w:szCs w:val="18"/>
              </w:rPr>
              <w:tab/>
            </w:r>
          </w:p>
        </w:tc>
        <w:tc>
          <w:tcPr>
            <w:tcW w:w="3892" w:type="dxa"/>
            <w:gridSpan w:val="2"/>
            <w:vAlign w:val="bottom"/>
          </w:tcPr>
          <w:p w14:paraId="2D0358F1" w14:textId="77777777" w:rsidR="00696E63" w:rsidRPr="000660FB" w:rsidRDefault="00696E63" w:rsidP="00CF0E1F">
            <w:pPr>
              <w:spacing w:line="360" w:lineRule="exact"/>
              <w:jc w:val="right"/>
              <w:rPr>
                <w:rFonts w:ascii="Arial" w:eastAsia="Arial Unicode MS" w:hAnsi="Arial" w:cs="Arial"/>
                <w:sz w:val="18"/>
                <w:szCs w:val="18"/>
              </w:rPr>
            </w:pPr>
            <w:r w:rsidRPr="000660FB">
              <w:rPr>
                <w:rFonts w:ascii="Arial" w:hAnsi="Arial" w:cs="Arial"/>
                <w:sz w:val="18"/>
                <w:szCs w:val="18"/>
              </w:rPr>
              <w:t xml:space="preserve">(Unit: </w:t>
            </w:r>
            <w:r w:rsidR="00A25C23" w:rsidRPr="000660FB">
              <w:rPr>
                <w:rFonts w:ascii="Arial" w:hAnsi="Arial" w:cs="Arial"/>
                <w:sz w:val="18"/>
                <w:szCs w:val="18"/>
              </w:rPr>
              <w:t xml:space="preserve">Thousand </w:t>
            </w:r>
            <w:r w:rsidRPr="000660FB">
              <w:rPr>
                <w:rFonts w:ascii="Arial" w:hAnsi="Arial" w:cs="Arial"/>
                <w:sz w:val="18"/>
                <w:szCs w:val="18"/>
              </w:rPr>
              <w:t>Baht)</w:t>
            </w:r>
          </w:p>
        </w:tc>
      </w:tr>
      <w:tr w:rsidR="005D61E5" w:rsidRPr="000660FB" w14:paraId="17C88C83" w14:textId="77777777" w:rsidTr="0068156C">
        <w:trPr>
          <w:trHeight w:val="55"/>
        </w:trPr>
        <w:tc>
          <w:tcPr>
            <w:tcW w:w="5249" w:type="dxa"/>
          </w:tcPr>
          <w:p w14:paraId="7C636F95" w14:textId="77777777" w:rsidR="005D61E5" w:rsidRPr="000660FB" w:rsidRDefault="005D61E5" w:rsidP="00CF0E1F">
            <w:pPr>
              <w:spacing w:line="360" w:lineRule="exact"/>
              <w:jc w:val="center"/>
              <w:rPr>
                <w:rFonts w:ascii="Arial" w:eastAsia="Arial Unicode MS" w:hAnsi="Arial" w:cs="Arial"/>
                <w:sz w:val="18"/>
                <w:szCs w:val="18"/>
              </w:rPr>
            </w:pPr>
          </w:p>
        </w:tc>
        <w:tc>
          <w:tcPr>
            <w:tcW w:w="3892" w:type="dxa"/>
            <w:gridSpan w:val="2"/>
            <w:vAlign w:val="bottom"/>
          </w:tcPr>
          <w:p w14:paraId="0DBC9C65" w14:textId="77777777" w:rsidR="005D61E5" w:rsidRPr="000660FB" w:rsidRDefault="005D61E5" w:rsidP="00CF0E1F">
            <w:pPr>
              <w:pBdr>
                <w:bottom w:val="single" w:sz="4" w:space="1" w:color="auto"/>
              </w:pBdr>
              <w:spacing w:line="360" w:lineRule="exact"/>
              <w:ind w:right="-43"/>
              <w:jc w:val="center"/>
              <w:rPr>
                <w:rFonts w:ascii="Arial" w:hAnsi="Arial" w:cs="Arial"/>
                <w:sz w:val="18"/>
                <w:szCs w:val="18"/>
              </w:rPr>
            </w:pPr>
            <w:r w:rsidRPr="000660FB">
              <w:rPr>
                <w:rFonts w:ascii="Arial" w:hAnsi="Arial" w:cs="Arial"/>
                <w:sz w:val="18"/>
                <w:szCs w:val="18"/>
              </w:rPr>
              <w:t>Consolidated financial statements</w:t>
            </w:r>
          </w:p>
        </w:tc>
      </w:tr>
      <w:tr w:rsidR="005D61E5" w:rsidRPr="000660FB" w14:paraId="2CF9F9E0" w14:textId="77777777" w:rsidTr="0068156C">
        <w:trPr>
          <w:trHeight w:val="55"/>
        </w:trPr>
        <w:tc>
          <w:tcPr>
            <w:tcW w:w="5249" w:type="dxa"/>
          </w:tcPr>
          <w:p w14:paraId="03C32B73" w14:textId="77777777" w:rsidR="005D61E5" w:rsidRPr="000660FB" w:rsidRDefault="005D61E5" w:rsidP="00CF0E1F">
            <w:pPr>
              <w:spacing w:line="360" w:lineRule="exact"/>
              <w:jc w:val="center"/>
              <w:rPr>
                <w:rFonts w:ascii="Arial" w:eastAsia="Arial Unicode MS" w:hAnsi="Arial" w:cs="Arial"/>
                <w:sz w:val="18"/>
                <w:szCs w:val="18"/>
              </w:rPr>
            </w:pPr>
          </w:p>
        </w:tc>
        <w:tc>
          <w:tcPr>
            <w:tcW w:w="1946" w:type="dxa"/>
            <w:vAlign w:val="bottom"/>
          </w:tcPr>
          <w:p w14:paraId="7166948B" w14:textId="0026C905" w:rsidR="005D61E5" w:rsidRPr="000660FB" w:rsidRDefault="00F138A5" w:rsidP="00CF0E1F">
            <w:pPr>
              <w:pBdr>
                <w:bottom w:val="single" w:sz="4" w:space="1" w:color="auto"/>
              </w:pBdr>
              <w:spacing w:line="360" w:lineRule="exact"/>
              <w:ind w:right="-43"/>
              <w:jc w:val="center"/>
              <w:rPr>
                <w:rFonts w:ascii="Arial" w:eastAsia="Arial Unicode MS" w:hAnsi="Arial" w:cs="Arial"/>
                <w:spacing w:val="-2"/>
                <w:sz w:val="18"/>
                <w:szCs w:val="18"/>
              </w:rPr>
            </w:pPr>
            <w:r w:rsidRPr="00F138A5">
              <w:rPr>
                <w:rFonts w:ascii="Arial" w:eastAsia="Arial Unicode MS" w:hAnsi="Arial" w:cs="Arial"/>
                <w:spacing w:val="-2"/>
                <w:sz w:val="18"/>
                <w:szCs w:val="18"/>
              </w:rPr>
              <w:t>30 June 2025</w:t>
            </w:r>
          </w:p>
        </w:tc>
        <w:tc>
          <w:tcPr>
            <w:tcW w:w="1946" w:type="dxa"/>
            <w:vAlign w:val="bottom"/>
          </w:tcPr>
          <w:p w14:paraId="075D9A6D" w14:textId="6CD80018" w:rsidR="005D61E5" w:rsidRPr="000660FB" w:rsidRDefault="0047136D" w:rsidP="00CF0E1F">
            <w:pPr>
              <w:pBdr>
                <w:bottom w:val="single" w:sz="4" w:space="1" w:color="auto"/>
              </w:pBdr>
              <w:spacing w:line="360" w:lineRule="exact"/>
              <w:ind w:right="-43"/>
              <w:jc w:val="center"/>
              <w:rPr>
                <w:rFonts w:ascii="Arial" w:hAnsi="Arial" w:cs="Arial"/>
                <w:sz w:val="18"/>
                <w:szCs w:val="18"/>
              </w:rPr>
            </w:pPr>
            <w:r w:rsidRPr="000660FB">
              <w:rPr>
                <w:rFonts w:ascii="Arial" w:hAnsi="Arial" w:cs="Arial"/>
                <w:sz w:val="18"/>
                <w:szCs w:val="18"/>
              </w:rPr>
              <w:t xml:space="preserve">31 December </w:t>
            </w:r>
            <w:r w:rsidR="005054A2" w:rsidRPr="000660FB">
              <w:rPr>
                <w:rFonts w:ascii="Arial" w:hAnsi="Arial" w:cs="Arial"/>
                <w:sz w:val="18"/>
                <w:szCs w:val="18"/>
              </w:rPr>
              <w:t>2024</w:t>
            </w:r>
          </w:p>
        </w:tc>
      </w:tr>
      <w:tr w:rsidR="005D61E5" w:rsidRPr="000660FB" w14:paraId="3641784F" w14:textId="77777777" w:rsidTr="0068156C">
        <w:trPr>
          <w:trHeight w:val="55"/>
        </w:trPr>
        <w:tc>
          <w:tcPr>
            <w:tcW w:w="5249" w:type="dxa"/>
            <w:vAlign w:val="bottom"/>
          </w:tcPr>
          <w:p w14:paraId="0CF3DBA6" w14:textId="77777777" w:rsidR="005D61E5" w:rsidRPr="000660FB" w:rsidRDefault="005D61E5" w:rsidP="00CF0E1F">
            <w:pPr>
              <w:tabs>
                <w:tab w:val="decimal" w:pos="1051"/>
              </w:tabs>
              <w:spacing w:line="360" w:lineRule="exact"/>
              <w:ind w:right="-43"/>
              <w:rPr>
                <w:rFonts w:ascii="Arial" w:hAnsi="Arial" w:cs="Arial"/>
                <w:sz w:val="18"/>
                <w:szCs w:val="18"/>
              </w:rPr>
            </w:pPr>
            <w:r w:rsidRPr="000660FB">
              <w:rPr>
                <w:rFonts w:ascii="Arial" w:eastAsia="Arial Unicode MS" w:hAnsi="Arial" w:cs="Arial"/>
                <w:sz w:val="18"/>
                <w:szCs w:val="18"/>
              </w:rPr>
              <w:t>Government bonds which pledged for</w:t>
            </w:r>
          </w:p>
        </w:tc>
        <w:tc>
          <w:tcPr>
            <w:tcW w:w="1946" w:type="dxa"/>
          </w:tcPr>
          <w:p w14:paraId="023E178C" w14:textId="77777777" w:rsidR="005D61E5" w:rsidRPr="000660FB" w:rsidRDefault="005D61E5" w:rsidP="00CF0E1F">
            <w:pPr>
              <w:tabs>
                <w:tab w:val="decimal" w:pos="1609"/>
              </w:tabs>
              <w:spacing w:line="360" w:lineRule="exact"/>
              <w:ind w:right="-43"/>
              <w:rPr>
                <w:rFonts w:ascii="Arial" w:hAnsi="Arial" w:cs="Arial"/>
                <w:sz w:val="18"/>
                <w:szCs w:val="18"/>
              </w:rPr>
            </w:pPr>
          </w:p>
        </w:tc>
        <w:tc>
          <w:tcPr>
            <w:tcW w:w="1946" w:type="dxa"/>
            <w:vAlign w:val="center"/>
          </w:tcPr>
          <w:p w14:paraId="2319F7BB" w14:textId="77777777" w:rsidR="005D61E5" w:rsidRPr="000660FB" w:rsidRDefault="005D61E5" w:rsidP="00CF0E1F">
            <w:pPr>
              <w:tabs>
                <w:tab w:val="decimal" w:pos="1609"/>
              </w:tabs>
              <w:spacing w:line="360" w:lineRule="exact"/>
              <w:ind w:right="-43"/>
              <w:rPr>
                <w:rFonts w:ascii="Arial" w:hAnsi="Arial" w:cs="Arial"/>
                <w:sz w:val="18"/>
                <w:szCs w:val="18"/>
              </w:rPr>
            </w:pPr>
          </w:p>
        </w:tc>
      </w:tr>
      <w:tr w:rsidR="00C847A1" w:rsidRPr="000660FB" w14:paraId="286A84DC" w14:textId="77777777" w:rsidTr="00EB0A7D">
        <w:trPr>
          <w:trHeight w:val="370"/>
        </w:trPr>
        <w:tc>
          <w:tcPr>
            <w:tcW w:w="5249" w:type="dxa"/>
            <w:vAlign w:val="bottom"/>
          </w:tcPr>
          <w:p w14:paraId="08B14219" w14:textId="77777777" w:rsidR="00C847A1" w:rsidRPr="000660FB" w:rsidRDefault="00C847A1" w:rsidP="00C847A1">
            <w:pPr>
              <w:tabs>
                <w:tab w:val="left" w:pos="900"/>
                <w:tab w:val="left" w:pos="2160"/>
                <w:tab w:val="right" w:pos="7200"/>
                <w:tab w:val="right" w:pos="8540"/>
              </w:tabs>
              <w:spacing w:line="360" w:lineRule="exact"/>
              <w:ind w:left="342" w:right="-45" w:hanging="180"/>
              <w:rPr>
                <w:rFonts w:ascii="Arial" w:eastAsia="Arial Unicode MS" w:hAnsi="Arial" w:cs="Arial"/>
                <w:sz w:val="18"/>
                <w:szCs w:val="18"/>
              </w:rPr>
            </w:pPr>
            <w:r w:rsidRPr="000660FB">
              <w:rPr>
                <w:rFonts w:ascii="Arial" w:eastAsia="Arial Unicode MS" w:hAnsi="Arial" w:cs="Arial"/>
                <w:sz w:val="18"/>
                <w:szCs w:val="18"/>
              </w:rPr>
              <w:t>Guarantee electricity use</w:t>
            </w:r>
          </w:p>
        </w:tc>
        <w:tc>
          <w:tcPr>
            <w:tcW w:w="1946" w:type="dxa"/>
            <w:vAlign w:val="center"/>
          </w:tcPr>
          <w:p w14:paraId="134172EE" w14:textId="21411242" w:rsidR="00C847A1" w:rsidRPr="000660FB" w:rsidRDefault="00C847A1" w:rsidP="00C847A1">
            <w:pPr>
              <w:tabs>
                <w:tab w:val="decimal" w:pos="1609"/>
              </w:tabs>
              <w:spacing w:line="360" w:lineRule="exact"/>
              <w:ind w:right="-43"/>
              <w:rPr>
                <w:rFonts w:ascii="Arial" w:hAnsi="Arial" w:cs="Arial"/>
                <w:sz w:val="18"/>
                <w:szCs w:val="18"/>
              </w:rPr>
            </w:pPr>
            <w:r w:rsidRPr="00C847A1">
              <w:rPr>
                <w:rFonts w:ascii="Arial" w:hAnsi="Arial" w:cs="Arial"/>
                <w:sz w:val="18"/>
                <w:szCs w:val="18"/>
              </w:rPr>
              <w:t>1,003</w:t>
            </w:r>
          </w:p>
        </w:tc>
        <w:tc>
          <w:tcPr>
            <w:tcW w:w="1946" w:type="dxa"/>
            <w:vAlign w:val="bottom"/>
          </w:tcPr>
          <w:p w14:paraId="50E2D0A1" w14:textId="2A1C493E" w:rsidR="00C847A1" w:rsidRPr="000660FB" w:rsidRDefault="00C847A1" w:rsidP="00C847A1">
            <w:pPr>
              <w:tabs>
                <w:tab w:val="decimal" w:pos="1609"/>
              </w:tabs>
              <w:spacing w:line="360" w:lineRule="exact"/>
              <w:ind w:right="-43"/>
              <w:rPr>
                <w:rFonts w:ascii="Arial" w:hAnsi="Arial" w:cs="Arial"/>
                <w:sz w:val="18"/>
                <w:szCs w:val="18"/>
                <w:cs/>
              </w:rPr>
            </w:pPr>
            <w:r w:rsidRPr="000660FB">
              <w:rPr>
                <w:rFonts w:ascii="Arial" w:hAnsi="Arial" w:cs="Arial"/>
                <w:sz w:val="18"/>
                <w:szCs w:val="18"/>
              </w:rPr>
              <w:t>932</w:t>
            </w:r>
          </w:p>
        </w:tc>
      </w:tr>
      <w:tr w:rsidR="00C847A1" w:rsidRPr="000660FB" w14:paraId="6D999F56" w14:textId="77777777" w:rsidTr="00EB0A7D">
        <w:trPr>
          <w:trHeight w:val="370"/>
        </w:trPr>
        <w:tc>
          <w:tcPr>
            <w:tcW w:w="5249" w:type="dxa"/>
            <w:vAlign w:val="bottom"/>
          </w:tcPr>
          <w:p w14:paraId="1977B3A2" w14:textId="77777777" w:rsidR="00C847A1" w:rsidRPr="000660FB" w:rsidRDefault="00C847A1" w:rsidP="00C847A1">
            <w:pPr>
              <w:tabs>
                <w:tab w:val="left" w:pos="900"/>
                <w:tab w:val="left" w:pos="2160"/>
                <w:tab w:val="right" w:pos="7200"/>
                <w:tab w:val="right" w:pos="8540"/>
              </w:tabs>
              <w:spacing w:line="360" w:lineRule="exact"/>
              <w:ind w:left="173" w:right="-45" w:hanging="173"/>
              <w:rPr>
                <w:rFonts w:ascii="Arial" w:hAnsi="Arial" w:cs="Arial"/>
                <w:sz w:val="18"/>
                <w:szCs w:val="18"/>
              </w:rPr>
            </w:pPr>
            <w:r w:rsidRPr="000660FB">
              <w:rPr>
                <w:rFonts w:ascii="Arial" w:eastAsia="Arial Unicode MS" w:hAnsi="Arial" w:cs="Arial"/>
                <w:sz w:val="18"/>
                <w:szCs w:val="18"/>
              </w:rPr>
              <w:t>Deposit at bank which pledged for</w:t>
            </w:r>
          </w:p>
        </w:tc>
        <w:tc>
          <w:tcPr>
            <w:tcW w:w="1946" w:type="dxa"/>
            <w:vAlign w:val="center"/>
          </w:tcPr>
          <w:p w14:paraId="2032FAD0" w14:textId="77777777" w:rsidR="00C847A1" w:rsidRPr="000660FB" w:rsidRDefault="00C847A1" w:rsidP="00C847A1">
            <w:pPr>
              <w:tabs>
                <w:tab w:val="decimal" w:pos="1609"/>
              </w:tabs>
              <w:spacing w:line="360" w:lineRule="exact"/>
              <w:ind w:right="-43"/>
              <w:rPr>
                <w:rFonts w:ascii="Arial" w:hAnsi="Arial" w:cs="Arial"/>
                <w:sz w:val="18"/>
                <w:szCs w:val="18"/>
                <w:cs/>
              </w:rPr>
            </w:pPr>
          </w:p>
        </w:tc>
        <w:tc>
          <w:tcPr>
            <w:tcW w:w="1946" w:type="dxa"/>
            <w:vAlign w:val="bottom"/>
          </w:tcPr>
          <w:p w14:paraId="5ECCB070" w14:textId="77777777" w:rsidR="00C847A1" w:rsidRPr="000660FB" w:rsidRDefault="00C847A1" w:rsidP="00C847A1">
            <w:pPr>
              <w:tabs>
                <w:tab w:val="decimal" w:pos="1609"/>
              </w:tabs>
              <w:spacing w:line="360" w:lineRule="exact"/>
              <w:ind w:right="-43"/>
              <w:rPr>
                <w:rFonts w:ascii="Arial" w:hAnsi="Arial" w:cs="Arial"/>
                <w:sz w:val="18"/>
                <w:szCs w:val="18"/>
                <w:cs/>
              </w:rPr>
            </w:pPr>
          </w:p>
        </w:tc>
      </w:tr>
      <w:tr w:rsidR="00C847A1" w:rsidRPr="000660FB" w14:paraId="56DFE6B1" w14:textId="77777777" w:rsidTr="0068156C">
        <w:trPr>
          <w:trHeight w:val="742"/>
        </w:trPr>
        <w:tc>
          <w:tcPr>
            <w:tcW w:w="5249" w:type="dxa"/>
            <w:vAlign w:val="bottom"/>
          </w:tcPr>
          <w:p w14:paraId="5A80C130" w14:textId="77777777" w:rsidR="00C847A1" w:rsidRPr="000660FB" w:rsidRDefault="00C847A1" w:rsidP="00C847A1">
            <w:pPr>
              <w:tabs>
                <w:tab w:val="left" w:pos="900"/>
                <w:tab w:val="left" w:pos="2160"/>
                <w:tab w:val="right" w:pos="7200"/>
                <w:tab w:val="right" w:pos="8540"/>
              </w:tabs>
              <w:spacing w:line="360" w:lineRule="exact"/>
              <w:ind w:left="342" w:right="-45" w:hanging="180"/>
              <w:rPr>
                <w:rFonts w:ascii="Arial" w:eastAsia="Arial Unicode MS" w:hAnsi="Arial" w:cs="Arial"/>
                <w:spacing w:val="-2"/>
                <w:sz w:val="18"/>
                <w:szCs w:val="18"/>
                <w:cs/>
              </w:rPr>
            </w:pPr>
            <w:r w:rsidRPr="000660FB">
              <w:rPr>
                <w:rFonts w:ascii="Arial" w:eastAsia="Arial Unicode MS" w:hAnsi="Arial" w:cs="Arial"/>
                <w:spacing w:val="-2"/>
                <w:sz w:val="18"/>
                <w:szCs w:val="18"/>
              </w:rPr>
              <w:t>Bail bond in cases where insured drivers have been             charged with criminal offense</w:t>
            </w:r>
          </w:p>
        </w:tc>
        <w:tc>
          <w:tcPr>
            <w:tcW w:w="1946" w:type="dxa"/>
            <w:vAlign w:val="bottom"/>
          </w:tcPr>
          <w:p w14:paraId="1880395D" w14:textId="5866268C" w:rsidR="00C847A1" w:rsidRPr="000660FB" w:rsidRDefault="00C847A1" w:rsidP="00C847A1">
            <w:pPr>
              <w:tabs>
                <w:tab w:val="decimal" w:pos="1609"/>
              </w:tabs>
              <w:spacing w:line="360" w:lineRule="exact"/>
              <w:ind w:right="-43"/>
              <w:rPr>
                <w:rFonts w:ascii="Arial" w:hAnsi="Arial" w:cs="Arial"/>
                <w:sz w:val="18"/>
                <w:szCs w:val="18"/>
                <w:cs/>
              </w:rPr>
            </w:pPr>
            <w:r w:rsidRPr="00C847A1">
              <w:rPr>
                <w:rFonts w:ascii="Arial" w:hAnsi="Arial" w:cs="Arial"/>
                <w:sz w:val="18"/>
                <w:szCs w:val="18"/>
              </w:rPr>
              <w:t>1,509</w:t>
            </w:r>
          </w:p>
        </w:tc>
        <w:tc>
          <w:tcPr>
            <w:tcW w:w="1946" w:type="dxa"/>
            <w:vAlign w:val="bottom"/>
          </w:tcPr>
          <w:p w14:paraId="0A255FFB" w14:textId="2039F8C4" w:rsidR="00C847A1" w:rsidRPr="000660FB" w:rsidRDefault="00C847A1" w:rsidP="00C847A1">
            <w:pPr>
              <w:tabs>
                <w:tab w:val="decimal" w:pos="1609"/>
              </w:tabs>
              <w:spacing w:line="360" w:lineRule="exact"/>
              <w:ind w:right="-43"/>
              <w:rPr>
                <w:rFonts w:ascii="Arial" w:hAnsi="Arial" w:cs="Arial"/>
                <w:sz w:val="18"/>
                <w:szCs w:val="18"/>
              </w:rPr>
            </w:pPr>
            <w:r w:rsidRPr="000660FB">
              <w:rPr>
                <w:rFonts w:ascii="Arial" w:hAnsi="Arial" w:cs="Arial"/>
                <w:sz w:val="18"/>
                <w:szCs w:val="18"/>
              </w:rPr>
              <w:t>1,503</w:t>
            </w:r>
          </w:p>
        </w:tc>
      </w:tr>
      <w:tr w:rsidR="00C847A1" w:rsidRPr="000660FB" w14:paraId="506ECA8B" w14:textId="77777777" w:rsidTr="00EB0A7D">
        <w:trPr>
          <w:trHeight w:val="370"/>
        </w:trPr>
        <w:tc>
          <w:tcPr>
            <w:tcW w:w="5249" w:type="dxa"/>
            <w:vAlign w:val="bottom"/>
          </w:tcPr>
          <w:p w14:paraId="66A1EB37" w14:textId="77777777" w:rsidR="00C847A1" w:rsidRPr="000660FB" w:rsidRDefault="00C847A1" w:rsidP="00C847A1">
            <w:pPr>
              <w:tabs>
                <w:tab w:val="left" w:pos="900"/>
                <w:tab w:val="left" w:pos="2160"/>
                <w:tab w:val="right" w:pos="7200"/>
                <w:tab w:val="right" w:pos="8540"/>
              </w:tabs>
              <w:spacing w:line="360" w:lineRule="exact"/>
              <w:ind w:left="342" w:right="-45" w:hanging="180"/>
              <w:rPr>
                <w:rFonts w:ascii="Arial" w:eastAsia="Arial Unicode MS" w:hAnsi="Arial" w:cs="Arial"/>
                <w:spacing w:val="-2"/>
                <w:sz w:val="18"/>
                <w:szCs w:val="18"/>
              </w:rPr>
            </w:pPr>
            <w:r w:rsidRPr="000660FB">
              <w:rPr>
                <w:rFonts w:ascii="Arial" w:eastAsia="Arial Unicode MS" w:hAnsi="Arial" w:cs="Arial"/>
                <w:sz w:val="18"/>
                <w:szCs w:val="18"/>
              </w:rPr>
              <w:t>Bank overdraft</w:t>
            </w:r>
          </w:p>
        </w:tc>
        <w:tc>
          <w:tcPr>
            <w:tcW w:w="1946" w:type="dxa"/>
            <w:vAlign w:val="center"/>
          </w:tcPr>
          <w:p w14:paraId="6CC991CB" w14:textId="61E1A804" w:rsidR="00C847A1" w:rsidRPr="000660FB" w:rsidRDefault="00C847A1" w:rsidP="00C847A1">
            <w:pPr>
              <w:tabs>
                <w:tab w:val="decimal" w:pos="1609"/>
              </w:tabs>
              <w:spacing w:line="360" w:lineRule="exact"/>
              <w:ind w:right="-43"/>
              <w:rPr>
                <w:rFonts w:ascii="Arial" w:hAnsi="Arial" w:cs="Arial"/>
                <w:sz w:val="18"/>
                <w:szCs w:val="18"/>
              </w:rPr>
            </w:pPr>
            <w:r w:rsidRPr="00C847A1">
              <w:rPr>
                <w:rFonts w:ascii="Arial" w:hAnsi="Arial" w:cs="Arial"/>
                <w:sz w:val="18"/>
                <w:szCs w:val="18"/>
              </w:rPr>
              <w:t>10,353</w:t>
            </w:r>
          </w:p>
        </w:tc>
        <w:tc>
          <w:tcPr>
            <w:tcW w:w="1946" w:type="dxa"/>
            <w:vAlign w:val="bottom"/>
          </w:tcPr>
          <w:p w14:paraId="0BEAF968" w14:textId="5E2C538A" w:rsidR="00C847A1" w:rsidRPr="000660FB" w:rsidRDefault="00C847A1" w:rsidP="00C847A1">
            <w:pPr>
              <w:tabs>
                <w:tab w:val="decimal" w:pos="1609"/>
              </w:tabs>
              <w:spacing w:line="360" w:lineRule="exact"/>
              <w:ind w:right="-43"/>
              <w:rPr>
                <w:rFonts w:ascii="Arial" w:hAnsi="Arial" w:cs="Arial"/>
                <w:sz w:val="18"/>
                <w:szCs w:val="18"/>
              </w:rPr>
            </w:pPr>
            <w:r w:rsidRPr="000660FB">
              <w:rPr>
                <w:rFonts w:ascii="Arial" w:hAnsi="Arial" w:cs="Arial"/>
                <w:sz w:val="18"/>
                <w:szCs w:val="18"/>
              </w:rPr>
              <w:t>10,347</w:t>
            </w:r>
          </w:p>
        </w:tc>
      </w:tr>
      <w:tr w:rsidR="00C847A1" w:rsidRPr="000660FB" w14:paraId="31942919" w14:textId="77777777" w:rsidTr="00EB0A7D">
        <w:trPr>
          <w:trHeight w:val="393"/>
        </w:trPr>
        <w:tc>
          <w:tcPr>
            <w:tcW w:w="5249" w:type="dxa"/>
            <w:vAlign w:val="bottom"/>
          </w:tcPr>
          <w:p w14:paraId="455D2670" w14:textId="0E6F102B" w:rsidR="00C847A1" w:rsidRPr="000660FB" w:rsidRDefault="00C847A1" w:rsidP="00C847A1">
            <w:pPr>
              <w:tabs>
                <w:tab w:val="left" w:pos="900"/>
                <w:tab w:val="left" w:pos="2160"/>
                <w:tab w:val="right" w:pos="7200"/>
                <w:tab w:val="right" w:pos="8540"/>
              </w:tabs>
              <w:spacing w:line="360" w:lineRule="exact"/>
              <w:ind w:left="173" w:right="-45" w:hanging="173"/>
              <w:rPr>
                <w:rFonts w:ascii="Arial" w:eastAsia="Arial Unicode MS" w:hAnsi="Arial" w:cs="Arial"/>
                <w:sz w:val="18"/>
                <w:szCs w:val="18"/>
              </w:rPr>
            </w:pPr>
            <w:r w:rsidRPr="000660FB">
              <w:rPr>
                <w:rFonts w:ascii="Arial" w:eastAsia="Arial Unicode MS" w:hAnsi="Arial" w:cs="Arial"/>
                <w:sz w:val="18"/>
                <w:szCs w:val="18"/>
                <w:cs/>
              </w:rPr>
              <w:tab/>
            </w:r>
            <w:r w:rsidRPr="000660FB">
              <w:rPr>
                <w:rFonts w:ascii="Arial" w:eastAsia="Arial Unicode MS" w:hAnsi="Arial" w:cs="Arial"/>
                <w:sz w:val="18"/>
                <w:szCs w:val="18"/>
              </w:rPr>
              <w:t>Other</w:t>
            </w:r>
            <w:r w:rsidR="00D82B37">
              <w:rPr>
                <w:rFonts w:ascii="Arial" w:eastAsia="Arial Unicode MS" w:hAnsi="Arial" w:cs="Arial"/>
                <w:sz w:val="18"/>
                <w:szCs w:val="18"/>
              </w:rPr>
              <w:t>s</w:t>
            </w:r>
          </w:p>
        </w:tc>
        <w:tc>
          <w:tcPr>
            <w:tcW w:w="1946" w:type="dxa"/>
            <w:vAlign w:val="center"/>
          </w:tcPr>
          <w:p w14:paraId="21987EC4" w14:textId="28F79585" w:rsidR="00C847A1" w:rsidRPr="000660FB" w:rsidRDefault="00C847A1" w:rsidP="00C847A1">
            <w:pPr>
              <w:pBdr>
                <w:bottom w:val="single" w:sz="4" w:space="1" w:color="auto"/>
              </w:pBdr>
              <w:tabs>
                <w:tab w:val="decimal" w:pos="1609"/>
              </w:tabs>
              <w:spacing w:line="360" w:lineRule="exact"/>
              <w:ind w:right="-43"/>
              <w:rPr>
                <w:rFonts w:ascii="Arial" w:hAnsi="Arial" w:cs="Arial"/>
                <w:sz w:val="18"/>
                <w:szCs w:val="18"/>
              </w:rPr>
            </w:pPr>
            <w:r w:rsidRPr="00C847A1">
              <w:rPr>
                <w:rFonts w:ascii="Arial" w:hAnsi="Arial" w:cs="Arial"/>
                <w:sz w:val="18"/>
                <w:szCs w:val="18"/>
              </w:rPr>
              <w:t>5,434</w:t>
            </w:r>
          </w:p>
        </w:tc>
        <w:tc>
          <w:tcPr>
            <w:tcW w:w="1946" w:type="dxa"/>
            <w:vAlign w:val="bottom"/>
          </w:tcPr>
          <w:p w14:paraId="7243E424" w14:textId="0978415F" w:rsidR="00C847A1" w:rsidRPr="000660FB" w:rsidRDefault="00C847A1" w:rsidP="00C847A1">
            <w:pPr>
              <w:pBdr>
                <w:bottom w:val="single" w:sz="4" w:space="1" w:color="auto"/>
              </w:pBdr>
              <w:tabs>
                <w:tab w:val="decimal" w:pos="1609"/>
              </w:tabs>
              <w:spacing w:line="360" w:lineRule="exact"/>
              <w:ind w:right="-43"/>
              <w:rPr>
                <w:rFonts w:ascii="Arial" w:hAnsi="Arial" w:cs="Arial"/>
                <w:sz w:val="18"/>
                <w:szCs w:val="18"/>
              </w:rPr>
            </w:pPr>
            <w:r w:rsidRPr="000660FB">
              <w:rPr>
                <w:rFonts w:ascii="Arial" w:hAnsi="Arial" w:cs="Arial"/>
                <w:sz w:val="18"/>
                <w:szCs w:val="18"/>
              </w:rPr>
              <w:t>5,435</w:t>
            </w:r>
          </w:p>
        </w:tc>
      </w:tr>
      <w:tr w:rsidR="00C847A1" w:rsidRPr="000660FB" w14:paraId="35F9A2FB" w14:textId="77777777" w:rsidTr="00EB0A7D">
        <w:trPr>
          <w:trHeight w:val="414"/>
        </w:trPr>
        <w:tc>
          <w:tcPr>
            <w:tcW w:w="5249" w:type="dxa"/>
          </w:tcPr>
          <w:p w14:paraId="1BF96CD7" w14:textId="77777777" w:rsidR="00C847A1" w:rsidRPr="000660FB" w:rsidRDefault="00C847A1" w:rsidP="00C847A1">
            <w:pPr>
              <w:tabs>
                <w:tab w:val="left" w:pos="600"/>
                <w:tab w:val="left" w:pos="900"/>
                <w:tab w:val="right" w:pos="7280"/>
                <w:tab w:val="right" w:pos="8540"/>
              </w:tabs>
              <w:spacing w:line="360" w:lineRule="exact"/>
              <w:ind w:left="186" w:right="-43" w:hanging="204"/>
              <w:rPr>
                <w:rFonts w:ascii="Arial" w:hAnsi="Arial" w:cs="Arial"/>
                <w:sz w:val="18"/>
                <w:szCs w:val="18"/>
                <w:cs/>
              </w:rPr>
            </w:pPr>
            <w:r w:rsidRPr="000660FB">
              <w:rPr>
                <w:rFonts w:ascii="Arial" w:eastAsia="Arial Unicode MS" w:hAnsi="Arial" w:cs="Arial"/>
                <w:sz w:val="18"/>
                <w:szCs w:val="18"/>
              </w:rPr>
              <w:t>Total</w:t>
            </w:r>
          </w:p>
        </w:tc>
        <w:tc>
          <w:tcPr>
            <w:tcW w:w="1946" w:type="dxa"/>
            <w:vAlign w:val="center"/>
          </w:tcPr>
          <w:p w14:paraId="4AD135E4" w14:textId="3D2FD0A8" w:rsidR="00C847A1" w:rsidRPr="000660FB" w:rsidRDefault="00C847A1" w:rsidP="00C847A1">
            <w:pPr>
              <w:pBdr>
                <w:bottom w:val="double" w:sz="4" w:space="1" w:color="auto"/>
              </w:pBdr>
              <w:tabs>
                <w:tab w:val="decimal" w:pos="1609"/>
              </w:tabs>
              <w:spacing w:line="360" w:lineRule="exact"/>
              <w:ind w:right="-43"/>
              <w:rPr>
                <w:rFonts w:ascii="Arial" w:hAnsi="Arial" w:cs="Arial"/>
                <w:sz w:val="18"/>
                <w:szCs w:val="18"/>
              </w:rPr>
            </w:pPr>
            <w:r w:rsidRPr="00C847A1">
              <w:rPr>
                <w:rFonts w:ascii="Arial" w:hAnsi="Arial" w:cs="Arial"/>
                <w:sz w:val="18"/>
                <w:szCs w:val="18"/>
              </w:rPr>
              <w:t>18,299</w:t>
            </w:r>
          </w:p>
        </w:tc>
        <w:tc>
          <w:tcPr>
            <w:tcW w:w="1946" w:type="dxa"/>
            <w:vAlign w:val="bottom"/>
          </w:tcPr>
          <w:p w14:paraId="570D5819" w14:textId="2A565227" w:rsidR="00C847A1" w:rsidRPr="000660FB" w:rsidRDefault="00C847A1" w:rsidP="00C847A1">
            <w:pPr>
              <w:pBdr>
                <w:bottom w:val="double" w:sz="4" w:space="1" w:color="auto"/>
              </w:pBdr>
              <w:tabs>
                <w:tab w:val="decimal" w:pos="1609"/>
              </w:tabs>
              <w:spacing w:line="360" w:lineRule="exact"/>
              <w:ind w:right="-43"/>
              <w:rPr>
                <w:rFonts w:ascii="Arial" w:hAnsi="Arial" w:cs="Arial"/>
                <w:sz w:val="18"/>
                <w:szCs w:val="18"/>
                <w:cs/>
              </w:rPr>
            </w:pPr>
            <w:r w:rsidRPr="000660FB">
              <w:rPr>
                <w:rFonts w:ascii="Arial" w:hAnsi="Arial" w:cs="Arial"/>
                <w:sz w:val="18"/>
                <w:szCs w:val="18"/>
              </w:rPr>
              <w:t>18,217</w:t>
            </w:r>
          </w:p>
        </w:tc>
      </w:tr>
    </w:tbl>
    <w:p w14:paraId="44EE403D" w14:textId="6216C8C9" w:rsidR="006510A0" w:rsidRPr="000660FB" w:rsidRDefault="0023083B" w:rsidP="002A4118">
      <w:pPr>
        <w:tabs>
          <w:tab w:val="left" w:pos="540"/>
        </w:tabs>
        <w:spacing w:before="240" w:after="120" w:line="380" w:lineRule="exact"/>
        <w:jc w:val="thaiDistribute"/>
        <w:rPr>
          <w:rFonts w:ascii="Arial" w:hAnsi="Arial" w:cs="Arial"/>
          <w:b/>
          <w:bCs/>
          <w:sz w:val="22"/>
          <w:szCs w:val="22"/>
        </w:rPr>
      </w:pPr>
      <w:r w:rsidRPr="000660FB">
        <w:rPr>
          <w:rFonts w:ascii="Arial" w:hAnsi="Arial" w:cs="Arial"/>
          <w:b/>
          <w:bCs/>
          <w:sz w:val="22"/>
          <w:szCs w:val="22"/>
        </w:rPr>
        <w:t>2</w:t>
      </w:r>
      <w:r w:rsidR="000660FB" w:rsidRPr="000660FB">
        <w:rPr>
          <w:rFonts w:ascii="Arial" w:hAnsi="Arial" w:cs="Arial"/>
          <w:b/>
          <w:bCs/>
          <w:sz w:val="22"/>
          <w:szCs w:val="22"/>
        </w:rPr>
        <w:t>6</w:t>
      </w:r>
      <w:r w:rsidR="006510A0" w:rsidRPr="000660FB">
        <w:rPr>
          <w:rFonts w:ascii="Arial" w:hAnsi="Arial" w:cs="Arial"/>
          <w:b/>
          <w:bCs/>
          <w:sz w:val="22"/>
          <w:szCs w:val="22"/>
        </w:rPr>
        <w:t>.</w:t>
      </w:r>
      <w:r w:rsidR="006510A0" w:rsidRPr="000660FB">
        <w:rPr>
          <w:rFonts w:ascii="Arial" w:hAnsi="Arial" w:cs="Arial"/>
          <w:b/>
          <w:bCs/>
          <w:sz w:val="22"/>
          <w:szCs w:val="22"/>
        </w:rPr>
        <w:tab/>
        <w:t>Commitments and contingent liabilities</w:t>
      </w:r>
    </w:p>
    <w:p w14:paraId="032341D3" w14:textId="68B79A00" w:rsidR="00FD2B63" w:rsidRPr="000660FB" w:rsidRDefault="00696E63" w:rsidP="00C36240">
      <w:pPr>
        <w:tabs>
          <w:tab w:val="left" w:pos="450"/>
        </w:tabs>
        <w:spacing w:before="120" w:after="120" w:line="380" w:lineRule="exact"/>
        <w:ind w:left="547" w:hanging="547"/>
        <w:jc w:val="thaiDistribute"/>
        <w:rPr>
          <w:rFonts w:ascii="Arial" w:hAnsi="Arial" w:cs="Arial"/>
          <w:b/>
          <w:bCs/>
          <w:sz w:val="22"/>
          <w:szCs w:val="22"/>
        </w:rPr>
      </w:pPr>
      <w:r w:rsidRPr="000660FB">
        <w:rPr>
          <w:rFonts w:ascii="Arial" w:hAnsi="Arial" w:cs="Arial"/>
          <w:b/>
          <w:bCs/>
          <w:sz w:val="22"/>
          <w:szCs w:val="22"/>
        </w:rPr>
        <w:t>2</w:t>
      </w:r>
      <w:r w:rsidR="000660FB" w:rsidRPr="000660FB">
        <w:rPr>
          <w:rFonts w:ascii="Arial" w:hAnsi="Arial" w:cs="Arial"/>
          <w:b/>
          <w:bCs/>
          <w:sz w:val="22"/>
          <w:szCs w:val="22"/>
        </w:rPr>
        <w:t>6</w:t>
      </w:r>
      <w:r w:rsidR="00FD2B63" w:rsidRPr="000660FB">
        <w:rPr>
          <w:rFonts w:ascii="Arial" w:hAnsi="Arial" w:cs="Arial"/>
          <w:b/>
          <w:bCs/>
          <w:sz w:val="22"/>
          <w:szCs w:val="22"/>
        </w:rPr>
        <w:t xml:space="preserve">.1 </w:t>
      </w:r>
      <w:r w:rsidR="00AD141A" w:rsidRPr="000660FB">
        <w:rPr>
          <w:rFonts w:ascii="Arial" w:hAnsi="Arial" w:cs="Arial"/>
          <w:b/>
          <w:bCs/>
          <w:sz w:val="22"/>
          <w:szCs w:val="22"/>
        </w:rPr>
        <w:tab/>
      </w:r>
      <w:r w:rsidR="00FD2B63" w:rsidRPr="000660FB">
        <w:rPr>
          <w:rFonts w:ascii="Arial" w:hAnsi="Arial" w:cs="Arial"/>
          <w:b/>
          <w:bCs/>
          <w:sz w:val="22"/>
          <w:szCs w:val="22"/>
        </w:rPr>
        <w:t>Capital commitments</w:t>
      </w:r>
    </w:p>
    <w:p w14:paraId="7AA0F113" w14:textId="7F76BF94" w:rsidR="00BC4BC3" w:rsidRPr="000660FB" w:rsidRDefault="00BC4BC3" w:rsidP="00C36240">
      <w:pPr>
        <w:spacing w:before="120" w:after="120" w:line="380" w:lineRule="exact"/>
        <w:ind w:left="547"/>
        <w:jc w:val="thaiDistribute"/>
        <w:rPr>
          <w:rFonts w:ascii="Arial" w:hAnsi="Arial" w:cs="Arial"/>
          <w:sz w:val="22"/>
          <w:szCs w:val="22"/>
        </w:rPr>
      </w:pPr>
      <w:r w:rsidRPr="000660FB">
        <w:rPr>
          <w:rFonts w:ascii="Arial" w:hAnsi="Arial" w:cs="Arial"/>
          <w:sz w:val="22"/>
          <w:szCs w:val="22"/>
        </w:rPr>
        <w:t xml:space="preserve">As at </w:t>
      </w:r>
      <w:r w:rsidR="00F138A5" w:rsidRPr="00F138A5">
        <w:rPr>
          <w:rFonts w:ascii="Arial" w:hAnsi="Arial" w:cs="Arial"/>
          <w:sz w:val="22"/>
          <w:szCs w:val="22"/>
        </w:rPr>
        <w:t>30 June 2025</w:t>
      </w:r>
      <w:r w:rsidRPr="000660FB">
        <w:rPr>
          <w:rFonts w:ascii="Arial" w:hAnsi="Arial" w:cs="Arial"/>
          <w:sz w:val="22"/>
          <w:szCs w:val="22"/>
        </w:rPr>
        <w:t xml:space="preserve">, </w:t>
      </w:r>
      <w:r w:rsidR="00A25C23" w:rsidRPr="000660FB">
        <w:rPr>
          <w:rFonts w:ascii="Arial" w:hAnsi="Arial" w:cs="Arial"/>
          <w:sz w:val="22"/>
          <w:szCs w:val="22"/>
        </w:rPr>
        <w:t>the Group has</w:t>
      </w:r>
      <w:r w:rsidRPr="000660FB">
        <w:rPr>
          <w:rFonts w:ascii="Arial" w:hAnsi="Arial" w:cs="Arial"/>
          <w:sz w:val="22"/>
          <w:szCs w:val="22"/>
        </w:rPr>
        <w:t xml:space="preserve"> capital commitments of Baht </w:t>
      </w:r>
      <w:r w:rsidR="00C847A1">
        <w:rPr>
          <w:rFonts w:ascii="Arial" w:hAnsi="Arial" w:cs="Arial"/>
          <w:sz w:val="22"/>
          <w:szCs w:val="22"/>
        </w:rPr>
        <w:t>0.8</w:t>
      </w:r>
      <w:r w:rsidRPr="000660FB">
        <w:rPr>
          <w:rFonts w:ascii="Arial" w:hAnsi="Arial" w:cs="Arial"/>
          <w:sz w:val="22"/>
          <w:szCs w:val="22"/>
        </w:rPr>
        <w:t xml:space="preserve"> million, relating to the </w:t>
      </w:r>
      <w:r w:rsidR="00FC770F">
        <w:rPr>
          <w:rFonts w:ascii="Arial" w:hAnsi="Arial" w:cs="Arial"/>
          <w:sz w:val="22"/>
          <w:szCs w:val="22"/>
        </w:rPr>
        <w:t>development</w:t>
      </w:r>
      <w:r w:rsidRPr="000660FB">
        <w:rPr>
          <w:rFonts w:ascii="Arial" w:hAnsi="Arial" w:cs="Arial"/>
          <w:sz w:val="22"/>
          <w:szCs w:val="22"/>
        </w:rPr>
        <w:t xml:space="preserve"> of computer software</w:t>
      </w:r>
      <w:r w:rsidR="00A25C23" w:rsidRPr="000660FB">
        <w:rPr>
          <w:rFonts w:ascii="Arial" w:hAnsi="Arial" w:cs="Arial"/>
          <w:sz w:val="22"/>
          <w:szCs w:val="22"/>
        </w:rPr>
        <w:t xml:space="preserve"> </w:t>
      </w:r>
      <w:r w:rsidRPr="000660FB">
        <w:rPr>
          <w:rFonts w:ascii="Arial" w:hAnsi="Arial" w:cs="Arial"/>
          <w:sz w:val="22"/>
          <w:szCs w:val="22"/>
        </w:rPr>
        <w:t>(</w:t>
      </w:r>
      <w:r w:rsidR="0047136D" w:rsidRPr="000660FB">
        <w:rPr>
          <w:rFonts w:ascii="Arial" w:hAnsi="Arial" w:cs="Arial"/>
          <w:sz w:val="22"/>
          <w:szCs w:val="22"/>
        </w:rPr>
        <w:t xml:space="preserve">31 December </w:t>
      </w:r>
      <w:r w:rsidR="005054A2" w:rsidRPr="000660FB">
        <w:rPr>
          <w:rFonts w:ascii="Arial" w:hAnsi="Arial" w:cs="Arial"/>
          <w:sz w:val="22"/>
          <w:szCs w:val="22"/>
        </w:rPr>
        <w:t>2024</w:t>
      </w:r>
      <w:r w:rsidRPr="000660FB">
        <w:rPr>
          <w:rFonts w:ascii="Arial" w:hAnsi="Arial" w:cs="Arial"/>
          <w:sz w:val="22"/>
          <w:szCs w:val="22"/>
        </w:rPr>
        <w:t xml:space="preserve">: Baht </w:t>
      </w:r>
      <w:r w:rsidR="005054A2" w:rsidRPr="000660FB">
        <w:rPr>
          <w:rFonts w:ascii="Arial" w:hAnsi="Arial" w:cs="Arial"/>
          <w:sz w:val="22"/>
          <w:szCs w:val="22"/>
        </w:rPr>
        <w:t>0.8</w:t>
      </w:r>
      <w:r w:rsidRPr="000660FB">
        <w:rPr>
          <w:rFonts w:ascii="Arial" w:hAnsi="Arial" w:cs="Arial"/>
          <w:sz w:val="22"/>
          <w:szCs w:val="22"/>
        </w:rPr>
        <w:t xml:space="preserve"> million).</w:t>
      </w:r>
    </w:p>
    <w:p w14:paraId="0B4D534E" w14:textId="037A36AD" w:rsidR="00A310CF" w:rsidRPr="000660FB" w:rsidRDefault="00C10AC9" w:rsidP="00C36240">
      <w:pPr>
        <w:tabs>
          <w:tab w:val="left" w:pos="450"/>
        </w:tabs>
        <w:spacing w:before="120" w:after="120" w:line="380" w:lineRule="exact"/>
        <w:ind w:left="547" w:hanging="547"/>
        <w:jc w:val="thaiDistribute"/>
        <w:rPr>
          <w:rFonts w:ascii="Arial" w:hAnsi="Arial" w:cs="Arial"/>
          <w:b/>
          <w:bCs/>
          <w:sz w:val="22"/>
          <w:szCs w:val="22"/>
        </w:rPr>
      </w:pPr>
      <w:r w:rsidRPr="000660FB">
        <w:rPr>
          <w:rFonts w:ascii="Arial" w:hAnsi="Arial" w:cs="Arial"/>
          <w:b/>
          <w:bCs/>
          <w:sz w:val="22"/>
          <w:szCs w:val="22"/>
        </w:rPr>
        <w:t>2</w:t>
      </w:r>
      <w:r w:rsidR="000660FB" w:rsidRPr="000660FB">
        <w:rPr>
          <w:rFonts w:ascii="Arial" w:hAnsi="Arial" w:cs="Arial"/>
          <w:b/>
          <w:bCs/>
          <w:sz w:val="22"/>
          <w:szCs w:val="22"/>
        </w:rPr>
        <w:t>6</w:t>
      </w:r>
      <w:r w:rsidR="00CB7F98" w:rsidRPr="000660FB">
        <w:rPr>
          <w:rFonts w:ascii="Arial" w:hAnsi="Arial" w:cs="Arial"/>
          <w:b/>
          <w:bCs/>
          <w:sz w:val="22"/>
          <w:szCs w:val="22"/>
        </w:rPr>
        <w:t>.</w:t>
      </w:r>
      <w:r w:rsidR="00FD2B63" w:rsidRPr="000660FB">
        <w:rPr>
          <w:rFonts w:ascii="Arial" w:hAnsi="Arial" w:cs="Arial"/>
          <w:b/>
          <w:bCs/>
          <w:sz w:val="22"/>
          <w:szCs w:val="22"/>
        </w:rPr>
        <w:t>2</w:t>
      </w:r>
      <w:r w:rsidR="00CB7F98" w:rsidRPr="000660FB">
        <w:rPr>
          <w:rFonts w:ascii="Arial" w:hAnsi="Arial" w:cs="Arial"/>
          <w:b/>
          <w:bCs/>
          <w:sz w:val="22"/>
          <w:szCs w:val="22"/>
        </w:rPr>
        <w:tab/>
      </w:r>
      <w:r w:rsidR="005841B1" w:rsidRPr="000660FB">
        <w:rPr>
          <w:rFonts w:ascii="Arial" w:hAnsi="Arial" w:cs="Arial"/>
          <w:b/>
          <w:bCs/>
          <w:sz w:val="22"/>
          <w:szCs w:val="22"/>
        </w:rPr>
        <w:tab/>
      </w:r>
      <w:r w:rsidR="00A310CF" w:rsidRPr="000660FB">
        <w:rPr>
          <w:rFonts w:ascii="Arial" w:hAnsi="Arial" w:cs="Arial"/>
          <w:b/>
          <w:bCs/>
          <w:sz w:val="22"/>
          <w:szCs w:val="22"/>
        </w:rPr>
        <w:t xml:space="preserve">Operating lease </w:t>
      </w:r>
      <w:r w:rsidR="001E3B41" w:rsidRPr="000660FB">
        <w:rPr>
          <w:rFonts w:ascii="Arial" w:hAnsi="Arial" w:cs="Arial"/>
          <w:b/>
          <w:bCs/>
          <w:sz w:val="22"/>
          <w:szCs w:val="22"/>
        </w:rPr>
        <w:t xml:space="preserve">and service </w:t>
      </w:r>
      <w:r w:rsidR="00A310CF" w:rsidRPr="000660FB">
        <w:rPr>
          <w:rFonts w:ascii="Arial" w:hAnsi="Arial" w:cs="Arial"/>
          <w:b/>
          <w:bCs/>
          <w:sz w:val="22"/>
          <w:szCs w:val="22"/>
        </w:rPr>
        <w:t>commitments</w:t>
      </w:r>
    </w:p>
    <w:p w14:paraId="30818305" w14:textId="249F651A" w:rsidR="00ED636A" w:rsidRPr="000660FB" w:rsidRDefault="00ED636A" w:rsidP="00C36240">
      <w:pPr>
        <w:spacing w:before="120" w:after="120" w:line="380" w:lineRule="exact"/>
        <w:ind w:left="547"/>
        <w:jc w:val="thaiDistribute"/>
        <w:rPr>
          <w:rFonts w:ascii="Arial" w:hAnsi="Arial" w:cs="Arial"/>
          <w:sz w:val="22"/>
          <w:szCs w:val="22"/>
        </w:rPr>
      </w:pPr>
      <w:r w:rsidRPr="000660FB">
        <w:rPr>
          <w:rFonts w:ascii="Arial" w:hAnsi="Arial" w:cs="Arial"/>
          <w:sz w:val="22"/>
          <w:szCs w:val="22"/>
        </w:rPr>
        <w:t xml:space="preserve">As at </w:t>
      </w:r>
      <w:r w:rsidR="00F138A5" w:rsidRPr="00F138A5">
        <w:rPr>
          <w:rFonts w:ascii="Arial" w:hAnsi="Arial" w:cs="Arial"/>
          <w:sz w:val="22"/>
          <w:szCs w:val="22"/>
        </w:rPr>
        <w:t>30 June 2025</w:t>
      </w:r>
      <w:r w:rsidRPr="000660FB">
        <w:rPr>
          <w:rFonts w:ascii="Arial" w:hAnsi="Arial" w:cs="Arial"/>
          <w:sz w:val="22"/>
          <w:szCs w:val="22"/>
        </w:rPr>
        <w:t xml:space="preserve">, the Group has entered into several office equipment lease agreements which consist of low-value underlying assets and leases term </w:t>
      </w:r>
      <w:r w:rsidR="00172EF3" w:rsidRPr="000660FB">
        <w:rPr>
          <w:rFonts w:ascii="Arial" w:hAnsi="Arial" w:cs="Arial"/>
          <w:sz w:val="22"/>
          <w:szCs w:val="22"/>
        </w:rPr>
        <w:t>approximately 1 to 5 years</w:t>
      </w:r>
      <w:r w:rsidRPr="000660FB">
        <w:rPr>
          <w:rFonts w:ascii="Arial" w:hAnsi="Arial" w:cs="Arial"/>
          <w:sz w:val="22"/>
          <w:szCs w:val="22"/>
        </w:rPr>
        <w:t xml:space="preserve"> </w:t>
      </w:r>
      <w:r w:rsidR="00921E2D" w:rsidRPr="000660FB">
        <w:rPr>
          <w:rFonts w:ascii="Arial" w:hAnsi="Arial" w:cs="Arial"/>
          <w:sz w:val="22"/>
          <w:szCs w:val="22"/>
        </w:rPr>
        <w:t xml:space="preserve">and short-term leases within 1 year </w:t>
      </w:r>
      <w:r w:rsidRPr="000660FB">
        <w:rPr>
          <w:rFonts w:ascii="Arial" w:hAnsi="Arial" w:cs="Arial"/>
          <w:sz w:val="22"/>
          <w:szCs w:val="22"/>
        </w:rPr>
        <w:t>and other service agreements. The future minimum payments required under these lease agreements were as follows</w:t>
      </w:r>
      <w:r w:rsidR="0016742E" w:rsidRPr="000660FB">
        <w:rPr>
          <w:rFonts w:ascii="Arial" w:hAnsi="Arial" w:cs="Arial"/>
          <w:sz w:val="22"/>
          <w:szCs w:val="22"/>
        </w:rPr>
        <w:t>:</w:t>
      </w:r>
    </w:p>
    <w:tbl>
      <w:tblPr>
        <w:tblW w:w="9180" w:type="dxa"/>
        <w:tblInd w:w="450" w:type="dxa"/>
        <w:tblLook w:val="01E0" w:firstRow="1" w:lastRow="1" w:firstColumn="1" w:lastColumn="1" w:noHBand="0" w:noVBand="0"/>
      </w:tblPr>
      <w:tblGrid>
        <w:gridCol w:w="6975"/>
        <w:gridCol w:w="2205"/>
      </w:tblGrid>
      <w:tr w:rsidR="005D61E5" w:rsidRPr="000660FB" w14:paraId="4F96DCA6" w14:textId="77777777" w:rsidTr="00F154DF">
        <w:tc>
          <w:tcPr>
            <w:tcW w:w="6975" w:type="dxa"/>
          </w:tcPr>
          <w:p w14:paraId="738C2CAE" w14:textId="77777777" w:rsidR="005D61E5" w:rsidRPr="000660FB" w:rsidRDefault="005D61E5" w:rsidP="00962584">
            <w:pPr>
              <w:tabs>
                <w:tab w:val="left" w:pos="90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p>
        </w:tc>
        <w:tc>
          <w:tcPr>
            <w:tcW w:w="2205" w:type="dxa"/>
            <w:hideMark/>
          </w:tcPr>
          <w:p w14:paraId="639B158E" w14:textId="77777777" w:rsidR="005D61E5" w:rsidRPr="000660FB" w:rsidRDefault="005D61E5" w:rsidP="00962584">
            <w:pPr>
              <w:tabs>
                <w:tab w:val="left" w:pos="900"/>
                <w:tab w:val="left" w:pos="2160"/>
                <w:tab w:val="decimal" w:pos="5580"/>
                <w:tab w:val="decimal" w:pos="6750"/>
                <w:tab w:val="decimal" w:pos="7920"/>
                <w:tab w:val="decimal" w:pos="9090"/>
              </w:tabs>
              <w:spacing w:line="380" w:lineRule="exact"/>
              <w:jc w:val="right"/>
              <w:rPr>
                <w:rFonts w:ascii="Arial" w:eastAsia="Arial Unicode MS" w:hAnsi="Arial" w:cs="Arial"/>
                <w:sz w:val="20"/>
                <w:szCs w:val="20"/>
              </w:rPr>
            </w:pPr>
            <w:r w:rsidRPr="000660FB">
              <w:rPr>
                <w:rFonts w:ascii="Arial" w:eastAsia="Arial Unicode MS" w:hAnsi="Arial" w:cs="Arial"/>
                <w:sz w:val="20"/>
                <w:szCs w:val="20"/>
              </w:rPr>
              <w:t>(Unit: Million Baht)</w:t>
            </w:r>
          </w:p>
        </w:tc>
      </w:tr>
      <w:tr w:rsidR="005D61E5" w:rsidRPr="000660FB" w14:paraId="323C2E6F" w14:textId="77777777" w:rsidTr="00F154DF">
        <w:tc>
          <w:tcPr>
            <w:tcW w:w="6975" w:type="dxa"/>
          </w:tcPr>
          <w:p w14:paraId="0EA957D7" w14:textId="77777777" w:rsidR="005D61E5" w:rsidRPr="000660FB" w:rsidRDefault="005D61E5" w:rsidP="00962584">
            <w:pPr>
              <w:tabs>
                <w:tab w:val="left" w:pos="90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p>
        </w:tc>
        <w:tc>
          <w:tcPr>
            <w:tcW w:w="2205" w:type="dxa"/>
            <w:vAlign w:val="bottom"/>
          </w:tcPr>
          <w:p w14:paraId="119B792C" w14:textId="77777777" w:rsidR="005D61E5" w:rsidRPr="000660FB" w:rsidRDefault="005D61E5" w:rsidP="00962584">
            <w:pPr>
              <w:pBdr>
                <w:bottom w:val="single" w:sz="4" w:space="1" w:color="auto"/>
              </w:pBdr>
              <w:spacing w:line="380" w:lineRule="exact"/>
              <w:ind w:right="-43"/>
              <w:jc w:val="center"/>
              <w:rPr>
                <w:rFonts w:ascii="Arial" w:hAnsi="Arial" w:cs="Arial"/>
                <w:sz w:val="20"/>
                <w:szCs w:val="20"/>
              </w:rPr>
            </w:pPr>
            <w:r w:rsidRPr="000660FB">
              <w:rPr>
                <w:rFonts w:ascii="Arial" w:hAnsi="Arial" w:cs="Arial"/>
                <w:sz w:val="20"/>
                <w:szCs w:val="20"/>
              </w:rPr>
              <w:t xml:space="preserve">Consolidated </w:t>
            </w:r>
          </w:p>
          <w:p w14:paraId="14844AF4" w14:textId="77777777" w:rsidR="005D61E5" w:rsidRPr="000660FB" w:rsidRDefault="005D61E5" w:rsidP="00962584">
            <w:pPr>
              <w:pBdr>
                <w:bottom w:val="single" w:sz="4" w:space="1" w:color="auto"/>
              </w:pBdr>
              <w:spacing w:line="380" w:lineRule="exact"/>
              <w:ind w:right="-43"/>
              <w:jc w:val="center"/>
              <w:rPr>
                <w:rFonts w:ascii="Arial" w:hAnsi="Arial" w:cs="Arial"/>
                <w:sz w:val="20"/>
                <w:szCs w:val="20"/>
              </w:rPr>
            </w:pPr>
            <w:r w:rsidRPr="000660FB">
              <w:rPr>
                <w:rFonts w:ascii="Arial" w:hAnsi="Arial" w:cs="Arial"/>
                <w:sz w:val="20"/>
                <w:szCs w:val="20"/>
              </w:rPr>
              <w:t>financial statements</w:t>
            </w:r>
          </w:p>
        </w:tc>
      </w:tr>
      <w:tr w:rsidR="005D61E5" w:rsidRPr="000660FB" w14:paraId="0FF230B2" w14:textId="77777777" w:rsidTr="00F154DF">
        <w:tc>
          <w:tcPr>
            <w:tcW w:w="6975" w:type="dxa"/>
            <w:hideMark/>
          </w:tcPr>
          <w:p w14:paraId="49CE3037" w14:textId="77777777" w:rsidR="005D61E5" w:rsidRPr="000660FB" w:rsidRDefault="005D61E5" w:rsidP="00962584">
            <w:pPr>
              <w:tabs>
                <w:tab w:val="left" w:pos="900"/>
                <w:tab w:val="left" w:pos="2160"/>
                <w:tab w:val="right" w:pos="7200"/>
                <w:tab w:val="right" w:pos="9000"/>
              </w:tabs>
              <w:spacing w:line="380" w:lineRule="exact"/>
              <w:jc w:val="both"/>
              <w:rPr>
                <w:rFonts w:ascii="Arial" w:eastAsia="Arial Unicode MS" w:hAnsi="Arial" w:cs="Arial"/>
                <w:sz w:val="20"/>
                <w:szCs w:val="20"/>
              </w:rPr>
            </w:pPr>
            <w:r w:rsidRPr="000660FB">
              <w:rPr>
                <w:rFonts w:ascii="Arial" w:eastAsia="Arial Unicode MS" w:hAnsi="Arial" w:cs="Arial"/>
                <w:sz w:val="20"/>
                <w:szCs w:val="20"/>
              </w:rPr>
              <w:t>Payable within:</w:t>
            </w:r>
          </w:p>
        </w:tc>
        <w:tc>
          <w:tcPr>
            <w:tcW w:w="2205" w:type="dxa"/>
          </w:tcPr>
          <w:p w14:paraId="061C8A4C" w14:textId="77777777" w:rsidR="005D61E5" w:rsidRPr="000660FB" w:rsidRDefault="005D61E5" w:rsidP="00962584">
            <w:pPr>
              <w:tabs>
                <w:tab w:val="decimal" w:pos="1422"/>
              </w:tabs>
              <w:spacing w:line="380" w:lineRule="exact"/>
              <w:rPr>
                <w:rFonts w:ascii="Arial" w:eastAsia="Arial Unicode MS" w:hAnsi="Arial" w:cs="Arial"/>
                <w:sz w:val="20"/>
                <w:szCs w:val="20"/>
              </w:rPr>
            </w:pPr>
          </w:p>
        </w:tc>
      </w:tr>
      <w:tr w:rsidR="00F138A5" w:rsidRPr="000660FB" w14:paraId="06407253" w14:textId="77777777" w:rsidTr="00F154DF">
        <w:tc>
          <w:tcPr>
            <w:tcW w:w="6975" w:type="dxa"/>
            <w:hideMark/>
          </w:tcPr>
          <w:p w14:paraId="5942E126" w14:textId="77777777" w:rsidR="00F138A5" w:rsidRPr="000660FB" w:rsidRDefault="00F138A5" w:rsidP="00695232">
            <w:pPr>
              <w:tabs>
                <w:tab w:val="left" w:pos="900"/>
                <w:tab w:val="left" w:pos="2160"/>
                <w:tab w:val="right" w:pos="7200"/>
                <w:tab w:val="right" w:pos="9000"/>
              </w:tabs>
              <w:spacing w:line="380" w:lineRule="exact"/>
              <w:ind w:left="164"/>
              <w:jc w:val="both"/>
              <w:rPr>
                <w:rFonts w:ascii="Arial" w:eastAsia="Arial Unicode MS" w:hAnsi="Arial" w:cs="Arial"/>
                <w:sz w:val="20"/>
                <w:szCs w:val="20"/>
              </w:rPr>
            </w:pPr>
            <w:r w:rsidRPr="000660FB">
              <w:rPr>
                <w:rFonts w:ascii="Arial" w:eastAsia="Arial Unicode MS" w:hAnsi="Arial" w:cs="Arial"/>
                <w:sz w:val="20"/>
                <w:szCs w:val="20"/>
              </w:rPr>
              <w:t>Within 1 year</w:t>
            </w:r>
          </w:p>
        </w:tc>
        <w:tc>
          <w:tcPr>
            <w:tcW w:w="2205" w:type="dxa"/>
          </w:tcPr>
          <w:p w14:paraId="75C44964" w14:textId="4FE883BC" w:rsidR="00F138A5" w:rsidRPr="000660FB" w:rsidRDefault="00C847A1" w:rsidP="00F138A5">
            <w:pPr>
              <w:tabs>
                <w:tab w:val="decimal" w:pos="1422"/>
              </w:tabs>
              <w:spacing w:line="380" w:lineRule="exact"/>
              <w:rPr>
                <w:rFonts w:ascii="Arial" w:eastAsia="Arial Unicode MS" w:hAnsi="Arial" w:cs="Arial"/>
                <w:sz w:val="20"/>
                <w:szCs w:val="20"/>
              </w:rPr>
            </w:pPr>
            <w:r>
              <w:rPr>
                <w:rFonts w:ascii="Arial" w:eastAsia="Arial Unicode MS" w:hAnsi="Arial" w:cs="Arial"/>
                <w:sz w:val="20"/>
                <w:szCs w:val="20"/>
              </w:rPr>
              <w:t>6.2</w:t>
            </w:r>
          </w:p>
        </w:tc>
      </w:tr>
      <w:tr w:rsidR="00F138A5" w:rsidRPr="000660FB" w14:paraId="60366A3E" w14:textId="77777777" w:rsidTr="00F154DF">
        <w:tc>
          <w:tcPr>
            <w:tcW w:w="6975" w:type="dxa"/>
            <w:hideMark/>
          </w:tcPr>
          <w:p w14:paraId="716E8A54" w14:textId="77777777" w:rsidR="00F138A5" w:rsidRPr="000660FB" w:rsidRDefault="00F138A5" w:rsidP="00695232">
            <w:pPr>
              <w:tabs>
                <w:tab w:val="left" w:pos="900"/>
                <w:tab w:val="left" w:pos="2160"/>
                <w:tab w:val="right" w:pos="7200"/>
                <w:tab w:val="right" w:pos="9000"/>
              </w:tabs>
              <w:spacing w:line="380" w:lineRule="exact"/>
              <w:ind w:left="164"/>
              <w:jc w:val="both"/>
              <w:rPr>
                <w:rFonts w:ascii="Arial" w:eastAsia="Arial Unicode MS" w:hAnsi="Arial" w:cs="Arial"/>
                <w:sz w:val="20"/>
                <w:szCs w:val="20"/>
              </w:rPr>
            </w:pPr>
            <w:r w:rsidRPr="000660FB">
              <w:rPr>
                <w:rFonts w:ascii="Arial" w:eastAsia="Arial Unicode MS" w:hAnsi="Arial" w:cs="Arial"/>
                <w:sz w:val="20"/>
                <w:szCs w:val="20"/>
              </w:rPr>
              <w:t>Over 1 year and not over 5 years</w:t>
            </w:r>
          </w:p>
        </w:tc>
        <w:tc>
          <w:tcPr>
            <w:tcW w:w="2205" w:type="dxa"/>
          </w:tcPr>
          <w:p w14:paraId="38BDB0DA" w14:textId="6FFB1CBC" w:rsidR="00F138A5" w:rsidRPr="000660FB" w:rsidRDefault="00C847A1" w:rsidP="00F138A5">
            <w:pPr>
              <w:tabs>
                <w:tab w:val="decimal" w:pos="1422"/>
              </w:tabs>
              <w:spacing w:line="380" w:lineRule="exact"/>
              <w:rPr>
                <w:rFonts w:ascii="Arial" w:eastAsia="Arial Unicode MS" w:hAnsi="Arial" w:cs="Arial"/>
                <w:sz w:val="20"/>
                <w:szCs w:val="20"/>
                <w:cs/>
              </w:rPr>
            </w:pPr>
            <w:r>
              <w:rPr>
                <w:rFonts w:ascii="Arial" w:eastAsia="Arial Unicode MS" w:hAnsi="Arial" w:cs="Arial"/>
                <w:sz w:val="20"/>
                <w:szCs w:val="20"/>
              </w:rPr>
              <w:t>5.1</w:t>
            </w:r>
          </w:p>
        </w:tc>
      </w:tr>
    </w:tbl>
    <w:p w14:paraId="74B39C58" w14:textId="77777777" w:rsidR="000F1F53" w:rsidRDefault="000F1F5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296BE91" w14:textId="138BC93B" w:rsidR="00051EA8" w:rsidRPr="000660FB" w:rsidRDefault="0023083B" w:rsidP="00C36240">
      <w:pPr>
        <w:tabs>
          <w:tab w:val="left" w:pos="1440"/>
          <w:tab w:val="left" w:pos="2160"/>
          <w:tab w:val="right" w:pos="7200"/>
          <w:tab w:val="right" w:pos="9000"/>
        </w:tabs>
        <w:spacing w:before="240" w:after="120" w:line="380" w:lineRule="exact"/>
        <w:ind w:left="547" w:right="-43" w:hanging="547"/>
        <w:jc w:val="thaiDistribute"/>
        <w:rPr>
          <w:rFonts w:ascii="Arial" w:hAnsi="Arial" w:cs="Arial"/>
          <w:b/>
          <w:bCs/>
          <w:sz w:val="22"/>
          <w:szCs w:val="22"/>
        </w:rPr>
      </w:pPr>
      <w:r w:rsidRPr="000660FB">
        <w:rPr>
          <w:rFonts w:ascii="Arial" w:hAnsi="Arial" w:cs="Arial"/>
          <w:b/>
          <w:bCs/>
          <w:sz w:val="22"/>
          <w:szCs w:val="22"/>
        </w:rPr>
        <w:lastRenderedPageBreak/>
        <w:t>2</w:t>
      </w:r>
      <w:r w:rsidR="000660FB" w:rsidRPr="000660FB">
        <w:rPr>
          <w:rFonts w:ascii="Arial" w:hAnsi="Arial" w:cs="Arial"/>
          <w:b/>
          <w:bCs/>
          <w:sz w:val="22"/>
          <w:szCs w:val="22"/>
        </w:rPr>
        <w:t>6</w:t>
      </w:r>
      <w:r w:rsidR="00CB7F98" w:rsidRPr="000660FB">
        <w:rPr>
          <w:rFonts w:ascii="Arial" w:hAnsi="Arial" w:cs="Arial"/>
          <w:b/>
          <w:bCs/>
          <w:sz w:val="22"/>
          <w:szCs w:val="22"/>
        </w:rPr>
        <w:t>.</w:t>
      </w:r>
      <w:r w:rsidR="00FD2B63" w:rsidRPr="000660FB">
        <w:rPr>
          <w:rFonts w:ascii="Arial" w:hAnsi="Arial" w:cs="Arial"/>
          <w:b/>
          <w:bCs/>
          <w:sz w:val="22"/>
          <w:szCs w:val="22"/>
        </w:rPr>
        <w:t>3</w:t>
      </w:r>
      <w:r w:rsidR="00051EA8" w:rsidRPr="000660FB">
        <w:rPr>
          <w:rFonts w:ascii="Arial" w:hAnsi="Arial" w:cs="Arial"/>
          <w:b/>
          <w:bCs/>
          <w:sz w:val="22"/>
          <w:szCs w:val="22"/>
        </w:rPr>
        <w:tab/>
        <w:t>Bank guarantee</w:t>
      </w:r>
      <w:r w:rsidR="004B5C81" w:rsidRPr="000660FB">
        <w:rPr>
          <w:rFonts w:ascii="Arial" w:hAnsi="Arial" w:cs="Arial"/>
          <w:b/>
          <w:bCs/>
          <w:sz w:val="22"/>
          <w:szCs w:val="22"/>
        </w:rPr>
        <w:t>s</w:t>
      </w:r>
    </w:p>
    <w:p w14:paraId="0C1985B0" w14:textId="6401F206" w:rsidR="00051EA8" w:rsidRPr="000660FB" w:rsidRDefault="00051EA8" w:rsidP="007564E7">
      <w:pPr>
        <w:tabs>
          <w:tab w:val="left" w:pos="2160"/>
          <w:tab w:val="right" w:pos="7200"/>
          <w:tab w:val="right" w:pos="9000"/>
        </w:tabs>
        <w:spacing w:before="120" w:after="120" w:line="360" w:lineRule="exact"/>
        <w:ind w:left="547" w:right="-43" w:hanging="547"/>
        <w:jc w:val="thaiDistribute"/>
        <w:rPr>
          <w:rFonts w:ascii="Arial" w:hAnsi="Arial" w:cs="Arial"/>
          <w:sz w:val="22"/>
          <w:szCs w:val="22"/>
        </w:rPr>
      </w:pPr>
      <w:r w:rsidRPr="000660FB">
        <w:rPr>
          <w:rFonts w:ascii="Arial" w:hAnsi="Arial" w:cs="Arial"/>
          <w:sz w:val="22"/>
          <w:szCs w:val="22"/>
        </w:rPr>
        <w:tab/>
        <w:t xml:space="preserve">As </w:t>
      </w:r>
      <w:r w:rsidR="00196684" w:rsidRPr="000660FB">
        <w:rPr>
          <w:rFonts w:ascii="Arial" w:hAnsi="Arial" w:cs="Arial"/>
          <w:sz w:val="22"/>
          <w:szCs w:val="22"/>
        </w:rPr>
        <w:t xml:space="preserve">at </w:t>
      </w:r>
      <w:r w:rsidR="00F138A5" w:rsidRPr="00F138A5">
        <w:rPr>
          <w:rFonts w:ascii="Arial" w:hAnsi="Arial" w:cs="Arial"/>
          <w:sz w:val="22"/>
          <w:szCs w:val="22"/>
        </w:rPr>
        <w:t xml:space="preserve">30 June </w:t>
      </w:r>
      <w:r w:rsidR="00D96F11" w:rsidRPr="000660FB">
        <w:rPr>
          <w:rFonts w:ascii="Arial" w:hAnsi="Arial" w:cs="Arial"/>
          <w:sz w:val="22"/>
          <w:szCs w:val="22"/>
        </w:rPr>
        <w:t>2025</w:t>
      </w:r>
      <w:r w:rsidR="00720156" w:rsidRPr="000660FB">
        <w:rPr>
          <w:rFonts w:ascii="Arial" w:hAnsi="Arial" w:cs="Arial"/>
          <w:sz w:val="22"/>
          <w:szCs w:val="22"/>
        </w:rPr>
        <w:t>,</w:t>
      </w:r>
      <w:r w:rsidR="007F307D" w:rsidRPr="000660FB">
        <w:rPr>
          <w:rFonts w:ascii="Arial" w:hAnsi="Arial" w:cs="Arial"/>
          <w:sz w:val="22"/>
          <w:szCs w:val="22"/>
        </w:rPr>
        <w:t xml:space="preserve"> </w:t>
      </w:r>
      <w:r w:rsidRPr="000660FB">
        <w:rPr>
          <w:rFonts w:ascii="Arial" w:hAnsi="Arial" w:cs="Arial"/>
          <w:sz w:val="22"/>
          <w:szCs w:val="22"/>
        </w:rPr>
        <w:t>there were outstanding bank guarantees of Baht</w:t>
      </w:r>
      <w:r w:rsidR="00792914" w:rsidRPr="000660FB">
        <w:rPr>
          <w:rFonts w:ascii="Arial" w:hAnsi="Arial" w:cs="Arial"/>
          <w:sz w:val="22"/>
          <w:szCs w:val="22"/>
        </w:rPr>
        <w:t xml:space="preserve"> </w:t>
      </w:r>
      <w:r w:rsidR="00C847A1">
        <w:rPr>
          <w:rFonts w:ascii="Arial" w:hAnsi="Arial" w:cs="Arial"/>
          <w:sz w:val="22"/>
          <w:szCs w:val="22"/>
        </w:rPr>
        <w:t>1.9</w:t>
      </w:r>
      <w:r w:rsidR="005054A2" w:rsidRPr="000660FB">
        <w:rPr>
          <w:rFonts w:ascii="Arial" w:hAnsi="Arial" w:cs="Arial"/>
          <w:sz w:val="22"/>
          <w:szCs w:val="22"/>
        </w:rPr>
        <w:t xml:space="preserve"> </w:t>
      </w:r>
      <w:r w:rsidR="007F307D" w:rsidRPr="000660FB">
        <w:rPr>
          <w:rFonts w:ascii="Arial" w:hAnsi="Arial" w:cs="Arial"/>
          <w:sz w:val="22"/>
          <w:szCs w:val="22"/>
        </w:rPr>
        <w:t xml:space="preserve">million </w:t>
      </w:r>
      <w:r w:rsidRPr="000660FB">
        <w:rPr>
          <w:rFonts w:ascii="Arial" w:hAnsi="Arial" w:cs="Arial"/>
          <w:sz w:val="22"/>
          <w:szCs w:val="22"/>
        </w:rPr>
        <w:t>issued by banks on behalf of the</w:t>
      </w:r>
      <w:r w:rsidR="005D61E5" w:rsidRPr="000660FB">
        <w:rPr>
          <w:rFonts w:ascii="Arial" w:hAnsi="Arial" w:cs="Arial"/>
          <w:sz w:val="22"/>
          <w:szCs w:val="22"/>
        </w:rPr>
        <w:t xml:space="preserve"> Group</w:t>
      </w:r>
      <w:r w:rsidRPr="000660FB">
        <w:rPr>
          <w:rFonts w:ascii="Arial" w:hAnsi="Arial" w:cs="Arial"/>
          <w:sz w:val="22"/>
          <w:szCs w:val="22"/>
        </w:rPr>
        <w:t xml:space="preserve"> in respect of certain performance bonds as required in the normal course of business</w:t>
      </w:r>
      <w:r w:rsidR="0011772D" w:rsidRPr="000660FB">
        <w:rPr>
          <w:rFonts w:ascii="Arial" w:hAnsi="Arial" w:cs="Arial"/>
          <w:sz w:val="22"/>
          <w:szCs w:val="22"/>
        </w:rPr>
        <w:t xml:space="preserve"> (</w:t>
      </w:r>
      <w:r w:rsidR="0047136D" w:rsidRPr="000660FB">
        <w:rPr>
          <w:rFonts w:ascii="Arial" w:hAnsi="Arial" w:cs="Arial"/>
          <w:sz w:val="22"/>
          <w:szCs w:val="22"/>
        </w:rPr>
        <w:t xml:space="preserve">31 December </w:t>
      </w:r>
      <w:r w:rsidR="005054A2" w:rsidRPr="000660FB">
        <w:rPr>
          <w:rFonts w:ascii="Arial" w:hAnsi="Arial" w:cs="Arial"/>
          <w:sz w:val="22"/>
          <w:szCs w:val="22"/>
        </w:rPr>
        <w:t>2024</w:t>
      </w:r>
      <w:r w:rsidR="0011772D" w:rsidRPr="000660FB">
        <w:rPr>
          <w:rFonts w:ascii="Arial" w:hAnsi="Arial" w:cs="Arial"/>
          <w:sz w:val="22"/>
          <w:szCs w:val="22"/>
        </w:rPr>
        <w:t xml:space="preserve">: Baht </w:t>
      </w:r>
      <w:r w:rsidR="005054A2" w:rsidRPr="000660FB">
        <w:rPr>
          <w:rFonts w:ascii="Arial" w:hAnsi="Arial" w:cs="Arial"/>
          <w:sz w:val="22"/>
          <w:szCs w:val="22"/>
        </w:rPr>
        <w:t>1.9</w:t>
      </w:r>
      <w:r w:rsidR="0011772D" w:rsidRPr="000660FB">
        <w:rPr>
          <w:rFonts w:ascii="Arial" w:hAnsi="Arial" w:cs="Arial"/>
          <w:sz w:val="22"/>
          <w:szCs w:val="22"/>
        </w:rPr>
        <w:t xml:space="preserve"> million)</w:t>
      </w:r>
      <w:r w:rsidR="00F422C8" w:rsidRPr="000660FB">
        <w:rPr>
          <w:rFonts w:ascii="Arial" w:hAnsi="Arial" w:cs="Arial"/>
          <w:sz w:val="22"/>
          <w:szCs w:val="22"/>
        </w:rPr>
        <w:t>.</w:t>
      </w:r>
    </w:p>
    <w:p w14:paraId="4A2A6F94" w14:textId="55D987EA" w:rsidR="00051EA8" w:rsidRPr="000660FB" w:rsidRDefault="00DA55F0" w:rsidP="007564E7">
      <w:pPr>
        <w:tabs>
          <w:tab w:val="left" w:pos="450"/>
        </w:tabs>
        <w:spacing w:before="120" w:after="120" w:line="360" w:lineRule="exact"/>
        <w:ind w:left="547" w:hanging="547"/>
        <w:jc w:val="thaiDistribute"/>
        <w:rPr>
          <w:rFonts w:ascii="Arial" w:hAnsi="Arial" w:cs="Arial"/>
          <w:b/>
          <w:bCs/>
          <w:sz w:val="22"/>
          <w:szCs w:val="22"/>
        </w:rPr>
      </w:pPr>
      <w:r w:rsidRPr="000660FB">
        <w:rPr>
          <w:rFonts w:ascii="Arial" w:hAnsi="Arial" w:cs="Arial"/>
          <w:b/>
          <w:bCs/>
          <w:sz w:val="22"/>
          <w:szCs w:val="22"/>
        </w:rPr>
        <w:t>2</w:t>
      </w:r>
      <w:r w:rsidR="000660FB" w:rsidRPr="000660FB">
        <w:rPr>
          <w:rFonts w:ascii="Arial" w:hAnsi="Arial" w:cs="Arial"/>
          <w:b/>
          <w:bCs/>
          <w:sz w:val="22"/>
          <w:szCs w:val="22"/>
        </w:rPr>
        <w:t>6</w:t>
      </w:r>
      <w:r w:rsidR="00CB7F98" w:rsidRPr="000660FB">
        <w:rPr>
          <w:rFonts w:ascii="Arial" w:hAnsi="Arial" w:cs="Arial"/>
          <w:b/>
          <w:bCs/>
          <w:sz w:val="22"/>
          <w:szCs w:val="22"/>
        </w:rPr>
        <w:t>.</w:t>
      </w:r>
      <w:r w:rsidR="00FD2B63" w:rsidRPr="000660FB">
        <w:rPr>
          <w:rFonts w:ascii="Arial" w:hAnsi="Arial" w:cs="Arial"/>
          <w:b/>
          <w:bCs/>
          <w:sz w:val="22"/>
          <w:szCs w:val="22"/>
        </w:rPr>
        <w:t>4</w:t>
      </w:r>
      <w:r w:rsidR="00051EA8" w:rsidRPr="000660FB">
        <w:rPr>
          <w:rFonts w:ascii="Arial" w:hAnsi="Arial" w:cs="Arial"/>
          <w:b/>
          <w:bCs/>
          <w:sz w:val="22"/>
          <w:szCs w:val="22"/>
        </w:rPr>
        <w:tab/>
      </w:r>
      <w:r w:rsidR="005841B1" w:rsidRPr="000660FB">
        <w:rPr>
          <w:rFonts w:ascii="Arial" w:hAnsi="Arial" w:cs="Arial"/>
          <w:b/>
          <w:bCs/>
          <w:sz w:val="22"/>
          <w:szCs w:val="22"/>
        </w:rPr>
        <w:tab/>
      </w:r>
      <w:r w:rsidR="00D74059" w:rsidRPr="000660FB">
        <w:rPr>
          <w:rFonts w:ascii="Arial" w:hAnsi="Arial" w:cs="Arial"/>
          <w:b/>
          <w:bCs/>
          <w:sz w:val="22"/>
          <w:szCs w:val="22"/>
        </w:rPr>
        <w:t>Litigation</w:t>
      </w:r>
    </w:p>
    <w:p w14:paraId="590754E9" w14:textId="4997D4FA" w:rsidR="00EB5D23" w:rsidRPr="000660FB" w:rsidRDefault="00EB5D23" w:rsidP="007564E7">
      <w:pPr>
        <w:spacing w:before="120" w:after="120" w:line="360" w:lineRule="exact"/>
        <w:ind w:left="547"/>
        <w:jc w:val="thaiDistribute"/>
        <w:rPr>
          <w:rFonts w:ascii="Arial" w:hAnsi="Arial" w:cs="Arial"/>
          <w:spacing w:val="-4"/>
          <w:sz w:val="22"/>
          <w:szCs w:val="22"/>
        </w:rPr>
      </w:pPr>
      <w:r w:rsidRPr="000660FB">
        <w:rPr>
          <w:rFonts w:ascii="Arial" w:hAnsi="Arial" w:cs="Arial"/>
          <w:spacing w:val="-4"/>
          <w:sz w:val="22"/>
          <w:szCs w:val="22"/>
        </w:rPr>
        <w:t xml:space="preserve">As </w:t>
      </w:r>
      <w:r w:rsidR="009E5036" w:rsidRPr="000660FB">
        <w:rPr>
          <w:rFonts w:ascii="Arial" w:hAnsi="Arial" w:cs="Arial"/>
          <w:spacing w:val="-4"/>
          <w:sz w:val="22"/>
          <w:szCs w:val="22"/>
        </w:rPr>
        <w:t xml:space="preserve">at </w:t>
      </w:r>
      <w:r w:rsidR="00F138A5" w:rsidRPr="00F138A5">
        <w:rPr>
          <w:rFonts w:ascii="Arial" w:hAnsi="Arial" w:cs="Arial"/>
          <w:spacing w:val="-4"/>
          <w:sz w:val="22"/>
          <w:szCs w:val="22"/>
        </w:rPr>
        <w:t xml:space="preserve">30 June </w:t>
      </w:r>
      <w:r w:rsidR="00D96F11" w:rsidRPr="000660FB">
        <w:rPr>
          <w:rFonts w:ascii="Arial" w:hAnsi="Arial" w:cs="Arial"/>
          <w:spacing w:val="-4"/>
          <w:sz w:val="22"/>
          <w:szCs w:val="22"/>
        </w:rPr>
        <w:t>2025</w:t>
      </w:r>
      <w:r w:rsidRPr="000660FB">
        <w:rPr>
          <w:rFonts w:ascii="Arial" w:hAnsi="Arial" w:cs="Arial"/>
          <w:spacing w:val="-4"/>
          <w:sz w:val="22"/>
          <w:szCs w:val="22"/>
        </w:rPr>
        <w:t xml:space="preserve">, the </w:t>
      </w:r>
      <w:r w:rsidR="005D61E5" w:rsidRPr="000660FB">
        <w:rPr>
          <w:rFonts w:ascii="Arial" w:hAnsi="Arial" w:cs="Arial"/>
          <w:spacing w:val="-4"/>
          <w:sz w:val="22"/>
          <w:szCs w:val="22"/>
        </w:rPr>
        <w:t>Group</w:t>
      </w:r>
      <w:r w:rsidRPr="000660FB">
        <w:rPr>
          <w:rFonts w:ascii="Arial" w:hAnsi="Arial" w:cs="Arial"/>
          <w:spacing w:val="-4"/>
          <w:sz w:val="22"/>
          <w:szCs w:val="22"/>
        </w:rPr>
        <w:t xml:space="preserve"> has been sued </w:t>
      </w:r>
      <w:r w:rsidR="00D74059" w:rsidRPr="000660FB">
        <w:rPr>
          <w:rFonts w:ascii="Arial" w:hAnsi="Arial" w:cs="Arial"/>
          <w:spacing w:val="-4"/>
          <w:sz w:val="22"/>
          <w:szCs w:val="22"/>
        </w:rPr>
        <w:t xml:space="preserve">as insurer </w:t>
      </w:r>
      <w:r w:rsidRPr="000660FB">
        <w:rPr>
          <w:rFonts w:ascii="Arial" w:hAnsi="Arial" w:cs="Arial"/>
          <w:spacing w:val="-4"/>
          <w:sz w:val="22"/>
          <w:szCs w:val="22"/>
        </w:rPr>
        <w:t>for dama</w:t>
      </w:r>
      <w:r w:rsidR="00457160" w:rsidRPr="000660FB">
        <w:rPr>
          <w:rFonts w:ascii="Arial" w:hAnsi="Arial" w:cs="Arial"/>
          <w:spacing w:val="-4"/>
          <w:sz w:val="22"/>
          <w:szCs w:val="22"/>
        </w:rPr>
        <w:t>ges totaling approximately</w:t>
      </w:r>
      <w:r w:rsidR="00457160" w:rsidRPr="000660FB">
        <w:rPr>
          <w:rFonts w:ascii="Arial" w:hAnsi="Arial" w:cs="Arial"/>
          <w:spacing w:val="-4"/>
          <w:sz w:val="22"/>
          <w:szCs w:val="22"/>
          <w:cs/>
        </w:rPr>
        <w:t xml:space="preserve"> </w:t>
      </w:r>
      <w:r w:rsidR="00457160" w:rsidRPr="000660FB">
        <w:rPr>
          <w:rFonts w:ascii="Arial" w:hAnsi="Arial" w:cs="Arial"/>
          <w:spacing w:val="-4"/>
          <w:sz w:val="22"/>
          <w:szCs w:val="22"/>
        </w:rPr>
        <w:t>Baht</w:t>
      </w:r>
      <w:r w:rsidR="000978EA" w:rsidRPr="000660FB">
        <w:rPr>
          <w:rFonts w:ascii="Arial" w:hAnsi="Arial" w:cs="Arial"/>
          <w:spacing w:val="-4"/>
          <w:sz w:val="22"/>
          <w:szCs w:val="22"/>
        </w:rPr>
        <w:t xml:space="preserve"> </w:t>
      </w:r>
      <w:r w:rsidR="00C847A1">
        <w:rPr>
          <w:rFonts w:ascii="Arial" w:hAnsi="Arial" w:cs="Arial"/>
          <w:spacing w:val="-4"/>
          <w:sz w:val="22"/>
          <w:szCs w:val="22"/>
        </w:rPr>
        <w:t>283.2</w:t>
      </w:r>
      <w:r w:rsidR="002C5E09" w:rsidRPr="000660FB">
        <w:rPr>
          <w:rFonts w:ascii="Arial" w:hAnsi="Arial" w:cs="Arial"/>
          <w:spacing w:val="-4"/>
          <w:sz w:val="22"/>
          <w:szCs w:val="22"/>
        </w:rPr>
        <w:t xml:space="preserve"> </w:t>
      </w:r>
      <w:r w:rsidRPr="000660FB">
        <w:rPr>
          <w:rFonts w:ascii="Arial" w:hAnsi="Arial" w:cs="Arial"/>
          <w:spacing w:val="-4"/>
          <w:sz w:val="22"/>
          <w:szCs w:val="22"/>
        </w:rPr>
        <w:t>million</w:t>
      </w:r>
      <w:r w:rsidR="00B5287A" w:rsidRPr="000660FB">
        <w:rPr>
          <w:rFonts w:ascii="Arial" w:hAnsi="Arial" w:cs="Arial"/>
          <w:spacing w:val="-4"/>
          <w:sz w:val="22"/>
          <w:szCs w:val="22"/>
        </w:rPr>
        <w:t xml:space="preserve"> (31 December </w:t>
      </w:r>
      <w:r w:rsidR="005054A2" w:rsidRPr="000660FB">
        <w:rPr>
          <w:rFonts w:ascii="Arial" w:hAnsi="Arial" w:cs="Arial"/>
          <w:spacing w:val="-4"/>
          <w:sz w:val="22"/>
          <w:szCs w:val="22"/>
        </w:rPr>
        <w:t>2024</w:t>
      </w:r>
      <w:r w:rsidR="00B5287A" w:rsidRPr="000660FB">
        <w:rPr>
          <w:rFonts w:ascii="Arial" w:hAnsi="Arial" w:cs="Arial"/>
          <w:spacing w:val="-4"/>
          <w:sz w:val="22"/>
          <w:szCs w:val="22"/>
        </w:rPr>
        <w:t xml:space="preserve">: Baht </w:t>
      </w:r>
      <w:r w:rsidR="00FC770F">
        <w:rPr>
          <w:rFonts w:ascii="Arial" w:hAnsi="Arial" w:cs="Arial"/>
          <w:spacing w:val="-4"/>
          <w:sz w:val="22"/>
          <w:szCs w:val="22"/>
        </w:rPr>
        <w:t>242.2</w:t>
      </w:r>
      <w:r w:rsidR="00B5287A" w:rsidRPr="000660FB">
        <w:rPr>
          <w:rFonts w:ascii="Arial" w:hAnsi="Arial" w:cs="Arial"/>
          <w:spacing w:val="-4"/>
          <w:sz w:val="22"/>
          <w:szCs w:val="22"/>
        </w:rPr>
        <w:t xml:space="preserve"> million)</w:t>
      </w:r>
      <w:r w:rsidR="00C32B12" w:rsidRPr="000660FB">
        <w:rPr>
          <w:rFonts w:ascii="Arial" w:hAnsi="Arial" w:cs="Arial"/>
          <w:spacing w:val="-4"/>
          <w:sz w:val="22"/>
          <w:szCs w:val="22"/>
        </w:rPr>
        <w:t xml:space="preserve"> (amount claimed)</w:t>
      </w:r>
      <w:r w:rsidRPr="000660FB">
        <w:rPr>
          <w:rFonts w:ascii="Arial" w:hAnsi="Arial" w:cs="Arial"/>
          <w:spacing w:val="-4"/>
          <w:sz w:val="22"/>
          <w:szCs w:val="22"/>
        </w:rPr>
        <w:t>. The cases have yet</w:t>
      </w:r>
      <w:r w:rsidR="00D74059" w:rsidRPr="000660FB">
        <w:rPr>
          <w:rFonts w:ascii="Arial" w:hAnsi="Arial" w:cs="Arial"/>
          <w:spacing w:val="-4"/>
          <w:sz w:val="22"/>
          <w:szCs w:val="22"/>
        </w:rPr>
        <w:t xml:space="preserve"> to be</w:t>
      </w:r>
      <w:r w:rsidR="00D55E3D" w:rsidRPr="000660FB">
        <w:rPr>
          <w:rFonts w:ascii="Arial" w:hAnsi="Arial" w:cs="Arial"/>
          <w:spacing w:val="-4"/>
          <w:sz w:val="22"/>
          <w:szCs w:val="22"/>
        </w:rPr>
        <w:t xml:space="preserve"> finalis</w:t>
      </w:r>
      <w:r w:rsidRPr="000660FB">
        <w:rPr>
          <w:rFonts w:ascii="Arial" w:hAnsi="Arial" w:cs="Arial"/>
          <w:spacing w:val="-4"/>
          <w:sz w:val="22"/>
          <w:szCs w:val="22"/>
        </w:rPr>
        <w:t>ed.</w:t>
      </w:r>
      <w:r w:rsidR="00E36196" w:rsidRPr="000660FB">
        <w:rPr>
          <w:rFonts w:ascii="Arial" w:hAnsi="Arial" w:cs="Arial"/>
          <w:spacing w:val="-4"/>
          <w:sz w:val="22"/>
          <w:szCs w:val="22"/>
        </w:rPr>
        <w:t xml:space="preserve"> </w:t>
      </w:r>
      <w:r w:rsidR="00D74059" w:rsidRPr="000660FB">
        <w:rPr>
          <w:rFonts w:ascii="Arial" w:hAnsi="Arial" w:cs="Arial"/>
          <w:spacing w:val="-4"/>
          <w:sz w:val="22"/>
          <w:szCs w:val="22"/>
        </w:rPr>
        <w:t xml:space="preserve">However, the </w:t>
      </w:r>
      <w:r w:rsidR="005D61E5" w:rsidRPr="000660FB">
        <w:rPr>
          <w:rFonts w:ascii="Arial" w:hAnsi="Arial" w:cs="Arial"/>
          <w:spacing w:val="-4"/>
          <w:sz w:val="22"/>
          <w:szCs w:val="22"/>
        </w:rPr>
        <w:t>Group</w:t>
      </w:r>
      <w:r w:rsidRPr="000660FB">
        <w:rPr>
          <w:rFonts w:ascii="Arial" w:hAnsi="Arial" w:cs="Arial"/>
          <w:spacing w:val="-4"/>
          <w:sz w:val="22"/>
          <w:szCs w:val="22"/>
        </w:rPr>
        <w:t xml:space="preserve"> has set asid</w:t>
      </w:r>
      <w:r w:rsidR="00172346" w:rsidRPr="000660FB">
        <w:rPr>
          <w:rFonts w:ascii="Arial" w:hAnsi="Arial" w:cs="Arial"/>
          <w:spacing w:val="-4"/>
          <w:sz w:val="22"/>
          <w:szCs w:val="22"/>
        </w:rPr>
        <w:t>e reserves for contingent loss</w:t>
      </w:r>
      <w:r w:rsidR="00C32B12" w:rsidRPr="000660FB">
        <w:rPr>
          <w:rFonts w:ascii="Arial" w:hAnsi="Arial" w:cs="Arial"/>
          <w:spacing w:val="-4"/>
          <w:sz w:val="22"/>
          <w:szCs w:val="22"/>
        </w:rPr>
        <w:t>es</w:t>
      </w:r>
      <w:r w:rsidRPr="000660FB">
        <w:rPr>
          <w:rFonts w:ascii="Arial" w:hAnsi="Arial" w:cs="Arial"/>
          <w:spacing w:val="-4"/>
          <w:sz w:val="22"/>
          <w:szCs w:val="22"/>
        </w:rPr>
        <w:t xml:space="preserve"> </w:t>
      </w:r>
      <w:r w:rsidR="00EA753A" w:rsidRPr="000660FB">
        <w:rPr>
          <w:rFonts w:ascii="Arial" w:hAnsi="Arial" w:cs="Arial"/>
          <w:spacing w:val="-4"/>
          <w:sz w:val="22"/>
          <w:szCs w:val="22"/>
        </w:rPr>
        <w:t xml:space="preserve">in the financial statements </w:t>
      </w:r>
      <w:r w:rsidRPr="000660FB">
        <w:rPr>
          <w:rFonts w:ascii="Arial" w:hAnsi="Arial" w:cs="Arial"/>
          <w:spacing w:val="-4"/>
          <w:sz w:val="22"/>
          <w:szCs w:val="22"/>
        </w:rPr>
        <w:t>am</w:t>
      </w:r>
      <w:r w:rsidR="00BB7379" w:rsidRPr="000660FB">
        <w:rPr>
          <w:rFonts w:ascii="Arial" w:hAnsi="Arial" w:cs="Arial"/>
          <w:spacing w:val="-4"/>
          <w:sz w:val="22"/>
          <w:szCs w:val="22"/>
        </w:rPr>
        <w:t>ounting to approximately</w:t>
      </w:r>
      <w:r w:rsidR="00B5287A" w:rsidRPr="000660FB">
        <w:rPr>
          <w:rFonts w:ascii="Arial" w:hAnsi="Arial" w:cs="Arial"/>
          <w:spacing w:val="-4"/>
          <w:sz w:val="22"/>
          <w:szCs w:val="22"/>
        </w:rPr>
        <w:t xml:space="preserve"> </w:t>
      </w:r>
      <w:r w:rsidR="00BB7379" w:rsidRPr="000660FB">
        <w:rPr>
          <w:rFonts w:ascii="Arial" w:hAnsi="Arial" w:cs="Arial"/>
          <w:spacing w:val="-4"/>
          <w:sz w:val="22"/>
          <w:szCs w:val="22"/>
        </w:rPr>
        <w:t>Baht</w:t>
      </w:r>
      <w:r w:rsidR="00731B80" w:rsidRPr="000660FB">
        <w:rPr>
          <w:rFonts w:ascii="Arial" w:hAnsi="Arial" w:cs="Arial"/>
          <w:spacing w:val="-4"/>
          <w:sz w:val="22"/>
          <w:szCs w:val="22"/>
        </w:rPr>
        <w:t xml:space="preserve"> </w:t>
      </w:r>
      <w:r w:rsidR="00C847A1">
        <w:rPr>
          <w:rFonts w:ascii="Arial" w:hAnsi="Arial" w:cs="Arial"/>
          <w:spacing w:val="-4"/>
          <w:sz w:val="22"/>
          <w:szCs w:val="22"/>
        </w:rPr>
        <w:t>71.4</w:t>
      </w:r>
      <w:r w:rsidR="007564E7" w:rsidRPr="000660FB">
        <w:rPr>
          <w:rFonts w:ascii="Arial" w:hAnsi="Arial" w:cs="Arial"/>
          <w:spacing w:val="-4"/>
          <w:sz w:val="22"/>
          <w:szCs w:val="22"/>
        </w:rPr>
        <w:t xml:space="preserve"> </w:t>
      </w:r>
      <w:r w:rsidR="00EA753A" w:rsidRPr="000660FB">
        <w:rPr>
          <w:rFonts w:ascii="Arial" w:hAnsi="Arial" w:cs="Arial"/>
          <w:spacing w:val="-4"/>
          <w:sz w:val="22"/>
          <w:szCs w:val="22"/>
        </w:rPr>
        <w:t>million</w:t>
      </w:r>
      <w:r w:rsidR="00B5287A" w:rsidRPr="000660FB">
        <w:rPr>
          <w:rFonts w:ascii="Arial" w:hAnsi="Arial" w:cs="Arial"/>
          <w:spacing w:val="-4"/>
          <w:sz w:val="22"/>
          <w:szCs w:val="22"/>
        </w:rPr>
        <w:t xml:space="preserve"> (31 December </w:t>
      </w:r>
      <w:r w:rsidR="005054A2" w:rsidRPr="000660FB">
        <w:rPr>
          <w:rFonts w:ascii="Arial" w:hAnsi="Arial" w:cs="Arial"/>
          <w:spacing w:val="-4"/>
          <w:sz w:val="22"/>
          <w:szCs w:val="22"/>
        </w:rPr>
        <w:t>2024</w:t>
      </w:r>
      <w:r w:rsidR="00B5287A" w:rsidRPr="000660FB">
        <w:rPr>
          <w:rFonts w:ascii="Arial" w:hAnsi="Arial" w:cs="Arial"/>
          <w:spacing w:val="-4"/>
          <w:sz w:val="22"/>
          <w:szCs w:val="22"/>
        </w:rPr>
        <w:t xml:space="preserve">: Baht </w:t>
      </w:r>
      <w:r w:rsidR="00FC770F">
        <w:rPr>
          <w:rFonts w:ascii="Arial" w:hAnsi="Arial" w:cs="Arial"/>
          <w:spacing w:val="-4"/>
          <w:sz w:val="22"/>
          <w:szCs w:val="22"/>
        </w:rPr>
        <w:t>62.1</w:t>
      </w:r>
      <w:r w:rsidR="00B5287A" w:rsidRPr="000660FB">
        <w:rPr>
          <w:rFonts w:ascii="Arial" w:hAnsi="Arial" w:cs="Arial"/>
          <w:spacing w:val="-4"/>
          <w:sz w:val="22"/>
          <w:szCs w:val="22"/>
        </w:rPr>
        <w:t xml:space="preserve"> million)</w:t>
      </w:r>
      <w:r w:rsidR="00C142A3" w:rsidRPr="000660FB">
        <w:rPr>
          <w:rFonts w:ascii="Arial" w:hAnsi="Arial" w:cs="Arial"/>
          <w:spacing w:val="-4"/>
          <w:sz w:val="22"/>
          <w:szCs w:val="22"/>
        </w:rPr>
        <w:t xml:space="preserve">, </w:t>
      </w:r>
      <w:r w:rsidR="00EA753A" w:rsidRPr="000660FB">
        <w:rPr>
          <w:rFonts w:ascii="Arial" w:hAnsi="Arial" w:cs="Arial"/>
          <w:spacing w:val="-4"/>
          <w:sz w:val="22"/>
          <w:szCs w:val="22"/>
        </w:rPr>
        <w:t xml:space="preserve">with the </w:t>
      </w:r>
      <w:r w:rsidR="00D74059" w:rsidRPr="000660FB">
        <w:rPr>
          <w:rFonts w:ascii="Arial" w:hAnsi="Arial" w:cs="Arial"/>
          <w:spacing w:val="-4"/>
          <w:sz w:val="22"/>
          <w:szCs w:val="22"/>
        </w:rPr>
        <w:t xml:space="preserve">recoverable </w:t>
      </w:r>
      <w:r w:rsidR="00EA753A" w:rsidRPr="000660FB">
        <w:rPr>
          <w:rFonts w:ascii="Arial" w:hAnsi="Arial" w:cs="Arial"/>
          <w:spacing w:val="-4"/>
          <w:sz w:val="22"/>
          <w:szCs w:val="22"/>
        </w:rPr>
        <w:t>portion from reinsurer</w:t>
      </w:r>
      <w:r w:rsidR="0080063B" w:rsidRPr="000660FB">
        <w:rPr>
          <w:rFonts w:ascii="Arial" w:hAnsi="Arial" w:cs="Arial"/>
          <w:spacing w:val="-4"/>
          <w:sz w:val="22"/>
          <w:szCs w:val="22"/>
        </w:rPr>
        <w:t>s</w:t>
      </w:r>
      <w:r w:rsidR="00EA753A" w:rsidRPr="000660FB">
        <w:rPr>
          <w:rFonts w:ascii="Arial" w:hAnsi="Arial" w:cs="Arial"/>
          <w:spacing w:val="-4"/>
          <w:sz w:val="22"/>
          <w:szCs w:val="22"/>
        </w:rPr>
        <w:t xml:space="preserve"> amounting to</w:t>
      </w:r>
      <w:r w:rsidR="003641AB" w:rsidRPr="000660FB">
        <w:rPr>
          <w:rFonts w:ascii="Arial" w:hAnsi="Arial" w:cs="Arial"/>
          <w:spacing w:val="-4"/>
          <w:sz w:val="22"/>
          <w:szCs w:val="22"/>
        </w:rPr>
        <w:t xml:space="preserve"> </w:t>
      </w:r>
      <w:r w:rsidR="00006DDC" w:rsidRPr="000660FB">
        <w:rPr>
          <w:rFonts w:ascii="Arial" w:hAnsi="Arial" w:cs="Arial"/>
          <w:spacing w:val="-4"/>
          <w:sz w:val="22"/>
          <w:szCs w:val="22"/>
        </w:rPr>
        <w:t>B</w:t>
      </w:r>
      <w:r w:rsidR="00BB7379" w:rsidRPr="000660FB">
        <w:rPr>
          <w:rFonts w:ascii="Arial" w:hAnsi="Arial" w:cs="Arial"/>
          <w:spacing w:val="-4"/>
          <w:sz w:val="22"/>
          <w:szCs w:val="22"/>
        </w:rPr>
        <w:t>ah</w:t>
      </w:r>
      <w:r w:rsidR="008E245B" w:rsidRPr="000660FB">
        <w:rPr>
          <w:rFonts w:ascii="Arial" w:hAnsi="Arial" w:cs="Arial"/>
          <w:spacing w:val="-4"/>
          <w:sz w:val="22"/>
          <w:szCs w:val="22"/>
        </w:rPr>
        <w:t>t</w:t>
      </w:r>
      <w:r w:rsidR="00731B80" w:rsidRPr="000660FB">
        <w:rPr>
          <w:rFonts w:ascii="Arial" w:hAnsi="Arial" w:cs="Arial"/>
          <w:spacing w:val="-4"/>
          <w:sz w:val="22"/>
          <w:szCs w:val="22"/>
        </w:rPr>
        <w:t xml:space="preserve"> </w:t>
      </w:r>
      <w:r w:rsidR="00C847A1">
        <w:rPr>
          <w:rFonts w:ascii="Arial" w:hAnsi="Arial" w:cs="Arial"/>
          <w:spacing w:val="-4"/>
          <w:sz w:val="22"/>
          <w:szCs w:val="22"/>
        </w:rPr>
        <w:t>0.6</w:t>
      </w:r>
      <w:r w:rsidR="00731B80" w:rsidRPr="000660FB">
        <w:rPr>
          <w:rFonts w:ascii="Arial" w:hAnsi="Arial" w:cs="Arial"/>
          <w:spacing w:val="-4"/>
          <w:sz w:val="22"/>
          <w:szCs w:val="22"/>
        </w:rPr>
        <w:t xml:space="preserve"> </w:t>
      </w:r>
      <w:r w:rsidR="00EA753A" w:rsidRPr="000660FB">
        <w:rPr>
          <w:rFonts w:ascii="Arial" w:hAnsi="Arial" w:cs="Arial"/>
          <w:spacing w:val="-4"/>
          <w:sz w:val="22"/>
          <w:szCs w:val="22"/>
        </w:rPr>
        <w:t>million</w:t>
      </w:r>
      <w:r w:rsidR="005054A2" w:rsidRPr="000660FB">
        <w:rPr>
          <w:rFonts w:ascii="Arial" w:hAnsi="Arial" w:cs="Arial"/>
          <w:spacing w:val="-4"/>
          <w:sz w:val="22"/>
          <w:szCs w:val="22"/>
        </w:rPr>
        <w:t xml:space="preserve"> </w:t>
      </w:r>
      <w:r w:rsidR="00B5287A" w:rsidRPr="000660FB">
        <w:rPr>
          <w:rFonts w:ascii="Arial" w:hAnsi="Arial" w:cs="Arial"/>
          <w:spacing w:val="-4"/>
          <w:sz w:val="22"/>
          <w:szCs w:val="22"/>
        </w:rPr>
        <w:t xml:space="preserve">(31 December </w:t>
      </w:r>
      <w:r w:rsidR="005054A2" w:rsidRPr="000660FB">
        <w:rPr>
          <w:rFonts w:ascii="Arial" w:hAnsi="Arial" w:cs="Arial"/>
          <w:spacing w:val="-4"/>
          <w:sz w:val="22"/>
          <w:szCs w:val="22"/>
        </w:rPr>
        <w:t>2024</w:t>
      </w:r>
      <w:r w:rsidR="00B5287A" w:rsidRPr="000660FB">
        <w:rPr>
          <w:rFonts w:ascii="Arial" w:hAnsi="Arial" w:cs="Arial"/>
          <w:spacing w:val="-4"/>
          <w:sz w:val="22"/>
          <w:szCs w:val="22"/>
        </w:rPr>
        <w:t xml:space="preserve">: Baht </w:t>
      </w:r>
      <w:r w:rsidR="00FC770F">
        <w:rPr>
          <w:rFonts w:ascii="Arial" w:hAnsi="Arial" w:cs="Arial"/>
          <w:spacing w:val="-4"/>
          <w:sz w:val="22"/>
          <w:szCs w:val="22"/>
        </w:rPr>
        <w:t>0.8</w:t>
      </w:r>
      <w:r w:rsidR="00B5287A" w:rsidRPr="000660FB">
        <w:rPr>
          <w:rFonts w:ascii="Arial" w:hAnsi="Arial" w:cs="Arial"/>
          <w:spacing w:val="-4"/>
          <w:sz w:val="22"/>
          <w:szCs w:val="22"/>
        </w:rPr>
        <w:t xml:space="preserve"> million)</w:t>
      </w:r>
      <w:r w:rsidR="00EA753A" w:rsidRPr="000660FB">
        <w:rPr>
          <w:rFonts w:ascii="Arial" w:hAnsi="Arial" w:cs="Arial"/>
          <w:spacing w:val="-4"/>
          <w:sz w:val="22"/>
          <w:szCs w:val="22"/>
        </w:rPr>
        <w:t>.</w:t>
      </w:r>
      <w:r w:rsidR="00B5287A" w:rsidRPr="000660FB">
        <w:rPr>
          <w:rFonts w:ascii="Arial" w:hAnsi="Arial" w:cs="Arial"/>
          <w:spacing w:val="-4"/>
          <w:sz w:val="22"/>
          <w:szCs w:val="22"/>
        </w:rPr>
        <w:t xml:space="preserve"> </w:t>
      </w:r>
      <w:r w:rsidR="00EA753A" w:rsidRPr="000660FB">
        <w:rPr>
          <w:rFonts w:ascii="Arial" w:hAnsi="Arial" w:cs="Arial"/>
          <w:spacing w:val="-4"/>
          <w:sz w:val="22"/>
          <w:szCs w:val="22"/>
        </w:rPr>
        <w:t xml:space="preserve">The </w:t>
      </w:r>
      <w:r w:rsidR="005D61E5" w:rsidRPr="000660FB">
        <w:rPr>
          <w:rFonts w:ascii="Arial" w:hAnsi="Arial" w:cs="Arial"/>
          <w:spacing w:val="-4"/>
          <w:sz w:val="22"/>
          <w:szCs w:val="22"/>
        </w:rPr>
        <w:t>Group</w:t>
      </w:r>
      <w:r w:rsidR="00EA753A" w:rsidRPr="000660FB">
        <w:rPr>
          <w:rFonts w:ascii="Arial" w:hAnsi="Arial" w:cs="Arial"/>
          <w:spacing w:val="-4"/>
          <w:sz w:val="22"/>
          <w:szCs w:val="22"/>
        </w:rPr>
        <w:t xml:space="preserve">’s management believes that such </w:t>
      </w:r>
      <w:r w:rsidR="00D74059" w:rsidRPr="000660FB">
        <w:rPr>
          <w:rFonts w:ascii="Arial" w:hAnsi="Arial" w:cs="Arial"/>
          <w:spacing w:val="-4"/>
          <w:sz w:val="22"/>
          <w:szCs w:val="22"/>
        </w:rPr>
        <w:t>reserve</w:t>
      </w:r>
      <w:r w:rsidR="00EA753A" w:rsidRPr="000660FB">
        <w:rPr>
          <w:rFonts w:ascii="Arial" w:hAnsi="Arial" w:cs="Arial"/>
          <w:spacing w:val="-4"/>
          <w:sz w:val="22"/>
          <w:szCs w:val="22"/>
        </w:rPr>
        <w:t xml:space="preserve"> is </w:t>
      </w:r>
      <w:r w:rsidR="0088043D" w:rsidRPr="000660FB">
        <w:rPr>
          <w:rFonts w:ascii="Arial" w:hAnsi="Arial" w:cs="Arial"/>
          <w:spacing w:val="-4"/>
          <w:sz w:val="22"/>
          <w:szCs w:val="22"/>
        </w:rPr>
        <w:t>adequate.</w:t>
      </w:r>
    </w:p>
    <w:p w14:paraId="095147D0" w14:textId="284C3327" w:rsidR="000F39F2" w:rsidRPr="000660FB" w:rsidRDefault="0023083B" w:rsidP="007564E7">
      <w:pPr>
        <w:tabs>
          <w:tab w:val="left" w:pos="900"/>
        </w:tabs>
        <w:spacing w:before="120" w:after="120" w:line="360" w:lineRule="exact"/>
        <w:ind w:left="547" w:hanging="547"/>
        <w:jc w:val="thaiDistribute"/>
        <w:rPr>
          <w:rFonts w:ascii="Arial" w:hAnsi="Arial" w:cs="Arial"/>
          <w:b/>
          <w:bCs/>
          <w:sz w:val="22"/>
          <w:szCs w:val="22"/>
        </w:rPr>
      </w:pPr>
      <w:r w:rsidRPr="000660FB">
        <w:rPr>
          <w:rFonts w:ascii="Arial" w:hAnsi="Arial" w:cs="Arial"/>
          <w:b/>
          <w:bCs/>
          <w:sz w:val="22"/>
          <w:szCs w:val="22"/>
        </w:rPr>
        <w:t>2</w:t>
      </w:r>
      <w:r w:rsidR="000660FB" w:rsidRPr="000660FB">
        <w:rPr>
          <w:rFonts w:ascii="Arial" w:hAnsi="Arial" w:cs="Arial"/>
          <w:b/>
          <w:bCs/>
          <w:sz w:val="22"/>
          <w:szCs w:val="22"/>
        </w:rPr>
        <w:t>7</w:t>
      </w:r>
      <w:r w:rsidR="00ED2259" w:rsidRPr="000660FB">
        <w:rPr>
          <w:rFonts w:ascii="Arial" w:hAnsi="Arial" w:cs="Arial"/>
          <w:b/>
          <w:bCs/>
          <w:sz w:val="22"/>
          <w:szCs w:val="22"/>
        </w:rPr>
        <w:t>.</w:t>
      </w:r>
      <w:r w:rsidR="00DB63F3" w:rsidRPr="000660FB">
        <w:rPr>
          <w:rFonts w:ascii="Arial" w:hAnsi="Arial" w:cs="Arial"/>
          <w:b/>
          <w:bCs/>
          <w:sz w:val="22"/>
          <w:szCs w:val="22"/>
        </w:rPr>
        <w:tab/>
      </w:r>
      <w:r w:rsidR="000F39F2" w:rsidRPr="000660FB">
        <w:rPr>
          <w:rFonts w:ascii="Arial" w:hAnsi="Arial" w:cs="Arial"/>
          <w:b/>
          <w:bCs/>
          <w:sz w:val="22"/>
          <w:szCs w:val="22"/>
        </w:rPr>
        <w:t>Financial Instrument</w:t>
      </w:r>
      <w:r w:rsidR="000E08FA" w:rsidRPr="000660FB">
        <w:rPr>
          <w:rFonts w:ascii="Arial" w:hAnsi="Arial" w:cs="Arial"/>
          <w:b/>
          <w:bCs/>
          <w:sz w:val="22"/>
          <w:szCs w:val="22"/>
        </w:rPr>
        <w:t>s</w:t>
      </w:r>
    </w:p>
    <w:p w14:paraId="0E3CAFE3" w14:textId="67DF4E71" w:rsidR="000F39F2" w:rsidRPr="000660FB" w:rsidRDefault="000F39F2" w:rsidP="007564E7">
      <w:pPr>
        <w:tabs>
          <w:tab w:val="left" w:pos="900"/>
        </w:tabs>
        <w:spacing w:before="120" w:after="120" w:line="360" w:lineRule="exact"/>
        <w:ind w:left="547" w:hanging="547"/>
        <w:jc w:val="thaiDistribute"/>
        <w:rPr>
          <w:rFonts w:ascii="Arial" w:hAnsi="Arial" w:cs="Arial"/>
          <w:b/>
          <w:bCs/>
          <w:sz w:val="22"/>
          <w:szCs w:val="22"/>
        </w:rPr>
      </w:pPr>
      <w:r w:rsidRPr="000660FB">
        <w:rPr>
          <w:rFonts w:ascii="Arial" w:hAnsi="Arial" w:cs="Arial"/>
          <w:b/>
          <w:bCs/>
          <w:sz w:val="22"/>
          <w:szCs w:val="22"/>
        </w:rPr>
        <w:t>2</w:t>
      </w:r>
      <w:r w:rsidR="000660FB" w:rsidRPr="000660FB">
        <w:rPr>
          <w:rFonts w:ascii="Arial" w:hAnsi="Arial" w:cs="Arial"/>
          <w:b/>
          <w:bCs/>
          <w:sz w:val="22"/>
          <w:szCs w:val="22"/>
        </w:rPr>
        <w:t>7</w:t>
      </w:r>
      <w:r w:rsidRPr="000660FB">
        <w:rPr>
          <w:rFonts w:ascii="Arial" w:hAnsi="Arial" w:cs="Arial"/>
          <w:b/>
          <w:bCs/>
          <w:sz w:val="22"/>
          <w:szCs w:val="22"/>
        </w:rPr>
        <w:t>.1</w:t>
      </w:r>
      <w:r w:rsidRPr="000660FB">
        <w:rPr>
          <w:rFonts w:ascii="Arial" w:hAnsi="Arial" w:cs="Arial"/>
          <w:b/>
          <w:bCs/>
          <w:sz w:val="22"/>
          <w:szCs w:val="22"/>
        </w:rPr>
        <w:tab/>
        <w:t>Fair value of financial instrument</w:t>
      </w:r>
      <w:r w:rsidR="000E08FA" w:rsidRPr="000660FB">
        <w:rPr>
          <w:rFonts w:ascii="Arial" w:hAnsi="Arial" w:cs="Arial"/>
          <w:b/>
          <w:bCs/>
          <w:sz w:val="22"/>
          <w:szCs w:val="22"/>
        </w:rPr>
        <w:t>s</w:t>
      </w:r>
    </w:p>
    <w:p w14:paraId="4C4006B0" w14:textId="5DF8D4F3" w:rsidR="00B5287A" w:rsidRPr="000660FB" w:rsidRDefault="00B5287A" w:rsidP="007564E7">
      <w:pPr>
        <w:spacing w:before="120" w:after="120" w:line="360" w:lineRule="exact"/>
        <w:ind w:left="547"/>
        <w:jc w:val="thaiDistribute"/>
        <w:rPr>
          <w:rFonts w:ascii="Arial" w:hAnsi="Arial" w:cs="Arial"/>
          <w:sz w:val="22"/>
          <w:szCs w:val="20"/>
        </w:rPr>
      </w:pPr>
      <w:r w:rsidRPr="000660FB">
        <w:rPr>
          <w:rFonts w:ascii="Arial" w:hAnsi="Arial" w:cs="Arial"/>
          <w:sz w:val="22"/>
          <w:szCs w:val="20"/>
        </w:rPr>
        <w:t>Most of the Group’s financial instruments measured at amortised cost, which consist of cash and cash equivalents, deposits at financial institutions, accrued investment income, debt instruments measured at amortised cost and other financial assets and liabilities are classified as short-term and/or have interest rates that are close to market rate. Therefore, the carrying amounts of these financial instruments is estimated to approximate their fair value in the statement of financial position. Consequently, there is no need to disclose additional information about the fair value of these financial instruments.</w:t>
      </w:r>
    </w:p>
    <w:p w14:paraId="75E9B432" w14:textId="4651FB84" w:rsidR="00DB63F3" w:rsidRPr="000660FB" w:rsidRDefault="0023083B" w:rsidP="007564E7">
      <w:pPr>
        <w:tabs>
          <w:tab w:val="left" w:pos="900"/>
        </w:tabs>
        <w:spacing w:before="120" w:after="120" w:line="360" w:lineRule="exact"/>
        <w:ind w:left="547" w:hanging="547"/>
        <w:jc w:val="thaiDistribute"/>
        <w:rPr>
          <w:rFonts w:ascii="Arial" w:hAnsi="Arial" w:cs="Arial"/>
          <w:b/>
          <w:bCs/>
          <w:sz w:val="22"/>
          <w:szCs w:val="22"/>
          <w:cs/>
        </w:rPr>
      </w:pPr>
      <w:r w:rsidRPr="000660FB">
        <w:rPr>
          <w:rFonts w:ascii="Arial" w:hAnsi="Arial" w:cs="Arial"/>
          <w:b/>
          <w:bCs/>
          <w:sz w:val="22"/>
          <w:szCs w:val="22"/>
        </w:rPr>
        <w:t>2</w:t>
      </w:r>
      <w:r w:rsidR="000660FB" w:rsidRPr="000660FB">
        <w:rPr>
          <w:rFonts w:ascii="Arial" w:hAnsi="Arial" w:cs="Arial"/>
          <w:b/>
          <w:bCs/>
          <w:sz w:val="22"/>
          <w:szCs w:val="22"/>
        </w:rPr>
        <w:t>7</w:t>
      </w:r>
      <w:r w:rsidR="000F39F2" w:rsidRPr="000660FB">
        <w:rPr>
          <w:rFonts w:ascii="Arial" w:hAnsi="Arial" w:cs="Arial"/>
          <w:b/>
          <w:bCs/>
          <w:sz w:val="22"/>
          <w:szCs w:val="22"/>
        </w:rPr>
        <w:t>.2</w:t>
      </w:r>
      <w:r w:rsidR="000F39F2" w:rsidRPr="000660FB">
        <w:rPr>
          <w:rFonts w:ascii="Arial" w:hAnsi="Arial" w:cs="Arial"/>
          <w:b/>
          <w:bCs/>
          <w:sz w:val="22"/>
          <w:szCs w:val="22"/>
        </w:rPr>
        <w:tab/>
      </w:r>
      <w:r w:rsidR="00603CC5" w:rsidRPr="000660FB">
        <w:rPr>
          <w:rFonts w:ascii="Arial" w:hAnsi="Arial" w:cs="Arial"/>
          <w:b/>
          <w:bCs/>
          <w:sz w:val="22"/>
          <w:szCs w:val="22"/>
        </w:rPr>
        <w:t xml:space="preserve">Fair value </w:t>
      </w:r>
      <w:r w:rsidR="00E742ED" w:rsidRPr="000660FB">
        <w:rPr>
          <w:rFonts w:ascii="Arial" w:hAnsi="Arial" w:cs="Arial"/>
          <w:b/>
          <w:bCs/>
          <w:sz w:val="22"/>
          <w:szCs w:val="22"/>
        </w:rPr>
        <w:t>hierarchy</w:t>
      </w:r>
    </w:p>
    <w:p w14:paraId="21B2CD9D" w14:textId="4814D3D2" w:rsidR="00603CC5" w:rsidRPr="000660FB" w:rsidRDefault="00603CC5" w:rsidP="007564E7">
      <w:pPr>
        <w:spacing w:before="120" w:after="120" w:line="360" w:lineRule="exact"/>
        <w:ind w:left="547"/>
        <w:jc w:val="thaiDistribute"/>
        <w:rPr>
          <w:rFonts w:ascii="Arial" w:hAnsi="Arial" w:cs="Arial"/>
          <w:sz w:val="22"/>
          <w:szCs w:val="20"/>
        </w:rPr>
      </w:pPr>
      <w:r w:rsidRPr="000660FB">
        <w:rPr>
          <w:rFonts w:ascii="Arial" w:hAnsi="Arial" w:cs="Arial"/>
          <w:sz w:val="22"/>
          <w:szCs w:val="20"/>
        </w:rPr>
        <w:t xml:space="preserve">As at </w:t>
      </w:r>
      <w:r w:rsidR="00183B39">
        <w:rPr>
          <w:rFonts w:ascii="Arial" w:hAnsi="Arial" w:cs="Arial"/>
          <w:sz w:val="22"/>
          <w:szCs w:val="20"/>
        </w:rPr>
        <w:t>30 June 2025 and 31 December 2024</w:t>
      </w:r>
      <w:r w:rsidRPr="000660FB">
        <w:rPr>
          <w:rFonts w:ascii="Arial" w:hAnsi="Arial" w:cs="Arial"/>
          <w:sz w:val="22"/>
          <w:szCs w:val="20"/>
        </w:rPr>
        <w:t xml:space="preserve">, the </w:t>
      </w:r>
      <w:r w:rsidR="00E857DD" w:rsidRPr="000660FB">
        <w:rPr>
          <w:rFonts w:ascii="Arial" w:hAnsi="Arial" w:cs="Arial"/>
          <w:sz w:val="22"/>
          <w:szCs w:val="20"/>
        </w:rPr>
        <w:t>Group</w:t>
      </w:r>
      <w:r w:rsidR="00B83397" w:rsidRPr="000660FB">
        <w:rPr>
          <w:rFonts w:ascii="Arial" w:hAnsi="Arial" w:cs="Arial"/>
          <w:sz w:val="22"/>
          <w:szCs w:val="20"/>
        </w:rPr>
        <w:t xml:space="preserve"> </w:t>
      </w:r>
      <w:r w:rsidRPr="000660FB">
        <w:rPr>
          <w:rFonts w:ascii="Arial" w:hAnsi="Arial" w:cs="Arial"/>
          <w:sz w:val="22"/>
          <w:szCs w:val="20"/>
        </w:rPr>
        <w:t xml:space="preserve">had the financial assets </w:t>
      </w:r>
      <w:r w:rsidR="00AE6085" w:rsidRPr="000660FB">
        <w:rPr>
          <w:rFonts w:ascii="Arial" w:hAnsi="Arial" w:cs="Arial"/>
          <w:sz w:val="22"/>
          <w:szCs w:val="20"/>
        </w:rPr>
        <w:t xml:space="preserve">and liabilities </w:t>
      </w:r>
      <w:r w:rsidRPr="000660FB">
        <w:rPr>
          <w:rFonts w:ascii="Arial" w:hAnsi="Arial" w:cs="Arial"/>
          <w:sz w:val="22"/>
          <w:szCs w:val="20"/>
        </w:rPr>
        <w:t>that were measured at fair value</w:t>
      </w:r>
      <w:r w:rsidR="00A806CD" w:rsidRPr="000660FB">
        <w:rPr>
          <w:rFonts w:ascii="Arial" w:hAnsi="Arial" w:cs="Arial"/>
          <w:sz w:val="22"/>
          <w:szCs w:val="20"/>
        </w:rPr>
        <w:t xml:space="preserve"> </w:t>
      </w:r>
      <w:r w:rsidRPr="000660FB">
        <w:rPr>
          <w:rFonts w:ascii="Arial" w:hAnsi="Arial" w:cs="Arial"/>
          <w:sz w:val="22"/>
          <w:szCs w:val="20"/>
        </w:rPr>
        <w:t xml:space="preserve">using different levels of inputs as follows: </w:t>
      </w:r>
    </w:p>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0F39F2" w:rsidRPr="000660FB" w14:paraId="05F9230E" w14:textId="77777777" w:rsidTr="0068156C">
        <w:tc>
          <w:tcPr>
            <w:tcW w:w="4230" w:type="dxa"/>
          </w:tcPr>
          <w:p w14:paraId="6386C5CB" w14:textId="77777777" w:rsidR="000F39F2" w:rsidRPr="000660FB" w:rsidRDefault="000F39F2" w:rsidP="00CF0E1F">
            <w:pPr>
              <w:spacing w:line="360" w:lineRule="exact"/>
              <w:jc w:val="right"/>
              <w:rPr>
                <w:rFonts w:ascii="Arial" w:hAnsi="Arial" w:cs="Arial"/>
                <w:kern w:val="28"/>
                <w:sz w:val="18"/>
                <w:szCs w:val="18"/>
              </w:rPr>
            </w:pPr>
          </w:p>
        </w:tc>
        <w:tc>
          <w:tcPr>
            <w:tcW w:w="4950" w:type="dxa"/>
            <w:gridSpan w:val="4"/>
          </w:tcPr>
          <w:p w14:paraId="445EDAB5" w14:textId="77777777" w:rsidR="000F39F2" w:rsidRPr="000660FB" w:rsidRDefault="000F39F2" w:rsidP="00CF0E1F">
            <w:pPr>
              <w:spacing w:line="360" w:lineRule="exact"/>
              <w:jc w:val="right"/>
              <w:rPr>
                <w:rFonts w:ascii="Arial" w:hAnsi="Arial" w:cs="Arial"/>
                <w:kern w:val="28"/>
                <w:sz w:val="18"/>
                <w:szCs w:val="18"/>
              </w:rPr>
            </w:pPr>
            <w:r w:rsidRPr="000660FB">
              <w:rPr>
                <w:rFonts w:ascii="Arial" w:hAnsi="Arial" w:cs="Arial"/>
                <w:kern w:val="28"/>
                <w:sz w:val="18"/>
                <w:szCs w:val="18"/>
              </w:rPr>
              <w:t>(Unit: Million Baht)</w:t>
            </w:r>
          </w:p>
        </w:tc>
      </w:tr>
      <w:tr w:rsidR="009A0563" w:rsidRPr="000660FB" w14:paraId="34661E74" w14:textId="77777777" w:rsidTr="0068156C">
        <w:tc>
          <w:tcPr>
            <w:tcW w:w="4230" w:type="dxa"/>
            <w:vAlign w:val="bottom"/>
          </w:tcPr>
          <w:p w14:paraId="41C286A2" w14:textId="77777777" w:rsidR="009A0563" w:rsidRPr="000660FB" w:rsidRDefault="009A0563" w:rsidP="00CF0E1F">
            <w:pPr>
              <w:spacing w:line="360" w:lineRule="exact"/>
              <w:ind w:left="243" w:hanging="180"/>
              <w:jc w:val="thaiDistribute"/>
              <w:rPr>
                <w:rFonts w:ascii="Arial" w:hAnsi="Arial" w:cs="Arial"/>
                <w:kern w:val="28"/>
                <w:sz w:val="18"/>
                <w:szCs w:val="18"/>
              </w:rPr>
            </w:pPr>
          </w:p>
        </w:tc>
        <w:tc>
          <w:tcPr>
            <w:tcW w:w="4950" w:type="dxa"/>
            <w:gridSpan w:val="4"/>
          </w:tcPr>
          <w:p w14:paraId="5EB3D7AE" w14:textId="2EBF22C4" w:rsidR="009A0563" w:rsidRPr="000660FB" w:rsidRDefault="009A0563" w:rsidP="00CF0E1F">
            <w:pPr>
              <w:pBdr>
                <w:bottom w:val="single" w:sz="4" w:space="1" w:color="auto"/>
              </w:pBdr>
              <w:spacing w:line="360" w:lineRule="exact"/>
              <w:jc w:val="center"/>
              <w:rPr>
                <w:rFonts w:ascii="Arial" w:hAnsi="Arial" w:cs="Arial"/>
                <w:sz w:val="18"/>
                <w:szCs w:val="18"/>
              </w:rPr>
            </w:pPr>
            <w:r w:rsidRPr="000660FB">
              <w:rPr>
                <w:rFonts w:ascii="Arial" w:hAnsi="Arial" w:cs="Arial"/>
                <w:sz w:val="18"/>
                <w:szCs w:val="18"/>
              </w:rPr>
              <w:t>Consolidated financial statements</w:t>
            </w:r>
          </w:p>
        </w:tc>
      </w:tr>
      <w:tr w:rsidR="003D746F" w:rsidRPr="000660FB" w14:paraId="2B4E387C" w14:textId="77777777" w:rsidTr="0068156C">
        <w:tc>
          <w:tcPr>
            <w:tcW w:w="4230" w:type="dxa"/>
            <w:vAlign w:val="bottom"/>
          </w:tcPr>
          <w:p w14:paraId="4CAB25BA" w14:textId="77777777" w:rsidR="003D746F" w:rsidRPr="000660FB" w:rsidRDefault="003D746F" w:rsidP="00CF0E1F">
            <w:pPr>
              <w:spacing w:line="360" w:lineRule="exact"/>
              <w:ind w:left="243" w:hanging="180"/>
              <w:jc w:val="thaiDistribute"/>
              <w:rPr>
                <w:rFonts w:ascii="Arial" w:hAnsi="Arial" w:cs="Arial"/>
                <w:kern w:val="28"/>
                <w:sz w:val="18"/>
                <w:szCs w:val="18"/>
              </w:rPr>
            </w:pPr>
          </w:p>
        </w:tc>
        <w:tc>
          <w:tcPr>
            <w:tcW w:w="4950" w:type="dxa"/>
            <w:gridSpan w:val="4"/>
          </w:tcPr>
          <w:p w14:paraId="5CD32563" w14:textId="4B6A555B" w:rsidR="003D746F" w:rsidRPr="000660FB" w:rsidRDefault="00F138A5" w:rsidP="00CF0E1F">
            <w:pPr>
              <w:pBdr>
                <w:bottom w:val="single" w:sz="4" w:space="1" w:color="auto"/>
              </w:pBdr>
              <w:spacing w:line="360" w:lineRule="exact"/>
              <w:jc w:val="center"/>
              <w:rPr>
                <w:rFonts w:ascii="Arial" w:hAnsi="Arial" w:cs="Arial"/>
                <w:kern w:val="28"/>
                <w:sz w:val="18"/>
                <w:szCs w:val="18"/>
                <w:cs/>
              </w:rPr>
            </w:pPr>
            <w:r w:rsidRPr="00F138A5">
              <w:rPr>
                <w:rFonts w:ascii="Arial" w:hAnsi="Arial" w:cs="Arial"/>
                <w:kern w:val="28"/>
                <w:sz w:val="18"/>
                <w:szCs w:val="18"/>
              </w:rPr>
              <w:t xml:space="preserve">30 June </w:t>
            </w:r>
            <w:r w:rsidR="00D96F11" w:rsidRPr="000660FB">
              <w:rPr>
                <w:rFonts w:ascii="Arial" w:hAnsi="Arial" w:cs="Arial"/>
                <w:kern w:val="28"/>
                <w:sz w:val="18"/>
                <w:szCs w:val="18"/>
              </w:rPr>
              <w:t>2025</w:t>
            </w:r>
          </w:p>
        </w:tc>
      </w:tr>
      <w:tr w:rsidR="000F39F2" w:rsidRPr="000660FB" w14:paraId="7C51CFC5" w14:textId="77777777" w:rsidTr="0068156C">
        <w:tc>
          <w:tcPr>
            <w:tcW w:w="4230" w:type="dxa"/>
            <w:vAlign w:val="bottom"/>
          </w:tcPr>
          <w:p w14:paraId="72D9A7A3" w14:textId="77777777" w:rsidR="000F39F2" w:rsidRPr="000660FB" w:rsidRDefault="000F39F2" w:rsidP="00CF0E1F">
            <w:pPr>
              <w:spacing w:line="360" w:lineRule="exact"/>
              <w:ind w:left="243" w:hanging="180"/>
              <w:jc w:val="thaiDistribute"/>
              <w:rPr>
                <w:rFonts w:ascii="Arial" w:hAnsi="Arial" w:cs="Arial"/>
                <w:kern w:val="28"/>
                <w:sz w:val="18"/>
                <w:szCs w:val="18"/>
              </w:rPr>
            </w:pPr>
          </w:p>
        </w:tc>
        <w:tc>
          <w:tcPr>
            <w:tcW w:w="4950" w:type="dxa"/>
            <w:gridSpan w:val="4"/>
          </w:tcPr>
          <w:p w14:paraId="23011A11" w14:textId="77777777" w:rsidR="000F39F2" w:rsidRPr="000660FB" w:rsidRDefault="000F39F2" w:rsidP="00CF0E1F">
            <w:pPr>
              <w:pBdr>
                <w:bottom w:val="single" w:sz="4" w:space="1" w:color="auto"/>
              </w:pBdr>
              <w:spacing w:line="360" w:lineRule="exact"/>
              <w:jc w:val="center"/>
              <w:rPr>
                <w:rFonts w:ascii="Arial" w:hAnsi="Arial" w:cs="Arial"/>
                <w:kern w:val="28"/>
                <w:sz w:val="18"/>
                <w:szCs w:val="18"/>
                <w:cs/>
              </w:rPr>
            </w:pPr>
            <w:r w:rsidRPr="000660FB">
              <w:rPr>
                <w:rFonts w:ascii="Arial" w:hAnsi="Arial" w:cs="Arial"/>
                <w:kern w:val="28"/>
                <w:sz w:val="18"/>
                <w:szCs w:val="18"/>
              </w:rPr>
              <w:t>Fair value</w:t>
            </w:r>
          </w:p>
        </w:tc>
      </w:tr>
      <w:tr w:rsidR="000F39F2" w:rsidRPr="000660FB" w14:paraId="567DCFA5" w14:textId="77777777" w:rsidTr="0068156C">
        <w:tc>
          <w:tcPr>
            <w:tcW w:w="4230" w:type="dxa"/>
            <w:vAlign w:val="bottom"/>
          </w:tcPr>
          <w:p w14:paraId="699CB159" w14:textId="77777777" w:rsidR="000F39F2" w:rsidRPr="000660FB" w:rsidRDefault="000F39F2" w:rsidP="00CF0E1F">
            <w:pPr>
              <w:spacing w:line="360" w:lineRule="exact"/>
              <w:ind w:left="243" w:hanging="180"/>
              <w:jc w:val="thaiDistribute"/>
              <w:rPr>
                <w:rFonts w:ascii="Arial" w:hAnsi="Arial" w:cs="Arial"/>
                <w:kern w:val="28"/>
                <w:sz w:val="18"/>
                <w:szCs w:val="18"/>
              </w:rPr>
            </w:pPr>
          </w:p>
        </w:tc>
        <w:tc>
          <w:tcPr>
            <w:tcW w:w="1237" w:type="dxa"/>
            <w:vAlign w:val="bottom"/>
          </w:tcPr>
          <w:p w14:paraId="3B4C9C0B" w14:textId="77777777" w:rsidR="000F39F2" w:rsidRPr="000660FB" w:rsidRDefault="000F39F2" w:rsidP="00CF0E1F">
            <w:pPr>
              <w:pBdr>
                <w:bottom w:val="single" w:sz="4" w:space="1" w:color="auto"/>
              </w:pBdr>
              <w:spacing w:line="360" w:lineRule="exact"/>
              <w:jc w:val="center"/>
              <w:rPr>
                <w:rFonts w:ascii="Arial" w:hAnsi="Arial" w:cs="Arial"/>
                <w:kern w:val="28"/>
                <w:sz w:val="18"/>
                <w:szCs w:val="18"/>
              </w:rPr>
            </w:pPr>
            <w:r w:rsidRPr="000660FB">
              <w:rPr>
                <w:rFonts w:ascii="Arial" w:hAnsi="Arial" w:cs="Arial"/>
                <w:kern w:val="28"/>
                <w:sz w:val="18"/>
                <w:szCs w:val="18"/>
              </w:rPr>
              <w:t>Level</w:t>
            </w:r>
            <w:r w:rsidRPr="000660FB">
              <w:rPr>
                <w:rFonts w:ascii="Arial" w:hAnsi="Arial" w:cs="Arial"/>
                <w:kern w:val="28"/>
                <w:sz w:val="18"/>
                <w:szCs w:val="18"/>
                <w:cs/>
              </w:rPr>
              <w:t xml:space="preserve"> </w:t>
            </w:r>
            <w:r w:rsidRPr="000660FB">
              <w:rPr>
                <w:rFonts w:ascii="Arial" w:hAnsi="Arial" w:cs="Arial"/>
                <w:kern w:val="28"/>
                <w:sz w:val="18"/>
                <w:szCs w:val="18"/>
              </w:rPr>
              <w:t>1</w:t>
            </w:r>
          </w:p>
        </w:tc>
        <w:tc>
          <w:tcPr>
            <w:tcW w:w="1238" w:type="dxa"/>
            <w:vAlign w:val="bottom"/>
          </w:tcPr>
          <w:p w14:paraId="050B1D61" w14:textId="77777777" w:rsidR="000F39F2" w:rsidRPr="000660FB" w:rsidRDefault="000F39F2" w:rsidP="00CF0E1F">
            <w:pPr>
              <w:pBdr>
                <w:bottom w:val="single" w:sz="4" w:space="1" w:color="auto"/>
              </w:pBdr>
              <w:spacing w:line="360" w:lineRule="exact"/>
              <w:jc w:val="center"/>
              <w:rPr>
                <w:rFonts w:ascii="Arial" w:hAnsi="Arial" w:cs="Arial"/>
                <w:kern w:val="28"/>
                <w:sz w:val="18"/>
                <w:szCs w:val="18"/>
              </w:rPr>
            </w:pPr>
            <w:r w:rsidRPr="000660FB">
              <w:rPr>
                <w:rFonts w:ascii="Arial" w:hAnsi="Arial" w:cs="Arial"/>
                <w:kern w:val="28"/>
                <w:sz w:val="18"/>
                <w:szCs w:val="18"/>
              </w:rPr>
              <w:t>Level</w:t>
            </w:r>
            <w:r w:rsidRPr="000660FB">
              <w:rPr>
                <w:rFonts w:ascii="Arial" w:hAnsi="Arial" w:cs="Arial"/>
                <w:kern w:val="28"/>
                <w:sz w:val="18"/>
                <w:szCs w:val="18"/>
                <w:cs/>
              </w:rPr>
              <w:t xml:space="preserve"> </w:t>
            </w:r>
            <w:r w:rsidRPr="000660FB">
              <w:rPr>
                <w:rFonts w:ascii="Arial" w:hAnsi="Arial" w:cs="Arial"/>
                <w:kern w:val="28"/>
                <w:sz w:val="18"/>
                <w:szCs w:val="18"/>
              </w:rPr>
              <w:t>2</w:t>
            </w:r>
          </w:p>
        </w:tc>
        <w:tc>
          <w:tcPr>
            <w:tcW w:w="1237" w:type="dxa"/>
          </w:tcPr>
          <w:p w14:paraId="1672BB60" w14:textId="77777777" w:rsidR="000F39F2" w:rsidRPr="000660FB" w:rsidRDefault="000F39F2" w:rsidP="00CF0E1F">
            <w:pPr>
              <w:pBdr>
                <w:bottom w:val="single" w:sz="4" w:space="1" w:color="auto"/>
              </w:pBdr>
              <w:spacing w:line="360" w:lineRule="exact"/>
              <w:jc w:val="center"/>
              <w:rPr>
                <w:rFonts w:ascii="Arial" w:hAnsi="Arial" w:cs="Arial"/>
                <w:kern w:val="28"/>
                <w:sz w:val="18"/>
                <w:szCs w:val="18"/>
              </w:rPr>
            </w:pPr>
            <w:r w:rsidRPr="000660FB">
              <w:rPr>
                <w:rFonts w:ascii="Arial" w:hAnsi="Arial" w:cs="Arial"/>
                <w:kern w:val="28"/>
                <w:sz w:val="18"/>
                <w:szCs w:val="18"/>
              </w:rPr>
              <w:t>Level 3</w:t>
            </w:r>
          </w:p>
        </w:tc>
        <w:tc>
          <w:tcPr>
            <w:tcW w:w="1238" w:type="dxa"/>
            <w:vAlign w:val="bottom"/>
          </w:tcPr>
          <w:p w14:paraId="4A8B2100" w14:textId="77777777" w:rsidR="000F39F2" w:rsidRPr="000660FB" w:rsidRDefault="000F39F2" w:rsidP="00CF0E1F">
            <w:pPr>
              <w:pBdr>
                <w:bottom w:val="single" w:sz="4" w:space="1" w:color="auto"/>
              </w:pBdr>
              <w:spacing w:line="360" w:lineRule="exact"/>
              <w:jc w:val="center"/>
              <w:rPr>
                <w:rFonts w:ascii="Arial" w:hAnsi="Arial" w:cs="Arial"/>
                <w:kern w:val="28"/>
                <w:sz w:val="18"/>
                <w:szCs w:val="18"/>
                <w:cs/>
              </w:rPr>
            </w:pPr>
            <w:r w:rsidRPr="000660FB">
              <w:rPr>
                <w:rFonts w:ascii="Arial" w:hAnsi="Arial" w:cs="Arial"/>
                <w:kern w:val="28"/>
                <w:sz w:val="18"/>
                <w:szCs w:val="18"/>
              </w:rPr>
              <w:t>Total</w:t>
            </w:r>
          </w:p>
        </w:tc>
      </w:tr>
      <w:tr w:rsidR="000F39F2" w:rsidRPr="000660FB" w14:paraId="2696A46A" w14:textId="77777777" w:rsidTr="0068156C">
        <w:tc>
          <w:tcPr>
            <w:tcW w:w="4230" w:type="dxa"/>
            <w:shd w:val="clear" w:color="auto" w:fill="auto"/>
          </w:tcPr>
          <w:p w14:paraId="3393D432" w14:textId="77777777" w:rsidR="000F39F2" w:rsidRPr="000660FB" w:rsidRDefault="00AE6085" w:rsidP="00CF0E1F">
            <w:pPr>
              <w:spacing w:line="360" w:lineRule="exact"/>
              <w:ind w:left="163" w:hanging="163"/>
              <w:rPr>
                <w:rFonts w:ascii="Arial" w:eastAsia="Arial Unicode MS" w:hAnsi="Arial" w:cs="Arial"/>
                <w:b/>
                <w:bCs/>
                <w:sz w:val="18"/>
                <w:szCs w:val="18"/>
                <w:u w:val="single"/>
                <w:lang w:val="en-GB"/>
              </w:rPr>
            </w:pPr>
            <w:r w:rsidRPr="000660FB">
              <w:rPr>
                <w:rFonts w:ascii="Arial" w:eastAsia="Arial Unicode MS" w:hAnsi="Arial" w:cs="Arial"/>
                <w:b/>
                <w:bCs/>
                <w:sz w:val="18"/>
                <w:szCs w:val="18"/>
                <w:u w:val="single"/>
                <w:lang w:val="en-GB"/>
              </w:rPr>
              <w:t>Financial assets</w:t>
            </w:r>
          </w:p>
        </w:tc>
        <w:tc>
          <w:tcPr>
            <w:tcW w:w="1237" w:type="dxa"/>
            <w:vAlign w:val="bottom"/>
          </w:tcPr>
          <w:p w14:paraId="4940412E" w14:textId="77777777" w:rsidR="000F39F2" w:rsidRPr="000660FB" w:rsidRDefault="000F39F2" w:rsidP="00D05FFC">
            <w:pPr>
              <w:spacing w:line="360" w:lineRule="exact"/>
              <w:ind w:left="-29" w:right="130"/>
              <w:jc w:val="right"/>
              <w:rPr>
                <w:rFonts w:ascii="Arial" w:eastAsia="MS Mincho" w:hAnsi="Arial" w:cs="Arial"/>
                <w:sz w:val="18"/>
                <w:szCs w:val="18"/>
              </w:rPr>
            </w:pPr>
          </w:p>
        </w:tc>
        <w:tc>
          <w:tcPr>
            <w:tcW w:w="1238" w:type="dxa"/>
            <w:vAlign w:val="bottom"/>
          </w:tcPr>
          <w:p w14:paraId="41115256" w14:textId="77777777" w:rsidR="000F39F2" w:rsidRPr="000660FB" w:rsidRDefault="000F39F2" w:rsidP="00D05FFC">
            <w:pPr>
              <w:spacing w:line="360" w:lineRule="exact"/>
              <w:ind w:left="-29" w:right="130"/>
              <w:jc w:val="right"/>
              <w:rPr>
                <w:rFonts w:ascii="Arial" w:eastAsia="MS Mincho" w:hAnsi="Arial" w:cs="Arial"/>
                <w:sz w:val="18"/>
                <w:szCs w:val="18"/>
                <w:cs/>
              </w:rPr>
            </w:pPr>
          </w:p>
        </w:tc>
        <w:tc>
          <w:tcPr>
            <w:tcW w:w="1237" w:type="dxa"/>
            <w:vAlign w:val="bottom"/>
          </w:tcPr>
          <w:p w14:paraId="509071CD" w14:textId="77777777" w:rsidR="000F39F2" w:rsidRPr="000660FB" w:rsidRDefault="000F39F2" w:rsidP="00D05FFC">
            <w:pPr>
              <w:spacing w:line="360" w:lineRule="exact"/>
              <w:ind w:left="-29" w:right="130"/>
              <w:jc w:val="right"/>
              <w:rPr>
                <w:rFonts w:ascii="Arial" w:eastAsia="MS Mincho" w:hAnsi="Arial" w:cs="Arial"/>
                <w:sz w:val="18"/>
                <w:szCs w:val="18"/>
              </w:rPr>
            </w:pPr>
          </w:p>
        </w:tc>
        <w:tc>
          <w:tcPr>
            <w:tcW w:w="1238" w:type="dxa"/>
            <w:vAlign w:val="bottom"/>
          </w:tcPr>
          <w:p w14:paraId="506AA707" w14:textId="77777777" w:rsidR="000F39F2" w:rsidRPr="000660FB" w:rsidRDefault="000F39F2" w:rsidP="00D05FFC">
            <w:pPr>
              <w:spacing w:line="360" w:lineRule="exact"/>
              <w:ind w:left="-29" w:right="130"/>
              <w:jc w:val="right"/>
              <w:rPr>
                <w:rFonts w:ascii="Arial" w:eastAsia="MS Mincho" w:hAnsi="Arial" w:cs="Arial"/>
                <w:sz w:val="18"/>
                <w:szCs w:val="18"/>
                <w:cs/>
              </w:rPr>
            </w:pPr>
          </w:p>
        </w:tc>
      </w:tr>
      <w:tr w:rsidR="00D05FFC" w:rsidRPr="000660FB" w14:paraId="0873D241" w14:textId="77777777" w:rsidTr="004F3BE6">
        <w:tc>
          <w:tcPr>
            <w:tcW w:w="4230" w:type="dxa"/>
            <w:shd w:val="clear" w:color="auto" w:fill="auto"/>
          </w:tcPr>
          <w:p w14:paraId="7C2E4D6C" w14:textId="77777777" w:rsidR="00D05FFC" w:rsidRPr="000660FB" w:rsidRDefault="00D05FFC" w:rsidP="00D05FFC">
            <w:pPr>
              <w:spacing w:line="360" w:lineRule="exact"/>
              <w:ind w:left="163" w:hanging="163"/>
              <w:rPr>
                <w:rFonts w:ascii="Arial" w:eastAsia="Arial Unicode MS" w:hAnsi="Arial" w:cs="Arial"/>
                <w:sz w:val="18"/>
                <w:szCs w:val="18"/>
                <w:lang w:val="en-GB"/>
              </w:rPr>
            </w:pPr>
            <w:r w:rsidRPr="000660FB">
              <w:rPr>
                <w:rFonts w:ascii="Arial" w:eastAsia="Arial Unicode MS" w:hAnsi="Arial" w:cs="Arial"/>
                <w:sz w:val="18"/>
                <w:szCs w:val="18"/>
                <w:lang w:val="en-GB"/>
              </w:rPr>
              <w:t>Investments measured at FVTPL</w:t>
            </w:r>
          </w:p>
        </w:tc>
        <w:tc>
          <w:tcPr>
            <w:tcW w:w="1237" w:type="dxa"/>
            <w:vAlign w:val="center"/>
          </w:tcPr>
          <w:p w14:paraId="175D1D0D" w14:textId="20A0E7C9" w:rsidR="00D05FFC" w:rsidRPr="000660FB" w:rsidRDefault="00D05FFC" w:rsidP="00D05FFC">
            <w:pPr>
              <w:spacing w:line="360" w:lineRule="exact"/>
              <w:ind w:left="-29" w:right="130"/>
              <w:jc w:val="right"/>
              <w:rPr>
                <w:rFonts w:ascii="Arial" w:eastAsia="MS Mincho" w:hAnsi="Arial" w:cs="Arial"/>
                <w:sz w:val="18"/>
                <w:szCs w:val="18"/>
              </w:rPr>
            </w:pPr>
          </w:p>
        </w:tc>
        <w:tc>
          <w:tcPr>
            <w:tcW w:w="1238" w:type="dxa"/>
            <w:vAlign w:val="center"/>
          </w:tcPr>
          <w:p w14:paraId="6A303617" w14:textId="657A51CC" w:rsidR="00D05FFC" w:rsidRPr="000660FB" w:rsidRDefault="00D05FFC" w:rsidP="00D05FFC">
            <w:pPr>
              <w:spacing w:line="360" w:lineRule="exact"/>
              <w:ind w:left="-29" w:right="130"/>
              <w:jc w:val="right"/>
              <w:rPr>
                <w:rFonts w:ascii="Arial" w:eastAsia="MS Mincho" w:hAnsi="Arial" w:cs="Arial"/>
                <w:sz w:val="18"/>
                <w:szCs w:val="18"/>
                <w:cs/>
              </w:rPr>
            </w:pPr>
          </w:p>
        </w:tc>
        <w:tc>
          <w:tcPr>
            <w:tcW w:w="1237" w:type="dxa"/>
            <w:vAlign w:val="center"/>
          </w:tcPr>
          <w:p w14:paraId="5697FD4D" w14:textId="43F33D0F" w:rsidR="00D05FFC" w:rsidRPr="000660FB" w:rsidRDefault="00D05FFC" w:rsidP="00D05FFC">
            <w:pPr>
              <w:spacing w:line="360" w:lineRule="exact"/>
              <w:ind w:left="-29" w:right="130"/>
              <w:jc w:val="right"/>
              <w:rPr>
                <w:rFonts w:ascii="Arial" w:eastAsia="MS Mincho" w:hAnsi="Arial" w:cs="Arial"/>
                <w:sz w:val="18"/>
                <w:szCs w:val="18"/>
              </w:rPr>
            </w:pPr>
          </w:p>
        </w:tc>
        <w:tc>
          <w:tcPr>
            <w:tcW w:w="1238" w:type="dxa"/>
            <w:vAlign w:val="center"/>
          </w:tcPr>
          <w:p w14:paraId="1FDD50DC" w14:textId="20D5C4FF" w:rsidR="00D05FFC" w:rsidRPr="000660FB" w:rsidRDefault="00D05FFC" w:rsidP="00D05FFC">
            <w:pPr>
              <w:spacing w:line="360" w:lineRule="exact"/>
              <w:ind w:left="-29" w:right="130"/>
              <w:jc w:val="right"/>
              <w:rPr>
                <w:rFonts w:ascii="Arial" w:eastAsia="MS Mincho" w:hAnsi="Arial" w:cs="Arial"/>
                <w:sz w:val="18"/>
                <w:szCs w:val="18"/>
                <w:cs/>
              </w:rPr>
            </w:pPr>
          </w:p>
        </w:tc>
      </w:tr>
      <w:tr w:rsidR="00C847A1" w:rsidRPr="000660FB" w14:paraId="4F1A2451" w14:textId="77777777" w:rsidTr="0045181A">
        <w:tc>
          <w:tcPr>
            <w:tcW w:w="4230" w:type="dxa"/>
            <w:shd w:val="clear" w:color="auto" w:fill="auto"/>
          </w:tcPr>
          <w:p w14:paraId="5E55C248" w14:textId="03DE789E" w:rsidR="00C847A1" w:rsidRPr="000660FB" w:rsidRDefault="00C847A1" w:rsidP="00C847A1">
            <w:pPr>
              <w:spacing w:line="360" w:lineRule="exact"/>
              <w:ind w:left="162"/>
              <w:rPr>
                <w:rFonts w:ascii="Arial" w:hAnsi="Arial" w:cs="Arial"/>
                <w:sz w:val="18"/>
                <w:szCs w:val="18"/>
              </w:rPr>
            </w:pPr>
            <w:r>
              <w:rPr>
                <w:rFonts w:ascii="Arial" w:hAnsi="Arial" w:cs="Arial"/>
                <w:sz w:val="18"/>
                <w:szCs w:val="18"/>
              </w:rPr>
              <w:t>Debt f</w:t>
            </w:r>
            <w:r w:rsidRPr="000660FB">
              <w:rPr>
                <w:rFonts w:ascii="Arial" w:hAnsi="Arial" w:cs="Arial"/>
                <w:sz w:val="18"/>
                <w:szCs w:val="18"/>
              </w:rPr>
              <w:t>inancial assets</w:t>
            </w:r>
          </w:p>
        </w:tc>
        <w:tc>
          <w:tcPr>
            <w:tcW w:w="1237" w:type="dxa"/>
            <w:vAlign w:val="bottom"/>
          </w:tcPr>
          <w:p w14:paraId="1B0B269D" w14:textId="75A00615" w:rsidR="00C847A1" w:rsidRPr="000660FB" w:rsidRDefault="00C847A1" w:rsidP="00C847A1">
            <w:pPr>
              <w:spacing w:line="360" w:lineRule="exact"/>
              <w:ind w:left="-29" w:right="130"/>
              <w:jc w:val="right"/>
              <w:rPr>
                <w:rFonts w:ascii="Arial" w:eastAsia="MS Mincho" w:hAnsi="Arial" w:cs="Arial"/>
                <w:sz w:val="18"/>
                <w:szCs w:val="18"/>
              </w:rPr>
            </w:pPr>
            <w:r w:rsidRPr="00C847A1">
              <w:rPr>
                <w:rFonts w:ascii="Arial" w:eastAsia="MS Mincho" w:hAnsi="Arial" w:cs="Arial"/>
                <w:sz w:val="18"/>
                <w:szCs w:val="18"/>
              </w:rPr>
              <w:t>7.2</w:t>
            </w:r>
          </w:p>
        </w:tc>
        <w:tc>
          <w:tcPr>
            <w:tcW w:w="1238" w:type="dxa"/>
            <w:vAlign w:val="bottom"/>
          </w:tcPr>
          <w:p w14:paraId="15D52270" w14:textId="171640F4" w:rsidR="00C847A1" w:rsidRPr="000660FB" w:rsidRDefault="00C847A1" w:rsidP="00C847A1">
            <w:pPr>
              <w:spacing w:line="360" w:lineRule="exact"/>
              <w:ind w:left="-29" w:right="130"/>
              <w:jc w:val="right"/>
              <w:rPr>
                <w:rFonts w:ascii="Arial" w:eastAsia="MS Mincho" w:hAnsi="Arial" w:cs="Arial"/>
                <w:sz w:val="18"/>
                <w:szCs w:val="18"/>
              </w:rPr>
            </w:pPr>
            <w:r w:rsidRPr="00C847A1">
              <w:rPr>
                <w:rFonts w:ascii="Arial" w:eastAsia="MS Mincho" w:hAnsi="Arial" w:cs="Arial"/>
                <w:sz w:val="18"/>
                <w:szCs w:val="18"/>
              </w:rPr>
              <w:t>2,105.1</w:t>
            </w:r>
          </w:p>
        </w:tc>
        <w:tc>
          <w:tcPr>
            <w:tcW w:w="1237" w:type="dxa"/>
            <w:vAlign w:val="bottom"/>
          </w:tcPr>
          <w:p w14:paraId="2C96EE84" w14:textId="4BC684B7" w:rsidR="00C847A1" w:rsidRPr="000660FB" w:rsidRDefault="00C847A1" w:rsidP="00C847A1">
            <w:pPr>
              <w:spacing w:line="360" w:lineRule="exact"/>
              <w:ind w:left="-29" w:right="130"/>
              <w:jc w:val="right"/>
              <w:rPr>
                <w:rFonts w:ascii="Arial" w:eastAsia="MS Mincho" w:hAnsi="Arial" w:cs="Arial"/>
                <w:sz w:val="18"/>
                <w:szCs w:val="18"/>
                <w:cs/>
              </w:rPr>
            </w:pPr>
            <w:r w:rsidRPr="00C847A1">
              <w:rPr>
                <w:rFonts w:ascii="Arial" w:eastAsia="MS Mincho" w:hAnsi="Arial" w:cs="Arial"/>
                <w:sz w:val="18"/>
                <w:szCs w:val="18"/>
              </w:rPr>
              <w:t>-</w:t>
            </w:r>
          </w:p>
        </w:tc>
        <w:tc>
          <w:tcPr>
            <w:tcW w:w="1238" w:type="dxa"/>
            <w:vAlign w:val="bottom"/>
          </w:tcPr>
          <w:p w14:paraId="354910E6" w14:textId="19DE438A" w:rsidR="00C847A1" w:rsidRPr="000660FB" w:rsidRDefault="00C847A1" w:rsidP="00C847A1">
            <w:pPr>
              <w:spacing w:line="360" w:lineRule="exact"/>
              <w:ind w:left="-29" w:right="130"/>
              <w:jc w:val="right"/>
              <w:rPr>
                <w:rFonts w:ascii="Arial" w:eastAsia="MS Mincho" w:hAnsi="Arial" w:cs="Arial"/>
                <w:sz w:val="18"/>
                <w:szCs w:val="18"/>
              </w:rPr>
            </w:pPr>
            <w:r w:rsidRPr="00C847A1">
              <w:rPr>
                <w:rFonts w:ascii="Arial" w:eastAsia="MS Mincho" w:hAnsi="Arial" w:cs="Arial"/>
                <w:sz w:val="18"/>
                <w:szCs w:val="18"/>
              </w:rPr>
              <w:t>2,112.3</w:t>
            </w:r>
          </w:p>
        </w:tc>
      </w:tr>
      <w:tr w:rsidR="00C847A1" w:rsidRPr="000660FB" w14:paraId="246B0B06" w14:textId="77777777" w:rsidTr="0045181A">
        <w:tc>
          <w:tcPr>
            <w:tcW w:w="4230" w:type="dxa"/>
            <w:shd w:val="clear" w:color="auto" w:fill="auto"/>
          </w:tcPr>
          <w:p w14:paraId="38F00C52" w14:textId="08C602C5" w:rsidR="00C847A1" w:rsidRPr="000660FB" w:rsidRDefault="00C847A1" w:rsidP="00C847A1">
            <w:pPr>
              <w:spacing w:line="360" w:lineRule="exact"/>
              <w:ind w:left="162"/>
              <w:rPr>
                <w:rFonts w:ascii="Arial" w:hAnsi="Arial" w:cs="Arial"/>
                <w:sz w:val="18"/>
                <w:szCs w:val="18"/>
              </w:rPr>
            </w:pPr>
            <w:r>
              <w:rPr>
                <w:rFonts w:ascii="Arial" w:hAnsi="Arial" w:cs="Arial"/>
                <w:sz w:val="18"/>
                <w:szCs w:val="18"/>
              </w:rPr>
              <w:t>Equity f</w:t>
            </w:r>
            <w:r w:rsidRPr="000660FB">
              <w:rPr>
                <w:rFonts w:ascii="Arial" w:hAnsi="Arial" w:cs="Arial"/>
                <w:sz w:val="18"/>
                <w:szCs w:val="18"/>
              </w:rPr>
              <w:t>inancial assets</w:t>
            </w:r>
          </w:p>
        </w:tc>
        <w:tc>
          <w:tcPr>
            <w:tcW w:w="1237" w:type="dxa"/>
            <w:vAlign w:val="bottom"/>
          </w:tcPr>
          <w:p w14:paraId="6C1577E8" w14:textId="7ED1BD8D" w:rsidR="00C847A1" w:rsidRPr="000660FB" w:rsidRDefault="00C847A1" w:rsidP="00C847A1">
            <w:pPr>
              <w:spacing w:line="360" w:lineRule="exact"/>
              <w:ind w:left="-29" w:right="130"/>
              <w:jc w:val="right"/>
              <w:rPr>
                <w:rFonts w:ascii="Arial" w:eastAsia="MS Mincho" w:hAnsi="Arial" w:cs="Arial"/>
                <w:sz w:val="18"/>
                <w:szCs w:val="18"/>
              </w:rPr>
            </w:pPr>
            <w:r w:rsidRPr="00C847A1">
              <w:rPr>
                <w:rFonts w:ascii="Arial" w:eastAsia="MS Mincho" w:hAnsi="Arial" w:cs="Arial"/>
                <w:sz w:val="18"/>
                <w:szCs w:val="18"/>
              </w:rPr>
              <w:t>377.4</w:t>
            </w:r>
          </w:p>
        </w:tc>
        <w:tc>
          <w:tcPr>
            <w:tcW w:w="1238" w:type="dxa"/>
            <w:vAlign w:val="bottom"/>
          </w:tcPr>
          <w:p w14:paraId="0EA6027C" w14:textId="4F61C1CF" w:rsidR="00C847A1" w:rsidRPr="000660FB" w:rsidRDefault="00C847A1" w:rsidP="00C847A1">
            <w:pPr>
              <w:spacing w:line="360" w:lineRule="exact"/>
              <w:ind w:left="-29" w:right="130"/>
              <w:jc w:val="right"/>
              <w:rPr>
                <w:rFonts w:ascii="Arial" w:eastAsia="MS Mincho" w:hAnsi="Arial" w:cs="Arial"/>
                <w:sz w:val="18"/>
                <w:szCs w:val="18"/>
              </w:rPr>
            </w:pPr>
            <w:r w:rsidRPr="00C847A1">
              <w:rPr>
                <w:rFonts w:ascii="Arial" w:eastAsia="MS Mincho" w:hAnsi="Arial" w:cs="Arial"/>
                <w:sz w:val="18"/>
                <w:szCs w:val="18"/>
              </w:rPr>
              <w:t>-</w:t>
            </w:r>
          </w:p>
        </w:tc>
        <w:tc>
          <w:tcPr>
            <w:tcW w:w="1237" w:type="dxa"/>
            <w:vAlign w:val="bottom"/>
          </w:tcPr>
          <w:p w14:paraId="11BA04A0" w14:textId="7454F824" w:rsidR="00C847A1" w:rsidRPr="000660FB" w:rsidRDefault="00C847A1" w:rsidP="00C847A1">
            <w:pPr>
              <w:spacing w:line="360" w:lineRule="exact"/>
              <w:ind w:left="-29" w:right="130"/>
              <w:jc w:val="right"/>
              <w:rPr>
                <w:rFonts w:ascii="Arial" w:eastAsia="MS Mincho" w:hAnsi="Arial" w:cs="Arial"/>
                <w:sz w:val="18"/>
                <w:szCs w:val="18"/>
              </w:rPr>
            </w:pPr>
            <w:r w:rsidRPr="00C847A1">
              <w:rPr>
                <w:rFonts w:ascii="Arial" w:eastAsia="MS Mincho" w:hAnsi="Arial" w:cs="Arial"/>
                <w:sz w:val="18"/>
                <w:szCs w:val="18"/>
              </w:rPr>
              <w:t>-</w:t>
            </w:r>
          </w:p>
        </w:tc>
        <w:tc>
          <w:tcPr>
            <w:tcW w:w="1238" w:type="dxa"/>
            <w:vAlign w:val="bottom"/>
          </w:tcPr>
          <w:p w14:paraId="28501CBB" w14:textId="7AC06407" w:rsidR="00C847A1" w:rsidRPr="000660FB" w:rsidRDefault="00C847A1" w:rsidP="00C847A1">
            <w:pPr>
              <w:spacing w:line="360" w:lineRule="exact"/>
              <w:ind w:left="-29" w:right="130"/>
              <w:jc w:val="right"/>
              <w:rPr>
                <w:rFonts w:ascii="Arial" w:eastAsia="MS Mincho" w:hAnsi="Arial" w:cs="Arial"/>
                <w:sz w:val="18"/>
                <w:szCs w:val="18"/>
              </w:rPr>
            </w:pPr>
            <w:r w:rsidRPr="00C847A1">
              <w:rPr>
                <w:rFonts w:ascii="Arial" w:eastAsia="MS Mincho" w:hAnsi="Arial" w:cs="Arial"/>
                <w:sz w:val="18"/>
                <w:szCs w:val="18"/>
              </w:rPr>
              <w:t>377.4</w:t>
            </w:r>
          </w:p>
        </w:tc>
      </w:tr>
      <w:tr w:rsidR="00C847A1" w:rsidRPr="000660FB" w14:paraId="4AE68D09" w14:textId="77777777" w:rsidTr="0045181A">
        <w:tc>
          <w:tcPr>
            <w:tcW w:w="4230" w:type="dxa"/>
            <w:shd w:val="clear" w:color="auto" w:fill="auto"/>
          </w:tcPr>
          <w:p w14:paraId="3992BDE5" w14:textId="77777777" w:rsidR="00C847A1" w:rsidRPr="000660FB" w:rsidRDefault="00C847A1" w:rsidP="00C847A1">
            <w:pPr>
              <w:spacing w:line="360" w:lineRule="exact"/>
              <w:ind w:left="163" w:hanging="163"/>
              <w:rPr>
                <w:rFonts w:ascii="Arial" w:eastAsia="Arial Unicode MS" w:hAnsi="Arial" w:cs="Arial"/>
                <w:sz w:val="18"/>
                <w:szCs w:val="18"/>
                <w:lang w:val="en-GB"/>
              </w:rPr>
            </w:pPr>
            <w:r w:rsidRPr="000660FB">
              <w:rPr>
                <w:rFonts w:ascii="Arial" w:eastAsia="Arial Unicode MS" w:hAnsi="Arial" w:cs="Arial"/>
                <w:sz w:val="18"/>
                <w:szCs w:val="18"/>
                <w:lang w:val="en-GB"/>
              </w:rPr>
              <w:t>Investments measured at FVOCI</w:t>
            </w:r>
          </w:p>
        </w:tc>
        <w:tc>
          <w:tcPr>
            <w:tcW w:w="1237" w:type="dxa"/>
            <w:vAlign w:val="bottom"/>
          </w:tcPr>
          <w:p w14:paraId="4D8BD66D" w14:textId="70DA87ED" w:rsidR="00C847A1" w:rsidRPr="000660FB" w:rsidRDefault="00C847A1" w:rsidP="00C847A1">
            <w:pPr>
              <w:spacing w:line="360" w:lineRule="exact"/>
              <w:ind w:left="-29" w:right="130"/>
              <w:jc w:val="right"/>
              <w:rPr>
                <w:rFonts w:ascii="Arial" w:eastAsia="MS Mincho" w:hAnsi="Arial" w:cs="Arial"/>
                <w:sz w:val="18"/>
                <w:szCs w:val="18"/>
              </w:rPr>
            </w:pPr>
          </w:p>
        </w:tc>
        <w:tc>
          <w:tcPr>
            <w:tcW w:w="1238" w:type="dxa"/>
            <w:vAlign w:val="bottom"/>
          </w:tcPr>
          <w:p w14:paraId="08AE0472" w14:textId="125C0FE5" w:rsidR="00C847A1" w:rsidRPr="000660FB" w:rsidRDefault="00C847A1" w:rsidP="00C847A1">
            <w:pPr>
              <w:spacing w:line="360" w:lineRule="exact"/>
              <w:ind w:left="-29" w:right="130"/>
              <w:jc w:val="right"/>
              <w:rPr>
                <w:rFonts w:ascii="Arial" w:eastAsia="MS Mincho" w:hAnsi="Arial" w:cs="Arial"/>
                <w:sz w:val="18"/>
                <w:szCs w:val="18"/>
              </w:rPr>
            </w:pPr>
          </w:p>
        </w:tc>
        <w:tc>
          <w:tcPr>
            <w:tcW w:w="1237" w:type="dxa"/>
            <w:vAlign w:val="bottom"/>
          </w:tcPr>
          <w:p w14:paraId="16ED2BA9" w14:textId="104DC3C5" w:rsidR="00C847A1" w:rsidRPr="000660FB" w:rsidRDefault="00C847A1" w:rsidP="00C847A1">
            <w:pPr>
              <w:spacing w:line="360" w:lineRule="exact"/>
              <w:ind w:left="-29" w:right="130"/>
              <w:jc w:val="right"/>
              <w:rPr>
                <w:rFonts w:ascii="Arial" w:eastAsia="MS Mincho" w:hAnsi="Arial" w:cs="Arial"/>
                <w:sz w:val="18"/>
                <w:szCs w:val="18"/>
              </w:rPr>
            </w:pPr>
          </w:p>
        </w:tc>
        <w:tc>
          <w:tcPr>
            <w:tcW w:w="1238" w:type="dxa"/>
            <w:vAlign w:val="bottom"/>
          </w:tcPr>
          <w:p w14:paraId="23B0A63F" w14:textId="63E62CB3" w:rsidR="00C847A1" w:rsidRPr="000660FB" w:rsidRDefault="00C847A1" w:rsidP="00C847A1">
            <w:pPr>
              <w:spacing w:line="360" w:lineRule="exact"/>
              <w:ind w:left="-29" w:right="130"/>
              <w:jc w:val="right"/>
              <w:rPr>
                <w:rFonts w:ascii="Arial" w:eastAsia="MS Mincho" w:hAnsi="Arial" w:cs="Arial"/>
                <w:sz w:val="18"/>
                <w:szCs w:val="18"/>
              </w:rPr>
            </w:pPr>
          </w:p>
        </w:tc>
      </w:tr>
      <w:tr w:rsidR="00C847A1" w:rsidRPr="000660FB" w14:paraId="686BFA50" w14:textId="77777777" w:rsidTr="0045181A">
        <w:tc>
          <w:tcPr>
            <w:tcW w:w="4230" w:type="dxa"/>
            <w:shd w:val="clear" w:color="auto" w:fill="auto"/>
          </w:tcPr>
          <w:p w14:paraId="09BD7D6C" w14:textId="1282F4A6" w:rsidR="00C847A1" w:rsidRPr="000660FB" w:rsidRDefault="00C847A1" w:rsidP="00C847A1">
            <w:pPr>
              <w:spacing w:line="360" w:lineRule="exact"/>
              <w:ind w:left="162"/>
              <w:rPr>
                <w:rFonts w:ascii="Arial" w:hAnsi="Arial" w:cs="Arial"/>
                <w:sz w:val="18"/>
                <w:szCs w:val="18"/>
              </w:rPr>
            </w:pPr>
            <w:r>
              <w:rPr>
                <w:rFonts w:ascii="Arial" w:hAnsi="Arial" w:cs="Arial"/>
                <w:sz w:val="18"/>
                <w:szCs w:val="18"/>
              </w:rPr>
              <w:t>Debt f</w:t>
            </w:r>
            <w:r w:rsidRPr="000660FB">
              <w:rPr>
                <w:rFonts w:ascii="Arial" w:hAnsi="Arial" w:cs="Arial"/>
                <w:sz w:val="18"/>
                <w:szCs w:val="18"/>
              </w:rPr>
              <w:t>inancial assets</w:t>
            </w:r>
          </w:p>
        </w:tc>
        <w:tc>
          <w:tcPr>
            <w:tcW w:w="1237" w:type="dxa"/>
            <w:vAlign w:val="bottom"/>
          </w:tcPr>
          <w:p w14:paraId="458141F8" w14:textId="41CA5090" w:rsidR="00C847A1" w:rsidRPr="000660FB" w:rsidRDefault="00C847A1" w:rsidP="00C847A1">
            <w:pPr>
              <w:spacing w:line="360" w:lineRule="exact"/>
              <w:ind w:left="-29" w:right="130"/>
              <w:jc w:val="right"/>
              <w:rPr>
                <w:rFonts w:ascii="Arial" w:eastAsia="MS Mincho" w:hAnsi="Arial" w:cs="Arial"/>
                <w:sz w:val="18"/>
                <w:szCs w:val="18"/>
              </w:rPr>
            </w:pPr>
            <w:r w:rsidRPr="00C847A1">
              <w:rPr>
                <w:rFonts w:ascii="Arial" w:eastAsia="MS Mincho" w:hAnsi="Arial" w:cs="Arial"/>
                <w:sz w:val="18"/>
                <w:szCs w:val="18"/>
              </w:rPr>
              <w:t>-</w:t>
            </w:r>
          </w:p>
        </w:tc>
        <w:tc>
          <w:tcPr>
            <w:tcW w:w="1238" w:type="dxa"/>
            <w:vAlign w:val="bottom"/>
          </w:tcPr>
          <w:p w14:paraId="0ACCA79B" w14:textId="09816D12" w:rsidR="00C847A1" w:rsidRPr="000660FB" w:rsidRDefault="00C847A1" w:rsidP="00C847A1">
            <w:pPr>
              <w:spacing w:line="360" w:lineRule="exact"/>
              <w:ind w:left="-29" w:right="130"/>
              <w:jc w:val="right"/>
              <w:rPr>
                <w:rFonts w:ascii="Arial" w:eastAsia="MS Mincho" w:hAnsi="Arial" w:cs="Arial"/>
                <w:sz w:val="18"/>
                <w:szCs w:val="18"/>
              </w:rPr>
            </w:pPr>
            <w:r w:rsidRPr="00C847A1">
              <w:rPr>
                <w:rFonts w:ascii="Arial" w:eastAsia="MS Mincho" w:hAnsi="Arial" w:cs="Arial"/>
                <w:sz w:val="18"/>
                <w:szCs w:val="18"/>
              </w:rPr>
              <w:t>6,018.5</w:t>
            </w:r>
          </w:p>
        </w:tc>
        <w:tc>
          <w:tcPr>
            <w:tcW w:w="1237" w:type="dxa"/>
            <w:vAlign w:val="bottom"/>
          </w:tcPr>
          <w:p w14:paraId="684696FC" w14:textId="45420D53" w:rsidR="00C847A1" w:rsidRPr="000660FB" w:rsidRDefault="00C847A1" w:rsidP="00C847A1">
            <w:pPr>
              <w:spacing w:line="360" w:lineRule="exact"/>
              <w:ind w:left="-29" w:right="130"/>
              <w:jc w:val="right"/>
              <w:rPr>
                <w:rFonts w:ascii="Arial" w:eastAsia="MS Mincho" w:hAnsi="Arial" w:cs="Arial"/>
                <w:sz w:val="18"/>
                <w:szCs w:val="18"/>
              </w:rPr>
            </w:pPr>
            <w:r w:rsidRPr="00C847A1">
              <w:rPr>
                <w:rFonts w:ascii="Arial" w:eastAsia="MS Mincho" w:hAnsi="Arial" w:cs="Arial"/>
                <w:sz w:val="18"/>
                <w:szCs w:val="18"/>
              </w:rPr>
              <w:t>-</w:t>
            </w:r>
          </w:p>
        </w:tc>
        <w:tc>
          <w:tcPr>
            <w:tcW w:w="1238" w:type="dxa"/>
            <w:vAlign w:val="bottom"/>
          </w:tcPr>
          <w:p w14:paraId="771B2BCB" w14:textId="1206156D" w:rsidR="00C847A1" w:rsidRPr="000660FB" w:rsidRDefault="00C847A1" w:rsidP="00C847A1">
            <w:pPr>
              <w:spacing w:line="360" w:lineRule="exact"/>
              <w:ind w:left="-29" w:right="130"/>
              <w:jc w:val="right"/>
              <w:rPr>
                <w:rFonts w:ascii="Arial" w:eastAsia="MS Mincho" w:hAnsi="Arial" w:cs="Arial"/>
                <w:sz w:val="18"/>
                <w:szCs w:val="18"/>
              </w:rPr>
            </w:pPr>
            <w:r w:rsidRPr="00C847A1">
              <w:rPr>
                <w:rFonts w:ascii="Arial" w:eastAsia="MS Mincho" w:hAnsi="Arial" w:cs="Arial"/>
                <w:sz w:val="18"/>
                <w:szCs w:val="18"/>
              </w:rPr>
              <w:t>6,018.5</w:t>
            </w:r>
          </w:p>
        </w:tc>
      </w:tr>
      <w:tr w:rsidR="00C847A1" w:rsidRPr="000660FB" w14:paraId="07EC2A99" w14:textId="77777777" w:rsidTr="0045181A">
        <w:tc>
          <w:tcPr>
            <w:tcW w:w="4230" w:type="dxa"/>
            <w:shd w:val="clear" w:color="auto" w:fill="auto"/>
          </w:tcPr>
          <w:p w14:paraId="116EBABD" w14:textId="4FACB8EA" w:rsidR="00C847A1" w:rsidRPr="000660FB" w:rsidRDefault="00C847A1" w:rsidP="00C847A1">
            <w:pPr>
              <w:spacing w:line="360" w:lineRule="exact"/>
              <w:ind w:left="162"/>
              <w:rPr>
                <w:rFonts w:ascii="Arial" w:hAnsi="Arial" w:cs="Arial"/>
                <w:sz w:val="18"/>
                <w:szCs w:val="18"/>
              </w:rPr>
            </w:pPr>
            <w:r>
              <w:rPr>
                <w:rFonts w:ascii="Arial" w:hAnsi="Arial" w:cs="Arial"/>
                <w:sz w:val="18"/>
                <w:szCs w:val="18"/>
              </w:rPr>
              <w:t>Equity f</w:t>
            </w:r>
            <w:r w:rsidRPr="000660FB">
              <w:rPr>
                <w:rFonts w:ascii="Arial" w:hAnsi="Arial" w:cs="Arial"/>
                <w:sz w:val="18"/>
                <w:szCs w:val="18"/>
              </w:rPr>
              <w:t>inancial assets</w:t>
            </w:r>
          </w:p>
        </w:tc>
        <w:tc>
          <w:tcPr>
            <w:tcW w:w="1237" w:type="dxa"/>
            <w:vAlign w:val="bottom"/>
          </w:tcPr>
          <w:p w14:paraId="5FFE98CF" w14:textId="0E70BC22" w:rsidR="00C847A1" w:rsidRPr="000660FB" w:rsidRDefault="00C847A1" w:rsidP="00C847A1">
            <w:pPr>
              <w:spacing w:line="360" w:lineRule="exact"/>
              <w:ind w:left="-29" w:right="130"/>
              <w:jc w:val="right"/>
              <w:rPr>
                <w:rFonts w:ascii="Arial" w:eastAsia="MS Mincho" w:hAnsi="Arial" w:cs="Arial"/>
                <w:sz w:val="18"/>
                <w:szCs w:val="18"/>
              </w:rPr>
            </w:pPr>
            <w:r w:rsidRPr="00C847A1">
              <w:rPr>
                <w:rFonts w:ascii="Arial" w:eastAsia="MS Mincho" w:hAnsi="Arial" w:cs="Arial"/>
                <w:sz w:val="18"/>
                <w:szCs w:val="18"/>
              </w:rPr>
              <w:t>128.2</w:t>
            </w:r>
          </w:p>
        </w:tc>
        <w:tc>
          <w:tcPr>
            <w:tcW w:w="1238" w:type="dxa"/>
            <w:vAlign w:val="bottom"/>
          </w:tcPr>
          <w:p w14:paraId="45392739" w14:textId="15EE2D69" w:rsidR="00C847A1" w:rsidRPr="000660FB" w:rsidRDefault="00C847A1" w:rsidP="00C847A1">
            <w:pPr>
              <w:spacing w:line="360" w:lineRule="exact"/>
              <w:ind w:left="-29" w:right="130"/>
              <w:jc w:val="right"/>
              <w:rPr>
                <w:rFonts w:ascii="Arial" w:eastAsia="MS Mincho" w:hAnsi="Arial" w:cs="Arial"/>
                <w:sz w:val="18"/>
                <w:szCs w:val="18"/>
              </w:rPr>
            </w:pPr>
            <w:r w:rsidRPr="00C847A1">
              <w:rPr>
                <w:rFonts w:ascii="Arial" w:eastAsia="MS Mincho" w:hAnsi="Arial" w:cs="Arial"/>
                <w:sz w:val="18"/>
                <w:szCs w:val="18"/>
              </w:rPr>
              <w:t>-</w:t>
            </w:r>
          </w:p>
        </w:tc>
        <w:tc>
          <w:tcPr>
            <w:tcW w:w="1237" w:type="dxa"/>
            <w:vAlign w:val="bottom"/>
          </w:tcPr>
          <w:p w14:paraId="3CA2905F" w14:textId="6D50CC70" w:rsidR="00C847A1" w:rsidRPr="00C847A1" w:rsidRDefault="00C847A1" w:rsidP="00C847A1">
            <w:pPr>
              <w:spacing w:line="360" w:lineRule="exact"/>
              <w:ind w:left="-29" w:right="130"/>
              <w:jc w:val="right"/>
              <w:rPr>
                <w:rFonts w:ascii="Arial" w:eastAsia="MS Mincho" w:hAnsi="Arial" w:cs="Arial"/>
                <w:sz w:val="18"/>
                <w:szCs w:val="18"/>
              </w:rPr>
            </w:pPr>
            <w:r w:rsidRPr="00C847A1">
              <w:rPr>
                <w:rFonts w:ascii="Arial" w:eastAsia="MS Mincho" w:hAnsi="Arial" w:cs="Arial"/>
                <w:sz w:val="18"/>
                <w:szCs w:val="18"/>
              </w:rPr>
              <w:t>111.2</w:t>
            </w:r>
          </w:p>
        </w:tc>
        <w:tc>
          <w:tcPr>
            <w:tcW w:w="1238" w:type="dxa"/>
            <w:vAlign w:val="bottom"/>
          </w:tcPr>
          <w:p w14:paraId="43895E1C" w14:textId="4FBFE6D6" w:rsidR="00C847A1" w:rsidRPr="000660FB" w:rsidRDefault="00C847A1" w:rsidP="00C847A1">
            <w:pPr>
              <w:spacing w:line="360" w:lineRule="exact"/>
              <w:ind w:left="-29" w:right="130"/>
              <w:jc w:val="right"/>
              <w:rPr>
                <w:rFonts w:ascii="Arial" w:eastAsia="MS Mincho" w:hAnsi="Arial" w:cs="Arial"/>
                <w:sz w:val="18"/>
                <w:szCs w:val="18"/>
              </w:rPr>
            </w:pPr>
            <w:r w:rsidRPr="00C847A1">
              <w:rPr>
                <w:rFonts w:ascii="Arial" w:eastAsia="MS Mincho" w:hAnsi="Arial" w:cs="Arial"/>
                <w:sz w:val="18"/>
                <w:szCs w:val="18"/>
              </w:rPr>
              <w:t>239.4</w:t>
            </w:r>
          </w:p>
        </w:tc>
      </w:tr>
    </w:tbl>
    <w:p w14:paraId="193A05F9" w14:textId="522ADAD5" w:rsidR="005054A2" w:rsidRPr="008D5213" w:rsidRDefault="005054A2">
      <w:pPr>
        <w:rPr>
          <w:highlight w:val="yellow"/>
        </w:rPr>
      </w:pPr>
    </w:p>
    <w:p w14:paraId="12A414D0" w14:textId="77777777" w:rsidR="000F1F53" w:rsidRDefault="000F1F53">
      <w:r>
        <w:br w:type="page"/>
      </w:r>
    </w:p>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6D0EF1" w:rsidRPr="00F154DF" w14:paraId="693E960B" w14:textId="77777777" w:rsidTr="0068156C">
        <w:tc>
          <w:tcPr>
            <w:tcW w:w="4230" w:type="dxa"/>
          </w:tcPr>
          <w:p w14:paraId="1AD28996" w14:textId="758F39AA" w:rsidR="006D0EF1" w:rsidRPr="00F154DF" w:rsidRDefault="006D0EF1" w:rsidP="006D0EF1">
            <w:pPr>
              <w:spacing w:line="360" w:lineRule="exact"/>
              <w:jc w:val="right"/>
              <w:rPr>
                <w:rFonts w:ascii="Arial" w:hAnsi="Arial" w:cs="Arial"/>
                <w:kern w:val="28"/>
                <w:sz w:val="20"/>
                <w:szCs w:val="20"/>
              </w:rPr>
            </w:pPr>
          </w:p>
        </w:tc>
        <w:tc>
          <w:tcPr>
            <w:tcW w:w="4950" w:type="dxa"/>
            <w:gridSpan w:val="4"/>
          </w:tcPr>
          <w:p w14:paraId="19F50E9E" w14:textId="77777777" w:rsidR="006D0EF1" w:rsidRPr="00F154DF" w:rsidRDefault="006D0EF1" w:rsidP="006D0EF1">
            <w:pPr>
              <w:spacing w:line="360" w:lineRule="exact"/>
              <w:jc w:val="right"/>
              <w:rPr>
                <w:rFonts w:ascii="Arial" w:hAnsi="Arial" w:cs="Arial"/>
                <w:kern w:val="28"/>
                <w:sz w:val="20"/>
                <w:szCs w:val="20"/>
              </w:rPr>
            </w:pPr>
            <w:r w:rsidRPr="00F154DF">
              <w:rPr>
                <w:rFonts w:ascii="Arial" w:hAnsi="Arial" w:cs="Arial"/>
                <w:kern w:val="28"/>
                <w:sz w:val="20"/>
                <w:szCs w:val="20"/>
              </w:rPr>
              <w:t>(Unit: Million Baht)</w:t>
            </w:r>
          </w:p>
        </w:tc>
      </w:tr>
      <w:tr w:rsidR="006D0EF1" w:rsidRPr="00F154DF" w14:paraId="07E6E254" w14:textId="77777777" w:rsidTr="0068156C">
        <w:tc>
          <w:tcPr>
            <w:tcW w:w="4230" w:type="dxa"/>
            <w:vAlign w:val="bottom"/>
          </w:tcPr>
          <w:p w14:paraId="210F0B40" w14:textId="77777777" w:rsidR="006D0EF1" w:rsidRPr="00F154DF" w:rsidRDefault="006D0EF1" w:rsidP="006D0EF1">
            <w:pPr>
              <w:spacing w:line="360" w:lineRule="exact"/>
              <w:ind w:left="243" w:hanging="180"/>
              <w:jc w:val="thaiDistribute"/>
              <w:rPr>
                <w:rFonts w:ascii="Arial" w:hAnsi="Arial" w:cs="Arial"/>
                <w:kern w:val="28"/>
                <w:sz w:val="20"/>
                <w:szCs w:val="20"/>
              </w:rPr>
            </w:pPr>
          </w:p>
        </w:tc>
        <w:tc>
          <w:tcPr>
            <w:tcW w:w="4950" w:type="dxa"/>
            <w:gridSpan w:val="4"/>
          </w:tcPr>
          <w:p w14:paraId="592F5543" w14:textId="4B5240C9" w:rsidR="006D0EF1" w:rsidRPr="00F154DF" w:rsidRDefault="006D0EF1" w:rsidP="006D0EF1">
            <w:pPr>
              <w:pBdr>
                <w:bottom w:val="single" w:sz="4" w:space="1" w:color="auto"/>
              </w:pBdr>
              <w:spacing w:line="360" w:lineRule="exact"/>
              <w:jc w:val="center"/>
              <w:rPr>
                <w:rFonts w:ascii="Arial" w:hAnsi="Arial" w:cs="Arial"/>
                <w:sz w:val="20"/>
                <w:szCs w:val="20"/>
              </w:rPr>
            </w:pPr>
            <w:r w:rsidRPr="00F154DF">
              <w:rPr>
                <w:rFonts w:ascii="Arial" w:hAnsi="Arial" w:cs="Arial"/>
                <w:sz w:val="20"/>
                <w:szCs w:val="20"/>
              </w:rPr>
              <w:t>Consolidated financial statements</w:t>
            </w:r>
          </w:p>
        </w:tc>
      </w:tr>
      <w:tr w:rsidR="006D0EF1" w:rsidRPr="00F154DF" w14:paraId="779AE45F" w14:textId="77777777" w:rsidTr="0068156C">
        <w:tc>
          <w:tcPr>
            <w:tcW w:w="4230" w:type="dxa"/>
            <w:vAlign w:val="bottom"/>
          </w:tcPr>
          <w:p w14:paraId="3F857513" w14:textId="77777777" w:rsidR="006D0EF1" w:rsidRPr="00F154DF" w:rsidRDefault="006D0EF1" w:rsidP="006D0EF1">
            <w:pPr>
              <w:spacing w:line="360" w:lineRule="exact"/>
              <w:ind w:left="243" w:hanging="180"/>
              <w:jc w:val="thaiDistribute"/>
              <w:rPr>
                <w:rFonts w:ascii="Arial" w:hAnsi="Arial" w:cs="Arial"/>
                <w:kern w:val="28"/>
                <w:sz w:val="20"/>
                <w:szCs w:val="20"/>
              </w:rPr>
            </w:pPr>
          </w:p>
        </w:tc>
        <w:tc>
          <w:tcPr>
            <w:tcW w:w="4950" w:type="dxa"/>
            <w:gridSpan w:val="4"/>
          </w:tcPr>
          <w:p w14:paraId="7DE93B75" w14:textId="2F447C6D" w:rsidR="006D0EF1" w:rsidRPr="00F154DF" w:rsidRDefault="006D0EF1" w:rsidP="006D0EF1">
            <w:pPr>
              <w:pBdr>
                <w:bottom w:val="single" w:sz="4" w:space="1" w:color="auto"/>
              </w:pBdr>
              <w:spacing w:line="360" w:lineRule="exact"/>
              <w:jc w:val="center"/>
              <w:rPr>
                <w:rFonts w:ascii="Arial" w:hAnsi="Arial" w:cs="Arial"/>
                <w:kern w:val="28"/>
                <w:sz w:val="20"/>
                <w:szCs w:val="20"/>
                <w:cs/>
              </w:rPr>
            </w:pPr>
            <w:r w:rsidRPr="00F154DF">
              <w:rPr>
                <w:rFonts w:ascii="Arial" w:hAnsi="Arial" w:cs="Arial"/>
                <w:kern w:val="28"/>
                <w:sz w:val="20"/>
                <w:szCs w:val="20"/>
              </w:rPr>
              <w:t xml:space="preserve">31 December </w:t>
            </w:r>
            <w:r w:rsidR="005054A2" w:rsidRPr="00F154DF">
              <w:rPr>
                <w:rFonts w:ascii="Arial" w:hAnsi="Arial" w:cs="Arial"/>
                <w:kern w:val="28"/>
                <w:sz w:val="20"/>
                <w:szCs w:val="20"/>
              </w:rPr>
              <w:t>2024</w:t>
            </w:r>
          </w:p>
        </w:tc>
      </w:tr>
      <w:tr w:rsidR="006D0EF1" w:rsidRPr="00F154DF" w14:paraId="7F48EF94" w14:textId="77777777" w:rsidTr="0068156C">
        <w:tc>
          <w:tcPr>
            <w:tcW w:w="4230" w:type="dxa"/>
            <w:vAlign w:val="bottom"/>
          </w:tcPr>
          <w:p w14:paraId="0C380DDF" w14:textId="77777777" w:rsidR="006D0EF1" w:rsidRPr="00F154DF" w:rsidRDefault="006D0EF1" w:rsidP="006D0EF1">
            <w:pPr>
              <w:spacing w:line="360" w:lineRule="exact"/>
              <w:ind w:left="243" w:hanging="180"/>
              <w:jc w:val="thaiDistribute"/>
              <w:rPr>
                <w:rFonts w:ascii="Arial" w:hAnsi="Arial" w:cs="Arial"/>
                <w:kern w:val="28"/>
                <w:sz w:val="20"/>
                <w:szCs w:val="20"/>
              </w:rPr>
            </w:pPr>
          </w:p>
        </w:tc>
        <w:tc>
          <w:tcPr>
            <w:tcW w:w="4950" w:type="dxa"/>
            <w:gridSpan w:val="4"/>
          </w:tcPr>
          <w:p w14:paraId="5D78D324" w14:textId="77777777" w:rsidR="006D0EF1" w:rsidRPr="00F154DF" w:rsidRDefault="006D0EF1" w:rsidP="006D0EF1">
            <w:pPr>
              <w:pBdr>
                <w:bottom w:val="single" w:sz="4" w:space="1" w:color="auto"/>
              </w:pBdr>
              <w:spacing w:line="360" w:lineRule="exact"/>
              <w:jc w:val="center"/>
              <w:rPr>
                <w:rFonts w:ascii="Arial" w:hAnsi="Arial" w:cs="Arial"/>
                <w:kern w:val="28"/>
                <w:sz w:val="20"/>
                <w:szCs w:val="20"/>
                <w:cs/>
              </w:rPr>
            </w:pPr>
            <w:r w:rsidRPr="00F154DF">
              <w:rPr>
                <w:rFonts w:ascii="Arial" w:hAnsi="Arial" w:cs="Arial"/>
                <w:kern w:val="28"/>
                <w:sz w:val="20"/>
                <w:szCs w:val="20"/>
              </w:rPr>
              <w:t>Fair value</w:t>
            </w:r>
          </w:p>
        </w:tc>
      </w:tr>
      <w:tr w:rsidR="006D0EF1" w:rsidRPr="00F154DF" w14:paraId="17EFF75D" w14:textId="77777777" w:rsidTr="0068156C">
        <w:tc>
          <w:tcPr>
            <w:tcW w:w="4230" w:type="dxa"/>
            <w:vAlign w:val="bottom"/>
          </w:tcPr>
          <w:p w14:paraId="2C1C095D" w14:textId="77777777" w:rsidR="006D0EF1" w:rsidRPr="00F154DF" w:rsidRDefault="006D0EF1" w:rsidP="006D0EF1">
            <w:pPr>
              <w:spacing w:line="360" w:lineRule="exact"/>
              <w:ind w:left="243" w:hanging="180"/>
              <w:jc w:val="thaiDistribute"/>
              <w:rPr>
                <w:rFonts w:ascii="Arial" w:hAnsi="Arial" w:cs="Arial"/>
                <w:kern w:val="28"/>
                <w:sz w:val="20"/>
                <w:szCs w:val="20"/>
              </w:rPr>
            </w:pPr>
          </w:p>
        </w:tc>
        <w:tc>
          <w:tcPr>
            <w:tcW w:w="1237" w:type="dxa"/>
            <w:vAlign w:val="bottom"/>
          </w:tcPr>
          <w:p w14:paraId="4A9FED5B" w14:textId="77777777" w:rsidR="006D0EF1" w:rsidRPr="00F154DF" w:rsidRDefault="006D0EF1" w:rsidP="006D0EF1">
            <w:pPr>
              <w:pBdr>
                <w:bottom w:val="single" w:sz="4" w:space="1" w:color="auto"/>
              </w:pBdr>
              <w:spacing w:line="360" w:lineRule="exact"/>
              <w:jc w:val="center"/>
              <w:rPr>
                <w:rFonts w:ascii="Arial" w:hAnsi="Arial" w:cs="Arial"/>
                <w:kern w:val="28"/>
                <w:sz w:val="20"/>
                <w:szCs w:val="20"/>
              </w:rPr>
            </w:pPr>
            <w:r w:rsidRPr="00F154DF">
              <w:rPr>
                <w:rFonts w:ascii="Arial" w:hAnsi="Arial" w:cs="Arial"/>
                <w:kern w:val="28"/>
                <w:sz w:val="20"/>
                <w:szCs w:val="20"/>
              </w:rPr>
              <w:t>Level</w:t>
            </w:r>
            <w:r w:rsidRPr="00F154DF">
              <w:rPr>
                <w:rFonts w:ascii="Arial" w:hAnsi="Arial" w:cs="Arial"/>
                <w:kern w:val="28"/>
                <w:sz w:val="20"/>
                <w:szCs w:val="20"/>
                <w:cs/>
              </w:rPr>
              <w:t xml:space="preserve"> </w:t>
            </w:r>
            <w:r w:rsidRPr="00F154DF">
              <w:rPr>
                <w:rFonts w:ascii="Arial" w:hAnsi="Arial" w:cs="Arial"/>
                <w:kern w:val="28"/>
                <w:sz w:val="20"/>
                <w:szCs w:val="20"/>
              </w:rPr>
              <w:t>1</w:t>
            </w:r>
          </w:p>
        </w:tc>
        <w:tc>
          <w:tcPr>
            <w:tcW w:w="1238" w:type="dxa"/>
            <w:vAlign w:val="bottom"/>
          </w:tcPr>
          <w:p w14:paraId="74619B37" w14:textId="77777777" w:rsidR="006D0EF1" w:rsidRPr="00F154DF" w:rsidRDefault="006D0EF1" w:rsidP="006D0EF1">
            <w:pPr>
              <w:pBdr>
                <w:bottom w:val="single" w:sz="4" w:space="1" w:color="auto"/>
              </w:pBdr>
              <w:spacing w:line="360" w:lineRule="exact"/>
              <w:jc w:val="center"/>
              <w:rPr>
                <w:rFonts w:ascii="Arial" w:hAnsi="Arial" w:cs="Arial"/>
                <w:kern w:val="28"/>
                <w:sz w:val="20"/>
                <w:szCs w:val="20"/>
              </w:rPr>
            </w:pPr>
            <w:r w:rsidRPr="00F154DF">
              <w:rPr>
                <w:rFonts w:ascii="Arial" w:hAnsi="Arial" w:cs="Arial"/>
                <w:kern w:val="28"/>
                <w:sz w:val="20"/>
                <w:szCs w:val="20"/>
              </w:rPr>
              <w:t>Level</w:t>
            </w:r>
            <w:r w:rsidRPr="00F154DF">
              <w:rPr>
                <w:rFonts w:ascii="Arial" w:hAnsi="Arial" w:cs="Arial"/>
                <w:kern w:val="28"/>
                <w:sz w:val="20"/>
                <w:szCs w:val="20"/>
                <w:cs/>
              </w:rPr>
              <w:t xml:space="preserve"> </w:t>
            </w:r>
            <w:r w:rsidRPr="00F154DF">
              <w:rPr>
                <w:rFonts w:ascii="Arial" w:hAnsi="Arial" w:cs="Arial"/>
                <w:kern w:val="28"/>
                <w:sz w:val="20"/>
                <w:szCs w:val="20"/>
              </w:rPr>
              <w:t>2</w:t>
            </w:r>
          </w:p>
        </w:tc>
        <w:tc>
          <w:tcPr>
            <w:tcW w:w="1237" w:type="dxa"/>
          </w:tcPr>
          <w:p w14:paraId="5F8C810B" w14:textId="77777777" w:rsidR="006D0EF1" w:rsidRPr="00F154DF" w:rsidRDefault="006D0EF1" w:rsidP="006D0EF1">
            <w:pPr>
              <w:pBdr>
                <w:bottom w:val="single" w:sz="4" w:space="1" w:color="auto"/>
              </w:pBdr>
              <w:spacing w:line="360" w:lineRule="exact"/>
              <w:jc w:val="center"/>
              <w:rPr>
                <w:rFonts w:ascii="Arial" w:hAnsi="Arial" w:cs="Arial"/>
                <w:kern w:val="28"/>
                <w:sz w:val="20"/>
                <w:szCs w:val="20"/>
              </w:rPr>
            </w:pPr>
            <w:r w:rsidRPr="00F154DF">
              <w:rPr>
                <w:rFonts w:ascii="Arial" w:hAnsi="Arial" w:cs="Arial"/>
                <w:kern w:val="28"/>
                <w:sz w:val="20"/>
                <w:szCs w:val="20"/>
              </w:rPr>
              <w:t>Level 3</w:t>
            </w:r>
          </w:p>
        </w:tc>
        <w:tc>
          <w:tcPr>
            <w:tcW w:w="1238" w:type="dxa"/>
            <w:vAlign w:val="bottom"/>
          </w:tcPr>
          <w:p w14:paraId="2C3F6AC6" w14:textId="77777777" w:rsidR="006D0EF1" w:rsidRPr="00F154DF" w:rsidRDefault="006D0EF1" w:rsidP="006D0EF1">
            <w:pPr>
              <w:pBdr>
                <w:bottom w:val="single" w:sz="4" w:space="1" w:color="auto"/>
              </w:pBdr>
              <w:spacing w:line="360" w:lineRule="exact"/>
              <w:jc w:val="center"/>
              <w:rPr>
                <w:rFonts w:ascii="Arial" w:hAnsi="Arial" w:cs="Arial"/>
                <w:kern w:val="28"/>
                <w:sz w:val="20"/>
                <w:szCs w:val="20"/>
                <w:cs/>
              </w:rPr>
            </w:pPr>
            <w:r w:rsidRPr="00F154DF">
              <w:rPr>
                <w:rFonts w:ascii="Arial" w:hAnsi="Arial" w:cs="Arial"/>
                <w:kern w:val="28"/>
                <w:sz w:val="20"/>
                <w:szCs w:val="20"/>
              </w:rPr>
              <w:t>Total</w:t>
            </w:r>
          </w:p>
        </w:tc>
      </w:tr>
      <w:tr w:rsidR="006D0EF1" w:rsidRPr="00F154DF" w14:paraId="49C51910" w14:textId="77777777" w:rsidTr="0068156C">
        <w:tc>
          <w:tcPr>
            <w:tcW w:w="4230" w:type="dxa"/>
          </w:tcPr>
          <w:p w14:paraId="6BF15E8F" w14:textId="77777777" w:rsidR="006D0EF1" w:rsidRPr="00F154DF" w:rsidRDefault="006D0EF1" w:rsidP="006D0EF1">
            <w:pPr>
              <w:spacing w:line="360" w:lineRule="exact"/>
              <w:ind w:left="163" w:hanging="163"/>
              <w:rPr>
                <w:rFonts w:ascii="Arial" w:eastAsia="Arial Unicode MS" w:hAnsi="Arial" w:cs="Arial"/>
                <w:sz w:val="20"/>
                <w:szCs w:val="20"/>
                <w:lang w:val="en-GB"/>
              </w:rPr>
            </w:pPr>
            <w:r w:rsidRPr="00F154DF">
              <w:rPr>
                <w:rFonts w:ascii="Arial" w:eastAsia="Arial Unicode MS" w:hAnsi="Arial" w:cs="Arial"/>
                <w:b/>
                <w:bCs/>
                <w:sz w:val="20"/>
                <w:szCs w:val="20"/>
                <w:u w:val="single"/>
                <w:lang w:val="en-GB"/>
              </w:rPr>
              <w:t>Financial assets</w:t>
            </w:r>
          </w:p>
        </w:tc>
        <w:tc>
          <w:tcPr>
            <w:tcW w:w="1237" w:type="dxa"/>
            <w:vAlign w:val="bottom"/>
          </w:tcPr>
          <w:p w14:paraId="25C5817F" w14:textId="77777777" w:rsidR="006D0EF1" w:rsidRPr="00F154DF" w:rsidRDefault="006D0EF1" w:rsidP="006D0EF1">
            <w:pPr>
              <w:spacing w:line="360" w:lineRule="exact"/>
              <w:ind w:left="-29" w:right="130"/>
              <w:jc w:val="right"/>
              <w:rPr>
                <w:rFonts w:ascii="Arial" w:eastAsia="MS Mincho" w:hAnsi="Arial" w:cs="Arial"/>
                <w:sz w:val="20"/>
                <w:szCs w:val="20"/>
                <w:cs/>
              </w:rPr>
            </w:pPr>
          </w:p>
        </w:tc>
        <w:tc>
          <w:tcPr>
            <w:tcW w:w="1238" w:type="dxa"/>
            <w:vAlign w:val="bottom"/>
          </w:tcPr>
          <w:p w14:paraId="2505AE32" w14:textId="77777777" w:rsidR="006D0EF1" w:rsidRPr="00F154DF" w:rsidRDefault="006D0EF1" w:rsidP="006D0EF1">
            <w:pPr>
              <w:spacing w:line="360" w:lineRule="exact"/>
              <w:ind w:left="-29" w:right="130"/>
              <w:jc w:val="right"/>
              <w:rPr>
                <w:rFonts w:ascii="Arial" w:eastAsia="MS Mincho" w:hAnsi="Arial" w:cs="Arial"/>
                <w:sz w:val="20"/>
                <w:szCs w:val="20"/>
              </w:rPr>
            </w:pPr>
          </w:p>
        </w:tc>
        <w:tc>
          <w:tcPr>
            <w:tcW w:w="1237" w:type="dxa"/>
            <w:vAlign w:val="bottom"/>
          </w:tcPr>
          <w:p w14:paraId="65F86B76" w14:textId="77777777" w:rsidR="006D0EF1" w:rsidRPr="00F154DF" w:rsidRDefault="006D0EF1" w:rsidP="006D0EF1">
            <w:pPr>
              <w:spacing w:line="360" w:lineRule="exact"/>
              <w:ind w:left="-29" w:right="130"/>
              <w:jc w:val="right"/>
              <w:rPr>
                <w:rFonts w:ascii="Arial" w:eastAsia="MS Mincho" w:hAnsi="Arial" w:cs="Arial"/>
                <w:sz w:val="20"/>
                <w:szCs w:val="20"/>
              </w:rPr>
            </w:pPr>
          </w:p>
        </w:tc>
        <w:tc>
          <w:tcPr>
            <w:tcW w:w="1238" w:type="dxa"/>
            <w:vAlign w:val="bottom"/>
          </w:tcPr>
          <w:p w14:paraId="063F69A8" w14:textId="77777777" w:rsidR="006D0EF1" w:rsidRPr="00F154DF" w:rsidRDefault="006D0EF1" w:rsidP="006D0EF1">
            <w:pPr>
              <w:spacing w:line="360" w:lineRule="exact"/>
              <w:ind w:left="-29" w:right="130"/>
              <w:jc w:val="right"/>
              <w:rPr>
                <w:rFonts w:ascii="Arial" w:eastAsia="MS Mincho" w:hAnsi="Arial" w:cs="Arial"/>
                <w:sz w:val="20"/>
                <w:szCs w:val="20"/>
                <w:cs/>
              </w:rPr>
            </w:pPr>
          </w:p>
        </w:tc>
      </w:tr>
      <w:tr w:rsidR="006D0EF1" w:rsidRPr="00F154DF" w14:paraId="653C1A41" w14:textId="77777777" w:rsidTr="0068156C">
        <w:tc>
          <w:tcPr>
            <w:tcW w:w="4230" w:type="dxa"/>
          </w:tcPr>
          <w:p w14:paraId="295F5C25" w14:textId="77777777" w:rsidR="006D0EF1" w:rsidRPr="00F154DF" w:rsidRDefault="006D0EF1" w:rsidP="006D0EF1">
            <w:pPr>
              <w:spacing w:line="360" w:lineRule="exact"/>
              <w:ind w:left="163" w:hanging="163"/>
              <w:rPr>
                <w:rFonts w:ascii="Arial" w:eastAsia="Arial Unicode MS" w:hAnsi="Arial" w:cs="Arial"/>
                <w:sz w:val="20"/>
                <w:szCs w:val="20"/>
                <w:lang w:val="en-GB"/>
              </w:rPr>
            </w:pPr>
            <w:r w:rsidRPr="00F154DF">
              <w:rPr>
                <w:rFonts w:ascii="Arial" w:eastAsia="Arial Unicode MS" w:hAnsi="Arial" w:cs="Arial"/>
                <w:sz w:val="20"/>
                <w:szCs w:val="20"/>
                <w:lang w:val="en-GB"/>
              </w:rPr>
              <w:t>Investments measured at FVTPL</w:t>
            </w:r>
          </w:p>
        </w:tc>
        <w:tc>
          <w:tcPr>
            <w:tcW w:w="1237" w:type="dxa"/>
            <w:vAlign w:val="bottom"/>
          </w:tcPr>
          <w:p w14:paraId="4A5ECF68" w14:textId="77777777" w:rsidR="006D0EF1" w:rsidRPr="00F154DF" w:rsidRDefault="006D0EF1" w:rsidP="006D0EF1">
            <w:pPr>
              <w:spacing w:line="360" w:lineRule="exact"/>
              <w:ind w:left="-29" w:right="130"/>
              <w:jc w:val="right"/>
              <w:rPr>
                <w:rFonts w:ascii="Arial" w:eastAsia="MS Mincho" w:hAnsi="Arial" w:cs="Arial"/>
                <w:sz w:val="20"/>
                <w:szCs w:val="20"/>
                <w:cs/>
              </w:rPr>
            </w:pPr>
          </w:p>
        </w:tc>
        <w:tc>
          <w:tcPr>
            <w:tcW w:w="1238" w:type="dxa"/>
            <w:vAlign w:val="bottom"/>
          </w:tcPr>
          <w:p w14:paraId="3247AC10" w14:textId="77777777" w:rsidR="006D0EF1" w:rsidRPr="00F154DF" w:rsidRDefault="006D0EF1" w:rsidP="006D0EF1">
            <w:pPr>
              <w:spacing w:line="360" w:lineRule="exact"/>
              <w:ind w:left="-29" w:right="130"/>
              <w:jc w:val="right"/>
              <w:rPr>
                <w:rFonts w:ascii="Arial" w:eastAsia="MS Mincho" w:hAnsi="Arial" w:cs="Arial"/>
                <w:sz w:val="20"/>
                <w:szCs w:val="20"/>
              </w:rPr>
            </w:pPr>
          </w:p>
        </w:tc>
        <w:tc>
          <w:tcPr>
            <w:tcW w:w="1237" w:type="dxa"/>
            <w:vAlign w:val="bottom"/>
          </w:tcPr>
          <w:p w14:paraId="02A0AF24" w14:textId="77777777" w:rsidR="006D0EF1" w:rsidRPr="00F154DF" w:rsidRDefault="006D0EF1" w:rsidP="006D0EF1">
            <w:pPr>
              <w:spacing w:line="360" w:lineRule="exact"/>
              <w:ind w:left="-29" w:right="130"/>
              <w:jc w:val="right"/>
              <w:rPr>
                <w:rFonts w:ascii="Arial" w:eastAsia="MS Mincho" w:hAnsi="Arial" w:cs="Arial"/>
                <w:sz w:val="20"/>
                <w:szCs w:val="20"/>
              </w:rPr>
            </w:pPr>
          </w:p>
        </w:tc>
        <w:tc>
          <w:tcPr>
            <w:tcW w:w="1238" w:type="dxa"/>
            <w:vAlign w:val="bottom"/>
          </w:tcPr>
          <w:p w14:paraId="696BBCEF" w14:textId="77777777" w:rsidR="006D0EF1" w:rsidRPr="00F154DF" w:rsidRDefault="006D0EF1" w:rsidP="006D0EF1">
            <w:pPr>
              <w:spacing w:line="360" w:lineRule="exact"/>
              <w:ind w:left="-29" w:right="130"/>
              <w:jc w:val="right"/>
              <w:rPr>
                <w:rFonts w:ascii="Arial" w:eastAsia="MS Mincho" w:hAnsi="Arial" w:cs="Arial"/>
                <w:sz w:val="20"/>
                <w:szCs w:val="20"/>
                <w:cs/>
              </w:rPr>
            </w:pPr>
          </w:p>
        </w:tc>
      </w:tr>
      <w:tr w:rsidR="001C4DA1" w:rsidRPr="00F154DF" w14:paraId="178D047F" w14:textId="77777777" w:rsidTr="0068156C">
        <w:tc>
          <w:tcPr>
            <w:tcW w:w="4230" w:type="dxa"/>
          </w:tcPr>
          <w:p w14:paraId="4DC82301" w14:textId="67F225AF" w:rsidR="001C4DA1" w:rsidRPr="00F154DF" w:rsidRDefault="001C4DA1" w:rsidP="001C4DA1">
            <w:pPr>
              <w:spacing w:line="360" w:lineRule="exact"/>
              <w:ind w:left="162"/>
              <w:rPr>
                <w:rFonts w:ascii="Arial" w:hAnsi="Arial" w:cs="Arial"/>
                <w:sz w:val="20"/>
                <w:szCs w:val="20"/>
              </w:rPr>
            </w:pPr>
            <w:r w:rsidRPr="00F154DF">
              <w:rPr>
                <w:rFonts w:ascii="Arial" w:hAnsi="Arial" w:cs="Arial"/>
                <w:sz w:val="20"/>
                <w:szCs w:val="20"/>
              </w:rPr>
              <w:t>Debt financial assets</w:t>
            </w:r>
          </w:p>
        </w:tc>
        <w:tc>
          <w:tcPr>
            <w:tcW w:w="1237" w:type="dxa"/>
            <w:vAlign w:val="bottom"/>
          </w:tcPr>
          <w:p w14:paraId="11F3ACB7" w14:textId="4E53B5CD" w:rsidR="001C4DA1" w:rsidRPr="00F154DF" w:rsidRDefault="001C4DA1" w:rsidP="001C4DA1">
            <w:pPr>
              <w:spacing w:line="360" w:lineRule="exact"/>
              <w:ind w:left="-29" w:right="130"/>
              <w:jc w:val="right"/>
              <w:rPr>
                <w:rFonts w:ascii="Arial" w:eastAsia="MS Mincho" w:hAnsi="Arial" w:cs="Arial"/>
                <w:sz w:val="20"/>
                <w:szCs w:val="20"/>
              </w:rPr>
            </w:pPr>
            <w:r w:rsidRPr="00F154DF">
              <w:rPr>
                <w:rFonts w:ascii="Arial" w:eastAsia="MS Mincho" w:hAnsi="Arial" w:cs="Arial"/>
                <w:sz w:val="20"/>
                <w:szCs w:val="20"/>
              </w:rPr>
              <w:t>7.0</w:t>
            </w:r>
          </w:p>
        </w:tc>
        <w:tc>
          <w:tcPr>
            <w:tcW w:w="1238" w:type="dxa"/>
            <w:vAlign w:val="bottom"/>
          </w:tcPr>
          <w:p w14:paraId="4C35A9AB" w14:textId="4C4B8F32" w:rsidR="001C4DA1" w:rsidRPr="00F154DF" w:rsidRDefault="001C4DA1" w:rsidP="00F154DF">
            <w:pPr>
              <w:tabs>
                <w:tab w:val="left" w:pos="893"/>
              </w:tabs>
              <w:spacing w:line="360" w:lineRule="exact"/>
              <w:ind w:left="-29" w:right="130"/>
              <w:jc w:val="right"/>
              <w:rPr>
                <w:rFonts w:ascii="Arial" w:eastAsia="MS Mincho" w:hAnsi="Arial" w:cs="Arial"/>
                <w:sz w:val="20"/>
                <w:szCs w:val="20"/>
              </w:rPr>
            </w:pPr>
            <w:r w:rsidRPr="00F154DF">
              <w:rPr>
                <w:rFonts w:ascii="Arial" w:eastAsia="MS Mincho" w:hAnsi="Arial" w:cs="Arial"/>
                <w:sz w:val="20"/>
                <w:szCs w:val="20"/>
              </w:rPr>
              <w:t>2,361.1</w:t>
            </w:r>
          </w:p>
        </w:tc>
        <w:tc>
          <w:tcPr>
            <w:tcW w:w="1237" w:type="dxa"/>
            <w:vAlign w:val="bottom"/>
          </w:tcPr>
          <w:p w14:paraId="41BAE002" w14:textId="5744B896" w:rsidR="001C4DA1" w:rsidRPr="00F154DF" w:rsidRDefault="001C4DA1" w:rsidP="001C4DA1">
            <w:pPr>
              <w:spacing w:line="360" w:lineRule="exact"/>
              <w:ind w:left="-29" w:right="130"/>
              <w:jc w:val="right"/>
              <w:rPr>
                <w:rFonts w:ascii="Arial" w:eastAsia="MS Mincho" w:hAnsi="Arial" w:cs="Arial"/>
                <w:sz w:val="20"/>
                <w:szCs w:val="20"/>
              </w:rPr>
            </w:pPr>
            <w:r w:rsidRPr="00F154DF">
              <w:rPr>
                <w:rFonts w:ascii="Arial" w:eastAsia="MS Mincho" w:hAnsi="Arial" w:cs="Arial"/>
                <w:sz w:val="20"/>
                <w:szCs w:val="20"/>
              </w:rPr>
              <w:t>-</w:t>
            </w:r>
          </w:p>
        </w:tc>
        <w:tc>
          <w:tcPr>
            <w:tcW w:w="1238" w:type="dxa"/>
            <w:vAlign w:val="bottom"/>
          </w:tcPr>
          <w:p w14:paraId="3930933B" w14:textId="3FCBB830" w:rsidR="001C4DA1" w:rsidRPr="00F154DF" w:rsidRDefault="001C4DA1" w:rsidP="001C4DA1">
            <w:pPr>
              <w:spacing w:line="360" w:lineRule="exact"/>
              <w:ind w:left="-29" w:right="130"/>
              <w:jc w:val="right"/>
              <w:rPr>
                <w:rFonts w:ascii="Arial" w:eastAsia="MS Mincho" w:hAnsi="Arial" w:cs="Arial"/>
                <w:sz w:val="20"/>
                <w:szCs w:val="20"/>
              </w:rPr>
            </w:pPr>
            <w:r w:rsidRPr="00F154DF">
              <w:rPr>
                <w:rFonts w:ascii="Arial" w:eastAsia="MS Mincho" w:hAnsi="Arial" w:cs="Arial"/>
                <w:sz w:val="20"/>
                <w:szCs w:val="20"/>
              </w:rPr>
              <w:t>2,368.1</w:t>
            </w:r>
          </w:p>
        </w:tc>
      </w:tr>
      <w:tr w:rsidR="001C4DA1" w:rsidRPr="00F154DF" w14:paraId="134B1E4F" w14:textId="77777777" w:rsidTr="0068156C">
        <w:tc>
          <w:tcPr>
            <w:tcW w:w="4230" w:type="dxa"/>
          </w:tcPr>
          <w:p w14:paraId="17F2293F" w14:textId="45C9A310" w:rsidR="001C4DA1" w:rsidRPr="00F154DF" w:rsidRDefault="001C4DA1" w:rsidP="001C4DA1">
            <w:pPr>
              <w:spacing w:line="360" w:lineRule="exact"/>
              <w:ind w:left="162"/>
              <w:rPr>
                <w:rFonts w:ascii="Arial" w:hAnsi="Arial" w:cs="Arial"/>
                <w:sz w:val="20"/>
                <w:szCs w:val="20"/>
              </w:rPr>
            </w:pPr>
            <w:r w:rsidRPr="00F154DF">
              <w:rPr>
                <w:rFonts w:ascii="Arial" w:hAnsi="Arial" w:cs="Arial"/>
                <w:sz w:val="20"/>
                <w:szCs w:val="20"/>
              </w:rPr>
              <w:t>Equity financial assets</w:t>
            </w:r>
          </w:p>
        </w:tc>
        <w:tc>
          <w:tcPr>
            <w:tcW w:w="1237" w:type="dxa"/>
            <w:vAlign w:val="bottom"/>
          </w:tcPr>
          <w:p w14:paraId="402516B3" w14:textId="2F46150F" w:rsidR="001C4DA1" w:rsidRPr="00F154DF" w:rsidRDefault="001C4DA1" w:rsidP="001C4DA1">
            <w:pPr>
              <w:spacing w:line="360" w:lineRule="exact"/>
              <w:ind w:left="-29" w:right="130"/>
              <w:jc w:val="right"/>
              <w:rPr>
                <w:rFonts w:ascii="Arial" w:eastAsia="MS Mincho" w:hAnsi="Arial" w:cs="Arial"/>
                <w:sz w:val="20"/>
                <w:szCs w:val="20"/>
              </w:rPr>
            </w:pPr>
            <w:r w:rsidRPr="00F154DF">
              <w:rPr>
                <w:rFonts w:ascii="Arial" w:eastAsia="MS Mincho" w:hAnsi="Arial" w:cs="Arial"/>
                <w:sz w:val="20"/>
                <w:szCs w:val="20"/>
              </w:rPr>
              <w:t>473.0</w:t>
            </w:r>
          </w:p>
        </w:tc>
        <w:tc>
          <w:tcPr>
            <w:tcW w:w="1238" w:type="dxa"/>
            <w:vAlign w:val="bottom"/>
          </w:tcPr>
          <w:p w14:paraId="69E4AF6F" w14:textId="302584D8" w:rsidR="001C4DA1" w:rsidRPr="00F154DF" w:rsidRDefault="001C4DA1" w:rsidP="001C4DA1">
            <w:pPr>
              <w:spacing w:line="360" w:lineRule="exact"/>
              <w:ind w:left="-29" w:right="130"/>
              <w:jc w:val="right"/>
              <w:rPr>
                <w:rFonts w:ascii="Arial" w:eastAsia="MS Mincho" w:hAnsi="Arial" w:cs="Arial"/>
                <w:sz w:val="20"/>
                <w:szCs w:val="20"/>
              </w:rPr>
            </w:pPr>
            <w:r w:rsidRPr="00F154DF">
              <w:rPr>
                <w:rFonts w:ascii="Arial" w:eastAsia="MS Mincho" w:hAnsi="Arial" w:cs="Arial"/>
                <w:sz w:val="20"/>
                <w:szCs w:val="20"/>
              </w:rPr>
              <w:t>-</w:t>
            </w:r>
          </w:p>
        </w:tc>
        <w:tc>
          <w:tcPr>
            <w:tcW w:w="1237" w:type="dxa"/>
            <w:vAlign w:val="bottom"/>
          </w:tcPr>
          <w:p w14:paraId="052B306F" w14:textId="2D683CBE" w:rsidR="001C4DA1" w:rsidRPr="00F154DF" w:rsidRDefault="001C4DA1" w:rsidP="001C4DA1">
            <w:pPr>
              <w:spacing w:line="360" w:lineRule="exact"/>
              <w:ind w:left="-29" w:right="130"/>
              <w:jc w:val="right"/>
              <w:rPr>
                <w:rFonts w:ascii="Arial" w:eastAsia="MS Mincho" w:hAnsi="Arial" w:cs="Arial"/>
                <w:sz w:val="20"/>
                <w:szCs w:val="20"/>
              </w:rPr>
            </w:pPr>
            <w:r w:rsidRPr="00F154DF">
              <w:rPr>
                <w:rFonts w:ascii="Arial" w:eastAsia="MS Mincho" w:hAnsi="Arial" w:cs="Arial"/>
                <w:sz w:val="20"/>
                <w:szCs w:val="20"/>
              </w:rPr>
              <w:t>-</w:t>
            </w:r>
          </w:p>
        </w:tc>
        <w:tc>
          <w:tcPr>
            <w:tcW w:w="1238" w:type="dxa"/>
            <w:vAlign w:val="bottom"/>
          </w:tcPr>
          <w:p w14:paraId="64EDD682" w14:textId="787D4D1A" w:rsidR="001C4DA1" w:rsidRPr="00F154DF" w:rsidRDefault="001C4DA1" w:rsidP="001C4DA1">
            <w:pPr>
              <w:spacing w:line="360" w:lineRule="exact"/>
              <w:ind w:left="-29" w:right="130"/>
              <w:jc w:val="right"/>
              <w:rPr>
                <w:rFonts w:ascii="Arial" w:eastAsia="MS Mincho" w:hAnsi="Arial" w:cs="Arial"/>
                <w:sz w:val="20"/>
                <w:szCs w:val="20"/>
              </w:rPr>
            </w:pPr>
            <w:r w:rsidRPr="00F154DF">
              <w:rPr>
                <w:rFonts w:ascii="Arial" w:eastAsia="MS Mincho" w:hAnsi="Arial" w:cs="Arial"/>
                <w:sz w:val="20"/>
                <w:szCs w:val="20"/>
              </w:rPr>
              <w:t>473.0</w:t>
            </w:r>
          </w:p>
        </w:tc>
      </w:tr>
      <w:tr w:rsidR="005054A2" w:rsidRPr="00F154DF" w14:paraId="1FA34C14" w14:textId="77777777" w:rsidTr="0068156C">
        <w:tc>
          <w:tcPr>
            <w:tcW w:w="4230" w:type="dxa"/>
          </w:tcPr>
          <w:p w14:paraId="43D67173" w14:textId="77777777" w:rsidR="005054A2" w:rsidRPr="00F154DF" w:rsidRDefault="005054A2" w:rsidP="005054A2">
            <w:pPr>
              <w:spacing w:line="360" w:lineRule="exact"/>
              <w:ind w:left="158" w:hanging="158"/>
              <w:rPr>
                <w:rFonts w:ascii="Arial" w:eastAsia="Arial Unicode MS" w:hAnsi="Arial" w:cs="Arial"/>
                <w:sz w:val="20"/>
                <w:szCs w:val="20"/>
                <w:lang w:val="en-GB"/>
              </w:rPr>
            </w:pPr>
            <w:r w:rsidRPr="00F154DF">
              <w:rPr>
                <w:rFonts w:ascii="Arial" w:eastAsia="Arial Unicode MS" w:hAnsi="Arial" w:cs="Arial"/>
                <w:sz w:val="20"/>
                <w:szCs w:val="20"/>
                <w:lang w:val="en-GB"/>
              </w:rPr>
              <w:t>Investments measured at FVOCI</w:t>
            </w:r>
          </w:p>
        </w:tc>
        <w:tc>
          <w:tcPr>
            <w:tcW w:w="1237" w:type="dxa"/>
            <w:vAlign w:val="bottom"/>
          </w:tcPr>
          <w:p w14:paraId="14CB1DD3" w14:textId="77777777" w:rsidR="005054A2" w:rsidRPr="00F154DF" w:rsidRDefault="005054A2" w:rsidP="005054A2">
            <w:pPr>
              <w:spacing w:line="360" w:lineRule="exact"/>
              <w:ind w:left="-29" w:right="130"/>
              <w:jc w:val="right"/>
              <w:rPr>
                <w:rFonts w:ascii="Arial" w:eastAsia="MS Mincho" w:hAnsi="Arial" w:cs="Arial"/>
                <w:sz w:val="20"/>
                <w:szCs w:val="20"/>
              </w:rPr>
            </w:pPr>
          </w:p>
        </w:tc>
        <w:tc>
          <w:tcPr>
            <w:tcW w:w="1238" w:type="dxa"/>
            <w:vAlign w:val="bottom"/>
          </w:tcPr>
          <w:p w14:paraId="4F43E159" w14:textId="77777777" w:rsidR="005054A2" w:rsidRPr="00F154DF" w:rsidRDefault="005054A2" w:rsidP="005054A2">
            <w:pPr>
              <w:spacing w:line="360" w:lineRule="exact"/>
              <w:ind w:left="-29" w:right="130"/>
              <w:jc w:val="right"/>
              <w:rPr>
                <w:rFonts w:ascii="Arial" w:eastAsia="MS Mincho" w:hAnsi="Arial" w:cs="Arial"/>
                <w:sz w:val="20"/>
                <w:szCs w:val="20"/>
              </w:rPr>
            </w:pPr>
          </w:p>
        </w:tc>
        <w:tc>
          <w:tcPr>
            <w:tcW w:w="1237" w:type="dxa"/>
            <w:vAlign w:val="bottom"/>
          </w:tcPr>
          <w:p w14:paraId="7A28E7EC" w14:textId="77777777" w:rsidR="005054A2" w:rsidRPr="00F154DF" w:rsidRDefault="005054A2" w:rsidP="005054A2">
            <w:pPr>
              <w:spacing w:line="360" w:lineRule="exact"/>
              <w:ind w:left="-29" w:right="130"/>
              <w:jc w:val="right"/>
              <w:rPr>
                <w:rFonts w:ascii="Arial" w:eastAsia="MS Mincho" w:hAnsi="Arial" w:cs="Arial"/>
                <w:sz w:val="20"/>
                <w:szCs w:val="20"/>
              </w:rPr>
            </w:pPr>
          </w:p>
        </w:tc>
        <w:tc>
          <w:tcPr>
            <w:tcW w:w="1238" w:type="dxa"/>
            <w:vAlign w:val="bottom"/>
          </w:tcPr>
          <w:p w14:paraId="0E564BB6" w14:textId="77777777" w:rsidR="005054A2" w:rsidRPr="00F154DF" w:rsidRDefault="005054A2" w:rsidP="005054A2">
            <w:pPr>
              <w:spacing w:line="360" w:lineRule="exact"/>
              <w:ind w:left="-29" w:right="130"/>
              <w:jc w:val="right"/>
              <w:rPr>
                <w:rFonts w:ascii="Arial" w:eastAsia="MS Mincho" w:hAnsi="Arial" w:cs="Arial"/>
                <w:sz w:val="20"/>
                <w:szCs w:val="20"/>
              </w:rPr>
            </w:pPr>
          </w:p>
        </w:tc>
      </w:tr>
      <w:tr w:rsidR="001C4DA1" w:rsidRPr="00F154DF" w14:paraId="68CA3765" w14:textId="77777777" w:rsidTr="0068156C">
        <w:tc>
          <w:tcPr>
            <w:tcW w:w="4230" w:type="dxa"/>
          </w:tcPr>
          <w:p w14:paraId="56AA4F44" w14:textId="45B19416" w:rsidR="001C4DA1" w:rsidRPr="00F154DF" w:rsidRDefault="001C4DA1" w:rsidP="001C4DA1">
            <w:pPr>
              <w:spacing w:line="360" w:lineRule="exact"/>
              <w:ind w:left="162"/>
              <w:rPr>
                <w:rFonts w:ascii="Arial" w:hAnsi="Arial" w:cs="Arial"/>
                <w:sz w:val="20"/>
                <w:szCs w:val="20"/>
              </w:rPr>
            </w:pPr>
            <w:r w:rsidRPr="00F154DF">
              <w:rPr>
                <w:rFonts w:ascii="Arial" w:hAnsi="Arial" w:cs="Arial"/>
                <w:sz w:val="20"/>
                <w:szCs w:val="20"/>
              </w:rPr>
              <w:t>Debt financial assets</w:t>
            </w:r>
          </w:p>
        </w:tc>
        <w:tc>
          <w:tcPr>
            <w:tcW w:w="1237" w:type="dxa"/>
            <w:vAlign w:val="bottom"/>
          </w:tcPr>
          <w:p w14:paraId="5EAFBFCA" w14:textId="02C069C6" w:rsidR="001C4DA1" w:rsidRPr="00F154DF" w:rsidRDefault="001C4DA1" w:rsidP="001C4DA1">
            <w:pPr>
              <w:spacing w:line="360" w:lineRule="exact"/>
              <w:ind w:left="-29" w:right="130"/>
              <w:jc w:val="right"/>
              <w:rPr>
                <w:rFonts w:ascii="Arial" w:eastAsia="MS Mincho" w:hAnsi="Arial" w:cs="Arial"/>
                <w:sz w:val="20"/>
                <w:szCs w:val="20"/>
              </w:rPr>
            </w:pPr>
            <w:r w:rsidRPr="00F154DF">
              <w:rPr>
                <w:rFonts w:ascii="Arial" w:eastAsia="MS Mincho" w:hAnsi="Arial" w:cs="Arial"/>
                <w:sz w:val="20"/>
                <w:szCs w:val="20"/>
              </w:rPr>
              <w:t>-</w:t>
            </w:r>
          </w:p>
        </w:tc>
        <w:tc>
          <w:tcPr>
            <w:tcW w:w="1238" w:type="dxa"/>
            <w:vAlign w:val="bottom"/>
          </w:tcPr>
          <w:p w14:paraId="175D8B4A" w14:textId="53AABF01" w:rsidR="001C4DA1" w:rsidRPr="00F154DF" w:rsidRDefault="001C4DA1" w:rsidP="001C4DA1">
            <w:pPr>
              <w:spacing w:line="360" w:lineRule="exact"/>
              <w:ind w:left="-29" w:right="130"/>
              <w:jc w:val="right"/>
              <w:rPr>
                <w:rFonts w:ascii="Arial" w:eastAsia="MS Mincho" w:hAnsi="Arial" w:cs="Arial"/>
                <w:sz w:val="20"/>
                <w:szCs w:val="20"/>
              </w:rPr>
            </w:pPr>
            <w:r w:rsidRPr="00F154DF">
              <w:rPr>
                <w:rFonts w:ascii="Arial" w:eastAsia="MS Mincho" w:hAnsi="Arial" w:cs="Arial"/>
                <w:sz w:val="20"/>
                <w:szCs w:val="20"/>
              </w:rPr>
              <w:t>4,082.0</w:t>
            </w:r>
          </w:p>
        </w:tc>
        <w:tc>
          <w:tcPr>
            <w:tcW w:w="1237" w:type="dxa"/>
            <w:vAlign w:val="bottom"/>
          </w:tcPr>
          <w:p w14:paraId="7AB566BA" w14:textId="7B850A15" w:rsidR="001C4DA1" w:rsidRPr="00F154DF" w:rsidRDefault="00FC770F" w:rsidP="001C4DA1">
            <w:pPr>
              <w:spacing w:line="360" w:lineRule="exact"/>
              <w:ind w:left="-29" w:right="130"/>
              <w:jc w:val="right"/>
              <w:rPr>
                <w:rFonts w:ascii="Arial" w:eastAsia="MS Mincho" w:hAnsi="Arial" w:cs="Arial"/>
                <w:sz w:val="20"/>
                <w:szCs w:val="20"/>
              </w:rPr>
            </w:pPr>
            <w:r w:rsidRPr="00F154DF">
              <w:rPr>
                <w:rFonts w:ascii="Arial" w:eastAsia="MS Mincho" w:hAnsi="Arial" w:cs="Arial"/>
                <w:sz w:val="20"/>
                <w:szCs w:val="20"/>
              </w:rPr>
              <w:t>-</w:t>
            </w:r>
          </w:p>
        </w:tc>
        <w:tc>
          <w:tcPr>
            <w:tcW w:w="1238" w:type="dxa"/>
            <w:vAlign w:val="bottom"/>
          </w:tcPr>
          <w:p w14:paraId="1C32ED67" w14:textId="63365137" w:rsidR="001C4DA1" w:rsidRPr="00F154DF" w:rsidRDefault="001C4DA1" w:rsidP="001C4DA1">
            <w:pPr>
              <w:spacing w:line="360" w:lineRule="exact"/>
              <w:ind w:left="-29" w:right="130"/>
              <w:jc w:val="right"/>
              <w:rPr>
                <w:rFonts w:ascii="Arial" w:eastAsia="MS Mincho" w:hAnsi="Arial" w:cs="Arial"/>
                <w:sz w:val="20"/>
                <w:szCs w:val="20"/>
              </w:rPr>
            </w:pPr>
            <w:r w:rsidRPr="00F154DF">
              <w:rPr>
                <w:rFonts w:ascii="Arial" w:eastAsia="MS Mincho" w:hAnsi="Arial" w:cs="Arial"/>
                <w:sz w:val="20"/>
                <w:szCs w:val="20"/>
              </w:rPr>
              <w:t>4,082.0</w:t>
            </w:r>
          </w:p>
        </w:tc>
      </w:tr>
      <w:tr w:rsidR="001C4DA1" w:rsidRPr="00F154DF" w14:paraId="7958E857" w14:textId="77777777" w:rsidTr="0068156C">
        <w:tc>
          <w:tcPr>
            <w:tcW w:w="4230" w:type="dxa"/>
          </w:tcPr>
          <w:p w14:paraId="30BC19A0" w14:textId="140E43FE" w:rsidR="001C4DA1" w:rsidRPr="00F154DF" w:rsidRDefault="001C4DA1" w:rsidP="001C4DA1">
            <w:pPr>
              <w:spacing w:line="360" w:lineRule="exact"/>
              <w:ind w:left="162"/>
              <w:rPr>
                <w:rFonts w:ascii="Arial" w:hAnsi="Arial" w:cs="Arial"/>
                <w:sz w:val="20"/>
                <w:szCs w:val="20"/>
              </w:rPr>
            </w:pPr>
            <w:r w:rsidRPr="00F154DF">
              <w:rPr>
                <w:rFonts w:ascii="Arial" w:hAnsi="Arial" w:cs="Arial"/>
                <w:sz w:val="20"/>
                <w:szCs w:val="20"/>
              </w:rPr>
              <w:t>Equity financial assets</w:t>
            </w:r>
          </w:p>
        </w:tc>
        <w:tc>
          <w:tcPr>
            <w:tcW w:w="1237" w:type="dxa"/>
            <w:vAlign w:val="bottom"/>
          </w:tcPr>
          <w:p w14:paraId="3B2FD33C" w14:textId="0469DEAB" w:rsidR="001C4DA1" w:rsidRPr="00F154DF" w:rsidRDefault="001C4DA1" w:rsidP="001C4DA1">
            <w:pPr>
              <w:spacing w:line="360" w:lineRule="exact"/>
              <w:ind w:left="-29" w:right="130"/>
              <w:jc w:val="right"/>
              <w:rPr>
                <w:rFonts w:ascii="Arial" w:eastAsia="MS Mincho" w:hAnsi="Arial" w:cs="Arial"/>
                <w:sz w:val="20"/>
                <w:szCs w:val="20"/>
              </w:rPr>
            </w:pPr>
            <w:r w:rsidRPr="00F154DF">
              <w:rPr>
                <w:rFonts w:ascii="Arial" w:eastAsia="MS Mincho" w:hAnsi="Arial" w:cs="Arial"/>
                <w:sz w:val="20"/>
                <w:szCs w:val="20"/>
              </w:rPr>
              <w:t>143.0</w:t>
            </w:r>
          </w:p>
        </w:tc>
        <w:tc>
          <w:tcPr>
            <w:tcW w:w="1238" w:type="dxa"/>
            <w:vAlign w:val="bottom"/>
          </w:tcPr>
          <w:p w14:paraId="34C782E8" w14:textId="6A5BB4C5" w:rsidR="001C4DA1" w:rsidRPr="00F154DF" w:rsidRDefault="001C4DA1" w:rsidP="00F154DF">
            <w:pPr>
              <w:tabs>
                <w:tab w:val="left" w:pos="865"/>
              </w:tabs>
              <w:spacing w:line="360" w:lineRule="exact"/>
              <w:ind w:left="-29" w:right="130"/>
              <w:jc w:val="right"/>
              <w:rPr>
                <w:rFonts w:ascii="Arial" w:eastAsia="MS Mincho" w:hAnsi="Arial" w:cs="Arial"/>
                <w:sz w:val="20"/>
                <w:szCs w:val="20"/>
              </w:rPr>
            </w:pPr>
            <w:r w:rsidRPr="00F154DF">
              <w:rPr>
                <w:rFonts w:ascii="Arial" w:eastAsia="MS Mincho" w:hAnsi="Arial" w:cs="Arial"/>
                <w:sz w:val="20"/>
                <w:szCs w:val="20"/>
              </w:rPr>
              <w:t>-</w:t>
            </w:r>
          </w:p>
        </w:tc>
        <w:tc>
          <w:tcPr>
            <w:tcW w:w="1237" w:type="dxa"/>
            <w:vAlign w:val="bottom"/>
          </w:tcPr>
          <w:p w14:paraId="64F5DD83" w14:textId="47EC2285" w:rsidR="001C4DA1" w:rsidRPr="00F154DF" w:rsidRDefault="001C4DA1" w:rsidP="001C4DA1">
            <w:pPr>
              <w:spacing w:line="360" w:lineRule="exact"/>
              <w:ind w:left="-29" w:right="130"/>
              <w:jc w:val="right"/>
              <w:rPr>
                <w:rFonts w:ascii="Arial" w:eastAsia="MS Mincho" w:hAnsi="Arial" w:cs="Arial"/>
                <w:sz w:val="20"/>
                <w:szCs w:val="20"/>
              </w:rPr>
            </w:pPr>
            <w:r w:rsidRPr="00F154DF">
              <w:rPr>
                <w:rFonts w:ascii="Arial" w:eastAsia="MS Mincho" w:hAnsi="Arial" w:cs="Arial"/>
                <w:sz w:val="20"/>
                <w:szCs w:val="20"/>
              </w:rPr>
              <w:t>111.2</w:t>
            </w:r>
          </w:p>
        </w:tc>
        <w:tc>
          <w:tcPr>
            <w:tcW w:w="1238" w:type="dxa"/>
            <w:vAlign w:val="bottom"/>
          </w:tcPr>
          <w:p w14:paraId="473FE59F" w14:textId="7DEFF86D" w:rsidR="001C4DA1" w:rsidRPr="00F154DF" w:rsidRDefault="001C4DA1" w:rsidP="001C4DA1">
            <w:pPr>
              <w:spacing w:line="360" w:lineRule="exact"/>
              <w:ind w:left="-29" w:right="130"/>
              <w:jc w:val="right"/>
              <w:rPr>
                <w:rFonts w:ascii="Arial" w:eastAsia="MS Mincho" w:hAnsi="Arial" w:cs="Arial"/>
                <w:sz w:val="20"/>
                <w:szCs w:val="20"/>
              </w:rPr>
            </w:pPr>
            <w:r w:rsidRPr="00F154DF">
              <w:rPr>
                <w:rFonts w:ascii="Arial" w:eastAsia="MS Mincho" w:hAnsi="Arial" w:cs="Arial"/>
                <w:sz w:val="20"/>
                <w:szCs w:val="20"/>
              </w:rPr>
              <w:t>254.2</w:t>
            </w:r>
          </w:p>
        </w:tc>
      </w:tr>
    </w:tbl>
    <w:p w14:paraId="03806D17" w14:textId="77777777" w:rsidR="00F154DF" w:rsidRDefault="00F154DF"/>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5D030A" w:rsidRPr="00F154DF" w14:paraId="28D322BD" w14:textId="77777777" w:rsidTr="0068156C">
        <w:tc>
          <w:tcPr>
            <w:tcW w:w="4230" w:type="dxa"/>
          </w:tcPr>
          <w:p w14:paraId="44E07DD3" w14:textId="58753A72" w:rsidR="005D030A" w:rsidRPr="00F154DF" w:rsidRDefault="005D030A" w:rsidP="00396C7E">
            <w:pPr>
              <w:spacing w:line="380" w:lineRule="exact"/>
              <w:jc w:val="right"/>
              <w:rPr>
                <w:rFonts w:ascii="Arial" w:hAnsi="Arial" w:cs="Arial"/>
                <w:kern w:val="28"/>
                <w:sz w:val="20"/>
                <w:szCs w:val="20"/>
              </w:rPr>
            </w:pPr>
          </w:p>
        </w:tc>
        <w:tc>
          <w:tcPr>
            <w:tcW w:w="4950" w:type="dxa"/>
            <w:gridSpan w:val="4"/>
          </w:tcPr>
          <w:p w14:paraId="7347E96E" w14:textId="77777777" w:rsidR="005D030A" w:rsidRPr="00F154DF" w:rsidRDefault="005D030A" w:rsidP="00396C7E">
            <w:pPr>
              <w:spacing w:line="380" w:lineRule="exact"/>
              <w:jc w:val="right"/>
              <w:rPr>
                <w:rFonts w:ascii="Arial" w:hAnsi="Arial" w:cs="Arial"/>
                <w:kern w:val="28"/>
                <w:sz w:val="20"/>
                <w:szCs w:val="20"/>
              </w:rPr>
            </w:pPr>
            <w:r w:rsidRPr="00F154DF">
              <w:rPr>
                <w:rFonts w:ascii="Arial" w:hAnsi="Arial" w:cs="Arial"/>
                <w:kern w:val="28"/>
                <w:sz w:val="20"/>
                <w:szCs w:val="20"/>
              </w:rPr>
              <w:t>(Unit: Million Baht)</w:t>
            </w:r>
          </w:p>
        </w:tc>
      </w:tr>
      <w:tr w:rsidR="005D030A" w:rsidRPr="00F154DF" w14:paraId="271645AE" w14:textId="77777777" w:rsidTr="0068156C">
        <w:tc>
          <w:tcPr>
            <w:tcW w:w="4230" w:type="dxa"/>
            <w:vAlign w:val="bottom"/>
          </w:tcPr>
          <w:p w14:paraId="46E87737" w14:textId="77777777" w:rsidR="005D030A" w:rsidRPr="00F154DF" w:rsidRDefault="005D030A" w:rsidP="00396C7E">
            <w:pPr>
              <w:spacing w:line="380" w:lineRule="exact"/>
              <w:ind w:left="243" w:hanging="180"/>
              <w:jc w:val="thaiDistribute"/>
              <w:rPr>
                <w:rFonts w:ascii="Arial" w:hAnsi="Arial" w:cs="Arial"/>
                <w:kern w:val="28"/>
                <w:sz w:val="20"/>
                <w:szCs w:val="20"/>
              </w:rPr>
            </w:pPr>
          </w:p>
        </w:tc>
        <w:tc>
          <w:tcPr>
            <w:tcW w:w="4950" w:type="dxa"/>
            <w:gridSpan w:val="4"/>
          </w:tcPr>
          <w:p w14:paraId="5F32488E" w14:textId="77777777" w:rsidR="005D030A" w:rsidRPr="00F154DF" w:rsidRDefault="005D030A" w:rsidP="00396C7E">
            <w:pPr>
              <w:pBdr>
                <w:bottom w:val="single" w:sz="4" w:space="1" w:color="auto"/>
              </w:pBdr>
              <w:spacing w:line="380" w:lineRule="exact"/>
              <w:jc w:val="center"/>
              <w:rPr>
                <w:rFonts w:ascii="Arial" w:hAnsi="Arial" w:cs="Arial"/>
                <w:sz w:val="20"/>
                <w:szCs w:val="20"/>
              </w:rPr>
            </w:pPr>
            <w:r w:rsidRPr="00F154DF">
              <w:rPr>
                <w:rFonts w:ascii="Arial" w:hAnsi="Arial" w:cs="Arial"/>
                <w:sz w:val="20"/>
                <w:szCs w:val="20"/>
              </w:rPr>
              <w:t>Separate financial statements</w:t>
            </w:r>
          </w:p>
        </w:tc>
      </w:tr>
      <w:tr w:rsidR="005D030A" w:rsidRPr="00F154DF" w14:paraId="7EE92896" w14:textId="77777777" w:rsidTr="0068156C">
        <w:tc>
          <w:tcPr>
            <w:tcW w:w="4230" w:type="dxa"/>
            <w:vAlign w:val="bottom"/>
          </w:tcPr>
          <w:p w14:paraId="1C7BF2BD" w14:textId="77777777" w:rsidR="005D030A" w:rsidRPr="00F154DF" w:rsidRDefault="005D030A" w:rsidP="00396C7E">
            <w:pPr>
              <w:spacing w:line="380" w:lineRule="exact"/>
              <w:ind w:left="243" w:hanging="180"/>
              <w:jc w:val="thaiDistribute"/>
              <w:rPr>
                <w:rFonts w:ascii="Arial" w:hAnsi="Arial" w:cs="Arial"/>
                <w:kern w:val="28"/>
                <w:sz w:val="20"/>
                <w:szCs w:val="20"/>
              </w:rPr>
            </w:pPr>
          </w:p>
        </w:tc>
        <w:tc>
          <w:tcPr>
            <w:tcW w:w="4950" w:type="dxa"/>
            <w:gridSpan w:val="4"/>
          </w:tcPr>
          <w:p w14:paraId="5A1BFDEC" w14:textId="5CCA5F9C" w:rsidR="005D030A" w:rsidRPr="00F154DF" w:rsidRDefault="00F138A5" w:rsidP="00396C7E">
            <w:pPr>
              <w:pBdr>
                <w:bottom w:val="single" w:sz="4" w:space="1" w:color="auto"/>
              </w:pBdr>
              <w:spacing w:line="380" w:lineRule="exact"/>
              <w:jc w:val="center"/>
              <w:rPr>
                <w:rFonts w:ascii="Arial" w:hAnsi="Arial" w:cs="Arial"/>
                <w:kern w:val="28"/>
                <w:sz w:val="20"/>
                <w:szCs w:val="20"/>
                <w:cs/>
              </w:rPr>
            </w:pPr>
            <w:r w:rsidRPr="00F154DF">
              <w:rPr>
                <w:rFonts w:ascii="Arial" w:hAnsi="Arial" w:cs="Arial"/>
                <w:kern w:val="28"/>
                <w:sz w:val="20"/>
                <w:szCs w:val="20"/>
              </w:rPr>
              <w:t xml:space="preserve">30 June </w:t>
            </w:r>
            <w:r w:rsidR="00D96F11" w:rsidRPr="00F154DF">
              <w:rPr>
                <w:rFonts w:ascii="Arial" w:hAnsi="Arial" w:cs="Arial"/>
                <w:kern w:val="28"/>
                <w:sz w:val="20"/>
                <w:szCs w:val="20"/>
              </w:rPr>
              <w:t>2025</w:t>
            </w:r>
          </w:p>
        </w:tc>
      </w:tr>
      <w:tr w:rsidR="005D030A" w:rsidRPr="00F154DF" w14:paraId="103F1C0B" w14:textId="77777777" w:rsidTr="0068156C">
        <w:tc>
          <w:tcPr>
            <w:tcW w:w="4230" w:type="dxa"/>
            <w:vAlign w:val="bottom"/>
          </w:tcPr>
          <w:p w14:paraId="51C70B3C" w14:textId="77777777" w:rsidR="005D030A" w:rsidRPr="00F154DF" w:rsidRDefault="005D030A" w:rsidP="00396C7E">
            <w:pPr>
              <w:spacing w:line="380" w:lineRule="exact"/>
              <w:ind w:left="243" w:hanging="180"/>
              <w:jc w:val="thaiDistribute"/>
              <w:rPr>
                <w:rFonts w:ascii="Arial" w:hAnsi="Arial" w:cs="Arial"/>
                <w:kern w:val="28"/>
                <w:sz w:val="20"/>
                <w:szCs w:val="20"/>
              </w:rPr>
            </w:pPr>
          </w:p>
        </w:tc>
        <w:tc>
          <w:tcPr>
            <w:tcW w:w="4950" w:type="dxa"/>
            <w:gridSpan w:val="4"/>
          </w:tcPr>
          <w:p w14:paraId="5C06E9AB" w14:textId="77777777" w:rsidR="005D030A" w:rsidRPr="00F154DF" w:rsidRDefault="005D030A" w:rsidP="00396C7E">
            <w:pPr>
              <w:pBdr>
                <w:bottom w:val="single" w:sz="4" w:space="1" w:color="auto"/>
              </w:pBdr>
              <w:spacing w:line="380" w:lineRule="exact"/>
              <w:jc w:val="center"/>
              <w:rPr>
                <w:rFonts w:ascii="Arial" w:hAnsi="Arial" w:cs="Arial"/>
                <w:kern w:val="28"/>
                <w:sz w:val="20"/>
                <w:szCs w:val="20"/>
                <w:cs/>
              </w:rPr>
            </w:pPr>
            <w:r w:rsidRPr="00F154DF">
              <w:rPr>
                <w:rFonts w:ascii="Arial" w:hAnsi="Arial" w:cs="Arial"/>
                <w:kern w:val="28"/>
                <w:sz w:val="20"/>
                <w:szCs w:val="20"/>
              </w:rPr>
              <w:t>Fair value</w:t>
            </w:r>
          </w:p>
        </w:tc>
      </w:tr>
      <w:tr w:rsidR="005D030A" w:rsidRPr="00F154DF" w14:paraId="68C9A83E" w14:textId="77777777" w:rsidTr="00CA1812">
        <w:tc>
          <w:tcPr>
            <w:tcW w:w="4230" w:type="dxa"/>
            <w:vAlign w:val="bottom"/>
          </w:tcPr>
          <w:p w14:paraId="60237A15" w14:textId="77777777" w:rsidR="005D030A" w:rsidRPr="00F154DF" w:rsidRDefault="005D030A" w:rsidP="00396C7E">
            <w:pPr>
              <w:spacing w:line="380" w:lineRule="exact"/>
              <w:ind w:left="243" w:hanging="180"/>
              <w:jc w:val="thaiDistribute"/>
              <w:rPr>
                <w:rFonts w:ascii="Arial" w:hAnsi="Arial" w:cs="Arial"/>
                <w:kern w:val="28"/>
                <w:sz w:val="20"/>
                <w:szCs w:val="20"/>
              </w:rPr>
            </w:pPr>
          </w:p>
        </w:tc>
        <w:tc>
          <w:tcPr>
            <w:tcW w:w="1237" w:type="dxa"/>
            <w:vAlign w:val="bottom"/>
          </w:tcPr>
          <w:p w14:paraId="4C0F5849" w14:textId="77777777" w:rsidR="005D030A" w:rsidRPr="00F154DF" w:rsidRDefault="005D030A" w:rsidP="00396C7E">
            <w:pPr>
              <w:pBdr>
                <w:bottom w:val="single" w:sz="4" w:space="1" w:color="auto"/>
              </w:pBdr>
              <w:spacing w:line="380" w:lineRule="exact"/>
              <w:jc w:val="center"/>
              <w:rPr>
                <w:rFonts w:ascii="Arial" w:hAnsi="Arial" w:cs="Arial"/>
                <w:kern w:val="28"/>
                <w:sz w:val="20"/>
                <w:szCs w:val="20"/>
              </w:rPr>
            </w:pPr>
            <w:r w:rsidRPr="00F154DF">
              <w:rPr>
                <w:rFonts w:ascii="Arial" w:hAnsi="Arial" w:cs="Arial"/>
                <w:kern w:val="28"/>
                <w:sz w:val="20"/>
                <w:szCs w:val="20"/>
              </w:rPr>
              <w:t>Level</w:t>
            </w:r>
            <w:r w:rsidRPr="00F154DF">
              <w:rPr>
                <w:rFonts w:ascii="Arial" w:hAnsi="Arial" w:cs="Arial"/>
                <w:kern w:val="28"/>
                <w:sz w:val="20"/>
                <w:szCs w:val="20"/>
                <w:cs/>
              </w:rPr>
              <w:t xml:space="preserve"> </w:t>
            </w:r>
            <w:r w:rsidRPr="00F154DF">
              <w:rPr>
                <w:rFonts w:ascii="Arial" w:hAnsi="Arial" w:cs="Arial"/>
                <w:kern w:val="28"/>
                <w:sz w:val="20"/>
                <w:szCs w:val="20"/>
              </w:rPr>
              <w:t>1</w:t>
            </w:r>
          </w:p>
        </w:tc>
        <w:tc>
          <w:tcPr>
            <w:tcW w:w="1238" w:type="dxa"/>
            <w:vAlign w:val="bottom"/>
          </w:tcPr>
          <w:p w14:paraId="03BACE80" w14:textId="77777777" w:rsidR="005D030A" w:rsidRPr="00F154DF" w:rsidRDefault="005D030A" w:rsidP="00396C7E">
            <w:pPr>
              <w:pBdr>
                <w:bottom w:val="single" w:sz="4" w:space="1" w:color="auto"/>
              </w:pBdr>
              <w:spacing w:line="380" w:lineRule="exact"/>
              <w:jc w:val="center"/>
              <w:rPr>
                <w:rFonts w:ascii="Arial" w:hAnsi="Arial" w:cs="Arial"/>
                <w:kern w:val="28"/>
                <w:sz w:val="20"/>
                <w:szCs w:val="20"/>
              </w:rPr>
            </w:pPr>
            <w:r w:rsidRPr="00F154DF">
              <w:rPr>
                <w:rFonts w:ascii="Arial" w:hAnsi="Arial" w:cs="Arial"/>
                <w:kern w:val="28"/>
                <w:sz w:val="20"/>
                <w:szCs w:val="20"/>
              </w:rPr>
              <w:t>Level</w:t>
            </w:r>
            <w:r w:rsidRPr="00F154DF">
              <w:rPr>
                <w:rFonts w:ascii="Arial" w:hAnsi="Arial" w:cs="Arial"/>
                <w:kern w:val="28"/>
                <w:sz w:val="20"/>
                <w:szCs w:val="20"/>
                <w:cs/>
              </w:rPr>
              <w:t xml:space="preserve"> </w:t>
            </w:r>
            <w:r w:rsidRPr="00F154DF">
              <w:rPr>
                <w:rFonts w:ascii="Arial" w:hAnsi="Arial" w:cs="Arial"/>
                <w:kern w:val="28"/>
                <w:sz w:val="20"/>
                <w:szCs w:val="20"/>
              </w:rPr>
              <w:t>2</w:t>
            </w:r>
          </w:p>
        </w:tc>
        <w:tc>
          <w:tcPr>
            <w:tcW w:w="1237" w:type="dxa"/>
          </w:tcPr>
          <w:p w14:paraId="3090C025" w14:textId="77777777" w:rsidR="005D030A" w:rsidRPr="00F154DF" w:rsidRDefault="005D030A" w:rsidP="00396C7E">
            <w:pPr>
              <w:pBdr>
                <w:bottom w:val="single" w:sz="4" w:space="1" w:color="auto"/>
              </w:pBdr>
              <w:spacing w:line="380" w:lineRule="exact"/>
              <w:jc w:val="center"/>
              <w:rPr>
                <w:rFonts w:ascii="Arial" w:hAnsi="Arial" w:cs="Arial"/>
                <w:kern w:val="28"/>
                <w:sz w:val="20"/>
                <w:szCs w:val="20"/>
              </w:rPr>
            </w:pPr>
            <w:r w:rsidRPr="00F154DF">
              <w:rPr>
                <w:rFonts w:ascii="Arial" w:hAnsi="Arial" w:cs="Arial"/>
                <w:kern w:val="28"/>
                <w:sz w:val="20"/>
                <w:szCs w:val="20"/>
              </w:rPr>
              <w:t>Level 3</w:t>
            </w:r>
          </w:p>
        </w:tc>
        <w:tc>
          <w:tcPr>
            <w:tcW w:w="1238" w:type="dxa"/>
            <w:vAlign w:val="bottom"/>
          </w:tcPr>
          <w:p w14:paraId="3C281565" w14:textId="77777777" w:rsidR="005D030A" w:rsidRPr="00F154DF" w:rsidRDefault="005D030A" w:rsidP="00396C7E">
            <w:pPr>
              <w:pBdr>
                <w:bottom w:val="single" w:sz="4" w:space="1" w:color="auto"/>
              </w:pBdr>
              <w:spacing w:line="380" w:lineRule="exact"/>
              <w:jc w:val="center"/>
              <w:rPr>
                <w:rFonts w:ascii="Arial" w:hAnsi="Arial" w:cs="Arial"/>
                <w:kern w:val="28"/>
                <w:sz w:val="20"/>
                <w:szCs w:val="20"/>
                <w:cs/>
              </w:rPr>
            </w:pPr>
            <w:r w:rsidRPr="00F154DF">
              <w:rPr>
                <w:rFonts w:ascii="Arial" w:hAnsi="Arial" w:cs="Arial"/>
                <w:kern w:val="28"/>
                <w:sz w:val="20"/>
                <w:szCs w:val="20"/>
              </w:rPr>
              <w:t>Total</w:t>
            </w:r>
          </w:p>
        </w:tc>
      </w:tr>
      <w:tr w:rsidR="005D030A" w:rsidRPr="00F154DF" w14:paraId="2FC7005B" w14:textId="77777777" w:rsidTr="00CA1812">
        <w:tc>
          <w:tcPr>
            <w:tcW w:w="4230" w:type="dxa"/>
          </w:tcPr>
          <w:p w14:paraId="1B484996" w14:textId="77777777" w:rsidR="005D030A" w:rsidRPr="00F154DF" w:rsidRDefault="005D030A" w:rsidP="00396C7E">
            <w:pPr>
              <w:spacing w:line="380" w:lineRule="exact"/>
              <w:ind w:left="163" w:hanging="163"/>
              <w:rPr>
                <w:rFonts w:ascii="Arial" w:eastAsia="Arial Unicode MS" w:hAnsi="Arial" w:cs="Arial"/>
                <w:sz w:val="20"/>
                <w:szCs w:val="20"/>
                <w:lang w:val="en-GB"/>
              </w:rPr>
            </w:pPr>
            <w:r w:rsidRPr="00F154DF">
              <w:rPr>
                <w:rFonts w:ascii="Arial" w:eastAsia="Arial Unicode MS" w:hAnsi="Arial" w:cs="Arial"/>
                <w:b/>
                <w:bCs/>
                <w:sz w:val="20"/>
                <w:szCs w:val="20"/>
                <w:u w:val="single"/>
                <w:lang w:val="en-GB"/>
              </w:rPr>
              <w:t>Financial assets</w:t>
            </w:r>
          </w:p>
        </w:tc>
        <w:tc>
          <w:tcPr>
            <w:tcW w:w="1237" w:type="dxa"/>
            <w:vAlign w:val="bottom"/>
          </w:tcPr>
          <w:p w14:paraId="3F3BCB05" w14:textId="77777777" w:rsidR="005D030A" w:rsidRPr="00F154DF" w:rsidRDefault="005D030A" w:rsidP="00396C7E">
            <w:pPr>
              <w:spacing w:line="380" w:lineRule="exact"/>
              <w:ind w:left="-29" w:right="130"/>
              <w:jc w:val="right"/>
              <w:rPr>
                <w:rFonts w:ascii="Arial" w:eastAsia="MS Mincho" w:hAnsi="Arial" w:cs="Arial"/>
                <w:sz w:val="20"/>
                <w:szCs w:val="20"/>
                <w:cs/>
              </w:rPr>
            </w:pPr>
          </w:p>
        </w:tc>
        <w:tc>
          <w:tcPr>
            <w:tcW w:w="1238" w:type="dxa"/>
            <w:vAlign w:val="bottom"/>
          </w:tcPr>
          <w:p w14:paraId="73E85C40" w14:textId="77777777" w:rsidR="005D030A" w:rsidRPr="00F154DF" w:rsidRDefault="005D030A" w:rsidP="00396C7E">
            <w:pPr>
              <w:spacing w:line="380" w:lineRule="exact"/>
              <w:ind w:left="-29" w:right="130"/>
              <w:jc w:val="right"/>
              <w:rPr>
                <w:rFonts w:ascii="Arial" w:eastAsia="MS Mincho" w:hAnsi="Arial" w:cs="Arial"/>
                <w:sz w:val="20"/>
                <w:szCs w:val="20"/>
              </w:rPr>
            </w:pPr>
          </w:p>
        </w:tc>
        <w:tc>
          <w:tcPr>
            <w:tcW w:w="1237" w:type="dxa"/>
            <w:vAlign w:val="bottom"/>
          </w:tcPr>
          <w:p w14:paraId="3427F07F" w14:textId="77777777" w:rsidR="005D030A" w:rsidRPr="00F154DF" w:rsidRDefault="005D030A" w:rsidP="00396C7E">
            <w:pPr>
              <w:spacing w:line="380" w:lineRule="exact"/>
              <w:ind w:left="-29" w:right="130"/>
              <w:jc w:val="right"/>
              <w:rPr>
                <w:rFonts w:ascii="Arial" w:eastAsia="MS Mincho" w:hAnsi="Arial" w:cs="Arial"/>
                <w:sz w:val="20"/>
                <w:szCs w:val="20"/>
              </w:rPr>
            </w:pPr>
          </w:p>
        </w:tc>
        <w:tc>
          <w:tcPr>
            <w:tcW w:w="1238" w:type="dxa"/>
            <w:vAlign w:val="bottom"/>
          </w:tcPr>
          <w:p w14:paraId="7B420BAE" w14:textId="77777777" w:rsidR="005D030A" w:rsidRPr="00F154DF" w:rsidRDefault="005D030A" w:rsidP="00396C7E">
            <w:pPr>
              <w:spacing w:line="380" w:lineRule="exact"/>
              <w:ind w:left="-29" w:right="130"/>
              <w:jc w:val="right"/>
              <w:rPr>
                <w:rFonts w:ascii="Arial" w:eastAsia="MS Mincho" w:hAnsi="Arial" w:cs="Arial"/>
                <w:sz w:val="20"/>
                <w:szCs w:val="20"/>
                <w:cs/>
              </w:rPr>
            </w:pPr>
          </w:p>
        </w:tc>
      </w:tr>
      <w:tr w:rsidR="00C847A1" w:rsidRPr="00F154DF" w14:paraId="055F0046" w14:textId="77777777" w:rsidTr="00CA1812">
        <w:tc>
          <w:tcPr>
            <w:tcW w:w="4230" w:type="dxa"/>
          </w:tcPr>
          <w:p w14:paraId="00657D80" w14:textId="77777777" w:rsidR="00C847A1" w:rsidRPr="00F154DF" w:rsidRDefault="00C847A1" w:rsidP="00C847A1">
            <w:pPr>
              <w:spacing w:line="380" w:lineRule="exact"/>
              <w:ind w:left="163" w:hanging="163"/>
              <w:rPr>
                <w:rFonts w:ascii="Arial" w:eastAsia="Arial Unicode MS" w:hAnsi="Arial" w:cs="Arial"/>
                <w:sz w:val="20"/>
                <w:szCs w:val="20"/>
                <w:lang w:val="en-GB"/>
              </w:rPr>
            </w:pPr>
            <w:r w:rsidRPr="00F154DF">
              <w:rPr>
                <w:rFonts w:ascii="Arial" w:eastAsia="Arial Unicode MS" w:hAnsi="Arial" w:cs="Arial"/>
                <w:sz w:val="20"/>
                <w:szCs w:val="20"/>
                <w:lang w:val="en-GB"/>
              </w:rPr>
              <w:t>Investments measured at FVTPL</w:t>
            </w:r>
          </w:p>
        </w:tc>
        <w:tc>
          <w:tcPr>
            <w:tcW w:w="1237" w:type="dxa"/>
            <w:vAlign w:val="bottom"/>
          </w:tcPr>
          <w:p w14:paraId="508C5431" w14:textId="2AE884FB" w:rsidR="00C847A1" w:rsidRPr="00F154DF" w:rsidRDefault="00C847A1" w:rsidP="00C847A1">
            <w:pPr>
              <w:spacing w:line="380" w:lineRule="exact"/>
              <w:ind w:left="-29" w:right="130"/>
              <w:jc w:val="right"/>
              <w:rPr>
                <w:rFonts w:ascii="Arial" w:eastAsia="MS Mincho" w:hAnsi="Arial" w:cs="Arial"/>
                <w:sz w:val="20"/>
                <w:szCs w:val="20"/>
                <w:cs/>
              </w:rPr>
            </w:pPr>
          </w:p>
        </w:tc>
        <w:tc>
          <w:tcPr>
            <w:tcW w:w="1238" w:type="dxa"/>
            <w:vAlign w:val="bottom"/>
          </w:tcPr>
          <w:p w14:paraId="3286BA96" w14:textId="056FBE69" w:rsidR="00C847A1" w:rsidRPr="00F154DF" w:rsidRDefault="00C847A1" w:rsidP="00F154DF">
            <w:pPr>
              <w:tabs>
                <w:tab w:val="left" w:pos="895"/>
              </w:tabs>
              <w:spacing w:line="380" w:lineRule="exact"/>
              <w:ind w:left="-29" w:right="130"/>
              <w:jc w:val="right"/>
              <w:rPr>
                <w:rFonts w:ascii="Arial" w:eastAsia="MS Mincho" w:hAnsi="Arial" w:cs="Arial"/>
                <w:sz w:val="20"/>
                <w:szCs w:val="20"/>
              </w:rPr>
            </w:pPr>
          </w:p>
        </w:tc>
        <w:tc>
          <w:tcPr>
            <w:tcW w:w="1237" w:type="dxa"/>
            <w:vAlign w:val="bottom"/>
          </w:tcPr>
          <w:p w14:paraId="75B0EC19" w14:textId="37D870E4" w:rsidR="00C847A1" w:rsidRPr="00F154DF" w:rsidRDefault="00C847A1" w:rsidP="00C847A1">
            <w:pPr>
              <w:spacing w:line="380" w:lineRule="exact"/>
              <w:ind w:left="-29" w:right="130"/>
              <w:jc w:val="right"/>
              <w:rPr>
                <w:rFonts w:ascii="Arial" w:eastAsia="MS Mincho" w:hAnsi="Arial" w:cs="Arial"/>
                <w:sz w:val="20"/>
                <w:szCs w:val="20"/>
              </w:rPr>
            </w:pPr>
          </w:p>
        </w:tc>
        <w:tc>
          <w:tcPr>
            <w:tcW w:w="1238" w:type="dxa"/>
            <w:vAlign w:val="bottom"/>
          </w:tcPr>
          <w:p w14:paraId="1F5E7298" w14:textId="1DD2B78D" w:rsidR="00C847A1" w:rsidRPr="00F154DF" w:rsidRDefault="00C847A1" w:rsidP="00C847A1">
            <w:pPr>
              <w:spacing w:line="380" w:lineRule="exact"/>
              <w:ind w:left="-29" w:right="130"/>
              <w:jc w:val="right"/>
              <w:rPr>
                <w:rFonts w:ascii="Arial" w:eastAsia="MS Mincho" w:hAnsi="Arial" w:cs="Arial"/>
                <w:sz w:val="20"/>
                <w:szCs w:val="20"/>
                <w:cs/>
              </w:rPr>
            </w:pPr>
          </w:p>
        </w:tc>
      </w:tr>
      <w:tr w:rsidR="006650B3" w:rsidRPr="00F154DF" w14:paraId="62363678" w14:textId="77777777" w:rsidTr="00CA1812">
        <w:tc>
          <w:tcPr>
            <w:tcW w:w="4230" w:type="dxa"/>
          </w:tcPr>
          <w:p w14:paraId="289A22BF" w14:textId="45CE070C" w:rsidR="006650B3" w:rsidRPr="00F154DF" w:rsidRDefault="006650B3" w:rsidP="006650B3">
            <w:pPr>
              <w:spacing w:line="380" w:lineRule="exact"/>
              <w:ind w:left="162"/>
              <w:rPr>
                <w:rFonts w:ascii="Arial" w:hAnsi="Arial" w:cs="Arial"/>
                <w:sz w:val="20"/>
                <w:szCs w:val="20"/>
              </w:rPr>
            </w:pPr>
            <w:r w:rsidRPr="00F154DF">
              <w:rPr>
                <w:rFonts w:ascii="Arial" w:hAnsi="Arial" w:cs="Arial"/>
                <w:sz w:val="20"/>
                <w:szCs w:val="20"/>
              </w:rPr>
              <w:t>Debt financial assets</w:t>
            </w:r>
          </w:p>
        </w:tc>
        <w:tc>
          <w:tcPr>
            <w:tcW w:w="1237" w:type="dxa"/>
            <w:vAlign w:val="bottom"/>
          </w:tcPr>
          <w:p w14:paraId="3C33BE65" w14:textId="1B509470" w:rsidR="006650B3" w:rsidRPr="00F154DF" w:rsidRDefault="006650B3" w:rsidP="006650B3">
            <w:pPr>
              <w:spacing w:line="380" w:lineRule="exact"/>
              <w:ind w:left="-29" w:right="130"/>
              <w:jc w:val="right"/>
              <w:rPr>
                <w:rFonts w:ascii="Arial" w:eastAsia="MS Mincho" w:hAnsi="Arial" w:cs="Arial"/>
                <w:sz w:val="20"/>
                <w:szCs w:val="20"/>
              </w:rPr>
            </w:pPr>
            <w:r w:rsidRPr="00F154DF">
              <w:rPr>
                <w:rFonts w:ascii="Arial" w:eastAsia="MS Mincho" w:hAnsi="Arial" w:cs="Arial"/>
                <w:sz w:val="20"/>
                <w:szCs w:val="20"/>
              </w:rPr>
              <w:t>-</w:t>
            </w:r>
          </w:p>
        </w:tc>
        <w:tc>
          <w:tcPr>
            <w:tcW w:w="1238" w:type="dxa"/>
            <w:vAlign w:val="bottom"/>
          </w:tcPr>
          <w:p w14:paraId="281C0DB2" w14:textId="7D5B5DAE" w:rsidR="006650B3" w:rsidRPr="00F154DF" w:rsidRDefault="006650B3" w:rsidP="006650B3">
            <w:pPr>
              <w:spacing w:line="380" w:lineRule="exact"/>
              <w:ind w:left="-29" w:right="130"/>
              <w:jc w:val="right"/>
              <w:rPr>
                <w:rFonts w:ascii="Arial" w:eastAsia="MS Mincho" w:hAnsi="Arial" w:cs="Arial"/>
                <w:sz w:val="20"/>
                <w:szCs w:val="20"/>
              </w:rPr>
            </w:pPr>
            <w:r w:rsidRPr="00F154DF">
              <w:rPr>
                <w:rFonts w:ascii="Arial" w:eastAsia="MS Mincho" w:hAnsi="Arial" w:cs="Arial"/>
                <w:sz w:val="20"/>
                <w:szCs w:val="20"/>
              </w:rPr>
              <w:t>389.3</w:t>
            </w:r>
          </w:p>
        </w:tc>
        <w:tc>
          <w:tcPr>
            <w:tcW w:w="1237" w:type="dxa"/>
            <w:vAlign w:val="bottom"/>
          </w:tcPr>
          <w:p w14:paraId="574639CF" w14:textId="3525E9FA" w:rsidR="006650B3" w:rsidRPr="00F154DF" w:rsidRDefault="006650B3" w:rsidP="006650B3">
            <w:pPr>
              <w:spacing w:line="380" w:lineRule="exact"/>
              <w:ind w:left="-29" w:right="130"/>
              <w:jc w:val="right"/>
              <w:rPr>
                <w:rFonts w:ascii="Arial" w:eastAsia="MS Mincho" w:hAnsi="Arial" w:cs="Arial"/>
                <w:sz w:val="20"/>
                <w:szCs w:val="20"/>
              </w:rPr>
            </w:pPr>
            <w:r w:rsidRPr="00F154DF">
              <w:rPr>
                <w:rFonts w:ascii="Arial" w:eastAsia="MS Mincho" w:hAnsi="Arial" w:cs="Arial"/>
                <w:sz w:val="20"/>
                <w:szCs w:val="20"/>
              </w:rPr>
              <w:t>-</w:t>
            </w:r>
          </w:p>
        </w:tc>
        <w:tc>
          <w:tcPr>
            <w:tcW w:w="1238" w:type="dxa"/>
            <w:vAlign w:val="bottom"/>
          </w:tcPr>
          <w:p w14:paraId="3C24935D" w14:textId="0A8DE8C6" w:rsidR="006650B3" w:rsidRPr="00F154DF" w:rsidRDefault="006650B3" w:rsidP="006650B3">
            <w:pPr>
              <w:spacing w:line="380" w:lineRule="exact"/>
              <w:ind w:left="-29" w:right="130"/>
              <w:jc w:val="right"/>
              <w:rPr>
                <w:rFonts w:ascii="Arial" w:eastAsia="MS Mincho" w:hAnsi="Arial" w:cs="Arial"/>
                <w:sz w:val="20"/>
                <w:szCs w:val="20"/>
              </w:rPr>
            </w:pPr>
            <w:r w:rsidRPr="00F154DF">
              <w:rPr>
                <w:rFonts w:ascii="Arial" w:eastAsia="MS Mincho" w:hAnsi="Arial" w:cs="Arial"/>
                <w:sz w:val="20"/>
                <w:szCs w:val="20"/>
              </w:rPr>
              <w:t>389.3</w:t>
            </w:r>
          </w:p>
        </w:tc>
      </w:tr>
    </w:tbl>
    <w:p w14:paraId="57701FCA" w14:textId="77777777" w:rsidR="00F154DF" w:rsidRDefault="00F154DF"/>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5D030A" w:rsidRPr="00F154DF" w14:paraId="48AEB60A" w14:textId="77777777" w:rsidTr="0068156C">
        <w:tc>
          <w:tcPr>
            <w:tcW w:w="4230" w:type="dxa"/>
          </w:tcPr>
          <w:p w14:paraId="01AA8F5B" w14:textId="4D69398E" w:rsidR="005D030A" w:rsidRPr="00F154DF" w:rsidRDefault="005D030A" w:rsidP="00396C7E">
            <w:pPr>
              <w:spacing w:line="380" w:lineRule="exact"/>
              <w:jc w:val="right"/>
              <w:rPr>
                <w:rFonts w:ascii="Arial" w:hAnsi="Arial" w:cs="Arial"/>
                <w:kern w:val="28"/>
                <w:sz w:val="20"/>
                <w:szCs w:val="20"/>
              </w:rPr>
            </w:pPr>
          </w:p>
        </w:tc>
        <w:tc>
          <w:tcPr>
            <w:tcW w:w="4950" w:type="dxa"/>
            <w:gridSpan w:val="4"/>
          </w:tcPr>
          <w:p w14:paraId="074A4E69" w14:textId="77777777" w:rsidR="005D030A" w:rsidRPr="00F154DF" w:rsidRDefault="005D030A" w:rsidP="00396C7E">
            <w:pPr>
              <w:spacing w:line="380" w:lineRule="exact"/>
              <w:jc w:val="right"/>
              <w:rPr>
                <w:rFonts w:ascii="Arial" w:hAnsi="Arial" w:cs="Arial"/>
                <w:kern w:val="28"/>
                <w:sz w:val="20"/>
                <w:szCs w:val="20"/>
              </w:rPr>
            </w:pPr>
            <w:r w:rsidRPr="00F154DF">
              <w:rPr>
                <w:rFonts w:ascii="Arial" w:hAnsi="Arial" w:cs="Arial"/>
                <w:kern w:val="28"/>
                <w:sz w:val="20"/>
                <w:szCs w:val="20"/>
              </w:rPr>
              <w:t>(Unit: Million Baht)</w:t>
            </w:r>
          </w:p>
        </w:tc>
      </w:tr>
      <w:tr w:rsidR="005D030A" w:rsidRPr="00F154DF" w14:paraId="24AE40C7" w14:textId="77777777" w:rsidTr="0068156C">
        <w:tc>
          <w:tcPr>
            <w:tcW w:w="4230" w:type="dxa"/>
            <w:vAlign w:val="bottom"/>
          </w:tcPr>
          <w:p w14:paraId="718A6853" w14:textId="77777777" w:rsidR="005D030A" w:rsidRPr="00F154DF" w:rsidRDefault="005D030A" w:rsidP="00396C7E">
            <w:pPr>
              <w:spacing w:line="380" w:lineRule="exact"/>
              <w:ind w:left="243" w:hanging="180"/>
              <w:jc w:val="thaiDistribute"/>
              <w:rPr>
                <w:rFonts w:ascii="Arial" w:hAnsi="Arial" w:cs="Arial"/>
                <w:kern w:val="28"/>
                <w:sz w:val="20"/>
                <w:szCs w:val="20"/>
              </w:rPr>
            </w:pPr>
          </w:p>
        </w:tc>
        <w:tc>
          <w:tcPr>
            <w:tcW w:w="4950" w:type="dxa"/>
            <w:gridSpan w:val="4"/>
          </w:tcPr>
          <w:p w14:paraId="65D12CBD" w14:textId="12412D6F" w:rsidR="005D030A" w:rsidRPr="00F154DF" w:rsidRDefault="005D030A" w:rsidP="00396C7E">
            <w:pPr>
              <w:pBdr>
                <w:bottom w:val="single" w:sz="4" w:space="1" w:color="auto"/>
              </w:pBdr>
              <w:spacing w:line="380" w:lineRule="exact"/>
              <w:jc w:val="center"/>
              <w:rPr>
                <w:rFonts w:ascii="Arial" w:hAnsi="Arial" w:cs="Arial"/>
                <w:sz w:val="20"/>
                <w:szCs w:val="20"/>
              </w:rPr>
            </w:pPr>
            <w:r w:rsidRPr="00F154DF">
              <w:rPr>
                <w:rFonts w:ascii="Arial" w:hAnsi="Arial" w:cs="Arial"/>
                <w:sz w:val="20"/>
                <w:szCs w:val="20"/>
              </w:rPr>
              <w:t>Separate financial statements</w:t>
            </w:r>
          </w:p>
        </w:tc>
      </w:tr>
      <w:tr w:rsidR="005D030A" w:rsidRPr="00F154DF" w14:paraId="2B4D87CC" w14:textId="77777777" w:rsidTr="0068156C">
        <w:tc>
          <w:tcPr>
            <w:tcW w:w="4230" w:type="dxa"/>
            <w:vAlign w:val="bottom"/>
          </w:tcPr>
          <w:p w14:paraId="4BF7DE45" w14:textId="77777777" w:rsidR="005D030A" w:rsidRPr="00F154DF" w:rsidRDefault="005D030A" w:rsidP="00396C7E">
            <w:pPr>
              <w:spacing w:line="380" w:lineRule="exact"/>
              <w:ind w:left="243" w:hanging="180"/>
              <w:jc w:val="thaiDistribute"/>
              <w:rPr>
                <w:rFonts w:ascii="Arial" w:hAnsi="Arial" w:cs="Arial"/>
                <w:kern w:val="28"/>
                <w:sz w:val="20"/>
                <w:szCs w:val="20"/>
              </w:rPr>
            </w:pPr>
          </w:p>
        </w:tc>
        <w:tc>
          <w:tcPr>
            <w:tcW w:w="4950" w:type="dxa"/>
            <w:gridSpan w:val="4"/>
          </w:tcPr>
          <w:p w14:paraId="7F16DDF2" w14:textId="3F5C3A48" w:rsidR="005D030A" w:rsidRPr="00F154DF" w:rsidRDefault="005D030A" w:rsidP="00396C7E">
            <w:pPr>
              <w:pBdr>
                <w:bottom w:val="single" w:sz="4" w:space="1" w:color="auto"/>
              </w:pBdr>
              <w:spacing w:line="380" w:lineRule="exact"/>
              <w:jc w:val="center"/>
              <w:rPr>
                <w:rFonts w:ascii="Arial" w:hAnsi="Arial" w:cs="Arial"/>
                <w:kern w:val="28"/>
                <w:sz w:val="20"/>
                <w:szCs w:val="20"/>
                <w:cs/>
              </w:rPr>
            </w:pPr>
            <w:r w:rsidRPr="00F154DF">
              <w:rPr>
                <w:rFonts w:ascii="Arial" w:hAnsi="Arial" w:cs="Arial"/>
                <w:kern w:val="28"/>
                <w:sz w:val="20"/>
                <w:szCs w:val="20"/>
              </w:rPr>
              <w:t xml:space="preserve">31 December </w:t>
            </w:r>
            <w:r w:rsidR="005054A2" w:rsidRPr="00F154DF">
              <w:rPr>
                <w:rFonts w:ascii="Arial" w:hAnsi="Arial" w:cs="Arial"/>
                <w:kern w:val="28"/>
                <w:sz w:val="20"/>
                <w:szCs w:val="20"/>
              </w:rPr>
              <w:t>2024</w:t>
            </w:r>
          </w:p>
        </w:tc>
      </w:tr>
      <w:tr w:rsidR="005D030A" w:rsidRPr="00F154DF" w14:paraId="12802ECB" w14:textId="77777777" w:rsidTr="0068156C">
        <w:tc>
          <w:tcPr>
            <w:tcW w:w="4230" w:type="dxa"/>
            <w:vAlign w:val="bottom"/>
          </w:tcPr>
          <w:p w14:paraId="585F72C0" w14:textId="77777777" w:rsidR="005D030A" w:rsidRPr="00F154DF" w:rsidRDefault="005D030A" w:rsidP="00396C7E">
            <w:pPr>
              <w:spacing w:line="380" w:lineRule="exact"/>
              <w:ind w:left="243" w:hanging="180"/>
              <w:jc w:val="thaiDistribute"/>
              <w:rPr>
                <w:rFonts w:ascii="Arial" w:hAnsi="Arial" w:cs="Arial"/>
                <w:kern w:val="28"/>
                <w:sz w:val="20"/>
                <w:szCs w:val="20"/>
              </w:rPr>
            </w:pPr>
          </w:p>
        </w:tc>
        <w:tc>
          <w:tcPr>
            <w:tcW w:w="4950" w:type="dxa"/>
            <w:gridSpan w:val="4"/>
          </w:tcPr>
          <w:p w14:paraId="60C22131" w14:textId="77777777" w:rsidR="005D030A" w:rsidRPr="00F154DF" w:rsidRDefault="005D030A" w:rsidP="00396C7E">
            <w:pPr>
              <w:pBdr>
                <w:bottom w:val="single" w:sz="4" w:space="1" w:color="auto"/>
              </w:pBdr>
              <w:spacing w:line="380" w:lineRule="exact"/>
              <w:jc w:val="center"/>
              <w:rPr>
                <w:rFonts w:ascii="Arial" w:hAnsi="Arial" w:cs="Arial"/>
                <w:kern w:val="28"/>
                <w:sz w:val="20"/>
                <w:szCs w:val="20"/>
                <w:cs/>
              </w:rPr>
            </w:pPr>
            <w:r w:rsidRPr="00F154DF">
              <w:rPr>
                <w:rFonts w:ascii="Arial" w:hAnsi="Arial" w:cs="Arial"/>
                <w:kern w:val="28"/>
                <w:sz w:val="20"/>
                <w:szCs w:val="20"/>
              </w:rPr>
              <w:t>Fair value</w:t>
            </w:r>
          </w:p>
        </w:tc>
      </w:tr>
      <w:tr w:rsidR="005D030A" w:rsidRPr="00F154DF" w14:paraId="019D3672" w14:textId="77777777" w:rsidTr="0068156C">
        <w:tc>
          <w:tcPr>
            <w:tcW w:w="4230" w:type="dxa"/>
            <w:vAlign w:val="bottom"/>
          </w:tcPr>
          <w:p w14:paraId="5A8FDAFD" w14:textId="77777777" w:rsidR="005D030A" w:rsidRPr="00F154DF" w:rsidRDefault="005D030A" w:rsidP="00396C7E">
            <w:pPr>
              <w:spacing w:line="380" w:lineRule="exact"/>
              <w:ind w:left="243" w:hanging="180"/>
              <w:jc w:val="thaiDistribute"/>
              <w:rPr>
                <w:rFonts w:ascii="Arial" w:hAnsi="Arial" w:cs="Arial"/>
                <w:kern w:val="28"/>
                <w:sz w:val="20"/>
                <w:szCs w:val="20"/>
              </w:rPr>
            </w:pPr>
          </w:p>
        </w:tc>
        <w:tc>
          <w:tcPr>
            <w:tcW w:w="1237" w:type="dxa"/>
            <w:vAlign w:val="bottom"/>
          </w:tcPr>
          <w:p w14:paraId="5BD1136B" w14:textId="77777777" w:rsidR="005D030A" w:rsidRPr="00F154DF" w:rsidRDefault="005D030A" w:rsidP="00396C7E">
            <w:pPr>
              <w:pBdr>
                <w:bottom w:val="single" w:sz="4" w:space="1" w:color="auto"/>
              </w:pBdr>
              <w:spacing w:line="380" w:lineRule="exact"/>
              <w:jc w:val="center"/>
              <w:rPr>
                <w:rFonts w:ascii="Arial" w:hAnsi="Arial" w:cs="Arial"/>
                <w:kern w:val="28"/>
                <w:sz w:val="20"/>
                <w:szCs w:val="20"/>
              </w:rPr>
            </w:pPr>
            <w:r w:rsidRPr="00F154DF">
              <w:rPr>
                <w:rFonts w:ascii="Arial" w:hAnsi="Arial" w:cs="Arial"/>
                <w:kern w:val="28"/>
                <w:sz w:val="20"/>
                <w:szCs w:val="20"/>
              </w:rPr>
              <w:t>Level</w:t>
            </w:r>
            <w:r w:rsidRPr="00F154DF">
              <w:rPr>
                <w:rFonts w:ascii="Arial" w:hAnsi="Arial" w:cs="Arial"/>
                <w:kern w:val="28"/>
                <w:sz w:val="20"/>
                <w:szCs w:val="20"/>
                <w:cs/>
              </w:rPr>
              <w:t xml:space="preserve"> </w:t>
            </w:r>
            <w:r w:rsidRPr="00F154DF">
              <w:rPr>
                <w:rFonts w:ascii="Arial" w:hAnsi="Arial" w:cs="Arial"/>
                <w:kern w:val="28"/>
                <w:sz w:val="20"/>
                <w:szCs w:val="20"/>
              </w:rPr>
              <w:t>1</w:t>
            </w:r>
          </w:p>
        </w:tc>
        <w:tc>
          <w:tcPr>
            <w:tcW w:w="1238" w:type="dxa"/>
            <w:vAlign w:val="bottom"/>
          </w:tcPr>
          <w:p w14:paraId="7EE2E535" w14:textId="77777777" w:rsidR="005D030A" w:rsidRPr="00F154DF" w:rsidRDefault="005D030A" w:rsidP="00396C7E">
            <w:pPr>
              <w:pBdr>
                <w:bottom w:val="single" w:sz="4" w:space="1" w:color="auto"/>
              </w:pBdr>
              <w:spacing w:line="380" w:lineRule="exact"/>
              <w:jc w:val="center"/>
              <w:rPr>
                <w:rFonts w:ascii="Arial" w:hAnsi="Arial" w:cs="Arial"/>
                <w:kern w:val="28"/>
                <w:sz w:val="20"/>
                <w:szCs w:val="20"/>
              </w:rPr>
            </w:pPr>
            <w:r w:rsidRPr="00F154DF">
              <w:rPr>
                <w:rFonts w:ascii="Arial" w:hAnsi="Arial" w:cs="Arial"/>
                <w:kern w:val="28"/>
                <w:sz w:val="20"/>
                <w:szCs w:val="20"/>
              </w:rPr>
              <w:t>Level</w:t>
            </w:r>
            <w:r w:rsidRPr="00F154DF">
              <w:rPr>
                <w:rFonts w:ascii="Arial" w:hAnsi="Arial" w:cs="Arial"/>
                <w:kern w:val="28"/>
                <w:sz w:val="20"/>
                <w:szCs w:val="20"/>
                <w:cs/>
              </w:rPr>
              <w:t xml:space="preserve"> </w:t>
            </w:r>
            <w:r w:rsidRPr="00F154DF">
              <w:rPr>
                <w:rFonts w:ascii="Arial" w:hAnsi="Arial" w:cs="Arial"/>
                <w:kern w:val="28"/>
                <w:sz w:val="20"/>
                <w:szCs w:val="20"/>
              </w:rPr>
              <w:t>2</w:t>
            </w:r>
          </w:p>
        </w:tc>
        <w:tc>
          <w:tcPr>
            <w:tcW w:w="1237" w:type="dxa"/>
          </w:tcPr>
          <w:p w14:paraId="61800D53" w14:textId="77777777" w:rsidR="005D030A" w:rsidRPr="00F154DF" w:rsidRDefault="005D030A" w:rsidP="00396C7E">
            <w:pPr>
              <w:pBdr>
                <w:bottom w:val="single" w:sz="4" w:space="1" w:color="auto"/>
              </w:pBdr>
              <w:spacing w:line="380" w:lineRule="exact"/>
              <w:jc w:val="center"/>
              <w:rPr>
                <w:rFonts w:ascii="Arial" w:hAnsi="Arial" w:cs="Arial"/>
                <w:kern w:val="28"/>
                <w:sz w:val="20"/>
                <w:szCs w:val="20"/>
              </w:rPr>
            </w:pPr>
            <w:r w:rsidRPr="00F154DF">
              <w:rPr>
                <w:rFonts w:ascii="Arial" w:hAnsi="Arial" w:cs="Arial"/>
                <w:kern w:val="28"/>
                <w:sz w:val="20"/>
                <w:szCs w:val="20"/>
              </w:rPr>
              <w:t>Level 3</w:t>
            </w:r>
          </w:p>
        </w:tc>
        <w:tc>
          <w:tcPr>
            <w:tcW w:w="1238" w:type="dxa"/>
            <w:vAlign w:val="bottom"/>
          </w:tcPr>
          <w:p w14:paraId="088C18B9" w14:textId="77777777" w:rsidR="005D030A" w:rsidRPr="00F154DF" w:rsidRDefault="005D030A" w:rsidP="00396C7E">
            <w:pPr>
              <w:pBdr>
                <w:bottom w:val="single" w:sz="4" w:space="1" w:color="auto"/>
              </w:pBdr>
              <w:spacing w:line="380" w:lineRule="exact"/>
              <w:jc w:val="center"/>
              <w:rPr>
                <w:rFonts w:ascii="Arial" w:hAnsi="Arial" w:cs="Arial"/>
                <w:kern w:val="28"/>
                <w:sz w:val="20"/>
                <w:szCs w:val="20"/>
                <w:cs/>
              </w:rPr>
            </w:pPr>
            <w:r w:rsidRPr="00F154DF">
              <w:rPr>
                <w:rFonts w:ascii="Arial" w:hAnsi="Arial" w:cs="Arial"/>
                <w:kern w:val="28"/>
                <w:sz w:val="20"/>
                <w:szCs w:val="20"/>
              </w:rPr>
              <w:t>Total</w:t>
            </w:r>
          </w:p>
        </w:tc>
      </w:tr>
      <w:tr w:rsidR="005D030A" w:rsidRPr="00F154DF" w14:paraId="56C667E7" w14:textId="77777777" w:rsidTr="0068156C">
        <w:tc>
          <w:tcPr>
            <w:tcW w:w="4230" w:type="dxa"/>
          </w:tcPr>
          <w:p w14:paraId="073E609A" w14:textId="77777777" w:rsidR="005D030A" w:rsidRPr="00F154DF" w:rsidRDefault="005D030A" w:rsidP="00396C7E">
            <w:pPr>
              <w:spacing w:line="380" w:lineRule="exact"/>
              <w:ind w:left="163" w:hanging="163"/>
              <w:rPr>
                <w:rFonts w:ascii="Arial" w:eastAsia="Arial Unicode MS" w:hAnsi="Arial" w:cs="Arial"/>
                <w:sz w:val="20"/>
                <w:szCs w:val="20"/>
                <w:lang w:val="en-GB"/>
              </w:rPr>
            </w:pPr>
            <w:r w:rsidRPr="00F154DF">
              <w:rPr>
                <w:rFonts w:ascii="Arial" w:eastAsia="Arial Unicode MS" w:hAnsi="Arial" w:cs="Arial"/>
                <w:b/>
                <w:bCs/>
                <w:sz w:val="20"/>
                <w:szCs w:val="20"/>
                <w:u w:val="single"/>
                <w:lang w:val="en-GB"/>
              </w:rPr>
              <w:t>Financial assets</w:t>
            </w:r>
          </w:p>
        </w:tc>
        <w:tc>
          <w:tcPr>
            <w:tcW w:w="1237" w:type="dxa"/>
            <w:vAlign w:val="bottom"/>
          </w:tcPr>
          <w:p w14:paraId="7F0C955C" w14:textId="77777777" w:rsidR="005D030A" w:rsidRPr="00F154DF" w:rsidRDefault="005D030A" w:rsidP="00396C7E">
            <w:pPr>
              <w:spacing w:line="380" w:lineRule="exact"/>
              <w:ind w:left="-29" w:right="130"/>
              <w:jc w:val="right"/>
              <w:rPr>
                <w:rFonts w:ascii="Arial" w:eastAsia="MS Mincho" w:hAnsi="Arial" w:cs="Arial"/>
                <w:sz w:val="20"/>
                <w:szCs w:val="20"/>
                <w:cs/>
              </w:rPr>
            </w:pPr>
          </w:p>
        </w:tc>
        <w:tc>
          <w:tcPr>
            <w:tcW w:w="1238" w:type="dxa"/>
            <w:vAlign w:val="bottom"/>
          </w:tcPr>
          <w:p w14:paraId="20CAF694" w14:textId="77777777" w:rsidR="005D030A" w:rsidRPr="00F154DF" w:rsidRDefault="005D030A" w:rsidP="00396C7E">
            <w:pPr>
              <w:spacing w:line="380" w:lineRule="exact"/>
              <w:ind w:left="-29" w:right="130"/>
              <w:jc w:val="right"/>
              <w:rPr>
                <w:rFonts w:ascii="Arial" w:eastAsia="MS Mincho" w:hAnsi="Arial" w:cs="Arial"/>
                <w:sz w:val="20"/>
                <w:szCs w:val="20"/>
              </w:rPr>
            </w:pPr>
          </w:p>
        </w:tc>
        <w:tc>
          <w:tcPr>
            <w:tcW w:w="1237" w:type="dxa"/>
            <w:vAlign w:val="bottom"/>
          </w:tcPr>
          <w:p w14:paraId="25624949" w14:textId="77777777" w:rsidR="005D030A" w:rsidRPr="00F154DF" w:rsidRDefault="005D030A" w:rsidP="00396C7E">
            <w:pPr>
              <w:spacing w:line="380" w:lineRule="exact"/>
              <w:ind w:left="-29" w:right="130"/>
              <w:jc w:val="right"/>
              <w:rPr>
                <w:rFonts w:ascii="Arial" w:eastAsia="MS Mincho" w:hAnsi="Arial" w:cs="Arial"/>
                <w:sz w:val="20"/>
                <w:szCs w:val="20"/>
              </w:rPr>
            </w:pPr>
          </w:p>
        </w:tc>
        <w:tc>
          <w:tcPr>
            <w:tcW w:w="1238" w:type="dxa"/>
            <w:vAlign w:val="bottom"/>
          </w:tcPr>
          <w:p w14:paraId="46A22DDE" w14:textId="77777777" w:rsidR="005D030A" w:rsidRPr="00F154DF" w:rsidRDefault="005D030A" w:rsidP="00396C7E">
            <w:pPr>
              <w:spacing w:line="380" w:lineRule="exact"/>
              <w:ind w:left="-29" w:right="130"/>
              <w:jc w:val="right"/>
              <w:rPr>
                <w:rFonts w:ascii="Arial" w:eastAsia="MS Mincho" w:hAnsi="Arial" w:cs="Arial"/>
                <w:sz w:val="20"/>
                <w:szCs w:val="20"/>
                <w:cs/>
              </w:rPr>
            </w:pPr>
          </w:p>
        </w:tc>
      </w:tr>
      <w:tr w:rsidR="005D030A" w:rsidRPr="00F154DF" w14:paraId="155F2354" w14:textId="77777777" w:rsidTr="0068156C">
        <w:tc>
          <w:tcPr>
            <w:tcW w:w="4230" w:type="dxa"/>
          </w:tcPr>
          <w:p w14:paraId="148CE2FC" w14:textId="77777777" w:rsidR="005D030A" w:rsidRPr="00F154DF" w:rsidRDefault="005D030A" w:rsidP="00396C7E">
            <w:pPr>
              <w:spacing w:line="380" w:lineRule="exact"/>
              <w:ind w:left="163" w:hanging="163"/>
              <w:rPr>
                <w:rFonts w:ascii="Arial" w:eastAsia="Arial Unicode MS" w:hAnsi="Arial" w:cs="Arial"/>
                <w:sz w:val="20"/>
                <w:szCs w:val="20"/>
                <w:lang w:val="en-GB"/>
              </w:rPr>
            </w:pPr>
            <w:r w:rsidRPr="00F154DF">
              <w:rPr>
                <w:rFonts w:ascii="Arial" w:eastAsia="Arial Unicode MS" w:hAnsi="Arial" w:cs="Arial"/>
                <w:sz w:val="20"/>
                <w:szCs w:val="20"/>
                <w:lang w:val="en-GB"/>
              </w:rPr>
              <w:t>Investments measured at FVTPL</w:t>
            </w:r>
          </w:p>
        </w:tc>
        <w:tc>
          <w:tcPr>
            <w:tcW w:w="1237" w:type="dxa"/>
            <w:vAlign w:val="bottom"/>
          </w:tcPr>
          <w:p w14:paraId="7BEC9DC2" w14:textId="77777777" w:rsidR="005D030A" w:rsidRPr="00F154DF" w:rsidRDefault="005D030A" w:rsidP="00396C7E">
            <w:pPr>
              <w:spacing w:line="380" w:lineRule="exact"/>
              <w:ind w:left="-29" w:right="130"/>
              <w:jc w:val="right"/>
              <w:rPr>
                <w:rFonts w:ascii="Arial" w:eastAsia="MS Mincho" w:hAnsi="Arial" w:cs="Arial"/>
                <w:sz w:val="20"/>
                <w:szCs w:val="20"/>
                <w:cs/>
              </w:rPr>
            </w:pPr>
          </w:p>
        </w:tc>
        <w:tc>
          <w:tcPr>
            <w:tcW w:w="1238" w:type="dxa"/>
            <w:vAlign w:val="bottom"/>
          </w:tcPr>
          <w:p w14:paraId="3F6D0EDE" w14:textId="77777777" w:rsidR="005D030A" w:rsidRPr="00F154DF" w:rsidRDefault="005D030A" w:rsidP="00396C7E">
            <w:pPr>
              <w:spacing w:line="380" w:lineRule="exact"/>
              <w:ind w:left="-29" w:right="130"/>
              <w:jc w:val="right"/>
              <w:rPr>
                <w:rFonts w:ascii="Arial" w:eastAsia="MS Mincho" w:hAnsi="Arial" w:cs="Arial"/>
                <w:sz w:val="20"/>
                <w:szCs w:val="20"/>
              </w:rPr>
            </w:pPr>
          </w:p>
        </w:tc>
        <w:tc>
          <w:tcPr>
            <w:tcW w:w="1237" w:type="dxa"/>
            <w:vAlign w:val="bottom"/>
          </w:tcPr>
          <w:p w14:paraId="55E029FF" w14:textId="77777777" w:rsidR="005D030A" w:rsidRPr="00F154DF" w:rsidRDefault="005D030A" w:rsidP="00396C7E">
            <w:pPr>
              <w:spacing w:line="380" w:lineRule="exact"/>
              <w:ind w:left="-29" w:right="130"/>
              <w:jc w:val="right"/>
              <w:rPr>
                <w:rFonts w:ascii="Arial" w:eastAsia="MS Mincho" w:hAnsi="Arial" w:cs="Arial"/>
                <w:sz w:val="20"/>
                <w:szCs w:val="20"/>
              </w:rPr>
            </w:pPr>
          </w:p>
        </w:tc>
        <w:tc>
          <w:tcPr>
            <w:tcW w:w="1238" w:type="dxa"/>
            <w:vAlign w:val="bottom"/>
          </w:tcPr>
          <w:p w14:paraId="13B80331" w14:textId="77777777" w:rsidR="005D030A" w:rsidRPr="00F154DF" w:rsidRDefault="005D030A" w:rsidP="00396C7E">
            <w:pPr>
              <w:spacing w:line="380" w:lineRule="exact"/>
              <w:ind w:left="-29" w:right="130"/>
              <w:jc w:val="right"/>
              <w:rPr>
                <w:rFonts w:ascii="Arial" w:eastAsia="MS Mincho" w:hAnsi="Arial" w:cs="Arial"/>
                <w:sz w:val="20"/>
                <w:szCs w:val="20"/>
                <w:cs/>
              </w:rPr>
            </w:pPr>
          </w:p>
        </w:tc>
      </w:tr>
      <w:tr w:rsidR="005054A2" w:rsidRPr="00F154DF" w14:paraId="17E1AD3C" w14:textId="77777777" w:rsidTr="0068156C">
        <w:tc>
          <w:tcPr>
            <w:tcW w:w="4230" w:type="dxa"/>
          </w:tcPr>
          <w:p w14:paraId="1A4E3286" w14:textId="18077B76" w:rsidR="005054A2" w:rsidRPr="00F154DF" w:rsidRDefault="00A878F3" w:rsidP="005054A2">
            <w:pPr>
              <w:spacing w:line="380" w:lineRule="exact"/>
              <w:ind w:left="162"/>
              <w:rPr>
                <w:rFonts w:ascii="Arial" w:hAnsi="Arial" w:cs="Arial"/>
                <w:sz w:val="20"/>
                <w:szCs w:val="20"/>
              </w:rPr>
            </w:pPr>
            <w:r w:rsidRPr="00F154DF">
              <w:rPr>
                <w:rFonts w:ascii="Arial" w:hAnsi="Arial" w:cs="Arial"/>
                <w:sz w:val="20"/>
                <w:szCs w:val="20"/>
              </w:rPr>
              <w:t>Debt f</w:t>
            </w:r>
            <w:r w:rsidR="005054A2" w:rsidRPr="00F154DF">
              <w:rPr>
                <w:rFonts w:ascii="Arial" w:hAnsi="Arial" w:cs="Arial"/>
                <w:sz w:val="20"/>
                <w:szCs w:val="20"/>
              </w:rPr>
              <w:t>inancial assets</w:t>
            </w:r>
          </w:p>
        </w:tc>
        <w:tc>
          <w:tcPr>
            <w:tcW w:w="1237" w:type="dxa"/>
            <w:vAlign w:val="bottom"/>
          </w:tcPr>
          <w:p w14:paraId="44F50F27" w14:textId="71697FCD" w:rsidR="005054A2" w:rsidRPr="00F154DF" w:rsidRDefault="005054A2" w:rsidP="005054A2">
            <w:pPr>
              <w:spacing w:line="380" w:lineRule="exact"/>
              <w:ind w:left="-29" w:right="130"/>
              <w:jc w:val="right"/>
              <w:rPr>
                <w:rFonts w:ascii="Arial" w:eastAsia="MS Mincho" w:hAnsi="Arial" w:cs="Arial"/>
                <w:sz w:val="20"/>
                <w:szCs w:val="20"/>
              </w:rPr>
            </w:pPr>
            <w:r w:rsidRPr="00F154DF">
              <w:rPr>
                <w:rFonts w:ascii="Arial" w:eastAsia="MS Mincho" w:hAnsi="Arial" w:cs="Arial"/>
                <w:sz w:val="20"/>
                <w:szCs w:val="20"/>
              </w:rPr>
              <w:t>-</w:t>
            </w:r>
          </w:p>
        </w:tc>
        <w:tc>
          <w:tcPr>
            <w:tcW w:w="1238" w:type="dxa"/>
            <w:vAlign w:val="bottom"/>
          </w:tcPr>
          <w:p w14:paraId="08532828" w14:textId="2252E2AD" w:rsidR="005054A2" w:rsidRPr="00F154DF" w:rsidRDefault="005054A2" w:rsidP="005054A2">
            <w:pPr>
              <w:spacing w:line="380" w:lineRule="exact"/>
              <w:ind w:left="-29" w:right="130"/>
              <w:jc w:val="right"/>
              <w:rPr>
                <w:rFonts w:ascii="Arial" w:eastAsia="MS Mincho" w:hAnsi="Arial" w:cs="Arial"/>
                <w:sz w:val="20"/>
                <w:szCs w:val="20"/>
              </w:rPr>
            </w:pPr>
            <w:r w:rsidRPr="00F154DF">
              <w:rPr>
                <w:rFonts w:ascii="Arial" w:eastAsia="MS Mincho" w:hAnsi="Arial" w:cs="Arial"/>
                <w:sz w:val="20"/>
                <w:szCs w:val="20"/>
              </w:rPr>
              <w:t>287.8</w:t>
            </w:r>
          </w:p>
        </w:tc>
        <w:tc>
          <w:tcPr>
            <w:tcW w:w="1237" w:type="dxa"/>
            <w:vAlign w:val="bottom"/>
          </w:tcPr>
          <w:p w14:paraId="793849F7" w14:textId="769DCA82" w:rsidR="005054A2" w:rsidRPr="00F154DF" w:rsidRDefault="005054A2" w:rsidP="005054A2">
            <w:pPr>
              <w:spacing w:line="380" w:lineRule="exact"/>
              <w:ind w:left="-29" w:right="130"/>
              <w:jc w:val="right"/>
              <w:rPr>
                <w:rFonts w:ascii="Arial" w:eastAsia="MS Mincho" w:hAnsi="Arial" w:cs="Arial"/>
                <w:sz w:val="20"/>
                <w:szCs w:val="20"/>
              </w:rPr>
            </w:pPr>
            <w:r w:rsidRPr="00F154DF">
              <w:rPr>
                <w:rFonts w:ascii="Arial" w:eastAsia="MS Mincho" w:hAnsi="Arial" w:cs="Arial"/>
                <w:sz w:val="20"/>
                <w:szCs w:val="20"/>
              </w:rPr>
              <w:t>-</w:t>
            </w:r>
          </w:p>
        </w:tc>
        <w:tc>
          <w:tcPr>
            <w:tcW w:w="1238" w:type="dxa"/>
            <w:vAlign w:val="bottom"/>
          </w:tcPr>
          <w:p w14:paraId="7F7A74D9" w14:textId="1FA745E6" w:rsidR="005054A2" w:rsidRPr="00F154DF" w:rsidRDefault="005054A2" w:rsidP="005054A2">
            <w:pPr>
              <w:spacing w:line="380" w:lineRule="exact"/>
              <w:ind w:left="-29" w:right="130"/>
              <w:jc w:val="right"/>
              <w:rPr>
                <w:rFonts w:ascii="Arial" w:eastAsia="MS Mincho" w:hAnsi="Arial" w:cs="Arial"/>
                <w:sz w:val="20"/>
                <w:szCs w:val="20"/>
              </w:rPr>
            </w:pPr>
            <w:r w:rsidRPr="00F154DF">
              <w:rPr>
                <w:rFonts w:ascii="Arial" w:eastAsia="MS Mincho" w:hAnsi="Arial" w:cs="Arial"/>
                <w:sz w:val="20"/>
                <w:szCs w:val="20"/>
              </w:rPr>
              <w:t>287.8</w:t>
            </w:r>
          </w:p>
        </w:tc>
      </w:tr>
    </w:tbl>
    <w:p w14:paraId="51999241" w14:textId="41935BFC" w:rsidR="00791C00" w:rsidRPr="000660FB" w:rsidRDefault="00791C00" w:rsidP="00396C7E">
      <w:pPr>
        <w:spacing w:before="240" w:after="120" w:line="380" w:lineRule="exact"/>
        <w:ind w:left="547"/>
        <w:jc w:val="thaiDistribute"/>
        <w:rPr>
          <w:rFonts w:ascii="Arial" w:hAnsi="Arial" w:cs="Arial"/>
          <w:sz w:val="22"/>
          <w:szCs w:val="20"/>
        </w:rPr>
      </w:pPr>
      <w:r w:rsidRPr="000660FB">
        <w:rPr>
          <w:rFonts w:ascii="Arial" w:hAnsi="Arial" w:cs="Arial"/>
          <w:sz w:val="22"/>
          <w:szCs w:val="20"/>
        </w:rPr>
        <w:t>During the current period, there were no changes in the methods and the assumptions used to estimate the fair value of financial instruments and there were no transfers between the levels of the fair value hierarchy.</w:t>
      </w:r>
    </w:p>
    <w:p w14:paraId="0B8CAE45" w14:textId="2AABB9DE" w:rsidR="00512820" w:rsidRPr="009571CE" w:rsidRDefault="000660FB" w:rsidP="00C847A1">
      <w:pPr>
        <w:tabs>
          <w:tab w:val="left" w:pos="720"/>
        </w:tabs>
        <w:spacing w:before="120" w:after="120" w:line="380" w:lineRule="exact"/>
        <w:ind w:left="547" w:hanging="547"/>
        <w:jc w:val="both"/>
        <w:rPr>
          <w:rFonts w:ascii="Arial" w:eastAsia="Arial Unicode MS" w:hAnsi="Arial" w:cs="Arial"/>
          <w:b/>
          <w:bCs/>
          <w:sz w:val="22"/>
          <w:szCs w:val="22"/>
        </w:rPr>
      </w:pPr>
      <w:r w:rsidRPr="009571CE">
        <w:rPr>
          <w:rFonts w:ascii="Arial" w:hAnsi="Arial" w:cs="Arial"/>
          <w:b/>
          <w:bCs/>
          <w:sz w:val="22"/>
          <w:szCs w:val="22"/>
        </w:rPr>
        <w:t>28</w:t>
      </w:r>
      <w:r w:rsidR="00F37B98" w:rsidRPr="009571CE">
        <w:rPr>
          <w:rFonts w:ascii="Arial" w:hAnsi="Arial" w:cs="Arial"/>
          <w:b/>
          <w:bCs/>
          <w:sz w:val="22"/>
          <w:szCs w:val="22"/>
        </w:rPr>
        <w:t>.</w:t>
      </w:r>
      <w:r w:rsidR="00921E2D" w:rsidRPr="009571CE">
        <w:rPr>
          <w:rFonts w:ascii="Arial" w:hAnsi="Arial" w:cs="Arial"/>
          <w:b/>
          <w:bCs/>
          <w:sz w:val="22"/>
          <w:szCs w:val="22"/>
        </w:rPr>
        <w:tab/>
      </w:r>
      <w:r w:rsidR="00512820" w:rsidRPr="009571CE">
        <w:rPr>
          <w:rFonts w:ascii="Arial" w:eastAsia="Arial Unicode MS" w:hAnsi="Arial" w:cs="Arial"/>
          <w:b/>
          <w:bCs/>
          <w:sz w:val="22"/>
          <w:szCs w:val="22"/>
        </w:rPr>
        <w:t xml:space="preserve">Approval of </w:t>
      </w:r>
      <w:r w:rsidR="00196684" w:rsidRPr="009571CE">
        <w:rPr>
          <w:rFonts w:ascii="Arial" w:eastAsia="Arial Unicode MS" w:hAnsi="Arial" w:cs="Arial"/>
          <w:b/>
          <w:bCs/>
          <w:sz w:val="22"/>
          <w:szCs w:val="22"/>
        </w:rPr>
        <w:t xml:space="preserve">interim </w:t>
      </w:r>
      <w:r w:rsidR="00512820" w:rsidRPr="009571CE">
        <w:rPr>
          <w:rFonts w:ascii="Arial" w:eastAsia="Arial Unicode MS" w:hAnsi="Arial" w:cs="Arial"/>
          <w:b/>
          <w:bCs/>
          <w:sz w:val="22"/>
          <w:szCs w:val="22"/>
        </w:rPr>
        <w:t xml:space="preserve">financial </w:t>
      </w:r>
      <w:r w:rsidR="0023083B" w:rsidRPr="009571CE">
        <w:rPr>
          <w:rFonts w:ascii="Arial" w:eastAsia="Arial Unicode MS" w:hAnsi="Arial" w:cs="Arial"/>
          <w:b/>
          <w:bCs/>
          <w:sz w:val="22"/>
          <w:szCs w:val="22"/>
        </w:rPr>
        <w:t>statements</w:t>
      </w:r>
    </w:p>
    <w:p w14:paraId="2F063AB3" w14:textId="736B23CF" w:rsidR="00512820" w:rsidRPr="004D231C" w:rsidRDefault="0035109B" w:rsidP="004D231C">
      <w:pPr>
        <w:spacing w:before="120" w:after="120" w:line="380" w:lineRule="exact"/>
        <w:ind w:left="547"/>
        <w:jc w:val="thaiDistribute"/>
        <w:rPr>
          <w:rFonts w:ascii="Arial" w:hAnsi="Arial" w:cs="Arial"/>
          <w:sz w:val="22"/>
          <w:szCs w:val="20"/>
        </w:rPr>
      </w:pPr>
      <w:r w:rsidRPr="004D231C">
        <w:rPr>
          <w:rFonts w:ascii="Arial" w:hAnsi="Arial" w:cs="Arial"/>
          <w:sz w:val="22"/>
          <w:szCs w:val="20"/>
        </w:rPr>
        <w:t xml:space="preserve">This interim financial </w:t>
      </w:r>
      <w:r w:rsidR="0023083B" w:rsidRPr="004D231C">
        <w:rPr>
          <w:rFonts w:ascii="Arial" w:hAnsi="Arial" w:cs="Arial"/>
          <w:sz w:val="22"/>
          <w:szCs w:val="20"/>
        </w:rPr>
        <w:t xml:space="preserve">statements </w:t>
      </w:r>
      <w:r w:rsidR="00512820" w:rsidRPr="004D231C">
        <w:rPr>
          <w:rFonts w:ascii="Arial" w:hAnsi="Arial" w:cs="Arial"/>
          <w:sz w:val="22"/>
          <w:szCs w:val="20"/>
        </w:rPr>
        <w:t xml:space="preserve">were authorised for issue by the </w:t>
      </w:r>
      <w:r w:rsidR="0028663B">
        <w:rPr>
          <w:rFonts w:ascii="Arial" w:hAnsi="Arial" w:cs="Arial"/>
          <w:sz w:val="22"/>
          <w:szCs w:val="20"/>
        </w:rPr>
        <w:t>Company</w:t>
      </w:r>
      <w:r w:rsidR="00512820" w:rsidRPr="004D231C">
        <w:rPr>
          <w:rFonts w:ascii="Arial" w:hAnsi="Arial" w:cs="Arial"/>
          <w:sz w:val="22"/>
          <w:szCs w:val="20"/>
        </w:rPr>
        <w:t>’s Board of Directors on</w:t>
      </w:r>
      <w:r w:rsidR="003D746F" w:rsidRPr="004D231C">
        <w:rPr>
          <w:rFonts w:ascii="Arial" w:hAnsi="Arial" w:cs="Arial"/>
          <w:sz w:val="22"/>
          <w:szCs w:val="20"/>
        </w:rPr>
        <w:t xml:space="preserve"> </w:t>
      </w:r>
      <w:r w:rsidR="00E43127">
        <w:rPr>
          <w:rFonts w:ascii="Arial" w:hAnsi="Arial" w:cs="Arial"/>
          <w:sz w:val="22"/>
          <w:szCs w:val="20"/>
        </w:rPr>
        <w:t>14 August 2025.</w:t>
      </w:r>
    </w:p>
    <w:sectPr w:rsidR="00512820" w:rsidRPr="004D231C" w:rsidSect="008C6071">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AD333" w14:textId="77777777" w:rsidR="002F6F3E" w:rsidRDefault="002F6F3E">
      <w:r>
        <w:separator/>
      </w:r>
    </w:p>
  </w:endnote>
  <w:endnote w:type="continuationSeparator" w:id="0">
    <w:p w14:paraId="1FCC55B8" w14:textId="77777777" w:rsidR="002F6F3E" w:rsidRDefault="002F6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781B1" w14:textId="77777777" w:rsidR="00562229" w:rsidRDefault="00562229" w:rsidP="0035017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475292" w14:textId="77777777" w:rsidR="00562229" w:rsidRDefault="005622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D6EDF" w14:textId="796F8F34" w:rsidR="00562229" w:rsidRPr="00115552" w:rsidRDefault="00AF4E82" w:rsidP="001F0501">
    <w:pPr>
      <w:pStyle w:val="Footer"/>
      <w:tabs>
        <w:tab w:val="left" w:pos="7016"/>
        <w:tab w:val="right" w:pos="9533"/>
      </w:tabs>
      <w:jc w:val="right"/>
      <w:rPr>
        <w:rFonts w:ascii="Arial" w:hAnsi="Arial" w:cs="Arial"/>
        <w:sz w:val="22"/>
        <w:szCs w:val="22"/>
      </w:rPr>
    </w:pPr>
    <w:r>
      <w:rPr>
        <w:noProof/>
      </w:rPr>
      <w:drawing>
        <wp:anchor distT="0" distB="0" distL="114300" distR="114300" simplePos="0" relativeHeight="251659776" behindDoc="1" locked="0" layoutInCell="1" allowOverlap="1" wp14:anchorId="448DB321" wp14:editId="47D5C570">
          <wp:simplePos x="0" y="0"/>
          <wp:positionH relativeFrom="column">
            <wp:posOffset>965200</wp:posOffset>
          </wp:positionH>
          <wp:positionV relativeFrom="paragraph">
            <wp:posOffset>1378585</wp:posOffset>
          </wp:positionV>
          <wp:extent cx="2311400" cy="909320"/>
          <wp:effectExtent l="0" t="0" r="0" b="0"/>
          <wp:wrapNone/>
          <wp:docPr id="5666925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11400" cy="909320"/>
                  </a:xfrm>
                  <a:prstGeom prst="rect">
                    <a:avLst/>
                  </a:prstGeom>
                  <a:noFill/>
                  <a:ln>
                    <a:noFill/>
                  </a:ln>
                </pic:spPr>
              </pic:pic>
            </a:graphicData>
          </a:graphic>
          <wp14:sizeRelH relativeFrom="page">
            <wp14:pctWidth>0</wp14:pctWidth>
          </wp14:sizeRelH>
          <wp14:sizeRelV relativeFrom="page">
            <wp14:pctHeight>0</wp14:pctHeight>
          </wp14:sizeRelV>
        </wp:anchor>
      </w:drawing>
    </w:r>
    <w:r w:rsidR="00435BC8">
      <w:rPr>
        <w:noProof/>
      </w:rPr>
      <w:drawing>
        <wp:anchor distT="0" distB="0" distL="114300" distR="114300" simplePos="0" relativeHeight="251657728" behindDoc="0" locked="0" layoutInCell="1" allowOverlap="1" wp14:anchorId="3BECBE93" wp14:editId="7B56CC99">
          <wp:simplePos x="0" y="0"/>
          <wp:positionH relativeFrom="column">
            <wp:posOffset>4437380</wp:posOffset>
          </wp:positionH>
          <wp:positionV relativeFrom="paragraph">
            <wp:posOffset>4993640</wp:posOffset>
          </wp:positionV>
          <wp:extent cx="2905125" cy="94869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pic:spPr>
              </pic:pic>
            </a:graphicData>
          </a:graphic>
          <wp14:sizeRelH relativeFrom="page">
            <wp14:pctWidth>0</wp14:pctWidth>
          </wp14:sizeRelH>
          <wp14:sizeRelV relativeFrom="page">
            <wp14:pctHeight>0</wp14:pctHeight>
          </wp14:sizeRelV>
        </wp:anchor>
      </w:drawing>
    </w:r>
    <w:r w:rsidR="00562229" w:rsidRPr="00115552">
      <w:rPr>
        <w:rFonts w:ascii="Arial" w:hAnsi="Arial" w:cs="Arial"/>
        <w:sz w:val="22"/>
        <w:szCs w:val="22"/>
      </w:rPr>
      <w:fldChar w:fldCharType="begin"/>
    </w:r>
    <w:r w:rsidR="00562229" w:rsidRPr="00115552">
      <w:rPr>
        <w:rFonts w:ascii="Arial" w:hAnsi="Arial" w:cs="Arial"/>
        <w:sz w:val="22"/>
        <w:szCs w:val="22"/>
      </w:rPr>
      <w:instrText xml:space="preserve"> PAGE   \* MERGEFORMAT </w:instrText>
    </w:r>
    <w:r w:rsidR="00562229" w:rsidRPr="00115552">
      <w:rPr>
        <w:rFonts w:ascii="Arial" w:hAnsi="Arial" w:cs="Arial"/>
        <w:sz w:val="22"/>
        <w:szCs w:val="22"/>
      </w:rPr>
      <w:fldChar w:fldCharType="separate"/>
    </w:r>
    <w:r w:rsidR="00562229">
      <w:rPr>
        <w:rFonts w:ascii="Arial" w:hAnsi="Arial" w:cs="Arial"/>
        <w:noProof/>
        <w:sz w:val="22"/>
        <w:szCs w:val="22"/>
      </w:rPr>
      <w:t>42</w:t>
    </w:r>
    <w:r w:rsidR="00562229" w:rsidRPr="00115552">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5B724" w14:textId="77777777" w:rsidR="002F6F3E" w:rsidRDefault="002F6F3E">
      <w:r>
        <w:separator/>
      </w:r>
    </w:p>
  </w:footnote>
  <w:footnote w:type="continuationSeparator" w:id="0">
    <w:p w14:paraId="6385AAE7" w14:textId="77777777" w:rsidR="002F6F3E" w:rsidRDefault="002F6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F1378" w14:textId="57491554" w:rsidR="00562229" w:rsidRPr="00033A6D" w:rsidRDefault="00FC02A5" w:rsidP="00033A6D">
    <w:pPr>
      <w:pStyle w:val="Header"/>
      <w:jc w:val="right"/>
      <w:rPr>
        <w:rFonts w:ascii="Arial" w:hAnsi="Arial" w:cs="Arial"/>
        <w:sz w:val="22"/>
        <w:szCs w:val="22"/>
      </w:rPr>
    </w:pPr>
    <w:r>
      <w:rPr>
        <w:rFonts w:ascii="Arial" w:hAnsi="Arial" w:cs="Browallia New"/>
        <w:sz w:val="22"/>
        <w:szCs w:val="28"/>
      </w:rPr>
      <w:t xml:space="preserve"> </w:t>
    </w:r>
    <w:r w:rsidR="000D12AC">
      <w:rPr>
        <w:rFonts w:ascii="Arial" w:hAnsi="Arial" w:cs="Browallia New"/>
        <w:sz w:val="22"/>
        <w:szCs w:val="28"/>
      </w:rPr>
      <w:t>(</w:t>
    </w:r>
    <w:r w:rsidR="00562229" w:rsidRPr="00033A6D">
      <w:rPr>
        <w:rFonts w:ascii="Arial" w:hAnsi="Arial" w:cs="Arial"/>
        <w:sz w:val="22"/>
        <w:szCs w:val="22"/>
      </w:rPr>
      <w:t>Unaudited but reviewed)</w:t>
    </w:r>
    <w:r w:rsidR="00562229" w:rsidRPr="00F65DD3">
      <w:rPr>
        <w:rFonts w:hAnsi="Times New Roman" w:cs="Times New Roman"/>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6AF1"/>
    <w:multiLevelType w:val="hybridMultilevel"/>
    <w:tmpl w:val="1388B69A"/>
    <w:lvl w:ilvl="0" w:tplc="D8586954">
      <w:start w:val="1"/>
      <w:numFmt w:val="lowerLetter"/>
      <w:lvlText w:val="(%1)"/>
      <w:lvlJc w:val="left"/>
      <w:pPr>
        <w:ind w:left="907" w:hanging="360"/>
      </w:pPr>
      <w:rPr>
        <w:rFonts w:hint="default"/>
        <w:b w:val="0"/>
        <w:bCs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06022381"/>
    <w:multiLevelType w:val="hybridMultilevel"/>
    <w:tmpl w:val="6C8819DE"/>
    <w:lvl w:ilvl="0" w:tplc="C2FCDEC6">
      <w:start w:val="1"/>
      <w:numFmt w:val="decimal"/>
      <w:lvlText w:val="(%1)"/>
      <w:lvlJc w:val="left"/>
      <w:pPr>
        <w:ind w:left="900" w:hanging="360"/>
      </w:pPr>
      <w:rPr>
        <w:rFonts w:cs="Arial"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9C04045"/>
    <w:multiLevelType w:val="hybridMultilevel"/>
    <w:tmpl w:val="019E735E"/>
    <w:lvl w:ilvl="0" w:tplc="FFFFFFFF">
      <w:start w:val="1"/>
      <w:numFmt w:val="bullet"/>
      <w:lvlText w:val="-"/>
      <w:lvlJc w:val="left"/>
      <w:pPr>
        <w:ind w:left="1066" w:hanging="360"/>
      </w:pPr>
      <w:rPr>
        <w:rFonts w:ascii="Cordia New" w:eastAsia="Aptos" w:hAnsi="Cordia New" w:cs="Cordia New" w:hint="cs"/>
      </w:rPr>
    </w:lvl>
    <w:lvl w:ilvl="1" w:tplc="E1D40CB6">
      <w:start w:val="2"/>
      <w:numFmt w:val="bullet"/>
      <w:lvlText w:val="-"/>
      <w:lvlJc w:val="left"/>
      <w:pPr>
        <w:ind w:left="888" w:hanging="360"/>
      </w:pPr>
      <w:rPr>
        <w:rFonts w:ascii="Arial" w:eastAsia="Times New Roman" w:hAnsi="Arial" w:cs="Arial" w:hint="default"/>
        <w:sz w:val="22"/>
        <w:szCs w:val="22"/>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3" w15:restartNumberingAfterBreak="0">
    <w:nsid w:val="0E6317F4"/>
    <w:multiLevelType w:val="hybridMultilevel"/>
    <w:tmpl w:val="74AA1112"/>
    <w:lvl w:ilvl="0" w:tplc="FFFFFFFF">
      <w:start w:val="1"/>
      <w:numFmt w:val="bullet"/>
      <w:lvlText w:val="-"/>
      <w:lvlJc w:val="left"/>
      <w:pPr>
        <w:ind w:left="1066" w:hanging="360"/>
      </w:pPr>
      <w:rPr>
        <w:rFonts w:ascii="Cordia New" w:eastAsia="Aptos" w:hAnsi="Cordia New" w:cs="Cordia New" w:hint="cs"/>
      </w:rPr>
    </w:lvl>
    <w:lvl w:ilvl="1" w:tplc="E1D40CB6">
      <w:start w:val="2"/>
      <w:numFmt w:val="bullet"/>
      <w:lvlText w:val="-"/>
      <w:lvlJc w:val="left"/>
      <w:pPr>
        <w:ind w:left="1066" w:hanging="360"/>
      </w:pPr>
      <w:rPr>
        <w:rFonts w:ascii="Arial" w:eastAsia="Times New Roman" w:hAnsi="Arial" w:cs="Arial" w:hint="default"/>
        <w:sz w:val="22"/>
        <w:szCs w:val="22"/>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4" w15:restartNumberingAfterBreak="0">
    <w:nsid w:val="0F696032"/>
    <w:multiLevelType w:val="hybridMultilevel"/>
    <w:tmpl w:val="D62AA9F8"/>
    <w:lvl w:ilvl="0" w:tplc="D47075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002C11"/>
    <w:multiLevelType w:val="hybridMultilevel"/>
    <w:tmpl w:val="D684298A"/>
    <w:lvl w:ilvl="0" w:tplc="D4707562">
      <w:start w:val="1"/>
      <w:numFmt w:val="lowerLetter"/>
      <w:lvlText w:val="(%1)"/>
      <w:lvlJc w:val="left"/>
      <w:pPr>
        <w:ind w:left="960" w:hanging="4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A03162A"/>
    <w:multiLevelType w:val="multilevel"/>
    <w:tmpl w:val="D62AA9F8"/>
    <w:styleLink w:val="CurrentList1"/>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2A623E37"/>
    <w:multiLevelType w:val="hybridMultilevel"/>
    <w:tmpl w:val="FFC4A0F8"/>
    <w:lvl w:ilvl="0" w:tplc="5B1A571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AB87DCA"/>
    <w:multiLevelType w:val="hybridMultilevel"/>
    <w:tmpl w:val="504866B2"/>
    <w:lvl w:ilvl="0" w:tplc="E1D40CB6">
      <w:start w:val="2"/>
      <w:numFmt w:val="bullet"/>
      <w:lvlText w:val="-"/>
      <w:lvlJc w:val="left"/>
      <w:pPr>
        <w:ind w:left="1066" w:hanging="360"/>
      </w:pPr>
      <w:rPr>
        <w:rFonts w:ascii="Arial" w:eastAsia="Times New Roman" w:hAnsi="Arial" w:cs="Arial" w:hint="default"/>
        <w:sz w:val="22"/>
        <w:szCs w:val="22"/>
      </w:rPr>
    </w:lvl>
    <w:lvl w:ilvl="1" w:tplc="FFFFFFFF">
      <w:start w:val="1"/>
      <w:numFmt w:val="bullet"/>
      <w:lvlText w:val="o"/>
      <w:lvlJc w:val="left"/>
      <w:pPr>
        <w:ind w:left="1786" w:hanging="360"/>
      </w:pPr>
      <w:rPr>
        <w:rFonts w:ascii="Courier New" w:hAnsi="Courier New" w:cs="Courier New" w:hint="default"/>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9" w15:restartNumberingAfterBreak="0">
    <w:nsid w:val="2C643D8F"/>
    <w:multiLevelType w:val="hybridMultilevel"/>
    <w:tmpl w:val="432AF042"/>
    <w:lvl w:ilvl="0" w:tplc="D0CA535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FED6639"/>
    <w:multiLevelType w:val="hybridMultilevel"/>
    <w:tmpl w:val="20BAF6C4"/>
    <w:lvl w:ilvl="0" w:tplc="34B463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EC66338"/>
    <w:multiLevelType w:val="hybridMultilevel"/>
    <w:tmpl w:val="2A22CB40"/>
    <w:lvl w:ilvl="0" w:tplc="ABDA5882">
      <w:start w:val="2"/>
      <w:numFmt w:val="decimal"/>
      <w:lvlText w:val="(%1)"/>
      <w:lvlJc w:val="left"/>
      <w:pPr>
        <w:ind w:left="900" w:hanging="360"/>
      </w:pPr>
      <w:rPr>
        <w:rFonts w:cs="Arial"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F12F04"/>
    <w:multiLevelType w:val="hybridMultilevel"/>
    <w:tmpl w:val="D62AA9F8"/>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435B375E"/>
    <w:multiLevelType w:val="hybridMultilevel"/>
    <w:tmpl w:val="6C00D642"/>
    <w:lvl w:ilvl="0" w:tplc="3CFC0ABE">
      <w:numFmt w:val="bullet"/>
      <w:lvlText w:val="-"/>
      <w:lvlJc w:val="left"/>
      <w:pPr>
        <w:ind w:left="450" w:hanging="360"/>
      </w:pPr>
      <w:rPr>
        <w:rFonts w:ascii="Arial" w:eastAsia="Times New Roman" w:hAnsi="Arial" w:cs="Aria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4" w15:restartNumberingAfterBreak="0">
    <w:nsid w:val="45242D20"/>
    <w:multiLevelType w:val="hybridMultilevel"/>
    <w:tmpl w:val="7F68507C"/>
    <w:lvl w:ilvl="0" w:tplc="1B20F7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A031496"/>
    <w:multiLevelType w:val="hybridMultilevel"/>
    <w:tmpl w:val="C902DA0C"/>
    <w:lvl w:ilvl="0" w:tplc="D47075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6763C9"/>
    <w:multiLevelType w:val="hybridMultilevel"/>
    <w:tmpl w:val="6BEA619C"/>
    <w:lvl w:ilvl="0" w:tplc="E1D40CB6">
      <w:start w:val="2"/>
      <w:numFmt w:val="bullet"/>
      <w:lvlText w:val="-"/>
      <w:lvlJc w:val="left"/>
      <w:pPr>
        <w:ind w:left="1066" w:hanging="360"/>
      </w:pPr>
      <w:rPr>
        <w:rFonts w:ascii="Arial" w:eastAsia="Times New Roman" w:hAnsi="Arial" w:cs="Arial" w:hint="default"/>
        <w:sz w:val="22"/>
        <w:szCs w:val="22"/>
      </w:rPr>
    </w:lvl>
    <w:lvl w:ilvl="1" w:tplc="FFFFFFFF">
      <w:start w:val="1"/>
      <w:numFmt w:val="bullet"/>
      <w:lvlText w:val="o"/>
      <w:lvlJc w:val="left"/>
      <w:pPr>
        <w:ind w:left="1786" w:hanging="360"/>
      </w:pPr>
      <w:rPr>
        <w:rFonts w:ascii="Courier New" w:hAnsi="Courier New" w:cs="Courier New" w:hint="default"/>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17" w15:restartNumberingAfterBreak="0">
    <w:nsid w:val="56262C89"/>
    <w:multiLevelType w:val="hybridMultilevel"/>
    <w:tmpl w:val="D220990C"/>
    <w:lvl w:ilvl="0" w:tplc="D8F0F8D8">
      <w:start w:val="1"/>
      <w:numFmt w:val="bullet"/>
      <w:lvlText w:val="-"/>
      <w:lvlJc w:val="left"/>
      <w:pPr>
        <w:ind w:left="1066" w:hanging="360"/>
      </w:pPr>
      <w:rPr>
        <w:rFonts w:ascii="Arial" w:eastAsia="Aptos" w:hAnsi="Arial" w:cs="Arial" w:hint="default"/>
      </w:rPr>
    </w:lvl>
    <w:lvl w:ilvl="1" w:tplc="8D022600">
      <w:start w:val="1"/>
      <w:numFmt w:val="bullet"/>
      <w:lvlText w:val="-"/>
      <w:lvlJc w:val="left"/>
      <w:pPr>
        <w:ind w:left="1786" w:hanging="360"/>
      </w:pPr>
      <w:rPr>
        <w:rFonts w:ascii="Cordia New" w:eastAsia="Aptos" w:hAnsi="Cordia New" w:cs="Cordia New" w:hint="cs"/>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8" w15:restartNumberingAfterBreak="0">
    <w:nsid w:val="58D11504"/>
    <w:multiLevelType w:val="hybridMultilevel"/>
    <w:tmpl w:val="648CBA6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415B02"/>
    <w:multiLevelType w:val="hybridMultilevel"/>
    <w:tmpl w:val="1A56CEC8"/>
    <w:lvl w:ilvl="0" w:tplc="4BB82AA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3F17343"/>
    <w:multiLevelType w:val="hybridMultilevel"/>
    <w:tmpl w:val="6C8819DE"/>
    <w:lvl w:ilvl="0" w:tplc="FFFFFFFF">
      <w:start w:val="1"/>
      <w:numFmt w:val="decimal"/>
      <w:lvlText w:val="(%1)"/>
      <w:lvlJc w:val="left"/>
      <w:pPr>
        <w:ind w:left="900" w:hanging="360"/>
      </w:pPr>
      <w:rPr>
        <w:rFonts w:cs="Arial" w:hint="default"/>
        <w:vertAlign w:val="superscrip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1" w15:restartNumberingAfterBreak="0">
    <w:nsid w:val="65221115"/>
    <w:multiLevelType w:val="hybridMultilevel"/>
    <w:tmpl w:val="3A34634A"/>
    <w:lvl w:ilvl="0" w:tplc="7632EE94">
      <w:start w:val="1"/>
      <w:numFmt w:val="decimal"/>
      <w:lvlText w:val="(%1)"/>
      <w:lvlJc w:val="left"/>
      <w:pPr>
        <w:ind w:left="720" w:hanging="360"/>
      </w:pPr>
      <w:rPr>
        <w:rFonts w:hint="default"/>
        <w:sz w:val="14"/>
        <w:szCs w:val="14"/>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66099E"/>
    <w:multiLevelType w:val="hybridMultilevel"/>
    <w:tmpl w:val="7346DFA2"/>
    <w:lvl w:ilvl="0" w:tplc="7EF29C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475862"/>
    <w:multiLevelType w:val="hybridMultilevel"/>
    <w:tmpl w:val="15D609A6"/>
    <w:lvl w:ilvl="0" w:tplc="E1D40CB6">
      <w:start w:val="2"/>
      <w:numFmt w:val="bullet"/>
      <w:lvlText w:val="-"/>
      <w:lvlJc w:val="left"/>
      <w:pPr>
        <w:ind w:left="1066" w:hanging="360"/>
      </w:pPr>
      <w:rPr>
        <w:rFonts w:ascii="Arial" w:eastAsia="Times New Roman" w:hAnsi="Arial" w:cs="Arial" w:hint="default"/>
        <w:sz w:val="22"/>
        <w:szCs w:val="22"/>
      </w:rPr>
    </w:lvl>
    <w:lvl w:ilvl="1" w:tplc="FFFFFFFF">
      <w:start w:val="1"/>
      <w:numFmt w:val="bullet"/>
      <w:lvlText w:val="o"/>
      <w:lvlJc w:val="left"/>
      <w:pPr>
        <w:ind w:left="1786" w:hanging="360"/>
      </w:pPr>
      <w:rPr>
        <w:rFonts w:ascii="Courier New" w:hAnsi="Courier New" w:cs="Courier New" w:hint="default"/>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24" w15:restartNumberingAfterBreak="0">
    <w:nsid w:val="7DC26269"/>
    <w:multiLevelType w:val="hybridMultilevel"/>
    <w:tmpl w:val="6C8819DE"/>
    <w:lvl w:ilvl="0" w:tplc="FFFFFFFF">
      <w:start w:val="1"/>
      <w:numFmt w:val="decimal"/>
      <w:lvlText w:val="(%1)"/>
      <w:lvlJc w:val="left"/>
      <w:pPr>
        <w:ind w:left="900" w:hanging="360"/>
      </w:pPr>
      <w:rPr>
        <w:rFonts w:cs="Arial" w:hint="default"/>
        <w:vertAlign w:val="superscrip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5" w15:restartNumberingAfterBreak="0">
    <w:nsid w:val="7E153227"/>
    <w:multiLevelType w:val="hybridMultilevel"/>
    <w:tmpl w:val="1BCCB470"/>
    <w:lvl w:ilvl="0" w:tplc="FFFFFFFF">
      <w:start w:val="1"/>
      <w:numFmt w:val="bullet"/>
      <w:lvlText w:val="-"/>
      <w:lvlJc w:val="left"/>
      <w:pPr>
        <w:ind w:left="1066" w:hanging="360"/>
      </w:pPr>
      <w:rPr>
        <w:rFonts w:ascii="Cordia New" w:eastAsia="Aptos" w:hAnsi="Cordia New" w:cs="Cordia New" w:hint="cs"/>
      </w:rPr>
    </w:lvl>
    <w:lvl w:ilvl="1" w:tplc="E1D40CB6">
      <w:start w:val="2"/>
      <w:numFmt w:val="bullet"/>
      <w:lvlText w:val="-"/>
      <w:lvlJc w:val="left"/>
      <w:pPr>
        <w:ind w:left="1066" w:hanging="360"/>
      </w:pPr>
      <w:rPr>
        <w:rFonts w:ascii="Arial" w:eastAsia="Times New Roman" w:hAnsi="Arial" w:cs="Arial" w:hint="default"/>
        <w:sz w:val="22"/>
        <w:szCs w:val="22"/>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num w:numId="1" w16cid:durableId="1876849979">
    <w:abstractNumId w:val="13"/>
  </w:num>
  <w:num w:numId="2" w16cid:durableId="643856656">
    <w:abstractNumId w:val="19"/>
  </w:num>
  <w:num w:numId="3" w16cid:durableId="229199147">
    <w:abstractNumId w:val="22"/>
  </w:num>
  <w:num w:numId="4" w16cid:durableId="1154420523">
    <w:abstractNumId w:val="17"/>
  </w:num>
  <w:num w:numId="5" w16cid:durableId="84418925">
    <w:abstractNumId w:val="4"/>
  </w:num>
  <w:num w:numId="6" w16cid:durableId="1722287343">
    <w:abstractNumId w:val="12"/>
  </w:num>
  <w:num w:numId="7" w16cid:durableId="1751074923">
    <w:abstractNumId w:val="15"/>
  </w:num>
  <w:num w:numId="8" w16cid:durableId="881095334">
    <w:abstractNumId w:val="14"/>
  </w:num>
  <w:num w:numId="9" w16cid:durableId="991837010">
    <w:abstractNumId w:val="5"/>
  </w:num>
  <w:num w:numId="10" w16cid:durableId="117191337">
    <w:abstractNumId w:val="0"/>
  </w:num>
  <w:num w:numId="11" w16cid:durableId="799764805">
    <w:abstractNumId w:val="7"/>
  </w:num>
  <w:num w:numId="12" w16cid:durableId="203177339">
    <w:abstractNumId w:val="9"/>
  </w:num>
  <w:num w:numId="13" w16cid:durableId="2092507784">
    <w:abstractNumId w:val="6"/>
  </w:num>
  <w:num w:numId="14" w16cid:durableId="547499108">
    <w:abstractNumId w:val="18"/>
  </w:num>
  <w:num w:numId="15" w16cid:durableId="1581909044">
    <w:abstractNumId w:val="21"/>
  </w:num>
  <w:num w:numId="16" w16cid:durableId="1641308179">
    <w:abstractNumId w:val="2"/>
  </w:num>
  <w:num w:numId="17" w16cid:durableId="1380547549">
    <w:abstractNumId w:val="25"/>
  </w:num>
  <w:num w:numId="18" w16cid:durableId="397747804">
    <w:abstractNumId w:val="3"/>
  </w:num>
  <w:num w:numId="19" w16cid:durableId="170026779">
    <w:abstractNumId w:val="8"/>
  </w:num>
  <w:num w:numId="20" w16cid:durableId="1844081625">
    <w:abstractNumId w:val="16"/>
  </w:num>
  <w:num w:numId="21" w16cid:durableId="2038893293">
    <w:abstractNumId w:val="23"/>
  </w:num>
  <w:num w:numId="22" w16cid:durableId="682129212">
    <w:abstractNumId w:val="10"/>
  </w:num>
  <w:num w:numId="23" w16cid:durableId="1400245153">
    <w:abstractNumId w:val="1"/>
  </w:num>
  <w:num w:numId="24" w16cid:durableId="541939116">
    <w:abstractNumId w:val="24"/>
  </w:num>
  <w:num w:numId="25" w16cid:durableId="797335448">
    <w:abstractNumId w:val="20"/>
  </w:num>
  <w:num w:numId="26" w16cid:durableId="2025593808">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176"/>
    <w:rsid w:val="0000005D"/>
    <w:rsid w:val="0000042B"/>
    <w:rsid w:val="00001185"/>
    <w:rsid w:val="000017E8"/>
    <w:rsid w:val="000040E2"/>
    <w:rsid w:val="00005201"/>
    <w:rsid w:val="0000641E"/>
    <w:rsid w:val="00006B86"/>
    <w:rsid w:val="00006DDC"/>
    <w:rsid w:val="00006F27"/>
    <w:rsid w:val="000071CF"/>
    <w:rsid w:val="00007446"/>
    <w:rsid w:val="0001042E"/>
    <w:rsid w:val="00010643"/>
    <w:rsid w:val="0001110E"/>
    <w:rsid w:val="00011750"/>
    <w:rsid w:val="000119C3"/>
    <w:rsid w:val="00013003"/>
    <w:rsid w:val="00013D6E"/>
    <w:rsid w:val="00015016"/>
    <w:rsid w:val="000150D7"/>
    <w:rsid w:val="00015F47"/>
    <w:rsid w:val="000165E2"/>
    <w:rsid w:val="000167AC"/>
    <w:rsid w:val="00017B15"/>
    <w:rsid w:val="00020BCB"/>
    <w:rsid w:val="000217AE"/>
    <w:rsid w:val="00021BBC"/>
    <w:rsid w:val="00023097"/>
    <w:rsid w:val="0002389B"/>
    <w:rsid w:val="00023F3D"/>
    <w:rsid w:val="000249B2"/>
    <w:rsid w:val="000256C2"/>
    <w:rsid w:val="00025A82"/>
    <w:rsid w:val="00025BDC"/>
    <w:rsid w:val="00025EF8"/>
    <w:rsid w:val="00026543"/>
    <w:rsid w:val="00026985"/>
    <w:rsid w:val="00026A49"/>
    <w:rsid w:val="000270B5"/>
    <w:rsid w:val="00031351"/>
    <w:rsid w:val="000314D4"/>
    <w:rsid w:val="00033A6D"/>
    <w:rsid w:val="00033E39"/>
    <w:rsid w:val="000341B4"/>
    <w:rsid w:val="000343F9"/>
    <w:rsid w:val="00034688"/>
    <w:rsid w:val="00034B11"/>
    <w:rsid w:val="00036012"/>
    <w:rsid w:val="0003648E"/>
    <w:rsid w:val="0003796C"/>
    <w:rsid w:val="00037AE4"/>
    <w:rsid w:val="00040E00"/>
    <w:rsid w:val="000412F3"/>
    <w:rsid w:val="000416E6"/>
    <w:rsid w:val="000419B6"/>
    <w:rsid w:val="00041A19"/>
    <w:rsid w:val="0004296A"/>
    <w:rsid w:val="000433E8"/>
    <w:rsid w:val="00043600"/>
    <w:rsid w:val="00043DBA"/>
    <w:rsid w:val="00043F65"/>
    <w:rsid w:val="0004509A"/>
    <w:rsid w:val="0004529F"/>
    <w:rsid w:val="000468C7"/>
    <w:rsid w:val="0005052B"/>
    <w:rsid w:val="00050CC8"/>
    <w:rsid w:val="0005107A"/>
    <w:rsid w:val="00051A4F"/>
    <w:rsid w:val="00051B03"/>
    <w:rsid w:val="00051D26"/>
    <w:rsid w:val="00051EA8"/>
    <w:rsid w:val="00051F56"/>
    <w:rsid w:val="0005280A"/>
    <w:rsid w:val="00052BB4"/>
    <w:rsid w:val="00053118"/>
    <w:rsid w:val="00053180"/>
    <w:rsid w:val="00053E9E"/>
    <w:rsid w:val="0005505F"/>
    <w:rsid w:val="000555E7"/>
    <w:rsid w:val="00056046"/>
    <w:rsid w:val="0005691F"/>
    <w:rsid w:val="00060B6B"/>
    <w:rsid w:val="00061745"/>
    <w:rsid w:val="00061CEE"/>
    <w:rsid w:val="0006229A"/>
    <w:rsid w:val="0006371E"/>
    <w:rsid w:val="00063765"/>
    <w:rsid w:val="00063795"/>
    <w:rsid w:val="000637B6"/>
    <w:rsid w:val="00063EC2"/>
    <w:rsid w:val="000649B3"/>
    <w:rsid w:val="00064CF6"/>
    <w:rsid w:val="0006521E"/>
    <w:rsid w:val="000660FB"/>
    <w:rsid w:val="000664C8"/>
    <w:rsid w:val="000667C3"/>
    <w:rsid w:val="00066806"/>
    <w:rsid w:val="00067801"/>
    <w:rsid w:val="00067876"/>
    <w:rsid w:val="00070214"/>
    <w:rsid w:val="00070A39"/>
    <w:rsid w:val="00070BD6"/>
    <w:rsid w:val="000715CD"/>
    <w:rsid w:val="00071BD3"/>
    <w:rsid w:val="000722EC"/>
    <w:rsid w:val="00072F00"/>
    <w:rsid w:val="000733B4"/>
    <w:rsid w:val="00073FE2"/>
    <w:rsid w:val="0007455D"/>
    <w:rsid w:val="00074857"/>
    <w:rsid w:val="000749C3"/>
    <w:rsid w:val="00074DDE"/>
    <w:rsid w:val="0007547C"/>
    <w:rsid w:val="00076F41"/>
    <w:rsid w:val="00077004"/>
    <w:rsid w:val="00077832"/>
    <w:rsid w:val="00077ECC"/>
    <w:rsid w:val="00081AA3"/>
    <w:rsid w:val="00081C40"/>
    <w:rsid w:val="00082381"/>
    <w:rsid w:val="000823C0"/>
    <w:rsid w:val="00082C77"/>
    <w:rsid w:val="00082F41"/>
    <w:rsid w:val="000848A5"/>
    <w:rsid w:val="00084E49"/>
    <w:rsid w:val="00087C2C"/>
    <w:rsid w:val="000902DC"/>
    <w:rsid w:val="00090858"/>
    <w:rsid w:val="000908D7"/>
    <w:rsid w:val="000916F4"/>
    <w:rsid w:val="00091BC6"/>
    <w:rsid w:val="00092823"/>
    <w:rsid w:val="0009395E"/>
    <w:rsid w:val="00094317"/>
    <w:rsid w:val="00095404"/>
    <w:rsid w:val="00095678"/>
    <w:rsid w:val="00095906"/>
    <w:rsid w:val="000961F4"/>
    <w:rsid w:val="00096442"/>
    <w:rsid w:val="0009654C"/>
    <w:rsid w:val="00097532"/>
    <w:rsid w:val="00097557"/>
    <w:rsid w:val="000978EA"/>
    <w:rsid w:val="00097B26"/>
    <w:rsid w:val="000A0086"/>
    <w:rsid w:val="000A0C97"/>
    <w:rsid w:val="000A11F9"/>
    <w:rsid w:val="000A11FC"/>
    <w:rsid w:val="000A19BA"/>
    <w:rsid w:val="000A1E21"/>
    <w:rsid w:val="000A1E41"/>
    <w:rsid w:val="000A20D9"/>
    <w:rsid w:val="000A2AEB"/>
    <w:rsid w:val="000A34D9"/>
    <w:rsid w:val="000A3790"/>
    <w:rsid w:val="000A39A0"/>
    <w:rsid w:val="000A3D4C"/>
    <w:rsid w:val="000A6906"/>
    <w:rsid w:val="000A69C9"/>
    <w:rsid w:val="000A6B78"/>
    <w:rsid w:val="000B043E"/>
    <w:rsid w:val="000B0ED1"/>
    <w:rsid w:val="000B2665"/>
    <w:rsid w:val="000B35CD"/>
    <w:rsid w:val="000B37F7"/>
    <w:rsid w:val="000B399A"/>
    <w:rsid w:val="000B4514"/>
    <w:rsid w:val="000B4661"/>
    <w:rsid w:val="000B4E47"/>
    <w:rsid w:val="000B5360"/>
    <w:rsid w:val="000B5683"/>
    <w:rsid w:val="000B5AE8"/>
    <w:rsid w:val="000B5EB2"/>
    <w:rsid w:val="000B6987"/>
    <w:rsid w:val="000B6B7C"/>
    <w:rsid w:val="000C05A2"/>
    <w:rsid w:val="000C1177"/>
    <w:rsid w:val="000C1DE7"/>
    <w:rsid w:val="000C239C"/>
    <w:rsid w:val="000C2F30"/>
    <w:rsid w:val="000C3304"/>
    <w:rsid w:val="000C36C9"/>
    <w:rsid w:val="000C3B46"/>
    <w:rsid w:val="000C48CF"/>
    <w:rsid w:val="000C50E7"/>
    <w:rsid w:val="000C54C6"/>
    <w:rsid w:val="000C7131"/>
    <w:rsid w:val="000D0CC1"/>
    <w:rsid w:val="000D0F8A"/>
    <w:rsid w:val="000D12AC"/>
    <w:rsid w:val="000D1B28"/>
    <w:rsid w:val="000D1D09"/>
    <w:rsid w:val="000D1F23"/>
    <w:rsid w:val="000D285F"/>
    <w:rsid w:val="000D2942"/>
    <w:rsid w:val="000D342F"/>
    <w:rsid w:val="000D36D6"/>
    <w:rsid w:val="000D3B7C"/>
    <w:rsid w:val="000D3E53"/>
    <w:rsid w:val="000D459A"/>
    <w:rsid w:val="000D4962"/>
    <w:rsid w:val="000D5018"/>
    <w:rsid w:val="000D6157"/>
    <w:rsid w:val="000D73EE"/>
    <w:rsid w:val="000D7555"/>
    <w:rsid w:val="000D79D8"/>
    <w:rsid w:val="000D7C29"/>
    <w:rsid w:val="000D7D53"/>
    <w:rsid w:val="000E08FA"/>
    <w:rsid w:val="000E097F"/>
    <w:rsid w:val="000E0F8D"/>
    <w:rsid w:val="000E23EB"/>
    <w:rsid w:val="000E2CF1"/>
    <w:rsid w:val="000E309E"/>
    <w:rsid w:val="000E344A"/>
    <w:rsid w:val="000E3A11"/>
    <w:rsid w:val="000E3BE1"/>
    <w:rsid w:val="000E4CC6"/>
    <w:rsid w:val="000E4D7A"/>
    <w:rsid w:val="000E5104"/>
    <w:rsid w:val="000E54F6"/>
    <w:rsid w:val="000E578E"/>
    <w:rsid w:val="000E5908"/>
    <w:rsid w:val="000E6D70"/>
    <w:rsid w:val="000E7673"/>
    <w:rsid w:val="000F0128"/>
    <w:rsid w:val="000F0A9C"/>
    <w:rsid w:val="000F0C7D"/>
    <w:rsid w:val="000F0F61"/>
    <w:rsid w:val="000F1F53"/>
    <w:rsid w:val="000F27AA"/>
    <w:rsid w:val="000F39F2"/>
    <w:rsid w:val="000F3B1D"/>
    <w:rsid w:val="000F4FD1"/>
    <w:rsid w:val="000F5C33"/>
    <w:rsid w:val="000F5D53"/>
    <w:rsid w:val="000F6171"/>
    <w:rsid w:val="000F61FE"/>
    <w:rsid w:val="000F69E6"/>
    <w:rsid w:val="000F73A6"/>
    <w:rsid w:val="000F7541"/>
    <w:rsid w:val="00100AB3"/>
    <w:rsid w:val="0010111B"/>
    <w:rsid w:val="00101927"/>
    <w:rsid w:val="00101951"/>
    <w:rsid w:val="001025B7"/>
    <w:rsid w:val="00102C6E"/>
    <w:rsid w:val="00103CF8"/>
    <w:rsid w:val="00105930"/>
    <w:rsid w:val="00105B08"/>
    <w:rsid w:val="00107124"/>
    <w:rsid w:val="0010722A"/>
    <w:rsid w:val="00107410"/>
    <w:rsid w:val="001076CE"/>
    <w:rsid w:val="00107F83"/>
    <w:rsid w:val="001103A3"/>
    <w:rsid w:val="0011182A"/>
    <w:rsid w:val="00112187"/>
    <w:rsid w:val="00112206"/>
    <w:rsid w:val="001125D7"/>
    <w:rsid w:val="00112621"/>
    <w:rsid w:val="00112824"/>
    <w:rsid w:val="00113137"/>
    <w:rsid w:val="00113C6E"/>
    <w:rsid w:val="00113CBB"/>
    <w:rsid w:val="00113EF9"/>
    <w:rsid w:val="00113F81"/>
    <w:rsid w:val="00114953"/>
    <w:rsid w:val="00115552"/>
    <w:rsid w:val="001155E4"/>
    <w:rsid w:val="00115D99"/>
    <w:rsid w:val="00116117"/>
    <w:rsid w:val="0011772D"/>
    <w:rsid w:val="001178C7"/>
    <w:rsid w:val="001179ED"/>
    <w:rsid w:val="00120183"/>
    <w:rsid w:val="00120BE8"/>
    <w:rsid w:val="00120D3B"/>
    <w:rsid w:val="001215CB"/>
    <w:rsid w:val="00121D80"/>
    <w:rsid w:val="0012218F"/>
    <w:rsid w:val="00122248"/>
    <w:rsid w:val="00122AFA"/>
    <w:rsid w:val="0012544A"/>
    <w:rsid w:val="00125BA4"/>
    <w:rsid w:val="00125E38"/>
    <w:rsid w:val="00126105"/>
    <w:rsid w:val="0012628C"/>
    <w:rsid w:val="00126B6C"/>
    <w:rsid w:val="00126B71"/>
    <w:rsid w:val="001270AD"/>
    <w:rsid w:val="001274BF"/>
    <w:rsid w:val="00127726"/>
    <w:rsid w:val="00127750"/>
    <w:rsid w:val="001304B8"/>
    <w:rsid w:val="0013084D"/>
    <w:rsid w:val="00130930"/>
    <w:rsid w:val="00130E9C"/>
    <w:rsid w:val="0013108B"/>
    <w:rsid w:val="001314FC"/>
    <w:rsid w:val="0013158C"/>
    <w:rsid w:val="00132B5B"/>
    <w:rsid w:val="00133D10"/>
    <w:rsid w:val="001355E5"/>
    <w:rsid w:val="00135ED2"/>
    <w:rsid w:val="0013661D"/>
    <w:rsid w:val="00136878"/>
    <w:rsid w:val="001369F9"/>
    <w:rsid w:val="00136C3B"/>
    <w:rsid w:val="00137675"/>
    <w:rsid w:val="00137A2B"/>
    <w:rsid w:val="00141A4C"/>
    <w:rsid w:val="00142622"/>
    <w:rsid w:val="0014304E"/>
    <w:rsid w:val="001435A9"/>
    <w:rsid w:val="001439F5"/>
    <w:rsid w:val="00144031"/>
    <w:rsid w:val="0014439B"/>
    <w:rsid w:val="00145103"/>
    <w:rsid w:val="00146075"/>
    <w:rsid w:val="001464FD"/>
    <w:rsid w:val="00146646"/>
    <w:rsid w:val="00147ADF"/>
    <w:rsid w:val="001507F5"/>
    <w:rsid w:val="001515BA"/>
    <w:rsid w:val="00151D48"/>
    <w:rsid w:val="00152583"/>
    <w:rsid w:val="00152C64"/>
    <w:rsid w:val="00152EDE"/>
    <w:rsid w:val="00153A37"/>
    <w:rsid w:val="0015557D"/>
    <w:rsid w:val="001556DB"/>
    <w:rsid w:val="00155DC8"/>
    <w:rsid w:val="00156F5F"/>
    <w:rsid w:val="00157390"/>
    <w:rsid w:val="00157B64"/>
    <w:rsid w:val="00161A31"/>
    <w:rsid w:val="00161BF0"/>
    <w:rsid w:val="001621C8"/>
    <w:rsid w:val="00163BD6"/>
    <w:rsid w:val="00165201"/>
    <w:rsid w:val="001659E0"/>
    <w:rsid w:val="00165A76"/>
    <w:rsid w:val="00166062"/>
    <w:rsid w:val="0016640C"/>
    <w:rsid w:val="00166B68"/>
    <w:rsid w:val="00166DE5"/>
    <w:rsid w:val="00166E38"/>
    <w:rsid w:val="0016742E"/>
    <w:rsid w:val="001708F6"/>
    <w:rsid w:val="00170D05"/>
    <w:rsid w:val="00172110"/>
    <w:rsid w:val="00172346"/>
    <w:rsid w:val="00172680"/>
    <w:rsid w:val="00172EF3"/>
    <w:rsid w:val="00173A9D"/>
    <w:rsid w:val="00173B35"/>
    <w:rsid w:val="0017431C"/>
    <w:rsid w:val="00175206"/>
    <w:rsid w:val="0017531D"/>
    <w:rsid w:val="00175755"/>
    <w:rsid w:val="0017708B"/>
    <w:rsid w:val="00177A61"/>
    <w:rsid w:val="00181746"/>
    <w:rsid w:val="001822DA"/>
    <w:rsid w:val="00182657"/>
    <w:rsid w:val="001826F8"/>
    <w:rsid w:val="00183194"/>
    <w:rsid w:val="001831A1"/>
    <w:rsid w:val="001837E8"/>
    <w:rsid w:val="001838FB"/>
    <w:rsid w:val="00183B39"/>
    <w:rsid w:val="00185301"/>
    <w:rsid w:val="00185527"/>
    <w:rsid w:val="00185831"/>
    <w:rsid w:val="0018682A"/>
    <w:rsid w:val="00186B64"/>
    <w:rsid w:val="00187958"/>
    <w:rsid w:val="001907E7"/>
    <w:rsid w:val="00190849"/>
    <w:rsid w:val="00190AEE"/>
    <w:rsid w:val="00190FD0"/>
    <w:rsid w:val="00192E12"/>
    <w:rsid w:val="001936CC"/>
    <w:rsid w:val="00194D1D"/>
    <w:rsid w:val="00194E23"/>
    <w:rsid w:val="00195BC6"/>
    <w:rsid w:val="00196684"/>
    <w:rsid w:val="001969D1"/>
    <w:rsid w:val="00196E57"/>
    <w:rsid w:val="00197136"/>
    <w:rsid w:val="00197710"/>
    <w:rsid w:val="00197F6B"/>
    <w:rsid w:val="001A1430"/>
    <w:rsid w:val="001A1979"/>
    <w:rsid w:val="001A2605"/>
    <w:rsid w:val="001A35CF"/>
    <w:rsid w:val="001A3E1B"/>
    <w:rsid w:val="001A3F15"/>
    <w:rsid w:val="001A4C10"/>
    <w:rsid w:val="001A4CE9"/>
    <w:rsid w:val="001A4DF1"/>
    <w:rsid w:val="001A51C1"/>
    <w:rsid w:val="001A6C92"/>
    <w:rsid w:val="001A6EB2"/>
    <w:rsid w:val="001A6FBC"/>
    <w:rsid w:val="001A72F2"/>
    <w:rsid w:val="001A771C"/>
    <w:rsid w:val="001A77B0"/>
    <w:rsid w:val="001B0405"/>
    <w:rsid w:val="001B06BC"/>
    <w:rsid w:val="001B0DFA"/>
    <w:rsid w:val="001B0F76"/>
    <w:rsid w:val="001B1288"/>
    <w:rsid w:val="001B1644"/>
    <w:rsid w:val="001B2A08"/>
    <w:rsid w:val="001B398E"/>
    <w:rsid w:val="001B3A1C"/>
    <w:rsid w:val="001B447F"/>
    <w:rsid w:val="001B48DC"/>
    <w:rsid w:val="001B4C48"/>
    <w:rsid w:val="001B66B1"/>
    <w:rsid w:val="001B6BB3"/>
    <w:rsid w:val="001B7991"/>
    <w:rsid w:val="001C210A"/>
    <w:rsid w:val="001C2483"/>
    <w:rsid w:val="001C26C9"/>
    <w:rsid w:val="001C4879"/>
    <w:rsid w:val="001C4DA1"/>
    <w:rsid w:val="001C6B69"/>
    <w:rsid w:val="001C6C7D"/>
    <w:rsid w:val="001C6DCA"/>
    <w:rsid w:val="001C73A0"/>
    <w:rsid w:val="001C797A"/>
    <w:rsid w:val="001D02D9"/>
    <w:rsid w:val="001D10C4"/>
    <w:rsid w:val="001D1EA7"/>
    <w:rsid w:val="001D226C"/>
    <w:rsid w:val="001D3453"/>
    <w:rsid w:val="001D3CF8"/>
    <w:rsid w:val="001D3FBC"/>
    <w:rsid w:val="001D440E"/>
    <w:rsid w:val="001D442A"/>
    <w:rsid w:val="001D4EE8"/>
    <w:rsid w:val="001D4F75"/>
    <w:rsid w:val="001D726D"/>
    <w:rsid w:val="001D73FD"/>
    <w:rsid w:val="001D75F1"/>
    <w:rsid w:val="001D7890"/>
    <w:rsid w:val="001D78CA"/>
    <w:rsid w:val="001E1EBF"/>
    <w:rsid w:val="001E2AC3"/>
    <w:rsid w:val="001E2B0C"/>
    <w:rsid w:val="001E2F98"/>
    <w:rsid w:val="001E321B"/>
    <w:rsid w:val="001E36BD"/>
    <w:rsid w:val="001E3B41"/>
    <w:rsid w:val="001E5A63"/>
    <w:rsid w:val="001E5E03"/>
    <w:rsid w:val="001E6821"/>
    <w:rsid w:val="001E78A7"/>
    <w:rsid w:val="001F0501"/>
    <w:rsid w:val="001F050A"/>
    <w:rsid w:val="001F0A20"/>
    <w:rsid w:val="001F0C38"/>
    <w:rsid w:val="001F0FB0"/>
    <w:rsid w:val="001F1963"/>
    <w:rsid w:val="001F2368"/>
    <w:rsid w:val="001F2624"/>
    <w:rsid w:val="001F2CA4"/>
    <w:rsid w:val="001F2D7E"/>
    <w:rsid w:val="001F2DF8"/>
    <w:rsid w:val="001F305A"/>
    <w:rsid w:val="001F3E96"/>
    <w:rsid w:val="001F423C"/>
    <w:rsid w:val="001F4768"/>
    <w:rsid w:val="001F5C6D"/>
    <w:rsid w:val="001F674A"/>
    <w:rsid w:val="001F7BC7"/>
    <w:rsid w:val="00200682"/>
    <w:rsid w:val="00200B49"/>
    <w:rsid w:val="00200E10"/>
    <w:rsid w:val="002013C0"/>
    <w:rsid w:val="00201776"/>
    <w:rsid w:val="00201834"/>
    <w:rsid w:val="00201FDA"/>
    <w:rsid w:val="002026F3"/>
    <w:rsid w:val="00203F84"/>
    <w:rsid w:val="00204928"/>
    <w:rsid w:val="0020582E"/>
    <w:rsid w:val="00205A94"/>
    <w:rsid w:val="00206649"/>
    <w:rsid w:val="00206699"/>
    <w:rsid w:val="002070DD"/>
    <w:rsid w:val="00207C5B"/>
    <w:rsid w:val="00210C3C"/>
    <w:rsid w:val="002112BF"/>
    <w:rsid w:val="0021243F"/>
    <w:rsid w:val="00212B0F"/>
    <w:rsid w:val="0021386A"/>
    <w:rsid w:val="00215083"/>
    <w:rsid w:val="00215F9C"/>
    <w:rsid w:val="002179AC"/>
    <w:rsid w:val="00220A87"/>
    <w:rsid w:val="00222585"/>
    <w:rsid w:val="002231A7"/>
    <w:rsid w:val="002233C3"/>
    <w:rsid w:val="00223D54"/>
    <w:rsid w:val="00226A3F"/>
    <w:rsid w:val="00226E55"/>
    <w:rsid w:val="002307D6"/>
    <w:rsid w:val="0023083B"/>
    <w:rsid w:val="00230891"/>
    <w:rsid w:val="00232365"/>
    <w:rsid w:val="00232645"/>
    <w:rsid w:val="0023269E"/>
    <w:rsid w:val="0023343E"/>
    <w:rsid w:val="0023469B"/>
    <w:rsid w:val="00235BF6"/>
    <w:rsid w:val="00235C6B"/>
    <w:rsid w:val="0023631E"/>
    <w:rsid w:val="0023640E"/>
    <w:rsid w:val="00236631"/>
    <w:rsid w:val="00236BA7"/>
    <w:rsid w:val="00237179"/>
    <w:rsid w:val="002401B9"/>
    <w:rsid w:val="0024115D"/>
    <w:rsid w:val="00241AE9"/>
    <w:rsid w:val="00241F6D"/>
    <w:rsid w:val="0024265D"/>
    <w:rsid w:val="00242879"/>
    <w:rsid w:val="00242891"/>
    <w:rsid w:val="00243020"/>
    <w:rsid w:val="00245EB7"/>
    <w:rsid w:val="002464F5"/>
    <w:rsid w:val="00247B81"/>
    <w:rsid w:val="00247D9E"/>
    <w:rsid w:val="00247EAE"/>
    <w:rsid w:val="00247FF2"/>
    <w:rsid w:val="00247FF8"/>
    <w:rsid w:val="00250003"/>
    <w:rsid w:val="002508BA"/>
    <w:rsid w:val="002519F3"/>
    <w:rsid w:val="00251E9E"/>
    <w:rsid w:val="00252AE6"/>
    <w:rsid w:val="00253689"/>
    <w:rsid w:val="0025406E"/>
    <w:rsid w:val="00254274"/>
    <w:rsid w:val="00254DFD"/>
    <w:rsid w:val="00255522"/>
    <w:rsid w:val="00255A65"/>
    <w:rsid w:val="00255ADF"/>
    <w:rsid w:val="002565A6"/>
    <w:rsid w:val="00257138"/>
    <w:rsid w:val="002572C8"/>
    <w:rsid w:val="00257853"/>
    <w:rsid w:val="002607FA"/>
    <w:rsid w:val="00260B83"/>
    <w:rsid w:val="00260DA0"/>
    <w:rsid w:val="00261A8E"/>
    <w:rsid w:val="00261C8E"/>
    <w:rsid w:val="00263FE4"/>
    <w:rsid w:val="00264096"/>
    <w:rsid w:val="00264776"/>
    <w:rsid w:val="00264F3F"/>
    <w:rsid w:val="002661C3"/>
    <w:rsid w:val="00266829"/>
    <w:rsid w:val="0026682E"/>
    <w:rsid w:val="0026694C"/>
    <w:rsid w:val="00266BD7"/>
    <w:rsid w:val="0026768A"/>
    <w:rsid w:val="00270387"/>
    <w:rsid w:val="002715ED"/>
    <w:rsid w:val="00271974"/>
    <w:rsid w:val="00271E3D"/>
    <w:rsid w:val="00273657"/>
    <w:rsid w:val="00275106"/>
    <w:rsid w:val="0027533E"/>
    <w:rsid w:val="00275DE8"/>
    <w:rsid w:val="0027612D"/>
    <w:rsid w:val="00277087"/>
    <w:rsid w:val="00280D0B"/>
    <w:rsid w:val="00281295"/>
    <w:rsid w:val="002821AD"/>
    <w:rsid w:val="002823F4"/>
    <w:rsid w:val="00282864"/>
    <w:rsid w:val="00282E2F"/>
    <w:rsid w:val="00285B62"/>
    <w:rsid w:val="0028663B"/>
    <w:rsid w:val="0028743D"/>
    <w:rsid w:val="00290AC5"/>
    <w:rsid w:val="00291042"/>
    <w:rsid w:val="00291278"/>
    <w:rsid w:val="00291BF0"/>
    <w:rsid w:val="00291E85"/>
    <w:rsid w:val="0029359E"/>
    <w:rsid w:val="00293AE8"/>
    <w:rsid w:val="00293E9B"/>
    <w:rsid w:val="00293F81"/>
    <w:rsid w:val="00294F45"/>
    <w:rsid w:val="00296C27"/>
    <w:rsid w:val="00297378"/>
    <w:rsid w:val="002973AA"/>
    <w:rsid w:val="002A02F7"/>
    <w:rsid w:val="002A1465"/>
    <w:rsid w:val="002A1DC2"/>
    <w:rsid w:val="002A27C5"/>
    <w:rsid w:val="002A385D"/>
    <w:rsid w:val="002A4118"/>
    <w:rsid w:val="002A464C"/>
    <w:rsid w:val="002A4849"/>
    <w:rsid w:val="002A4A9F"/>
    <w:rsid w:val="002A4B04"/>
    <w:rsid w:val="002A5066"/>
    <w:rsid w:val="002A5338"/>
    <w:rsid w:val="002A5C09"/>
    <w:rsid w:val="002A64FB"/>
    <w:rsid w:val="002A6A54"/>
    <w:rsid w:val="002A72B8"/>
    <w:rsid w:val="002A76AE"/>
    <w:rsid w:val="002A7775"/>
    <w:rsid w:val="002A7C1E"/>
    <w:rsid w:val="002B106F"/>
    <w:rsid w:val="002B10E2"/>
    <w:rsid w:val="002B1797"/>
    <w:rsid w:val="002B1DC4"/>
    <w:rsid w:val="002B2A30"/>
    <w:rsid w:val="002B2ECE"/>
    <w:rsid w:val="002B3526"/>
    <w:rsid w:val="002B3BA9"/>
    <w:rsid w:val="002B3D23"/>
    <w:rsid w:val="002B51AE"/>
    <w:rsid w:val="002B523A"/>
    <w:rsid w:val="002B5900"/>
    <w:rsid w:val="002B590E"/>
    <w:rsid w:val="002B5C56"/>
    <w:rsid w:val="002B764B"/>
    <w:rsid w:val="002C08A4"/>
    <w:rsid w:val="002C17FC"/>
    <w:rsid w:val="002C20E3"/>
    <w:rsid w:val="002C2FFF"/>
    <w:rsid w:val="002C3B22"/>
    <w:rsid w:val="002C483E"/>
    <w:rsid w:val="002C4CFC"/>
    <w:rsid w:val="002C5305"/>
    <w:rsid w:val="002C58CC"/>
    <w:rsid w:val="002C5E09"/>
    <w:rsid w:val="002C785D"/>
    <w:rsid w:val="002D1CAC"/>
    <w:rsid w:val="002D3777"/>
    <w:rsid w:val="002D4260"/>
    <w:rsid w:val="002D5439"/>
    <w:rsid w:val="002D5489"/>
    <w:rsid w:val="002D55F8"/>
    <w:rsid w:val="002D5A38"/>
    <w:rsid w:val="002D5EBF"/>
    <w:rsid w:val="002D5F28"/>
    <w:rsid w:val="002D6B37"/>
    <w:rsid w:val="002E0D26"/>
    <w:rsid w:val="002E0D37"/>
    <w:rsid w:val="002E1285"/>
    <w:rsid w:val="002E1460"/>
    <w:rsid w:val="002E243F"/>
    <w:rsid w:val="002E2737"/>
    <w:rsid w:val="002E299C"/>
    <w:rsid w:val="002E2B82"/>
    <w:rsid w:val="002E2CA4"/>
    <w:rsid w:val="002E350C"/>
    <w:rsid w:val="002E39E0"/>
    <w:rsid w:val="002E4783"/>
    <w:rsid w:val="002E5789"/>
    <w:rsid w:val="002E63AB"/>
    <w:rsid w:val="002E7689"/>
    <w:rsid w:val="002E7CA1"/>
    <w:rsid w:val="002F0B20"/>
    <w:rsid w:val="002F15CD"/>
    <w:rsid w:val="002F201C"/>
    <w:rsid w:val="002F2A87"/>
    <w:rsid w:val="002F337D"/>
    <w:rsid w:val="002F376F"/>
    <w:rsid w:val="002F3FF9"/>
    <w:rsid w:val="002F4808"/>
    <w:rsid w:val="002F48F9"/>
    <w:rsid w:val="002F4971"/>
    <w:rsid w:val="002F4A40"/>
    <w:rsid w:val="002F5C05"/>
    <w:rsid w:val="002F6F3E"/>
    <w:rsid w:val="002F72D4"/>
    <w:rsid w:val="002F764F"/>
    <w:rsid w:val="003006CE"/>
    <w:rsid w:val="003007E4"/>
    <w:rsid w:val="00301561"/>
    <w:rsid w:val="003018C9"/>
    <w:rsid w:val="003022E1"/>
    <w:rsid w:val="003032F6"/>
    <w:rsid w:val="00303A85"/>
    <w:rsid w:val="00305C0A"/>
    <w:rsid w:val="00307C01"/>
    <w:rsid w:val="00311692"/>
    <w:rsid w:val="00312457"/>
    <w:rsid w:val="00312778"/>
    <w:rsid w:val="00312986"/>
    <w:rsid w:val="003133D7"/>
    <w:rsid w:val="00313911"/>
    <w:rsid w:val="003144CC"/>
    <w:rsid w:val="00314733"/>
    <w:rsid w:val="00314EC6"/>
    <w:rsid w:val="00314F1F"/>
    <w:rsid w:val="00315467"/>
    <w:rsid w:val="00315578"/>
    <w:rsid w:val="003161AF"/>
    <w:rsid w:val="00316644"/>
    <w:rsid w:val="00316785"/>
    <w:rsid w:val="00316A00"/>
    <w:rsid w:val="00316D41"/>
    <w:rsid w:val="00316E90"/>
    <w:rsid w:val="00317551"/>
    <w:rsid w:val="00320259"/>
    <w:rsid w:val="00320709"/>
    <w:rsid w:val="00320994"/>
    <w:rsid w:val="00320E1E"/>
    <w:rsid w:val="003212AF"/>
    <w:rsid w:val="003231A9"/>
    <w:rsid w:val="00324482"/>
    <w:rsid w:val="00324851"/>
    <w:rsid w:val="003248DE"/>
    <w:rsid w:val="00325063"/>
    <w:rsid w:val="0032526F"/>
    <w:rsid w:val="0032540F"/>
    <w:rsid w:val="00325799"/>
    <w:rsid w:val="003259D9"/>
    <w:rsid w:val="00326270"/>
    <w:rsid w:val="003262FA"/>
    <w:rsid w:val="00326E58"/>
    <w:rsid w:val="00330691"/>
    <w:rsid w:val="00330817"/>
    <w:rsid w:val="00332410"/>
    <w:rsid w:val="00335517"/>
    <w:rsid w:val="0033594A"/>
    <w:rsid w:val="0033610F"/>
    <w:rsid w:val="00336EBF"/>
    <w:rsid w:val="00336FD0"/>
    <w:rsid w:val="00340660"/>
    <w:rsid w:val="00340667"/>
    <w:rsid w:val="003406E9"/>
    <w:rsid w:val="00340717"/>
    <w:rsid w:val="00340CC2"/>
    <w:rsid w:val="00340D43"/>
    <w:rsid w:val="0034109E"/>
    <w:rsid w:val="003416E4"/>
    <w:rsid w:val="00342004"/>
    <w:rsid w:val="003428BC"/>
    <w:rsid w:val="00342949"/>
    <w:rsid w:val="003433EF"/>
    <w:rsid w:val="00344915"/>
    <w:rsid w:val="00345150"/>
    <w:rsid w:val="0034554F"/>
    <w:rsid w:val="00345721"/>
    <w:rsid w:val="00345B02"/>
    <w:rsid w:val="00346320"/>
    <w:rsid w:val="0034666D"/>
    <w:rsid w:val="0034666E"/>
    <w:rsid w:val="0034675B"/>
    <w:rsid w:val="003469A5"/>
    <w:rsid w:val="00346E75"/>
    <w:rsid w:val="00346FA8"/>
    <w:rsid w:val="00346FBD"/>
    <w:rsid w:val="0034782B"/>
    <w:rsid w:val="00347F75"/>
    <w:rsid w:val="00350141"/>
    <w:rsid w:val="00350176"/>
    <w:rsid w:val="003507DB"/>
    <w:rsid w:val="00350B7A"/>
    <w:rsid w:val="00350D3A"/>
    <w:rsid w:val="00350DAA"/>
    <w:rsid w:val="00350F2F"/>
    <w:rsid w:val="0035109B"/>
    <w:rsid w:val="00351324"/>
    <w:rsid w:val="00351565"/>
    <w:rsid w:val="00351675"/>
    <w:rsid w:val="00351AA9"/>
    <w:rsid w:val="00352E3E"/>
    <w:rsid w:val="0035313E"/>
    <w:rsid w:val="00353796"/>
    <w:rsid w:val="0035535D"/>
    <w:rsid w:val="003555AB"/>
    <w:rsid w:val="00355D04"/>
    <w:rsid w:val="00356248"/>
    <w:rsid w:val="00360492"/>
    <w:rsid w:val="0036161C"/>
    <w:rsid w:val="0036175A"/>
    <w:rsid w:val="00362085"/>
    <w:rsid w:val="00364129"/>
    <w:rsid w:val="003641AB"/>
    <w:rsid w:val="003645B8"/>
    <w:rsid w:val="00364EE8"/>
    <w:rsid w:val="00365172"/>
    <w:rsid w:val="003651D0"/>
    <w:rsid w:val="00365322"/>
    <w:rsid w:val="003654F4"/>
    <w:rsid w:val="00366CA7"/>
    <w:rsid w:val="003674D8"/>
    <w:rsid w:val="00367BA6"/>
    <w:rsid w:val="00367BB5"/>
    <w:rsid w:val="00370D81"/>
    <w:rsid w:val="00370ED1"/>
    <w:rsid w:val="0037142E"/>
    <w:rsid w:val="00371977"/>
    <w:rsid w:val="003725DA"/>
    <w:rsid w:val="003733B8"/>
    <w:rsid w:val="00375192"/>
    <w:rsid w:val="00375469"/>
    <w:rsid w:val="00375994"/>
    <w:rsid w:val="00377696"/>
    <w:rsid w:val="00380486"/>
    <w:rsid w:val="00381216"/>
    <w:rsid w:val="00381353"/>
    <w:rsid w:val="00381C71"/>
    <w:rsid w:val="00381CE8"/>
    <w:rsid w:val="003822DA"/>
    <w:rsid w:val="003829B6"/>
    <w:rsid w:val="00383422"/>
    <w:rsid w:val="00384061"/>
    <w:rsid w:val="00385A07"/>
    <w:rsid w:val="00386415"/>
    <w:rsid w:val="003865BE"/>
    <w:rsid w:val="003867D3"/>
    <w:rsid w:val="00387442"/>
    <w:rsid w:val="00387E2B"/>
    <w:rsid w:val="00390850"/>
    <w:rsid w:val="00390D47"/>
    <w:rsid w:val="00390F1E"/>
    <w:rsid w:val="00390F2A"/>
    <w:rsid w:val="0039196B"/>
    <w:rsid w:val="00392785"/>
    <w:rsid w:val="00392DAD"/>
    <w:rsid w:val="00394E87"/>
    <w:rsid w:val="00395044"/>
    <w:rsid w:val="00395089"/>
    <w:rsid w:val="003952E7"/>
    <w:rsid w:val="00395A68"/>
    <w:rsid w:val="00395C44"/>
    <w:rsid w:val="0039648E"/>
    <w:rsid w:val="00396C7E"/>
    <w:rsid w:val="0039733B"/>
    <w:rsid w:val="00397D3C"/>
    <w:rsid w:val="00397FFC"/>
    <w:rsid w:val="003A0A74"/>
    <w:rsid w:val="003A16C5"/>
    <w:rsid w:val="003A1A79"/>
    <w:rsid w:val="003A1E60"/>
    <w:rsid w:val="003A22FF"/>
    <w:rsid w:val="003A31D8"/>
    <w:rsid w:val="003A32D9"/>
    <w:rsid w:val="003A3B18"/>
    <w:rsid w:val="003A3C11"/>
    <w:rsid w:val="003A4481"/>
    <w:rsid w:val="003A45AA"/>
    <w:rsid w:val="003A5B0A"/>
    <w:rsid w:val="003A5EA6"/>
    <w:rsid w:val="003A62A5"/>
    <w:rsid w:val="003A6511"/>
    <w:rsid w:val="003A6956"/>
    <w:rsid w:val="003A6BCC"/>
    <w:rsid w:val="003B0B61"/>
    <w:rsid w:val="003B1045"/>
    <w:rsid w:val="003B1329"/>
    <w:rsid w:val="003B2089"/>
    <w:rsid w:val="003B2150"/>
    <w:rsid w:val="003B2BDB"/>
    <w:rsid w:val="003B32B4"/>
    <w:rsid w:val="003B453E"/>
    <w:rsid w:val="003B4A46"/>
    <w:rsid w:val="003B5CF1"/>
    <w:rsid w:val="003B6761"/>
    <w:rsid w:val="003B6ED1"/>
    <w:rsid w:val="003B7E2C"/>
    <w:rsid w:val="003C0394"/>
    <w:rsid w:val="003C0529"/>
    <w:rsid w:val="003C05F8"/>
    <w:rsid w:val="003C066B"/>
    <w:rsid w:val="003C083B"/>
    <w:rsid w:val="003C0844"/>
    <w:rsid w:val="003C08AE"/>
    <w:rsid w:val="003C0CDD"/>
    <w:rsid w:val="003C1511"/>
    <w:rsid w:val="003C1580"/>
    <w:rsid w:val="003C24D2"/>
    <w:rsid w:val="003C273F"/>
    <w:rsid w:val="003C2FB4"/>
    <w:rsid w:val="003C37A0"/>
    <w:rsid w:val="003C3ABC"/>
    <w:rsid w:val="003C4844"/>
    <w:rsid w:val="003C4FF1"/>
    <w:rsid w:val="003C592D"/>
    <w:rsid w:val="003C6D1B"/>
    <w:rsid w:val="003C6F77"/>
    <w:rsid w:val="003C7427"/>
    <w:rsid w:val="003C7C8B"/>
    <w:rsid w:val="003D0140"/>
    <w:rsid w:val="003D07B8"/>
    <w:rsid w:val="003D1033"/>
    <w:rsid w:val="003D115B"/>
    <w:rsid w:val="003D1268"/>
    <w:rsid w:val="003D12FB"/>
    <w:rsid w:val="003D15B9"/>
    <w:rsid w:val="003D1E5C"/>
    <w:rsid w:val="003D3668"/>
    <w:rsid w:val="003D469E"/>
    <w:rsid w:val="003D4A96"/>
    <w:rsid w:val="003D509F"/>
    <w:rsid w:val="003D5BAE"/>
    <w:rsid w:val="003D5D51"/>
    <w:rsid w:val="003D5E46"/>
    <w:rsid w:val="003D5EF5"/>
    <w:rsid w:val="003D6878"/>
    <w:rsid w:val="003D746F"/>
    <w:rsid w:val="003D765B"/>
    <w:rsid w:val="003E0672"/>
    <w:rsid w:val="003E12BB"/>
    <w:rsid w:val="003E1897"/>
    <w:rsid w:val="003E1A86"/>
    <w:rsid w:val="003E1F63"/>
    <w:rsid w:val="003E25F2"/>
    <w:rsid w:val="003E2BBE"/>
    <w:rsid w:val="003E3833"/>
    <w:rsid w:val="003E41C1"/>
    <w:rsid w:val="003E4824"/>
    <w:rsid w:val="003E48FE"/>
    <w:rsid w:val="003E4D47"/>
    <w:rsid w:val="003E52CE"/>
    <w:rsid w:val="003E57EC"/>
    <w:rsid w:val="003E59A9"/>
    <w:rsid w:val="003E5ABF"/>
    <w:rsid w:val="003E65FF"/>
    <w:rsid w:val="003E671C"/>
    <w:rsid w:val="003E6C80"/>
    <w:rsid w:val="003E6FF1"/>
    <w:rsid w:val="003E78F2"/>
    <w:rsid w:val="003F069B"/>
    <w:rsid w:val="003F12FC"/>
    <w:rsid w:val="003F18EE"/>
    <w:rsid w:val="003F1F8E"/>
    <w:rsid w:val="003F2DE1"/>
    <w:rsid w:val="003F3479"/>
    <w:rsid w:val="003F3C44"/>
    <w:rsid w:val="003F4642"/>
    <w:rsid w:val="003F48A7"/>
    <w:rsid w:val="003F4A70"/>
    <w:rsid w:val="003F52C6"/>
    <w:rsid w:val="003F5ED6"/>
    <w:rsid w:val="003F78A1"/>
    <w:rsid w:val="003F7DD1"/>
    <w:rsid w:val="00400C40"/>
    <w:rsid w:val="004049FE"/>
    <w:rsid w:val="004052A5"/>
    <w:rsid w:val="0040598C"/>
    <w:rsid w:val="00405E99"/>
    <w:rsid w:val="00405FE1"/>
    <w:rsid w:val="00406286"/>
    <w:rsid w:val="004063CC"/>
    <w:rsid w:val="00406B64"/>
    <w:rsid w:val="00410698"/>
    <w:rsid w:val="00412883"/>
    <w:rsid w:val="00412F8D"/>
    <w:rsid w:val="0041539A"/>
    <w:rsid w:val="00415E34"/>
    <w:rsid w:val="00416779"/>
    <w:rsid w:val="004175D3"/>
    <w:rsid w:val="00417A87"/>
    <w:rsid w:val="00417B16"/>
    <w:rsid w:val="00421C26"/>
    <w:rsid w:val="00421E7D"/>
    <w:rsid w:val="00422262"/>
    <w:rsid w:val="004230CE"/>
    <w:rsid w:val="00423D1F"/>
    <w:rsid w:val="00425919"/>
    <w:rsid w:val="004259AD"/>
    <w:rsid w:val="004263AD"/>
    <w:rsid w:val="00426A87"/>
    <w:rsid w:val="00430592"/>
    <w:rsid w:val="00430894"/>
    <w:rsid w:val="00430F0E"/>
    <w:rsid w:val="004317BF"/>
    <w:rsid w:val="00431B94"/>
    <w:rsid w:val="00431D99"/>
    <w:rsid w:val="00433E5C"/>
    <w:rsid w:val="00434258"/>
    <w:rsid w:val="00434BA8"/>
    <w:rsid w:val="00435BC8"/>
    <w:rsid w:val="00436AC7"/>
    <w:rsid w:val="00436EDD"/>
    <w:rsid w:val="00437416"/>
    <w:rsid w:val="00437506"/>
    <w:rsid w:val="00440634"/>
    <w:rsid w:val="00440C64"/>
    <w:rsid w:val="00441155"/>
    <w:rsid w:val="004414E6"/>
    <w:rsid w:val="00442D10"/>
    <w:rsid w:val="00443A4A"/>
    <w:rsid w:val="00443E5C"/>
    <w:rsid w:val="00443EDD"/>
    <w:rsid w:val="00443EE1"/>
    <w:rsid w:val="00443F8A"/>
    <w:rsid w:val="004444F5"/>
    <w:rsid w:val="004454DD"/>
    <w:rsid w:val="00446D2A"/>
    <w:rsid w:val="004478AD"/>
    <w:rsid w:val="004509B0"/>
    <w:rsid w:val="00450C1D"/>
    <w:rsid w:val="00450CB6"/>
    <w:rsid w:val="00450FCE"/>
    <w:rsid w:val="004513E9"/>
    <w:rsid w:val="004515DA"/>
    <w:rsid w:val="004517D2"/>
    <w:rsid w:val="00451D59"/>
    <w:rsid w:val="00452ED7"/>
    <w:rsid w:val="004536D8"/>
    <w:rsid w:val="00454821"/>
    <w:rsid w:val="00454A25"/>
    <w:rsid w:val="00454AF8"/>
    <w:rsid w:val="004565AA"/>
    <w:rsid w:val="00456F0F"/>
    <w:rsid w:val="00456F34"/>
    <w:rsid w:val="00457160"/>
    <w:rsid w:val="0045717E"/>
    <w:rsid w:val="0045785B"/>
    <w:rsid w:val="004601C5"/>
    <w:rsid w:val="0046099D"/>
    <w:rsid w:val="00460EED"/>
    <w:rsid w:val="00461B94"/>
    <w:rsid w:val="00461E2C"/>
    <w:rsid w:val="00462200"/>
    <w:rsid w:val="00462231"/>
    <w:rsid w:val="00462642"/>
    <w:rsid w:val="0046293C"/>
    <w:rsid w:val="004634EC"/>
    <w:rsid w:val="004647D5"/>
    <w:rsid w:val="00465062"/>
    <w:rsid w:val="0046549F"/>
    <w:rsid w:val="0046557A"/>
    <w:rsid w:val="0046715B"/>
    <w:rsid w:val="004672D7"/>
    <w:rsid w:val="00467D79"/>
    <w:rsid w:val="0047136D"/>
    <w:rsid w:val="00471920"/>
    <w:rsid w:val="00472614"/>
    <w:rsid w:val="004726F4"/>
    <w:rsid w:val="0047294E"/>
    <w:rsid w:val="004729FE"/>
    <w:rsid w:val="00472DAB"/>
    <w:rsid w:val="004743B6"/>
    <w:rsid w:val="0047524B"/>
    <w:rsid w:val="004760B4"/>
    <w:rsid w:val="00476861"/>
    <w:rsid w:val="0047698D"/>
    <w:rsid w:val="00476B46"/>
    <w:rsid w:val="00477253"/>
    <w:rsid w:val="004772E8"/>
    <w:rsid w:val="004800D2"/>
    <w:rsid w:val="004810CC"/>
    <w:rsid w:val="0048148E"/>
    <w:rsid w:val="0048181E"/>
    <w:rsid w:val="00481D14"/>
    <w:rsid w:val="00482501"/>
    <w:rsid w:val="0048366C"/>
    <w:rsid w:val="00483BA5"/>
    <w:rsid w:val="00484FFC"/>
    <w:rsid w:val="004852ED"/>
    <w:rsid w:val="00486208"/>
    <w:rsid w:val="0048633D"/>
    <w:rsid w:val="00486C6A"/>
    <w:rsid w:val="0048710E"/>
    <w:rsid w:val="00487430"/>
    <w:rsid w:val="004876EB"/>
    <w:rsid w:val="00487F32"/>
    <w:rsid w:val="00490281"/>
    <w:rsid w:val="004907D2"/>
    <w:rsid w:val="00490AEC"/>
    <w:rsid w:val="00490BAC"/>
    <w:rsid w:val="00491064"/>
    <w:rsid w:val="00491A5E"/>
    <w:rsid w:val="004920D9"/>
    <w:rsid w:val="00492D1D"/>
    <w:rsid w:val="00493441"/>
    <w:rsid w:val="00493B9E"/>
    <w:rsid w:val="00493C18"/>
    <w:rsid w:val="00493D38"/>
    <w:rsid w:val="0049480F"/>
    <w:rsid w:val="004948B8"/>
    <w:rsid w:val="00495069"/>
    <w:rsid w:val="0049531C"/>
    <w:rsid w:val="00496E89"/>
    <w:rsid w:val="00496F7A"/>
    <w:rsid w:val="004A00F4"/>
    <w:rsid w:val="004A01A3"/>
    <w:rsid w:val="004A0361"/>
    <w:rsid w:val="004A20BF"/>
    <w:rsid w:val="004A2D4D"/>
    <w:rsid w:val="004A3B4B"/>
    <w:rsid w:val="004A3DDF"/>
    <w:rsid w:val="004A48B2"/>
    <w:rsid w:val="004A4ECD"/>
    <w:rsid w:val="004A6285"/>
    <w:rsid w:val="004A6359"/>
    <w:rsid w:val="004A64BB"/>
    <w:rsid w:val="004A6EA2"/>
    <w:rsid w:val="004A7012"/>
    <w:rsid w:val="004A72A1"/>
    <w:rsid w:val="004A74EC"/>
    <w:rsid w:val="004A76FA"/>
    <w:rsid w:val="004A7AF9"/>
    <w:rsid w:val="004A7C55"/>
    <w:rsid w:val="004B04D5"/>
    <w:rsid w:val="004B06AF"/>
    <w:rsid w:val="004B0819"/>
    <w:rsid w:val="004B141B"/>
    <w:rsid w:val="004B173F"/>
    <w:rsid w:val="004B1B12"/>
    <w:rsid w:val="004B1D01"/>
    <w:rsid w:val="004B2983"/>
    <w:rsid w:val="004B339B"/>
    <w:rsid w:val="004B3CCF"/>
    <w:rsid w:val="004B590C"/>
    <w:rsid w:val="004B5C81"/>
    <w:rsid w:val="004B61D6"/>
    <w:rsid w:val="004B697D"/>
    <w:rsid w:val="004C039A"/>
    <w:rsid w:val="004C0722"/>
    <w:rsid w:val="004C098B"/>
    <w:rsid w:val="004C0B73"/>
    <w:rsid w:val="004C1171"/>
    <w:rsid w:val="004C1479"/>
    <w:rsid w:val="004C1558"/>
    <w:rsid w:val="004C17DE"/>
    <w:rsid w:val="004C2431"/>
    <w:rsid w:val="004C24BE"/>
    <w:rsid w:val="004C25B6"/>
    <w:rsid w:val="004C28F6"/>
    <w:rsid w:val="004C2C62"/>
    <w:rsid w:val="004C314D"/>
    <w:rsid w:val="004C315A"/>
    <w:rsid w:val="004C35CF"/>
    <w:rsid w:val="004C3BE0"/>
    <w:rsid w:val="004C40A1"/>
    <w:rsid w:val="004C428D"/>
    <w:rsid w:val="004C49FA"/>
    <w:rsid w:val="004C4B21"/>
    <w:rsid w:val="004C5673"/>
    <w:rsid w:val="004C60C7"/>
    <w:rsid w:val="004C64E2"/>
    <w:rsid w:val="004C707C"/>
    <w:rsid w:val="004C7D43"/>
    <w:rsid w:val="004D003A"/>
    <w:rsid w:val="004D022C"/>
    <w:rsid w:val="004D0440"/>
    <w:rsid w:val="004D1404"/>
    <w:rsid w:val="004D1512"/>
    <w:rsid w:val="004D17D7"/>
    <w:rsid w:val="004D1889"/>
    <w:rsid w:val="004D1A00"/>
    <w:rsid w:val="004D231C"/>
    <w:rsid w:val="004D2D76"/>
    <w:rsid w:val="004D3870"/>
    <w:rsid w:val="004D4C0C"/>
    <w:rsid w:val="004D53B2"/>
    <w:rsid w:val="004D676E"/>
    <w:rsid w:val="004D7156"/>
    <w:rsid w:val="004D74AB"/>
    <w:rsid w:val="004D763D"/>
    <w:rsid w:val="004E06D4"/>
    <w:rsid w:val="004E0AD3"/>
    <w:rsid w:val="004E0B5C"/>
    <w:rsid w:val="004E12F8"/>
    <w:rsid w:val="004E14EA"/>
    <w:rsid w:val="004E1757"/>
    <w:rsid w:val="004E1AE7"/>
    <w:rsid w:val="004E20CB"/>
    <w:rsid w:val="004E21F2"/>
    <w:rsid w:val="004E28C4"/>
    <w:rsid w:val="004E497B"/>
    <w:rsid w:val="004E4C84"/>
    <w:rsid w:val="004E4E3E"/>
    <w:rsid w:val="004E5C09"/>
    <w:rsid w:val="004E5D7D"/>
    <w:rsid w:val="004E5E80"/>
    <w:rsid w:val="004E6242"/>
    <w:rsid w:val="004E6293"/>
    <w:rsid w:val="004E644B"/>
    <w:rsid w:val="004E68F7"/>
    <w:rsid w:val="004E71A7"/>
    <w:rsid w:val="004E7284"/>
    <w:rsid w:val="004E7915"/>
    <w:rsid w:val="004F0192"/>
    <w:rsid w:val="004F0A21"/>
    <w:rsid w:val="004F0DF1"/>
    <w:rsid w:val="004F0FA7"/>
    <w:rsid w:val="004F144B"/>
    <w:rsid w:val="004F1E5C"/>
    <w:rsid w:val="004F473B"/>
    <w:rsid w:val="004F4AF8"/>
    <w:rsid w:val="004F4DAE"/>
    <w:rsid w:val="004F4E0F"/>
    <w:rsid w:val="004F54BA"/>
    <w:rsid w:val="004F5D26"/>
    <w:rsid w:val="004F688F"/>
    <w:rsid w:val="004F7023"/>
    <w:rsid w:val="004F73F1"/>
    <w:rsid w:val="004F74AE"/>
    <w:rsid w:val="004F7533"/>
    <w:rsid w:val="004F79A6"/>
    <w:rsid w:val="00500A48"/>
    <w:rsid w:val="00501837"/>
    <w:rsid w:val="005018D0"/>
    <w:rsid w:val="00502344"/>
    <w:rsid w:val="00502B9C"/>
    <w:rsid w:val="00502D1F"/>
    <w:rsid w:val="0050300C"/>
    <w:rsid w:val="0050333A"/>
    <w:rsid w:val="00504B04"/>
    <w:rsid w:val="005054A2"/>
    <w:rsid w:val="005065A4"/>
    <w:rsid w:val="005065A7"/>
    <w:rsid w:val="00512820"/>
    <w:rsid w:val="005128F6"/>
    <w:rsid w:val="00512A5E"/>
    <w:rsid w:val="0051404B"/>
    <w:rsid w:val="00514095"/>
    <w:rsid w:val="00515124"/>
    <w:rsid w:val="00515D28"/>
    <w:rsid w:val="0051756E"/>
    <w:rsid w:val="00520F74"/>
    <w:rsid w:val="0052195C"/>
    <w:rsid w:val="00521BAA"/>
    <w:rsid w:val="00525032"/>
    <w:rsid w:val="00525A25"/>
    <w:rsid w:val="00525A42"/>
    <w:rsid w:val="0052726B"/>
    <w:rsid w:val="005273CE"/>
    <w:rsid w:val="00527CE5"/>
    <w:rsid w:val="00527D1F"/>
    <w:rsid w:val="00527E43"/>
    <w:rsid w:val="0053023E"/>
    <w:rsid w:val="00530AA4"/>
    <w:rsid w:val="00530D2E"/>
    <w:rsid w:val="0053128A"/>
    <w:rsid w:val="005319CA"/>
    <w:rsid w:val="00531FD9"/>
    <w:rsid w:val="00533AC4"/>
    <w:rsid w:val="00535AC1"/>
    <w:rsid w:val="005361D9"/>
    <w:rsid w:val="005370BC"/>
    <w:rsid w:val="005406BA"/>
    <w:rsid w:val="005409F1"/>
    <w:rsid w:val="005419CA"/>
    <w:rsid w:val="00542771"/>
    <w:rsid w:val="00542B0E"/>
    <w:rsid w:val="00542EF8"/>
    <w:rsid w:val="00543FE8"/>
    <w:rsid w:val="00545D7F"/>
    <w:rsid w:val="005466DF"/>
    <w:rsid w:val="005468C0"/>
    <w:rsid w:val="005471B7"/>
    <w:rsid w:val="00550145"/>
    <w:rsid w:val="005508EE"/>
    <w:rsid w:val="005520AC"/>
    <w:rsid w:val="005524D2"/>
    <w:rsid w:val="005528BA"/>
    <w:rsid w:val="00553117"/>
    <w:rsid w:val="00554B35"/>
    <w:rsid w:val="00555936"/>
    <w:rsid w:val="00556BFD"/>
    <w:rsid w:val="00557B46"/>
    <w:rsid w:val="00557F5E"/>
    <w:rsid w:val="00560858"/>
    <w:rsid w:val="005609F8"/>
    <w:rsid w:val="00560E84"/>
    <w:rsid w:val="005618D4"/>
    <w:rsid w:val="00562229"/>
    <w:rsid w:val="005629F4"/>
    <w:rsid w:val="0056390F"/>
    <w:rsid w:val="0056488F"/>
    <w:rsid w:val="00564DF6"/>
    <w:rsid w:val="00564EF4"/>
    <w:rsid w:val="00565841"/>
    <w:rsid w:val="00565A23"/>
    <w:rsid w:val="00565A88"/>
    <w:rsid w:val="00566958"/>
    <w:rsid w:val="0056772F"/>
    <w:rsid w:val="00570C7C"/>
    <w:rsid w:val="00571BCC"/>
    <w:rsid w:val="00571E7C"/>
    <w:rsid w:val="00572091"/>
    <w:rsid w:val="005725E7"/>
    <w:rsid w:val="0057287D"/>
    <w:rsid w:val="00573ABF"/>
    <w:rsid w:val="0057440E"/>
    <w:rsid w:val="00574785"/>
    <w:rsid w:val="00574A51"/>
    <w:rsid w:val="005753B4"/>
    <w:rsid w:val="00575512"/>
    <w:rsid w:val="00575C3B"/>
    <w:rsid w:val="005774F0"/>
    <w:rsid w:val="005813F1"/>
    <w:rsid w:val="00581C5B"/>
    <w:rsid w:val="00581F1B"/>
    <w:rsid w:val="0058268A"/>
    <w:rsid w:val="005840BE"/>
    <w:rsid w:val="005841B1"/>
    <w:rsid w:val="005849BE"/>
    <w:rsid w:val="00584C12"/>
    <w:rsid w:val="00584CDC"/>
    <w:rsid w:val="0058655B"/>
    <w:rsid w:val="005865E6"/>
    <w:rsid w:val="00586AB3"/>
    <w:rsid w:val="00586F17"/>
    <w:rsid w:val="00591427"/>
    <w:rsid w:val="00591583"/>
    <w:rsid w:val="00591AE4"/>
    <w:rsid w:val="00592887"/>
    <w:rsid w:val="0059318F"/>
    <w:rsid w:val="0059362B"/>
    <w:rsid w:val="00594133"/>
    <w:rsid w:val="005942D6"/>
    <w:rsid w:val="0059531C"/>
    <w:rsid w:val="00595C97"/>
    <w:rsid w:val="00596310"/>
    <w:rsid w:val="0059636E"/>
    <w:rsid w:val="005973D1"/>
    <w:rsid w:val="00597A07"/>
    <w:rsid w:val="00597C91"/>
    <w:rsid w:val="005A0D22"/>
    <w:rsid w:val="005A22DF"/>
    <w:rsid w:val="005A27E9"/>
    <w:rsid w:val="005A2B36"/>
    <w:rsid w:val="005A2B8C"/>
    <w:rsid w:val="005A3B52"/>
    <w:rsid w:val="005A49B0"/>
    <w:rsid w:val="005A4A0E"/>
    <w:rsid w:val="005A4C15"/>
    <w:rsid w:val="005A5840"/>
    <w:rsid w:val="005A58FD"/>
    <w:rsid w:val="005A5EDA"/>
    <w:rsid w:val="005A66B1"/>
    <w:rsid w:val="005A6D05"/>
    <w:rsid w:val="005A73B5"/>
    <w:rsid w:val="005A7819"/>
    <w:rsid w:val="005A7BA6"/>
    <w:rsid w:val="005B01EB"/>
    <w:rsid w:val="005B0516"/>
    <w:rsid w:val="005B10BE"/>
    <w:rsid w:val="005B186D"/>
    <w:rsid w:val="005B1CBD"/>
    <w:rsid w:val="005B2A81"/>
    <w:rsid w:val="005B410F"/>
    <w:rsid w:val="005B4818"/>
    <w:rsid w:val="005B6407"/>
    <w:rsid w:val="005B75C4"/>
    <w:rsid w:val="005B7785"/>
    <w:rsid w:val="005B7999"/>
    <w:rsid w:val="005B7E6F"/>
    <w:rsid w:val="005C0152"/>
    <w:rsid w:val="005C0567"/>
    <w:rsid w:val="005C0E25"/>
    <w:rsid w:val="005C1434"/>
    <w:rsid w:val="005C1601"/>
    <w:rsid w:val="005C2F7B"/>
    <w:rsid w:val="005C36E1"/>
    <w:rsid w:val="005C387B"/>
    <w:rsid w:val="005C3DE1"/>
    <w:rsid w:val="005C4892"/>
    <w:rsid w:val="005C4BCD"/>
    <w:rsid w:val="005C5EC8"/>
    <w:rsid w:val="005C7C1B"/>
    <w:rsid w:val="005D030A"/>
    <w:rsid w:val="005D0B84"/>
    <w:rsid w:val="005D0EF8"/>
    <w:rsid w:val="005D19D5"/>
    <w:rsid w:val="005D2460"/>
    <w:rsid w:val="005D27BB"/>
    <w:rsid w:val="005D2D10"/>
    <w:rsid w:val="005D2DE4"/>
    <w:rsid w:val="005D3A57"/>
    <w:rsid w:val="005D4974"/>
    <w:rsid w:val="005D5079"/>
    <w:rsid w:val="005D55BE"/>
    <w:rsid w:val="005D5D2D"/>
    <w:rsid w:val="005D61E5"/>
    <w:rsid w:val="005D633A"/>
    <w:rsid w:val="005D6A02"/>
    <w:rsid w:val="005D6EA1"/>
    <w:rsid w:val="005E0FCC"/>
    <w:rsid w:val="005E11BD"/>
    <w:rsid w:val="005E1347"/>
    <w:rsid w:val="005E1B88"/>
    <w:rsid w:val="005E1D5E"/>
    <w:rsid w:val="005E261B"/>
    <w:rsid w:val="005E302F"/>
    <w:rsid w:val="005E3375"/>
    <w:rsid w:val="005E48CF"/>
    <w:rsid w:val="005E4CB7"/>
    <w:rsid w:val="005E6A5C"/>
    <w:rsid w:val="005E6B3E"/>
    <w:rsid w:val="005E6EED"/>
    <w:rsid w:val="005F0010"/>
    <w:rsid w:val="005F132A"/>
    <w:rsid w:val="005F1923"/>
    <w:rsid w:val="005F1FCF"/>
    <w:rsid w:val="005F205A"/>
    <w:rsid w:val="005F2780"/>
    <w:rsid w:val="005F2E85"/>
    <w:rsid w:val="005F318F"/>
    <w:rsid w:val="005F4BC7"/>
    <w:rsid w:val="005F4C3D"/>
    <w:rsid w:val="005F4D98"/>
    <w:rsid w:val="005F56B8"/>
    <w:rsid w:val="005F61CE"/>
    <w:rsid w:val="005F7578"/>
    <w:rsid w:val="005F766B"/>
    <w:rsid w:val="006002CD"/>
    <w:rsid w:val="00600944"/>
    <w:rsid w:val="00600DC5"/>
    <w:rsid w:val="00601025"/>
    <w:rsid w:val="006018CC"/>
    <w:rsid w:val="006019DC"/>
    <w:rsid w:val="00601EC8"/>
    <w:rsid w:val="00602389"/>
    <w:rsid w:val="006031DA"/>
    <w:rsid w:val="00603934"/>
    <w:rsid w:val="00603CC5"/>
    <w:rsid w:val="00603CF2"/>
    <w:rsid w:val="00604572"/>
    <w:rsid w:val="00604B2C"/>
    <w:rsid w:val="00604B8A"/>
    <w:rsid w:val="00605A34"/>
    <w:rsid w:val="00606A2A"/>
    <w:rsid w:val="006073A9"/>
    <w:rsid w:val="00607AF3"/>
    <w:rsid w:val="006108D2"/>
    <w:rsid w:val="006109ED"/>
    <w:rsid w:val="00611918"/>
    <w:rsid w:val="006121B9"/>
    <w:rsid w:val="00612B06"/>
    <w:rsid w:val="00613870"/>
    <w:rsid w:val="006142FB"/>
    <w:rsid w:val="00615783"/>
    <w:rsid w:val="00616C93"/>
    <w:rsid w:val="0061752B"/>
    <w:rsid w:val="006200D5"/>
    <w:rsid w:val="0062061B"/>
    <w:rsid w:val="0062064A"/>
    <w:rsid w:val="00622855"/>
    <w:rsid w:val="00622F12"/>
    <w:rsid w:val="00624B4C"/>
    <w:rsid w:val="006252B9"/>
    <w:rsid w:val="00625395"/>
    <w:rsid w:val="00626EC6"/>
    <w:rsid w:val="0062709F"/>
    <w:rsid w:val="00627A63"/>
    <w:rsid w:val="00627DC1"/>
    <w:rsid w:val="00631472"/>
    <w:rsid w:val="00633B13"/>
    <w:rsid w:val="00633BB7"/>
    <w:rsid w:val="00634823"/>
    <w:rsid w:val="006351FE"/>
    <w:rsid w:val="00635D29"/>
    <w:rsid w:val="0063619F"/>
    <w:rsid w:val="006362E9"/>
    <w:rsid w:val="00636B6F"/>
    <w:rsid w:val="006376DD"/>
    <w:rsid w:val="00637E1A"/>
    <w:rsid w:val="006411E3"/>
    <w:rsid w:val="00641ECE"/>
    <w:rsid w:val="00641FA3"/>
    <w:rsid w:val="0064228C"/>
    <w:rsid w:val="00642451"/>
    <w:rsid w:val="00644162"/>
    <w:rsid w:val="006453D6"/>
    <w:rsid w:val="00646FA3"/>
    <w:rsid w:val="00647DFE"/>
    <w:rsid w:val="0065016F"/>
    <w:rsid w:val="0065030F"/>
    <w:rsid w:val="00650320"/>
    <w:rsid w:val="006510A0"/>
    <w:rsid w:val="00651342"/>
    <w:rsid w:val="0065147B"/>
    <w:rsid w:val="006515B6"/>
    <w:rsid w:val="00651C91"/>
    <w:rsid w:val="00651F34"/>
    <w:rsid w:val="00651FB6"/>
    <w:rsid w:val="006520DF"/>
    <w:rsid w:val="0065252C"/>
    <w:rsid w:val="00653955"/>
    <w:rsid w:val="006540FD"/>
    <w:rsid w:val="00654253"/>
    <w:rsid w:val="006543A1"/>
    <w:rsid w:val="00654B1F"/>
    <w:rsid w:val="00655363"/>
    <w:rsid w:val="00655570"/>
    <w:rsid w:val="00655A99"/>
    <w:rsid w:val="00655B3B"/>
    <w:rsid w:val="00655E04"/>
    <w:rsid w:val="00656A23"/>
    <w:rsid w:val="006574DE"/>
    <w:rsid w:val="0065785B"/>
    <w:rsid w:val="00660856"/>
    <w:rsid w:val="0066166C"/>
    <w:rsid w:val="00662085"/>
    <w:rsid w:val="00662308"/>
    <w:rsid w:val="0066308A"/>
    <w:rsid w:val="006633C0"/>
    <w:rsid w:val="00663707"/>
    <w:rsid w:val="006638FF"/>
    <w:rsid w:val="006641CB"/>
    <w:rsid w:val="006645D1"/>
    <w:rsid w:val="006645DE"/>
    <w:rsid w:val="00664A12"/>
    <w:rsid w:val="006650B3"/>
    <w:rsid w:val="00666656"/>
    <w:rsid w:val="006669EA"/>
    <w:rsid w:val="00667D68"/>
    <w:rsid w:val="00667E1B"/>
    <w:rsid w:val="0067114E"/>
    <w:rsid w:val="006711C2"/>
    <w:rsid w:val="006716E7"/>
    <w:rsid w:val="006726E2"/>
    <w:rsid w:val="00672B19"/>
    <w:rsid w:val="00673596"/>
    <w:rsid w:val="006738B3"/>
    <w:rsid w:val="006744DA"/>
    <w:rsid w:val="006746E3"/>
    <w:rsid w:val="00674803"/>
    <w:rsid w:val="006755CA"/>
    <w:rsid w:val="00675A07"/>
    <w:rsid w:val="00676F13"/>
    <w:rsid w:val="00677E72"/>
    <w:rsid w:val="00680ACB"/>
    <w:rsid w:val="0068156C"/>
    <w:rsid w:val="00681C9F"/>
    <w:rsid w:val="006833FF"/>
    <w:rsid w:val="00683A9D"/>
    <w:rsid w:val="00683B55"/>
    <w:rsid w:val="006842DF"/>
    <w:rsid w:val="00684C42"/>
    <w:rsid w:val="00685DF0"/>
    <w:rsid w:val="00685F81"/>
    <w:rsid w:val="00686223"/>
    <w:rsid w:val="00687523"/>
    <w:rsid w:val="00690BAE"/>
    <w:rsid w:val="0069152A"/>
    <w:rsid w:val="006919A0"/>
    <w:rsid w:val="00691C82"/>
    <w:rsid w:val="00692C87"/>
    <w:rsid w:val="00693E6B"/>
    <w:rsid w:val="006948E9"/>
    <w:rsid w:val="00695232"/>
    <w:rsid w:val="006958BA"/>
    <w:rsid w:val="00695EA9"/>
    <w:rsid w:val="006960CA"/>
    <w:rsid w:val="0069621C"/>
    <w:rsid w:val="00696AC2"/>
    <w:rsid w:val="00696E63"/>
    <w:rsid w:val="00697DED"/>
    <w:rsid w:val="006A016A"/>
    <w:rsid w:val="006A0A9A"/>
    <w:rsid w:val="006A16BA"/>
    <w:rsid w:val="006A1E5E"/>
    <w:rsid w:val="006A2766"/>
    <w:rsid w:val="006A287E"/>
    <w:rsid w:val="006A2B96"/>
    <w:rsid w:val="006A2DE3"/>
    <w:rsid w:val="006A2F69"/>
    <w:rsid w:val="006A3084"/>
    <w:rsid w:val="006A3772"/>
    <w:rsid w:val="006A531D"/>
    <w:rsid w:val="006A6160"/>
    <w:rsid w:val="006A64F1"/>
    <w:rsid w:val="006A6722"/>
    <w:rsid w:val="006A74B3"/>
    <w:rsid w:val="006B0064"/>
    <w:rsid w:val="006B01F5"/>
    <w:rsid w:val="006B03D1"/>
    <w:rsid w:val="006B18B3"/>
    <w:rsid w:val="006B1B56"/>
    <w:rsid w:val="006B1CB0"/>
    <w:rsid w:val="006B2B9E"/>
    <w:rsid w:val="006B2C13"/>
    <w:rsid w:val="006B486D"/>
    <w:rsid w:val="006B4896"/>
    <w:rsid w:val="006B5250"/>
    <w:rsid w:val="006B6D35"/>
    <w:rsid w:val="006B747F"/>
    <w:rsid w:val="006B7F17"/>
    <w:rsid w:val="006B7F79"/>
    <w:rsid w:val="006B7FE9"/>
    <w:rsid w:val="006C0214"/>
    <w:rsid w:val="006C08A0"/>
    <w:rsid w:val="006C0C0E"/>
    <w:rsid w:val="006C1110"/>
    <w:rsid w:val="006C1B59"/>
    <w:rsid w:val="006C1F08"/>
    <w:rsid w:val="006C24CB"/>
    <w:rsid w:val="006C2884"/>
    <w:rsid w:val="006C3041"/>
    <w:rsid w:val="006C34E1"/>
    <w:rsid w:val="006C3A2A"/>
    <w:rsid w:val="006C3A56"/>
    <w:rsid w:val="006C41BA"/>
    <w:rsid w:val="006C4734"/>
    <w:rsid w:val="006C496B"/>
    <w:rsid w:val="006C4EC0"/>
    <w:rsid w:val="006C5FFA"/>
    <w:rsid w:val="006C6A7F"/>
    <w:rsid w:val="006D0EF1"/>
    <w:rsid w:val="006D1B68"/>
    <w:rsid w:val="006D1CBF"/>
    <w:rsid w:val="006D2E4C"/>
    <w:rsid w:val="006D34C0"/>
    <w:rsid w:val="006D3803"/>
    <w:rsid w:val="006D50AD"/>
    <w:rsid w:val="006D57A7"/>
    <w:rsid w:val="006D5F1F"/>
    <w:rsid w:val="006D6DB7"/>
    <w:rsid w:val="006D7533"/>
    <w:rsid w:val="006E0C58"/>
    <w:rsid w:val="006E0C8E"/>
    <w:rsid w:val="006E0E15"/>
    <w:rsid w:val="006E147A"/>
    <w:rsid w:val="006E1BBC"/>
    <w:rsid w:val="006E2436"/>
    <w:rsid w:val="006E3976"/>
    <w:rsid w:val="006E41BB"/>
    <w:rsid w:val="006E44C7"/>
    <w:rsid w:val="006E52CD"/>
    <w:rsid w:val="006E5C6F"/>
    <w:rsid w:val="006E5D9E"/>
    <w:rsid w:val="006E6578"/>
    <w:rsid w:val="006E6C16"/>
    <w:rsid w:val="006E76B8"/>
    <w:rsid w:val="006E76D8"/>
    <w:rsid w:val="006E7928"/>
    <w:rsid w:val="006F09CC"/>
    <w:rsid w:val="006F14C7"/>
    <w:rsid w:val="006F2533"/>
    <w:rsid w:val="006F27A9"/>
    <w:rsid w:val="006F29B6"/>
    <w:rsid w:val="006F2CC5"/>
    <w:rsid w:val="006F3CCB"/>
    <w:rsid w:val="006F3F2F"/>
    <w:rsid w:val="006F40A2"/>
    <w:rsid w:val="006F40F2"/>
    <w:rsid w:val="006F47DE"/>
    <w:rsid w:val="006F5A1D"/>
    <w:rsid w:val="006F69BA"/>
    <w:rsid w:val="006F786D"/>
    <w:rsid w:val="00700694"/>
    <w:rsid w:val="00700A50"/>
    <w:rsid w:val="0070185D"/>
    <w:rsid w:val="0070203A"/>
    <w:rsid w:val="007020EE"/>
    <w:rsid w:val="00702A10"/>
    <w:rsid w:val="00704083"/>
    <w:rsid w:val="00704979"/>
    <w:rsid w:val="00704E46"/>
    <w:rsid w:val="00704F45"/>
    <w:rsid w:val="007054F7"/>
    <w:rsid w:val="00706009"/>
    <w:rsid w:val="007073B3"/>
    <w:rsid w:val="0070744F"/>
    <w:rsid w:val="00707E23"/>
    <w:rsid w:val="0071188B"/>
    <w:rsid w:val="00712550"/>
    <w:rsid w:val="007126A6"/>
    <w:rsid w:val="00712800"/>
    <w:rsid w:val="00712BA1"/>
    <w:rsid w:val="00712BF7"/>
    <w:rsid w:val="00714E0A"/>
    <w:rsid w:val="007152DE"/>
    <w:rsid w:val="0071537E"/>
    <w:rsid w:val="007153D5"/>
    <w:rsid w:val="00715652"/>
    <w:rsid w:val="00720156"/>
    <w:rsid w:val="00720898"/>
    <w:rsid w:val="00720C0B"/>
    <w:rsid w:val="00721342"/>
    <w:rsid w:val="00722839"/>
    <w:rsid w:val="007238BE"/>
    <w:rsid w:val="00723C7B"/>
    <w:rsid w:val="00724189"/>
    <w:rsid w:val="00725251"/>
    <w:rsid w:val="00725FEF"/>
    <w:rsid w:val="0072607B"/>
    <w:rsid w:val="00726AC5"/>
    <w:rsid w:val="007277D9"/>
    <w:rsid w:val="007312DF"/>
    <w:rsid w:val="007316C4"/>
    <w:rsid w:val="00731B80"/>
    <w:rsid w:val="00732435"/>
    <w:rsid w:val="00733BE7"/>
    <w:rsid w:val="00733FA1"/>
    <w:rsid w:val="00735C7B"/>
    <w:rsid w:val="00736274"/>
    <w:rsid w:val="0073663B"/>
    <w:rsid w:val="00736BB7"/>
    <w:rsid w:val="00737156"/>
    <w:rsid w:val="007374F2"/>
    <w:rsid w:val="00737AF7"/>
    <w:rsid w:val="00737F76"/>
    <w:rsid w:val="0074148C"/>
    <w:rsid w:val="00741C45"/>
    <w:rsid w:val="00741D8E"/>
    <w:rsid w:val="0074314E"/>
    <w:rsid w:val="00743944"/>
    <w:rsid w:val="0074478B"/>
    <w:rsid w:val="0074490F"/>
    <w:rsid w:val="00744D04"/>
    <w:rsid w:val="007451FD"/>
    <w:rsid w:val="00745635"/>
    <w:rsid w:val="00745ABA"/>
    <w:rsid w:val="00745D19"/>
    <w:rsid w:val="007461AE"/>
    <w:rsid w:val="00750BDC"/>
    <w:rsid w:val="00751006"/>
    <w:rsid w:val="007510FB"/>
    <w:rsid w:val="007514F1"/>
    <w:rsid w:val="00751A1E"/>
    <w:rsid w:val="00751A39"/>
    <w:rsid w:val="00751D96"/>
    <w:rsid w:val="007526BC"/>
    <w:rsid w:val="007529F1"/>
    <w:rsid w:val="007532D1"/>
    <w:rsid w:val="007534C4"/>
    <w:rsid w:val="0075365C"/>
    <w:rsid w:val="007536BB"/>
    <w:rsid w:val="00753854"/>
    <w:rsid w:val="0075491C"/>
    <w:rsid w:val="00754FFE"/>
    <w:rsid w:val="007550D2"/>
    <w:rsid w:val="007564E7"/>
    <w:rsid w:val="00756A6A"/>
    <w:rsid w:val="00756CE4"/>
    <w:rsid w:val="00756F9A"/>
    <w:rsid w:val="00757185"/>
    <w:rsid w:val="00757530"/>
    <w:rsid w:val="00760396"/>
    <w:rsid w:val="00760CDD"/>
    <w:rsid w:val="007610D6"/>
    <w:rsid w:val="00761BA8"/>
    <w:rsid w:val="0076401F"/>
    <w:rsid w:val="00764853"/>
    <w:rsid w:val="007657FB"/>
    <w:rsid w:val="00766136"/>
    <w:rsid w:val="007669C8"/>
    <w:rsid w:val="00767D2E"/>
    <w:rsid w:val="007709F2"/>
    <w:rsid w:val="00771813"/>
    <w:rsid w:val="0077198B"/>
    <w:rsid w:val="007722BB"/>
    <w:rsid w:val="007724E8"/>
    <w:rsid w:val="0077277E"/>
    <w:rsid w:val="007735C7"/>
    <w:rsid w:val="0077383D"/>
    <w:rsid w:val="00773C39"/>
    <w:rsid w:val="00773FF1"/>
    <w:rsid w:val="00774113"/>
    <w:rsid w:val="00776235"/>
    <w:rsid w:val="007801F0"/>
    <w:rsid w:val="007804C7"/>
    <w:rsid w:val="00780650"/>
    <w:rsid w:val="00780ABB"/>
    <w:rsid w:val="0078125B"/>
    <w:rsid w:val="007812CA"/>
    <w:rsid w:val="00781829"/>
    <w:rsid w:val="00781853"/>
    <w:rsid w:val="00782A8B"/>
    <w:rsid w:val="00782B80"/>
    <w:rsid w:val="007830E3"/>
    <w:rsid w:val="00783532"/>
    <w:rsid w:val="00783AFE"/>
    <w:rsid w:val="00783C1E"/>
    <w:rsid w:val="00784407"/>
    <w:rsid w:val="00784B12"/>
    <w:rsid w:val="00785C48"/>
    <w:rsid w:val="0078666A"/>
    <w:rsid w:val="00786858"/>
    <w:rsid w:val="00786F48"/>
    <w:rsid w:val="007876AE"/>
    <w:rsid w:val="007907F7"/>
    <w:rsid w:val="007908BF"/>
    <w:rsid w:val="007910F6"/>
    <w:rsid w:val="00791C00"/>
    <w:rsid w:val="007922FE"/>
    <w:rsid w:val="00792399"/>
    <w:rsid w:val="00792914"/>
    <w:rsid w:val="00792F7E"/>
    <w:rsid w:val="00793481"/>
    <w:rsid w:val="007939F9"/>
    <w:rsid w:val="007944CD"/>
    <w:rsid w:val="00794A4A"/>
    <w:rsid w:val="00794B51"/>
    <w:rsid w:val="007958EC"/>
    <w:rsid w:val="007962DD"/>
    <w:rsid w:val="007A115A"/>
    <w:rsid w:val="007A1232"/>
    <w:rsid w:val="007A1395"/>
    <w:rsid w:val="007A22F3"/>
    <w:rsid w:val="007A2ED8"/>
    <w:rsid w:val="007A37D5"/>
    <w:rsid w:val="007A3BAE"/>
    <w:rsid w:val="007A3E69"/>
    <w:rsid w:val="007A3EFF"/>
    <w:rsid w:val="007A58FC"/>
    <w:rsid w:val="007A5912"/>
    <w:rsid w:val="007A5EAD"/>
    <w:rsid w:val="007A6448"/>
    <w:rsid w:val="007A66ED"/>
    <w:rsid w:val="007A74B5"/>
    <w:rsid w:val="007A7CA7"/>
    <w:rsid w:val="007A7EBF"/>
    <w:rsid w:val="007B020A"/>
    <w:rsid w:val="007B05AB"/>
    <w:rsid w:val="007B19B5"/>
    <w:rsid w:val="007B27D3"/>
    <w:rsid w:val="007B2870"/>
    <w:rsid w:val="007B2CB6"/>
    <w:rsid w:val="007B2E02"/>
    <w:rsid w:val="007B2ECC"/>
    <w:rsid w:val="007B2EE3"/>
    <w:rsid w:val="007B3758"/>
    <w:rsid w:val="007B3B89"/>
    <w:rsid w:val="007B4049"/>
    <w:rsid w:val="007B4687"/>
    <w:rsid w:val="007B49EF"/>
    <w:rsid w:val="007B4D68"/>
    <w:rsid w:val="007B539E"/>
    <w:rsid w:val="007B53D6"/>
    <w:rsid w:val="007B5541"/>
    <w:rsid w:val="007B5723"/>
    <w:rsid w:val="007B6413"/>
    <w:rsid w:val="007B65BC"/>
    <w:rsid w:val="007B6951"/>
    <w:rsid w:val="007B6BD2"/>
    <w:rsid w:val="007B7C3B"/>
    <w:rsid w:val="007C0F69"/>
    <w:rsid w:val="007C1086"/>
    <w:rsid w:val="007C292F"/>
    <w:rsid w:val="007C3935"/>
    <w:rsid w:val="007C43FE"/>
    <w:rsid w:val="007C490D"/>
    <w:rsid w:val="007C4CAF"/>
    <w:rsid w:val="007C521D"/>
    <w:rsid w:val="007C52E2"/>
    <w:rsid w:val="007C530F"/>
    <w:rsid w:val="007C576F"/>
    <w:rsid w:val="007C6091"/>
    <w:rsid w:val="007C648D"/>
    <w:rsid w:val="007C675E"/>
    <w:rsid w:val="007C771D"/>
    <w:rsid w:val="007C78E0"/>
    <w:rsid w:val="007D082F"/>
    <w:rsid w:val="007D0B7B"/>
    <w:rsid w:val="007D10B6"/>
    <w:rsid w:val="007D2193"/>
    <w:rsid w:val="007D2649"/>
    <w:rsid w:val="007D2C5B"/>
    <w:rsid w:val="007D4769"/>
    <w:rsid w:val="007D59E2"/>
    <w:rsid w:val="007D5A06"/>
    <w:rsid w:val="007D70BB"/>
    <w:rsid w:val="007D7A83"/>
    <w:rsid w:val="007D7E49"/>
    <w:rsid w:val="007E076E"/>
    <w:rsid w:val="007E09E1"/>
    <w:rsid w:val="007E0E6C"/>
    <w:rsid w:val="007E16BB"/>
    <w:rsid w:val="007E1870"/>
    <w:rsid w:val="007E31A2"/>
    <w:rsid w:val="007E40E4"/>
    <w:rsid w:val="007E4A71"/>
    <w:rsid w:val="007E6C73"/>
    <w:rsid w:val="007E6D1C"/>
    <w:rsid w:val="007E79AA"/>
    <w:rsid w:val="007E7B93"/>
    <w:rsid w:val="007E7BAD"/>
    <w:rsid w:val="007F042E"/>
    <w:rsid w:val="007F1907"/>
    <w:rsid w:val="007F190F"/>
    <w:rsid w:val="007F1A34"/>
    <w:rsid w:val="007F1A35"/>
    <w:rsid w:val="007F1A6E"/>
    <w:rsid w:val="007F26FF"/>
    <w:rsid w:val="007F2AF7"/>
    <w:rsid w:val="007F2B34"/>
    <w:rsid w:val="007F2E27"/>
    <w:rsid w:val="007F307D"/>
    <w:rsid w:val="007F3642"/>
    <w:rsid w:val="007F3CB6"/>
    <w:rsid w:val="007F4B36"/>
    <w:rsid w:val="007F4DDC"/>
    <w:rsid w:val="007F6E3D"/>
    <w:rsid w:val="007F72E6"/>
    <w:rsid w:val="007F7764"/>
    <w:rsid w:val="007F7938"/>
    <w:rsid w:val="0080063B"/>
    <w:rsid w:val="00800933"/>
    <w:rsid w:val="00800A5F"/>
    <w:rsid w:val="00800D45"/>
    <w:rsid w:val="00800D85"/>
    <w:rsid w:val="00801C27"/>
    <w:rsid w:val="008022E3"/>
    <w:rsid w:val="0080389F"/>
    <w:rsid w:val="008040FD"/>
    <w:rsid w:val="00804AC6"/>
    <w:rsid w:val="008051C2"/>
    <w:rsid w:val="008058E5"/>
    <w:rsid w:val="008061EF"/>
    <w:rsid w:val="00806B53"/>
    <w:rsid w:val="00807391"/>
    <w:rsid w:val="00807850"/>
    <w:rsid w:val="00807AC0"/>
    <w:rsid w:val="00810CCE"/>
    <w:rsid w:val="00810DC3"/>
    <w:rsid w:val="00811174"/>
    <w:rsid w:val="008112E8"/>
    <w:rsid w:val="008115D6"/>
    <w:rsid w:val="00811C8E"/>
    <w:rsid w:val="00811FC8"/>
    <w:rsid w:val="0081271F"/>
    <w:rsid w:val="008127D3"/>
    <w:rsid w:val="00812BE2"/>
    <w:rsid w:val="00812E99"/>
    <w:rsid w:val="00813289"/>
    <w:rsid w:val="00813730"/>
    <w:rsid w:val="008142E0"/>
    <w:rsid w:val="0081435B"/>
    <w:rsid w:val="0081532B"/>
    <w:rsid w:val="0081563D"/>
    <w:rsid w:val="008171E5"/>
    <w:rsid w:val="0081729C"/>
    <w:rsid w:val="00817CF0"/>
    <w:rsid w:val="00817D40"/>
    <w:rsid w:val="00820214"/>
    <w:rsid w:val="00820867"/>
    <w:rsid w:val="0082187B"/>
    <w:rsid w:val="00822766"/>
    <w:rsid w:val="00822B0D"/>
    <w:rsid w:val="008235A3"/>
    <w:rsid w:val="008236E2"/>
    <w:rsid w:val="0082392A"/>
    <w:rsid w:val="00823AC4"/>
    <w:rsid w:val="00824278"/>
    <w:rsid w:val="00824FF3"/>
    <w:rsid w:val="0082619A"/>
    <w:rsid w:val="00826A6B"/>
    <w:rsid w:val="00826D28"/>
    <w:rsid w:val="00827EC5"/>
    <w:rsid w:val="008320F0"/>
    <w:rsid w:val="00832A63"/>
    <w:rsid w:val="00832FC3"/>
    <w:rsid w:val="0083364D"/>
    <w:rsid w:val="00833AED"/>
    <w:rsid w:val="0083486E"/>
    <w:rsid w:val="00835D49"/>
    <w:rsid w:val="008360BF"/>
    <w:rsid w:val="00836547"/>
    <w:rsid w:val="00836BFC"/>
    <w:rsid w:val="00836DEF"/>
    <w:rsid w:val="008401E1"/>
    <w:rsid w:val="008402A1"/>
    <w:rsid w:val="00840BFE"/>
    <w:rsid w:val="00841D1D"/>
    <w:rsid w:val="0084333E"/>
    <w:rsid w:val="008439C5"/>
    <w:rsid w:val="008441F1"/>
    <w:rsid w:val="0084425E"/>
    <w:rsid w:val="008447A6"/>
    <w:rsid w:val="0084589F"/>
    <w:rsid w:val="008465A7"/>
    <w:rsid w:val="0084668F"/>
    <w:rsid w:val="008467C2"/>
    <w:rsid w:val="008473AB"/>
    <w:rsid w:val="00847756"/>
    <w:rsid w:val="00847903"/>
    <w:rsid w:val="00847939"/>
    <w:rsid w:val="00847E12"/>
    <w:rsid w:val="00847F3C"/>
    <w:rsid w:val="0085095F"/>
    <w:rsid w:val="00850C7E"/>
    <w:rsid w:val="008512D4"/>
    <w:rsid w:val="00851709"/>
    <w:rsid w:val="00851C28"/>
    <w:rsid w:val="008520A4"/>
    <w:rsid w:val="0085354B"/>
    <w:rsid w:val="00853713"/>
    <w:rsid w:val="00854981"/>
    <w:rsid w:val="008551BF"/>
    <w:rsid w:val="008551DD"/>
    <w:rsid w:val="00855454"/>
    <w:rsid w:val="00855543"/>
    <w:rsid w:val="008564F7"/>
    <w:rsid w:val="0085699B"/>
    <w:rsid w:val="00857425"/>
    <w:rsid w:val="00857666"/>
    <w:rsid w:val="00857776"/>
    <w:rsid w:val="0086020B"/>
    <w:rsid w:val="00860491"/>
    <w:rsid w:val="008611F2"/>
    <w:rsid w:val="008617F6"/>
    <w:rsid w:val="00861CA9"/>
    <w:rsid w:val="00861CC5"/>
    <w:rsid w:val="00862377"/>
    <w:rsid w:val="008623B4"/>
    <w:rsid w:val="008627F4"/>
    <w:rsid w:val="00863BA3"/>
    <w:rsid w:val="00863EE0"/>
    <w:rsid w:val="00864961"/>
    <w:rsid w:val="00864C30"/>
    <w:rsid w:val="0086520C"/>
    <w:rsid w:val="008654DB"/>
    <w:rsid w:val="008656A3"/>
    <w:rsid w:val="00865903"/>
    <w:rsid w:val="00865AA2"/>
    <w:rsid w:val="00865D42"/>
    <w:rsid w:val="00865E3E"/>
    <w:rsid w:val="008661F7"/>
    <w:rsid w:val="008665BD"/>
    <w:rsid w:val="00866B2F"/>
    <w:rsid w:val="00866B58"/>
    <w:rsid w:val="00866CB1"/>
    <w:rsid w:val="00866CFC"/>
    <w:rsid w:val="0086766A"/>
    <w:rsid w:val="00867BDA"/>
    <w:rsid w:val="00870103"/>
    <w:rsid w:val="00870F78"/>
    <w:rsid w:val="008712A3"/>
    <w:rsid w:val="00871680"/>
    <w:rsid w:val="008717A6"/>
    <w:rsid w:val="00871B32"/>
    <w:rsid w:val="00871BD2"/>
    <w:rsid w:val="0087225C"/>
    <w:rsid w:val="008722CC"/>
    <w:rsid w:val="008736BB"/>
    <w:rsid w:val="00876903"/>
    <w:rsid w:val="00876C14"/>
    <w:rsid w:val="0088043D"/>
    <w:rsid w:val="00881325"/>
    <w:rsid w:val="008829FD"/>
    <w:rsid w:val="00882A5A"/>
    <w:rsid w:val="00883204"/>
    <w:rsid w:val="008834F6"/>
    <w:rsid w:val="008846D6"/>
    <w:rsid w:val="00884C43"/>
    <w:rsid w:val="00885297"/>
    <w:rsid w:val="00885FC7"/>
    <w:rsid w:val="0088615C"/>
    <w:rsid w:val="00886273"/>
    <w:rsid w:val="0088631F"/>
    <w:rsid w:val="00886D23"/>
    <w:rsid w:val="00887287"/>
    <w:rsid w:val="00891B2C"/>
    <w:rsid w:val="00891D3F"/>
    <w:rsid w:val="008923E1"/>
    <w:rsid w:val="00892A4C"/>
    <w:rsid w:val="0089357B"/>
    <w:rsid w:val="00894043"/>
    <w:rsid w:val="00894BB2"/>
    <w:rsid w:val="0089532E"/>
    <w:rsid w:val="0089625A"/>
    <w:rsid w:val="008966BE"/>
    <w:rsid w:val="008967F4"/>
    <w:rsid w:val="008968B3"/>
    <w:rsid w:val="00897BCC"/>
    <w:rsid w:val="00897F3C"/>
    <w:rsid w:val="008A0640"/>
    <w:rsid w:val="008A0DA4"/>
    <w:rsid w:val="008A1BF8"/>
    <w:rsid w:val="008A1DC3"/>
    <w:rsid w:val="008A2A56"/>
    <w:rsid w:val="008A34A3"/>
    <w:rsid w:val="008A3883"/>
    <w:rsid w:val="008A4350"/>
    <w:rsid w:val="008A4E57"/>
    <w:rsid w:val="008A5A16"/>
    <w:rsid w:val="008A6719"/>
    <w:rsid w:val="008A7BCF"/>
    <w:rsid w:val="008B0564"/>
    <w:rsid w:val="008B1BE6"/>
    <w:rsid w:val="008B1C2D"/>
    <w:rsid w:val="008B2734"/>
    <w:rsid w:val="008B2785"/>
    <w:rsid w:val="008B2C9A"/>
    <w:rsid w:val="008B2F39"/>
    <w:rsid w:val="008B3D93"/>
    <w:rsid w:val="008B3DF3"/>
    <w:rsid w:val="008B44DE"/>
    <w:rsid w:val="008B58DD"/>
    <w:rsid w:val="008B5D32"/>
    <w:rsid w:val="008B6411"/>
    <w:rsid w:val="008B69AC"/>
    <w:rsid w:val="008B69C8"/>
    <w:rsid w:val="008B6FE3"/>
    <w:rsid w:val="008B7149"/>
    <w:rsid w:val="008B72E2"/>
    <w:rsid w:val="008C01C2"/>
    <w:rsid w:val="008C0A79"/>
    <w:rsid w:val="008C1A95"/>
    <w:rsid w:val="008C219F"/>
    <w:rsid w:val="008C28DF"/>
    <w:rsid w:val="008C299E"/>
    <w:rsid w:val="008C2A9C"/>
    <w:rsid w:val="008C2B6F"/>
    <w:rsid w:val="008C3267"/>
    <w:rsid w:val="008C407D"/>
    <w:rsid w:val="008C4119"/>
    <w:rsid w:val="008C43D2"/>
    <w:rsid w:val="008C494B"/>
    <w:rsid w:val="008C5101"/>
    <w:rsid w:val="008C6071"/>
    <w:rsid w:val="008C63DB"/>
    <w:rsid w:val="008C6D4F"/>
    <w:rsid w:val="008C6EA1"/>
    <w:rsid w:val="008D2020"/>
    <w:rsid w:val="008D2A2D"/>
    <w:rsid w:val="008D4B7B"/>
    <w:rsid w:val="008D5213"/>
    <w:rsid w:val="008D5920"/>
    <w:rsid w:val="008D6717"/>
    <w:rsid w:val="008D6978"/>
    <w:rsid w:val="008D7967"/>
    <w:rsid w:val="008D7C1B"/>
    <w:rsid w:val="008D7DBA"/>
    <w:rsid w:val="008E0221"/>
    <w:rsid w:val="008E14F0"/>
    <w:rsid w:val="008E15C1"/>
    <w:rsid w:val="008E19BB"/>
    <w:rsid w:val="008E1EAA"/>
    <w:rsid w:val="008E245B"/>
    <w:rsid w:val="008E26F4"/>
    <w:rsid w:val="008E27DB"/>
    <w:rsid w:val="008E3CE1"/>
    <w:rsid w:val="008E45C3"/>
    <w:rsid w:val="008E505B"/>
    <w:rsid w:val="008E5518"/>
    <w:rsid w:val="008E5D8E"/>
    <w:rsid w:val="008E5E19"/>
    <w:rsid w:val="008E62DC"/>
    <w:rsid w:val="008E6DDB"/>
    <w:rsid w:val="008E7004"/>
    <w:rsid w:val="008E7113"/>
    <w:rsid w:val="008E78C9"/>
    <w:rsid w:val="008E7A81"/>
    <w:rsid w:val="008E7CD6"/>
    <w:rsid w:val="008E7EDB"/>
    <w:rsid w:val="008F0E5A"/>
    <w:rsid w:val="008F1382"/>
    <w:rsid w:val="008F1EF4"/>
    <w:rsid w:val="008F23AA"/>
    <w:rsid w:val="008F2956"/>
    <w:rsid w:val="008F2A33"/>
    <w:rsid w:val="008F2F7A"/>
    <w:rsid w:val="008F3D42"/>
    <w:rsid w:val="008F41D1"/>
    <w:rsid w:val="008F49E7"/>
    <w:rsid w:val="008F69C6"/>
    <w:rsid w:val="008F6EBF"/>
    <w:rsid w:val="008F74C3"/>
    <w:rsid w:val="008F792C"/>
    <w:rsid w:val="008F7FC7"/>
    <w:rsid w:val="00900136"/>
    <w:rsid w:val="00902746"/>
    <w:rsid w:val="00902B48"/>
    <w:rsid w:val="009035B9"/>
    <w:rsid w:val="00904932"/>
    <w:rsid w:val="009052AB"/>
    <w:rsid w:val="00905A93"/>
    <w:rsid w:val="00906593"/>
    <w:rsid w:val="00906BC0"/>
    <w:rsid w:val="0090748F"/>
    <w:rsid w:val="00910769"/>
    <w:rsid w:val="00910A18"/>
    <w:rsid w:val="00910B94"/>
    <w:rsid w:val="00910EE2"/>
    <w:rsid w:val="0091187A"/>
    <w:rsid w:val="00911D31"/>
    <w:rsid w:val="0091260E"/>
    <w:rsid w:val="009128D5"/>
    <w:rsid w:val="00912CE4"/>
    <w:rsid w:val="0091371B"/>
    <w:rsid w:val="00913D9A"/>
    <w:rsid w:val="00916D7C"/>
    <w:rsid w:val="00917B4F"/>
    <w:rsid w:val="0092016D"/>
    <w:rsid w:val="00920490"/>
    <w:rsid w:val="009206A1"/>
    <w:rsid w:val="0092124C"/>
    <w:rsid w:val="00921E2D"/>
    <w:rsid w:val="00922401"/>
    <w:rsid w:val="00922682"/>
    <w:rsid w:val="009231BA"/>
    <w:rsid w:val="00924656"/>
    <w:rsid w:val="009246DA"/>
    <w:rsid w:val="00924918"/>
    <w:rsid w:val="00924B76"/>
    <w:rsid w:val="0092513F"/>
    <w:rsid w:val="00926853"/>
    <w:rsid w:val="0092717C"/>
    <w:rsid w:val="009273E0"/>
    <w:rsid w:val="00930464"/>
    <w:rsid w:val="00930AB2"/>
    <w:rsid w:val="00930B00"/>
    <w:rsid w:val="00931082"/>
    <w:rsid w:val="0093121A"/>
    <w:rsid w:val="0093139C"/>
    <w:rsid w:val="00931E04"/>
    <w:rsid w:val="0093205B"/>
    <w:rsid w:val="009326C4"/>
    <w:rsid w:val="00932B97"/>
    <w:rsid w:val="00932E63"/>
    <w:rsid w:val="00933276"/>
    <w:rsid w:val="009334A3"/>
    <w:rsid w:val="00933650"/>
    <w:rsid w:val="009342AD"/>
    <w:rsid w:val="009346D3"/>
    <w:rsid w:val="00934927"/>
    <w:rsid w:val="00934B6B"/>
    <w:rsid w:val="00934CB6"/>
    <w:rsid w:val="009351B2"/>
    <w:rsid w:val="00936744"/>
    <w:rsid w:val="00936CE0"/>
    <w:rsid w:val="00937004"/>
    <w:rsid w:val="0094046C"/>
    <w:rsid w:val="00940F46"/>
    <w:rsid w:val="009412CA"/>
    <w:rsid w:val="00941A5D"/>
    <w:rsid w:val="00941B69"/>
    <w:rsid w:val="00942919"/>
    <w:rsid w:val="00943155"/>
    <w:rsid w:val="00943501"/>
    <w:rsid w:val="009441C6"/>
    <w:rsid w:val="00944872"/>
    <w:rsid w:val="00944B0D"/>
    <w:rsid w:val="009452B9"/>
    <w:rsid w:val="009454DC"/>
    <w:rsid w:val="009456AE"/>
    <w:rsid w:val="00945A12"/>
    <w:rsid w:val="00945CB2"/>
    <w:rsid w:val="00945ECC"/>
    <w:rsid w:val="009460A9"/>
    <w:rsid w:val="00946308"/>
    <w:rsid w:val="009472D2"/>
    <w:rsid w:val="00950876"/>
    <w:rsid w:val="00951F1D"/>
    <w:rsid w:val="00952387"/>
    <w:rsid w:val="009526BE"/>
    <w:rsid w:val="00953117"/>
    <w:rsid w:val="009541AC"/>
    <w:rsid w:val="00954C6C"/>
    <w:rsid w:val="0095543B"/>
    <w:rsid w:val="00955BB0"/>
    <w:rsid w:val="00956FB5"/>
    <w:rsid w:val="009571CE"/>
    <w:rsid w:val="009574F5"/>
    <w:rsid w:val="00961710"/>
    <w:rsid w:val="009619E4"/>
    <w:rsid w:val="00961A1B"/>
    <w:rsid w:val="00962584"/>
    <w:rsid w:val="009638F5"/>
    <w:rsid w:val="009640F9"/>
    <w:rsid w:val="0096471F"/>
    <w:rsid w:val="00964E24"/>
    <w:rsid w:val="00964EC3"/>
    <w:rsid w:val="00965185"/>
    <w:rsid w:val="0096544C"/>
    <w:rsid w:val="00966109"/>
    <w:rsid w:val="009661AE"/>
    <w:rsid w:val="0096621D"/>
    <w:rsid w:val="009662B6"/>
    <w:rsid w:val="00967754"/>
    <w:rsid w:val="00967926"/>
    <w:rsid w:val="00967B80"/>
    <w:rsid w:val="00967C83"/>
    <w:rsid w:val="009705D5"/>
    <w:rsid w:val="00970B6B"/>
    <w:rsid w:val="00971CCD"/>
    <w:rsid w:val="00971EDD"/>
    <w:rsid w:val="00972C8B"/>
    <w:rsid w:val="00972DA0"/>
    <w:rsid w:val="00972EFA"/>
    <w:rsid w:val="00973BA2"/>
    <w:rsid w:val="00974537"/>
    <w:rsid w:val="009749A0"/>
    <w:rsid w:val="00974EDA"/>
    <w:rsid w:val="00975229"/>
    <w:rsid w:val="00975955"/>
    <w:rsid w:val="00976E5F"/>
    <w:rsid w:val="009775A9"/>
    <w:rsid w:val="00980230"/>
    <w:rsid w:val="00980DAF"/>
    <w:rsid w:val="00980F6D"/>
    <w:rsid w:val="00980F7B"/>
    <w:rsid w:val="00981770"/>
    <w:rsid w:val="00981DB7"/>
    <w:rsid w:val="009823D3"/>
    <w:rsid w:val="009833C1"/>
    <w:rsid w:val="00984120"/>
    <w:rsid w:val="00984566"/>
    <w:rsid w:val="00984E74"/>
    <w:rsid w:val="009852E9"/>
    <w:rsid w:val="00985805"/>
    <w:rsid w:val="00986311"/>
    <w:rsid w:val="00986BFD"/>
    <w:rsid w:val="00986CCA"/>
    <w:rsid w:val="00987473"/>
    <w:rsid w:val="00990897"/>
    <w:rsid w:val="0099098C"/>
    <w:rsid w:val="00991C2F"/>
    <w:rsid w:val="009922E2"/>
    <w:rsid w:val="00993477"/>
    <w:rsid w:val="0099581E"/>
    <w:rsid w:val="00996AD5"/>
    <w:rsid w:val="00996B29"/>
    <w:rsid w:val="00996F81"/>
    <w:rsid w:val="009979B6"/>
    <w:rsid w:val="00997E31"/>
    <w:rsid w:val="009A0563"/>
    <w:rsid w:val="009A1647"/>
    <w:rsid w:val="009A1826"/>
    <w:rsid w:val="009A1B90"/>
    <w:rsid w:val="009A1C61"/>
    <w:rsid w:val="009A221D"/>
    <w:rsid w:val="009A31AA"/>
    <w:rsid w:val="009A3BF3"/>
    <w:rsid w:val="009A3CC6"/>
    <w:rsid w:val="009A3DA6"/>
    <w:rsid w:val="009A4147"/>
    <w:rsid w:val="009A4E86"/>
    <w:rsid w:val="009A5AA3"/>
    <w:rsid w:val="009A6C35"/>
    <w:rsid w:val="009A7C78"/>
    <w:rsid w:val="009B2286"/>
    <w:rsid w:val="009B246C"/>
    <w:rsid w:val="009B2542"/>
    <w:rsid w:val="009B3464"/>
    <w:rsid w:val="009B3E63"/>
    <w:rsid w:val="009B6EAB"/>
    <w:rsid w:val="009B71BE"/>
    <w:rsid w:val="009B72FB"/>
    <w:rsid w:val="009C0E51"/>
    <w:rsid w:val="009C10EE"/>
    <w:rsid w:val="009C2F02"/>
    <w:rsid w:val="009C3405"/>
    <w:rsid w:val="009C504E"/>
    <w:rsid w:val="009C5134"/>
    <w:rsid w:val="009C5457"/>
    <w:rsid w:val="009C5528"/>
    <w:rsid w:val="009C56BE"/>
    <w:rsid w:val="009C5925"/>
    <w:rsid w:val="009C629B"/>
    <w:rsid w:val="009D0A04"/>
    <w:rsid w:val="009D11F3"/>
    <w:rsid w:val="009D246F"/>
    <w:rsid w:val="009D2F2E"/>
    <w:rsid w:val="009D3206"/>
    <w:rsid w:val="009D34AD"/>
    <w:rsid w:val="009D3AA0"/>
    <w:rsid w:val="009D5540"/>
    <w:rsid w:val="009D5B52"/>
    <w:rsid w:val="009D60C4"/>
    <w:rsid w:val="009D632D"/>
    <w:rsid w:val="009D6BFF"/>
    <w:rsid w:val="009D75B3"/>
    <w:rsid w:val="009E16AE"/>
    <w:rsid w:val="009E25CD"/>
    <w:rsid w:val="009E29E3"/>
    <w:rsid w:val="009E29E7"/>
    <w:rsid w:val="009E2D9C"/>
    <w:rsid w:val="009E300B"/>
    <w:rsid w:val="009E3329"/>
    <w:rsid w:val="009E3D22"/>
    <w:rsid w:val="009E41F6"/>
    <w:rsid w:val="009E4547"/>
    <w:rsid w:val="009E5036"/>
    <w:rsid w:val="009E54F6"/>
    <w:rsid w:val="009E5AFD"/>
    <w:rsid w:val="009E757A"/>
    <w:rsid w:val="009F08EA"/>
    <w:rsid w:val="009F0A01"/>
    <w:rsid w:val="009F335F"/>
    <w:rsid w:val="009F4045"/>
    <w:rsid w:val="009F45B0"/>
    <w:rsid w:val="009F4A5E"/>
    <w:rsid w:val="009F57EA"/>
    <w:rsid w:val="009F5D81"/>
    <w:rsid w:val="009F682C"/>
    <w:rsid w:val="009F6E81"/>
    <w:rsid w:val="00A006F7"/>
    <w:rsid w:val="00A01D71"/>
    <w:rsid w:val="00A02225"/>
    <w:rsid w:val="00A02682"/>
    <w:rsid w:val="00A02909"/>
    <w:rsid w:val="00A05AB1"/>
    <w:rsid w:val="00A05FEA"/>
    <w:rsid w:val="00A06F8D"/>
    <w:rsid w:val="00A07112"/>
    <w:rsid w:val="00A07895"/>
    <w:rsid w:val="00A07C4E"/>
    <w:rsid w:val="00A104D7"/>
    <w:rsid w:val="00A10537"/>
    <w:rsid w:val="00A10B08"/>
    <w:rsid w:val="00A10C9F"/>
    <w:rsid w:val="00A113CC"/>
    <w:rsid w:val="00A12ED2"/>
    <w:rsid w:val="00A12F8A"/>
    <w:rsid w:val="00A12FFF"/>
    <w:rsid w:val="00A13392"/>
    <w:rsid w:val="00A13674"/>
    <w:rsid w:val="00A13B34"/>
    <w:rsid w:val="00A13FB3"/>
    <w:rsid w:val="00A14429"/>
    <w:rsid w:val="00A14AD1"/>
    <w:rsid w:val="00A14BDF"/>
    <w:rsid w:val="00A14C96"/>
    <w:rsid w:val="00A14FCF"/>
    <w:rsid w:val="00A155AE"/>
    <w:rsid w:val="00A15D69"/>
    <w:rsid w:val="00A15DC3"/>
    <w:rsid w:val="00A16180"/>
    <w:rsid w:val="00A16374"/>
    <w:rsid w:val="00A164E1"/>
    <w:rsid w:val="00A16605"/>
    <w:rsid w:val="00A1729D"/>
    <w:rsid w:val="00A17428"/>
    <w:rsid w:val="00A17A48"/>
    <w:rsid w:val="00A17D10"/>
    <w:rsid w:val="00A209D3"/>
    <w:rsid w:val="00A21CEC"/>
    <w:rsid w:val="00A22B2E"/>
    <w:rsid w:val="00A25632"/>
    <w:rsid w:val="00A25C23"/>
    <w:rsid w:val="00A25CE2"/>
    <w:rsid w:val="00A25D47"/>
    <w:rsid w:val="00A26620"/>
    <w:rsid w:val="00A26F14"/>
    <w:rsid w:val="00A27990"/>
    <w:rsid w:val="00A3019B"/>
    <w:rsid w:val="00A302B9"/>
    <w:rsid w:val="00A30C9D"/>
    <w:rsid w:val="00A30D77"/>
    <w:rsid w:val="00A31088"/>
    <w:rsid w:val="00A310CF"/>
    <w:rsid w:val="00A31818"/>
    <w:rsid w:val="00A319CE"/>
    <w:rsid w:val="00A31A53"/>
    <w:rsid w:val="00A329D2"/>
    <w:rsid w:val="00A32D3A"/>
    <w:rsid w:val="00A34876"/>
    <w:rsid w:val="00A34DDB"/>
    <w:rsid w:val="00A355CF"/>
    <w:rsid w:val="00A365A4"/>
    <w:rsid w:val="00A371F4"/>
    <w:rsid w:val="00A377D3"/>
    <w:rsid w:val="00A37989"/>
    <w:rsid w:val="00A37F90"/>
    <w:rsid w:val="00A403AB"/>
    <w:rsid w:val="00A4093E"/>
    <w:rsid w:val="00A43A1E"/>
    <w:rsid w:val="00A44A4E"/>
    <w:rsid w:val="00A45360"/>
    <w:rsid w:val="00A4541A"/>
    <w:rsid w:val="00A45941"/>
    <w:rsid w:val="00A46922"/>
    <w:rsid w:val="00A46EB7"/>
    <w:rsid w:val="00A52CF4"/>
    <w:rsid w:val="00A5395D"/>
    <w:rsid w:val="00A53D08"/>
    <w:rsid w:val="00A53FA7"/>
    <w:rsid w:val="00A54915"/>
    <w:rsid w:val="00A56671"/>
    <w:rsid w:val="00A56AC5"/>
    <w:rsid w:val="00A56DA4"/>
    <w:rsid w:val="00A5754B"/>
    <w:rsid w:val="00A5784B"/>
    <w:rsid w:val="00A57993"/>
    <w:rsid w:val="00A57AC6"/>
    <w:rsid w:val="00A60BB0"/>
    <w:rsid w:val="00A60D23"/>
    <w:rsid w:val="00A61260"/>
    <w:rsid w:val="00A6155E"/>
    <w:rsid w:val="00A61AEE"/>
    <w:rsid w:val="00A620BD"/>
    <w:rsid w:val="00A62906"/>
    <w:rsid w:val="00A62F60"/>
    <w:rsid w:val="00A6346C"/>
    <w:rsid w:val="00A63BAC"/>
    <w:rsid w:val="00A63BD8"/>
    <w:rsid w:val="00A63ECD"/>
    <w:rsid w:val="00A64B57"/>
    <w:rsid w:val="00A64D55"/>
    <w:rsid w:val="00A653B4"/>
    <w:rsid w:val="00A6564A"/>
    <w:rsid w:val="00A65751"/>
    <w:rsid w:val="00A6786A"/>
    <w:rsid w:val="00A70A33"/>
    <w:rsid w:val="00A70B74"/>
    <w:rsid w:val="00A713B5"/>
    <w:rsid w:val="00A716F2"/>
    <w:rsid w:val="00A7345E"/>
    <w:rsid w:val="00A7355F"/>
    <w:rsid w:val="00A74BD0"/>
    <w:rsid w:val="00A75A22"/>
    <w:rsid w:val="00A75BBE"/>
    <w:rsid w:val="00A75EE9"/>
    <w:rsid w:val="00A76628"/>
    <w:rsid w:val="00A76D83"/>
    <w:rsid w:val="00A77ED8"/>
    <w:rsid w:val="00A806CD"/>
    <w:rsid w:val="00A80877"/>
    <w:rsid w:val="00A80BE0"/>
    <w:rsid w:val="00A81299"/>
    <w:rsid w:val="00A82D47"/>
    <w:rsid w:val="00A83140"/>
    <w:rsid w:val="00A84F80"/>
    <w:rsid w:val="00A8510F"/>
    <w:rsid w:val="00A852D5"/>
    <w:rsid w:val="00A8541B"/>
    <w:rsid w:val="00A85EBC"/>
    <w:rsid w:val="00A86999"/>
    <w:rsid w:val="00A86DD5"/>
    <w:rsid w:val="00A878F3"/>
    <w:rsid w:val="00A87F23"/>
    <w:rsid w:val="00A9019D"/>
    <w:rsid w:val="00A905DC"/>
    <w:rsid w:val="00A905FE"/>
    <w:rsid w:val="00A909E4"/>
    <w:rsid w:val="00A91297"/>
    <w:rsid w:val="00A91307"/>
    <w:rsid w:val="00A9179B"/>
    <w:rsid w:val="00A922BE"/>
    <w:rsid w:val="00A939E9"/>
    <w:rsid w:val="00A94BC5"/>
    <w:rsid w:val="00A94C35"/>
    <w:rsid w:val="00A954DE"/>
    <w:rsid w:val="00A959BC"/>
    <w:rsid w:val="00A95F5F"/>
    <w:rsid w:val="00A966EA"/>
    <w:rsid w:val="00A978DB"/>
    <w:rsid w:val="00AA0938"/>
    <w:rsid w:val="00AA1C65"/>
    <w:rsid w:val="00AA22D7"/>
    <w:rsid w:val="00AA29F5"/>
    <w:rsid w:val="00AA3957"/>
    <w:rsid w:val="00AA5E03"/>
    <w:rsid w:val="00AA639B"/>
    <w:rsid w:val="00AA6ABB"/>
    <w:rsid w:val="00AA6FA9"/>
    <w:rsid w:val="00AA7A4E"/>
    <w:rsid w:val="00AA7E09"/>
    <w:rsid w:val="00AB0F8F"/>
    <w:rsid w:val="00AB14C8"/>
    <w:rsid w:val="00AB15C3"/>
    <w:rsid w:val="00AB1D30"/>
    <w:rsid w:val="00AB2096"/>
    <w:rsid w:val="00AB20E5"/>
    <w:rsid w:val="00AB2151"/>
    <w:rsid w:val="00AB395A"/>
    <w:rsid w:val="00AB4258"/>
    <w:rsid w:val="00AB45DE"/>
    <w:rsid w:val="00AB485D"/>
    <w:rsid w:val="00AB4C94"/>
    <w:rsid w:val="00AB4D1A"/>
    <w:rsid w:val="00AB4DBF"/>
    <w:rsid w:val="00AB76F8"/>
    <w:rsid w:val="00AB78C0"/>
    <w:rsid w:val="00AB7A80"/>
    <w:rsid w:val="00AC0C71"/>
    <w:rsid w:val="00AC1517"/>
    <w:rsid w:val="00AC1ADD"/>
    <w:rsid w:val="00AC1EEC"/>
    <w:rsid w:val="00AC2934"/>
    <w:rsid w:val="00AC2CFD"/>
    <w:rsid w:val="00AC40BA"/>
    <w:rsid w:val="00AC5DE4"/>
    <w:rsid w:val="00AC6D7C"/>
    <w:rsid w:val="00AC6DEA"/>
    <w:rsid w:val="00AC70D3"/>
    <w:rsid w:val="00AC74C8"/>
    <w:rsid w:val="00AC75AC"/>
    <w:rsid w:val="00AD0830"/>
    <w:rsid w:val="00AD0BA7"/>
    <w:rsid w:val="00AD141A"/>
    <w:rsid w:val="00AD15C9"/>
    <w:rsid w:val="00AD1F31"/>
    <w:rsid w:val="00AD26BB"/>
    <w:rsid w:val="00AD3121"/>
    <w:rsid w:val="00AD33EB"/>
    <w:rsid w:val="00AD3A84"/>
    <w:rsid w:val="00AD4362"/>
    <w:rsid w:val="00AD43A9"/>
    <w:rsid w:val="00AD5121"/>
    <w:rsid w:val="00AD64A2"/>
    <w:rsid w:val="00AD6C86"/>
    <w:rsid w:val="00AD6E4B"/>
    <w:rsid w:val="00AD6FC3"/>
    <w:rsid w:val="00AD794C"/>
    <w:rsid w:val="00AE002B"/>
    <w:rsid w:val="00AE0956"/>
    <w:rsid w:val="00AE1EA6"/>
    <w:rsid w:val="00AE29C7"/>
    <w:rsid w:val="00AE2B71"/>
    <w:rsid w:val="00AE2C4F"/>
    <w:rsid w:val="00AE419C"/>
    <w:rsid w:val="00AE444C"/>
    <w:rsid w:val="00AE4707"/>
    <w:rsid w:val="00AE4E6A"/>
    <w:rsid w:val="00AE5E23"/>
    <w:rsid w:val="00AE6085"/>
    <w:rsid w:val="00AE640D"/>
    <w:rsid w:val="00AE6AF4"/>
    <w:rsid w:val="00AE761D"/>
    <w:rsid w:val="00AE7FB5"/>
    <w:rsid w:val="00AF0445"/>
    <w:rsid w:val="00AF0664"/>
    <w:rsid w:val="00AF0A7D"/>
    <w:rsid w:val="00AF0E04"/>
    <w:rsid w:val="00AF11D1"/>
    <w:rsid w:val="00AF1A9C"/>
    <w:rsid w:val="00AF2336"/>
    <w:rsid w:val="00AF24BA"/>
    <w:rsid w:val="00AF2B9B"/>
    <w:rsid w:val="00AF2BA8"/>
    <w:rsid w:val="00AF2E0F"/>
    <w:rsid w:val="00AF31E6"/>
    <w:rsid w:val="00AF3CAF"/>
    <w:rsid w:val="00AF461F"/>
    <w:rsid w:val="00AF4C6C"/>
    <w:rsid w:val="00AF4E82"/>
    <w:rsid w:val="00AF512C"/>
    <w:rsid w:val="00AF5F09"/>
    <w:rsid w:val="00AF7E2E"/>
    <w:rsid w:val="00AF7F36"/>
    <w:rsid w:val="00B000E3"/>
    <w:rsid w:val="00B00ECF"/>
    <w:rsid w:val="00B0129A"/>
    <w:rsid w:val="00B01A43"/>
    <w:rsid w:val="00B02202"/>
    <w:rsid w:val="00B022A1"/>
    <w:rsid w:val="00B0283A"/>
    <w:rsid w:val="00B03497"/>
    <w:rsid w:val="00B045AF"/>
    <w:rsid w:val="00B0486E"/>
    <w:rsid w:val="00B04C08"/>
    <w:rsid w:val="00B06371"/>
    <w:rsid w:val="00B06CF8"/>
    <w:rsid w:val="00B0727F"/>
    <w:rsid w:val="00B07E1C"/>
    <w:rsid w:val="00B10441"/>
    <w:rsid w:val="00B10751"/>
    <w:rsid w:val="00B109DC"/>
    <w:rsid w:val="00B11A49"/>
    <w:rsid w:val="00B11D1D"/>
    <w:rsid w:val="00B11E32"/>
    <w:rsid w:val="00B12175"/>
    <w:rsid w:val="00B12206"/>
    <w:rsid w:val="00B13A04"/>
    <w:rsid w:val="00B14737"/>
    <w:rsid w:val="00B14AF6"/>
    <w:rsid w:val="00B14EE4"/>
    <w:rsid w:val="00B16F21"/>
    <w:rsid w:val="00B17D44"/>
    <w:rsid w:val="00B17F8B"/>
    <w:rsid w:val="00B20900"/>
    <w:rsid w:val="00B20A6D"/>
    <w:rsid w:val="00B216AD"/>
    <w:rsid w:val="00B22F5A"/>
    <w:rsid w:val="00B23BDD"/>
    <w:rsid w:val="00B23D58"/>
    <w:rsid w:val="00B24593"/>
    <w:rsid w:val="00B250E7"/>
    <w:rsid w:val="00B26037"/>
    <w:rsid w:val="00B26079"/>
    <w:rsid w:val="00B26093"/>
    <w:rsid w:val="00B2641B"/>
    <w:rsid w:val="00B27206"/>
    <w:rsid w:val="00B27FBA"/>
    <w:rsid w:val="00B305FE"/>
    <w:rsid w:val="00B30D95"/>
    <w:rsid w:val="00B312EA"/>
    <w:rsid w:val="00B32D17"/>
    <w:rsid w:val="00B33D82"/>
    <w:rsid w:val="00B33DF5"/>
    <w:rsid w:val="00B33F59"/>
    <w:rsid w:val="00B341B4"/>
    <w:rsid w:val="00B34AD0"/>
    <w:rsid w:val="00B34BA9"/>
    <w:rsid w:val="00B36407"/>
    <w:rsid w:val="00B4031A"/>
    <w:rsid w:val="00B40A61"/>
    <w:rsid w:val="00B40E04"/>
    <w:rsid w:val="00B41095"/>
    <w:rsid w:val="00B411BB"/>
    <w:rsid w:val="00B422D8"/>
    <w:rsid w:val="00B4252E"/>
    <w:rsid w:val="00B43CE1"/>
    <w:rsid w:val="00B45AFC"/>
    <w:rsid w:val="00B45E42"/>
    <w:rsid w:val="00B4648F"/>
    <w:rsid w:val="00B50319"/>
    <w:rsid w:val="00B516FA"/>
    <w:rsid w:val="00B51E71"/>
    <w:rsid w:val="00B51EDB"/>
    <w:rsid w:val="00B522A9"/>
    <w:rsid w:val="00B52554"/>
    <w:rsid w:val="00B5287A"/>
    <w:rsid w:val="00B53575"/>
    <w:rsid w:val="00B53D11"/>
    <w:rsid w:val="00B5432F"/>
    <w:rsid w:val="00B54623"/>
    <w:rsid w:val="00B54645"/>
    <w:rsid w:val="00B54E3A"/>
    <w:rsid w:val="00B550D1"/>
    <w:rsid w:val="00B56118"/>
    <w:rsid w:val="00B562A7"/>
    <w:rsid w:val="00B562F5"/>
    <w:rsid w:val="00B5733D"/>
    <w:rsid w:val="00B62013"/>
    <w:rsid w:val="00B62228"/>
    <w:rsid w:val="00B62ADC"/>
    <w:rsid w:val="00B6395B"/>
    <w:rsid w:val="00B640BF"/>
    <w:rsid w:val="00B644C4"/>
    <w:rsid w:val="00B64616"/>
    <w:rsid w:val="00B647A4"/>
    <w:rsid w:val="00B65C0E"/>
    <w:rsid w:val="00B65CB5"/>
    <w:rsid w:val="00B65E6C"/>
    <w:rsid w:val="00B66BCD"/>
    <w:rsid w:val="00B6719C"/>
    <w:rsid w:val="00B679A4"/>
    <w:rsid w:val="00B70FD4"/>
    <w:rsid w:val="00B715D2"/>
    <w:rsid w:val="00B716A9"/>
    <w:rsid w:val="00B71981"/>
    <w:rsid w:val="00B71F4C"/>
    <w:rsid w:val="00B7202A"/>
    <w:rsid w:val="00B72696"/>
    <w:rsid w:val="00B729B4"/>
    <w:rsid w:val="00B737A8"/>
    <w:rsid w:val="00B73CDE"/>
    <w:rsid w:val="00B73FCD"/>
    <w:rsid w:val="00B756EF"/>
    <w:rsid w:val="00B7579C"/>
    <w:rsid w:val="00B75853"/>
    <w:rsid w:val="00B76017"/>
    <w:rsid w:val="00B7608F"/>
    <w:rsid w:val="00B767DC"/>
    <w:rsid w:val="00B76FDB"/>
    <w:rsid w:val="00B77431"/>
    <w:rsid w:val="00B77C9A"/>
    <w:rsid w:val="00B804CA"/>
    <w:rsid w:val="00B805DA"/>
    <w:rsid w:val="00B80848"/>
    <w:rsid w:val="00B80A43"/>
    <w:rsid w:val="00B80C08"/>
    <w:rsid w:val="00B80FA2"/>
    <w:rsid w:val="00B819ED"/>
    <w:rsid w:val="00B82D61"/>
    <w:rsid w:val="00B82E9A"/>
    <w:rsid w:val="00B83397"/>
    <w:rsid w:val="00B8416A"/>
    <w:rsid w:val="00B8422A"/>
    <w:rsid w:val="00B84AAE"/>
    <w:rsid w:val="00B84E33"/>
    <w:rsid w:val="00B8529D"/>
    <w:rsid w:val="00B853D2"/>
    <w:rsid w:val="00B857FA"/>
    <w:rsid w:val="00B865BC"/>
    <w:rsid w:val="00B86657"/>
    <w:rsid w:val="00B876D1"/>
    <w:rsid w:val="00B8787E"/>
    <w:rsid w:val="00B87A0D"/>
    <w:rsid w:val="00B87C55"/>
    <w:rsid w:val="00B90959"/>
    <w:rsid w:val="00B9105A"/>
    <w:rsid w:val="00B912E1"/>
    <w:rsid w:val="00B91725"/>
    <w:rsid w:val="00B91A74"/>
    <w:rsid w:val="00B92008"/>
    <w:rsid w:val="00B921F9"/>
    <w:rsid w:val="00B93DAF"/>
    <w:rsid w:val="00B94B3C"/>
    <w:rsid w:val="00B94C9E"/>
    <w:rsid w:val="00B952D1"/>
    <w:rsid w:val="00B9559D"/>
    <w:rsid w:val="00B95A01"/>
    <w:rsid w:val="00B96589"/>
    <w:rsid w:val="00B96796"/>
    <w:rsid w:val="00B969D5"/>
    <w:rsid w:val="00B97B09"/>
    <w:rsid w:val="00BA04E7"/>
    <w:rsid w:val="00BA0900"/>
    <w:rsid w:val="00BA0C4D"/>
    <w:rsid w:val="00BA187A"/>
    <w:rsid w:val="00BA1B1F"/>
    <w:rsid w:val="00BA1E20"/>
    <w:rsid w:val="00BA2C91"/>
    <w:rsid w:val="00BA39F4"/>
    <w:rsid w:val="00BA449F"/>
    <w:rsid w:val="00BA5560"/>
    <w:rsid w:val="00BA6335"/>
    <w:rsid w:val="00BA68F7"/>
    <w:rsid w:val="00BA6B22"/>
    <w:rsid w:val="00BA6FBB"/>
    <w:rsid w:val="00BB095C"/>
    <w:rsid w:val="00BB224A"/>
    <w:rsid w:val="00BB3368"/>
    <w:rsid w:val="00BB3D36"/>
    <w:rsid w:val="00BB3F8C"/>
    <w:rsid w:val="00BB5D3A"/>
    <w:rsid w:val="00BB6275"/>
    <w:rsid w:val="00BB7379"/>
    <w:rsid w:val="00BC015B"/>
    <w:rsid w:val="00BC0C50"/>
    <w:rsid w:val="00BC18B9"/>
    <w:rsid w:val="00BC2D3D"/>
    <w:rsid w:val="00BC3AB0"/>
    <w:rsid w:val="00BC3DE8"/>
    <w:rsid w:val="00BC4A8E"/>
    <w:rsid w:val="00BC4BC3"/>
    <w:rsid w:val="00BC5083"/>
    <w:rsid w:val="00BC52BF"/>
    <w:rsid w:val="00BC58A8"/>
    <w:rsid w:val="00BC5F2C"/>
    <w:rsid w:val="00BC64C0"/>
    <w:rsid w:val="00BC64E2"/>
    <w:rsid w:val="00BC651D"/>
    <w:rsid w:val="00BC6726"/>
    <w:rsid w:val="00BC67D5"/>
    <w:rsid w:val="00BC67DE"/>
    <w:rsid w:val="00BC6C1E"/>
    <w:rsid w:val="00BC775E"/>
    <w:rsid w:val="00BC77AA"/>
    <w:rsid w:val="00BC7ED2"/>
    <w:rsid w:val="00BD0541"/>
    <w:rsid w:val="00BD070F"/>
    <w:rsid w:val="00BD0999"/>
    <w:rsid w:val="00BD127C"/>
    <w:rsid w:val="00BD143F"/>
    <w:rsid w:val="00BD1BEA"/>
    <w:rsid w:val="00BD1F3B"/>
    <w:rsid w:val="00BD1FFE"/>
    <w:rsid w:val="00BD27CC"/>
    <w:rsid w:val="00BD2E31"/>
    <w:rsid w:val="00BD3120"/>
    <w:rsid w:val="00BD3450"/>
    <w:rsid w:val="00BD3841"/>
    <w:rsid w:val="00BD3959"/>
    <w:rsid w:val="00BD3CC2"/>
    <w:rsid w:val="00BD3E9A"/>
    <w:rsid w:val="00BD3ECF"/>
    <w:rsid w:val="00BD4029"/>
    <w:rsid w:val="00BD4899"/>
    <w:rsid w:val="00BD5059"/>
    <w:rsid w:val="00BD5454"/>
    <w:rsid w:val="00BD59BB"/>
    <w:rsid w:val="00BE00D0"/>
    <w:rsid w:val="00BE0F68"/>
    <w:rsid w:val="00BE116A"/>
    <w:rsid w:val="00BE1F51"/>
    <w:rsid w:val="00BE2376"/>
    <w:rsid w:val="00BE29FA"/>
    <w:rsid w:val="00BE34FD"/>
    <w:rsid w:val="00BE37CD"/>
    <w:rsid w:val="00BE381E"/>
    <w:rsid w:val="00BE39EC"/>
    <w:rsid w:val="00BE3EDB"/>
    <w:rsid w:val="00BE52BF"/>
    <w:rsid w:val="00BE57D0"/>
    <w:rsid w:val="00BE6971"/>
    <w:rsid w:val="00BF028A"/>
    <w:rsid w:val="00BF064D"/>
    <w:rsid w:val="00BF1768"/>
    <w:rsid w:val="00BF1C74"/>
    <w:rsid w:val="00BF2220"/>
    <w:rsid w:val="00BF2800"/>
    <w:rsid w:val="00BF2D9C"/>
    <w:rsid w:val="00BF2E1A"/>
    <w:rsid w:val="00BF380C"/>
    <w:rsid w:val="00BF4DC5"/>
    <w:rsid w:val="00BF4F9C"/>
    <w:rsid w:val="00BF510C"/>
    <w:rsid w:val="00BF55ED"/>
    <w:rsid w:val="00C004AD"/>
    <w:rsid w:val="00C0094F"/>
    <w:rsid w:val="00C010EE"/>
    <w:rsid w:val="00C019F1"/>
    <w:rsid w:val="00C028FF"/>
    <w:rsid w:val="00C02C2C"/>
    <w:rsid w:val="00C0306D"/>
    <w:rsid w:val="00C031F6"/>
    <w:rsid w:val="00C035B2"/>
    <w:rsid w:val="00C03E03"/>
    <w:rsid w:val="00C05118"/>
    <w:rsid w:val="00C05D95"/>
    <w:rsid w:val="00C0675F"/>
    <w:rsid w:val="00C06F86"/>
    <w:rsid w:val="00C07942"/>
    <w:rsid w:val="00C10656"/>
    <w:rsid w:val="00C10AC9"/>
    <w:rsid w:val="00C1203A"/>
    <w:rsid w:val="00C1209C"/>
    <w:rsid w:val="00C12707"/>
    <w:rsid w:val="00C1275B"/>
    <w:rsid w:val="00C12B3F"/>
    <w:rsid w:val="00C132D6"/>
    <w:rsid w:val="00C142A3"/>
    <w:rsid w:val="00C14560"/>
    <w:rsid w:val="00C14925"/>
    <w:rsid w:val="00C14A66"/>
    <w:rsid w:val="00C15E68"/>
    <w:rsid w:val="00C15F59"/>
    <w:rsid w:val="00C15FF9"/>
    <w:rsid w:val="00C1621A"/>
    <w:rsid w:val="00C1773C"/>
    <w:rsid w:val="00C202F1"/>
    <w:rsid w:val="00C20577"/>
    <w:rsid w:val="00C20CCB"/>
    <w:rsid w:val="00C22916"/>
    <w:rsid w:val="00C23297"/>
    <w:rsid w:val="00C23BAE"/>
    <w:rsid w:val="00C23F1E"/>
    <w:rsid w:val="00C2410A"/>
    <w:rsid w:val="00C24443"/>
    <w:rsid w:val="00C245BC"/>
    <w:rsid w:val="00C257D4"/>
    <w:rsid w:val="00C25B2C"/>
    <w:rsid w:val="00C25D2B"/>
    <w:rsid w:val="00C25DC5"/>
    <w:rsid w:val="00C279CD"/>
    <w:rsid w:val="00C30B8A"/>
    <w:rsid w:val="00C30C31"/>
    <w:rsid w:val="00C312E0"/>
    <w:rsid w:val="00C325FC"/>
    <w:rsid w:val="00C32B12"/>
    <w:rsid w:val="00C32E3F"/>
    <w:rsid w:val="00C3317C"/>
    <w:rsid w:val="00C337B5"/>
    <w:rsid w:val="00C345D9"/>
    <w:rsid w:val="00C34646"/>
    <w:rsid w:val="00C353A2"/>
    <w:rsid w:val="00C35730"/>
    <w:rsid w:val="00C357AF"/>
    <w:rsid w:val="00C35C20"/>
    <w:rsid w:val="00C3610A"/>
    <w:rsid w:val="00C36240"/>
    <w:rsid w:val="00C368EA"/>
    <w:rsid w:val="00C374D3"/>
    <w:rsid w:val="00C37728"/>
    <w:rsid w:val="00C378E8"/>
    <w:rsid w:val="00C37B42"/>
    <w:rsid w:val="00C37CDB"/>
    <w:rsid w:val="00C37E2E"/>
    <w:rsid w:val="00C401F5"/>
    <w:rsid w:val="00C401F7"/>
    <w:rsid w:val="00C40A1C"/>
    <w:rsid w:val="00C40AD2"/>
    <w:rsid w:val="00C4291B"/>
    <w:rsid w:val="00C4297D"/>
    <w:rsid w:val="00C430B5"/>
    <w:rsid w:val="00C43250"/>
    <w:rsid w:val="00C438AB"/>
    <w:rsid w:val="00C440A7"/>
    <w:rsid w:val="00C45668"/>
    <w:rsid w:val="00C458CB"/>
    <w:rsid w:val="00C45ECA"/>
    <w:rsid w:val="00C46F0C"/>
    <w:rsid w:val="00C47157"/>
    <w:rsid w:val="00C50C1B"/>
    <w:rsid w:val="00C50DE0"/>
    <w:rsid w:val="00C50F5B"/>
    <w:rsid w:val="00C5177F"/>
    <w:rsid w:val="00C5274A"/>
    <w:rsid w:val="00C52994"/>
    <w:rsid w:val="00C5394A"/>
    <w:rsid w:val="00C54093"/>
    <w:rsid w:val="00C54EB9"/>
    <w:rsid w:val="00C556ED"/>
    <w:rsid w:val="00C56198"/>
    <w:rsid w:val="00C5772A"/>
    <w:rsid w:val="00C57E78"/>
    <w:rsid w:val="00C6093A"/>
    <w:rsid w:val="00C60F7C"/>
    <w:rsid w:val="00C610A8"/>
    <w:rsid w:val="00C610AC"/>
    <w:rsid w:val="00C6126B"/>
    <w:rsid w:val="00C6159E"/>
    <w:rsid w:val="00C61FE9"/>
    <w:rsid w:val="00C62100"/>
    <w:rsid w:val="00C62718"/>
    <w:rsid w:val="00C632F5"/>
    <w:rsid w:val="00C64E0A"/>
    <w:rsid w:val="00C662F0"/>
    <w:rsid w:val="00C66990"/>
    <w:rsid w:val="00C67B05"/>
    <w:rsid w:val="00C70313"/>
    <w:rsid w:val="00C70363"/>
    <w:rsid w:val="00C7117C"/>
    <w:rsid w:val="00C71250"/>
    <w:rsid w:val="00C72481"/>
    <w:rsid w:val="00C72958"/>
    <w:rsid w:val="00C72DF2"/>
    <w:rsid w:val="00C72E89"/>
    <w:rsid w:val="00C73AF5"/>
    <w:rsid w:val="00C745BB"/>
    <w:rsid w:val="00C765AD"/>
    <w:rsid w:val="00C768E4"/>
    <w:rsid w:val="00C77217"/>
    <w:rsid w:val="00C77D2D"/>
    <w:rsid w:val="00C8017B"/>
    <w:rsid w:val="00C802F4"/>
    <w:rsid w:val="00C803F4"/>
    <w:rsid w:val="00C80900"/>
    <w:rsid w:val="00C80E92"/>
    <w:rsid w:val="00C81AB1"/>
    <w:rsid w:val="00C82BFD"/>
    <w:rsid w:val="00C83366"/>
    <w:rsid w:val="00C833DF"/>
    <w:rsid w:val="00C83A20"/>
    <w:rsid w:val="00C8442E"/>
    <w:rsid w:val="00C847A1"/>
    <w:rsid w:val="00C848A5"/>
    <w:rsid w:val="00C84AF1"/>
    <w:rsid w:val="00C84B0B"/>
    <w:rsid w:val="00C84B20"/>
    <w:rsid w:val="00C85B54"/>
    <w:rsid w:val="00C85DF7"/>
    <w:rsid w:val="00C86FB9"/>
    <w:rsid w:val="00C874E7"/>
    <w:rsid w:val="00C878C0"/>
    <w:rsid w:val="00C87D84"/>
    <w:rsid w:val="00C90577"/>
    <w:rsid w:val="00C9067B"/>
    <w:rsid w:val="00C91F92"/>
    <w:rsid w:val="00C922F0"/>
    <w:rsid w:val="00C9241A"/>
    <w:rsid w:val="00C92A1F"/>
    <w:rsid w:val="00C92BE8"/>
    <w:rsid w:val="00C934DE"/>
    <w:rsid w:val="00C944D0"/>
    <w:rsid w:val="00C946DD"/>
    <w:rsid w:val="00C95D24"/>
    <w:rsid w:val="00C961F2"/>
    <w:rsid w:val="00C96E11"/>
    <w:rsid w:val="00C9702E"/>
    <w:rsid w:val="00CA1122"/>
    <w:rsid w:val="00CA1812"/>
    <w:rsid w:val="00CA28A1"/>
    <w:rsid w:val="00CA2C89"/>
    <w:rsid w:val="00CA30AF"/>
    <w:rsid w:val="00CA3EF0"/>
    <w:rsid w:val="00CA461E"/>
    <w:rsid w:val="00CA4F57"/>
    <w:rsid w:val="00CA5BB3"/>
    <w:rsid w:val="00CA5DAA"/>
    <w:rsid w:val="00CA62CE"/>
    <w:rsid w:val="00CA63C9"/>
    <w:rsid w:val="00CA6CDE"/>
    <w:rsid w:val="00CA77F0"/>
    <w:rsid w:val="00CA7E91"/>
    <w:rsid w:val="00CB0174"/>
    <w:rsid w:val="00CB1D59"/>
    <w:rsid w:val="00CB22B6"/>
    <w:rsid w:val="00CB2485"/>
    <w:rsid w:val="00CB268C"/>
    <w:rsid w:val="00CB33DF"/>
    <w:rsid w:val="00CB38F5"/>
    <w:rsid w:val="00CB453E"/>
    <w:rsid w:val="00CB4A16"/>
    <w:rsid w:val="00CB58E7"/>
    <w:rsid w:val="00CB621C"/>
    <w:rsid w:val="00CB645C"/>
    <w:rsid w:val="00CB6B73"/>
    <w:rsid w:val="00CB7F38"/>
    <w:rsid w:val="00CB7F98"/>
    <w:rsid w:val="00CC072F"/>
    <w:rsid w:val="00CC0BD2"/>
    <w:rsid w:val="00CC152A"/>
    <w:rsid w:val="00CC1AD2"/>
    <w:rsid w:val="00CC349F"/>
    <w:rsid w:val="00CC3C8B"/>
    <w:rsid w:val="00CC4176"/>
    <w:rsid w:val="00CC4382"/>
    <w:rsid w:val="00CC51E2"/>
    <w:rsid w:val="00CC5B8D"/>
    <w:rsid w:val="00CC6023"/>
    <w:rsid w:val="00CC673C"/>
    <w:rsid w:val="00CC67C0"/>
    <w:rsid w:val="00CD06F0"/>
    <w:rsid w:val="00CD0E00"/>
    <w:rsid w:val="00CD1037"/>
    <w:rsid w:val="00CD1216"/>
    <w:rsid w:val="00CD1E21"/>
    <w:rsid w:val="00CD2083"/>
    <w:rsid w:val="00CD2825"/>
    <w:rsid w:val="00CD32C7"/>
    <w:rsid w:val="00CD3D44"/>
    <w:rsid w:val="00CD417C"/>
    <w:rsid w:val="00CD5A5C"/>
    <w:rsid w:val="00CD63E3"/>
    <w:rsid w:val="00CD657D"/>
    <w:rsid w:val="00CD6A13"/>
    <w:rsid w:val="00CD6A15"/>
    <w:rsid w:val="00CE020F"/>
    <w:rsid w:val="00CE026C"/>
    <w:rsid w:val="00CE02BA"/>
    <w:rsid w:val="00CE0720"/>
    <w:rsid w:val="00CE0F72"/>
    <w:rsid w:val="00CE1624"/>
    <w:rsid w:val="00CE2B71"/>
    <w:rsid w:val="00CE3A57"/>
    <w:rsid w:val="00CE3F70"/>
    <w:rsid w:val="00CE41D1"/>
    <w:rsid w:val="00CE4C64"/>
    <w:rsid w:val="00CE4EAD"/>
    <w:rsid w:val="00CE50BC"/>
    <w:rsid w:val="00CE56E5"/>
    <w:rsid w:val="00CE5FEC"/>
    <w:rsid w:val="00CE60FE"/>
    <w:rsid w:val="00CE70CB"/>
    <w:rsid w:val="00CE78DB"/>
    <w:rsid w:val="00CF0261"/>
    <w:rsid w:val="00CF0E1F"/>
    <w:rsid w:val="00CF1820"/>
    <w:rsid w:val="00CF23E9"/>
    <w:rsid w:val="00CF3F7D"/>
    <w:rsid w:val="00CF48B3"/>
    <w:rsid w:val="00CF4BCC"/>
    <w:rsid w:val="00CF6707"/>
    <w:rsid w:val="00CF7198"/>
    <w:rsid w:val="00CF7728"/>
    <w:rsid w:val="00CF7C9D"/>
    <w:rsid w:val="00D00082"/>
    <w:rsid w:val="00D0043A"/>
    <w:rsid w:val="00D00469"/>
    <w:rsid w:val="00D00FF0"/>
    <w:rsid w:val="00D0213B"/>
    <w:rsid w:val="00D0269C"/>
    <w:rsid w:val="00D03341"/>
    <w:rsid w:val="00D03D73"/>
    <w:rsid w:val="00D03DE4"/>
    <w:rsid w:val="00D04022"/>
    <w:rsid w:val="00D0563A"/>
    <w:rsid w:val="00D05691"/>
    <w:rsid w:val="00D0599D"/>
    <w:rsid w:val="00D05E6A"/>
    <w:rsid w:val="00D05FFC"/>
    <w:rsid w:val="00D06853"/>
    <w:rsid w:val="00D07E8B"/>
    <w:rsid w:val="00D10B74"/>
    <w:rsid w:val="00D10E25"/>
    <w:rsid w:val="00D10E4A"/>
    <w:rsid w:val="00D126D2"/>
    <w:rsid w:val="00D127D7"/>
    <w:rsid w:val="00D12DCB"/>
    <w:rsid w:val="00D131C7"/>
    <w:rsid w:val="00D14211"/>
    <w:rsid w:val="00D1568D"/>
    <w:rsid w:val="00D168DC"/>
    <w:rsid w:val="00D16FB5"/>
    <w:rsid w:val="00D17443"/>
    <w:rsid w:val="00D17E41"/>
    <w:rsid w:val="00D2001C"/>
    <w:rsid w:val="00D20EA5"/>
    <w:rsid w:val="00D21D95"/>
    <w:rsid w:val="00D226D5"/>
    <w:rsid w:val="00D22922"/>
    <w:rsid w:val="00D22B5E"/>
    <w:rsid w:val="00D23B80"/>
    <w:rsid w:val="00D23CD0"/>
    <w:rsid w:val="00D250A0"/>
    <w:rsid w:val="00D25EE0"/>
    <w:rsid w:val="00D2705A"/>
    <w:rsid w:val="00D30373"/>
    <w:rsid w:val="00D303B9"/>
    <w:rsid w:val="00D315E9"/>
    <w:rsid w:val="00D3183F"/>
    <w:rsid w:val="00D31C1F"/>
    <w:rsid w:val="00D334E6"/>
    <w:rsid w:val="00D33933"/>
    <w:rsid w:val="00D34EBB"/>
    <w:rsid w:val="00D352CC"/>
    <w:rsid w:val="00D358FD"/>
    <w:rsid w:val="00D35C95"/>
    <w:rsid w:val="00D368D9"/>
    <w:rsid w:val="00D369D7"/>
    <w:rsid w:val="00D36FDD"/>
    <w:rsid w:val="00D37D8A"/>
    <w:rsid w:val="00D40D29"/>
    <w:rsid w:val="00D423C3"/>
    <w:rsid w:val="00D42D7F"/>
    <w:rsid w:val="00D42E21"/>
    <w:rsid w:val="00D43726"/>
    <w:rsid w:val="00D4381A"/>
    <w:rsid w:val="00D445CD"/>
    <w:rsid w:val="00D446FE"/>
    <w:rsid w:val="00D44DD7"/>
    <w:rsid w:val="00D44F48"/>
    <w:rsid w:val="00D44F9B"/>
    <w:rsid w:val="00D45204"/>
    <w:rsid w:val="00D45A93"/>
    <w:rsid w:val="00D464D3"/>
    <w:rsid w:val="00D46833"/>
    <w:rsid w:val="00D4694B"/>
    <w:rsid w:val="00D46B8B"/>
    <w:rsid w:val="00D46F4C"/>
    <w:rsid w:val="00D47BA4"/>
    <w:rsid w:val="00D50585"/>
    <w:rsid w:val="00D50742"/>
    <w:rsid w:val="00D509FB"/>
    <w:rsid w:val="00D515CD"/>
    <w:rsid w:val="00D52416"/>
    <w:rsid w:val="00D52AE8"/>
    <w:rsid w:val="00D52DA8"/>
    <w:rsid w:val="00D52F46"/>
    <w:rsid w:val="00D533A4"/>
    <w:rsid w:val="00D53A31"/>
    <w:rsid w:val="00D53D9C"/>
    <w:rsid w:val="00D55D23"/>
    <w:rsid w:val="00D55E3D"/>
    <w:rsid w:val="00D55EC0"/>
    <w:rsid w:val="00D563DD"/>
    <w:rsid w:val="00D56BF5"/>
    <w:rsid w:val="00D56DB7"/>
    <w:rsid w:val="00D576C4"/>
    <w:rsid w:val="00D57852"/>
    <w:rsid w:val="00D6035B"/>
    <w:rsid w:val="00D60E0A"/>
    <w:rsid w:val="00D61226"/>
    <w:rsid w:val="00D61754"/>
    <w:rsid w:val="00D61ABA"/>
    <w:rsid w:val="00D62225"/>
    <w:rsid w:val="00D62A95"/>
    <w:rsid w:val="00D62B10"/>
    <w:rsid w:val="00D6367C"/>
    <w:rsid w:val="00D638FD"/>
    <w:rsid w:val="00D640BC"/>
    <w:rsid w:val="00D6452E"/>
    <w:rsid w:val="00D64558"/>
    <w:rsid w:val="00D64C3A"/>
    <w:rsid w:val="00D653A6"/>
    <w:rsid w:val="00D655EB"/>
    <w:rsid w:val="00D65CD7"/>
    <w:rsid w:val="00D66673"/>
    <w:rsid w:val="00D677CA"/>
    <w:rsid w:val="00D67976"/>
    <w:rsid w:val="00D67A05"/>
    <w:rsid w:val="00D7002F"/>
    <w:rsid w:val="00D70CD9"/>
    <w:rsid w:val="00D71E18"/>
    <w:rsid w:val="00D7280C"/>
    <w:rsid w:val="00D72C90"/>
    <w:rsid w:val="00D73287"/>
    <w:rsid w:val="00D73480"/>
    <w:rsid w:val="00D73619"/>
    <w:rsid w:val="00D74059"/>
    <w:rsid w:val="00D74B14"/>
    <w:rsid w:val="00D74D7F"/>
    <w:rsid w:val="00D75757"/>
    <w:rsid w:val="00D75BA0"/>
    <w:rsid w:val="00D75E1C"/>
    <w:rsid w:val="00D7623A"/>
    <w:rsid w:val="00D76C8D"/>
    <w:rsid w:val="00D7728D"/>
    <w:rsid w:val="00D80E1A"/>
    <w:rsid w:val="00D81526"/>
    <w:rsid w:val="00D81ED6"/>
    <w:rsid w:val="00D82B37"/>
    <w:rsid w:val="00D82C2C"/>
    <w:rsid w:val="00D832C3"/>
    <w:rsid w:val="00D83707"/>
    <w:rsid w:val="00D84445"/>
    <w:rsid w:val="00D84C3D"/>
    <w:rsid w:val="00D85570"/>
    <w:rsid w:val="00D8632F"/>
    <w:rsid w:val="00D865A1"/>
    <w:rsid w:val="00D86F8E"/>
    <w:rsid w:val="00D87F7C"/>
    <w:rsid w:val="00D90FD6"/>
    <w:rsid w:val="00D91494"/>
    <w:rsid w:val="00D916F9"/>
    <w:rsid w:val="00D9238F"/>
    <w:rsid w:val="00D9393D"/>
    <w:rsid w:val="00D95421"/>
    <w:rsid w:val="00D95479"/>
    <w:rsid w:val="00D95AD6"/>
    <w:rsid w:val="00D969F1"/>
    <w:rsid w:val="00D96F11"/>
    <w:rsid w:val="00D9776D"/>
    <w:rsid w:val="00DA0463"/>
    <w:rsid w:val="00DA0F49"/>
    <w:rsid w:val="00DA14EC"/>
    <w:rsid w:val="00DA2033"/>
    <w:rsid w:val="00DA234E"/>
    <w:rsid w:val="00DA2756"/>
    <w:rsid w:val="00DA375C"/>
    <w:rsid w:val="00DA4335"/>
    <w:rsid w:val="00DA4CCE"/>
    <w:rsid w:val="00DA4F49"/>
    <w:rsid w:val="00DA4FD6"/>
    <w:rsid w:val="00DA55F0"/>
    <w:rsid w:val="00DA5B47"/>
    <w:rsid w:val="00DA6417"/>
    <w:rsid w:val="00DA6D04"/>
    <w:rsid w:val="00DA6F41"/>
    <w:rsid w:val="00DB0551"/>
    <w:rsid w:val="00DB06D7"/>
    <w:rsid w:val="00DB13D2"/>
    <w:rsid w:val="00DB1401"/>
    <w:rsid w:val="00DB18FD"/>
    <w:rsid w:val="00DB1A99"/>
    <w:rsid w:val="00DB1B0A"/>
    <w:rsid w:val="00DB276C"/>
    <w:rsid w:val="00DB2CEB"/>
    <w:rsid w:val="00DB4A3F"/>
    <w:rsid w:val="00DB63F3"/>
    <w:rsid w:val="00DB6A6B"/>
    <w:rsid w:val="00DB6DD9"/>
    <w:rsid w:val="00DB6DDF"/>
    <w:rsid w:val="00DB7144"/>
    <w:rsid w:val="00DB7B74"/>
    <w:rsid w:val="00DC049E"/>
    <w:rsid w:val="00DC0A2F"/>
    <w:rsid w:val="00DC0BB4"/>
    <w:rsid w:val="00DC1469"/>
    <w:rsid w:val="00DC1879"/>
    <w:rsid w:val="00DC1BAF"/>
    <w:rsid w:val="00DC26FC"/>
    <w:rsid w:val="00DC277E"/>
    <w:rsid w:val="00DC2AEE"/>
    <w:rsid w:val="00DC331F"/>
    <w:rsid w:val="00DC3B3D"/>
    <w:rsid w:val="00DC4C9E"/>
    <w:rsid w:val="00DC6A9E"/>
    <w:rsid w:val="00DC77A7"/>
    <w:rsid w:val="00DD04BF"/>
    <w:rsid w:val="00DD0D22"/>
    <w:rsid w:val="00DD35B1"/>
    <w:rsid w:val="00DD38AF"/>
    <w:rsid w:val="00DD3959"/>
    <w:rsid w:val="00DD3F5B"/>
    <w:rsid w:val="00DD4404"/>
    <w:rsid w:val="00DD44B8"/>
    <w:rsid w:val="00DD4546"/>
    <w:rsid w:val="00DD47C4"/>
    <w:rsid w:val="00DD4CED"/>
    <w:rsid w:val="00DD5BDA"/>
    <w:rsid w:val="00DD617D"/>
    <w:rsid w:val="00DD64FA"/>
    <w:rsid w:val="00DD66CD"/>
    <w:rsid w:val="00DD77F7"/>
    <w:rsid w:val="00DD7D7E"/>
    <w:rsid w:val="00DE0221"/>
    <w:rsid w:val="00DE04E7"/>
    <w:rsid w:val="00DE2CFC"/>
    <w:rsid w:val="00DE2F2D"/>
    <w:rsid w:val="00DE35C0"/>
    <w:rsid w:val="00DE49C4"/>
    <w:rsid w:val="00DE4B6D"/>
    <w:rsid w:val="00DE4C6C"/>
    <w:rsid w:val="00DE569D"/>
    <w:rsid w:val="00DE6D96"/>
    <w:rsid w:val="00DE7ABD"/>
    <w:rsid w:val="00DE7CB7"/>
    <w:rsid w:val="00DE7D45"/>
    <w:rsid w:val="00DE7EE5"/>
    <w:rsid w:val="00DF082C"/>
    <w:rsid w:val="00DF13E9"/>
    <w:rsid w:val="00DF1765"/>
    <w:rsid w:val="00DF191B"/>
    <w:rsid w:val="00DF1CA5"/>
    <w:rsid w:val="00DF2D76"/>
    <w:rsid w:val="00DF43B5"/>
    <w:rsid w:val="00DF4C11"/>
    <w:rsid w:val="00DF4F28"/>
    <w:rsid w:val="00DF5229"/>
    <w:rsid w:val="00DF5CCF"/>
    <w:rsid w:val="00DF6114"/>
    <w:rsid w:val="00DF6FAA"/>
    <w:rsid w:val="00DF79BD"/>
    <w:rsid w:val="00DF7E5A"/>
    <w:rsid w:val="00E004C9"/>
    <w:rsid w:val="00E01429"/>
    <w:rsid w:val="00E01533"/>
    <w:rsid w:val="00E0277F"/>
    <w:rsid w:val="00E028EC"/>
    <w:rsid w:val="00E04C10"/>
    <w:rsid w:val="00E04D5E"/>
    <w:rsid w:val="00E04FA8"/>
    <w:rsid w:val="00E058A9"/>
    <w:rsid w:val="00E064ED"/>
    <w:rsid w:val="00E06648"/>
    <w:rsid w:val="00E07A59"/>
    <w:rsid w:val="00E07B9D"/>
    <w:rsid w:val="00E07FDB"/>
    <w:rsid w:val="00E1021B"/>
    <w:rsid w:val="00E10604"/>
    <w:rsid w:val="00E10695"/>
    <w:rsid w:val="00E10A46"/>
    <w:rsid w:val="00E10B02"/>
    <w:rsid w:val="00E11B49"/>
    <w:rsid w:val="00E12707"/>
    <w:rsid w:val="00E132A2"/>
    <w:rsid w:val="00E136C1"/>
    <w:rsid w:val="00E1376A"/>
    <w:rsid w:val="00E14BE9"/>
    <w:rsid w:val="00E15B3B"/>
    <w:rsid w:val="00E161CB"/>
    <w:rsid w:val="00E16446"/>
    <w:rsid w:val="00E16959"/>
    <w:rsid w:val="00E2014C"/>
    <w:rsid w:val="00E209B3"/>
    <w:rsid w:val="00E20D47"/>
    <w:rsid w:val="00E21AB3"/>
    <w:rsid w:val="00E224B5"/>
    <w:rsid w:val="00E273F8"/>
    <w:rsid w:val="00E31FAA"/>
    <w:rsid w:val="00E32905"/>
    <w:rsid w:val="00E32C9D"/>
    <w:rsid w:val="00E34407"/>
    <w:rsid w:val="00E346F3"/>
    <w:rsid w:val="00E35701"/>
    <w:rsid w:val="00E35C1B"/>
    <w:rsid w:val="00E35D54"/>
    <w:rsid w:val="00E36196"/>
    <w:rsid w:val="00E37195"/>
    <w:rsid w:val="00E37AAC"/>
    <w:rsid w:val="00E37AC5"/>
    <w:rsid w:val="00E37FD2"/>
    <w:rsid w:val="00E404AE"/>
    <w:rsid w:val="00E40950"/>
    <w:rsid w:val="00E40DB2"/>
    <w:rsid w:val="00E4193D"/>
    <w:rsid w:val="00E41B55"/>
    <w:rsid w:val="00E421DA"/>
    <w:rsid w:val="00E42394"/>
    <w:rsid w:val="00E42D92"/>
    <w:rsid w:val="00E42FAE"/>
    <w:rsid w:val="00E43127"/>
    <w:rsid w:val="00E43254"/>
    <w:rsid w:val="00E43489"/>
    <w:rsid w:val="00E4531C"/>
    <w:rsid w:val="00E4637A"/>
    <w:rsid w:val="00E465A5"/>
    <w:rsid w:val="00E46752"/>
    <w:rsid w:val="00E50242"/>
    <w:rsid w:val="00E510A4"/>
    <w:rsid w:val="00E510AB"/>
    <w:rsid w:val="00E51C94"/>
    <w:rsid w:val="00E52104"/>
    <w:rsid w:val="00E52212"/>
    <w:rsid w:val="00E52320"/>
    <w:rsid w:val="00E52EDA"/>
    <w:rsid w:val="00E52F20"/>
    <w:rsid w:val="00E53C9D"/>
    <w:rsid w:val="00E53E53"/>
    <w:rsid w:val="00E544DD"/>
    <w:rsid w:val="00E54E0C"/>
    <w:rsid w:val="00E55EF0"/>
    <w:rsid w:val="00E56CE9"/>
    <w:rsid w:val="00E573D9"/>
    <w:rsid w:val="00E574DF"/>
    <w:rsid w:val="00E57517"/>
    <w:rsid w:val="00E5771E"/>
    <w:rsid w:val="00E57B17"/>
    <w:rsid w:val="00E6015E"/>
    <w:rsid w:val="00E6053D"/>
    <w:rsid w:val="00E615BE"/>
    <w:rsid w:val="00E61972"/>
    <w:rsid w:val="00E61D5D"/>
    <w:rsid w:val="00E635FE"/>
    <w:rsid w:val="00E63E26"/>
    <w:rsid w:val="00E64385"/>
    <w:rsid w:val="00E643EA"/>
    <w:rsid w:val="00E657CF"/>
    <w:rsid w:val="00E65B39"/>
    <w:rsid w:val="00E66A72"/>
    <w:rsid w:val="00E66C70"/>
    <w:rsid w:val="00E67207"/>
    <w:rsid w:val="00E70119"/>
    <w:rsid w:val="00E713E4"/>
    <w:rsid w:val="00E717D1"/>
    <w:rsid w:val="00E728D4"/>
    <w:rsid w:val="00E742ED"/>
    <w:rsid w:val="00E75D95"/>
    <w:rsid w:val="00E77987"/>
    <w:rsid w:val="00E80F27"/>
    <w:rsid w:val="00E80F8E"/>
    <w:rsid w:val="00E8165A"/>
    <w:rsid w:val="00E82306"/>
    <w:rsid w:val="00E82606"/>
    <w:rsid w:val="00E82C83"/>
    <w:rsid w:val="00E83531"/>
    <w:rsid w:val="00E852F5"/>
    <w:rsid w:val="00E857DD"/>
    <w:rsid w:val="00E85A25"/>
    <w:rsid w:val="00E86394"/>
    <w:rsid w:val="00E86544"/>
    <w:rsid w:val="00E87289"/>
    <w:rsid w:val="00E90282"/>
    <w:rsid w:val="00E904A8"/>
    <w:rsid w:val="00E90C72"/>
    <w:rsid w:val="00E91474"/>
    <w:rsid w:val="00E920A8"/>
    <w:rsid w:val="00E92492"/>
    <w:rsid w:val="00E93487"/>
    <w:rsid w:val="00E94545"/>
    <w:rsid w:val="00E9462D"/>
    <w:rsid w:val="00E94835"/>
    <w:rsid w:val="00E95824"/>
    <w:rsid w:val="00E95F31"/>
    <w:rsid w:val="00E965B0"/>
    <w:rsid w:val="00E96DE8"/>
    <w:rsid w:val="00EA047D"/>
    <w:rsid w:val="00EA0679"/>
    <w:rsid w:val="00EA1A9B"/>
    <w:rsid w:val="00EA2496"/>
    <w:rsid w:val="00EA265B"/>
    <w:rsid w:val="00EA2D25"/>
    <w:rsid w:val="00EA3512"/>
    <w:rsid w:val="00EA3A60"/>
    <w:rsid w:val="00EA5197"/>
    <w:rsid w:val="00EA625A"/>
    <w:rsid w:val="00EA635A"/>
    <w:rsid w:val="00EA753A"/>
    <w:rsid w:val="00EA7A0D"/>
    <w:rsid w:val="00EB0771"/>
    <w:rsid w:val="00EB0C46"/>
    <w:rsid w:val="00EB21D3"/>
    <w:rsid w:val="00EB2D95"/>
    <w:rsid w:val="00EB3B4F"/>
    <w:rsid w:val="00EB3C30"/>
    <w:rsid w:val="00EB3D14"/>
    <w:rsid w:val="00EB4408"/>
    <w:rsid w:val="00EB4583"/>
    <w:rsid w:val="00EB47F9"/>
    <w:rsid w:val="00EB4C5E"/>
    <w:rsid w:val="00EB58CA"/>
    <w:rsid w:val="00EB5D23"/>
    <w:rsid w:val="00EB5E96"/>
    <w:rsid w:val="00EB7274"/>
    <w:rsid w:val="00EB7895"/>
    <w:rsid w:val="00EB7D70"/>
    <w:rsid w:val="00EC065D"/>
    <w:rsid w:val="00EC1B28"/>
    <w:rsid w:val="00EC1BD5"/>
    <w:rsid w:val="00EC2901"/>
    <w:rsid w:val="00EC3180"/>
    <w:rsid w:val="00EC36C7"/>
    <w:rsid w:val="00EC3FBF"/>
    <w:rsid w:val="00EC4FFF"/>
    <w:rsid w:val="00EC5223"/>
    <w:rsid w:val="00EC6330"/>
    <w:rsid w:val="00EC67E6"/>
    <w:rsid w:val="00EC6807"/>
    <w:rsid w:val="00EC6E88"/>
    <w:rsid w:val="00EC77AA"/>
    <w:rsid w:val="00EC7DCC"/>
    <w:rsid w:val="00EC7F3C"/>
    <w:rsid w:val="00ED0771"/>
    <w:rsid w:val="00ED12F3"/>
    <w:rsid w:val="00ED143E"/>
    <w:rsid w:val="00ED146B"/>
    <w:rsid w:val="00ED1A36"/>
    <w:rsid w:val="00ED1C8B"/>
    <w:rsid w:val="00ED2259"/>
    <w:rsid w:val="00ED2922"/>
    <w:rsid w:val="00ED2A28"/>
    <w:rsid w:val="00ED2F0F"/>
    <w:rsid w:val="00ED2F58"/>
    <w:rsid w:val="00ED3DD4"/>
    <w:rsid w:val="00ED3FA1"/>
    <w:rsid w:val="00ED5B43"/>
    <w:rsid w:val="00ED631A"/>
    <w:rsid w:val="00ED636A"/>
    <w:rsid w:val="00ED63BB"/>
    <w:rsid w:val="00ED6DF4"/>
    <w:rsid w:val="00ED73BC"/>
    <w:rsid w:val="00ED75A3"/>
    <w:rsid w:val="00ED76E6"/>
    <w:rsid w:val="00ED7726"/>
    <w:rsid w:val="00ED7899"/>
    <w:rsid w:val="00EE05D1"/>
    <w:rsid w:val="00EE1C90"/>
    <w:rsid w:val="00EE1E76"/>
    <w:rsid w:val="00EE24B1"/>
    <w:rsid w:val="00EE2D04"/>
    <w:rsid w:val="00EE2EE1"/>
    <w:rsid w:val="00EE305A"/>
    <w:rsid w:val="00EE3DA6"/>
    <w:rsid w:val="00EE3E6E"/>
    <w:rsid w:val="00EE4647"/>
    <w:rsid w:val="00EE4FE9"/>
    <w:rsid w:val="00EE52BB"/>
    <w:rsid w:val="00EE5854"/>
    <w:rsid w:val="00EE5FA7"/>
    <w:rsid w:val="00EE670D"/>
    <w:rsid w:val="00EE79A2"/>
    <w:rsid w:val="00EE7A54"/>
    <w:rsid w:val="00EE7EC6"/>
    <w:rsid w:val="00EF01D5"/>
    <w:rsid w:val="00EF1589"/>
    <w:rsid w:val="00EF1802"/>
    <w:rsid w:val="00EF21B7"/>
    <w:rsid w:val="00EF24F5"/>
    <w:rsid w:val="00EF2E5F"/>
    <w:rsid w:val="00EF5328"/>
    <w:rsid w:val="00EF54A6"/>
    <w:rsid w:val="00EF6006"/>
    <w:rsid w:val="00EF697E"/>
    <w:rsid w:val="00F00512"/>
    <w:rsid w:val="00F016A4"/>
    <w:rsid w:val="00F016D5"/>
    <w:rsid w:val="00F01C5B"/>
    <w:rsid w:val="00F01D09"/>
    <w:rsid w:val="00F032A3"/>
    <w:rsid w:val="00F032FD"/>
    <w:rsid w:val="00F03931"/>
    <w:rsid w:val="00F04227"/>
    <w:rsid w:val="00F04BA8"/>
    <w:rsid w:val="00F05406"/>
    <w:rsid w:val="00F057A8"/>
    <w:rsid w:val="00F0610D"/>
    <w:rsid w:val="00F069F8"/>
    <w:rsid w:val="00F06E9D"/>
    <w:rsid w:val="00F100BD"/>
    <w:rsid w:val="00F1069D"/>
    <w:rsid w:val="00F11B2C"/>
    <w:rsid w:val="00F121A6"/>
    <w:rsid w:val="00F12B71"/>
    <w:rsid w:val="00F12CC4"/>
    <w:rsid w:val="00F1318E"/>
    <w:rsid w:val="00F1377A"/>
    <w:rsid w:val="00F138A5"/>
    <w:rsid w:val="00F1391E"/>
    <w:rsid w:val="00F14F01"/>
    <w:rsid w:val="00F154DF"/>
    <w:rsid w:val="00F1575C"/>
    <w:rsid w:val="00F15907"/>
    <w:rsid w:val="00F17170"/>
    <w:rsid w:val="00F20F1D"/>
    <w:rsid w:val="00F21E2C"/>
    <w:rsid w:val="00F22C2F"/>
    <w:rsid w:val="00F23F93"/>
    <w:rsid w:val="00F2483D"/>
    <w:rsid w:val="00F25CAB"/>
    <w:rsid w:val="00F25D0E"/>
    <w:rsid w:val="00F2617F"/>
    <w:rsid w:val="00F26233"/>
    <w:rsid w:val="00F262FF"/>
    <w:rsid w:val="00F27412"/>
    <w:rsid w:val="00F27A34"/>
    <w:rsid w:val="00F30479"/>
    <w:rsid w:val="00F30AD4"/>
    <w:rsid w:val="00F323E7"/>
    <w:rsid w:val="00F33614"/>
    <w:rsid w:val="00F33BDB"/>
    <w:rsid w:val="00F34E36"/>
    <w:rsid w:val="00F3543C"/>
    <w:rsid w:val="00F36612"/>
    <w:rsid w:val="00F369D0"/>
    <w:rsid w:val="00F37573"/>
    <w:rsid w:val="00F37B98"/>
    <w:rsid w:val="00F37E1A"/>
    <w:rsid w:val="00F40012"/>
    <w:rsid w:val="00F40C74"/>
    <w:rsid w:val="00F414E9"/>
    <w:rsid w:val="00F417C2"/>
    <w:rsid w:val="00F41BFA"/>
    <w:rsid w:val="00F41D81"/>
    <w:rsid w:val="00F422C8"/>
    <w:rsid w:val="00F42BA7"/>
    <w:rsid w:val="00F435CE"/>
    <w:rsid w:val="00F439AE"/>
    <w:rsid w:val="00F43A1A"/>
    <w:rsid w:val="00F447C5"/>
    <w:rsid w:val="00F4516A"/>
    <w:rsid w:val="00F45468"/>
    <w:rsid w:val="00F4546B"/>
    <w:rsid w:val="00F454BC"/>
    <w:rsid w:val="00F458DE"/>
    <w:rsid w:val="00F46242"/>
    <w:rsid w:val="00F467CD"/>
    <w:rsid w:val="00F47520"/>
    <w:rsid w:val="00F4769D"/>
    <w:rsid w:val="00F47907"/>
    <w:rsid w:val="00F5053F"/>
    <w:rsid w:val="00F51B44"/>
    <w:rsid w:val="00F56029"/>
    <w:rsid w:val="00F57012"/>
    <w:rsid w:val="00F57182"/>
    <w:rsid w:val="00F57929"/>
    <w:rsid w:val="00F61187"/>
    <w:rsid w:val="00F612CC"/>
    <w:rsid w:val="00F619C7"/>
    <w:rsid w:val="00F61EE8"/>
    <w:rsid w:val="00F62F0C"/>
    <w:rsid w:val="00F6372D"/>
    <w:rsid w:val="00F6532B"/>
    <w:rsid w:val="00F65DD3"/>
    <w:rsid w:val="00F665D4"/>
    <w:rsid w:val="00F67186"/>
    <w:rsid w:val="00F67BB2"/>
    <w:rsid w:val="00F7030B"/>
    <w:rsid w:val="00F7060C"/>
    <w:rsid w:val="00F70A60"/>
    <w:rsid w:val="00F70EBE"/>
    <w:rsid w:val="00F71191"/>
    <w:rsid w:val="00F71395"/>
    <w:rsid w:val="00F71F0B"/>
    <w:rsid w:val="00F72D0C"/>
    <w:rsid w:val="00F73828"/>
    <w:rsid w:val="00F73986"/>
    <w:rsid w:val="00F74533"/>
    <w:rsid w:val="00F75968"/>
    <w:rsid w:val="00F762F9"/>
    <w:rsid w:val="00F80057"/>
    <w:rsid w:val="00F82637"/>
    <w:rsid w:val="00F828BB"/>
    <w:rsid w:val="00F82DE1"/>
    <w:rsid w:val="00F848D4"/>
    <w:rsid w:val="00F84BCA"/>
    <w:rsid w:val="00F84C1B"/>
    <w:rsid w:val="00F86176"/>
    <w:rsid w:val="00F86E6B"/>
    <w:rsid w:val="00F9133D"/>
    <w:rsid w:val="00F91374"/>
    <w:rsid w:val="00F925E2"/>
    <w:rsid w:val="00F926F1"/>
    <w:rsid w:val="00F9333C"/>
    <w:rsid w:val="00F933EF"/>
    <w:rsid w:val="00F9340F"/>
    <w:rsid w:val="00F93811"/>
    <w:rsid w:val="00F93E84"/>
    <w:rsid w:val="00F965CB"/>
    <w:rsid w:val="00F969AD"/>
    <w:rsid w:val="00F96BDD"/>
    <w:rsid w:val="00F97479"/>
    <w:rsid w:val="00FA02A3"/>
    <w:rsid w:val="00FA2A2A"/>
    <w:rsid w:val="00FA2D72"/>
    <w:rsid w:val="00FA4EF6"/>
    <w:rsid w:val="00FA5510"/>
    <w:rsid w:val="00FA6113"/>
    <w:rsid w:val="00FA70B3"/>
    <w:rsid w:val="00FA7702"/>
    <w:rsid w:val="00FA77D3"/>
    <w:rsid w:val="00FB032C"/>
    <w:rsid w:val="00FB1831"/>
    <w:rsid w:val="00FB19B7"/>
    <w:rsid w:val="00FB2764"/>
    <w:rsid w:val="00FB2EDD"/>
    <w:rsid w:val="00FB3F37"/>
    <w:rsid w:val="00FB404D"/>
    <w:rsid w:val="00FB40E6"/>
    <w:rsid w:val="00FB42D2"/>
    <w:rsid w:val="00FB4A64"/>
    <w:rsid w:val="00FB56F2"/>
    <w:rsid w:val="00FB6896"/>
    <w:rsid w:val="00FB69B1"/>
    <w:rsid w:val="00FB6CC5"/>
    <w:rsid w:val="00FB7C2C"/>
    <w:rsid w:val="00FB7E99"/>
    <w:rsid w:val="00FC02A5"/>
    <w:rsid w:val="00FC103F"/>
    <w:rsid w:val="00FC1089"/>
    <w:rsid w:val="00FC1306"/>
    <w:rsid w:val="00FC16F2"/>
    <w:rsid w:val="00FC1A44"/>
    <w:rsid w:val="00FC23F6"/>
    <w:rsid w:val="00FC3992"/>
    <w:rsid w:val="00FC4337"/>
    <w:rsid w:val="00FC4D1E"/>
    <w:rsid w:val="00FC5482"/>
    <w:rsid w:val="00FC6B38"/>
    <w:rsid w:val="00FC770F"/>
    <w:rsid w:val="00FC78B3"/>
    <w:rsid w:val="00FC7B5D"/>
    <w:rsid w:val="00FD11D4"/>
    <w:rsid w:val="00FD1500"/>
    <w:rsid w:val="00FD1A2A"/>
    <w:rsid w:val="00FD1C6B"/>
    <w:rsid w:val="00FD29F3"/>
    <w:rsid w:val="00FD2B63"/>
    <w:rsid w:val="00FD3030"/>
    <w:rsid w:val="00FD32B2"/>
    <w:rsid w:val="00FD3329"/>
    <w:rsid w:val="00FD33BB"/>
    <w:rsid w:val="00FD35D4"/>
    <w:rsid w:val="00FD3F5D"/>
    <w:rsid w:val="00FD3F81"/>
    <w:rsid w:val="00FD474C"/>
    <w:rsid w:val="00FD62CF"/>
    <w:rsid w:val="00FD64AC"/>
    <w:rsid w:val="00FD7A29"/>
    <w:rsid w:val="00FD7A3E"/>
    <w:rsid w:val="00FD7C54"/>
    <w:rsid w:val="00FE0F3E"/>
    <w:rsid w:val="00FE1FA8"/>
    <w:rsid w:val="00FE3CBB"/>
    <w:rsid w:val="00FE451F"/>
    <w:rsid w:val="00FE4BD0"/>
    <w:rsid w:val="00FE5985"/>
    <w:rsid w:val="00FE5E2B"/>
    <w:rsid w:val="00FE6385"/>
    <w:rsid w:val="00FE6563"/>
    <w:rsid w:val="00FE6C3C"/>
    <w:rsid w:val="00FE7356"/>
    <w:rsid w:val="00FE7853"/>
    <w:rsid w:val="00FE7A19"/>
    <w:rsid w:val="00FE7A5D"/>
    <w:rsid w:val="00FE7FCA"/>
    <w:rsid w:val="00FF107C"/>
    <w:rsid w:val="00FF17F8"/>
    <w:rsid w:val="00FF1CED"/>
    <w:rsid w:val="00FF20D4"/>
    <w:rsid w:val="00FF2194"/>
    <w:rsid w:val="00FF2806"/>
    <w:rsid w:val="00FF2C69"/>
    <w:rsid w:val="00FF2ECD"/>
    <w:rsid w:val="00FF2F42"/>
    <w:rsid w:val="00FF4258"/>
    <w:rsid w:val="00FF44BA"/>
    <w:rsid w:val="00FF52B4"/>
    <w:rsid w:val="00FF53D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297D5E"/>
  <w15:chartTrackingRefBased/>
  <w15:docId w15:val="{8FED718E-EB23-438A-8122-62E5B450F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0176"/>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rsid w:val="00350176"/>
    <w:pPr>
      <w:keepNext/>
      <w:spacing w:line="380" w:lineRule="exact"/>
      <w:jc w:val="center"/>
      <w:outlineLvl w:val="0"/>
    </w:pPr>
    <w:rPr>
      <w:rFonts w:ascii="Angsana New" w:hAnsi="Angsana New"/>
      <w:sz w:val="34"/>
      <w:szCs w:val="34"/>
    </w:rPr>
  </w:style>
  <w:style w:type="paragraph" w:styleId="Heading2">
    <w:name w:val="heading 2"/>
    <w:basedOn w:val="Normal"/>
    <w:next w:val="Normal"/>
    <w:link w:val="Heading2Char"/>
    <w:unhideWhenUsed/>
    <w:qFormat/>
    <w:rsid w:val="008C28DF"/>
    <w:pPr>
      <w:keepNext/>
      <w:spacing w:before="240" w:after="60"/>
      <w:outlineLvl w:val="1"/>
    </w:pPr>
    <w:rPr>
      <w:rFonts w:ascii="Calibri Light" w:hAnsi="Calibri Light"/>
      <w:b/>
      <w:bCs/>
      <w:i/>
      <w:iCs/>
      <w:sz w:val="28"/>
      <w:szCs w:val="35"/>
    </w:rPr>
  </w:style>
  <w:style w:type="paragraph" w:styleId="Heading4">
    <w:name w:val="heading 4"/>
    <w:basedOn w:val="Normal"/>
    <w:next w:val="Normal"/>
    <w:qFormat/>
    <w:rsid w:val="00350176"/>
    <w:pPr>
      <w:keepNext/>
      <w:spacing w:line="340" w:lineRule="exact"/>
      <w:ind w:right="-324"/>
      <w:jc w:val="both"/>
      <w:outlineLvl w:val="3"/>
    </w:pPr>
    <w:rPr>
      <w:rFonts w:ascii="Angsana New" w:hAnsi="Angsana New"/>
      <w:sz w:val="26"/>
      <w:szCs w:val="26"/>
      <w:u w:val="single"/>
    </w:rPr>
  </w:style>
  <w:style w:type="paragraph" w:styleId="Heading5">
    <w:name w:val="heading 5"/>
    <w:basedOn w:val="Normal"/>
    <w:next w:val="Normal"/>
    <w:qFormat/>
    <w:rsid w:val="00350176"/>
    <w:pPr>
      <w:keepNext/>
      <w:spacing w:line="380" w:lineRule="exact"/>
      <w:jc w:val="both"/>
      <w:outlineLvl w:val="4"/>
    </w:pPr>
    <w:rPr>
      <w:rFonts w:ascii="Angsana New" w:hAnsi="Angsana New"/>
      <w:color w:val="000000"/>
      <w:sz w:val="34"/>
      <w:szCs w:val="34"/>
    </w:rPr>
  </w:style>
  <w:style w:type="paragraph" w:styleId="Heading6">
    <w:name w:val="heading 6"/>
    <w:basedOn w:val="Normal"/>
    <w:next w:val="Normal"/>
    <w:qFormat/>
    <w:rsid w:val="00350176"/>
    <w:pPr>
      <w:keepNext/>
      <w:spacing w:line="380" w:lineRule="exact"/>
      <w:jc w:val="both"/>
      <w:outlineLvl w:val="5"/>
    </w:pPr>
    <w:rPr>
      <w:rFonts w:ascii="Angsana New" w:hAnsi="Angsana New"/>
      <w:sz w:val="34"/>
      <w:szCs w:val="34"/>
    </w:rPr>
  </w:style>
  <w:style w:type="paragraph" w:styleId="Heading7">
    <w:name w:val="heading 7"/>
    <w:basedOn w:val="Normal"/>
    <w:next w:val="Normal"/>
    <w:qFormat/>
    <w:rsid w:val="00350176"/>
    <w:pPr>
      <w:keepNext/>
      <w:spacing w:line="300" w:lineRule="exact"/>
      <w:jc w:val="both"/>
      <w:outlineLvl w:val="6"/>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50176"/>
    <w:pPr>
      <w:tabs>
        <w:tab w:val="center" w:pos="4153"/>
        <w:tab w:val="right" w:pos="8306"/>
      </w:tabs>
    </w:pPr>
  </w:style>
  <w:style w:type="paragraph" w:styleId="Footer">
    <w:name w:val="footer"/>
    <w:basedOn w:val="Normal"/>
    <w:link w:val="FooterChar"/>
    <w:uiPriority w:val="99"/>
    <w:rsid w:val="00350176"/>
    <w:pPr>
      <w:tabs>
        <w:tab w:val="center" w:pos="4153"/>
        <w:tab w:val="right" w:pos="8306"/>
      </w:tabs>
    </w:pPr>
  </w:style>
  <w:style w:type="character" w:styleId="PageNumber">
    <w:name w:val="page number"/>
    <w:basedOn w:val="DefaultParagraphFont"/>
    <w:rsid w:val="00350176"/>
  </w:style>
  <w:style w:type="paragraph" w:styleId="Caption">
    <w:name w:val="caption"/>
    <w:basedOn w:val="Normal"/>
    <w:next w:val="Normal"/>
    <w:qFormat/>
    <w:rsid w:val="00350176"/>
    <w:pPr>
      <w:tabs>
        <w:tab w:val="left" w:pos="720"/>
        <w:tab w:val="left" w:pos="2160"/>
        <w:tab w:val="decimal" w:pos="5580"/>
        <w:tab w:val="decimal" w:pos="6750"/>
        <w:tab w:val="decimal" w:pos="7920"/>
        <w:tab w:val="decimal" w:pos="9090"/>
      </w:tabs>
      <w:spacing w:before="240" w:after="120" w:line="380" w:lineRule="exact"/>
      <w:ind w:left="360" w:hanging="360"/>
      <w:jc w:val="both"/>
    </w:pPr>
    <w:rPr>
      <w:rFonts w:ascii="Angsana New" w:hAnsi="Angsana New"/>
      <w:sz w:val="34"/>
      <w:szCs w:val="34"/>
    </w:rPr>
  </w:style>
  <w:style w:type="paragraph" w:styleId="BodyTextIndent">
    <w:name w:val="Body Text Indent"/>
    <w:basedOn w:val="Normal"/>
    <w:rsid w:val="00350176"/>
    <w:pPr>
      <w:tabs>
        <w:tab w:val="left" w:pos="2160"/>
      </w:tabs>
      <w:spacing w:before="240" w:after="120" w:line="380" w:lineRule="exact"/>
      <w:ind w:left="360" w:hanging="360"/>
      <w:jc w:val="both"/>
    </w:pPr>
    <w:rPr>
      <w:rFonts w:ascii="Angsana New" w:hAnsi="Angsana New"/>
      <w:sz w:val="34"/>
      <w:szCs w:val="34"/>
    </w:rPr>
  </w:style>
  <w:style w:type="paragraph" w:styleId="BodyTextIndent2">
    <w:name w:val="Body Text Indent 2"/>
    <w:basedOn w:val="Normal"/>
    <w:rsid w:val="00350176"/>
    <w:pPr>
      <w:tabs>
        <w:tab w:val="left" w:pos="360"/>
        <w:tab w:val="left" w:pos="1440"/>
        <w:tab w:val="left" w:pos="2880"/>
        <w:tab w:val="right" w:pos="7200"/>
        <w:tab w:val="right" w:pos="8540"/>
      </w:tabs>
      <w:spacing w:before="120" w:after="120" w:line="380" w:lineRule="exact"/>
      <w:ind w:left="907" w:hanging="907"/>
      <w:jc w:val="both"/>
    </w:pPr>
    <w:rPr>
      <w:rFonts w:ascii="Angsana New" w:hAnsi="Angsana New"/>
      <w:sz w:val="34"/>
      <w:szCs w:val="34"/>
    </w:rPr>
  </w:style>
  <w:style w:type="paragraph" w:customStyle="1" w:styleId="Char">
    <w:name w:val="Char"/>
    <w:basedOn w:val="Normal"/>
    <w:rsid w:val="00350176"/>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512A5E"/>
    <w:rPr>
      <w:rFonts w:ascii="Tahoma" w:hAnsi="Tahoma" w:cs="Tahoma"/>
      <w:sz w:val="16"/>
      <w:szCs w:val="16"/>
    </w:rPr>
  </w:style>
  <w:style w:type="paragraph" w:customStyle="1" w:styleId="a">
    <w:name w:val="อักขระ อักขระ"/>
    <w:basedOn w:val="Normal"/>
    <w:rsid w:val="00F62F0C"/>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BB5D3A"/>
    <w:rPr>
      <w:color w:val="0000FF"/>
      <w:u w:val="single"/>
    </w:rPr>
  </w:style>
  <w:style w:type="paragraph" w:styleId="BodyTextIndent3">
    <w:name w:val="Body Text Indent 3"/>
    <w:basedOn w:val="Normal"/>
    <w:link w:val="BodyTextIndent3Char"/>
    <w:rsid w:val="00B54E3A"/>
    <w:pPr>
      <w:spacing w:after="120"/>
      <w:ind w:left="360"/>
    </w:pPr>
    <w:rPr>
      <w:sz w:val="16"/>
      <w:szCs w:val="20"/>
    </w:rPr>
  </w:style>
  <w:style w:type="character" w:customStyle="1" w:styleId="BodyTextIndent3Char">
    <w:name w:val="Body Text Indent 3 Char"/>
    <w:link w:val="BodyTextIndent3"/>
    <w:rsid w:val="00B54E3A"/>
    <w:rPr>
      <w:rFonts w:hAnsi="Tms Rmn"/>
      <w:sz w:val="16"/>
    </w:rPr>
  </w:style>
  <w:style w:type="table" w:styleId="TableGrid">
    <w:name w:val="Table Grid"/>
    <w:basedOn w:val="TableNormal"/>
    <w:rsid w:val="00B54E3A"/>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9F335F"/>
    <w:pPr>
      <w:ind w:left="720"/>
      <w:contextualSpacing/>
    </w:pPr>
    <w:rPr>
      <w:szCs w:val="30"/>
    </w:rPr>
  </w:style>
  <w:style w:type="character" w:customStyle="1" w:styleId="HeaderChar">
    <w:name w:val="Header Char"/>
    <w:link w:val="Header"/>
    <w:rsid w:val="00527D1F"/>
    <w:rPr>
      <w:rFonts w:hAnsi="Tms Rmn"/>
      <w:sz w:val="24"/>
      <w:szCs w:val="24"/>
    </w:rPr>
  </w:style>
  <w:style w:type="character" w:customStyle="1" w:styleId="FooterChar">
    <w:name w:val="Footer Char"/>
    <w:link w:val="Footer"/>
    <w:uiPriority w:val="99"/>
    <w:rsid w:val="000749C3"/>
    <w:rPr>
      <w:rFonts w:hAnsi="Tms Rmn"/>
      <w:sz w:val="24"/>
      <w:szCs w:val="24"/>
    </w:rPr>
  </w:style>
  <w:style w:type="character" w:customStyle="1" w:styleId="hps">
    <w:name w:val="hps"/>
    <w:rsid w:val="000C1DE7"/>
  </w:style>
  <w:style w:type="paragraph" w:styleId="BodyText2">
    <w:name w:val="Body Text 2"/>
    <w:basedOn w:val="Normal"/>
    <w:link w:val="BodyText2Char"/>
    <w:rsid w:val="00A61260"/>
    <w:pPr>
      <w:spacing w:after="120" w:line="480" w:lineRule="auto"/>
    </w:pPr>
    <w:rPr>
      <w:szCs w:val="30"/>
    </w:rPr>
  </w:style>
  <w:style w:type="character" w:customStyle="1" w:styleId="BodyText2Char">
    <w:name w:val="Body Text 2 Char"/>
    <w:link w:val="BodyText2"/>
    <w:rsid w:val="00A61260"/>
    <w:rPr>
      <w:rFonts w:hAnsi="Tms Rmn"/>
      <w:sz w:val="24"/>
      <w:szCs w:val="30"/>
    </w:rPr>
  </w:style>
  <w:style w:type="character" w:customStyle="1" w:styleId="Heading2Char">
    <w:name w:val="Heading 2 Char"/>
    <w:link w:val="Heading2"/>
    <w:rsid w:val="008C28DF"/>
    <w:rPr>
      <w:rFonts w:ascii="Calibri Light" w:eastAsia="Times New Roman" w:hAnsi="Calibri Light" w:cs="Angsana New"/>
      <w:b/>
      <w:bCs/>
      <w:i/>
      <w:iCs/>
      <w:sz w:val="28"/>
      <w:szCs w:val="35"/>
    </w:rPr>
  </w:style>
  <w:style w:type="character" w:styleId="Emphasis">
    <w:name w:val="Emphasis"/>
    <w:qFormat/>
    <w:rsid w:val="0011772D"/>
    <w:rPr>
      <w:i/>
      <w:iCs/>
    </w:rPr>
  </w:style>
  <w:style w:type="paragraph" w:styleId="List">
    <w:name w:val="List"/>
    <w:basedOn w:val="Normal"/>
    <w:rsid w:val="00C132D6"/>
    <w:pPr>
      <w:ind w:left="360" w:hanging="360"/>
    </w:pPr>
    <w:rPr>
      <w:rFonts w:eastAsia="SimSun"/>
    </w:rPr>
  </w:style>
  <w:style w:type="character" w:customStyle="1" w:styleId="ListParagraphChar">
    <w:name w:val="List Paragraph Char"/>
    <w:link w:val="ListParagraph"/>
    <w:uiPriority w:val="34"/>
    <w:locked/>
    <w:rsid w:val="005D55BE"/>
    <w:rPr>
      <w:rFonts w:hAnsi="Tms Rmn"/>
      <w:sz w:val="24"/>
      <w:szCs w:val="30"/>
    </w:rPr>
  </w:style>
  <w:style w:type="paragraph" w:styleId="BodyText">
    <w:name w:val="Body Text"/>
    <w:basedOn w:val="Normal"/>
    <w:link w:val="BodyTextChar"/>
    <w:rsid w:val="00C91F92"/>
    <w:pPr>
      <w:spacing w:after="120"/>
    </w:pPr>
    <w:rPr>
      <w:szCs w:val="30"/>
    </w:rPr>
  </w:style>
  <w:style w:type="character" w:customStyle="1" w:styleId="BodyTextChar">
    <w:name w:val="Body Text Char"/>
    <w:link w:val="BodyText"/>
    <w:rsid w:val="00C91F92"/>
    <w:rPr>
      <w:rFonts w:hAnsi="Tms Rmn"/>
      <w:sz w:val="24"/>
      <w:szCs w:val="30"/>
    </w:rPr>
  </w:style>
  <w:style w:type="paragraph" w:styleId="NormalWeb">
    <w:name w:val="Normal (Web)"/>
    <w:basedOn w:val="Normal"/>
    <w:uiPriority w:val="99"/>
    <w:unhideWhenUsed/>
    <w:rsid w:val="00AE29C7"/>
    <w:pPr>
      <w:overflowPunct/>
      <w:autoSpaceDE/>
      <w:autoSpaceDN/>
      <w:adjustRightInd/>
      <w:spacing w:before="100" w:beforeAutospacing="1" w:after="100" w:afterAutospacing="1"/>
      <w:textAlignment w:val="auto"/>
    </w:pPr>
    <w:rPr>
      <w:rFonts w:hAnsi="Times New Roman" w:cs="Times New Roman"/>
    </w:rPr>
  </w:style>
  <w:style w:type="numbering" w:customStyle="1" w:styleId="CurrentList1">
    <w:name w:val="Current List1"/>
    <w:uiPriority w:val="99"/>
    <w:rsid w:val="00B41095"/>
    <w:pPr>
      <w:numPr>
        <w:numId w:val="13"/>
      </w:numPr>
    </w:pPr>
  </w:style>
  <w:style w:type="character" w:styleId="CommentReference">
    <w:name w:val="annotation reference"/>
    <w:basedOn w:val="DefaultParagraphFont"/>
    <w:rsid w:val="000660FB"/>
    <w:rPr>
      <w:sz w:val="16"/>
      <w:szCs w:val="16"/>
    </w:rPr>
  </w:style>
  <w:style w:type="paragraph" w:styleId="CommentText">
    <w:name w:val="annotation text"/>
    <w:basedOn w:val="Normal"/>
    <w:link w:val="CommentTextChar"/>
    <w:rsid w:val="000660FB"/>
    <w:rPr>
      <w:sz w:val="20"/>
      <w:szCs w:val="25"/>
    </w:rPr>
  </w:style>
  <w:style w:type="character" w:customStyle="1" w:styleId="CommentTextChar">
    <w:name w:val="Comment Text Char"/>
    <w:basedOn w:val="DefaultParagraphFont"/>
    <w:link w:val="CommentText"/>
    <w:rsid w:val="000660FB"/>
    <w:rPr>
      <w:rFonts w:hAnsi="Tms Rmn"/>
      <w:szCs w:val="25"/>
    </w:rPr>
  </w:style>
  <w:style w:type="paragraph" w:styleId="CommentSubject">
    <w:name w:val="annotation subject"/>
    <w:basedOn w:val="CommentText"/>
    <w:next w:val="CommentText"/>
    <w:link w:val="CommentSubjectChar"/>
    <w:rsid w:val="000660FB"/>
    <w:rPr>
      <w:b/>
      <w:bCs/>
    </w:rPr>
  </w:style>
  <w:style w:type="character" w:customStyle="1" w:styleId="CommentSubjectChar">
    <w:name w:val="Comment Subject Char"/>
    <w:basedOn w:val="CommentTextChar"/>
    <w:link w:val="CommentSubject"/>
    <w:rsid w:val="000660FB"/>
    <w:rPr>
      <w:rFonts w:hAnsi="Tms Rm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81131">
      <w:bodyDiv w:val="1"/>
      <w:marLeft w:val="0"/>
      <w:marRight w:val="0"/>
      <w:marTop w:val="0"/>
      <w:marBottom w:val="0"/>
      <w:divBdr>
        <w:top w:val="none" w:sz="0" w:space="0" w:color="auto"/>
        <w:left w:val="none" w:sz="0" w:space="0" w:color="auto"/>
        <w:bottom w:val="none" w:sz="0" w:space="0" w:color="auto"/>
        <w:right w:val="none" w:sz="0" w:space="0" w:color="auto"/>
      </w:divBdr>
    </w:div>
    <w:div w:id="30422631">
      <w:bodyDiv w:val="1"/>
      <w:marLeft w:val="0"/>
      <w:marRight w:val="0"/>
      <w:marTop w:val="0"/>
      <w:marBottom w:val="0"/>
      <w:divBdr>
        <w:top w:val="none" w:sz="0" w:space="0" w:color="auto"/>
        <w:left w:val="none" w:sz="0" w:space="0" w:color="auto"/>
        <w:bottom w:val="none" w:sz="0" w:space="0" w:color="auto"/>
        <w:right w:val="none" w:sz="0" w:space="0" w:color="auto"/>
      </w:divBdr>
    </w:div>
    <w:div w:id="119959914">
      <w:bodyDiv w:val="1"/>
      <w:marLeft w:val="0"/>
      <w:marRight w:val="0"/>
      <w:marTop w:val="0"/>
      <w:marBottom w:val="0"/>
      <w:divBdr>
        <w:top w:val="none" w:sz="0" w:space="0" w:color="auto"/>
        <w:left w:val="none" w:sz="0" w:space="0" w:color="auto"/>
        <w:bottom w:val="none" w:sz="0" w:space="0" w:color="auto"/>
        <w:right w:val="none" w:sz="0" w:space="0" w:color="auto"/>
      </w:divBdr>
    </w:div>
    <w:div w:id="174542984">
      <w:bodyDiv w:val="1"/>
      <w:marLeft w:val="0"/>
      <w:marRight w:val="0"/>
      <w:marTop w:val="0"/>
      <w:marBottom w:val="0"/>
      <w:divBdr>
        <w:top w:val="none" w:sz="0" w:space="0" w:color="auto"/>
        <w:left w:val="none" w:sz="0" w:space="0" w:color="auto"/>
        <w:bottom w:val="none" w:sz="0" w:space="0" w:color="auto"/>
        <w:right w:val="none" w:sz="0" w:space="0" w:color="auto"/>
      </w:divBdr>
    </w:div>
    <w:div w:id="188185486">
      <w:bodyDiv w:val="1"/>
      <w:marLeft w:val="0"/>
      <w:marRight w:val="0"/>
      <w:marTop w:val="0"/>
      <w:marBottom w:val="0"/>
      <w:divBdr>
        <w:top w:val="none" w:sz="0" w:space="0" w:color="auto"/>
        <w:left w:val="none" w:sz="0" w:space="0" w:color="auto"/>
        <w:bottom w:val="none" w:sz="0" w:space="0" w:color="auto"/>
        <w:right w:val="none" w:sz="0" w:space="0" w:color="auto"/>
      </w:divBdr>
    </w:div>
    <w:div w:id="228201044">
      <w:bodyDiv w:val="1"/>
      <w:marLeft w:val="0"/>
      <w:marRight w:val="0"/>
      <w:marTop w:val="0"/>
      <w:marBottom w:val="0"/>
      <w:divBdr>
        <w:top w:val="none" w:sz="0" w:space="0" w:color="auto"/>
        <w:left w:val="none" w:sz="0" w:space="0" w:color="auto"/>
        <w:bottom w:val="none" w:sz="0" w:space="0" w:color="auto"/>
        <w:right w:val="none" w:sz="0" w:space="0" w:color="auto"/>
      </w:divBdr>
    </w:div>
    <w:div w:id="259071670">
      <w:bodyDiv w:val="1"/>
      <w:marLeft w:val="0"/>
      <w:marRight w:val="0"/>
      <w:marTop w:val="0"/>
      <w:marBottom w:val="0"/>
      <w:divBdr>
        <w:top w:val="none" w:sz="0" w:space="0" w:color="auto"/>
        <w:left w:val="none" w:sz="0" w:space="0" w:color="auto"/>
        <w:bottom w:val="none" w:sz="0" w:space="0" w:color="auto"/>
        <w:right w:val="none" w:sz="0" w:space="0" w:color="auto"/>
      </w:divBdr>
    </w:div>
    <w:div w:id="259720934">
      <w:bodyDiv w:val="1"/>
      <w:marLeft w:val="0"/>
      <w:marRight w:val="0"/>
      <w:marTop w:val="0"/>
      <w:marBottom w:val="0"/>
      <w:divBdr>
        <w:top w:val="none" w:sz="0" w:space="0" w:color="auto"/>
        <w:left w:val="none" w:sz="0" w:space="0" w:color="auto"/>
        <w:bottom w:val="none" w:sz="0" w:space="0" w:color="auto"/>
        <w:right w:val="none" w:sz="0" w:space="0" w:color="auto"/>
      </w:divBdr>
    </w:div>
    <w:div w:id="281228595">
      <w:bodyDiv w:val="1"/>
      <w:marLeft w:val="0"/>
      <w:marRight w:val="0"/>
      <w:marTop w:val="0"/>
      <w:marBottom w:val="0"/>
      <w:divBdr>
        <w:top w:val="none" w:sz="0" w:space="0" w:color="auto"/>
        <w:left w:val="none" w:sz="0" w:space="0" w:color="auto"/>
        <w:bottom w:val="none" w:sz="0" w:space="0" w:color="auto"/>
        <w:right w:val="none" w:sz="0" w:space="0" w:color="auto"/>
      </w:divBdr>
    </w:div>
    <w:div w:id="296880662">
      <w:bodyDiv w:val="1"/>
      <w:marLeft w:val="0"/>
      <w:marRight w:val="0"/>
      <w:marTop w:val="0"/>
      <w:marBottom w:val="0"/>
      <w:divBdr>
        <w:top w:val="none" w:sz="0" w:space="0" w:color="auto"/>
        <w:left w:val="none" w:sz="0" w:space="0" w:color="auto"/>
        <w:bottom w:val="none" w:sz="0" w:space="0" w:color="auto"/>
        <w:right w:val="none" w:sz="0" w:space="0" w:color="auto"/>
      </w:divBdr>
    </w:div>
    <w:div w:id="302000826">
      <w:bodyDiv w:val="1"/>
      <w:marLeft w:val="0"/>
      <w:marRight w:val="0"/>
      <w:marTop w:val="0"/>
      <w:marBottom w:val="0"/>
      <w:divBdr>
        <w:top w:val="none" w:sz="0" w:space="0" w:color="auto"/>
        <w:left w:val="none" w:sz="0" w:space="0" w:color="auto"/>
        <w:bottom w:val="none" w:sz="0" w:space="0" w:color="auto"/>
        <w:right w:val="none" w:sz="0" w:space="0" w:color="auto"/>
      </w:divBdr>
    </w:div>
    <w:div w:id="307588067">
      <w:bodyDiv w:val="1"/>
      <w:marLeft w:val="0"/>
      <w:marRight w:val="0"/>
      <w:marTop w:val="0"/>
      <w:marBottom w:val="0"/>
      <w:divBdr>
        <w:top w:val="none" w:sz="0" w:space="0" w:color="auto"/>
        <w:left w:val="none" w:sz="0" w:space="0" w:color="auto"/>
        <w:bottom w:val="none" w:sz="0" w:space="0" w:color="auto"/>
        <w:right w:val="none" w:sz="0" w:space="0" w:color="auto"/>
      </w:divBdr>
    </w:div>
    <w:div w:id="308362813">
      <w:bodyDiv w:val="1"/>
      <w:marLeft w:val="0"/>
      <w:marRight w:val="0"/>
      <w:marTop w:val="0"/>
      <w:marBottom w:val="0"/>
      <w:divBdr>
        <w:top w:val="none" w:sz="0" w:space="0" w:color="auto"/>
        <w:left w:val="none" w:sz="0" w:space="0" w:color="auto"/>
        <w:bottom w:val="none" w:sz="0" w:space="0" w:color="auto"/>
        <w:right w:val="none" w:sz="0" w:space="0" w:color="auto"/>
      </w:divBdr>
    </w:div>
    <w:div w:id="315646384">
      <w:bodyDiv w:val="1"/>
      <w:marLeft w:val="0"/>
      <w:marRight w:val="0"/>
      <w:marTop w:val="0"/>
      <w:marBottom w:val="0"/>
      <w:divBdr>
        <w:top w:val="none" w:sz="0" w:space="0" w:color="auto"/>
        <w:left w:val="none" w:sz="0" w:space="0" w:color="auto"/>
        <w:bottom w:val="none" w:sz="0" w:space="0" w:color="auto"/>
        <w:right w:val="none" w:sz="0" w:space="0" w:color="auto"/>
      </w:divBdr>
    </w:div>
    <w:div w:id="325020217">
      <w:bodyDiv w:val="1"/>
      <w:marLeft w:val="0"/>
      <w:marRight w:val="0"/>
      <w:marTop w:val="0"/>
      <w:marBottom w:val="0"/>
      <w:divBdr>
        <w:top w:val="none" w:sz="0" w:space="0" w:color="auto"/>
        <w:left w:val="none" w:sz="0" w:space="0" w:color="auto"/>
        <w:bottom w:val="none" w:sz="0" w:space="0" w:color="auto"/>
        <w:right w:val="none" w:sz="0" w:space="0" w:color="auto"/>
      </w:divBdr>
    </w:div>
    <w:div w:id="418715336">
      <w:bodyDiv w:val="1"/>
      <w:marLeft w:val="0"/>
      <w:marRight w:val="0"/>
      <w:marTop w:val="0"/>
      <w:marBottom w:val="0"/>
      <w:divBdr>
        <w:top w:val="none" w:sz="0" w:space="0" w:color="auto"/>
        <w:left w:val="none" w:sz="0" w:space="0" w:color="auto"/>
        <w:bottom w:val="none" w:sz="0" w:space="0" w:color="auto"/>
        <w:right w:val="none" w:sz="0" w:space="0" w:color="auto"/>
      </w:divBdr>
    </w:div>
    <w:div w:id="432476556">
      <w:bodyDiv w:val="1"/>
      <w:marLeft w:val="0"/>
      <w:marRight w:val="0"/>
      <w:marTop w:val="0"/>
      <w:marBottom w:val="0"/>
      <w:divBdr>
        <w:top w:val="none" w:sz="0" w:space="0" w:color="auto"/>
        <w:left w:val="none" w:sz="0" w:space="0" w:color="auto"/>
        <w:bottom w:val="none" w:sz="0" w:space="0" w:color="auto"/>
        <w:right w:val="none" w:sz="0" w:space="0" w:color="auto"/>
      </w:divBdr>
    </w:div>
    <w:div w:id="481846000">
      <w:bodyDiv w:val="1"/>
      <w:marLeft w:val="0"/>
      <w:marRight w:val="0"/>
      <w:marTop w:val="0"/>
      <w:marBottom w:val="0"/>
      <w:divBdr>
        <w:top w:val="none" w:sz="0" w:space="0" w:color="auto"/>
        <w:left w:val="none" w:sz="0" w:space="0" w:color="auto"/>
        <w:bottom w:val="none" w:sz="0" w:space="0" w:color="auto"/>
        <w:right w:val="none" w:sz="0" w:space="0" w:color="auto"/>
      </w:divBdr>
    </w:div>
    <w:div w:id="503935069">
      <w:bodyDiv w:val="1"/>
      <w:marLeft w:val="0"/>
      <w:marRight w:val="0"/>
      <w:marTop w:val="0"/>
      <w:marBottom w:val="0"/>
      <w:divBdr>
        <w:top w:val="none" w:sz="0" w:space="0" w:color="auto"/>
        <w:left w:val="none" w:sz="0" w:space="0" w:color="auto"/>
        <w:bottom w:val="none" w:sz="0" w:space="0" w:color="auto"/>
        <w:right w:val="none" w:sz="0" w:space="0" w:color="auto"/>
      </w:divBdr>
    </w:div>
    <w:div w:id="572358093">
      <w:bodyDiv w:val="1"/>
      <w:marLeft w:val="0"/>
      <w:marRight w:val="0"/>
      <w:marTop w:val="0"/>
      <w:marBottom w:val="0"/>
      <w:divBdr>
        <w:top w:val="none" w:sz="0" w:space="0" w:color="auto"/>
        <w:left w:val="none" w:sz="0" w:space="0" w:color="auto"/>
        <w:bottom w:val="none" w:sz="0" w:space="0" w:color="auto"/>
        <w:right w:val="none" w:sz="0" w:space="0" w:color="auto"/>
      </w:divBdr>
    </w:div>
    <w:div w:id="572735679">
      <w:bodyDiv w:val="1"/>
      <w:marLeft w:val="0"/>
      <w:marRight w:val="0"/>
      <w:marTop w:val="0"/>
      <w:marBottom w:val="0"/>
      <w:divBdr>
        <w:top w:val="none" w:sz="0" w:space="0" w:color="auto"/>
        <w:left w:val="none" w:sz="0" w:space="0" w:color="auto"/>
        <w:bottom w:val="none" w:sz="0" w:space="0" w:color="auto"/>
        <w:right w:val="none" w:sz="0" w:space="0" w:color="auto"/>
      </w:divBdr>
    </w:div>
    <w:div w:id="582492549">
      <w:bodyDiv w:val="1"/>
      <w:marLeft w:val="0"/>
      <w:marRight w:val="0"/>
      <w:marTop w:val="0"/>
      <w:marBottom w:val="0"/>
      <w:divBdr>
        <w:top w:val="none" w:sz="0" w:space="0" w:color="auto"/>
        <w:left w:val="none" w:sz="0" w:space="0" w:color="auto"/>
        <w:bottom w:val="none" w:sz="0" w:space="0" w:color="auto"/>
        <w:right w:val="none" w:sz="0" w:space="0" w:color="auto"/>
      </w:divBdr>
    </w:div>
    <w:div w:id="582833566">
      <w:bodyDiv w:val="1"/>
      <w:marLeft w:val="0"/>
      <w:marRight w:val="0"/>
      <w:marTop w:val="0"/>
      <w:marBottom w:val="0"/>
      <w:divBdr>
        <w:top w:val="none" w:sz="0" w:space="0" w:color="auto"/>
        <w:left w:val="none" w:sz="0" w:space="0" w:color="auto"/>
        <w:bottom w:val="none" w:sz="0" w:space="0" w:color="auto"/>
        <w:right w:val="none" w:sz="0" w:space="0" w:color="auto"/>
      </w:divBdr>
    </w:div>
    <w:div w:id="612857888">
      <w:bodyDiv w:val="1"/>
      <w:marLeft w:val="0"/>
      <w:marRight w:val="0"/>
      <w:marTop w:val="0"/>
      <w:marBottom w:val="0"/>
      <w:divBdr>
        <w:top w:val="none" w:sz="0" w:space="0" w:color="auto"/>
        <w:left w:val="none" w:sz="0" w:space="0" w:color="auto"/>
        <w:bottom w:val="none" w:sz="0" w:space="0" w:color="auto"/>
        <w:right w:val="none" w:sz="0" w:space="0" w:color="auto"/>
      </w:divBdr>
    </w:div>
    <w:div w:id="787699464">
      <w:bodyDiv w:val="1"/>
      <w:marLeft w:val="0"/>
      <w:marRight w:val="0"/>
      <w:marTop w:val="0"/>
      <w:marBottom w:val="0"/>
      <w:divBdr>
        <w:top w:val="none" w:sz="0" w:space="0" w:color="auto"/>
        <w:left w:val="none" w:sz="0" w:space="0" w:color="auto"/>
        <w:bottom w:val="none" w:sz="0" w:space="0" w:color="auto"/>
        <w:right w:val="none" w:sz="0" w:space="0" w:color="auto"/>
      </w:divBdr>
    </w:div>
    <w:div w:id="817771569">
      <w:bodyDiv w:val="1"/>
      <w:marLeft w:val="0"/>
      <w:marRight w:val="0"/>
      <w:marTop w:val="0"/>
      <w:marBottom w:val="0"/>
      <w:divBdr>
        <w:top w:val="none" w:sz="0" w:space="0" w:color="auto"/>
        <w:left w:val="none" w:sz="0" w:space="0" w:color="auto"/>
        <w:bottom w:val="none" w:sz="0" w:space="0" w:color="auto"/>
        <w:right w:val="none" w:sz="0" w:space="0" w:color="auto"/>
      </w:divBdr>
    </w:div>
    <w:div w:id="818575040">
      <w:bodyDiv w:val="1"/>
      <w:marLeft w:val="0"/>
      <w:marRight w:val="0"/>
      <w:marTop w:val="0"/>
      <w:marBottom w:val="0"/>
      <w:divBdr>
        <w:top w:val="none" w:sz="0" w:space="0" w:color="auto"/>
        <w:left w:val="none" w:sz="0" w:space="0" w:color="auto"/>
        <w:bottom w:val="none" w:sz="0" w:space="0" w:color="auto"/>
        <w:right w:val="none" w:sz="0" w:space="0" w:color="auto"/>
      </w:divBdr>
    </w:div>
    <w:div w:id="844131729">
      <w:bodyDiv w:val="1"/>
      <w:marLeft w:val="0"/>
      <w:marRight w:val="0"/>
      <w:marTop w:val="0"/>
      <w:marBottom w:val="0"/>
      <w:divBdr>
        <w:top w:val="none" w:sz="0" w:space="0" w:color="auto"/>
        <w:left w:val="none" w:sz="0" w:space="0" w:color="auto"/>
        <w:bottom w:val="none" w:sz="0" w:space="0" w:color="auto"/>
        <w:right w:val="none" w:sz="0" w:space="0" w:color="auto"/>
      </w:divBdr>
    </w:div>
    <w:div w:id="856651862">
      <w:bodyDiv w:val="1"/>
      <w:marLeft w:val="0"/>
      <w:marRight w:val="0"/>
      <w:marTop w:val="0"/>
      <w:marBottom w:val="0"/>
      <w:divBdr>
        <w:top w:val="none" w:sz="0" w:space="0" w:color="auto"/>
        <w:left w:val="none" w:sz="0" w:space="0" w:color="auto"/>
        <w:bottom w:val="none" w:sz="0" w:space="0" w:color="auto"/>
        <w:right w:val="none" w:sz="0" w:space="0" w:color="auto"/>
      </w:divBdr>
    </w:div>
    <w:div w:id="866679492">
      <w:bodyDiv w:val="1"/>
      <w:marLeft w:val="0"/>
      <w:marRight w:val="0"/>
      <w:marTop w:val="0"/>
      <w:marBottom w:val="0"/>
      <w:divBdr>
        <w:top w:val="none" w:sz="0" w:space="0" w:color="auto"/>
        <w:left w:val="none" w:sz="0" w:space="0" w:color="auto"/>
        <w:bottom w:val="none" w:sz="0" w:space="0" w:color="auto"/>
        <w:right w:val="none" w:sz="0" w:space="0" w:color="auto"/>
      </w:divBdr>
    </w:div>
    <w:div w:id="886572949">
      <w:bodyDiv w:val="1"/>
      <w:marLeft w:val="0"/>
      <w:marRight w:val="0"/>
      <w:marTop w:val="0"/>
      <w:marBottom w:val="0"/>
      <w:divBdr>
        <w:top w:val="none" w:sz="0" w:space="0" w:color="auto"/>
        <w:left w:val="none" w:sz="0" w:space="0" w:color="auto"/>
        <w:bottom w:val="none" w:sz="0" w:space="0" w:color="auto"/>
        <w:right w:val="none" w:sz="0" w:space="0" w:color="auto"/>
      </w:divBdr>
    </w:div>
    <w:div w:id="890654352">
      <w:bodyDiv w:val="1"/>
      <w:marLeft w:val="0"/>
      <w:marRight w:val="0"/>
      <w:marTop w:val="0"/>
      <w:marBottom w:val="0"/>
      <w:divBdr>
        <w:top w:val="none" w:sz="0" w:space="0" w:color="auto"/>
        <w:left w:val="none" w:sz="0" w:space="0" w:color="auto"/>
        <w:bottom w:val="none" w:sz="0" w:space="0" w:color="auto"/>
        <w:right w:val="none" w:sz="0" w:space="0" w:color="auto"/>
      </w:divBdr>
    </w:div>
    <w:div w:id="899555665">
      <w:bodyDiv w:val="1"/>
      <w:marLeft w:val="0"/>
      <w:marRight w:val="0"/>
      <w:marTop w:val="0"/>
      <w:marBottom w:val="0"/>
      <w:divBdr>
        <w:top w:val="none" w:sz="0" w:space="0" w:color="auto"/>
        <w:left w:val="none" w:sz="0" w:space="0" w:color="auto"/>
        <w:bottom w:val="none" w:sz="0" w:space="0" w:color="auto"/>
        <w:right w:val="none" w:sz="0" w:space="0" w:color="auto"/>
      </w:divBdr>
    </w:div>
    <w:div w:id="900944482">
      <w:bodyDiv w:val="1"/>
      <w:marLeft w:val="0"/>
      <w:marRight w:val="0"/>
      <w:marTop w:val="0"/>
      <w:marBottom w:val="0"/>
      <w:divBdr>
        <w:top w:val="none" w:sz="0" w:space="0" w:color="auto"/>
        <w:left w:val="none" w:sz="0" w:space="0" w:color="auto"/>
        <w:bottom w:val="none" w:sz="0" w:space="0" w:color="auto"/>
        <w:right w:val="none" w:sz="0" w:space="0" w:color="auto"/>
      </w:divBdr>
    </w:div>
    <w:div w:id="902720837">
      <w:bodyDiv w:val="1"/>
      <w:marLeft w:val="0"/>
      <w:marRight w:val="0"/>
      <w:marTop w:val="0"/>
      <w:marBottom w:val="0"/>
      <w:divBdr>
        <w:top w:val="none" w:sz="0" w:space="0" w:color="auto"/>
        <w:left w:val="none" w:sz="0" w:space="0" w:color="auto"/>
        <w:bottom w:val="none" w:sz="0" w:space="0" w:color="auto"/>
        <w:right w:val="none" w:sz="0" w:space="0" w:color="auto"/>
      </w:divBdr>
    </w:div>
    <w:div w:id="904070315">
      <w:bodyDiv w:val="1"/>
      <w:marLeft w:val="0"/>
      <w:marRight w:val="0"/>
      <w:marTop w:val="0"/>
      <w:marBottom w:val="0"/>
      <w:divBdr>
        <w:top w:val="none" w:sz="0" w:space="0" w:color="auto"/>
        <w:left w:val="none" w:sz="0" w:space="0" w:color="auto"/>
        <w:bottom w:val="none" w:sz="0" w:space="0" w:color="auto"/>
        <w:right w:val="none" w:sz="0" w:space="0" w:color="auto"/>
      </w:divBdr>
    </w:div>
    <w:div w:id="979304904">
      <w:bodyDiv w:val="1"/>
      <w:marLeft w:val="0"/>
      <w:marRight w:val="0"/>
      <w:marTop w:val="0"/>
      <w:marBottom w:val="0"/>
      <w:divBdr>
        <w:top w:val="none" w:sz="0" w:space="0" w:color="auto"/>
        <w:left w:val="none" w:sz="0" w:space="0" w:color="auto"/>
        <w:bottom w:val="none" w:sz="0" w:space="0" w:color="auto"/>
        <w:right w:val="none" w:sz="0" w:space="0" w:color="auto"/>
      </w:divBdr>
    </w:div>
    <w:div w:id="989286963">
      <w:bodyDiv w:val="1"/>
      <w:marLeft w:val="0"/>
      <w:marRight w:val="0"/>
      <w:marTop w:val="0"/>
      <w:marBottom w:val="0"/>
      <w:divBdr>
        <w:top w:val="none" w:sz="0" w:space="0" w:color="auto"/>
        <w:left w:val="none" w:sz="0" w:space="0" w:color="auto"/>
        <w:bottom w:val="none" w:sz="0" w:space="0" w:color="auto"/>
        <w:right w:val="none" w:sz="0" w:space="0" w:color="auto"/>
      </w:divBdr>
    </w:div>
    <w:div w:id="996156415">
      <w:bodyDiv w:val="1"/>
      <w:marLeft w:val="0"/>
      <w:marRight w:val="0"/>
      <w:marTop w:val="0"/>
      <w:marBottom w:val="0"/>
      <w:divBdr>
        <w:top w:val="none" w:sz="0" w:space="0" w:color="auto"/>
        <w:left w:val="none" w:sz="0" w:space="0" w:color="auto"/>
        <w:bottom w:val="none" w:sz="0" w:space="0" w:color="auto"/>
        <w:right w:val="none" w:sz="0" w:space="0" w:color="auto"/>
      </w:divBdr>
    </w:div>
    <w:div w:id="1012802422">
      <w:bodyDiv w:val="1"/>
      <w:marLeft w:val="0"/>
      <w:marRight w:val="0"/>
      <w:marTop w:val="0"/>
      <w:marBottom w:val="0"/>
      <w:divBdr>
        <w:top w:val="none" w:sz="0" w:space="0" w:color="auto"/>
        <w:left w:val="none" w:sz="0" w:space="0" w:color="auto"/>
        <w:bottom w:val="none" w:sz="0" w:space="0" w:color="auto"/>
        <w:right w:val="none" w:sz="0" w:space="0" w:color="auto"/>
      </w:divBdr>
    </w:div>
    <w:div w:id="1019889483">
      <w:bodyDiv w:val="1"/>
      <w:marLeft w:val="0"/>
      <w:marRight w:val="0"/>
      <w:marTop w:val="0"/>
      <w:marBottom w:val="0"/>
      <w:divBdr>
        <w:top w:val="none" w:sz="0" w:space="0" w:color="auto"/>
        <w:left w:val="none" w:sz="0" w:space="0" w:color="auto"/>
        <w:bottom w:val="none" w:sz="0" w:space="0" w:color="auto"/>
        <w:right w:val="none" w:sz="0" w:space="0" w:color="auto"/>
      </w:divBdr>
    </w:div>
    <w:div w:id="1029572465">
      <w:bodyDiv w:val="1"/>
      <w:marLeft w:val="0"/>
      <w:marRight w:val="0"/>
      <w:marTop w:val="0"/>
      <w:marBottom w:val="0"/>
      <w:divBdr>
        <w:top w:val="none" w:sz="0" w:space="0" w:color="auto"/>
        <w:left w:val="none" w:sz="0" w:space="0" w:color="auto"/>
        <w:bottom w:val="none" w:sz="0" w:space="0" w:color="auto"/>
        <w:right w:val="none" w:sz="0" w:space="0" w:color="auto"/>
      </w:divBdr>
    </w:div>
    <w:div w:id="1043869872">
      <w:bodyDiv w:val="1"/>
      <w:marLeft w:val="0"/>
      <w:marRight w:val="0"/>
      <w:marTop w:val="0"/>
      <w:marBottom w:val="0"/>
      <w:divBdr>
        <w:top w:val="none" w:sz="0" w:space="0" w:color="auto"/>
        <w:left w:val="none" w:sz="0" w:space="0" w:color="auto"/>
        <w:bottom w:val="none" w:sz="0" w:space="0" w:color="auto"/>
        <w:right w:val="none" w:sz="0" w:space="0" w:color="auto"/>
      </w:divBdr>
    </w:div>
    <w:div w:id="1051464393">
      <w:bodyDiv w:val="1"/>
      <w:marLeft w:val="0"/>
      <w:marRight w:val="0"/>
      <w:marTop w:val="0"/>
      <w:marBottom w:val="0"/>
      <w:divBdr>
        <w:top w:val="none" w:sz="0" w:space="0" w:color="auto"/>
        <w:left w:val="none" w:sz="0" w:space="0" w:color="auto"/>
        <w:bottom w:val="none" w:sz="0" w:space="0" w:color="auto"/>
        <w:right w:val="none" w:sz="0" w:space="0" w:color="auto"/>
      </w:divBdr>
    </w:div>
    <w:div w:id="1081877382">
      <w:bodyDiv w:val="1"/>
      <w:marLeft w:val="0"/>
      <w:marRight w:val="0"/>
      <w:marTop w:val="0"/>
      <w:marBottom w:val="0"/>
      <w:divBdr>
        <w:top w:val="none" w:sz="0" w:space="0" w:color="auto"/>
        <w:left w:val="none" w:sz="0" w:space="0" w:color="auto"/>
        <w:bottom w:val="none" w:sz="0" w:space="0" w:color="auto"/>
        <w:right w:val="none" w:sz="0" w:space="0" w:color="auto"/>
      </w:divBdr>
    </w:div>
    <w:div w:id="1150516797">
      <w:bodyDiv w:val="1"/>
      <w:marLeft w:val="0"/>
      <w:marRight w:val="0"/>
      <w:marTop w:val="0"/>
      <w:marBottom w:val="0"/>
      <w:divBdr>
        <w:top w:val="none" w:sz="0" w:space="0" w:color="auto"/>
        <w:left w:val="none" w:sz="0" w:space="0" w:color="auto"/>
        <w:bottom w:val="none" w:sz="0" w:space="0" w:color="auto"/>
        <w:right w:val="none" w:sz="0" w:space="0" w:color="auto"/>
      </w:divBdr>
    </w:div>
    <w:div w:id="1152869261">
      <w:bodyDiv w:val="1"/>
      <w:marLeft w:val="0"/>
      <w:marRight w:val="0"/>
      <w:marTop w:val="0"/>
      <w:marBottom w:val="0"/>
      <w:divBdr>
        <w:top w:val="none" w:sz="0" w:space="0" w:color="auto"/>
        <w:left w:val="none" w:sz="0" w:space="0" w:color="auto"/>
        <w:bottom w:val="none" w:sz="0" w:space="0" w:color="auto"/>
        <w:right w:val="none" w:sz="0" w:space="0" w:color="auto"/>
      </w:divBdr>
    </w:div>
    <w:div w:id="1189681053">
      <w:bodyDiv w:val="1"/>
      <w:marLeft w:val="0"/>
      <w:marRight w:val="0"/>
      <w:marTop w:val="0"/>
      <w:marBottom w:val="0"/>
      <w:divBdr>
        <w:top w:val="none" w:sz="0" w:space="0" w:color="auto"/>
        <w:left w:val="none" w:sz="0" w:space="0" w:color="auto"/>
        <w:bottom w:val="none" w:sz="0" w:space="0" w:color="auto"/>
        <w:right w:val="none" w:sz="0" w:space="0" w:color="auto"/>
      </w:divBdr>
    </w:div>
    <w:div w:id="1204825585">
      <w:bodyDiv w:val="1"/>
      <w:marLeft w:val="0"/>
      <w:marRight w:val="0"/>
      <w:marTop w:val="0"/>
      <w:marBottom w:val="0"/>
      <w:divBdr>
        <w:top w:val="none" w:sz="0" w:space="0" w:color="auto"/>
        <w:left w:val="none" w:sz="0" w:space="0" w:color="auto"/>
        <w:bottom w:val="none" w:sz="0" w:space="0" w:color="auto"/>
        <w:right w:val="none" w:sz="0" w:space="0" w:color="auto"/>
      </w:divBdr>
    </w:div>
    <w:div w:id="1218584986">
      <w:bodyDiv w:val="1"/>
      <w:marLeft w:val="0"/>
      <w:marRight w:val="0"/>
      <w:marTop w:val="0"/>
      <w:marBottom w:val="0"/>
      <w:divBdr>
        <w:top w:val="none" w:sz="0" w:space="0" w:color="auto"/>
        <w:left w:val="none" w:sz="0" w:space="0" w:color="auto"/>
        <w:bottom w:val="none" w:sz="0" w:space="0" w:color="auto"/>
        <w:right w:val="none" w:sz="0" w:space="0" w:color="auto"/>
      </w:divBdr>
    </w:div>
    <w:div w:id="1259172177">
      <w:bodyDiv w:val="1"/>
      <w:marLeft w:val="0"/>
      <w:marRight w:val="0"/>
      <w:marTop w:val="0"/>
      <w:marBottom w:val="0"/>
      <w:divBdr>
        <w:top w:val="none" w:sz="0" w:space="0" w:color="auto"/>
        <w:left w:val="none" w:sz="0" w:space="0" w:color="auto"/>
        <w:bottom w:val="none" w:sz="0" w:space="0" w:color="auto"/>
        <w:right w:val="none" w:sz="0" w:space="0" w:color="auto"/>
      </w:divBdr>
    </w:div>
    <w:div w:id="1267418475">
      <w:bodyDiv w:val="1"/>
      <w:marLeft w:val="0"/>
      <w:marRight w:val="0"/>
      <w:marTop w:val="0"/>
      <w:marBottom w:val="0"/>
      <w:divBdr>
        <w:top w:val="none" w:sz="0" w:space="0" w:color="auto"/>
        <w:left w:val="none" w:sz="0" w:space="0" w:color="auto"/>
        <w:bottom w:val="none" w:sz="0" w:space="0" w:color="auto"/>
        <w:right w:val="none" w:sz="0" w:space="0" w:color="auto"/>
      </w:divBdr>
    </w:div>
    <w:div w:id="1295525594">
      <w:bodyDiv w:val="1"/>
      <w:marLeft w:val="0"/>
      <w:marRight w:val="0"/>
      <w:marTop w:val="0"/>
      <w:marBottom w:val="0"/>
      <w:divBdr>
        <w:top w:val="none" w:sz="0" w:space="0" w:color="auto"/>
        <w:left w:val="none" w:sz="0" w:space="0" w:color="auto"/>
        <w:bottom w:val="none" w:sz="0" w:space="0" w:color="auto"/>
        <w:right w:val="none" w:sz="0" w:space="0" w:color="auto"/>
      </w:divBdr>
    </w:div>
    <w:div w:id="1303122441">
      <w:bodyDiv w:val="1"/>
      <w:marLeft w:val="0"/>
      <w:marRight w:val="0"/>
      <w:marTop w:val="0"/>
      <w:marBottom w:val="0"/>
      <w:divBdr>
        <w:top w:val="none" w:sz="0" w:space="0" w:color="auto"/>
        <w:left w:val="none" w:sz="0" w:space="0" w:color="auto"/>
        <w:bottom w:val="none" w:sz="0" w:space="0" w:color="auto"/>
        <w:right w:val="none" w:sz="0" w:space="0" w:color="auto"/>
      </w:divBdr>
    </w:div>
    <w:div w:id="1309552572">
      <w:bodyDiv w:val="1"/>
      <w:marLeft w:val="0"/>
      <w:marRight w:val="0"/>
      <w:marTop w:val="0"/>
      <w:marBottom w:val="0"/>
      <w:divBdr>
        <w:top w:val="none" w:sz="0" w:space="0" w:color="auto"/>
        <w:left w:val="none" w:sz="0" w:space="0" w:color="auto"/>
        <w:bottom w:val="none" w:sz="0" w:space="0" w:color="auto"/>
        <w:right w:val="none" w:sz="0" w:space="0" w:color="auto"/>
      </w:divBdr>
    </w:div>
    <w:div w:id="1323851494">
      <w:bodyDiv w:val="1"/>
      <w:marLeft w:val="0"/>
      <w:marRight w:val="0"/>
      <w:marTop w:val="0"/>
      <w:marBottom w:val="0"/>
      <w:divBdr>
        <w:top w:val="none" w:sz="0" w:space="0" w:color="auto"/>
        <w:left w:val="none" w:sz="0" w:space="0" w:color="auto"/>
        <w:bottom w:val="none" w:sz="0" w:space="0" w:color="auto"/>
        <w:right w:val="none" w:sz="0" w:space="0" w:color="auto"/>
      </w:divBdr>
    </w:div>
    <w:div w:id="1381053493">
      <w:bodyDiv w:val="1"/>
      <w:marLeft w:val="0"/>
      <w:marRight w:val="0"/>
      <w:marTop w:val="0"/>
      <w:marBottom w:val="0"/>
      <w:divBdr>
        <w:top w:val="none" w:sz="0" w:space="0" w:color="auto"/>
        <w:left w:val="none" w:sz="0" w:space="0" w:color="auto"/>
        <w:bottom w:val="none" w:sz="0" w:space="0" w:color="auto"/>
        <w:right w:val="none" w:sz="0" w:space="0" w:color="auto"/>
      </w:divBdr>
    </w:div>
    <w:div w:id="1399862562">
      <w:bodyDiv w:val="1"/>
      <w:marLeft w:val="0"/>
      <w:marRight w:val="0"/>
      <w:marTop w:val="0"/>
      <w:marBottom w:val="0"/>
      <w:divBdr>
        <w:top w:val="none" w:sz="0" w:space="0" w:color="auto"/>
        <w:left w:val="none" w:sz="0" w:space="0" w:color="auto"/>
        <w:bottom w:val="none" w:sz="0" w:space="0" w:color="auto"/>
        <w:right w:val="none" w:sz="0" w:space="0" w:color="auto"/>
      </w:divBdr>
    </w:div>
    <w:div w:id="1419979386">
      <w:bodyDiv w:val="1"/>
      <w:marLeft w:val="0"/>
      <w:marRight w:val="0"/>
      <w:marTop w:val="0"/>
      <w:marBottom w:val="0"/>
      <w:divBdr>
        <w:top w:val="none" w:sz="0" w:space="0" w:color="auto"/>
        <w:left w:val="none" w:sz="0" w:space="0" w:color="auto"/>
        <w:bottom w:val="none" w:sz="0" w:space="0" w:color="auto"/>
        <w:right w:val="none" w:sz="0" w:space="0" w:color="auto"/>
      </w:divBdr>
    </w:div>
    <w:div w:id="1442065616">
      <w:bodyDiv w:val="1"/>
      <w:marLeft w:val="0"/>
      <w:marRight w:val="0"/>
      <w:marTop w:val="0"/>
      <w:marBottom w:val="0"/>
      <w:divBdr>
        <w:top w:val="none" w:sz="0" w:space="0" w:color="auto"/>
        <w:left w:val="none" w:sz="0" w:space="0" w:color="auto"/>
        <w:bottom w:val="none" w:sz="0" w:space="0" w:color="auto"/>
        <w:right w:val="none" w:sz="0" w:space="0" w:color="auto"/>
      </w:divBdr>
    </w:div>
    <w:div w:id="1457722324">
      <w:bodyDiv w:val="1"/>
      <w:marLeft w:val="0"/>
      <w:marRight w:val="0"/>
      <w:marTop w:val="0"/>
      <w:marBottom w:val="0"/>
      <w:divBdr>
        <w:top w:val="none" w:sz="0" w:space="0" w:color="auto"/>
        <w:left w:val="none" w:sz="0" w:space="0" w:color="auto"/>
        <w:bottom w:val="none" w:sz="0" w:space="0" w:color="auto"/>
        <w:right w:val="none" w:sz="0" w:space="0" w:color="auto"/>
      </w:divBdr>
    </w:div>
    <w:div w:id="1463427327">
      <w:bodyDiv w:val="1"/>
      <w:marLeft w:val="0"/>
      <w:marRight w:val="0"/>
      <w:marTop w:val="0"/>
      <w:marBottom w:val="0"/>
      <w:divBdr>
        <w:top w:val="none" w:sz="0" w:space="0" w:color="auto"/>
        <w:left w:val="none" w:sz="0" w:space="0" w:color="auto"/>
        <w:bottom w:val="none" w:sz="0" w:space="0" w:color="auto"/>
        <w:right w:val="none" w:sz="0" w:space="0" w:color="auto"/>
      </w:divBdr>
    </w:div>
    <w:div w:id="1468166367">
      <w:bodyDiv w:val="1"/>
      <w:marLeft w:val="0"/>
      <w:marRight w:val="0"/>
      <w:marTop w:val="0"/>
      <w:marBottom w:val="0"/>
      <w:divBdr>
        <w:top w:val="none" w:sz="0" w:space="0" w:color="auto"/>
        <w:left w:val="none" w:sz="0" w:space="0" w:color="auto"/>
        <w:bottom w:val="none" w:sz="0" w:space="0" w:color="auto"/>
        <w:right w:val="none" w:sz="0" w:space="0" w:color="auto"/>
      </w:divBdr>
    </w:div>
    <w:div w:id="1600217942">
      <w:bodyDiv w:val="1"/>
      <w:marLeft w:val="0"/>
      <w:marRight w:val="0"/>
      <w:marTop w:val="0"/>
      <w:marBottom w:val="0"/>
      <w:divBdr>
        <w:top w:val="none" w:sz="0" w:space="0" w:color="auto"/>
        <w:left w:val="none" w:sz="0" w:space="0" w:color="auto"/>
        <w:bottom w:val="none" w:sz="0" w:space="0" w:color="auto"/>
        <w:right w:val="none" w:sz="0" w:space="0" w:color="auto"/>
      </w:divBdr>
    </w:div>
    <w:div w:id="1673605616">
      <w:bodyDiv w:val="1"/>
      <w:marLeft w:val="0"/>
      <w:marRight w:val="0"/>
      <w:marTop w:val="0"/>
      <w:marBottom w:val="0"/>
      <w:divBdr>
        <w:top w:val="none" w:sz="0" w:space="0" w:color="auto"/>
        <w:left w:val="none" w:sz="0" w:space="0" w:color="auto"/>
        <w:bottom w:val="none" w:sz="0" w:space="0" w:color="auto"/>
        <w:right w:val="none" w:sz="0" w:space="0" w:color="auto"/>
      </w:divBdr>
    </w:div>
    <w:div w:id="1683822379">
      <w:bodyDiv w:val="1"/>
      <w:marLeft w:val="0"/>
      <w:marRight w:val="0"/>
      <w:marTop w:val="0"/>
      <w:marBottom w:val="0"/>
      <w:divBdr>
        <w:top w:val="none" w:sz="0" w:space="0" w:color="auto"/>
        <w:left w:val="none" w:sz="0" w:space="0" w:color="auto"/>
        <w:bottom w:val="none" w:sz="0" w:space="0" w:color="auto"/>
        <w:right w:val="none" w:sz="0" w:space="0" w:color="auto"/>
      </w:divBdr>
    </w:div>
    <w:div w:id="1731802750">
      <w:bodyDiv w:val="1"/>
      <w:marLeft w:val="0"/>
      <w:marRight w:val="0"/>
      <w:marTop w:val="0"/>
      <w:marBottom w:val="0"/>
      <w:divBdr>
        <w:top w:val="none" w:sz="0" w:space="0" w:color="auto"/>
        <w:left w:val="none" w:sz="0" w:space="0" w:color="auto"/>
        <w:bottom w:val="none" w:sz="0" w:space="0" w:color="auto"/>
        <w:right w:val="none" w:sz="0" w:space="0" w:color="auto"/>
      </w:divBdr>
    </w:div>
    <w:div w:id="1743025249">
      <w:bodyDiv w:val="1"/>
      <w:marLeft w:val="0"/>
      <w:marRight w:val="0"/>
      <w:marTop w:val="0"/>
      <w:marBottom w:val="0"/>
      <w:divBdr>
        <w:top w:val="none" w:sz="0" w:space="0" w:color="auto"/>
        <w:left w:val="none" w:sz="0" w:space="0" w:color="auto"/>
        <w:bottom w:val="none" w:sz="0" w:space="0" w:color="auto"/>
        <w:right w:val="none" w:sz="0" w:space="0" w:color="auto"/>
      </w:divBdr>
    </w:div>
    <w:div w:id="1777407090">
      <w:bodyDiv w:val="1"/>
      <w:marLeft w:val="0"/>
      <w:marRight w:val="0"/>
      <w:marTop w:val="0"/>
      <w:marBottom w:val="0"/>
      <w:divBdr>
        <w:top w:val="none" w:sz="0" w:space="0" w:color="auto"/>
        <w:left w:val="none" w:sz="0" w:space="0" w:color="auto"/>
        <w:bottom w:val="none" w:sz="0" w:space="0" w:color="auto"/>
        <w:right w:val="none" w:sz="0" w:space="0" w:color="auto"/>
      </w:divBdr>
    </w:div>
    <w:div w:id="1783961455">
      <w:bodyDiv w:val="1"/>
      <w:marLeft w:val="0"/>
      <w:marRight w:val="0"/>
      <w:marTop w:val="0"/>
      <w:marBottom w:val="0"/>
      <w:divBdr>
        <w:top w:val="none" w:sz="0" w:space="0" w:color="auto"/>
        <w:left w:val="none" w:sz="0" w:space="0" w:color="auto"/>
        <w:bottom w:val="none" w:sz="0" w:space="0" w:color="auto"/>
        <w:right w:val="none" w:sz="0" w:space="0" w:color="auto"/>
      </w:divBdr>
    </w:div>
    <w:div w:id="1804349185">
      <w:bodyDiv w:val="1"/>
      <w:marLeft w:val="0"/>
      <w:marRight w:val="0"/>
      <w:marTop w:val="0"/>
      <w:marBottom w:val="0"/>
      <w:divBdr>
        <w:top w:val="none" w:sz="0" w:space="0" w:color="auto"/>
        <w:left w:val="none" w:sz="0" w:space="0" w:color="auto"/>
        <w:bottom w:val="none" w:sz="0" w:space="0" w:color="auto"/>
        <w:right w:val="none" w:sz="0" w:space="0" w:color="auto"/>
      </w:divBdr>
    </w:div>
    <w:div w:id="1807122066">
      <w:bodyDiv w:val="1"/>
      <w:marLeft w:val="0"/>
      <w:marRight w:val="0"/>
      <w:marTop w:val="0"/>
      <w:marBottom w:val="0"/>
      <w:divBdr>
        <w:top w:val="none" w:sz="0" w:space="0" w:color="auto"/>
        <w:left w:val="none" w:sz="0" w:space="0" w:color="auto"/>
        <w:bottom w:val="none" w:sz="0" w:space="0" w:color="auto"/>
        <w:right w:val="none" w:sz="0" w:space="0" w:color="auto"/>
      </w:divBdr>
    </w:div>
    <w:div w:id="1822307651">
      <w:bodyDiv w:val="1"/>
      <w:marLeft w:val="0"/>
      <w:marRight w:val="0"/>
      <w:marTop w:val="0"/>
      <w:marBottom w:val="0"/>
      <w:divBdr>
        <w:top w:val="none" w:sz="0" w:space="0" w:color="auto"/>
        <w:left w:val="none" w:sz="0" w:space="0" w:color="auto"/>
        <w:bottom w:val="none" w:sz="0" w:space="0" w:color="auto"/>
        <w:right w:val="none" w:sz="0" w:space="0" w:color="auto"/>
      </w:divBdr>
    </w:div>
    <w:div w:id="1833059996">
      <w:bodyDiv w:val="1"/>
      <w:marLeft w:val="0"/>
      <w:marRight w:val="0"/>
      <w:marTop w:val="0"/>
      <w:marBottom w:val="0"/>
      <w:divBdr>
        <w:top w:val="none" w:sz="0" w:space="0" w:color="auto"/>
        <w:left w:val="none" w:sz="0" w:space="0" w:color="auto"/>
        <w:bottom w:val="none" w:sz="0" w:space="0" w:color="auto"/>
        <w:right w:val="none" w:sz="0" w:space="0" w:color="auto"/>
      </w:divBdr>
    </w:div>
    <w:div w:id="1844054162">
      <w:bodyDiv w:val="1"/>
      <w:marLeft w:val="0"/>
      <w:marRight w:val="0"/>
      <w:marTop w:val="0"/>
      <w:marBottom w:val="0"/>
      <w:divBdr>
        <w:top w:val="none" w:sz="0" w:space="0" w:color="auto"/>
        <w:left w:val="none" w:sz="0" w:space="0" w:color="auto"/>
        <w:bottom w:val="none" w:sz="0" w:space="0" w:color="auto"/>
        <w:right w:val="none" w:sz="0" w:space="0" w:color="auto"/>
      </w:divBdr>
    </w:div>
    <w:div w:id="1851604890">
      <w:bodyDiv w:val="1"/>
      <w:marLeft w:val="0"/>
      <w:marRight w:val="0"/>
      <w:marTop w:val="0"/>
      <w:marBottom w:val="0"/>
      <w:divBdr>
        <w:top w:val="none" w:sz="0" w:space="0" w:color="auto"/>
        <w:left w:val="none" w:sz="0" w:space="0" w:color="auto"/>
        <w:bottom w:val="none" w:sz="0" w:space="0" w:color="auto"/>
        <w:right w:val="none" w:sz="0" w:space="0" w:color="auto"/>
      </w:divBdr>
    </w:div>
    <w:div w:id="1854565666">
      <w:bodyDiv w:val="1"/>
      <w:marLeft w:val="0"/>
      <w:marRight w:val="0"/>
      <w:marTop w:val="0"/>
      <w:marBottom w:val="0"/>
      <w:divBdr>
        <w:top w:val="none" w:sz="0" w:space="0" w:color="auto"/>
        <w:left w:val="none" w:sz="0" w:space="0" w:color="auto"/>
        <w:bottom w:val="none" w:sz="0" w:space="0" w:color="auto"/>
        <w:right w:val="none" w:sz="0" w:space="0" w:color="auto"/>
      </w:divBdr>
    </w:div>
    <w:div w:id="1864395745">
      <w:bodyDiv w:val="1"/>
      <w:marLeft w:val="0"/>
      <w:marRight w:val="0"/>
      <w:marTop w:val="0"/>
      <w:marBottom w:val="0"/>
      <w:divBdr>
        <w:top w:val="none" w:sz="0" w:space="0" w:color="auto"/>
        <w:left w:val="none" w:sz="0" w:space="0" w:color="auto"/>
        <w:bottom w:val="none" w:sz="0" w:space="0" w:color="auto"/>
        <w:right w:val="none" w:sz="0" w:space="0" w:color="auto"/>
      </w:divBdr>
    </w:div>
    <w:div w:id="1864517318">
      <w:bodyDiv w:val="1"/>
      <w:marLeft w:val="0"/>
      <w:marRight w:val="0"/>
      <w:marTop w:val="0"/>
      <w:marBottom w:val="0"/>
      <w:divBdr>
        <w:top w:val="none" w:sz="0" w:space="0" w:color="auto"/>
        <w:left w:val="none" w:sz="0" w:space="0" w:color="auto"/>
        <w:bottom w:val="none" w:sz="0" w:space="0" w:color="auto"/>
        <w:right w:val="none" w:sz="0" w:space="0" w:color="auto"/>
      </w:divBdr>
    </w:div>
    <w:div w:id="1915820095">
      <w:bodyDiv w:val="1"/>
      <w:marLeft w:val="0"/>
      <w:marRight w:val="0"/>
      <w:marTop w:val="0"/>
      <w:marBottom w:val="0"/>
      <w:divBdr>
        <w:top w:val="none" w:sz="0" w:space="0" w:color="auto"/>
        <w:left w:val="none" w:sz="0" w:space="0" w:color="auto"/>
        <w:bottom w:val="none" w:sz="0" w:space="0" w:color="auto"/>
        <w:right w:val="none" w:sz="0" w:space="0" w:color="auto"/>
      </w:divBdr>
    </w:div>
    <w:div w:id="1977755358">
      <w:bodyDiv w:val="1"/>
      <w:marLeft w:val="0"/>
      <w:marRight w:val="0"/>
      <w:marTop w:val="0"/>
      <w:marBottom w:val="0"/>
      <w:divBdr>
        <w:top w:val="none" w:sz="0" w:space="0" w:color="auto"/>
        <w:left w:val="none" w:sz="0" w:space="0" w:color="auto"/>
        <w:bottom w:val="none" w:sz="0" w:space="0" w:color="auto"/>
        <w:right w:val="none" w:sz="0" w:space="0" w:color="auto"/>
      </w:divBdr>
    </w:div>
    <w:div w:id="1990279978">
      <w:bodyDiv w:val="1"/>
      <w:marLeft w:val="0"/>
      <w:marRight w:val="0"/>
      <w:marTop w:val="0"/>
      <w:marBottom w:val="0"/>
      <w:divBdr>
        <w:top w:val="none" w:sz="0" w:space="0" w:color="auto"/>
        <w:left w:val="none" w:sz="0" w:space="0" w:color="auto"/>
        <w:bottom w:val="none" w:sz="0" w:space="0" w:color="auto"/>
        <w:right w:val="none" w:sz="0" w:space="0" w:color="auto"/>
      </w:divBdr>
    </w:div>
    <w:div w:id="1998339584">
      <w:bodyDiv w:val="1"/>
      <w:marLeft w:val="0"/>
      <w:marRight w:val="0"/>
      <w:marTop w:val="0"/>
      <w:marBottom w:val="0"/>
      <w:divBdr>
        <w:top w:val="none" w:sz="0" w:space="0" w:color="auto"/>
        <w:left w:val="none" w:sz="0" w:space="0" w:color="auto"/>
        <w:bottom w:val="none" w:sz="0" w:space="0" w:color="auto"/>
        <w:right w:val="none" w:sz="0" w:space="0" w:color="auto"/>
      </w:divBdr>
    </w:div>
    <w:div w:id="2003505078">
      <w:bodyDiv w:val="1"/>
      <w:marLeft w:val="0"/>
      <w:marRight w:val="0"/>
      <w:marTop w:val="0"/>
      <w:marBottom w:val="0"/>
      <w:divBdr>
        <w:top w:val="none" w:sz="0" w:space="0" w:color="auto"/>
        <w:left w:val="none" w:sz="0" w:space="0" w:color="auto"/>
        <w:bottom w:val="none" w:sz="0" w:space="0" w:color="auto"/>
        <w:right w:val="none" w:sz="0" w:space="0" w:color="auto"/>
      </w:divBdr>
    </w:div>
    <w:div w:id="2010206230">
      <w:bodyDiv w:val="1"/>
      <w:marLeft w:val="0"/>
      <w:marRight w:val="0"/>
      <w:marTop w:val="0"/>
      <w:marBottom w:val="0"/>
      <w:divBdr>
        <w:top w:val="none" w:sz="0" w:space="0" w:color="auto"/>
        <w:left w:val="none" w:sz="0" w:space="0" w:color="auto"/>
        <w:bottom w:val="none" w:sz="0" w:space="0" w:color="auto"/>
        <w:right w:val="none" w:sz="0" w:space="0" w:color="auto"/>
      </w:divBdr>
    </w:div>
    <w:div w:id="2059208900">
      <w:bodyDiv w:val="1"/>
      <w:marLeft w:val="0"/>
      <w:marRight w:val="0"/>
      <w:marTop w:val="0"/>
      <w:marBottom w:val="0"/>
      <w:divBdr>
        <w:top w:val="none" w:sz="0" w:space="0" w:color="auto"/>
        <w:left w:val="none" w:sz="0" w:space="0" w:color="auto"/>
        <w:bottom w:val="none" w:sz="0" w:space="0" w:color="auto"/>
        <w:right w:val="none" w:sz="0" w:space="0" w:color="auto"/>
      </w:divBdr>
    </w:div>
    <w:div w:id="2068990487">
      <w:bodyDiv w:val="1"/>
      <w:marLeft w:val="0"/>
      <w:marRight w:val="0"/>
      <w:marTop w:val="0"/>
      <w:marBottom w:val="0"/>
      <w:divBdr>
        <w:top w:val="none" w:sz="0" w:space="0" w:color="auto"/>
        <w:left w:val="none" w:sz="0" w:space="0" w:color="auto"/>
        <w:bottom w:val="none" w:sz="0" w:space="0" w:color="auto"/>
        <w:right w:val="none" w:sz="0" w:space="0" w:color="auto"/>
      </w:divBdr>
    </w:div>
    <w:div w:id="2076781659">
      <w:bodyDiv w:val="1"/>
      <w:marLeft w:val="0"/>
      <w:marRight w:val="0"/>
      <w:marTop w:val="0"/>
      <w:marBottom w:val="0"/>
      <w:divBdr>
        <w:top w:val="none" w:sz="0" w:space="0" w:color="auto"/>
        <w:left w:val="none" w:sz="0" w:space="0" w:color="auto"/>
        <w:bottom w:val="none" w:sz="0" w:space="0" w:color="auto"/>
        <w:right w:val="none" w:sz="0" w:space="0" w:color="auto"/>
      </w:divBdr>
    </w:div>
    <w:div w:id="209728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75626-AE15-46F0-AC68-E231EDFC7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63</Pages>
  <Words>15791</Words>
  <Characters>90014</Characters>
  <Application>Microsoft Office Word</Application>
  <DocSecurity>0</DocSecurity>
  <Lines>750</Lines>
  <Paragraphs>211</Paragraphs>
  <ScaleCrop>false</ScaleCrop>
  <HeadingPairs>
    <vt:vector size="2" baseType="variant">
      <vt:variant>
        <vt:lpstr>Title</vt:lpstr>
      </vt:variant>
      <vt:variant>
        <vt:i4>1</vt:i4>
      </vt:variant>
    </vt:vector>
  </HeadingPairs>
  <TitlesOfParts>
    <vt:vector size="1" baseType="lpstr">
      <vt:lpstr>Thaivivat Insurance Public Company Limited</vt:lpstr>
    </vt:vector>
  </TitlesOfParts>
  <Company>Ernst &amp; Young</Company>
  <LinksUpToDate>false</LinksUpToDate>
  <CharactersWithSpaces>105594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Thaivivat Insurance Public Company Limited</dc:title>
  <dc:subject/>
  <dc:creator>kamolwan.theeravetch</dc:creator>
  <cp:keywords/>
  <cp:lastModifiedBy>Suphanee Saktrakul</cp:lastModifiedBy>
  <cp:revision>14</cp:revision>
  <cp:lastPrinted>2025-08-14T02:35:00Z</cp:lastPrinted>
  <dcterms:created xsi:type="dcterms:W3CDTF">2025-08-12T06:45:00Z</dcterms:created>
  <dcterms:modified xsi:type="dcterms:W3CDTF">2025-08-14T07:00:00Z</dcterms:modified>
</cp:coreProperties>
</file>