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header4.xml" ContentType="application/vnd.openxmlformats-officedocument.wordprocessingml.head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5828990" w14:textId="77777777" w:rsidR="00EF1BDE" w:rsidRPr="00986CF3" w:rsidRDefault="00EF1BDE" w:rsidP="00EF1BDE">
      <w:pPr>
        <w:spacing w:line="240" w:lineRule="auto"/>
        <w:ind w:left="720"/>
        <w:rPr>
          <w:rFonts w:eastAsia="Arial Unicode MS"/>
          <w:b/>
          <w:bCs/>
          <w:color w:val="000000"/>
          <w:sz w:val="28"/>
          <w:szCs w:val="28"/>
        </w:rPr>
      </w:pPr>
      <w:r w:rsidRPr="00986CF3">
        <w:rPr>
          <w:rFonts w:eastAsia="Arial Unicode MS"/>
          <w:b/>
          <w:bCs/>
          <w:color w:val="000000"/>
          <w:sz w:val="28"/>
          <w:szCs w:val="28"/>
          <w:cs/>
          <w:lang w:val="th-TH"/>
        </w:rPr>
        <w:t xml:space="preserve">บริษัท โรงพยาบาลมุกดาหารอินเตอร์เนชั่นแนล จำกัด </w:t>
      </w:r>
      <w:r w:rsidRPr="00986CF3">
        <w:rPr>
          <w:rFonts w:eastAsia="Arial Unicode MS"/>
          <w:b/>
          <w:bCs/>
          <w:color w:val="000000"/>
          <w:sz w:val="28"/>
          <w:szCs w:val="28"/>
        </w:rPr>
        <w:t>(</w:t>
      </w:r>
      <w:r w:rsidRPr="00986CF3">
        <w:rPr>
          <w:rFonts w:eastAsia="Arial Unicode MS"/>
          <w:b/>
          <w:bCs/>
          <w:color w:val="000000"/>
          <w:sz w:val="28"/>
          <w:szCs w:val="28"/>
          <w:cs/>
        </w:rPr>
        <w:t>มหาชน</w:t>
      </w:r>
      <w:r w:rsidRPr="00986CF3">
        <w:rPr>
          <w:rFonts w:eastAsia="Arial Unicode MS"/>
          <w:b/>
          <w:bCs/>
          <w:color w:val="000000"/>
          <w:sz w:val="28"/>
          <w:szCs w:val="28"/>
        </w:rPr>
        <w:t>)</w:t>
      </w:r>
    </w:p>
    <w:p w14:paraId="2BE4486F" w14:textId="77777777" w:rsidR="00EF1BDE" w:rsidRPr="00986CF3" w:rsidRDefault="00EF1BDE" w:rsidP="00EF1BDE">
      <w:pPr>
        <w:spacing w:line="240" w:lineRule="auto"/>
        <w:ind w:left="720"/>
        <w:rPr>
          <w:rFonts w:eastAsia="Arial Unicode MS"/>
          <w:b/>
          <w:bCs/>
          <w:color w:val="000000"/>
          <w:sz w:val="28"/>
          <w:szCs w:val="28"/>
          <w:cs/>
        </w:rPr>
      </w:pPr>
    </w:p>
    <w:p w14:paraId="6FBB8C2F" w14:textId="77777777" w:rsidR="00EF1BDE" w:rsidRPr="00986CF3" w:rsidRDefault="00EF1BDE" w:rsidP="00EF1BDE">
      <w:pPr>
        <w:spacing w:line="240" w:lineRule="auto"/>
        <w:ind w:left="720"/>
        <w:rPr>
          <w:b/>
          <w:bCs/>
          <w:color w:val="000000"/>
          <w:sz w:val="28"/>
          <w:szCs w:val="28"/>
        </w:rPr>
      </w:pPr>
      <w:r w:rsidRPr="00986CF3">
        <w:rPr>
          <w:b/>
          <w:bCs/>
          <w:color w:val="000000"/>
          <w:sz w:val="28"/>
          <w:szCs w:val="28"/>
          <w:cs/>
        </w:rPr>
        <w:t>ข้อมูลทางการเงินรวมและข้อมูลทางการเงินเฉพาะกิจการระหว่างกาล</w:t>
      </w:r>
    </w:p>
    <w:p w14:paraId="08FDDA51" w14:textId="77777777" w:rsidR="00EF1BDE" w:rsidRPr="00986CF3" w:rsidRDefault="00EF1BDE" w:rsidP="00EF1BDE">
      <w:pPr>
        <w:spacing w:line="240" w:lineRule="auto"/>
        <w:ind w:left="720"/>
        <w:rPr>
          <w:b/>
          <w:bCs/>
          <w:color w:val="000000"/>
          <w:sz w:val="28"/>
          <w:szCs w:val="28"/>
          <w:cs/>
        </w:rPr>
      </w:pPr>
      <w:r w:rsidRPr="00986CF3">
        <w:rPr>
          <w:b/>
          <w:bCs/>
          <w:color w:val="000000"/>
          <w:sz w:val="28"/>
          <w:szCs w:val="28"/>
          <w:cs/>
        </w:rPr>
        <w:t>(ยังไม่ได้ตรวจสอบ)</w:t>
      </w:r>
    </w:p>
    <w:p w14:paraId="0DAD16FE" w14:textId="77777777" w:rsidR="00EF1BDE" w:rsidRPr="00986CF3" w:rsidRDefault="00EF1BDE" w:rsidP="00EF1BDE">
      <w:pPr>
        <w:spacing w:line="240" w:lineRule="auto"/>
        <w:ind w:left="720"/>
        <w:rPr>
          <w:b/>
          <w:bCs/>
          <w:color w:val="000000"/>
          <w:sz w:val="28"/>
          <w:szCs w:val="28"/>
        </w:rPr>
      </w:pPr>
    </w:p>
    <w:p w14:paraId="4457BF47" w14:textId="04BBDEF5" w:rsidR="00EF1BDE" w:rsidRPr="00986CF3" w:rsidRDefault="00EF1BDE" w:rsidP="00EF1BDE">
      <w:pPr>
        <w:spacing w:line="240" w:lineRule="auto"/>
        <w:ind w:left="720"/>
        <w:rPr>
          <w:rFonts w:eastAsia="Arial Unicode MS"/>
          <w:b/>
          <w:bCs/>
          <w:color w:val="000000"/>
          <w:sz w:val="28"/>
          <w:szCs w:val="28"/>
        </w:rPr>
      </w:pPr>
      <w:r w:rsidRPr="00986CF3">
        <w:rPr>
          <w:rFonts w:eastAsia="Arial Unicode MS"/>
          <w:b/>
          <w:bCs/>
          <w:color w:val="000000"/>
          <w:sz w:val="28"/>
          <w:szCs w:val="28"/>
          <w:cs/>
          <w:lang w:val="th-TH"/>
        </w:rPr>
        <w:t xml:space="preserve">วันที่ </w:t>
      </w:r>
      <w:r w:rsidR="00B14652" w:rsidRPr="00B14652">
        <w:rPr>
          <w:rFonts w:eastAsia="Arial Unicode MS"/>
          <w:b/>
          <w:bCs/>
          <w:color w:val="000000"/>
          <w:sz w:val="28"/>
          <w:szCs w:val="28"/>
        </w:rPr>
        <w:t>30</w:t>
      </w:r>
      <w:r w:rsidRPr="00986CF3">
        <w:rPr>
          <w:rFonts w:eastAsia="Arial Unicode MS"/>
          <w:b/>
          <w:bCs/>
          <w:color w:val="000000"/>
          <w:sz w:val="28"/>
          <w:szCs w:val="28"/>
          <w:lang w:val="en-US"/>
        </w:rPr>
        <w:t xml:space="preserve"> </w:t>
      </w:r>
      <w:r w:rsidRPr="00986CF3">
        <w:rPr>
          <w:rFonts w:eastAsia="Arial Unicode MS"/>
          <w:b/>
          <w:bCs/>
          <w:color w:val="000000"/>
          <w:sz w:val="28"/>
          <w:szCs w:val="28"/>
          <w:cs/>
          <w:lang w:val="en-US"/>
        </w:rPr>
        <w:t>มิถุนายน</w:t>
      </w:r>
      <w:r w:rsidRPr="00986CF3">
        <w:rPr>
          <w:rFonts w:eastAsia="Arial Unicode MS"/>
          <w:b/>
          <w:bCs/>
          <w:color w:val="000000"/>
          <w:sz w:val="28"/>
          <w:szCs w:val="28"/>
          <w:cs/>
        </w:rPr>
        <w:t xml:space="preserve"> พ.ศ. </w:t>
      </w:r>
      <w:r w:rsidR="00B14652" w:rsidRPr="00B14652">
        <w:rPr>
          <w:rFonts w:eastAsia="Arial Unicode MS"/>
          <w:b/>
          <w:bCs/>
          <w:color w:val="000000"/>
          <w:sz w:val="28"/>
          <w:szCs w:val="28"/>
        </w:rPr>
        <w:t>2568</w:t>
      </w:r>
    </w:p>
    <w:p w14:paraId="3330B912" w14:textId="7025CEFC" w:rsidR="00EF1BDE" w:rsidRPr="00986CF3" w:rsidRDefault="00EF1BDE" w:rsidP="00152F40">
      <w:pPr>
        <w:spacing w:line="240" w:lineRule="auto"/>
        <w:jc w:val="thaiDistribute"/>
        <w:rPr>
          <w:b/>
          <w:bCs/>
          <w:color w:val="000000"/>
          <w:sz w:val="28"/>
          <w:szCs w:val="28"/>
          <w:cs/>
          <w:lang w:val="en-US"/>
        </w:rPr>
        <w:sectPr w:rsidR="00EF1BDE" w:rsidRPr="00986CF3" w:rsidSect="00A949F8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7" w:h="16840" w:code="9"/>
          <w:pgMar w:top="4032" w:right="2880" w:bottom="10080" w:left="1800" w:header="706" w:footer="576" w:gutter="0"/>
          <w:cols w:space="720"/>
        </w:sectPr>
      </w:pPr>
    </w:p>
    <w:p w14:paraId="48B23F3B" w14:textId="7551D8B0" w:rsidR="00152F40" w:rsidRPr="00986CF3" w:rsidRDefault="00152F40" w:rsidP="00152F40">
      <w:pPr>
        <w:spacing w:line="240" w:lineRule="auto"/>
        <w:jc w:val="thaiDistribute"/>
        <w:rPr>
          <w:b/>
          <w:bCs/>
          <w:color w:val="000000"/>
          <w:sz w:val="28"/>
          <w:szCs w:val="28"/>
        </w:rPr>
      </w:pPr>
      <w:r w:rsidRPr="00986CF3">
        <w:rPr>
          <w:b/>
          <w:bCs/>
          <w:color w:val="000000"/>
          <w:sz w:val="28"/>
          <w:szCs w:val="28"/>
          <w:cs/>
        </w:rPr>
        <w:lastRenderedPageBreak/>
        <w:t>รายงานการสอบทานข้อมูลทางการเงินระหว่างกาลโดยผู้สอบบัญชีรับอนุญาต</w:t>
      </w:r>
    </w:p>
    <w:p w14:paraId="79308822" w14:textId="77777777" w:rsidR="00152F40" w:rsidRPr="00986CF3" w:rsidRDefault="00152F40" w:rsidP="00152F40">
      <w:pPr>
        <w:spacing w:line="240" w:lineRule="auto"/>
        <w:jc w:val="thaiDistribute"/>
        <w:rPr>
          <w:color w:val="000000"/>
          <w:spacing w:val="-6"/>
          <w:lang w:val="en-US"/>
        </w:rPr>
      </w:pPr>
    </w:p>
    <w:p w14:paraId="55E3680D" w14:textId="6007C050" w:rsidR="00152F40" w:rsidRPr="00986CF3" w:rsidRDefault="00152F40" w:rsidP="00152F40">
      <w:pPr>
        <w:spacing w:line="240" w:lineRule="auto"/>
        <w:jc w:val="thaiDistribute"/>
        <w:rPr>
          <w:color w:val="000000"/>
          <w:cs/>
        </w:rPr>
      </w:pPr>
      <w:r w:rsidRPr="00986CF3">
        <w:rPr>
          <w:color w:val="000000"/>
          <w:cs/>
        </w:rPr>
        <w:t>เสนอ</w:t>
      </w:r>
      <w:r w:rsidR="0078660F" w:rsidRPr="00986CF3">
        <w:rPr>
          <w:color w:val="000000"/>
        </w:rPr>
        <w:t xml:space="preserve"> </w:t>
      </w:r>
      <w:r w:rsidR="008A1976" w:rsidRPr="00986CF3">
        <w:rPr>
          <w:color w:val="000000"/>
        </w:rPr>
        <w:t xml:space="preserve"> </w:t>
      </w:r>
      <w:r w:rsidR="001510F7" w:rsidRPr="00986CF3">
        <w:rPr>
          <w:color w:val="000000"/>
          <w:cs/>
        </w:rPr>
        <w:t>ผู้ถือหุ้นและคณะกรรมการ</w:t>
      </w:r>
      <w:r w:rsidRPr="00986CF3">
        <w:rPr>
          <w:color w:val="000000"/>
          <w:cs/>
        </w:rPr>
        <w:t xml:space="preserve">ของบริษัท โรงพยาบาลมุกดาหารอินเตอร์เนชั่นแนล จำกัด </w:t>
      </w:r>
      <w:r w:rsidR="000922D3" w:rsidRPr="00986CF3">
        <w:rPr>
          <w:color w:val="000000"/>
        </w:rPr>
        <w:t>(</w:t>
      </w:r>
      <w:r w:rsidR="000922D3" w:rsidRPr="00986CF3">
        <w:rPr>
          <w:color w:val="000000"/>
          <w:cs/>
        </w:rPr>
        <w:t>มหาชน</w:t>
      </w:r>
      <w:r w:rsidR="000922D3" w:rsidRPr="00986CF3">
        <w:rPr>
          <w:color w:val="000000"/>
        </w:rPr>
        <w:t>)</w:t>
      </w:r>
    </w:p>
    <w:p w14:paraId="101BA38D" w14:textId="77777777" w:rsidR="00152F40" w:rsidRPr="00986CF3" w:rsidRDefault="00152F40" w:rsidP="00152F40">
      <w:pPr>
        <w:spacing w:line="240" w:lineRule="auto"/>
        <w:jc w:val="thaiDistribute"/>
        <w:rPr>
          <w:color w:val="000000"/>
          <w:spacing w:val="-6"/>
        </w:rPr>
      </w:pPr>
    </w:p>
    <w:p w14:paraId="28F4C05F" w14:textId="5F80A17B" w:rsidR="00152F40" w:rsidRPr="00986CF3" w:rsidRDefault="00152F40" w:rsidP="00AA6D59">
      <w:pPr>
        <w:spacing w:line="240" w:lineRule="auto"/>
        <w:jc w:val="thaiDistribute"/>
        <w:rPr>
          <w:color w:val="000000"/>
        </w:rPr>
      </w:pPr>
      <w:r w:rsidRPr="00986CF3">
        <w:rPr>
          <w:color w:val="000000"/>
          <w:cs/>
        </w:rPr>
        <w:t>ข้าพเจ้าได้สอบทานข้อมูลทางการเงินรวมระหว่างกาลของบริษัท โรงพยาบาลมุกดาหารอินเตอร์เนชั่นแนล จำกัด</w:t>
      </w:r>
      <w:r w:rsidR="00B44275" w:rsidRPr="00986CF3">
        <w:rPr>
          <w:color w:val="000000"/>
        </w:rPr>
        <w:t xml:space="preserve"> (</w:t>
      </w:r>
      <w:r w:rsidR="00B44275" w:rsidRPr="00986CF3">
        <w:rPr>
          <w:color w:val="000000"/>
          <w:cs/>
        </w:rPr>
        <w:t>มหาชน</w:t>
      </w:r>
      <w:r w:rsidR="00B44275" w:rsidRPr="00986CF3">
        <w:rPr>
          <w:color w:val="000000"/>
        </w:rPr>
        <w:t>)</w:t>
      </w:r>
      <w:r w:rsidR="00210DEF" w:rsidRPr="00986CF3">
        <w:rPr>
          <w:color w:val="000000"/>
          <w:cs/>
        </w:rPr>
        <w:t xml:space="preserve"> และบริษัทย่อย</w:t>
      </w:r>
      <w:r w:rsidR="00F77B21" w:rsidRPr="00986CF3">
        <w:rPr>
          <w:color w:val="000000"/>
          <w:cs/>
        </w:rPr>
        <w:t xml:space="preserve"> </w:t>
      </w:r>
      <w:r w:rsidR="00210DEF" w:rsidRPr="00986CF3">
        <w:rPr>
          <w:color w:val="000000"/>
          <w:cs/>
        </w:rPr>
        <w:t xml:space="preserve">และข้อมูลทางการเงินเฉพาะกิจการระหว่างกาลของบริษัท โรงพยาบาลมุกดาหารอินเตอร์เนชั่นแนล </w:t>
      </w:r>
      <w:r w:rsidR="00B44275" w:rsidRPr="00986CF3">
        <w:rPr>
          <w:color w:val="000000"/>
          <w:cs/>
        </w:rPr>
        <w:t>จำกัด</w:t>
      </w:r>
      <w:r w:rsidR="00B44275" w:rsidRPr="00986CF3">
        <w:rPr>
          <w:color w:val="000000"/>
        </w:rPr>
        <w:t xml:space="preserve"> (</w:t>
      </w:r>
      <w:r w:rsidR="00B44275" w:rsidRPr="00986CF3">
        <w:rPr>
          <w:color w:val="000000"/>
          <w:cs/>
        </w:rPr>
        <w:t>มหาชน</w:t>
      </w:r>
      <w:r w:rsidR="00B44275" w:rsidRPr="00986CF3">
        <w:rPr>
          <w:color w:val="000000"/>
        </w:rPr>
        <w:t>)</w:t>
      </w:r>
      <w:r w:rsidR="00210DEF" w:rsidRPr="00986CF3">
        <w:rPr>
          <w:color w:val="000000"/>
          <w:cs/>
        </w:rPr>
        <w:t xml:space="preserve"> </w:t>
      </w:r>
      <w:r w:rsidR="00AA6D59" w:rsidRPr="00986CF3">
        <w:rPr>
          <w:color w:val="000000"/>
          <w:spacing w:val="-4"/>
          <w:cs/>
        </w:rPr>
        <w:t>ซึ่งประกอบด้วย งบฐานะการเงิน</w:t>
      </w:r>
      <w:r w:rsidR="00210DEF" w:rsidRPr="00986CF3">
        <w:rPr>
          <w:color w:val="000000"/>
          <w:spacing w:val="-4"/>
          <w:cs/>
        </w:rPr>
        <w:t>รวมและงบฐานะการเงินเฉพาะกิจการ</w:t>
      </w:r>
      <w:r w:rsidR="00AA6D59" w:rsidRPr="00986CF3">
        <w:rPr>
          <w:color w:val="000000"/>
          <w:spacing w:val="-4"/>
          <w:cs/>
        </w:rPr>
        <w:t xml:space="preserve"> ณ วันที่ </w:t>
      </w:r>
      <w:r w:rsidR="00B14652" w:rsidRPr="00B14652">
        <w:rPr>
          <w:color w:val="000000"/>
          <w:spacing w:val="-4"/>
        </w:rPr>
        <w:t>30</w:t>
      </w:r>
      <w:r w:rsidR="00EF1BDE" w:rsidRPr="00986CF3">
        <w:rPr>
          <w:color w:val="000000"/>
          <w:spacing w:val="-4"/>
          <w:lang w:val="en-US"/>
        </w:rPr>
        <w:t xml:space="preserve"> </w:t>
      </w:r>
      <w:r w:rsidR="00EF1BDE" w:rsidRPr="00986CF3">
        <w:rPr>
          <w:color w:val="000000"/>
          <w:spacing w:val="-4"/>
          <w:cs/>
          <w:lang w:val="en-US"/>
        </w:rPr>
        <w:t>มิถุนายน</w:t>
      </w:r>
      <w:r w:rsidR="00AA6D59" w:rsidRPr="00986CF3">
        <w:rPr>
          <w:color w:val="000000"/>
          <w:spacing w:val="-4"/>
          <w:cs/>
        </w:rPr>
        <w:t xml:space="preserve"> พ.ศ. </w:t>
      </w:r>
      <w:r w:rsidR="00B14652" w:rsidRPr="00B14652">
        <w:rPr>
          <w:color w:val="000000"/>
          <w:spacing w:val="-4"/>
        </w:rPr>
        <w:t>2568</w:t>
      </w:r>
      <w:r w:rsidR="00AA6D59" w:rsidRPr="00986CF3">
        <w:rPr>
          <w:color w:val="000000"/>
          <w:spacing w:val="-4"/>
          <w:cs/>
        </w:rPr>
        <w:t xml:space="preserve"> </w:t>
      </w:r>
      <w:r w:rsidR="00B52D37" w:rsidRPr="00986CF3">
        <w:rPr>
          <w:color w:val="000000"/>
          <w:spacing w:val="-4"/>
          <w:cs/>
        </w:rPr>
        <w:t>งบกำไรขาดทุนเบ็ดเสร็จรวม</w:t>
      </w:r>
      <w:r w:rsidR="00B52D37" w:rsidRPr="00986CF3">
        <w:rPr>
          <w:color w:val="000000"/>
          <w:spacing w:val="-8"/>
          <w:cs/>
        </w:rPr>
        <w:t>และงบกำไ</w:t>
      </w:r>
      <w:r w:rsidR="009B46A7" w:rsidRPr="00986CF3">
        <w:rPr>
          <w:color w:val="000000"/>
          <w:spacing w:val="-8"/>
          <w:cs/>
        </w:rPr>
        <w:t>ร</w:t>
      </w:r>
      <w:r w:rsidR="00B52D37" w:rsidRPr="00986CF3">
        <w:rPr>
          <w:color w:val="000000"/>
          <w:spacing w:val="-8"/>
          <w:cs/>
        </w:rPr>
        <w:t>ขาดทุนเบ็ดเสร็จเฉพาะกิจการ</w:t>
      </w:r>
      <w:r w:rsidR="00EF1BDE" w:rsidRPr="00986CF3">
        <w:rPr>
          <w:spacing w:val="-4"/>
          <w:cs/>
        </w:rPr>
        <w:t>สำหรับรอบระยะเวลาสามเดือนและหกเดือนสิ้นสุดวันเดียวกัน</w:t>
      </w:r>
      <w:r w:rsidR="00B52D37" w:rsidRPr="00986CF3">
        <w:rPr>
          <w:color w:val="000000"/>
          <w:spacing w:val="-8"/>
          <w:cs/>
        </w:rPr>
        <w:t xml:space="preserve"> </w:t>
      </w:r>
      <w:r w:rsidR="00AA6D59" w:rsidRPr="00986CF3">
        <w:rPr>
          <w:color w:val="000000"/>
          <w:spacing w:val="-8"/>
          <w:cs/>
        </w:rPr>
        <w:t>งบการเปลี่ยนแปลงส่วนของ</w:t>
      </w:r>
      <w:r w:rsidR="00AA6D59" w:rsidRPr="00986CF3">
        <w:rPr>
          <w:color w:val="000000"/>
          <w:cs/>
        </w:rPr>
        <w:t>เจ้าของ</w:t>
      </w:r>
      <w:r w:rsidR="00B52D37" w:rsidRPr="00986CF3">
        <w:rPr>
          <w:color w:val="000000"/>
          <w:cs/>
        </w:rPr>
        <w:t>รวมและงบการเปลี่ยนแปลงส่วนของเจ้าของเฉพาะกิจกา</w:t>
      </w:r>
      <w:r w:rsidR="009B46A7" w:rsidRPr="00986CF3">
        <w:rPr>
          <w:color w:val="000000"/>
          <w:cs/>
        </w:rPr>
        <w:t xml:space="preserve">ร </w:t>
      </w:r>
      <w:r w:rsidR="00B44275" w:rsidRPr="00986CF3">
        <w:rPr>
          <w:color w:val="000000"/>
          <w:cs/>
        </w:rPr>
        <w:t>และ</w:t>
      </w:r>
      <w:r w:rsidR="00AA6D59" w:rsidRPr="00986CF3">
        <w:rPr>
          <w:color w:val="000000"/>
          <w:cs/>
        </w:rPr>
        <w:t>งบกระแสเงินสด</w:t>
      </w:r>
      <w:r w:rsidR="00B52D37" w:rsidRPr="00986CF3">
        <w:rPr>
          <w:color w:val="000000"/>
          <w:cs/>
        </w:rPr>
        <w:t>รวมและงบกระแสเงินสดเฉพาะกิจการ</w:t>
      </w:r>
      <w:r w:rsidR="00AA6D59" w:rsidRPr="00986CF3">
        <w:rPr>
          <w:color w:val="000000"/>
          <w:spacing w:val="-2"/>
          <w:cs/>
        </w:rPr>
        <w:t>สำหรับ</w:t>
      </w:r>
      <w:r w:rsidR="004B290A" w:rsidRPr="00986CF3">
        <w:rPr>
          <w:color w:val="000000"/>
          <w:spacing w:val="-2"/>
          <w:cs/>
        </w:rPr>
        <w:t>รอบระยะเวลา</w:t>
      </w:r>
      <w:r w:rsidR="00EF1BDE" w:rsidRPr="00986CF3">
        <w:rPr>
          <w:color w:val="000000"/>
          <w:spacing w:val="-2"/>
          <w:cs/>
        </w:rPr>
        <w:t>หก</w:t>
      </w:r>
      <w:r w:rsidR="00583747" w:rsidRPr="00986CF3">
        <w:rPr>
          <w:color w:val="000000"/>
          <w:spacing w:val="-2"/>
          <w:cs/>
        </w:rPr>
        <w:t>เดือน</w:t>
      </w:r>
      <w:r w:rsidR="00AA6D59" w:rsidRPr="00986CF3">
        <w:rPr>
          <w:color w:val="000000"/>
          <w:spacing w:val="-2"/>
          <w:cs/>
        </w:rPr>
        <w:t>สิ้นสุดวันเดียวกัน</w:t>
      </w:r>
      <w:r w:rsidR="00F77B21" w:rsidRPr="00986CF3">
        <w:rPr>
          <w:color w:val="000000"/>
          <w:spacing w:val="-2"/>
          <w:cs/>
        </w:rPr>
        <w:t xml:space="preserve"> </w:t>
      </w:r>
      <w:r w:rsidR="00AA6D59" w:rsidRPr="00986CF3">
        <w:rPr>
          <w:color w:val="000000"/>
          <w:spacing w:val="-2"/>
          <w:cs/>
        </w:rPr>
        <w:t>และหมายเหตุประกอบข้อมูลทางการเงินระหว่างกาลแบบย่อ ซึ่งผู้บริหารของกิจการ</w:t>
      </w:r>
      <w:r w:rsidR="00AA6D59" w:rsidRPr="00986CF3">
        <w:rPr>
          <w:color w:val="000000"/>
          <w:cs/>
        </w:rPr>
        <w:t>เป็นผู้รับผิดชอบในการจัดทำและนำเสนอข้อมูลทางการเงิน</w:t>
      </w:r>
      <w:r w:rsidR="00B52D37" w:rsidRPr="00986CF3">
        <w:rPr>
          <w:color w:val="000000"/>
          <w:cs/>
        </w:rPr>
        <w:t>รวมและข้อมูลทางการเงินเฉพาะกิจการ</w:t>
      </w:r>
      <w:r w:rsidR="00AA6D59" w:rsidRPr="00986CF3">
        <w:rPr>
          <w:color w:val="000000"/>
          <w:cs/>
        </w:rPr>
        <w:t>ระหว่างกาลนี้ตามมาตรฐาน</w:t>
      </w:r>
      <w:r w:rsidR="00C76EC9" w:rsidRPr="00986CF3">
        <w:rPr>
          <w:color w:val="000000"/>
        </w:rPr>
        <w:br/>
      </w:r>
      <w:r w:rsidR="00AA6D59" w:rsidRPr="00986CF3">
        <w:rPr>
          <w:color w:val="000000"/>
          <w:cs/>
        </w:rPr>
        <w:t xml:space="preserve">การบัญชี ฉบับที่ </w:t>
      </w:r>
      <w:r w:rsidR="00B14652" w:rsidRPr="00B14652">
        <w:rPr>
          <w:color w:val="000000"/>
        </w:rPr>
        <w:t>34</w:t>
      </w:r>
      <w:r w:rsidR="00AA6D59" w:rsidRPr="00986CF3">
        <w:rPr>
          <w:color w:val="000000"/>
          <w:cs/>
        </w:rPr>
        <w:t xml:space="preserve"> เรื่อง การรายงานทางการเงินระหว่างกาล ส่วนข้าพเจ้าเป็นผู้รับผิดชอบในการให้ข้อสรุปเกี่ยวกับข้อมูล</w:t>
      </w:r>
      <w:r w:rsidR="00C76EC9" w:rsidRPr="00986CF3">
        <w:rPr>
          <w:color w:val="000000"/>
        </w:rPr>
        <w:br/>
      </w:r>
      <w:r w:rsidR="00AA6D59" w:rsidRPr="00986CF3">
        <w:rPr>
          <w:color w:val="000000"/>
          <w:cs/>
        </w:rPr>
        <w:t>ทางการเงิน</w:t>
      </w:r>
      <w:r w:rsidR="00B52D37" w:rsidRPr="00986CF3">
        <w:rPr>
          <w:color w:val="000000"/>
          <w:cs/>
        </w:rPr>
        <w:t>รวมและข้อมูลทางการเงิน</w:t>
      </w:r>
      <w:r w:rsidR="004251D9" w:rsidRPr="00986CF3">
        <w:rPr>
          <w:color w:val="000000"/>
          <w:cs/>
        </w:rPr>
        <w:t>เฉพาะกิจการ</w:t>
      </w:r>
      <w:r w:rsidR="00AA6D59" w:rsidRPr="00986CF3">
        <w:rPr>
          <w:color w:val="000000"/>
          <w:cs/>
        </w:rPr>
        <w:t>ระหว่างกาลดังกล่าวจากผลการสอบทานของข้าพเจ้า</w:t>
      </w:r>
    </w:p>
    <w:p w14:paraId="3CE91A26" w14:textId="77777777" w:rsidR="00AA6D59" w:rsidRPr="00986CF3" w:rsidRDefault="00AA6D59" w:rsidP="00AA6D59">
      <w:pPr>
        <w:spacing w:line="240" w:lineRule="auto"/>
        <w:jc w:val="thaiDistribute"/>
        <w:rPr>
          <w:color w:val="000000"/>
          <w:spacing w:val="-6"/>
        </w:rPr>
      </w:pPr>
    </w:p>
    <w:p w14:paraId="79164AF6" w14:textId="77777777" w:rsidR="00152F40" w:rsidRPr="00986CF3" w:rsidRDefault="00152F40" w:rsidP="00152F40">
      <w:pPr>
        <w:spacing w:line="240" w:lineRule="auto"/>
        <w:jc w:val="thaiDistribute"/>
        <w:rPr>
          <w:b/>
          <w:bCs/>
          <w:color w:val="000000"/>
        </w:rPr>
      </w:pPr>
      <w:r w:rsidRPr="00986CF3">
        <w:rPr>
          <w:b/>
          <w:bCs/>
          <w:color w:val="000000"/>
          <w:cs/>
        </w:rPr>
        <w:t>ขอบเขตการสอบทาน</w:t>
      </w:r>
      <w:r w:rsidRPr="00986CF3">
        <w:rPr>
          <w:b/>
          <w:bCs/>
          <w:color w:val="000000"/>
        </w:rPr>
        <w:t xml:space="preserve"> </w:t>
      </w:r>
    </w:p>
    <w:p w14:paraId="6746CA0F" w14:textId="77777777" w:rsidR="00152F40" w:rsidRPr="00986CF3" w:rsidRDefault="00152F40" w:rsidP="00152F40">
      <w:pPr>
        <w:spacing w:line="240" w:lineRule="auto"/>
        <w:jc w:val="thaiDistribute"/>
        <w:rPr>
          <w:color w:val="000000"/>
          <w:spacing w:val="-6"/>
          <w:sz w:val="12"/>
          <w:szCs w:val="12"/>
        </w:rPr>
      </w:pPr>
    </w:p>
    <w:p w14:paraId="21C283AF" w14:textId="75D527B1" w:rsidR="00152F40" w:rsidRPr="00B14652" w:rsidRDefault="00152F40" w:rsidP="00152F40">
      <w:pPr>
        <w:spacing w:line="240" w:lineRule="auto"/>
        <w:jc w:val="thaiDistribute"/>
        <w:rPr>
          <w:color w:val="000000"/>
        </w:rPr>
      </w:pPr>
      <w:r w:rsidRPr="00986CF3">
        <w:rPr>
          <w:color w:val="000000"/>
          <w:spacing w:val="-6"/>
          <w:cs/>
        </w:rPr>
        <w:t>ข้าพเจ้าได้ปฏิบัติงานสอบทานตามมาตรฐานงานสอบทาน</w:t>
      </w:r>
      <w:r w:rsidRPr="00986CF3">
        <w:rPr>
          <w:color w:val="000000"/>
          <w:spacing w:val="-6"/>
        </w:rPr>
        <w:t xml:space="preserve"> </w:t>
      </w:r>
      <w:r w:rsidRPr="00986CF3">
        <w:rPr>
          <w:color w:val="000000"/>
          <w:spacing w:val="-6"/>
          <w:cs/>
        </w:rPr>
        <w:t>รหัส</w:t>
      </w:r>
      <w:r w:rsidRPr="00986CF3">
        <w:rPr>
          <w:color w:val="000000"/>
          <w:spacing w:val="-6"/>
        </w:rPr>
        <w:t xml:space="preserve"> </w:t>
      </w:r>
      <w:r w:rsidR="00B14652" w:rsidRPr="00B14652">
        <w:rPr>
          <w:color w:val="000000"/>
          <w:spacing w:val="-6"/>
        </w:rPr>
        <w:t>2410</w:t>
      </w:r>
      <w:r w:rsidRPr="00986CF3">
        <w:rPr>
          <w:color w:val="000000"/>
          <w:spacing w:val="-6"/>
        </w:rPr>
        <w:t xml:space="preserve"> “</w:t>
      </w:r>
      <w:r w:rsidRPr="00986CF3">
        <w:rPr>
          <w:color w:val="000000"/>
          <w:spacing w:val="-6"/>
          <w:cs/>
        </w:rPr>
        <w:t>การสอบทานข้อมูลทางการเงินระหว่างกาลโดยผู้สอบบัญชี</w:t>
      </w:r>
      <w:r w:rsidR="006436F0" w:rsidRPr="00986CF3">
        <w:rPr>
          <w:color w:val="000000"/>
          <w:spacing w:val="-6"/>
        </w:rPr>
        <w:br/>
      </w:r>
      <w:r w:rsidRPr="00986CF3">
        <w:rPr>
          <w:color w:val="000000"/>
          <w:spacing w:val="-6"/>
          <w:cs/>
        </w:rPr>
        <w:t>รับอนุญาตของกิจการ</w:t>
      </w:r>
      <w:r w:rsidRPr="00986CF3">
        <w:rPr>
          <w:color w:val="000000"/>
          <w:spacing w:val="-6"/>
        </w:rPr>
        <w:t xml:space="preserve">” </w:t>
      </w:r>
      <w:r w:rsidRPr="00986CF3">
        <w:rPr>
          <w:color w:val="000000"/>
          <w:spacing w:val="-6"/>
          <w:cs/>
        </w:rPr>
        <w:t>การสอบทานข้อมูลทางการเงินระหว่างกาลประกอบด้วย</w:t>
      </w:r>
      <w:r w:rsidRPr="00986CF3">
        <w:rPr>
          <w:color w:val="000000"/>
          <w:spacing w:val="-6"/>
        </w:rPr>
        <w:t xml:space="preserve"> </w:t>
      </w:r>
      <w:r w:rsidRPr="00986CF3">
        <w:rPr>
          <w:color w:val="000000"/>
          <w:spacing w:val="-6"/>
          <w:cs/>
        </w:rPr>
        <w:t>การใช้วิธีการสอบถามบุคลากรซึ่งส่วนใหญ่</w:t>
      </w:r>
      <w:r w:rsidR="006436F0" w:rsidRPr="00986CF3">
        <w:rPr>
          <w:color w:val="000000"/>
          <w:spacing w:val="-6"/>
        </w:rPr>
        <w:br/>
      </w:r>
      <w:r w:rsidRPr="00986CF3">
        <w:rPr>
          <w:color w:val="000000"/>
          <w:spacing w:val="-6"/>
          <w:cs/>
        </w:rPr>
        <w:t>เป็นผู้รับผิดชอบด้านการเงินและบัญชี และการวิเคราะห์เปรียบเทียบและวิธีการสอบทานอื่น</w:t>
      </w:r>
      <w:r w:rsidRPr="00986CF3">
        <w:rPr>
          <w:color w:val="000000"/>
          <w:spacing w:val="-6"/>
        </w:rPr>
        <w:t xml:space="preserve"> </w:t>
      </w:r>
      <w:r w:rsidRPr="00986CF3">
        <w:rPr>
          <w:color w:val="000000"/>
          <w:spacing w:val="-6"/>
          <w:cs/>
        </w:rPr>
        <w:t>การสอบทานนี้มีขอบเขตจำกัดกว่า</w:t>
      </w:r>
      <w:r w:rsidR="006436F0" w:rsidRPr="00986CF3">
        <w:rPr>
          <w:color w:val="000000"/>
          <w:spacing w:val="-6"/>
        </w:rPr>
        <w:br/>
      </w:r>
      <w:r w:rsidRPr="00986CF3">
        <w:rPr>
          <w:color w:val="000000"/>
          <w:spacing w:val="-6"/>
          <w:cs/>
        </w:rPr>
        <w:t>การตรวจสอบตามมาตรฐานการสอบบัญชีทำให้ข้าพเจ้าไม่สามารถได้ความเชื่อมั่นว่าจะพบเรื่องที่มีนัยสำคัญทั้งหมดซึ่งอาจจะพบได้จาก</w:t>
      </w:r>
      <w:r w:rsidRPr="00B14652">
        <w:rPr>
          <w:color w:val="000000"/>
          <w:cs/>
        </w:rPr>
        <w:t>การตรวจสอบ</w:t>
      </w:r>
      <w:r w:rsidRPr="00B14652">
        <w:rPr>
          <w:color w:val="000000"/>
        </w:rPr>
        <w:t xml:space="preserve"> </w:t>
      </w:r>
      <w:r w:rsidRPr="00B14652">
        <w:rPr>
          <w:color w:val="000000"/>
          <w:cs/>
        </w:rPr>
        <w:t>ดังนั้นข้าพเจ้าจึงไม่อาจแสดงความเห็นต่อข้อมูลทางการเงินระหว่างกาลที่สอบทานได้</w:t>
      </w:r>
      <w:r w:rsidRPr="00B14652">
        <w:rPr>
          <w:color w:val="000000"/>
        </w:rPr>
        <w:t xml:space="preserve"> </w:t>
      </w:r>
    </w:p>
    <w:p w14:paraId="3E428912" w14:textId="77777777" w:rsidR="00152F40" w:rsidRPr="00986CF3" w:rsidRDefault="00152F40" w:rsidP="00152F40">
      <w:pPr>
        <w:spacing w:line="240" w:lineRule="auto"/>
        <w:jc w:val="thaiDistribute"/>
        <w:rPr>
          <w:color w:val="000000"/>
          <w:spacing w:val="-6"/>
        </w:rPr>
      </w:pPr>
    </w:p>
    <w:p w14:paraId="19914FBB" w14:textId="77777777" w:rsidR="00152F40" w:rsidRPr="00986CF3" w:rsidRDefault="00152F40" w:rsidP="00152F40">
      <w:pPr>
        <w:spacing w:line="240" w:lineRule="auto"/>
        <w:jc w:val="thaiDistribute"/>
        <w:rPr>
          <w:b/>
          <w:bCs/>
          <w:color w:val="000000"/>
        </w:rPr>
      </w:pPr>
      <w:r w:rsidRPr="00986CF3">
        <w:rPr>
          <w:b/>
          <w:bCs/>
          <w:color w:val="000000"/>
          <w:cs/>
        </w:rPr>
        <w:t>ข้อสรุป</w:t>
      </w:r>
    </w:p>
    <w:p w14:paraId="76AC8AC1" w14:textId="77777777" w:rsidR="00152F40" w:rsidRPr="00986CF3" w:rsidRDefault="00152F40" w:rsidP="00152F40">
      <w:pPr>
        <w:spacing w:line="240" w:lineRule="auto"/>
        <w:jc w:val="thaiDistribute"/>
        <w:rPr>
          <w:color w:val="000000"/>
          <w:spacing w:val="-6"/>
          <w:sz w:val="12"/>
          <w:szCs w:val="12"/>
          <w:cs/>
        </w:rPr>
      </w:pPr>
    </w:p>
    <w:p w14:paraId="5453F570" w14:textId="4FF405B7" w:rsidR="00152F40" w:rsidRPr="00986CF3" w:rsidRDefault="00152F40" w:rsidP="00152F40">
      <w:pPr>
        <w:spacing w:line="240" w:lineRule="auto"/>
        <w:jc w:val="thaiDistribute"/>
        <w:rPr>
          <w:color w:val="000000"/>
        </w:rPr>
      </w:pPr>
      <w:r w:rsidRPr="00986CF3">
        <w:rPr>
          <w:color w:val="000000"/>
          <w:spacing w:val="-6"/>
          <w:cs/>
        </w:rPr>
        <w:t>ข้าพเจ้าไม่พบสิ่งที่เป็นเหตุให้เชื่อว่าข้อมูลทางการเงินรวมและข้อมูลทางการเงินเฉพาะกิจการระหว่างกาลดังกล่าวไม่ได้จัดทำขึ้นตาม</w:t>
      </w:r>
      <w:r w:rsidRPr="00986CF3">
        <w:rPr>
          <w:color w:val="000000"/>
          <w:cs/>
        </w:rPr>
        <w:t xml:space="preserve">มาตรฐานการบัญชี ฉบับที่ </w:t>
      </w:r>
      <w:r w:rsidR="00B14652" w:rsidRPr="00B14652">
        <w:rPr>
          <w:color w:val="000000"/>
        </w:rPr>
        <w:t>34</w:t>
      </w:r>
      <w:r w:rsidRPr="00986CF3">
        <w:rPr>
          <w:color w:val="000000"/>
        </w:rPr>
        <w:t xml:space="preserve"> </w:t>
      </w:r>
      <w:r w:rsidRPr="00986CF3">
        <w:rPr>
          <w:color w:val="000000"/>
          <w:cs/>
        </w:rPr>
        <w:t>เรื่อง การรายงานทางการเงินระหว่างกาล</w:t>
      </w:r>
      <w:r w:rsidRPr="00986CF3">
        <w:rPr>
          <w:color w:val="000000"/>
        </w:rPr>
        <w:t xml:space="preserve"> </w:t>
      </w:r>
      <w:r w:rsidRPr="00986CF3">
        <w:rPr>
          <w:color w:val="000000"/>
          <w:cs/>
        </w:rPr>
        <w:t xml:space="preserve">ในสาระสำคัญจากการสอบทานของข้าพเจ้า </w:t>
      </w:r>
    </w:p>
    <w:p w14:paraId="5A8623A4" w14:textId="77777777" w:rsidR="00152F40" w:rsidRPr="00986CF3" w:rsidRDefault="00152F40" w:rsidP="00152F40">
      <w:pPr>
        <w:spacing w:line="240" w:lineRule="auto"/>
        <w:jc w:val="thaiDistribute"/>
        <w:rPr>
          <w:color w:val="000000"/>
        </w:rPr>
      </w:pPr>
    </w:p>
    <w:p w14:paraId="024AB8FC" w14:textId="77777777" w:rsidR="00A47C3D" w:rsidRPr="00986CF3" w:rsidRDefault="00A47C3D" w:rsidP="00152F40">
      <w:pPr>
        <w:spacing w:line="240" w:lineRule="auto"/>
        <w:jc w:val="thaiDistribute"/>
        <w:rPr>
          <w:color w:val="000000"/>
        </w:rPr>
      </w:pPr>
    </w:p>
    <w:p w14:paraId="00553E1E" w14:textId="1A1B311A" w:rsidR="00FD7C65" w:rsidRPr="00986CF3" w:rsidRDefault="00FD7C65" w:rsidP="00FD7C65">
      <w:pPr>
        <w:spacing w:line="240" w:lineRule="auto"/>
        <w:jc w:val="thaiDistribute"/>
        <w:rPr>
          <w:color w:val="000000"/>
        </w:rPr>
      </w:pPr>
      <w:r w:rsidRPr="00986CF3">
        <w:rPr>
          <w:color w:val="000000"/>
          <w:cs/>
        </w:rPr>
        <w:t>บริษัท ไพร้ซวอเตอร์เฮาส์คูเปอร์ส เอบีเอเอส จำกัด</w:t>
      </w:r>
    </w:p>
    <w:p w14:paraId="20377549" w14:textId="0A9B25E6" w:rsidR="00E17D20" w:rsidRPr="00986CF3" w:rsidRDefault="00E17D20" w:rsidP="00FD7C65">
      <w:pPr>
        <w:spacing w:line="240" w:lineRule="auto"/>
        <w:jc w:val="thaiDistribute"/>
        <w:rPr>
          <w:color w:val="000000"/>
        </w:rPr>
      </w:pPr>
    </w:p>
    <w:p w14:paraId="32AD30AF" w14:textId="50EBEC7C" w:rsidR="00053AA5" w:rsidRPr="00986CF3" w:rsidRDefault="00053AA5" w:rsidP="00FD7C65">
      <w:pPr>
        <w:spacing w:line="240" w:lineRule="auto"/>
        <w:jc w:val="thaiDistribute"/>
        <w:rPr>
          <w:color w:val="000000"/>
        </w:rPr>
      </w:pPr>
    </w:p>
    <w:p w14:paraId="05DC2771" w14:textId="77777777" w:rsidR="00064AF8" w:rsidRPr="00986CF3" w:rsidRDefault="00064AF8" w:rsidP="00FD7C65">
      <w:pPr>
        <w:spacing w:line="240" w:lineRule="auto"/>
        <w:jc w:val="thaiDistribute"/>
        <w:rPr>
          <w:color w:val="000000"/>
        </w:rPr>
      </w:pPr>
    </w:p>
    <w:p w14:paraId="6E4A269E" w14:textId="77777777" w:rsidR="00CA74F8" w:rsidRPr="00986CF3" w:rsidRDefault="00CA74F8" w:rsidP="00FD7C65">
      <w:pPr>
        <w:spacing w:line="240" w:lineRule="auto"/>
        <w:jc w:val="thaiDistribute"/>
        <w:rPr>
          <w:color w:val="000000"/>
        </w:rPr>
      </w:pPr>
    </w:p>
    <w:p w14:paraId="1874E673" w14:textId="57B988A4" w:rsidR="00AA6D59" w:rsidRPr="00986CF3" w:rsidRDefault="00AA6D59" w:rsidP="00FD7C65">
      <w:pPr>
        <w:spacing w:line="240" w:lineRule="auto"/>
        <w:jc w:val="thaiDistribute"/>
        <w:rPr>
          <w:color w:val="000000"/>
        </w:rPr>
      </w:pPr>
    </w:p>
    <w:p w14:paraId="3E342230" w14:textId="1617CF58" w:rsidR="00152F40" w:rsidRPr="00986CF3" w:rsidRDefault="00152F40" w:rsidP="00152F40">
      <w:pPr>
        <w:spacing w:line="240" w:lineRule="auto"/>
        <w:jc w:val="thaiDistribute"/>
        <w:rPr>
          <w:b/>
          <w:bCs/>
          <w:color w:val="000000"/>
        </w:rPr>
      </w:pPr>
      <w:r w:rsidRPr="00986CF3">
        <w:rPr>
          <w:b/>
          <w:bCs/>
          <w:color w:val="000000"/>
          <w:cs/>
        </w:rPr>
        <w:t xml:space="preserve">กฤษณ์ </w:t>
      </w:r>
      <w:r w:rsidR="006F6229" w:rsidRPr="00986CF3">
        <w:rPr>
          <w:b/>
          <w:bCs/>
          <w:color w:val="000000"/>
          <w:cs/>
        </w:rPr>
        <w:t xml:space="preserve"> </w:t>
      </w:r>
      <w:r w:rsidRPr="00986CF3">
        <w:rPr>
          <w:b/>
          <w:bCs/>
          <w:color w:val="000000"/>
          <w:cs/>
        </w:rPr>
        <w:t>ชัชวาลวงศ์</w:t>
      </w:r>
    </w:p>
    <w:p w14:paraId="71106B7E" w14:textId="71A82E14" w:rsidR="00152F40" w:rsidRPr="00986CF3" w:rsidRDefault="00152F40" w:rsidP="00152F40">
      <w:pPr>
        <w:spacing w:line="240" w:lineRule="auto"/>
        <w:jc w:val="thaiDistribute"/>
        <w:rPr>
          <w:color w:val="000000"/>
        </w:rPr>
      </w:pPr>
      <w:r w:rsidRPr="00986CF3">
        <w:rPr>
          <w:color w:val="000000"/>
          <w:cs/>
        </w:rPr>
        <w:t xml:space="preserve">ผู้สอบบัญชีรับอนุญาตเลขที่ </w:t>
      </w:r>
      <w:r w:rsidR="00B14652" w:rsidRPr="00B14652">
        <w:rPr>
          <w:color w:val="000000"/>
        </w:rPr>
        <w:t>5016</w:t>
      </w:r>
    </w:p>
    <w:p w14:paraId="1DF8BBBC" w14:textId="77777777" w:rsidR="00152F40" w:rsidRPr="00986CF3" w:rsidRDefault="00152F40" w:rsidP="00152F40">
      <w:pPr>
        <w:spacing w:line="240" w:lineRule="auto"/>
        <w:jc w:val="thaiDistribute"/>
        <w:rPr>
          <w:color w:val="000000"/>
        </w:rPr>
      </w:pPr>
      <w:r w:rsidRPr="00986CF3">
        <w:rPr>
          <w:color w:val="000000"/>
          <w:cs/>
        </w:rPr>
        <w:t>กรุงเทพมหานคร</w:t>
      </w:r>
    </w:p>
    <w:p w14:paraId="4603D70E" w14:textId="7B4B547E" w:rsidR="009E16E1" w:rsidRPr="00986CF3" w:rsidRDefault="000E61AD" w:rsidP="00152F40">
      <w:pPr>
        <w:spacing w:line="240" w:lineRule="auto"/>
        <w:jc w:val="thaiDistribute"/>
        <w:rPr>
          <w:rFonts w:eastAsia="Arial Unicode MS"/>
          <w:color w:val="000000"/>
        </w:rPr>
      </w:pPr>
      <w:r>
        <w:rPr>
          <w:color w:val="000000"/>
        </w:rPr>
        <w:t>7</w:t>
      </w:r>
      <w:r w:rsidR="004C38A7" w:rsidRPr="00986CF3">
        <w:rPr>
          <w:color w:val="000000"/>
          <w:cs/>
          <w:lang w:val="en-US"/>
        </w:rPr>
        <w:t xml:space="preserve"> สิงหาคม</w:t>
      </w:r>
      <w:r w:rsidR="00152F40" w:rsidRPr="00986CF3">
        <w:rPr>
          <w:color w:val="000000"/>
          <w:cs/>
        </w:rPr>
        <w:t xml:space="preserve"> พ.ศ.</w:t>
      </w:r>
      <w:r w:rsidR="007C567E" w:rsidRPr="00986CF3">
        <w:rPr>
          <w:color w:val="000000"/>
          <w:cs/>
        </w:rPr>
        <w:t xml:space="preserve"> </w:t>
      </w:r>
      <w:r w:rsidR="00B14652" w:rsidRPr="00B14652">
        <w:rPr>
          <w:color w:val="000000"/>
        </w:rPr>
        <w:t>2568</w:t>
      </w:r>
    </w:p>
    <w:sectPr w:rsidR="009E16E1" w:rsidRPr="00986CF3" w:rsidSect="00B14652">
      <w:footerReference w:type="even" r:id="rId14"/>
      <w:headerReference w:type="first" r:id="rId15"/>
      <w:footerReference w:type="first" r:id="rId16"/>
      <w:pgSz w:w="11906" w:h="16838" w:code="9"/>
      <w:pgMar w:top="2736" w:right="720" w:bottom="1584" w:left="1987" w:header="706" w:footer="57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C2B96EC" w14:textId="77777777" w:rsidR="007739FA" w:rsidRDefault="007739FA">
      <w:pPr>
        <w:spacing w:line="240" w:lineRule="auto"/>
      </w:pPr>
      <w:r>
        <w:separator/>
      </w:r>
    </w:p>
  </w:endnote>
  <w:endnote w:type="continuationSeparator" w:id="0">
    <w:p w14:paraId="2F8FF79F" w14:textId="77777777" w:rsidR="007739FA" w:rsidRDefault="007739FA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0A1BE03" w14:textId="77777777" w:rsidR="008B15A0" w:rsidRDefault="008B15A0">
    <w:pPr>
      <w:pStyle w:val="Footer"/>
      <w:framePr w:wrap="around" w:vAnchor="text" w:hAnchor="margin" w:xAlign="right" w:y="1"/>
      <w:rPr>
        <w:rStyle w:val="PageNumber"/>
        <w:rFonts w:cs="Arial"/>
        <w:rtl/>
        <w:cs/>
      </w:rPr>
    </w:pPr>
    <w:r>
      <w:rPr>
        <w:rStyle w:val="PageNumber"/>
        <w:rFonts w:cs="Arial"/>
        <w:cs/>
      </w:rPr>
      <w:fldChar w:fldCharType="begin"/>
    </w:r>
    <w:r>
      <w:rPr>
        <w:rStyle w:val="PageNumber"/>
        <w:rFonts w:cs="Arial"/>
        <w:rtl/>
        <w:cs/>
      </w:rPr>
      <w:instrText xml:space="preserve">PAGE  </w:instrText>
    </w:r>
    <w:r>
      <w:rPr>
        <w:rStyle w:val="PageNumber"/>
        <w:rFonts w:cs="Arial"/>
        <w:cs/>
      </w:rPr>
      <w:fldChar w:fldCharType="end"/>
    </w:r>
  </w:p>
  <w:p w14:paraId="4803358F" w14:textId="77777777" w:rsidR="008B15A0" w:rsidRDefault="008B15A0">
    <w:pPr>
      <w:pStyle w:val="Footer"/>
      <w:ind w:right="360"/>
      <w:rPr>
        <w:rtl/>
        <w:cs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278DF73" w14:textId="77777777" w:rsidR="000F5A57" w:rsidRDefault="000F5A57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D6744F1" w14:textId="77777777" w:rsidR="008B15A0" w:rsidRDefault="008B15A0">
    <w:pPr>
      <w:pStyle w:val="Header"/>
      <w:pBdr>
        <w:bottom w:val="single" w:sz="4" w:space="1" w:color="auto"/>
      </w:pBdr>
      <w:tabs>
        <w:tab w:val="right" w:pos="9639"/>
      </w:tabs>
      <w:jc w:val="thaiDistribute"/>
      <w:rPr>
        <w:rStyle w:val="PageNumber"/>
        <w:rFonts w:cs="Arial"/>
        <w:rtl/>
        <w:cs/>
        <w:lang w:val="th-TH"/>
      </w:rPr>
    </w:pPr>
    <w:r>
      <w:rPr>
        <w:sz w:val="28"/>
        <w:szCs w:val="28"/>
        <w:cs/>
        <w:lang w:bidi="th-TH"/>
      </w:rPr>
      <w:t xml:space="preserve">หมายเหตุประกอบงบการเงินระหว่างกาลในหน้า </w:t>
    </w:r>
    <w:r>
      <w:rPr>
        <w:sz w:val="28"/>
        <w:szCs w:val="28"/>
        <w:rtl/>
        <w:cs/>
        <w:lang w:val="th-TH"/>
      </w:rPr>
      <w:t>8</w:t>
    </w:r>
    <w:r>
      <w:rPr>
        <w:sz w:val="28"/>
        <w:szCs w:val="28"/>
        <w:cs/>
        <w:lang w:bidi="th-TH"/>
      </w:rPr>
      <w:t xml:space="preserve"> ถึง </w:t>
    </w:r>
    <w:r>
      <w:rPr>
        <w:sz w:val="28"/>
        <w:szCs w:val="28"/>
      </w:rPr>
      <w:t>1</w:t>
    </w:r>
    <w:r>
      <w:rPr>
        <w:sz w:val="28"/>
        <w:szCs w:val="28"/>
        <w:rtl/>
        <w:cs/>
        <w:lang w:val="th-TH"/>
      </w:rPr>
      <w:t xml:space="preserve">4 </w:t>
    </w:r>
    <w:r>
      <w:rPr>
        <w:sz w:val="28"/>
        <w:szCs w:val="28"/>
        <w:cs/>
        <w:lang w:bidi="th-TH"/>
      </w:rPr>
      <w:t>เป็นส่วนหนึ่งของงบการเงินระหว่างกาลนี้</w:t>
    </w:r>
  </w:p>
  <w:p w14:paraId="6DCCA312" w14:textId="77777777" w:rsidR="008B15A0" w:rsidRDefault="008B15A0">
    <w:pPr>
      <w:pStyle w:val="Footer"/>
      <w:jc w:val="right"/>
      <w:rPr>
        <w:rtl/>
        <w:cs/>
      </w:rPr>
    </w:pPr>
    <w:r>
      <w:rPr>
        <w:rStyle w:val="PageNumber"/>
        <w:rFonts w:cs="Browallia New"/>
        <w:sz w:val="28"/>
        <w:szCs w:val="28"/>
        <w:cs/>
      </w:rPr>
      <w:fldChar w:fldCharType="begin"/>
    </w:r>
    <w:r>
      <w:rPr>
        <w:rStyle w:val="PageNumber"/>
        <w:rFonts w:cs="Browallia New"/>
        <w:sz w:val="28"/>
        <w:szCs w:val="28"/>
        <w:rtl/>
        <w:cs/>
      </w:rPr>
      <w:instrText xml:space="preserve"> PAGE </w:instrText>
    </w:r>
    <w:r>
      <w:rPr>
        <w:rStyle w:val="PageNumber"/>
        <w:rFonts w:cs="Browallia New"/>
        <w:sz w:val="28"/>
        <w:szCs w:val="28"/>
        <w:cs/>
      </w:rPr>
      <w:fldChar w:fldCharType="separate"/>
    </w:r>
    <w:r>
      <w:rPr>
        <w:rStyle w:val="PageNumber"/>
        <w:rFonts w:cs="Browallia New"/>
        <w:noProof/>
        <w:sz w:val="28"/>
        <w:szCs w:val="28"/>
        <w:rtl/>
        <w:cs/>
      </w:rPr>
      <w:t>6</w:t>
    </w:r>
    <w:r>
      <w:rPr>
        <w:rStyle w:val="PageNumber"/>
        <w:rFonts w:cs="Browallia New"/>
        <w:sz w:val="28"/>
        <w:szCs w:val="28"/>
        <w:cs/>
      </w:rPr>
      <w:fldChar w:fldCharType="end"/>
    </w: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24089A" w14:textId="77777777" w:rsidR="008B15A0" w:rsidRDefault="008B15A0">
    <w:pPr>
      <w:pStyle w:val="Footer"/>
      <w:framePr w:wrap="around" w:vAnchor="text" w:hAnchor="margin" w:xAlign="right" w:y="1"/>
      <w:rPr>
        <w:rStyle w:val="PageNumber"/>
        <w:rFonts w:cs="Arial"/>
        <w:rtl/>
        <w:cs/>
      </w:rPr>
    </w:pPr>
    <w:r>
      <w:rPr>
        <w:rStyle w:val="PageNumber"/>
        <w:rFonts w:cs="Arial"/>
        <w:cs/>
      </w:rPr>
      <w:fldChar w:fldCharType="begin"/>
    </w:r>
    <w:r>
      <w:rPr>
        <w:rStyle w:val="PageNumber"/>
        <w:rFonts w:cs="Arial"/>
        <w:rtl/>
        <w:cs/>
      </w:rPr>
      <w:instrText xml:space="preserve">PAGE  </w:instrText>
    </w:r>
    <w:r>
      <w:rPr>
        <w:rStyle w:val="PageNumber"/>
        <w:rFonts w:cs="Arial"/>
        <w:cs/>
      </w:rPr>
      <w:fldChar w:fldCharType="end"/>
    </w:r>
  </w:p>
  <w:p w14:paraId="666ACDEA" w14:textId="77777777" w:rsidR="008B15A0" w:rsidRDefault="008B15A0">
    <w:pPr>
      <w:pStyle w:val="Footer"/>
      <w:ind w:right="360"/>
      <w:rPr>
        <w:rtl/>
        <w:cs/>
      </w:rPr>
    </w:pP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BDF68BB" w14:textId="77777777" w:rsidR="008B15A0" w:rsidRDefault="008B15A0">
    <w:pPr>
      <w:pStyle w:val="Header"/>
      <w:pBdr>
        <w:bottom w:val="single" w:sz="4" w:space="1" w:color="auto"/>
      </w:pBdr>
      <w:tabs>
        <w:tab w:val="right" w:pos="9639"/>
      </w:tabs>
      <w:jc w:val="thaiDistribute"/>
      <w:rPr>
        <w:rStyle w:val="PageNumber"/>
        <w:rFonts w:cs="Arial"/>
        <w:rtl/>
        <w:cs/>
        <w:lang w:val="th-TH"/>
      </w:rPr>
    </w:pPr>
    <w:r>
      <w:rPr>
        <w:sz w:val="28"/>
        <w:szCs w:val="28"/>
        <w:cs/>
        <w:lang w:bidi="th-TH"/>
      </w:rPr>
      <w:t xml:space="preserve">หมายเหตุประกอบงบการเงินระหว่างกาลในหน้า </w:t>
    </w:r>
    <w:r>
      <w:rPr>
        <w:sz w:val="28"/>
        <w:szCs w:val="28"/>
        <w:rtl/>
        <w:cs/>
        <w:lang w:val="th-TH"/>
      </w:rPr>
      <w:t>8</w:t>
    </w:r>
    <w:r>
      <w:rPr>
        <w:sz w:val="28"/>
        <w:szCs w:val="28"/>
        <w:cs/>
        <w:lang w:bidi="th-TH"/>
      </w:rPr>
      <w:t xml:space="preserve"> ถึง </w:t>
    </w:r>
    <w:r>
      <w:rPr>
        <w:sz w:val="28"/>
        <w:szCs w:val="28"/>
      </w:rPr>
      <w:t>1</w:t>
    </w:r>
    <w:r>
      <w:rPr>
        <w:sz w:val="28"/>
        <w:szCs w:val="28"/>
        <w:rtl/>
        <w:cs/>
        <w:lang w:val="th-TH"/>
      </w:rPr>
      <w:t xml:space="preserve">4 </w:t>
    </w:r>
    <w:r>
      <w:rPr>
        <w:sz w:val="28"/>
        <w:szCs w:val="28"/>
        <w:cs/>
        <w:lang w:bidi="th-TH"/>
      </w:rPr>
      <w:t>เป็นส่วนหนึ่งของงบการเงินระหว่างกาลนี้</w:t>
    </w:r>
  </w:p>
  <w:p w14:paraId="04C1B0D8" w14:textId="77777777" w:rsidR="008B15A0" w:rsidRDefault="008B15A0">
    <w:pPr>
      <w:pStyle w:val="Footer"/>
      <w:jc w:val="right"/>
      <w:rPr>
        <w:rtl/>
        <w:cs/>
      </w:rPr>
    </w:pPr>
    <w:r>
      <w:rPr>
        <w:rStyle w:val="PageNumber"/>
        <w:rFonts w:cs="Browallia New"/>
        <w:sz w:val="28"/>
        <w:szCs w:val="28"/>
        <w:cs/>
      </w:rPr>
      <w:fldChar w:fldCharType="begin"/>
    </w:r>
    <w:r>
      <w:rPr>
        <w:rStyle w:val="PageNumber"/>
        <w:rFonts w:cs="Browallia New"/>
        <w:sz w:val="28"/>
        <w:szCs w:val="28"/>
        <w:rtl/>
        <w:cs/>
      </w:rPr>
      <w:instrText xml:space="preserve"> PAGE </w:instrText>
    </w:r>
    <w:r>
      <w:rPr>
        <w:rStyle w:val="PageNumber"/>
        <w:rFonts w:cs="Browallia New"/>
        <w:sz w:val="28"/>
        <w:szCs w:val="28"/>
        <w:cs/>
      </w:rPr>
      <w:fldChar w:fldCharType="separate"/>
    </w:r>
    <w:r>
      <w:rPr>
        <w:rStyle w:val="PageNumber"/>
        <w:rFonts w:cs="Browallia New"/>
        <w:noProof/>
        <w:sz w:val="28"/>
        <w:szCs w:val="28"/>
        <w:rtl/>
        <w:cs/>
      </w:rPr>
      <w:t>6</w:t>
    </w:r>
    <w:r>
      <w:rPr>
        <w:rStyle w:val="PageNumber"/>
        <w:rFonts w:cs="Browallia New"/>
        <w:sz w:val="28"/>
        <w:szCs w:val="28"/>
        <w:cs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31C64E9" w14:textId="77777777" w:rsidR="007739FA" w:rsidRDefault="007739FA">
      <w:pPr>
        <w:spacing w:line="240" w:lineRule="auto"/>
      </w:pPr>
      <w:r>
        <w:separator/>
      </w:r>
    </w:p>
  </w:footnote>
  <w:footnote w:type="continuationSeparator" w:id="0">
    <w:p w14:paraId="7A2B0B1D" w14:textId="77777777" w:rsidR="007739FA" w:rsidRDefault="007739FA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33D5B36" w14:textId="77777777" w:rsidR="000F5A57" w:rsidRDefault="000F5A57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C289FAA" w14:textId="77777777" w:rsidR="000F5A57" w:rsidRDefault="000F5A57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6A3A99" w14:textId="77777777" w:rsidR="008B15A0" w:rsidRDefault="008B15A0">
    <w:pPr>
      <w:pStyle w:val="Header"/>
      <w:rPr>
        <w:b/>
        <w:bCs/>
        <w:sz w:val="28"/>
        <w:szCs w:val="28"/>
        <w:lang w:val="en-US"/>
      </w:rPr>
    </w:pPr>
    <w:r>
      <w:rPr>
        <w:b/>
        <w:bCs/>
        <w:sz w:val="28"/>
        <w:szCs w:val="28"/>
        <w:cs/>
        <w:lang w:val="th-TH" w:bidi="th-TH"/>
      </w:rPr>
      <w:t xml:space="preserve">บริษัท กัลฟ์ โคเจนเนอเรชั่น จำกัด                                 </w:t>
    </w:r>
    <w:r>
      <w:rPr>
        <w:b/>
        <w:bCs/>
        <w:sz w:val="28"/>
        <w:szCs w:val="28"/>
        <w:cs/>
        <w:lang w:val="en-US" w:bidi="th-TH"/>
      </w:rPr>
      <w:t xml:space="preserve">                                               ไม่ได้ตรวจสอบ </w:t>
    </w:r>
    <w:r>
      <w:rPr>
        <w:b/>
        <w:bCs/>
        <w:sz w:val="28"/>
        <w:szCs w:val="28"/>
        <w:rtl/>
        <w:cs/>
        <w:lang w:val="en-US"/>
      </w:rPr>
      <w:t xml:space="preserve">/ </w:t>
    </w:r>
    <w:r>
      <w:rPr>
        <w:b/>
        <w:bCs/>
        <w:sz w:val="28"/>
        <w:szCs w:val="28"/>
        <w:cs/>
        <w:lang w:val="th-TH" w:bidi="th-TH"/>
      </w:rPr>
      <w:t>สอบทาน</w:t>
    </w:r>
  </w:p>
  <w:p w14:paraId="4C56FAC4" w14:textId="77777777" w:rsidR="008B15A0" w:rsidRDefault="008B15A0">
    <w:pPr>
      <w:pStyle w:val="Header"/>
      <w:pBdr>
        <w:bottom w:val="single" w:sz="4" w:space="1" w:color="auto"/>
      </w:pBdr>
      <w:rPr>
        <w:b/>
        <w:bCs/>
        <w:sz w:val="28"/>
        <w:szCs w:val="28"/>
        <w:rtl/>
        <w:cs/>
        <w:lang w:val="th-TH"/>
      </w:rPr>
    </w:pPr>
    <w:r>
      <w:rPr>
        <w:b/>
        <w:bCs/>
        <w:sz w:val="28"/>
        <w:szCs w:val="28"/>
        <w:cs/>
        <w:lang w:val="th-TH" w:bidi="th-TH"/>
      </w:rPr>
      <w:t>งบกระแสเงินสด</w:t>
    </w:r>
  </w:p>
  <w:p w14:paraId="3FDEFC5B" w14:textId="77777777" w:rsidR="008B15A0" w:rsidRDefault="008B15A0">
    <w:pPr>
      <w:pStyle w:val="Header"/>
      <w:pBdr>
        <w:bottom w:val="single" w:sz="4" w:space="1" w:color="auto"/>
      </w:pBdr>
      <w:rPr>
        <w:b/>
        <w:bCs/>
        <w:sz w:val="28"/>
        <w:szCs w:val="28"/>
        <w:lang w:val="en-US"/>
      </w:rPr>
    </w:pPr>
    <w:r>
      <w:rPr>
        <w:b/>
        <w:bCs/>
        <w:sz w:val="28"/>
        <w:szCs w:val="28"/>
        <w:cs/>
        <w:lang w:val="th-TH" w:bidi="th-TH"/>
      </w:rPr>
      <w:t>สำหรับ</w:t>
    </w:r>
    <w:r>
      <w:rPr>
        <w:b/>
        <w:bCs/>
        <w:sz w:val="28"/>
        <w:szCs w:val="28"/>
        <w:cs/>
        <w:lang w:val="en-US" w:bidi="th-TH"/>
      </w:rPr>
      <w:t>งวดสามเดือน</w:t>
    </w:r>
    <w:r>
      <w:rPr>
        <w:b/>
        <w:bCs/>
        <w:sz w:val="28"/>
        <w:szCs w:val="28"/>
        <w:cs/>
        <w:lang w:val="th-TH" w:bidi="th-TH"/>
      </w:rPr>
      <w:t xml:space="preserve">สิ้นสุดวันที่ </w:t>
    </w:r>
    <w:r>
      <w:rPr>
        <w:b/>
        <w:bCs/>
        <w:sz w:val="28"/>
        <w:szCs w:val="28"/>
        <w:rtl/>
        <w:cs/>
        <w:lang w:val="en-US"/>
      </w:rPr>
      <w:t xml:space="preserve">31 </w:t>
    </w:r>
    <w:r>
      <w:rPr>
        <w:b/>
        <w:bCs/>
        <w:sz w:val="28"/>
        <w:szCs w:val="28"/>
        <w:cs/>
        <w:lang w:val="en-US" w:bidi="th-TH"/>
      </w:rPr>
      <w:t xml:space="preserve">มีนาคม </w:t>
    </w:r>
    <w:r>
      <w:rPr>
        <w:b/>
        <w:bCs/>
        <w:sz w:val="28"/>
        <w:szCs w:val="28"/>
        <w:cs/>
        <w:lang w:val="th-TH" w:bidi="th-TH"/>
      </w:rPr>
      <w:t>พ</w:t>
    </w:r>
    <w:r>
      <w:rPr>
        <w:b/>
        <w:bCs/>
        <w:sz w:val="28"/>
        <w:szCs w:val="28"/>
        <w:rtl/>
        <w:cs/>
        <w:lang w:val="th-TH"/>
      </w:rPr>
      <w:t>.</w:t>
    </w:r>
    <w:r>
      <w:rPr>
        <w:b/>
        <w:bCs/>
        <w:sz w:val="28"/>
        <w:szCs w:val="28"/>
        <w:cs/>
        <w:lang w:val="th-TH" w:bidi="th-TH"/>
      </w:rPr>
      <w:t>ศ</w:t>
    </w:r>
    <w:r>
      <w:rPr>
        <w:b/>
        <w:bCs/>
        <w:sz w:val="28"/>
        <w:szCs w:val="28"/>
        <w:rtl/>
        <w:cs/>
        <w:lang w:val="th-TH"/>
      </w:rPr>
      <w:t>. 2550</w:t>
    </w:r>
    <w:r>
      <w:rPr>
        <w:b/>
        <w:bCs/>
        <w:sz w:val="28"/>
        <w:szCs w:val="28"/>
        <w:rtl/>
        <w:cs/>
        <w:lang w:val="en-US"/>
      </w:rPr>
      <w:t xml:space="preserve"> </w:t>
    </w:r>
    <w:r>
      <w:rPr>
        <w:b/>
        <w:bCs/>
        <w:sz w:val="28"/>
        <w:szCs w:val="28"/>
        <w:cs/>
        <w:lang w:val="th-TH" w:bidi="th-TH"/>
      </w:rPr>
      <w:t>และ</w:t>
    </w:r>
    <w:r>
      <w:rPr>
        <w:b/>
        <w:bCs/>
        <w:sz w:val="28"/>
        <w:szCs w:val="28"/>
        <w:cs/>
        <w:lang w:val="en-US" w:bidi="th-TH"/>
      </w:rPr>
      <w:t xml:space="preserve"> พ</w:t>
    </w:r>
    <w:r>
      <w:rPr>
        <w:b/>
        <w:bCs/>
        <w:sz w:val="28"/>
        <w:szCs w:val="28"/>
        <w:rtl/>
        <w:cs/>
        <w:lang w:val="en-US"/>
      </w:rPr>
      <w:t>.</w:t>
    </w:r>
    <w:r>
      <w:rPr>
        <w:b/>
        <w:bCs/>
        <w:sz w:val="28"/>
        <w:szCs w:val="28"/>
        <w:cs/>
        <w:lang w:val="en-US" w:bidi="th-TH"/>
      </w:rPr>
      <w:t>ศ</w:t>
    </w:r>
    <w:r>
      <w:rPr>
        <w:b/>
        <w:bCs/>
        <w:sz w:val="28"/>
        <w:szCs w:val="28"/>
        <w:rtl/>
        <w:cs/>
        <w:lang w:val="en-US"/>
      </w:rPr>
      <w:t>. 2549</w:t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2A15E2B" w14:textId="77777777" w:rsidR="008B15A0" w:rsidRDefault="008B15A0">
    <w:pPr>
      <w:pStyle w:val="Header"/>
      <w:rPr>
        <w:b/>
        <w:bCs/>
        <w:sz w:val="28"/>
        <w:szCs w:val="28"/>
        <w:lang w:val="en-US"/>
      </w:rPr>
    </w:pPr>
    <w:r>
      <w:rPr>
        <w:b/>
        <w:bCs/>
        <w:sz w:val="28"/>
        <w:szCs w:val="28"/>
        <w:cs/>
        <w:lang w:val="th-TH" w:bidi="th-TH"/>
      </w:rPr>
      <w:t xml:space="preserve">บริษัท กัลฟ์ โคเจนเนอเรชั่น จำกัด                                 </w:t>
    </w:r>
    <w:r>
      <w:rPr>
        <w:b/>
        <w:bCs/>
        <w:sz w:val="28"/>
        <w:szCs w:val="28"/>
        <w:cs/>
        <w:lang w:val="en-US" w:bidi="th-TH"/>
      </w:rPr>
      <w:t xml:space="preserve">                                               ไม่ได้ตรวจสอบ </w:t>
    </w:r>
    <w:r>
      <w:rPr>
        <w:b/>
        <w:bCs/>
        <w:sz w:val="28"/>
        <w:szCs w:val="28"/>
        <w:rtl/>
        <w:cs/>
        <w:lang w:val="en-US"/>
      </w:rPr>
      <w:t xml:space="preserve">/ </w:t>
    </w:r>
    <w:r>
      <w:rPr>
        <w:b/>
        <w:bCs/>
        <w:sz w:val="28"/>
        <w:szCs w:val="28"/>
        <w:cs/>
        <w:lang w:val="th-TH" w:bidi="th-TH"/>
      </w:rPr>
      <w:t>สอบทาน</w:t>
    </w:r>
  </w:p>
  <w:p w14:paraId="13A68B3D" w14:textId="77777777" w:rsidR="008B15A0" w:rsidRDefault="008B15A0">
    <w:pPr>
      <w:pStyle w:val="Header"/>
      <w:pBdr>
        <w:bottom w:val="single" w:sz="4" w:space="1" w:color="auto"/>
      </w:pBdr>
      <w:rPr>
        <w:b/>
        <w:bCs/>
        <w:sz w:val="28"/>
        <w:szCs w:val="28"/>
        <w:rtl/>
        <w:cs/>
        <w:lang w:val="th-TH"/>
      </w:rPr>
    </w:pPr>
    <w:r>
      <w:rPr>
        <w:b/>
        <w:bCs/>
        <w:sz w:val="28"/>
        <w:szCs w:val="28"/>
        <w:cs/>
        <w:lang w:val="th-TH" w:bidi="th-TH"/>
      </w:rPr>
      <w:t>งบกระแสเงินสด</w:t>
    </w:r>
  </w:p>
  <w:p w14:paraId="7738610C" w14:textId="77777777" w:rsidR="008B15A0" w:rsidRDefault="008B15A0">
    <w:pPr>
      <w:pStyle w:val="Header"/>
      <w:pBdr>
        <w:bottom w:val="single" w:sz="4" w:space="1" w:color="auto"/>
      </w:pBdr>
      <w:rPr>
        <w:b/>
        <w:bCs/>
        <w:sz w:val="28"/>
        <w:szCs w:val="28"/>
        <w:lang w:val="en-US"/>
      </w:rPr>
    </w:pPr>
    <w:r>
      <w:rPr>
        <w:b/>
        <w:bCs/>
        <w:sz w:val="28"/>
        <w:szCs w:val="28"/>
        <w:cs/>
        <w:lang w:val="th-TH" w:bidi="th-TH"/>
      </w:rPr>
      <w:t>สำหรับ</w:t>
    </w:r>
    <w:r>
      <w:rPr>
        <w:b/>
        <w:bCs/>
        <w:sz w:val="28"/>
        <w:szCs w:val="28"/>
        <w:cs/>
        <w:lang w:val="en-US" w:bidi="th-TH"/>
      </w:rPr>
      <w:t>งวดสามเดือน</w:t>
    </w:r>
    <w:r>
      <w:rPr>
        <w:b/>
        <w:bCs/>
        <w:sz w:val="28"/>
        <w:szCs w:val="28"/>
        <w:cs/>
        <w:lang w:val="th-TH" w:bidi="th-TH"/>
      </w:rPr>
      <w:t xml:space="preserve">สิ้นสุดวันที่ </w:t>
    </w:r>
    <w:r>
      <w:rPr>
        <w:b/>
        <w:bCs/>
        <w:sz w:val="28"/>
        <w:szCs w:val="28"/>
        <w:rtl/>
        <w:cs/>
        <w:lang w:val="en-US"/>
      </w:rPr>
      <w:t xml:space="preserve">31 </w:t>
    </w:r>
    <w:r>
      <w:rPr>
        <w:b/>
        <w:bCs/>
        <w:sz w:val="28"/>
        <w:szCs w:val="28"/>
        <w:cs/>
        <w:lang w:val="en-US" w:bidi="th-TH"/>
      </w:rPr>
      <w:t xml:space="preserve">มีนาคม </w:t>
    </w:r>
    <w:r>
      <w:rPr>
        <w:b/>
        <w:bCs/>
        <w:sz w:val="28"/>
        <w:szCs w:val="28"/>
        <w:cs/>
        <w:lang w:val="th-TH" w:bidi="th-TH"/>
      </w:rPr>
      <w:t>พ</w:t>
    </w:r>
    <w:r>
      <w:rPr>
        <w:b/>
        <w:bCs/>
        <w:sz w:val="28"/>
        <w:szCs w:val="28"/>
        <w:rtl/>
        <w:cs/>
        <w:lang w:val="th-TH"/>
      </w:rPr>
      <w:t>.</w:t>
    </w:r>
    <w:r>
      <w:rPr>
        <w:b/>
        <w:bCs/>
        <w:sz w:val="28"/>
        <w:szCs w:val="28"/>
        <w:cs/>
        <w:lang w:val="th-TH" w:bidi="th-TH"/>
      </w:rPr>
      <w:t>ศ</w:t>
    </w:r>
    <w:r>
      <w:rPr>
        <w:b/>
        <w:bCs/>
        <w:sz w:val="28"/>
        <w:szCs w:val="28"/>
        <w:rtl/>
        <w:cs/>
        <w:lang w:val="th-TH"/>
      </w:rPr>
      <w:t>. 2550</w:t>
    </w:r>
    <w:r>
      <w:rPr>
        <w:b/>
        <w:bCs/>
        <w:sz w:val="28"/>
        <w:szCs w:val="28"/>
        <w:rtl/>
        <w:cs/>
        <w:lang w:val="en-US"/>
      </w:rPr>
      <w:t xml:space="preserve"> </w:t>
    </w:r>
    <w:r>
      <w:rPr>
        <w:b/>
        <w:bCs/>
        <w:sz w:val="28"/>
        <w:szCs w:val="28"/>
        <w:cs/>
        <w:lang w:val="th-TH" w:bidi="th-TH"/>
      </w:rPr>
      <w:t>และ</w:t>
    </w:r>
    <w:r>
      <w:rPr>
        <w:b/>
        <w:bCs/>
        <w:sz w:val="28"/>
        <w:szCs w:val="28"/>
        <w:cs/>
        <w:lang w:val="en-US" w:bidi="th-TH"/>
      </w:rPr>
      <w:t xml:space="preserve"> พ</w:t>
    </w:r>
    <w:r>
      <w:rPr>
        <w:b/>
        <w:bCs/>
        <w:sz w:val="28"/>
        <w:szCs w:val="28"/>
        <w:rtl/>
        <w:cs/>
        <w:lang w:val="en-US"/>
      </w:rPr>
      <w:t>.</w:t>
    </w:r>
    <w:r>
      <w:rPr>
        <w:b/>
        <w:bCs/>
        <w:sz w:val="28"/>
        <w:szCs w:val="28"/>
        <w:cs/>
        <w:lang w:val="en-US" w:bidi="th-TH"/>
      </w:rPr>
      <w:t>ศ</w:t>
    </w:r>
    <w:r>
      <w:rPr>
        <w:b/>
        <w:bCs/>
        <w:sz w:val="28"/>
        <w:szCs w:val="28"/>
        <w:rtl/>
        <w:cs/>
        <w:lang w:val="en-US"/>
      </w:rPr>
      <w:t>. 2549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260C045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  <w:rPr>
        <w:rFonts w:cs="Times New Roman"/>
      </w:rPr>
    </w:lvl>
  </w:abstractNum>
  <w:abstractNum w:abstractNumId="1" w15:restartNumberingAfterBreak="0">
    <w:nsid w:val="FFFFFF7D"/>
    <w:multiLevelType w:val="singleLevel"/>
    <w:tmpl w:val="BBA8CDD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  <w:rPr>
        <w:rFonts w:cs="Times New Roman"/>
      </w:rPr>
    </w:lvl>
  </w:abstractNum>
  <w:abstractNum w:abstractNumId="2" w15:restartNumberingAfterBreak="0">
    <w:nsid w:val="FFFFFF7E"/>
    <w:multiLevelType w:val="singleLevel"/>
    <w:tmpl w:val="08E8104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  <w:rPr>
        <w:rFonts w:cs="Times New Roman"/>
      </w:rPr>
    </w:lvl>
  </w:abstractNum>
  <w:abstractNum w:abstractNumId="3" w15:restartNumberingAfterBreak="0">
    <w:nsid w:val="FFFFFF7F"/>
    <w:multiLevelType w:val="singleLevel"/>
    <w:tmpl w:val="15FCDCB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  <w:rPr>
        <w:rFonts w:cs="Times New Roman"/>
      </w:rPr>
    </w:lvl>
  </w:abstractNum>
  <w:abstractNum w:abstractNumId="4" w15:restartNumberingAfterBreak="0">
    <w:nsid w:val="FFFFFF80"/>
    <w:multiLevelType w:val="singleLevel"/>
    <w:tmpl w:val="93EE7E3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C00FDC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3D28B1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BC3CCD0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DB46994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9" w15:restartNumberingAfterBreak="0">
    <w:nsid w:val="FFFFFF89"/>
    <w:multiLevelType w:val="singleLevel"/>
    <w:tmpl w:val="524ED89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984408E"/>
    <w:multiLevelType w:val="multilevel"/>
    <w:tmpl w:val="EE3860A0"/>
    <w:name w:val="PwCListNumbers1"/>
    <w:styleLink w:val="PwCListNumbers1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1134"/>
        </w:tabs>
        <w:ind w:left="1134" w:hanging="567"/>
      </w:pPr>
      <w:rPr>
        <w:rFonts w:cs="Times New Roman" w:hint="default"/>
      </w:rPr>
    </w:lvl>
    <w:lvl w:ilvl="2">
      <w:start w:val="1"/>
      <w:numFmt w:val="lowerRoman"/>
      <w:lvlText w:val="%3."/>
      <w:lvlJc w:val="left"/>
      <w:pPr>
        <w:tabs>
          <w:tab w:val="num" w:pos="1701"/>
        </w:tabs>
        <w:ind w:left="1701" w:hanging="567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tabs>
          <w:tab w:val="num" w:pos="2268"/>
        </w:tabs>
        <w:ind w:left="2268" w:hanging="567"/>
      </w:pPr>
      <w:rPr>
        <w:rFonts w:cs="Times New Roman" w:hint="default"/>
      </w:rPr>
    </w:lvl>
    <w:lvl w:ilvl="4">
      <w:start w:val="1"/>
      <w:numFmt w:val="lowerLetter"/>
      <w:lvlText w:val="%5."/>
      <w:lvlJc w:val="left"/>
      <w:pPr>
        <w:tabs>
          <w:tab w:val="num" w:pos="2835"/>
        </w:tabs>
        <w:ind w:left="2835" w:hanging="567"/>
      </w:pPr>
      <w:rPr>
        <w:rFonts w:cs="Times New Roman" w:hint="default"/>
      </w:rPr>
    </w:lvl>
    <w:lvl w:ilvl="5">
      <w:start w:val="1"/>
      <w:numFmt w:val="lowerRoman"/>
      <w:lvlText w:val="%6."/>
      <w:lvlJc w:val="left"/>
      <w:pPr>
        <w:tabs>
          <w:tab w:val="num" w:pos="3402"/>
        </w:tabs>
        <w:ind w:left="3402" w:hanging="567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3969"/>
        </w:tabs>
        <w:ind w:left="3969" w:hanging="567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4536"/>
        </w:tabs>
        <w:ind w:left="4536" w:hanging="567"/>
      </w:pPr>
      <w:rPr>
        <w:rFonts w:cs="Times New Roman" w:hint="default"/>
      </w:rPr>
    </w:lvl>
    <w:lvl w:ilvl="8">
      <w:start w:val="1"/>
      <w:numFmt w:val="lowerRoman"/>
      <w:lvlText w:val="%9."/>
      <w:lvlJc w:val="left"/>
      <w:pPr>
        <w:tabs>
          <w:tab w:val="num" w:pos="5103"/>
        </w:tabs>
        <w:ind w:left="5103" w:hanging="567"/>
      </w:pPr>
      <w:rPr>
        <w:rFonts w:cs="Times New Roman" w:hint="default"/>
      </w:rPr>
    </w:lvl>
  </w:abstractNum>
  <w:abstractNum w:abstractNumId="11" w15:restartNumberingAfterBreak="0">
    <w:nsid w:val="166849C4"/>
    <w:multiLevelType w:val="multilevel"/>
    <w:tmpl w:val="CD4C98AE"/>
    <w:name w:val="PwCListBullets12"/>
    <w:numStyleLink w:val="PwCListBullets1"/>
  </w:abstractNum>
  <w:abstractNum w:abstractNumId="12" w15:restartNumberingAfterBreak="0">
    <w:nsid w:val="1E0849F5"/>
    <w:multiLevelType w:val="multilevel"/>
    <w:tmpl w:val="EE3860A0"/>
    <w:name w:val="PwCListNumbers12"/>
    <w:numStyleLink w:val="PwCListNumbers1"/>
  </w:abstractNum>
  <w:abstractNum w:abstractNumId="13" w15:restartNumberingAfterBreak="0">
    <w:nsid w:val="3A57486E"/>
    <w:multiLevelType w:val="multilevel"/>
    <w:tmpl w:val="EE3860A0"/>
    <w:name w:val="PwCListNumbers13"/>
    <w:numStyleLink w:val="PwCListNumbers1"/>
  </w:abstractNum>
  <w:abstractNum w:abstractNumId="14" w15:restartNumberingAfterBreak="0">
    <w:nsid w:val="72591CA9"/>
    <w:multiLevelType w:val="multilevel"/>
    <w:tmpl w:val="CD4C98AE"/>
    <w:name w:val="PwCListBullets1"/>
    <w:styleLink w:val="PwCListBullets1"/>
    <w:lvl w:ilvl="0">
      <w:start w:val="1"/>
      <w:numFmt w:val="bullet"/>
      <w:pStyle w:val="List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  <w:lvl w:ilvl="1">
      <w:start w:val="1"/>
      <w:numFmt w:val="bullet"/>
      <w:pStyle w:val="ListBullet2"/>
      <w:lvlText w:val=""/>
      <w:lvlJc w:val="left"/>
      <w:pPr>
        <w:tabs>
          <w:tab w:val="num" w:pos="1134"/>
        </w:tabs>
        <w:ind w:left="1134" w:hanging="567"/>
      </w:pPr>
      <w:rPr>
        <w:rFonts w:ascii="Symbol" w:hAnsi="Symbol" w:hint="default"/>
      </w:rPr>
    </w:lvl>
    <w:lvl w:ilvl="2">
      <w:start w:val="1"/>
      <w:numFmt w:val="bullet"/>
      <w:pStyle w:val="ListBullet3"/>
      <w:lvlText w:val=""/>
      <w:lvlJc w:val="left"/>
      <w:pPr>
        <w:tabs>
          <w:tab w:val="num" w:pos="1701"/>
        </w:tabs>
        <w:ind w:left="1701" w:hanging="567"/>
      </w:pPr>
      <w:rPr>
        <w:rFonts w:ascii="Symbol" w:hAnsi="Symbol" w:hint="default"/>
      </w:rPr>
    </w:lvl>
    <w:lvl w:ilvl="3">
      <w:start w:val="1"/>
      <w:numFmt w:val="bullet"/>
      <w:pStyle w:val="ListBullet4"/>
      <w:lvlText w:val=""/>
      <w:lvlJc w:val="left"/>
      <w:pPr>
        <w:tabs>
          <w:tab w:val="num" w:pos="2268"/>
        </w:tabs>
        <w:ind w:left="2268" w:hanging="567"/>
      </w:pPr>
      <w:rPr>
        <w:rFonts w:ascii="Symbol" w:hAnsi="Symbol" w:hint="default"/>
      </w:rPr>
    </w:lvl>
    <w:lvl w:ilvl="4">
      <w:start w:val="1"/>
      <w:numFmt w:val="bullet"/>
      <w:pStyle w:val="ListBullet5"/>
      <w:lvlText w:val=""/>
      <w:lvlJc w:val="left"/>
      <w:pPr>
        <w:tabs>
          <w:tab w:val="num" w:pos="2835"/>
        </w:tabs>
        <w:ind w:left="2835" w:hanging="567"/>
      </w:pPr>
      <w:rPr>
        <w:rFonts w:ascii="Symbol" w:hAnsi="Symbol" w:hint="default"/>
      </w:rPr>
    </w:lvl>
    <w:lvl w:ilvl="5">
      <w:start w:val="1"/>
      <w:numFmt w:val="bullet"/>
      <w:lvlText w:val=""/>
      <w:lvlJc w:val="left"/>
      <w:pPr>
        <w:tabs>
          <w:tab w:val="num" w:pos="3402"/>
        </w:tabs>
        <w:ind w:left="3402" w:hanging="567"/>
      </w:pPr>
      <w:rPr>
        <w:rFonts w:ascii="Symbol" w:hAnsi="Symbol" w:hint="default"/>
      </w:rPr>
    </w:lvl>
    <w:lvl w:ilvl="6">
      <w:start w:val="1"/>
      <w:numFmt w:val="bullet"/>
      <w:lvlText w:val=""/>
      <w:lvlJc w:val="left"/>
      <w:pPr>
        <w:tabs>
          <w:tab w:val="num" w:pos="3969"/>
        </w:tabs>
        <w:ind w:left="3969" w:hanging="567"/>
      </w:pPr>
      <w:rPr>
        <w:rFonts w:ascii="Symbol" w:hAnsi="Symbol" w:hint="default"/>
      </w:rPr>
    </w:lvl>
    <w:lvl w:ilvl="7">
      <w:start w:val="1"/>
      <w:numFmt w:val="bullet"/>
      <w:lvlText w:val=""/>
      <w:lvlJc w:val="left"/>
      <w:pPr>
        <w:tabs>
          <w:tab w:val="num" w:pos="4536"/>
        </w:tabs>
        <w:ind w:left="4536" w:hanging="567"/>
      </w:pPr>
      <w:rPr>
        <w:rFonts w:ascii="Symbol" w:hAnsi="Symbol" w:hint="default"/>
      </w:rPr>
    </w:lvl>
    <w:lvl w:ilvl="8">
      <w:start w:val="1"/>
      <w:numFmt w:val="bullet"/>
      <w:lvlText w:val=""/>
      <w:lvlJc w:val="left"/>
      <w:pPr>
        <w:tabs>
          <w:tab w:val="num" w:pos="5103"/>
        </w:tabs>
        <w:ind w:left="5103" w:hanging="567"/>
      </w:pPr>
      <w:rPr>
        <w:rFonts w:ascii="Symbol" w:hAnsi="Symbol" w:hint="default"/>
      </w:rPr>
    </w:lvl>
  </w:abstractNum>
  <w:num w:numId="1" w16cid:durableId="1160149323">
    <w:abstractNumId w:val="9"/>
  </w:num>
  <w:num w:numId="2" w16cid:durableId="1273591025">
    <w:abstractNumId w:val="8"/>
  </w:num>
  <w:num w:numId="3" w16cid:durableId="254553067">
    <w:abstractNumId w:val="7"/>
  </w:num>
  <w:num w:numId="4" w16cid:durableId="2086145011">
    <w:abstractNumId w:val="6"/>
  </w:num>
  <w:num w:numId="5" w16cid:durableId="1986659673">
    <w:abstractNumId w:val="5"/>
  </w:num>
  <w:num w:numId="6" w16cid:durableId="515776514">
    <w:abstractNumId w:val="4"/>
  </w:num>
  <w:num w:numId="7" w16cid:durableId="1571621157">
    <w:abstractNumId w:val="3"/>
  </w:num>
  <w:num w:numId="8" w16cid:durableId="830750582">
    <w:abstractNumId w:val="2"/>
  </w:num>
  <w:num w:numId="9" w16cid:durableId="346635071">
    <w:abstractNumId w:val="1"/>
  </w:num>
  <w:num w:numId="10" w16cid:durableId="258829429">
    <w:abstractNumId w:val="0"/>
  </w:num>
  <w:num w:numId="11" w16cid:durableId="2084863645">
    <w:abstractNumId w:val="9"/>
  </w:num>
  <w:num w:numId="12" w16cid:durableId="563686839">
    <w:abstractNumId w:val="7"/>
  </w:num>
  <w:num w:numId="13" w16cid:durableId="922681432">
    <w:abstractNumId w:val="6"/>
  </w:num>
  <w:num w:numId="14" w16cid:durableId="609901402">
    <w:abstractNumId w:val="5"/>
  </w:num>
  <w:num w:numId="15" w16cid:durableId="57560408">
    <w:abstractNumId w:val="4"/>
  </w:num>
  <w:num w:numId="16" w16cid:durableId="1779446752">
    <w:abstractNumId w:val="8"/>
  </w:num>
  <w:num w:numId="17" w16cid:durableId="115373764">
    <w:abstractNumId w:val="3"/>
  </w:num>
  <w:num w:numId="18" w16cid:durableId="1370253092">
    <w:abstractNumId w:val="2"/>
  </w:num>
  <w:num w:numId="19" w16cid:durableId="1164932849">
    <w:abstractNumId w:val="1"/>
  </w:num>
  <w:num w:numId="20" w16cid:durableId="1097020784">
    <w:abstractNumId w:val="0"/>
  </w:num>
  <w:num w:numId="21" w16cid:durableId="708602467">
    <w:abstractNumId w:val="14"/>
  </w:num>
  <w:num w:numId="22" w16cid:durableId="973482950">
    <w:abstractNumId w:val="10"/>
  </w:num>
  <w:num w:numId="23" w16cid:durableId="703821670">
    <w:abstractNumId w:val="11"/>
  </w:num>
  <w:num w:numId="24" w16cid:durableId="1565294079">
    <w:abstractNumId w:val="12"/>
  </w:num>
  <w:num w:numId="25" w16cid:durableId="731729557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 w16cid:durableId="753547134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stylePaneFormatFilter w:val="1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0"/>
  <w:doNotTrackMoves/>
  <w:defaultTabStop w:val="720"/>
  <w:drawingGridHorizontalSpacing w:val="10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9E16E1"/>
    <w:rsid w:val="000020D3"/>
    <w:rsid w:val="00004866"/>
    <w:rsid w:val="0003088B"/>
    <w:rsid w:val="00033BFC"/>
    <w:rsid w:val="00046DD9"/>
    <w:rsid w:val="00053AA5"/>
    <w:rsid w:val="00061536"/>
    <w:rsid w:val="0006175F"/>
    <w:rsid w:val="00064AF8"/>
    <w:rsid w:val="0007433F"/>
    <w:rsid w:val="00076181"/>
    <w:rsid w:val="000823B3"/>
    <w:rsid w:val="0008733F"/>
    <w:rsid w:val="000900BC"/>
    <w:rsid w:val="000922D3"/>
    <w:rsid w:val="000A127A"/>
    <w:rsid w:val="000A1ED7"/>
    <w:rsid w:val="000A2B8D"/>
    <w:rsid w:val="000A32B6"/>
    <w:rsid w:val="000A4794"/>
    <w:rsid w:val="000B3666"/>
    <w:rsid w:val="000E40EE"/>
    <w:rsid w:val="000E474B"/>
    <w:rsid w:val="000E61AD"/>
    <w:rsid w:val="000F099B"/>
    <w:rsid w:val="000F5A57"/>
    <w:rsid w:val="00111332"/>
    <w:rsid w:val="0011300B"/>
    <w:rsid w:val="00122D3F"/>
    <w:rsid w:val="00135CD1"/>
    <w:rsid w:val="00143CB3"/>
    <w:rsid w:val="001510F7"/>
    <w:rsid w:val="00152F40"/>
    <w:rsid w:val="00155E67"/>
    <w:rsid w:val="00156489"/>
    <w:rsid w:val="00157C40"/>
    <w:rsid w:val="00162DC8"/>
    <w:rsid w:val="001804E1"/>
    <w:rsid w:val="001A0BBE"/>
    <w:rsid w:val="001A300F"/>
    <w:rsid w:val="001A5959"/>
    <w:rsid w:val="001B6F1C"/>
    <w:rsid w:val="001E629C"/>
    <w:rsid w:val="001E6D64"/>
    <w:rsid w:val="001F025C"/>
    <w:rsid w:val="001F4035"/>
    <w:rsid w:val="00202179"/>
    <w:rsid w:val="00210DEF"/>
    <w:rsid w:val="002151E7"/>
    <w:rsid w:val="00222755"/>
    <w:rsid w:val="0022408C"/>
    <w:rsid w:val="00224E8F"/>
    <w:rsid w:val="00230305"/>
    <w:rsid w:val="002318B9"/>
    <w:rsid w:val="00231D31"/>
    <w:rsid w:val="0023265F"/>
    <w:rsid w:val="00234023"/>
    <w:rsid w:val="00236831"/>
    <w:rsid w:val="00243122"/>
    <w:rsid w:val="002454ED"/>
    <w:rsid w:val="00247263"/>
    <w:rsid w:val="00247344"/>
    <w:rsid w:val="002619CB"/>
    <w:rsid w:val="002637D1"/>
    <w:rsid w:val="002661DF"/>
    <w:rsid w:val="00274816"/>
    <w:rsid w:val="00274E60"/>
    <w:rsid w:val="002941A8"/>
    <w:rsid w:val="002A27A7"/>
    <w:rsid w:val="002B0F83"/>
    <w:rsid w:val="002B7933"/>
    <w:rsid w:val="002C031E"/>
    <w:rsid w:val="002D309F"/>
    <w:rsid w:val="002E158E"/>
    <w:rsid w:val="0030281F"/>
    <w:rsid w:val="003040BA"/>
    <w:rsid w:val="00316DA6"/>
    <w:rsid w:val="00325211"/>
    <w:rsid w:val="00330FF2"/>
    <w:rsid w:val="00340BD1"/>
    <w:rsid w:val="0034759D"/>
    <w:rsid w:val="00362A66"/>
    <w:rsid w:val="00365A23"/>
    <w:rsid w:val="003660CC"/>
    <w:rsid w:val="003755C6"/>
    <w:rsid w:val="00376F2F"/>
    <w:rsid w:val="00385144"/>
    <w:rsid w:val="00396F2E"/>
    <w:rsid w:val="003A4312"/>
    <w:rsid w:val="003A609F"/>
    <w:rsid w:val="003B1FCB"/>
    <w:rsid w:val="003B28FB"/>
    <w:rsid w:val="003B2EAF"/>
    <w:rsid w:val="003C397B"/>
    <w:rsid w:val="003C685D"/>
    <w:rsid w:val="003D75CD"/>
    <w:rsid w:val="003E1272"/>
    <w:rsid w:val="003F315A"/>
    <w:rsid w:val="00404528"/>
    <w:rsid w:val="00412C82"/>
    <w:rsid w:val="0041794D"/>
    <w:rsid w:val="00420EF3"/>
    <w:rsid w:val="004251D9"/>
    <w:rsid w:val="00432392"/>
    <w:rsid w:val="00435562"/>
    <w:rsid w:val="00435A45"/>
    <w:rsid w:val="00437A94"/>
    <w:rsid w:val="004404AB"/>
    <w:rsid w:val="00444037"/>
    <w:rsid w:val="00444504"/>
    <w:rsid w:val="00457D5A"/>
    <w:rsid w:val="004620CE"/>
    <w:rsid w:val="00465407"/>
    <w:rsid w:val="00466C1F"/>
    <w:rsid w:val="00467FA6"/>
    <w:rsid w:val="00470C18"/>
    <w:rsid w:val="00473AD8"/>
    <w:rsid w:val="004809AC"/>
    <w:rsid w:val="00482385"/>
    <w:rsid w:val="0049165D"/>
    <w:rsid w:val="00497790"/>
    <w:rsid w:val="004A1E70"/>
    <w:rsid w:val="004A2AC1"/>
    <w:rsid w:val="004A2BDD"/>
    <w:rsid w:val="004B290A"/>
    <w:rsid w:val="004B6EEC"/>
    <w:rsid w:val="004C027F"/>
    <w:rsid w:val="004C38A7"/>
    <w:rsid w:val="004D5216"/>
    <w:rsid w:val="004F6CDB"/>
    <w:rsid w:val="005106FA"/>
    <w:rsid w:val="005113FB"/>
    <w:rsid w:val="00522334"/>
    <w:rsid w:val="0052386A"/>
    <w:rsid w:val="00530DB3"/>
    <w:rsid w:val="00531B64"/>
    <w:rsid w:val="00537BC1"/>
    <w:rsid w:val="00540559"/>
    <w:rsid w:val="005600A4"/>
    <w:rsid w:val="00575AA7"/>
    <w:rsid w:val="005816A1"/>
    <w:rsid w:val="00582A79"/>
    <w:rsid w:val="00583747"/>
    <w:rsid w:val="00585C76"/>
    <w:rsid w:val="005927A8"/>
    <w:rsid w:val="005935EC"/>
    <w:rsid w:val="005A0841"/>
    <w:rsid w:val="005A55A3"/>
    <w:rsid w:val="005A6B1F"/>
    <w:rsid w:val="005B5667"/>
    <w:rsid w:val="005B62DB"/>
    <w:rsid w:val="005D6AA0"/>
    <w:rsid w:val="005E590A"/>
    <w:rsid w:val="005E7705"/>
    <w:rsid w:val="005E7934"/>
    <w:rsid w:val="005F0AEE"/>
    <w:rsid w:val="005F3FF6"/>
    <w:rsid w:val="00605809"/>
    <w:rsid w:val="00611DCE"/>
    <w:rsid w:val="00617F06"/>
    <w:rsid w:val="006436F0"/>
    <w:rsid w:val="00645845"/>
    <w:rsid w:val="006464FE"/>
    <w:rsid w:val="006568DB"/>
    <w:rsid w:val="006639A8"/>
    <w:rsid w:val="00671F1D"/>
    <w:rsid w:val="006815ED"/>
    <w:rsid w:val="00683785"/>
    <w:rsid w:val="00687B87"/>
    <w:rsid w:val="006915BB"/>
    <w:rsid w:val="00694EE3"/>
    <w:rsid w:val="006955DE"/>
    <w:rsid w:val="006A2056"/>
    <w:rsid w:val="006B0440"/>
    <w:rsid w:val="006B3C30"/>
    <w:rsid w:val="006B3FC4"/>
    <w:rsid w:val="006B7E61"/>
    <w:rsid w:val="006C56C6"/>
    <w:rsid w:val="006D0700"/>
    <w:rsid w:val="006D4CE4"/>
    <w:rsid w:val="006E049E"/>
    <w:rsid w:val="006E56E9"/>
    <w:rsid w:val="006E68E4"/>
    <w:rsid w:val="006F2468"/>
    <w:rsid w:val="006F6229"/>
    <w:rsid w:val="00702104"/>
    <w:rsid w:val="00715ED4"/>
    <w:rsid w:val="00716ED4"/>
    <w:rsid w:val="00730AEA"/>
    <w:rsid w:val="0073119D"/>
    <w:rsid w:val="00734386"/>
    <w:rsid w:val="00735E42"/>
    <w:rsid w:val="00746EAF"/>
    <w:rsid w:val="00747DC1"/>
    <w:rsid w:val="007519DB"/>
    <w:rsid w:val="00752472"/>
    <w:rsid w:val="007634DF"/>
    <w:rsid w:val="007662B7"/>
    <w:rsid w:val="0077375C"/>
    <w:rsid w:val="007739FA"/>
    <w:rsid w:val="007822DE"/>
    <w:rsid w:val="00782981"/>
    <w:rsid w:val="0078660F"/>
    <w:rsid w:val="00790FCB"/>
    <w:rsid w:val="00793D90"/>
    <w:rsid w:val="0079615B"/>
    <w:rsid w:val="0079780A"/>
    <w:rsid w:val="007A602A"/>
    <w:rsid w:val="007C0B77"/>
    <w:rsid w:val="007C567E"/>
    <w:rsid w:val="007C5A87"/>
    <w:rsid w:val="007D5633"/>
    <w:rsid w:val="007D6A6B"/>
    <w:rsid w:val="007F085B"/>
    <w:rsid w:val="007F1934"/>
    <w:rsid w:val="007F2844"/>
    <w:rsid w:val="007F3A1E"/>
    <w:rsid w:val="007F3D10"/>
    <w:rsid w:val="007F7B5A"/>
    <w:rsid w:val="00800DBD"/>
    <w:rsid w:val="008040C4"/>
    <w:rsid w:val="00806D04"/>
    <w:rsid w:val="00807757"/>
    <w:rsid w:val="008213C9"/>
    <w:rsid w:val="00824205"/>
    <w:rsid w:val="00830A78"/>
    <w:rsid w:val="008364F9"/>
    <w:rsid w:val="00851492"/>
    <w:rsid w:val="00855485"/>
    <w:rsid w:val="008609F0"/>
    <w:rsid w:val="00861619"/>
    <w:rsid w:val="008623F1"/>
    <w:rsid w:val="008669D3"/>
    <w:rsid w:val="00872144"/>
    <w:rsid w:val="0087323C"/>
    <w:rsid w:val="00873DA0"/>
    <w:rsid w:val="008745F9"/>
    <w:rsid w:val="00876E17"/>
    <w:rsid w:val="008875D7"/>
    <w:rsid w:val="00891E96"/>
    <w:rsid w:val="0089303D"/>
    <w:rsid w:val="008A13F8"/>
    <w:rsid w:val="008A1976"/>
    <w:rsid w:val="008A3BED"/>
    <w:rsid w:val="008A442D"/>
    <w:rsid w:val="008A579A"/>
    <w:rsid w:val="008A662F"/>
    <w:rsid w:val="008B15A0"/>
    <w:rsid w:val="008B1E16"/>
    <w:rsid w:val="008B2D0D"/>
    <w:rsid w:val="008C0AAE"/>
    <w:rsid w:val="008C44DB"/>
    <w:rsid w:val="008C76B0"/>
    <w:rsid w:val="008D1698"/>
    <w:rsid w:val="008E5D89"/>
    <w:rsid w:val="008F1215"/>
    <w:rsid w:val="008F2C7F"/>
    <w:rsid w:val="009026B6"/>
    <w:rsid w:val="00906A20"/>
    <w:rsid w:val="00906B0A"/>
    <w:rsid w:val="00911E19"/>
    <w:rsid w:val="009249D0"/>
    <w:rsid w:val="00932D7A"/>
    <w:rsid w:val="00934E59"/>
    <w:rsid w:val="0093686D"/>
    <w:rsid w:val="00936CA4"/>
    <w:rsid w:val="0095262C"/>
    <w:rsid w:val="00953537"/>
    <w:rsid w:val="00956A20"/>
    <w:rsid w:val="00971A24"/>
    <w:rsid w:val="0097545F"/>
    <w:rsid w:val="009817EF"/>
    <w:rsid w:val="00986CF3"/>
    <w:rsid w:val="00991D46"/>
    <w:rsid w:val="00994DEA"/>
    <w:rsid w:val="0099591C"/>
    <w:rsid w:val="0099631B"/>
    <w:rsid w:val="009975B7"/>
    <w:rsid w:val="009A1118"/>
    <w:rsid w:val="009A4609"/>
    <w:rsid w:val="009A4BF2"/>
    <w:rsid w:val="009A7A31"/>
    <w:rsid w:val="009B0256"/>
    <w:rsid w:val="009B0270"/>
    <w:rsid w:val="009B46A7"/>
    <w:rsid w:val="009B4C13"/>
    <w:rsid w:val="009B7AC2"/>
    <w:rsid w:val="009C3F4E"/>
    <w:rsid w:val="009C7807"/>
    <w:rsid w:val="009D3C8B"/>
    <w:rsid w:val="009E16E1"/>
    <w:rsid w:val="009E48AA"/>
    <w:rsid w:val="009E4C34"/>
    <w:rsid w:val="00A027BB"/>
    <w:rsid w:val="00A131D7"/>
    <w:rsid w:val="00A1348C"/>
    <w:rsid w:val="00A13CE5"/>
    <w:rsid w:val="00A23456"/>
    <w:rsid w:val="00A25CF7"/>
    <w:rsid w:val="00A336C2"/>
    <w:rsid w:val="00A339FE"/>
    <w:rsid w:val="00A37D55"/>
    <w:rsid w:val="00A37ED2"/>
    <w:rsid w:val="00A40098"/>
    <w:rsid w:val="00A405B9"/>
    <w:rsid w:val="00A42D3E"/>
    <w:rsid w:val="00A431C4"/>
    <w:rsid w:val="00A47C3D"/>
    <w:rsid w:val="00A524E0"/>
    <w:rsid w:val="00A6620B"/>
    <w:rsid w:val="00A67F99"/>
    <w:rsid w:val="00A77D66"/>
    <w:rsid w:val="00A849C0"/>
    <w:rsid w:val="00A949F8"/>
    <w:rsid w:val="00A97997"/>
    <w:rsid w:val="00AA6D59"/>
    <w:rsid w:val="00AA77A0"/>
    <w:rsid w:val="00AB2E05"/>
    <w:rsid w:val="00AB4F1D"/>
    <w:rsid w:val="00AC28A7"/>
    <w:rsid w:val="00AC473B"/>
    <w:rsid w:val="00AC6AE2"/>
    <w:rsid w:val="00AE21E6"/>
    <w:rsid w:val="00AE39DD"/>
    <w:rsid w:val="00AE6140"/>
    <w:rsid w:val="00AF5BEB"/>
    <w:rsid w:val="00B14652"/>
    <w:rsid w:val="00B1774F"/>
    <w:rsid w:val="00B24417"/>
    <w:rsid w:val="00B24777"/>
    <w:rsid w:val="00B33779"/>
    <w:rsid w:val="00B44275"/>
    <w:rsid w:val="00B452C1"/>
    <w:rsid w:val="00B516A2"/>
    <w:rsid w:val="00B51807"/>
    <w:rsid w:val="00B51CB7"/>
    <w:rsid w:val="00B52D37"/>
    <w:rsid w:val="00B61605"/>
    <w:rsid w:val="00B64106"/>
    <w:rsid w:val="00B72E45"/>
    <w:rsid w:val="00B76D23"/>
    <w:rsid w:val="00B77728"/>
    <w:rsid w:val="00B8489E"/>
    <w:rsid w:val="00B902D7"/>
    <w:rsid w:val="00B948CF"/>
    <w:rsid w:val="00B97C31"/>
    <w:rsid w:val="00BB1F9E"/>
    <w:rsid w:val="00BB57DC"/>
    <w:rsid w:val="00BC0D4C"/>
    <w:rsid w:val="00BC2373"/>
    <w:rsid w:val="00BD3576"/>
    <w:rsid w:val="00BD6B6B"/>
    <w:rsid w:val="00BF3FF8"/>
    <w:rsid w:val="00BF74EB"/>
    <w:rsid w:val="00C00BB5"/>
    <w:rsid w:val="00C21915"/>
    <w:rsid w:val="00C2196D"/>
    <w:rsid w:val="00C22D11"/>
    <w:rsid w:val="00C24024"/>
    <w:rsid w:val="00C25DA8"/>
    <w:rsid w:val="00C27E0A"/>
    <w:rsid w:val="00C37C01"/>
    <w:rsid w:val="00C44516"/>
    <w:rsid w:val="00C46A0B"/>
    <w:rsid w:val="00C472E4"/>
    <w:rsid w:val="00C65861"/>
    <w:rsid w:val="00C76EC9"/>
    <w:rsid w:val="00C76FF0"/>
    <w:rsid w:val="00C84A4E"/>
    <w:rsid w:val="00C93F4E"/>
    <w:rsid w:val="00CA207C"/>
    <w:rsid w:val="00CA74F8"/>
    <w:rsid w:val="00CB2EE0"/>
    <w:rsid w:val="00CC1B0C"/>
    <w:rsid w:val="00CC41BC"/>
    <w:rsid w:val="00CC642F"/>
    <w:rsid w:val="00CC6E57"/>
    <w:rsid w:val="00CD3E40"/>
    <w:rsid w:val="00CE4E11"/>
    <w:rsid w:val="00D140FA"/>
    <w:rsid w:val="00D17B4D"/>
    <w:rsid w:val="00D25D00"/>
    <w:rsid w:val="00D27096"/>
    <w:rsid w:val="00D301C8"/>
    <w:rsid w:val="00D337FE"/>
    <w:rsid w:val="00D35895"/>
    <w:rsid w:val="00D55628"/>
    <w:rsid w:val="00D570FD"/>
    <w:rsid w:val="00D66A6D"/>
    <w:rsid w:val="00D70A49"/>
    <w:rsid w:val="00D73ACF"/>
    <w:rsid w:val="00D74166"/>
    <w:rsid w:val="00D74231"/>
    <w:rsid w:val="00D959EB"/>
    <w:rsid w:val="00D95A71"/>
    <w:rsid w:val="00D95D69"/>
    <w:rsid w:val="00DA2168"/>
    <w:rsid w:val="00DA5DBE"/>
    <w:rsid w:val="00DC2589"/>
    <w:rsid w:val="00DC2746"/>
    <w:rsid w:val="00DC2A55"/>
    <w:rsid w:val="00DC5D56"/>
    <w:rsid w:val="00DD11C4"/>
    <w:rsid w:val="00DE1E17"/>
    <w:rsid w:val="00DE23F9"/>
    <w:rsid w:val="00DE2B9E"/>
    <w:rsid w:val="00DF1A98"/>
    <w:rsid w:val="00DF3D52"/>
    <w:rsid w:val="00DF5A3F"/>
    <w:rsid w:val="00E01E0F"/>
    <w:rsid w:val="00E027FF"/>
    <w:rsid w:val="00E02FED"/>
    <w:rsid w:val="00E048C9"/>
    <w:rsid w:val="00E04D86"/>
    <w:rsid w:val="00E15A1A"/>
    <w:rsid w:val="00E16979"/>
    <w:rsid w:val="00E17D20"/>
    <w:rsid w:val="00E20F2A"/>
    <w:rsid w:val="00E217F7"/>
    <w:rsid w:val="00E34926"/>
    <w:rsid w:val="00E35210"/>
    <w:rsid w:val="00E3757B"/>
    <w:rsid w:val="00E37EA3"/>
    <w:rsid w:val="00E445C0"/>
    <w:rsid w:val="00E456F3"/>
    <w:rsid w:val="00E509B4"/>
    <w:rsid w:val="00E50BBE"/>
    <w:rsid w:val="00E606CA"/>
    <w:rsid w:val="00E61503"/>
    <w:rsid w:val="00E65864"/>
    <w:rsid w:val="00E74838"/>
    <w:rsid w:val="00E83A8B"/>
    <w:rsid w:val="00E95A1B"/>
    <w:rsid w:val="00E96399"/>
    <w:rsid w:val="00E9725E"/>
    <w:rsid w:val="00EA6EE6"/>
    <w:rsid w:val="00EB4C79"/>
    <w:rsid w:val="00EC2BC2"/>
    <w:rsid w:val="00ED16DB"/>
    <w:rsid w:val="00EE486B"/>
    <w:rsid w:val="00EE6991"/>
    <w:rsid w:val="00EF1BDE"/>
    <w:rsid w:val="00EF75E0"/>
    <w:rsid w:val="00EF7639"/>
    <w:rsid w:val="00F17E7E"/>
    <w:rsid w:val="00F25701"/>
    <w:rsid w:val="00F27E2E"/>
    <w:rsid w:val="00F36340"/>
    <w:rsid w:val="00F41DAD"/>
    <w:rsid w:val="00F55ACE"/>
    <w:rsid w:val="00F66031"/>
    <w:rsid w:val="00F7552B"/>
    <w:rsid w:val="00F77B21"/>
    <w:rsid w:val="00F90074"/>
    <w:rsid w:val="00F9385F"/>
    <w:rsid w:val="00FA420A"/>
    <w:rsid w:val="00FA608A"/>
    <w:rsid w:val="00FA6725"/>
    <w:rsid w:val="00FC034D"/>
    <w:rsid w:val="00FC0B9F"/>
    <w:rsid w:val="00FD7C65"/>
    <w:rsid w:val="00FF48CA"/>
    <w:rsid w:val="00FF53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  <w14:docId w14:val="7AB4BCFE"/>
  <w14:defaultImageDpi w14:val="96"/>
  <w15:docId w15:val="{EC572484-AE0F-41EE-8080-09576C041A0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Georgia" w:eastAsia="Times New Roman" w:hAnsi="Georgia" w:cs="Georgia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 w:qFormat="1"/>
    <w:lsdException w:name="List Number" w:semiHidden="1" w:unhideWhenUsed="1" w:qFormat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 w:qFormat="1"/>
    <w:lsdException w:name="List Bullet 3" w:semiHidden="1" w:unhideWhenUsed="1" w:qFormat="1"/>
    <w:lsdException w:name="List Bullet 4" w:semiHidden="1" w:unhideWhenUsed="1"/>
    <w:lsdException w:name="List Bullet 5" w:semiHidden="1" w:unhideWhenUsed="1"/>
    <w:lsdException w:name="List Number 2" w:semiHidden="1" w:unhideWhenUsed="1" w:qFormat="1"/>
    <w:lsdException w:name="List Number 3" w:semiHidden="1" w:unhideWhenUsed="1" w:qFormat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 w:qFormat="1"/>
    <w:lsdException w:name="List Continue 2" w:semiHidden="1" w:unhideWhenUsed="1" w:qFormat="1"/>
    <w:lsdException w:name="List Continue 3" w:semiHidden="1" w:unhideWhenUsed="1" w:qFormat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24024"/>
    <w:pPr>
      <w:spacing w:line="240" w:lineRule="atLeast"/>
    </w:pPr>
    <w:rPr>
      <w:rFonts w:ascii="Browallia New" w:hAnsi="Browallia New" w:cs="Browallia New"/>
      <w:sz w:val="26"/>
      <w:szCs w:val="26"/>
      <w:lang w:val="en-GB"/>
    </w:rPr>
  </w:style>
  <w:style w:type="paragraph" w:styleId="Heading1">
    <w:name w:val="heading 1"/>
    <w:basedOn w:val="Normal"/>
    <w:next w:val="BodyText"/>
    <w:link w:val="Heading1Char"/>
    <w:uiPriority w:val="9"/>
    <w:qFormat/>
    <w:rsid w:val="006A2056"/>
    <w:pPr>
      <w:keepNext/>
      <w:keepLines/>
      <w:spacing w:after="40" w:line="240" w:lineRule="auto"/>
      <w:outlineLvl w:val="0"/>
    </w:pPr>
    <w:rPr>
      <w:rFonts w:ascii="Georgia" w:hAnsi="Georgia" w:cs="Angsana New"/>
      <w:b/>
      <w:bCs/>
      <w:i/>
      <w:sz w:val="32"/>
      <w:szCs w:val="28"/>
      <w:lang w:bidi="ar-SA"/>
    </w:rPr>
  </w:style>
  <w:style w:type="paragraph" w:styleId="Heading2">
    <w:name w:val="heading 2"/>
    <w:basedOn w:val="Normal"/>
    <w:next w:val="BodyText"/>
    <w:link w:val="Heading2Char"/>
    <w:uiPriority w:val="9"/>
    <w:unhideWhenUsed/>
    <w:qFormat/>
    <w:rsid w:val="006A2056"/>
    <w:pPr>
      <w:keepNext/>
      <w:keepLines/>
      <w:spacing w:after="40" w:line="240" w:lineRule="auto"/>
      <w:outlineLvl w:val="1"/>
    </w:pPr>
    <w:rPr>
      <w:rFonts w:ascii="Georgia" w:hAnsi="Georgia" w:cs="Angsana New"/>
      <w:b/>
      <w:bCs/>
      <w:i/>
      <w:sz w:val="24"/>
      <w:lang w:bidi="ar-SA"/>
    </w:rPr>
  </w:style>
  <w:style w:type="paragraph" w:styleId="Heading3">
    <w:name w:val="heading 3"/>
    <w:basedOn w:val="Normal"/>
    <w:next w:val="BodyText"/>
    <w:link w:val="Heading3Char"/>
    <w:uiPriority w:val="9"/>
    <w:unhideWhenUsed/>
    <w:qFormat/>
    <w:rsid w:val="006A2056"/>
    <w:pPr>
      <w:keepNext/>
      <w:keepLines/>
      <w:spacing w:after="40" w:line="240" w:lineRule="auto"/>
      <w:outlineLvl w:val="2"/>
    </w:pPr>
    <w:rPr>
      <w:rFonts w:ascii="Georgia" w:hAnsi="Georgia" w:cs="Angsana New"/>
      <w:bCs/>
      <w:i/>
      <w:sz w:val="24"/>
      <w:szCs w:val="20"/>
      <w:lang w:bidi="ar-SA"/>
    </w:rPr>
  </w:style>
  <w:style w:type="paragraph" w:styleId="Heading4">
    <w:name w:val="heading 4"/>
    <w:basedOn w:val="Normal"/>
    <w:next w:val="BodyText"/>
    <w:link w:val="Heading4Char"/>
    <w:uiPriority w:val="9"/>
    <w:unhideWhenUsed/>
    <w:qFormat/>
    <w:rsid w:val="006A2056"/>
    <w:pPr>
      <w:keepNext/>
      <w:keepLines/>
      <w:spacing w:after="40" w:line="240" w:lineRule="auto"/>
      <w:outlineLvl w:val="3"/>
    </w:pPr>
    <w:rPr>
      <w:rFonts w:ascii="Georgia" w:hAnsi="Georgia" w:cs="Angsana New"/>
      <w:bCs/>
      <w:i/>
      <w:iCs/>
      <w:sz w:val="20"/>
      <w:szCs w:val="20"/>
      <w:lang w:bidi="ar-SA"/>
    </w:rPr>
  </w:style>
  <w:style w:type="paragraph" w:styleId="Heading5">
    <w:name w:val="heading 5"/>
    <w:basedOn w:val="Normal"/>
    <w:next w:val="BodyText"/>
    <w:link w:val="Heading5Char"/>
    <w:uiPriority w:val="9"/>
    <w:unhideWhenUsed/>
    <w:qFormat/>
    <w:rsid w:val="006A2056"/>
    <w:pPr>
      <w:keepNext/>
      <w:keepLines/>
      <w:spacing w:after="40" w:line="240" w:lineRule="auto"/>
      <w:outlineLvl w:val="4"/>
    </w:pPr>
    <w:rPr>
      <w:rFonts w:ascii="Georgia" w:hAnsi="Georgia" w:cs="Angsana New"/>
      <w:sz w:val="20"/>
      <w:szCs w:val="20"/>
      <w:lang w:bidi="ar-SA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6A2056"/>
    <w:pPr>
      <w:keepNext/>
      <w:keepLines/>
      <w:spacing w:after="40" w:line="240" w:lineRule="auto"/>
      <w:outlineLvl w:val="5"/>
    </w:pPr>
    <w:rPr>
      <w:rFonts w:ascii="Georgia" w:hAnsi="Georgia" w:cs="Angsana New"/>
      <w:iCs/>
      <w:sz w:val="20"/>
      <w:szCs w:val="20"/>
      <w:lang w:bidi="ar-SA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6A2056"/>
    <w:pPr>
      <w:keepNext/>
      <w:keepLines/>
      <w:spacing w:after="40" w:line="240" w:lineRule="auto"/>
      <w:outlineLvl w:val="6"/>
    </w:pPr>
    <w:rPr>
      <w:rFonts w:ascii="Georgia" w:hAnsi="Georgia" w:cs="Angsana New"/>
      <w:iCs/>
      <w:sz w:val="20"/>
      <w:szCs w:val="20"/>
      <w:lang w:bidi="ar-SA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6A2056"/>
    <w:pPr>
      <w:keepNext/>
      <w:keepLines/>
      <w:spacing w:after="40" w:line="240" w:lineRule="auto"/>
      <w:outlineLvl w:val="7"/>
    </w:pPr>
    <w:rPr>
      <w:rFonts w:ascii="Georgia" w:hAnsi="Georgia" w:cs="Angsana New"/>
      <w:sz w:val="20"/>
      <w:szCs w:val="20"/>
      <w:lang w:bidi="ar-SA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6A2056"/>
    <w:pPr>
      <w:keepNext/>
      <w:keepLines/>
      <w:spacing w:after="40" w:line="240" w:lineRule="auto"/>
      <w:outlineLvl w:val="8"/>
    </w:pPr>
    <w:rPr>
      <w:rFonts w:ascii="Georgia" w:hAnsi="Georgia" w:cs="Angsana New"/>
      <w:iCs/>
      <w:sz w:val="20"/>
      <w:szCs w:val="20"/>
      <w:lang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"/>
    <w:locked/>
    <w:rsid w:val="006A2056"/>
    <w:rPr>
      <w:rFonts w:ascii="Georgia" w:eastAsia="Times New Roman" w:hAnsi="Georgia" w:cs="Angsana New"/>
      <w:b/>
      <w:bCs/>
      <w:i/>
      <w:sz w:val="28"/>
      <w:szCs w:val="28"/>
    </w:rPr>
  </w:style>
  <w:style w:type="character" w:customStyle="1" w:styleId="Heading2Char">
    <w:name w:val="Heading 2 Char"/>
    <w:link w:val="Heading2"/>
    <w:uiPriority w:val="9"/>
    <w:locked/>
    <w:rsid w:val="006A2056"/>
    <w:rPr>
      <w:rFonts w:ascii="Georgia" w:eastAsia="Times New Roman" w:hAnsi="Georgia" w:cs="Angsana New"/>
      <w:b/>
      <w:bCs/>
      <w:i/>
      <w:sz w:val="26"/>
      <w:szCs w:val="26"/>
    </w:rPr>
  </w:style>
  <w:style w:type="character" w:customStyle="1" w:styleId="Heading3Char">
    <w:name w:val="Heading 3 Char"/>
    <w:link w:val="Heading3"/>
    <w:uiPriority w:val="9"/>
    <w:locked/>
    <w:rsid w:val="006A2056"/>
    <w:rPr>
      <w:rFonts w:ascii="Georgia" w:eastAsia="Times New Roman" w:hAnsi="Georgia" w:cs="Angsana New"/>
      <w:bCs/>
      <w:i/>
      <w:sz w:val="24"/>
    </w:rPr>
  </w:style>
  <w:style w:type="character" w:customStyle="1" w:styleId="Heading4Char">
    <w:name w:val="Heading 4 Char"/>
    <w:link w:val="Heading4"/>
    <w:uiPriority w:val="9"/>
    <w:locked/>
    <w:rsid w:val="006A2056"/>
    <w:rPr>
      <w:rFonts w:ascii="Georgia" w:eastAsia="Times New Roman" w:hAnsi="Georgia" w:cs="Angsana New"/>
      <w:bCs/>
      <w:i/>
      <w:iCs/>
    </w:rPr>
  </w:style>
  <w:style w:type="character" w:customStyle="1" w:styleId="Heading5Char">
    <w:name w:val="Heading 5 Char"/>
    <w:link w:val="Heading5"/>
    <w:uiPriority w:val="9"/>
    <w:locked/>
    <w:rsid w:val="006A2056"/>
    <w:rPr>
      <w:rFonts w:ascii="Georgia" w:eastAsia="Times New Roman" w:hAnsi="Georgia" w:cs="Angsana New"/>
    </w:rPr>
  </w:style>
  <w:style w:type="character" w:customStyle="1" w:styleId="Heading6Char">
    <w:name w:val="Heading 6 Char"/>
    <w:link w:val="Heading6"/>
    <w:uiPriority w:val="9"/>
    <w:semiHidden/>
    <w:locked/>
    <w:rsid w:val="006A2056"/>
    <w:rPr>
      <w:rFonts w:ascii="Georgia" w:eastAsia="Times New Roman" w:hAnsi="Georgia" w:cs="Angsana New"/>
      <w:iCs/>
    </w:rPr>
  </w:style>
  <w:style w:type="character" w:customStyle="1" w:styleId="Heading7Char">
    <w:name w:val="Heading 7 Char"/>
    <w:link w:val="Heading7"/>
    <w:uiPriority w:val="9"/>
    <w:semiHidden/>
    <w:locked/>
    <w:rsid w:val="006A2056"/>
    <w:rPr>
      <w:rFonts w:ascii="Georgia" w:eastAsia="Times New Roman" w:hAnsi="Georgia" w:cs="Angsana New"/>
      <w:iCs/>
    </w:rPr>
  </w:style>
  <w:style w:type="character" w:customStyle="1" w:styleId="Heading8Char">
    <w:name w:val="Heading 8 Char"/>
    <w:link w:val="Heading8"/>
    <w:uiPriority w:val="9"/>
    <w:semiHidden/>
    <w:locked/>
    <w:rsid w:val="006A2056"/>
    <w:rPr>
      <w:rFonts w:ascii="Georgia" w:eastAsia="Times New Roman" w:hAnsi="Georgia" w:cs="Angsana New"/>
    </w:rPr>
  </w:style>
  <w:style w:type="character" w:customStyle="1" w:styleId="Heading9Char">
    <w:name w:val="Heading 9 Char"/>
    <w:link w:val="Heading9"/>
    <w:uiPriority w:val="9"/>
    <w:semiHidden/>
    <w:locked/>
    <w:rsid w:val="006A2056"/>
    <w:rPr>
      <w:rFonts w:ascii="Georgia" w:eastAsia="Times New Roman" w:hAnsi="Georgia" w:cs="Angsana New"/>
      <w:iCs/>
    </w:rPr>
  </w:style>
  <w:style w:type="paragraph" w:styleId="BodyText">
    <w:name w:val="Body Text"/>
    <w:basedOn w:val="Normal"/>
    <w:link w:val="BodyTextChar"/>
    <w:uiPriority w:val="99"/>
    <w:unhideWhenUsed/>
    <w:qFormat/>
    <w:rsid w:val="006A2056"/>
    <w:pPr>
      <w:spacing w:after="240"/>
    </w:pPr>
    <w:rPr>
      <w:rFonts w:ascii="Georgia" w:hAnsi="Georgia" w:cs="Cordia New"/>
      <w:sz w:val="20"/>
      <w:szCs w:val="20"/>
      <w:lang w:bidi="ar-SA"/>
    </w:rPr>
  </w:style>
  <w:style w:type="character" w:customStyle="1" w:styleId="BodyTextChar">
    <w:name w:val="Body Text Char"/>
    <w:link w:val="BodyText"/>
    <w:uiPriority w:val="99"/>
    <w:locked/>
    <w:rsid w:val="006A2056"/>
    <w:rPr>
      <w:rFonts w:cs="Times New Roman"/>
    </w:rPr>
  </w:style>
  <w:style w:type="paragraph" w:customStyle="1" w:styleId="BodySingle">
    <w:name w:val="Body Single"/>
    <w:basedOn w:val="BodyText"/>
    <w:link w:val="BodySingleChar"/>
    <w:uiPriority w:val="1"/>
    <w:qFormat/>
    <w:rsid w:val="006A2056"/>
    <w:pPr>
      <w:spacing w:after="0"/>
    </w:pPr>
  </w:style>
  <w:style w:type="paragraph" w:styleId="Header">
    <w:name w:val="header"/>
    <w:basedOn w:val="Normal"/>
    <w:link w:val="HeaderChar"/>
    <w:uiPriority w:val="99"/>
    <w:unhideWhenUsed/>
    <w:rsid w:val="006A2056"/>
    <w:pPr>
      <w:tabs>
        <w:tab w:val="center" w:pos="4536"/>
        <w:tab w:val="right" w:pos="9866"/>
      </w:tabs>
      <w:spacing w:line="240" w:lineRule="auto"/>
    </w:pPr>
    <w:rPr>
      <w:rFonts w:ascii="Arial" w:hAnsi="Arial" w:cs="Cordia New"/>
      <w:sz w:val="18"/>
      <w:szCs w:val="20"/>
      <w:lang w:bidi="ar-SA"/>
    </w:rPr>
  </w:style>
  <w:style w:type="character" w:customStyle="1" w:styleId="HeaderChar">
    <w:name w:val="Header Char"/>
    <w:link w:val="Header"/>
    <w:uiPriority w:val="99"/>
    <w:locked/>
    <w:rsid w:val="006A2056"/>
    <w:rPr>
      <w:rFonts w:ascii="Arial" w:hAnsi="Arial" w:cs="Times New Roman"/>
      <w:sz w:val="18"/>
    </w:rPr>
  </w:style>
  <w:style w:type="character" w:customStyle="1" w:styleId="BodySingleChar">
    <w:name w:val="Body Single Char"/>
    <w:link w:val="BodySingle"/>
    <w:uiPriority w:val="1"/>
    <w:locked/>
    <w:rsid w:val="006A2056"/>
  </w:style>
  <w:style w:type="paragraph" w:styleId="Footer">
    <w:name w:val="footer"/>
    <w:basedOn w:val="Normal"/>
    <w:link w:val="FooterChar"/>
    <w:uiPriority w:val="99"/>
    <w:unhideWhenUsed/>
    <w:rsid w:val="006A2056"/>
    <w:pPr>
      <w:tabs>
        <w:tab w:val="center" w:pos="4536"/>
        <w:tab w:val="right" w:pos="9866"/>
      </w:tabs>
      <w:spacing w:line="240" w:lineRule="auto"/>
    </w:pPr>
    <w:rPr>
      <w:rFonts w:ascii="Arial" w:hAnsi="Arial" w:cs="Cordia New"/>
      <w:sz w:val="18"/>
      <w:szCs w:val="20"/>
      <w:lang w:bidi="ar-SA"/>
    </w:rPr>
  </w:style>
  <w:style w:type="character" w:customStyle="1" w:styleId="FooterChar">
    <w:name w:val="Footer Char"/>
    <w:link w:val="Footer"/>
    <w:uiPriority w:val="99"/>
    <w:semiHidden/>
    <w:locked/>
    <w:rsid w:val="006A2056"/>
    <w:rPr>
      <w:rFonts w:ascii="Arial" w:hAnsi="Arial" w:cs="Times New Roman"/>
      <w:sz w:val="18"/>
    </w:rPr>
  </w:style>
  <w:style w:type="paragraph" w:styleId="Title">
    <w:name w:val="Title"/>
    <w:basedOn w:val="Normal"/>
    <w:next w:val="Subtitle"/>
    <w:link w:val="TitleChar"/>
    <w:uiPriority w:val="10"/>
    <w:qFormat/>
    <w:rsid w:val="006A2056"/>
    <w:pPr>
      <w:spacing w:line="240" w:lineRule="auto"/>
    </w:pPr>
    <w:rPr>
      <w:rFonts w:ascii="Georgia" w:hAnsi="Georgia" w:cs="Angsana New"/>
      <w:b/>
      <w:i/>
      <w:spacing w:val="5"/>
      <w:kern w:val="28"/>
      <w:sz w:val="56"/>
      <w:szCs w:val="52"/>
      <w:lang w:bidi="ar-SA"/>
    </w:rPr>
  </w:style>
  <w:style w:type="character" w:customStyle="1" w:styleId="TitleChar">
    <w:name w:val="Title Char"/>
    <w:link w:val="Title"/>
    <w:uiPriority w:val="10"/>
    <w:locked/>
    <w:rsid w:val="006A2056"/>
    <w:rPr>
      <w:rFonts w:ascii="Georgia" w:eastAsia="Times New Roman" w:hAnsi="Georgia" w:cs="Angsana New"/>
      <w:b/>
      <w:i/>
      <w:spacing w:val="5"/>
      <w:kern w:val="28"/>
      <w:sz w:val="52"/>
      <w:szCs w:val="52"/>
    </w:rPr>
  </w:style>
  <w:style w:type="paragraph" w:styleId="TOCHeading">
    <w:name w:val="TOC Heading"/>
    <w:basedOn w:val="Heading1"/>
    <w:next w:val="BodyText"/>
    <w:uiPriority w:val="39"/>
    <w:unhideWhenUsed/>
    <w:qFormat/>
    <w:rsid w:val="006A2056"/>
    <w:pPr>
      <w:spacing w:before="480"/>
      <w:outlineLvl w:val="9"/>
    </w:pPr>
    <w:rPr>
      <w:lang w:val="en-US"/>
    </w:rPr>
  </w:style>
  <w:style w:type="paragraph" w:styleId="Subtitle">
    <w:name w:val="Subtitle"/>
    <w:basedOn w:val="Normal"/>
    <w:next w:val="BodyText"/>
    <w:link w:val="SubtitleChar"/>
    <w:uiPriority w:val="11"/>
    <w:qFormat/>
    <w:rsid w:val="006A2056"/>
    <w:pPr>
      <w:numPr>
        <w:ilvl w:val="1"/>
      </w:numPr>
      <w:spacing w:after="1200" w:line="240" w:lineRule="auto"/>
    </w:pPr>
    <w:rPr>
      <w:rFonts w:ascii="Georgia" w:hAnsi="Georgia" w:cs="Angsana New"/>
      <w:iCs/>
      <w:spacing w:val="15"/>
      <w:sz w:val="40"/>
      <w:szCs w:val="24"/>
      <w:lang w:bidi="ar-SA"/>
    </w:rPr>
  </w:style>
  <w:style w:type="character" w:customStyle="1" w:styleId="SubtitleChar">
    <w:name w:val="Subtitle Char"/>
    <w:link w:val="Subtitle"/>
    <w:uiPriority w:val="11"/>
    <w:locked/>
    <w:rsid w:val="006A2056"/>
    <w:rPr>
      <w:rFonts w:ascii="Georgia" w:eastAsia="Times New Roman" w:hAnsi="Georgia" w:cs="Angsana New"/>
      <w:iCs/>
      <w:spacing w:val="15"/>
      <w:sz w:val="24"/>
      <w:szCs w:val="24"/>
    </w:rPr>
  </w:style>
  <w:style w:type="paragraph" w:styleId="TOC1">
    <w:name w:val="toc 1"/>
    <w:basedOn w:val="Normal"/>
    <w:next w:val="Normal"/>
    <w:autoRedefine/>
    <w:uiPriority w:val="39"/>
    <w:unhideWhenUsed/>
    <w:rsid w:val="006A2056"/>
    <w:pPr>
      <w:spacing w:after="100"/>
    </w:pPr>
    <w:rPr>
      <w:rFonts w:ascii="Georgia" w:hAnsi="Georgia" w:cs="Cordia New"/>
      <w:sz w:val="20"/>
      <w:szCs w:val="20"/>
      <w:lang w:bidi="ar-SA"/>
    </w:rPr>
  </w:style>
  <w:style w:type="paragraph" w:styleId="TOC2">
    <w:name w:val="toc 2"/>
    <w:basedOn w:val="Normal"/>
    <w:next w:val="Normal"/>
    <w:autoRedefine/>
    <w:uiPriority w:val="39"/>
    <w:unhideWhenUsed/>
    <w:rsid w:val="006A2056"/>
    <w:pPr>
      <w:spacing w:after="100"/>
      <w:ind w:left="200"/>
    </w:pPr>
    <w:rPr>
      <w:rFonts w:ascii="Georgia" w:hAnsi="Georgia" w:cs="Cordia New"/>
      <w:sz w:val="20"/>
      <w:szCs w:val="20"/>
      <w:lang w:bidi="ar-SA"/>
    </w:rPr>
  </w:style>
  <w:style w:type="paragraph" w:styleId="TOC3">
    <w:name w:val="toc 3"/>
    <w:basedOn w:val="Normal"/>
    <w:next w:val="Normal"/>
    <w:autoRedefine/>
    <w:uiPriority w:val="39"/>
    <w:unhideWhenUsed/>
    <w:rsid w:val="006A2056"/>
    <w:pPr>
      <w:spacing w:after="100"/>
      <w:ind w:left="400"/>
    </w:pPr>
    <w:rPr>
      <w:rFonts w:ascii="Georgia" w:hAnsi="Georgia" w:cs="Cordia New"/>
      <w:sz w:val="20"/>
      <w:szCs w:val="20"/>
      <w:lang w:bidi="ar-SA"/>
    </w:rPr>
  </w:style>
  <w:style w:type="character" w:styleId="Hyperlink">
    <w:name w:val="Hyperlink"/>
    <w:uiPriority w:val="99"/>
    <w:unhideWhenUsed/>
    <w:rsid w:val="006A2056"/>
    <w:rPr>
      <w:rFonts w:cs="Times New Roman"/>
      <w:color w:val="0000FF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A2056"/>
    <w:pPr>
      <w:spacing w:line="240" w:lineRule="auto"/>
    </w:pPr>
    <w:rPr>
      <w:rFonts w:ascii="Tahoma" w:hAnsi="Tahoma" w:cs="Tahoma"/>
      <w:sz w:val="16"/>
      <w:szCs w:val="16"/>
      <w:lang w:bidi="ar-SA"/>
    </w:rPr>
  </w:style>
  <w:style w:type="character" w:customStyle="1" w:styleId="BalloonTextChar">
    <w:name w:val="Balloon Text Char"/>
    <w:link w:val="BalloonText"/>
    <w:uiPriority w:val="99"/>
    <w:semiHidden/>
    <w:locked/>
    <w:rsid w:val="006A2056"/>
    <w:rPr>
      <w:rFonts w:ascii="Tahoma" w:hAnsi="Tahoma" w:cs="Tahoma"/>
      <w:sz w:val="16"/>
      <w:szCs w:val="16"/>
    </w:rPr>
  </w:style>
  <w:style w:type="paragraph" w:styleId="ListBullet">
    <w:name w:val="List Bullet"/>
    <w:basedOn w:val="Normal"/>
    <w:uiPriority w:val="13"/>
    <w:unhideWhenUsed/>
    <w:qFormat/>
    <w:rsid w:val="006A2056"/>
    <w:pPr>
      <w:numPr>
        <w:numId w:val="21"/>
      </w:numPr>
      <w:spacing w:after="240"/>
      <w:contextualSpacing/>
    </w:pPr>
    <w:rPr>
      <w:rFonts w:ascii="Georgia" w:hAnsi="Georgia" w:cs="Cordia New"/>
      <w:sz w:val="20"/>
      <w:szCs w:val="20"/>
      <w:lang w:bidi="ar-SA"/>
    </w:rPr>
  </w:style>
  <w:style w:type="paragraph" w:styleId="ListNumber">
    <w:name w:val="List Number"/>
    <w:basedOn w:val="Normal"/>
    <w:uiPriority w:val="13"/>
    <w:unhideWhenUsed/>
    <w:qFormat/>
    <w:rsid w:val="006A2056"/>
    <w:pPr>
      <w:numPr>
        <w:numId w:val="26"/>
      </w:numPr>
      <w:spacing w:after="240"/>
      <w:contextualSpacing/>
    </w:pPr>
    <w:rPr>
      <w:rFonts w:ascii="Georgia" w:hAnsi="Georgia" w:cs="Cordia New"/>
      <w:sz w:val="20"/>
      <w:szCs w:val="20"/>
      <w:lang w:bidi="ar-SA"/>
    </w:rPr>
  </w:style>
  <w:style w:type="paragraph" w:styleId="ListBullet2">
    <w:name w:val="List Bullet 2"/>
    <w:basedOn w:val="Normal"/>
    <w:uiPriority w:val="13"/>
    <w:unhideWhenUsed/>
    <w:qFormat/>
    <w:rsid w:val="006A2056"/>
    <w:pPr>
      <w:numPr>
        <w:ilvl w:val="1"/>
        <w:numId w:val="21"/>
      </w:numPr>
      <w:spacing w:after="240"/>
      <w:contextualSpacing/>
    </w:pPr>
    <w:rPr>
      <w:rFonts w:ascii="Georgia" w:hAnsi="Georgia" w:cs="Cordia New"/>
      <w:sz w:val="20"/>
      <w:szCs w:val="20"/>
      <w:lang w:bidi="ar-SA"/>
    </w:rPr>
  </w:style>
  <w:style w:type="paragraph" w:styleId="ListBullet3">
    <w:name w:val="List Bullet 3"/>
    <w:basedOn w:val="Normal"/>
    <w:uiPriority w:val="13"/>
    <w:unhideWhenUsed/>
    <w:qFormat/>
    <w:rsid w:val="006A2056"/>
    <w:pPr>
      <w:numPr>
        <w:ilvl w:val="2"/>
        <w:numId w:val="21"/>
      </w:numPr>
      <w:spacing w:after="240"/>
      <w:contextualSpacing/>
    </w:pPr>
    <w:rPr>
      <w:rFonts w:ascii="Georgia" w:hAnsi="Georgia" w:cs="Cordia New"/>
      <w:sz w:val="20"/>
      <w:szCs w:val="20"/>
      <w:lang w:bidi="ar-SA"/>
    </w:rPr>
  </w:style>
  <w:style w:type="paragraph" w:styleId="ListBullet4">
    <w:name w:val="List Bullet 4"/>
    <w:basedOn w:val="Normal"/>
    <w:uiPriority w:val="13"/>
    <w:semiHidden/>
    <w:unhideWhenUsed/>
    <w:rsid w:val="006A2056"/>
    <w:pPr>
      <w:numPr>
        <w:ilvl w:val="3"/>
        <w:numId w:val="21"/>
      </w:numPr>
      <w:spacing w:after="240"/>
      <w:contextualSpacing/>
    </w:pPr>
    <w:rPr>
      <w:rFonts w:ascii="Georgia" w:hAnsi="Georgia" w:cs="Cordia New"/>
      <w:sz w:val="20"/>
      <w:szCs w:val="20"/>
      <w:lang w:bidi="ar-SA"/>
    </w:rPr>
  </w:style>
  <w:style w:type="paragraph" w:styleId="ListBullet5">
    <w:name w:val="List Bullet 5"/>
    <w:basedOn w:val="Normal"/>
    <w:uiPriority w:val="13"/>
    <w:semiHidden/>
    <w:unhideWhenUsed/>
    <w:rsid w:val="006A2056"/>
    <w:pPr>
      <w:numPr>
        <w:ilvl w:val="4"/>
        <w:numId w:val="21"/>
      </w:numPr>
      <w:spacing w:after="240"/>
      <w:contextualSpacing/>
    </w:pPr>
    <w:rPr>
      <w:rFonts w:ascii="Georgia" w:hAnsi="Georgia" w:cs="Cordia New"/>
      <w:sz w:val="20"/>
      <w:szCs w:val="20"/>
      <w:lang w:bidi="ar-SA"/>
    </w:rPr>
  </w:style>
  <w:style w:type="paragraph" w:styleId="ListNumber2">
    <w:name w:val="List Number 2"/>
    <w:basedOn w:val="Normal"/>
    <w:uiPriority w:val="13"/>
    <w:unhideWhenUsed/>
    <w:qFormat/>
    <w:rsid w:val="006A2056"/>
    <w:pPr>
      <w:numPr>
        <w:ilvl w:val="1"/>
        <w:numId w:val="26"/>
      </w:numPr>
      <w:spacing w:after="240"/>
      <w:contextualSpacing/>
    </w:pPr>
    <w:rPr>
      <w:rFonts w:ascii="Georgia" w:hAnsi="Georgia" w:cs="Cordia New"/>
      <w:sz w:val="20"/>
      <w:szCs w:val="20"/>
      <w:lang w:bidi="ar-SA"/>
    </w:rPr>
  </w:style>
  <w:style w:type="paragraph" w:styleId="ListNumber3">
    <w:name w:val="List Number 3"/>
    <w:basedOn w:val="Normal"/>
    <w:uiPriority w:val="13"/>
    <w:unhideWhenUsed/>
    <w:qFormat/>
    <w:rsid w:val="006A2056"/>
    <w:pPr>
      <w:numPr>
        <w:ilvl w:val="2"/>
        <w:numId w:val="26"/>
      </w:numPr>
      <w:spacing w:after="240"/>
      <w:contextualSpacing/>
    </w:pPr>
    <w:rPr>
      <w:rFonts w:ascii="Georgia" w:hAnsi="Georgia" w:cs="Cordia New"/>
      <w:sz w:val="20"/>
      <w:szCs w:val="20"/>
      <w:lang w:bidi="ar-SA"/>
    </w:rPr>
  </w:style>
  <w:style w:type="paragraph" w:styleId="ListNumber4">
    <w:name w:val="List Number 4"/>
    <w:basedOn w:val="Normal"/>
    <w:uiPriority w:val="13"/>
    <w:semiHidden/>
    <w:unhideWhenUsed/>
    <w:rsid w:val="006A2056"/>
    <w:pPr>
      <w:numPr>
        <w:ilvl w:val="3"/>
        <w:numId w:val="26"/>
      </w:numPr>
      <w:spacing w:after="240"/>
      <w:contextualSpacing/>
    </w:pPr>
    <w:rPr>
      <w:rFonts w:ascii="Georgia" w:hAnsi="Georgia" w:cs="Cordia New"/>
      <w:sz w:val="20"/>
      <w:szCs w:val="20"/>
      <w:lang w:bidi="ar-SA"/>
    </w:rPr>
  </w:style>
  <w:style w:type="paragraph" w:styleId="ListNumber5">
    <w:name w:val="List Number 5"/>
    <w:basedOn w:val="Normal"/>
    <w:uiPriority w:val="13"/>
    <w:semiHidden/>
    <w:unhideWhenUsed/>
    <w:rsid w:val="006A2056"/>
    <w:pPr>
      <w:numPr>
        <w:ilvl w:val="4"/>
        <w:numId w:val="26"/>
      </w:numPr>
      <w:spacing w:after="240"/>
      <w:contextualSpacing/>
    </w:pPr>
    <w:rPr>
      <w:rFonts w:ascii="Georgia" w:hAnsi="Georgia" w:cs="Cordia New"/>
      <w:sz w:val="20"/>
      <w:szCs w:val="20"/>
      <w:lang w:bidi="ar-SA"/>
    </w:rPr>
  </w:style>
  <w:style w:type="paragraph" w:styleId="List">
    <w:name w:val="List"/>
    <w:basedOn w:val="Normal"/>
    <w:uiPriority w:val="99"/>
    <w:semiHidden/>
    <w:unhideWhenUsed/>
    <w:rsid w:val="006A2056"/>
    <w:pPr>
      <w:spacing w:after="240"/>
      <w:ind w:left="567" w:hanging="567"/>
      <w:contextualSpacing/>
    </w:pPr>
    <w:rPr>
      <w:rFonts w:ascii="Georgia" w:hAnsi="Georgia" w:cs="Cordia New"/>
      <w:sz w:val="20"/>
      <w:szCs w:val="20"/>
      <w:lang w:bidi="ar-SA"/>
    </w:rPr>
  </w:style>
  <w:style w:type="paragraph" w:styleId="List2">
    <w:name w:val="List 2"/>
    <w:basedOn w:val="Normal"/>
    <w:uiPriority w:val="99"/>
    <w:semiHidden/>
    <w:unhideWhenUsed/>
    <w:rsid w:val="006A2056"/>
    <w:pPr>
      <w:spacing w:after="240"/>
      <w:ind w:left="1134" w:hanging="567"/>
      <w:contextualSpacing/>
    </w:pPr>
    <w:rPr>
      <w:rFonts w:ascii="Georgia" w:hAnsi="Georgia" w:cs="Cordia New"/>
      <w:sz w:val="20"/>
      <w:szCs w:val="20"/>
      <w:lang w:bidi="ar-SA"/>
    </w:rPr>
  </w:style>
  <w:style w:type="paragraph" w:styleId="ListContinue">
    <w:name w:val="List Continue"/>
    <w:basedOn w:val="Normal"/>
    <w:uiPriority w:val="14"/>
    <w:unhideWhenUsed/>
    <w:qFormat/>
    <w:rsid w:val="006A2056"/>
    <w:pPr>
      <w:spacing w:after="120"/>
      <w:ind w:left="567"/>
      <w:contextualSpacing/>
    </w:pPr>
    <w:rPr>
      <w:rFonts w:ascii="Georgia" w:hAnsi="Georgia" w:cs="Cordia New"/>
      <w:sz w:val="20"/>
      <w:szCs w:val="20"/>
      <w:lang w:bidi="ar-SA"/>
    </w:rPr>
  </w:style>
  <w:style w:type="paragraph" w:styleId="ListContinue2">
    <w:name w:val="List Continue 2"/>
    <w:basedOn w:val="Normal"/>
    <w:uiPriority w:val="14"/>
    <w:unhideWhenUsed/>
    <w:qFormat/>
    <w:rsid w:val="006A2056"/>
    <w:pPr>
      <w:spacing w:after="120"/>
      <w:ind w:left="1134"/>
      <w:contextualSpacing/>
    </w:pPr>
    <w:rPr>
      <w:rFonts w:ascii="Georgia" w:hAnsi="Georgia" w:cs="Cordia New"/>
      <w:sz w:val="20"/>
      <w:szCs w:val="20"/>
      <w:lang w:bidi="ar-SA"/>
    </w:rPr>
  </w:style>
  <w:style w:type="paragraph" w:styleId="ListContinue3">
    <w:name w:val="List Continue 3"/>
    <w:basedOn w:val="Normal"/>
    <w:uiPriority w:val="14"/>
    <w:unhideWhenUsed/>
    <w:qFormat/>
    <w:rsid w:val="006A2056"/>
    <w:pPr>
      <w:spacing w:after="120"/>
      <w:ind w:left="1701"/>
      <w:contextualSpacing/>
    </w:pPr>
    <w:rPr>
      <w:rFonts w:ascii="Georgia" w:hAnsi="Georgia" w:cs="Cordia New"/>
      <w:sz w:val="20"/>
      <w:szCs w:val="20"/>
      <w:lang w:bidi="ar-SA"/>
    </w:rPr>
  </w:style>
  <w:style w:type="paragraph" w:styleId="ListContinue4">
    <w:name w:val="List Continue 4"/>
    <w:basedOn w:val="Normal"/>
    <w:uiPriority w:val="14"/>
    <w:semiHidden/>
    <w:unhideWhenUsed/>
    <w:rsid w:val="006A2056"/>
    <w:pPr>
      <w:spacing w:after="120"/>
      <w:ind w:left="2268"/>
      <w:contextualSpacing/>
    </w:pPr>
    <w:rPr>
      <w:rFonts w:ascii="Georgia" w:hAnsi="Georgia" w:cs="Cordia New"/>
      <w:sz w:val="20"/>
      <w:szCs w:val="20"/>
      <w:lang w:bidi="ar-SA"/>
    </w:rPr>
  </w:style>
  <w:style w:type="paragraph" w:styleId="ListContinue5">
    <w:name w:val="List Continue 5"/>
    <w:basedOn w:val="Normal"/>
    <w:uiPriority w:val="14"/>
    <w:semiHidden/>
    <w:unhideWhenUsed/>
    <w:rsid w:val="006A2056"/>
    <w:pPr>
      <w:spacing w:after="120"/>
      <w:ind w:left="2835"/>
      <w:contextualSpacing/>
    </w:pPr>
    <w:rPr>
      <w:rFonts w:ascii="Georgia" w:hAnsi="Georgia" w:cs="Cordia New"/>
      <w:sz w:val="20"/>
      <w:szCs w:val="20"/>
      <w:lang w:bidi="ar-SA"/>
    </w:rPr>
  </w:style>
  <w:style w:type="paragraph" w:styleId="List3">
    <w:name w:val="List 3"/>
    <w:basedOn w:val="Normal"/>
    <w:uiPriority w:val="99"/>
    <w:semiHidden/>
    <w:unhideWhenUsed/>
    <w:rsid w:val="006A2056"/>
    <w:pPr>
      <w:spacing w:after="240"/>
      <w:ind w:left="1701" w:hanging="567"/>
      <w:contextualSpacing/>
    </w:pPr>
    <w:rPr>
      <w:rFonts w:ascii="Georgia" w:hAnsi="Georgia" w:cs="Cordia New"/>
      <w:sz w:val="20"/>
      <w:szCs w:val="20"/>
      <w:lang w:bidi="ar-SA"/>
    </w:rPr>
  </w:style>
  <w:style w:type="paragraph" w:styleId="List4">
    <w:name w:val="List 4"/>
    <w:basedOn w:val="Normal"/>
    <w:uiPriority w:val="99"/>
    <w:semiHidden/>
    <w:unhideWhenUsed/>
    <w:rsid w:val="006A2056"/>
    <w:pPr>
      <w:spacing w:after="240"/>
      <w:ind w:left="2268" w:hanging="567"/>
      <w:contextualSpacing/>
    </w:pPr>
    <w:rPr>
      <w:rFonts w:ascii="Georgia" w:hAnsi="Georgia" w:cs="Cordia New"/>
      <w:sz w:val="20"/>
      <w:szCs w:val="20"/>
      <w:lang w:bidi="ar-SA"/>
    </w:rPr>
  </w:style>
  <w:style w:type="paragraph" w:styleId="List5">
    <w:name w:val="List 5"/>
    <w:basedOn w:val="Normal"/>
    <w:uiPriority w:val="99"/>
    <w:semiHidden/>
    <w:unhideWhenUsed/>
    <w:rsid w:val="006A2056"/>
    <w:pPr>
      <w:spacing w:after="240"/>
      <w:ind w:left="2835" w:hanging="567"/>
      <w:contextualSpacing/>
    </w:pPr>
    <w:rPr>
      <w:rFonts w:ascii="Georgia" w:hAnsi="Georgia" w:cs="Cordia New"/>
      <w:sz w:val="20"/>
      <w:szCs w:val="20"/>
      <w:lang w:bidi="ar-SA"/>
    </w:rPr>
  </w:style>
  <w:style w:type="table" w:styleId="TableGrid">
    <w:name w:val="Table Grid"/>
    <w:basedOn w:val="TableNormal"/>
    <w:uiPriority w:val="59"/>
    <w:rsid w:val="006A2056"/>
    <w:rPr>
      <w:rFonts w:cs="Cordia New"/>
      <w:lang w:bidi="ar-SA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PwCTableText">
    <w:name w:val="PwC Table Text"/>
    <w:basedOn w:val="TableNormal"/>
    <w:uiPriority w:val="99"/>
    <w:qFormat/>
    <w:rsid w:val="006A2056"/>
    <w:pPr>
      <w:spacing w:before="60" w:after="60"/>
    </w:pPr>
    <w:rPr>
      <w:rFonts w:cs="Cordia New"/>
      <w:lang w:bidi="ar-SA"/>
    </w:rPr>
    <w:tblPr>
      <w:tblStyleRowBandSize w:val="1"/>
      <w:tblBorders>
        <w:insideH w:val="dotted" w:sz="4" w:space="0" w:color="968C6D"/>
      </w:tblBorders>
    </w:tblPr>
    <w:tblStylePr w:type="firstRow">
      <w:rPr>
        <w:rFonts w:cs="Cordia New"/>
        <w:b/>
      </w:rPr>
      <w:tblPr/>
      <w:tcPr>
        <w:tcBorders>
          <w:top w:val="single" w:sz="6" w:space="0" w:color="968C6D"/>
          <w:bottom w:val="single" w:sz="6" w:space="0" w:color="968C6D"/>
        </w:tcBorders>
      </w:tcPr>
    </w:tblStylePr>
    <w:tblStylePr w:type="lastRow">
      <w:rPr>
        <w:rFonts w:cs="Cordia New"/>
        <w:b/>
      </w:rPr>
      <w:tblPr/>
      <w:tcPr>
        <w:tcBorders>
          <w:top w:val="single" w:sz="6" w:space="0" w:color="968C6D"/>
          <w:bottom w:val="single" w:sz="6" w:space="0" w:color="968C6D"/>
        </w:tcBorders>
      </w:tcPr>
    </w:tblStylePr>
    <w:tblStylePr w:type="band1Horz">
      <w:rPr>
        <w:rFonts w:cs="Cordia New"/>
      </w:rPr>
      <w:tblPr/>
      <w:tcPr>
        <w:tcBorders>
          <w:bottom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6A2056"/>
    <w:rPr>
      <w:rFonts w:cs="Cordia New"/>
      <w:lang w:bidi="ar-SA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/>
      </w:pPr>
      <w:rPr>
        <w:rFonts w:cs="Cordia New"/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/>
      </w:tcPr>
    </w:tblStylePr>
    <w:tblStylePr w:type="lastRow">
      <w:pPr>
        <w:spacing w:before="0" w:after="0"/>
      </w:pPr>
      <w:rPr>
        <w:rFonts w:cs="Cordia New"/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rFonts w:cs="Cordia New"/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/>
      </w:tcPr>
    </w:tblStylePr>
    <w:tblStylePr w:type="lastCol">
      <w:rPr>
        <w:rFonts w:cs="Cordia New"/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602320"/>
      </w:tcPr>
    </w:tblStylePr>
    <w:tblStylePr w:type="band1Vert">
      <w:rPr>
        <w:rFonts w:cs="Cordia New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rPr>
        <w:rFonts w:cs="Cordia New"/>
      </w:rPr>
      <w:tblPr/>
      <w:tcPr>
        <w:shd w:val="clear" w:color="auto" w:fill="D8D8D8"/>
      </w:tcPr>
    </w:tblStylePr>
    <w:tblStylePr w:type="neCell">
      <w:rPr>
        <w:rFonts w:cs="Cordia New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rFonts w:cs="Cordia New"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LightList-Accent6">
    <w:name w:val="Light List Accent 6"/>
    <w:basedOn w:val="TableNormal"/>
    <w:uiPriority w:val="61"/>
    <w:rsid w:val="006A2056"/>
    <w:rPr>
      <w:rFonts w:cs="Cordia New"/>
      <w:lang w:bidi="ar-SA"/>
    </w:rPr>
    <w:tblPr>
      <w:tblStyleRowBandSize w:val="1"/>
      <w:tblStyleColBandSize w:val="1"/>
      <w:tblBorders>
        <w:top w:val="single" w:sz="8" w:space="0" w:color="E0301E"/>
        <w:left w:val="single" w:sz="8" w:space="0" w:color="E0301E"/>
        <w:bottom w:val="single" w:sz="8" w:space="0" w:color="E0301E"/>
        <w:right w:val="single" w:sz="8" w:space="0" w:color="E0301E"/>
      </w:tblBorders>
    </w:tblPr>
    <w:tblStylePr w:type="firstRow">
      <w:pPr>
        <w:spacing w:before="0" w:after="0"/>
      </w:pPr>
      <w:rPr>
        <w:rFonts w:cs="Cordia New"/>
        <w:b/>
        <w:bCs/>
        <w:color w:val="FFFFFF"/>
      </w:rPr>
      <w:tblPr/>
      <w:tcPr>
        <w:shd w:val="clear" w:color="auto" w:fill="E0301E"/>
      </w:tcPr>
    </w:tblStylePr>
    <w:tblStylePr w:type="lastRow">
      <w:pPr>
        <w:spacing w:before="0" w:after="0"/>
      </w:pPr>
      <w:rPr>
        <w:rFonts w:cs="Cordia New"/>
        <w:b/>
        <w:bCs/>
      </w:rPr>
      <w:tblPr/>
      <w:tcPr>
        <w:tcBorders>
          <w:top w:val="double" w:sz="6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  <w:tblStylePr w:type="firstCol">
      <w:rPr>
        <w:rFonts w:cs="Cordia New"/>
        <w:b/>
        <w:bCs/>
      </w:rPr>
    </w:tblStylePr>
    <w:tblStylePr w:type="lastCol">
      <w:rPr>
        <w:rFonts w:cs="Cordia New"/>
        <w:b/>
        <w:bCs/>
      </w:rPr>
    </w:tblStylePr>
    <w:tblStylePr w:type="band1Vert">
      <w:rPr>
        <w:rFonts w:cs="Cordia New"/>
      </w:rPr>
      <w:tblPr/>
      <w:tcPr>
        <w:tcBorders>
          <w:top w:val="single" w:sz="8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  <w:tblStylePr w:type="band1Horz">
      <w:rPr>
        <w:rFonts w:cs="Cordia New"/>
      </w:rPr>
      <w:tblPr/>
      <w:tcPr>
        <w:tcBorders>
          <w:top w:val="single" w:sz="8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</w:style>
  <w:style w:type="character" w:styleId="PageNumber">
    <w:name w:val="page number"/>
    <w:uiPriority w:val="99"/>
    <w:rsid w:val="00C24024"/>
    <w:rPr>
      <w:rFonts w:cs="Times New Roman"/>
    </w:rPr>
  </w:style>
  <w:style w:type="numbering" w:customStyle="1" w:styleId="PwCListNumbers1">
    <w:name w:val="PwC List Numbers 1"/>
    <w:pPr>
      <w:numPr>
        <w:numId w:val="22"/>
      </w:numPr>
    </w:pPr>
  </w:style>
  <w:style w:type="numbering" w:customStyle="1" w:styleId="PwCListBullets1">
    <w:name w:val="PwC List Bullets 1"/>
    <w:pPr>
      <w:numPr>
        <w:numId w:val="21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5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header" Target="header4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oter" Target="footer4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D7BFB01-69F2-4E1A-AE84-BB31DC8B780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505</TotalTime>
  <Pages>2</Pages>
  <Words>331</Words>
  <Characters>1890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PricewaterhouseCoopers</Company>
  <LinksUpToDate>false</LinksUpToDate>
  <CharactersWithSpaces>2217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Sirirat Khruakhrao (TH)</cp:lastModifiedBy>
  <cp:revision>155</cp:revision>
  <cp:lastPrinted>2025-07-24T07:12:00Z</cp:lastPrinted>
  <dcterms:created xsi:type="dcterms:W3CDTF">2019-11-14T06:36:00Z</dcterms:created>
  <dcterms:modified xsi:type="dcterms:W3CDTF">2025-08-07T11:56:00Z</dcterms:modified>
</cp:coreProperties>
</file>