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E1A7B" w14:textId="5A49B967" w:rsidR="00D86A92" w:rsidRPr="00B3692A" w:rsidRDefault="00D86A92" w:rsidP="00C30868">
      <w:pPr>
        <w:tabs>
          <w:tab w:val="left" w:pos="9199"/>
        </w:tabs>
        <w:suppressAutoHyphens/>
        <w:spacing w:line="240" w:lineRule="auto"/>
        <w:rPr>
          <w:rFonts w:asciiTheme="minorHAnsi" w:hAnsiTheme="minorHAnsi" w:cstheme="minorHAnsi"/>
          <w:color w:val="000000"/>
          <w:sz w:val="18"/>
          <w:szCs w:val="18"/>
          <w:cs/>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5"/>
      </w:tblGrid>
      <w:tr w:rsidR="00A83F20" w:rsidRPr="00B3692A" w14:paraId="0AE17F99" w14:textId="77777777" w:rsidTr="005832E1">
        <w:trPr>
          <w:trHeight w:val="386"/>
        </w:trPr>
        <w:tc>
          <w:tcPr>
            <w:tcW w:w="9455" w:type="dxa"/>
            <w:shd w:val="clear" w:color="auto" w:fill="auto"/>
            <w:vAlign w:val="center"/>
          </w:tcPr>
          <w:p w14:paraId="1A6AB654" w14:textId="6C41AED6" w:rsidR="00A83F20" w:rsidRPr="00B3692A" w:rsidRDefault="00216A2A" w:rsidP="00183887">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A83F20" w:rsidRPr="00B3692A">
              <w:rPr>
                <w:rFonts w:asciiTheme="minorHAnsi" w:eastAsia="Arial Unicode MS" w:hAnsiTheme="minorHAnsi" w:cstheme="minorHAnsi"/>
                <w:b/>
                <w:bCs/>
                <w:color w:val="000000"/>
                <w:sz w:val="18"/>
                <w:szCs w:val="18"/>
              </w:rPr>
              <w:tab/>
              <w:t>Gener</w:t>
            </w:r>
            <w:bookmarkStart w:id="0" w:name="GeneralInformation"/>
            <w:bookmarkEnd w:id="0"/>
            <w:r w:rsidR="00A83F20" w:rsidRPr="00B3692A">
              <w:rPr>
                <w:rFonts w:asciiTheme="minorHAnsi" w:eastAsia="Arial Unicode MS" w:hAnsiTheme="minorHAnsi" w:cstheme="minorHAnsi"/>
                <w:b/>
                <w:bCs/>
                <w:color w:val="000000"/>
                <w:sz w:val="18"/>
                <w:szCs w:val="18"/>
              </w:rPr>
              <w:t>al information</w:t>
            </w:r>
          </w:p>
        </w:tc>
      </w:tr>
    </w:tbl>
    <w:p w14:paraId="07E8C436" w14:textId="77777777" w:rsidR="00F87707" w:rsidRPr="00B3692A" w:rsidRDefault="00F87707" w:rsidP="00183887">
      <w:pPr>
        <w:tabs>
          <w:tab w:val="left" w:pos="9199"/>
        </w:tabs>
        <w:suppressAutoHyphens/>
        <w:spacing w:line="240" w:lineRule="auto"/>
        <w:jc w:val="both"/>
        <w:rPr>
          <w:rFonts w:asciiTheme="minorHAnsi" w:hAnsiTheme="minorHAnsi" w:cstheme="minorHAnsi"/>
          <w:color w:val="000000"/>
          <w:sz w:val="14"/>
          <w:szCs w:val="14"/>
        </w:rPr>
      </w:pPr>
    </w:p>
    <w:p w14:paraId="07BC04DE" w14:textId="2C87F263" w:rsidR="00B772F6" w:rsidRPr="00B3692A" w:rsidRDefault="0009233A" w:rsidP="00183887">
      <w:pPr>
        <w:tabs>
          <w:tab w:val="left" w:pos="9199"/>
        </w:tabs>
        <w:spacing w:line="240" w:lineRule="auto"/>
        <w:jc w:val="both"/>
        <w:rPr>
          <w:rFonts w:asciiTheme="minorHAnsi" w:hAnsiTheme="minorHAnsi" w:cstheme="minorHAnsi"/>
          <w:color w:val="000000"/>
          <w:sz w:val="18"/>
          <w:szCs w:val="18"/>
          <w:lang w:val="en-US"/>
        </w:rPr>
      </w:pPr>
      <w:proofErr w:type="spellStart"/>
      <w:r w:rsidRPr="00B3692A">
        <w:rPr>
          <w:rFonts w:asciiTheme="minorHAnsi" w:hAnsiTheme="minorHAnsi" w:cstheme="minorHAnsi"/>
          <w:color w:val="000000"/>
          <w:spacing w:val="-6"/>
          <w:sz w:val="18"/>
          <w:szCs w:val="18"/>
          <w:lang w:val="en-US"/>
        </w:rPr>
        <w:t>Ngernturbo</w:t>
      </w:r>
      <w:proofErr w:type="spellEnd"/>
      <w:r w:rsidR="00851E01" w:rsidRPr="00B3692A">
        <w:rPr>
          <w:rFonts w:asciiTheme="minorHAnsi" w:hAnsiTheme="minorHAnsi" w:cstheme="minorHAnsi"/>
          <w:color w:val="000000"/>
          <w:spacing w:val="-6"/>
          <w:sz w:val="18"/>
          <w:szCs w:val="18"/>
          <w:lang w:val="en-US"/>
        </w:rPr>
        <w:t xml:space="preserve"> </w:t>
      </w:r>
      <w:r w:rsidR="00870CB7" w:rsidRPr="00B3692A">
        <w:rPr>
          <w:rFonts w:asciiTheme="minorHAnsi" w:hAnsiTheme="minorHAnsi" w:cstheme="minorHAnsi"/>
          <w:color w:val="000000"/>
          <w:spacing w:val="-6"/>
          <w:sz w:val="18"/>
          <w:szCs w:val="18"/>
          <w:lang w:val="en-US"/>
        </w:rPr>
        <w:t xml:space="preserve">Public Company Limited </w:t>
      </w:r>
      <w:r w:rsidR="00E36CA0" w:rsidRPr="00B3692A">
        <w:rPr>
          <w:rFonts w:asciiTheme="minorHAnsi" w:hAnsiTheme="minorHAnsi" w:cstheme="minorHAnsi"/>
          <w:color w:val="000000"/>
          <w:spacing w:val="-6"/>
          <w:sz w:val="18"/>
          <w:szCs w:val="18"/>
          <w:lang w:val="en-US"/>
        </w:rPr>
        <w:t xml:space="preserve">(“the </w:t>
      </w:r>
      <w:r w:rsidR="00083E56" w:rsidRPr="00B3692A">
        <w:rPr>
          <w:rFonts w:asciiTheme="minorHAnsi" w:hAnsiTheme="minorHAnsi" w:cstheme="minorHAnsi"/>
          <w:color w:val="000000"/>
          <w:spacing w:val="-6"/>
          <w:sz w:val="18"/>
          <w:szCs w:val="18"/>
          <w:lang w:val="en-US"/>
        </w:rPr>
        <w:t>Company</w:t>
      </w:r>
      <w:r w:rsidR="00E36CA0" w:rsidRPr="00B3692A">
        <w:rPr>
          <w:rFonts w:asciiTheme="minorHAnsi" w:hAnsiTheme="minorHAnsi" w:cstheme="minorHAnsi"/>
          <w:color w:val="000000"/>
          <w:spacing w:val="-6"/>
          <w:sz w:val="18"/>
          <w:szCs w:val="18"/>
          <w:lang w:val="en-US"/>
        </w:rPr>
        <w:t xml:space="preserve">”) </w:t>
      </w:r>
      <w:r w:rsidR="003E6DA7" w:rsidRPr="00B3692A">
        <w:rPr>
          <w:rFonts w:asciiTheme="minorHAnsi" w:hAnsiTheme="minorHAnsi" w:cstheme="minorHAnsi"/>
          <w:color w:val="000000"/>
          <w:spacing w:val="-6"/>
          <w:sz w:val="18"/>
          <w:szCs w:val="18"/>
          <w:lang w:val="en-US"/>
        </w:rPr>
        <w:t>is a limited company</w:t>
      </w:r>
      <w:r w:rsidR="007B6E66" w:rsidRPr="00B3692A">
        <w:rPr>
          <w:rFonts w:asciiTheme="minorHAnsi" w:hAnsiTheme="minorHAnsi" w:cstheme="minorHAnsi"/>
          <w:color w:val="000000"/>
          <w:spacing w:val="-6"/>
          <w:sz w:val="18"/>
          <w:szCs w:val="18"/>
          <w:lang w:val="en-US"/>
        </w:rPr>
        <w:t xml:space="preserve"> incorporated and </w:t>
      </w:r>
      <w:r w:rsidR="00FF44E1" w:rsidRPr="00B3692A">
        <w:rPr>
          <w:rFonts w:asciiTheme="minorHAnsi" w:hAnsiTheme="minorHAnsi" w:cstheme="minorHAnsi"/>
          <w:color w:val="000000"/>
          <w:spacing w:val="-6"/>
          <w:sz w:val="18"/>
          <w:szCs w:val="18"/>
          <w:lang w:val="en-US"/>
        </w:rPr>
        <w:t>domiciled</w:t>
      </w:r>
      <w:r w:rsidR="00F91203" w:rsidRPr="00B3692A">
        <w:rPr>
          <w:rFonts w:asciiTheme="minorHAnsi" w:hAnsiTheme="minorHAnsi" w:cstheme="minorHAnsi"/>
          <w:color w:val="000000"/>
          <w:spacing w:val="-6"/>
          <w:sz w:val="18"/>
          <w:szCs w:val="18"/>
          <w:lang w:val="en-US"/>
        </w:rPr>
        <w:t xml:space="preserve"> in Thailand.</w:t>
      </w:r>
      <w:r w:rsidR="006B6D2D" w:rsidRPr="00B3692A">
        <w:rPr>
          <w:rFonts w:asciiTheme="minorHAnsi" w:hAnsiTheme="minorHAnsi" w:cstheme="minorHAnsi"/>
          <w:color w:val="000000"/>
          <w:spacing w:val="-6"/>
          <w:sz w:val="18"/>
          <w:szCs w:val="18"/>
          <w:lang w:val="en-US"/>
        </w:rPr>
        <w:t xml:space="preserve"> </w:t>
      </w:r>
      <w:r w:rsidR="00E36CA0" w:rsidRPr="00B3692A">
        <w:rPr>
          <w:rFonts w:asciiTheme="minorHAnsi" w:hAnsiTheme="minorHAnsi" w:cstheme="minorHAnsi"/>
          <w:color w:val="000000"/>
          <w:spacing w:val="-6"/>
          <w:sz w:val="18"/>
          <w:szCs w:val="18"/>
          <w:lang w:val="en-US"/>
        </w:rPr>
        <w:t>The address</w:t>
      </w:r>
      <w:r w:rsidR="00E36CA0" w:rsidRPr="00B3692A">
        <w:rPr>
          <w:rFonts w:asciiTheme="minorHAnsi" w:hAnsiTheme="minorHAnsi" w:cstheme="minorHAnsi"/>
          <w:color w:val="000000"/>
          <w:sz w:val="18"/>
          <w:szCs w:val="18"/>
          <w:lang w:val="en-US"/>
        </w:rPr>
        <w:t xml:space="preserve"> of </w:t>
      </w:r>
      <w:r w:rsidR="003E6DA7" w:rsidRPr="00B3692A">
        <w:rPr>
          <w:rFonts w:asciiTheme="minorHAnsi" w:hAnsiTheme="minorHAnsi" w:cstheme="minorHAnsi"/>
          <w:color w:val="000000"/>
          <w:sz w:val="18"/>
          <w:szCs w:val="18"/>
          <w:lang w:val="en-US"/>
        </w:rPr>
        <w:t>the Company’s</w:t>
      </w:r>
      <w:r w:rsidR="00E36CA0" w:rsidRPr="00B3692A">
        <w:rPr>
          <w:rFonts w:asciiTheme="minorHAnsi" w:hAnsiTheme="minorHAnsi" w:cstheme="minorHAnsi"/>
          <w:color w:val="000000"/>
          <w:sz w:val="18"/>
          <w:szCs w:val="18"/>
          <w:lang w:val="en-US"/>
        </w:rPr>
        <w:t xml:space="preserve"> registered office</w:t>
      </w:r>
      <w:r w:rsidR="00B772F6" w:rsidRPr="00B3692A">
        <w:rPr>
          <w:rFonts w:asciiTheme="minorHAnsi" w:hAnsiTheme="minorHAnsi" w:cstheme="minorHAnsi"/>
          <w:color w:val="000000"/>
          <w:sz w:val="18"/>
          <w:szCs w:val="18"/>
          <w:lang w:val="en-US"/>
        </w:rPr>
        <w:t xml:space="preserve"> is as follows:</w:t>
      </w:r>
    </w:p>
    <w:p w14:paraId="5313636F" w14:textId="77777777" w:rsidR="00B772F6" w:rsidRPr="00B3692A" w:rsidRDefault="00B772F6" w:rsidP="00183887">
      <w:pPr>
        <w:tabs>
          <w:tab w:val="left" w:pos="9199"/>
        </w:tabs>
        <w:suppressAutoHyphens/>
        <w:spacing w:line="240" w:lineRule="auto"/>
        <w:jc w:val="both"/>
        <w:rPr>
          <w:rFonts w:asciiTheme="minorHAnsi" w:hAnsiTheme="minorHAnsi" w:cstheme="minorHAnsi"/>
          <w:color w:val="000000"/>
          <w:sz w:val="14"/>
          <w:szCs w:val="14"/>
        </w:rPr>
      </w:pPr>
    </w:p>
    <w:p w14:paraId="29DA684D" w14:textId="7780D735" w:rsidR="00E36CA0" w:rsidRPr="00B3692A" w:rsidRDefault="00263F6B" w:rsidP="00183887">
      <w:pPr>
        <w:tabs>
          <w:tab w:val="left" w:pos="9199"/>
        </w:tabs>
        <w:suppressAutoHyphens/>
        <w:spacing w:line="240" w:lineRule="auto"/>
        <w:jc w:val="both"/>
        <w:rPr>
          <w:rFonts w:asciiTheme="minorHAnsi" w:hAnsiTheme="minorHAnsi" w:cstheme="minorHAnsi"/>
          <w:color w:val="000000"/>
          <w:sz w:val="18"/>
          <w:szCs w:val="18"/>
        </w:rPr>
      </w:pPr>
      <w:r w:rsidRPr="00B3692A">
        <w:rPr>
          <w:rFonts w:asciiTheme="minorHAnsi" w:eastAsia="Arial" w:hAnsiTheme="minorHAnsi" w:cstheme="minorHAnsi"/>
          <w:color w:val="000000"/>
          <w:sz w:val="18"/>
          <w:szCs w:val="18"/>
        </w:rPr>
        <w:t>500 Moo 3,</w:t>
      </w:r>
      <w:r w:rsidRPr="00B3692A">
        <w:rPr>
          <w:rFonts w:asciiTheme="minorHAnsi" w:eastAsia="Arial" w:hAnsiTheme="minorHAnsi" w:cstheme="minorHAnsi"/>
          <w:color w:val="000000"/>
          <w:sz w:val="18"/>
          <w:szCs w:val="18"/>
          <w:lang w:val="en-US"/>
        </w:rPr>
        <w:t xml:space="preserve"> </w:t>
      </w:r>
      <w:proofErr w:type="spellStart"/>
      <w:r w:rsidRPr="00B3692A">
        <w:rPr>
          <w:rFonts w:asciiTheme="minorHAnsi" w:eastAsia="Arial" w:hAnsiTheme="minorHAnsi" w:cstheme="minorHAnsi"/>
          <w:color w:val="000000"/>
          <w:sz w:val="18"/>
          <w:szCs w:val="18"/>
          <w:lang w:val="en-US"/>
        </w:rPr>
        <w:t>Tiwanon</w:t>
      </w:r>
      <w:proofErr w:type="spellEnd"/>
      <w:r w:rsidRPr="00B3692A">
        <w:rPr>
          <w:rFonts w:asciiTheme="minorHAnsi" w:eastAsia="Arial" w:hAnsiTheme="minorHAnsi" w:cstheme="minorHAnsi"/>
          <w:color w:val="000000"/>
          <w:sz w:val="18"/>
          <w:szCs w:val="18"/>
          <w:lang w:val="en-US"/>
        </w:rPr>
        <w:t xml:space="preserve"> Road, Ban Mai, Pak Kret, Nonthaburi </w:t>
      </w:r>
      <w:r w:rsidRPr="00B3692A">
        <w:rPr>
          <w:rFonts w:asciiTheme="minorHAnsi" w:eastAsia="Arial" w:hAnsiTheme="minorHAnsi" w:cstheme="minorHAnsi"/>
          <w:color w:val="000000"/>
          <w:sz w:val="18"/>
          <w:szCs w:val="18"/>
        </w:rPr>
        <w:t>11120</w:t>
      </w:r>
      <w:r w:rsidRPr="00B3692A">
        <w:rPr>
          <w:rFonts w:asciiTheme="minorHAnsi" w:eastAsia="Arial" w:hAnsiTheme="minorHAnsi" w:cstheme="minorHAnsi"/>
          <w:color w:val="000000"/>
          <w:sz w:val="18"/>
          <w:szCs w:val="18"/>
          <w:lang w:val="en-US"/>
        </w:rPr>
        <w:t>.</w:t>
      </w:r>
    </w:p>
    <w:p w14:paraId="3AE016AF" w14:textId="77777777" w:rsidR="00B24D5D" w:rsidRPr="00B3692A" w:rsidRDefault="00B24D5D" w:rsidP="00183887">
      <w:pPr>
        <w:tabs>
          <w:tab w:val="left" w:pos="9199"/>
        </w:tabs>
        <w:suppressAutoHyphens/>
        <w:spacing w:line="240" w:lineRule="auto"/>
        <w:jc w:val="both"/>
        <w:rPr>
          <w:rFonts w:asciiTheme="minorHAnsi" w:hAnsiTheme="minorHAnsi" w:cstheme="minorHAnsi"/>
          <w:color w:val="000000"/>
          <w:sz w:val="14"/>
          <w:szCs w:val="14"/>
        </w:rPr>
      </w:pPr>
    </w:p>
    <w:p w14:paraId="62AD9FF5" w14:textId="62ED81CD" w:rsidR="00AB4D67" w:rsidRPr="00B3692A" w:rsidRDefault="00AB4D67" w:rsidP="00183887">
      <w:pPr>
        <w:spacing w:line="240" w:lineRule="auto"/>
        <w:jc w:val="both"/>
        <w:textAlignment w:val="baseline"/>
        <w:rPr>
          <w:rFonts w:asciiTheme="minorHAnsi" w:eastAsia="Arial" w:hAnsiTheme="minorHAnsi" w:cstheme="minorHAnsi"/>
          <w:color w:val="000000"/>
          <w:sz w:val="18"/>
          <w:szCs w:val="18"/>
        </w:rPr>
      </w:pPr>
      <w:r w:rsidRPr="00B3692A">
        <w:rPr>
          <w:rFonts w:asciiTheme="minorHAnsi" w:eastAsia="Arial" w:hAnsiTheme="minorHAnsi" w:cstheme="minorHAnsi"/>
          <w:color w:val="000000"/>
          <w:sz w:val="18"/>
          <w:szCs w:val="18"/>
          <w:lang w:val="en-US"/>
        </w:rPr>
        <w:t xml:space="preserve">The principal business operations of the Company and its subsidiaries (together “the Group”) are </w:t>
      </w:r>
      <w:r w:rsidR="00D41A32" w:rsidRPr="00B3692A">
        <w:rPr>
          <w:rFonts w:asciiTheme="minorHAnsi" w:eastAsia="Arial" w:hAnsiTheme="minorHAnsi" w:cstheme="minorHAnsi"/>
          <w:color w:val="000000"/>
          <w:sz w:val="18"/>
          <w:szCs w:val="18"/>
          <w:lang w:val="en-US"/>
        </w:rPr>
        <w:t xml:space="preserve">1) </w:t>
      </w:r>
      <w:r w:rsidRPr="00B3692A">
        <w:rPr>
          <w:rFonts w:asciiTheme="minorHAnsi" w:eastAsia="Arial" w:hAnsiTheme="minorHAnsi" w:cstheme="minorHAnsi"/>
          <w:color w:val="000000"/>
          <w:sz w:val="18"/>
          <w:szCs w:val="18"/>
          <w:lang w:val="en-US"/>
        </w:rPr>
        <w:t>financial services specifically loans secured against vehicle registrations</w:t>
      </w:r>
      <w:r w:rsidRPr="00B3692A">
        <w:rPr>
          <w:rFonts w:asciiTheme="minorHAnsi" w:eastAsia="Arial" w:hAnsiTheme="minorHAnsi" w:cstheme="minorHAnsi"/>
          <w:color w:val="000000"/>
          <w:sz w:val="18"/>
          <w:szCs w:val="18"/>
        </w:rPr>
        <w:t xml:space="preserve">, </w:t>
      </w:r>
      <w:r w:rsidRPr="00B3692A">
        <w:rPr>
          <w:rFonts w:asciiTheme="minorHAnsi" w:eastAsia="Arial" w:hAnsiTheme="minorHAnsi" w:cstheme="minorHAnsi"/>
          <w:color w:val="000000"/>
          <w:sz w:val="18"/>
          <w:szCs w:val="18"/>
          <w:lang w:val="en-US"/>
        </w:rPr>
        <w:t>land title deeds and nano-finance</w:t>
      </w:r>
      <w:r w:rsidRPr="00B3692A">
        <w:rPr>
          <w:rFonts w:asciiTheme="minorHAnsi" w:eastAsia="Arial" w:hAnsiTheme="minorHAnsi" w:cstheme="minorHAnsi"/>
          <w:color w:val="000000"/>
          <w:sz w:val="18"/>
          <w:szCs w:val="18"/>
        </w:rPr>
        <w:t>,</w:t>
      </w:r>
      <w:r w:rsidRPr="00B3692A">
        <w:rPr>
          <w:rFonts w:asciiTheme="minorHAnsi" w:eastAsia="Arial" w:hAnsiTheme="minorHAnsi" w:cstheme="minorHAnsi"/>
          <w:color w:val="000000"/>
          <w:sz w:val="18"/>
          <w:szCs w:val="18"/>
          <w:cs/>
        </w:rPr>
        <w:t xml:space="preserve"> </w:t>
      </w:r>
      <w:r w:rsidR="00D41A32" w:rsidRPr="00B3692A">
        <w:rPr>
          <w:rFonts w:asciiTheme="minorHAnsi" w:eastAsia="Arial" w:hAnsiTheme="minorHAnsi" w:cstheme="minorHAnsi"/>
          <w:color w:val="000000"/>
          <w:sz w:val="18"/>
          <w:szCs w:val="18"/>
        </w:rPr>
        <w:t>2)</w:t>
      </w:r>
      <w:r w:rsidRPr="00B3692A">
        <w:rPr>
          <w:rFonts w:asciiTheme="minorHAnsi" w:eastAsia="Arial" w:hAnsiTheme="minorHAnsi" w:cstheme="minorHAnsi"/>
          <w:color w:val="000000"/>
          <w:sz w:val="18"/>
          <w:szCs w:val="18"/>
        </w:rPr>
        <w:t xml:space="preserve"> engaged in life and non-life insurance broker business</w:t>
      </w:r>
      <w:r w:rsidR="00582A59" w:rsidRPr="00B3692A">
        <w:rPr>
          <w:rFonts w:asciiTheme="minorHAnsi" w:eastAsia="Arial" w:hAnsiTheme="minorHAnsi" w:cstheme="minorHAnsi"/>
          <w:color w:val="000000"/>
          <w:sz w:val="18"/>
          <w:szCs w:val="18"/>
        </w:rPr>
        <w:t>, and</w:t>
      </w:r>
      <w:r w:rsidR="00D41A32" w:rsidRPr="00B3692A">
        <w:rPr>
          <w:rFonts w:asciiTheme="minorHAnsi" w:eastAsia="Arial" w:hAnsiTheme="minorHAnsi" w:cstheme="minorHAnsi"/>
          <w:color w:val="000000"/>
          <w:sz w:val="18"/>
          <w:szCs w:val="18"/>
        </w:rPr>
        <w:t xml:space="preserve"> 3)</w:t>
      </w:r>
      <w:r w:rsidR="00582A59" w:rsidRPr="00B3692A">
        <w:rPr>
          <w:rFonts w:asciiTheme="minorHAnsi" w:eastAsia="Arial" w:hAnsiTheme="minorHAnsi" w:cstheme="minorHAnsi"/>
          <w:color w:val="000000"/>
          <w:sz w:val="18"/>
          <w:szCs w:val="18"/>
        </w:rPr>
        <w:t xml:space="preserve"> </w:t>
      </w:r>
      <w:r w:rsidR="001D422C" w:rsidRPr="00B3692A">
        <w:rPr>
          <w:rFonts w:asciiTheme="minorHAnsi" w:eastAsia="Arial" w:hAnsiTheme="minorHAnsi" w:cstheme="minorHAnsi"/>
          <w:color w:val="000000"/>
          <w:sz w:val="18"/>
          <w:szCs w:val="18"/>
          <w:lang w:val="en-US"/>
        </w:rPr>
        <w:t>cash and installment sales</w:t>
      </w:r>
      <w:r w:rsidR="00582A59" w:rsidRPr="00B3692A">
        <w:rPr>
          <w:rFonts w:asciiTheme="minorHAnsi" w:eastAsia="Arial" w:hAnsiTheme="minorHAnsi" w:cstheme="minorHAnsi"/>
          <w:color w:val="000000"/>
          <w:sz w:val="18"/>
          <w:szCs w:val="18"/>
        </w:rPr>
        <w:t>.</w:t>
      </w:r>
    </w:p>
    <w:p w14:paraId="77CB8573" w14:textId="77777777" w:rsidR="00B772F6" w:rsidRPr="00B3692A" w:rsidRDefault="00B772F6" w:rsidP="00183887">
      <w:pPr>
        <w:tabs>
          <w:tab w:val="left" w:pos="9199"/>
        </w:tabs>
        <w:suppressAutoHyphens/>
        <w:spacing w:line="240" w:lineRule="auto"/>
        <w:jc w:val="both"/>
        <w:rPr>
          <w:rFonts w:asciiTheme="minorHAnsi" w:hAnsiTheme="minorHAnsi" w:cstheme="minorHAnsi"/>
          <w:color w:val="000000"/>
          <w:sz w:val="14"/>
          <w:szCs w:val="14"/>
        </w:rPr>
      </w:pPr>
    </w:p>
    <w:p w14:paraId="55CB90F3" w14:textId="5B6CA503" w:rsidR="001B6917" w:rsidRPr="00B3692A" w:rsidRDefault="008A622D" w:rsidP="00183887">
      <w:pPr>
        <w:tabs>
          <w:tab w:val="left" w:pos="9199"/>
        </w:tabs>
        <w:suppressAutoHyphens/>
        <w:spacing w:line="240" w:lineRule="auto"/>
        <w:jc w:val="both"/>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The</w:t>
      </w:r>
      <w:r w:rsidR="00D22F55" w:rsidRPr="00B3692A">
        <w:rPr>
          <w:rFonts w:asciiTheme="minorHAnsi" w:hAnsiTheme="minorHAnsi" w:cstheme="minorHAnsi"/>
          <w:color w:val="000000"/>
          <w:spacing w:val="-4"/>
          <w:sz w:val="18"/>
          <w:szCs w:val="18"/>
        </w:rPr>
        <w:t xml:space="preserve"> consolidated </w:t>
      </w:r>
      <w:r w:rsidRPr="00B3692A">
        <w:rPr>
          <w:rFonts w:asciiTheme="minorHAnsi" w:hAnsiTheme="minorHAnsi" w:cstheme="minorHAnsi"/>
          <w:color w:val="000000"/>
          <w:spacing w:val="-4"/>
          <w:sz w:val="18"/>
          <w:szCs w:val="18"/>
        </w:rPr>
        <w:t xml:space="preserve">and </w:t>
      </w:r>
      <w:r w:rsidR="003E1366" w:rsidRPr="00B3692A">
        <w:rPr>
          <w:rFonts w:asciiTheme="minorHAnsi" w:hAnsiTheme="minorHAnsi" w:cstheme="minorHAnsi"/>
          <w:color w:val="000000"/>
          <w:spacing w:val="-4"/>
          <w:sz w:val="18"/>
          <w:szCs w:val="18"/>
        </w:rPr>
        <w:t>s</w:t>
      </w:r>
      <w:r w:rsidRPr="00B3692A">
        <w:rPr>
          <w:rFonts w:asciiTheme="minorHAnsi" w:hAnsiTheme="minorHAnsi" w:cstheme="minorHAnsi"/>
          <w:color w:val="000000"/>
          <w:spacing w:val="-4"/>
          <w:sz w:val="18"/>
          <w:szCs w:val="18"/>
        </w:rPr>
        <w:t xml:space="preserve">eparate </w:t>
      </w:r>
      <w:r w:rsidR="00D22F55" w:rsidRPr="00B3692A">
        <w:rPr>
          <w:rFonts w:asciiTheme="minorHAnsi" w:hAnsiTheme="minorHAnsi" w:cstheme="minorHAnsi"/>
          <w:color w:val="000000"/>
          <w:spacing w:val="-4"/>
          <w:sz w:val="18"/>
          <w:szCs w:val="18"/>
        </w:rPr>
        <w:t xml:space="preserve">financial statements were authorised for issue by the </w:t>
      </w:r>
      <w:r w:rsidR="007A3DE0" w:rsidRPr="00B3692A">
        <w:rPr>
          <w:rFonts w:asciiTheme="minorHAnsi" w:hAnsiTheme="minorHAnsi" w:cstheme="minorHAnsi"/>
          <w:color w:val="000000"/>
          <w:spacing w:val="-4"/>
          <w:sz w:val="18"/>
          <w:szCs w:val="18"/>
        </w:rPr>
        <w:t>Board of Directors</w:t>
      </w:r>
      <w:r w:rsidR="001B6917" w:rsidRPr="00B3692A">
        <w:rPr>
          <w:rFonts w:asciiTheme="minorHAnsi" w:hAnsiTheme="minorHAnsi" w:cstheme="minorHAnsi"/>
          <w:color w:val="000000"/>
          <w:spacing w:val="-4"/>
          <w:sz w:val="18"/>
          <w:szCs w:val="18"/>
        </w:rPr>
        <w:t xml:space="preserve"> on</w:t>
      </w:r>
      <w:r w:rsidR="00AC4DEF" w:rsidRPr="00B3692A">
        <w:rPr>
          <w:rFonts w:asciiTheme="minorHAnsi" w:hAnsiTheme="minorHAnsi" w:cstheme="minorHAnsi"/>
          <w:color w:val="000000"/>
          <w:spacing w:val="-4"/>
          <w:sz w:val="18"/>
          <w:szCs w:val="18"/>
        </w:rPr>
        <w:t xml:space="preserve"> </w:t>
      </w:r>
      <w:r w:rsidR="007A471F" w:rsidRPr="00B3692A">
        <w:rPr>
          <w:rFonts w:asciiTheme="minorHAnsi" w:hAnsiTheme="minorHAnsi" w:cstheme="minorHAnsi"/>
          <w:color w:val="000000"/>
          <w:spacing w:val="-4"/>
          <w:sz w:val="18"/>
          <w:szCs w:val="18"/>
        </w:rPr>
        <w:t>26 February</w:t>
      </w:r>
      <w:r w:rsidR="00807241" w:rsidRPr="00B3692A">
        <w:rPr>
          <w:rFonts w:asciiTheme="minorHAnsi" w:hAnsiTheme="minorHAnsi" w:cstheme="minorHAnsi"/>
          <w:color w:val="000000"/>
          <w:spacing w:val="-4"/>
          <w:sz w:val="18"/>
          <w:szCs w:val="18"/>
        </w:rPr>
        <w:t xml:space="preserve"> </w:t>
      </w:r>
      <w:r w:rsidR="00216A2A" w:rsidRPr="00B3692A">
        <w:rPr>
          <w:rFonts w:asciiTheme="minorHAnsi" w:hAnsiTheme="minorHAnsi" w:cstheme="minorHAnsi"/>
          <w:color w:val="000000"/>
          <w:spacing w:val="-4"/>
          <w:sz w:val="18"/>
          <w:szCs w:val="18"/>
        </w:rPr>
        <w:t>202</w:t>
      </w:r>
      <w:r w:rsidR="003108EC" w:rsidRPr="00B3692A">
        <w:rPr>
          <w:rFonts w:asciiTheme="minorHAnsi" w:hAnsiTheme="minorHAnsi" w:cstheme="minorHAnsi"/>
          <w:color w:val="000000"/>
          <w:spacing w:val="-4"/>
          <w:sz w:val="18"/>
          <w:szCs w:val="18"/>
        </w:rPr>
        <w:t>5</w:t>
      </w:r>
      <w:r w:rsidR="001B6917" w:rsidRPr="00B3692A">
        <w:rPr>
          <w:rFonts w:asciiTheme="minorHAnsi" w:hAnsiTheme="minorHAnsi" w:cstheme="minorHAnsi"/>
          <w:color w:val="000000"/>
          <w:spacing w:val="-4"/>
          <w:sz w:val="18"/>
          <w:szCs w:val="18"/>
        </w:rPr>
        <w:t>.</w:t>
      </w:r>
    </w:p>
    <w:p w14:paraId="7EEB08E3" w14:textId="77777777" w:rsidR="0010311A" w:rsidRPr="00B3692A" w:rsidRDefault="0010311A" w:rsidP="00183887">
      <w:pPr>
        <w:tabs>
          <w:tab w:val="left" w:pos="9199"/>
        </w:tabs>
        <w:suppressAutoHyphens/>
        <w:spacing w:line="240" w:lineRule="auto"/>
        <w:jc w:val="both"/>
        <w:rPr>
          <w:rFonts w:asciiTheme="minorHAnsi" w:hAnsiTheme="minorHAnsi" w:cstheme="minorHAnsi"/>
          <w:color w:val="000000"/>
          <w:sz w:val="14"/>
          <w:szCs w:val="14"/>
        </w:rPr>
      </w:pPr>
    </w:p>
    <w:p w14:paraId="19C0E5B4" w14:textId="77777777" w:rsidR="0010311A" w:rsidRPr="00B3692A" w:rsidRDefault="0010311A" w:rsidP="00183887">
      <w:pPr>
        <w:tabs>
          <w:tab w:val="left" w:pos="9199"/>
        </w:tabs>
        <w:suppressAutoHyphens/>
        <w:spacing w:line="240" w:lineRule="auto"/>
        <w:jc w:val="both"/>
        <w:rPr>
          <w:rFonts w:asciiTheme="minorHAnsi" w:hAnsiTheme="minorHAnsi" w:cstheme="minorHAnsi"/>
          <w:color w:val="000000"/>
          <w:sz w:val="14"/>
          <w:szCs w:val="1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580EE60B" w14:textId="77777777" w:rsidTr="005832E1">
        <w:trPr>
          <w:trHeight w:val="386"/>
        </w:trPr>
        <w:tc>
          <w:tcPr>
            <w:tcW w:w="9781" w:type="dxa"/>
            <w:shd w:val="clear" w:color="auto" w:fill="auto"/>
            <w:vAlign w:val="center"/>
          </w:tcPr>
          <w:p w14:paraId="1838D9F9" w14:textId="06C9E1B8" w:rsidR="00A83F20" w:rsidRPr="00B3692A" w:rsidRDefault="00216A2A" w:rsidP="00183887">
            <w:pPr>
              <w:spacing w:line="240" w:lineRule="auto"/>
              <w:ind w:left="446" w:hanging="547"/>
              <w:jc w:val="both"/>
              <w:rPr>
                <w:rFonts w:asciiTheme="minorHAnsi" w:eastAsia="Arial Unicode MS" w:hAnsiTheme="minorHAnsi" w:cstheme="minorHAnsi"/>
                <w:b/>
                <w:bCs/>
                <w:color w:val="000000"/>
                <w:sz w:val="18"/>
                <w:szCs w:val="18"/>
                <w:cs/>
              </w:rPr>
            </w:pPr>
            <w:bookmarkStart w:id="1" w:name="_Hlk60227957"/>
            <w:r w:rsidRPr="00B3692A">
              <w:rPr>
                <w:rFonts w:asciiTheme="minorHAnsi" w:eastAsia="Arial Unicode MS" w:hAnsiTheme="minorHAnsi" w:cstheme="minorHAnsi"/>
                <w:b/>
                <w:bCs/>
                <w:color w:val="000000"/>
                <w:sz w:val="18"/>
                <w:szCs w:val="18"/>
              </w:rPr>
              <w:t>2</w:t>
            </w:r>
            <w:r w:rsidR="006B6D2D" w:rsidRPr="00B3692A">
              <w:rPr>
                <w:rFonts w:asciiTheme="minorHAnsi" w:eastAsia="Arial Unicode MS" w:hAnsiTheme="minorHAnsi" w:cstheme="minorHAnsi"/>
                <w:b/>
                <w:bCs/>
                <w:color w:val="000000"/>
                <w:sz w:val="18"/>
                <w:szCs w:val="18"/>
              </w:rPr>
              <w:tab/>
            </w:r>
            <w:r w:rsidR="00077BF7" w:rsidRPr="00B3692A">
              <w:rPr>
                <w:rFonts w:asciiTheme="minorHAnsi" w:eastAsia="Arial Unicode MS" w:hAnsiTheme="minorHAnsi" w:cstheme="minorHAnsi"/>
                <w:b/>
                <w:bCs/>
                <w:color w:val="000000"/>
                <w:sz w:val="18"/>
                <w:szCs w:val="18"/>
              </w:rPr>
              <w:t>Basis of preparation</w:t>
            </w:r>
          </w:p>
        </w:tc>
      </w:tr>
      <w:bookmarkEnd w:id="1"/>
    </w:tbl>
    <w:p w14:paraId="4E9C23DD" w14:textId="77777777" w:rsidR="00A83F20" w:rsidRPr="00B3692A" w:rsidRDefault="00A83F20" w:rsidP="00183887">
      <w:pPr>
        <w:tabs>
          <w:tab w:val="left" w:pos="9199"/>
        </w:tabs>
        <w:suppressAutoHyphens/>
        <w:spacing w:line="240" w:lineRule="auto"/>
        <w:jc w:val="both"/>
        <w:rPr>
          <w:rFonts w:asciiTheme="minorHAnsi" w:hAnsiTheme="minorHAnsi" w:cstheme="minorHAnsi"/>
          <w:color w:val="000000"/>
          <w:sz w:val="14"/>
          <w:szCs w:val="14"/>
        </w:rPr>
      </w:pPr>
    </w:p>
    <w:p w14:paraId="5718B664" w14:textId="77777777" w:rsidR="00B3332E" w:rsidRPr="00B3692A" w:rsidRDefault="00B3332E" w:rsidP="00183887">
      <w:pPr>
        <w:pStyle w:val="Header"/>
        <w:tabs>
          <w:tab w:val="clear" w:pos="4153"/>
          <w:tab w:val="clear" w:pos="8306"/>
        </w:tabs>
        <w:spacing w:line="240" w:lineRule="auto"/>
        <w:jc w:val="both"/>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6A1A03C0" w14:textId="77777777" w:rsidR="00B3332E" w:rsidRPr="00B3692A" w:rsidRDefault="00B3332E" w:rsidP="00183887">
      <w:pPr>
        <w:tabs>
          <w:tab w:val="left" w:pos="9199"/>
        </w:tabs>
        <w:suppressAutoHyphens/>
        <w:spacing w:line="240" w:lineRule="auto"/>
        <w:jc w:val="both"/>
        <w:rPr>
          <w:rFonts w:asciiTheme="minorHAnsi" w:hAnsiTheme="minorHAnsi" w:cstheme="minorHAnsi"/>
          <w:color w:val="000000"/>
          <w:sz w:val="14"/>
          <w:szCs w:val="14"/>
        </w:rPr>
      </w:pPr>
    </w:p>
    <w:p w14:paraId="030ECC66" w14:textId="59827DA5" w:rsidR="00B3332E" w:rsidRPr="00B3692A" w:rsidRDefault="00B3332E" w:rsidP="00183887">
      <w:pPr>
        <w:pStyle w:val="Header"/>
        <w:tabs>
          <w:tab w:val="clear" w:pos="4153"/>
          <w:tab w:val="clear" w:pos="8306"/>
        </w:tabs>
        <w:spacing w:line="240" w:lineRule="auto"/>
        <w:jc w:val="both"/>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The consolidated and separate financial statements have been prepared under the historical cost convention.</w:t>
      </w:r>
    </w:p>
    <w:p w14:paraId="69C40AE4" w14:textId="77777777" w:rsidR="00B3332E" w:rsidRPr="00B3692A" w:rsidRDefault="00B3332E" w:rsidP="00183887">
      <w:pPr>
        <w:tabs>
          <w:tab w:val="left" w:pos="9199"/>
        </w:tabs>
        <w:suppressAutoHyphens/>
        <w:spacing w:line="240" w:lineRule="auto"/>
        <w:jc w:val="both"/>
        <w:rPr>
          <w:rFonts w:asciiTheme="minorHAnsi" w:hAnsiTheme="minorHAnsi" w:cstheme="minorHAnsi"/>
          <w:color w:val="000000"/>
          <w:sz w:val="14"/>
          <w:szCs w:val="14"/>
        </w:rPr>
      </w:pPr>
    </w:p>
    <w:p w14:paraId="20E2C29F" w14:textId="3C8FBE5F" w:rsidR="00B3332E" w:rsidRPr="00B3692A" w:rsidRDefault="00B3332E" w:rsidP="00183887">
      <w:pPr>
        <w:pStyle w:val="Header"/>
        <w:tabs>
          <w:tab w:val="clear" w:pos="4153"/>
          <w:tab w:val="clear" w:pos="8306"/>
        </w:tabs>
        <w:spacing w:line="240" w:lineRule="auto"/>
        <w:jc w:val="both"/>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B3692A">
        <w:rPr>
          <w:rFonts w:asciiTheme="minorHAnsi" w:hAnsiTheme="minorHAnsi" w:cstheme="minorHAnsi"/>
          <w:color w:val="000000"/>
          <w:spacing w:val="-4"/>
          <w:sz w:val="18"/>
          <w:szCs w:val="18"/>
        </w:rPr>
        <w:t xml:space="preserve">of judgement or complexity, or areas that are more likely to be materially adjusted due to changes in estimates and assumptions </w:t>
      </w:r>
      <w:r w:rsidRPr="00B3692A">
        <w:rPr>
          <w:rFonts w:asciiTheme="minorHAnsi" w:hAnsiTheme="minorHAnsi" w:cstheme="minorHAnsi"/>
          <w:color w:val="000000"/>
          <w:spacing w:val="-2"/>
          <w:sz w:val="18"/>
          <w:szCs w:val="18"/>
        </w:rPr>
        <w:t xml:space="preserve">are disclosed in Note </w:t>
      </w:r>
      <w:r w:rsidR="003D6ADD" w:rsidRPr="00B3692A">
        <w:rPr>
          <w:rFonts w:asciiTheme="minorHAnsi" w:hAnsiTheme="minorHAnsi" w:cstheme="minorHAnsi"/>
          <w:color w:val="000000"/>
          <w:spacing w:val="-2"/>
          <w:sz w:val="18"/>
          <w:szCs w:val="18"/>
        </w:rPr>
        <w:t>7</w:t>
      </w:r>
      <w:r w:rsidR="00495B43" w:rsidRPr="00B3692A">
        <w:rPr>
          <w:rFonts w:asciiTheme="minorHAnsi" w:hAnsiTheme="minorHAnsi" w:cstheme="minorHAnsi"/>
          <w:color w:val="000000"/>
          <w:spacing w:val="-2"/>
          <w:sz w:val="18"/>
          <w:szCs w:val="18"/>
        </w:rPr>
        <w:t>.</w:t>
      </w:r>
    </w:p>
    <w:p w14:paraId="3651068F" w14:textId="77777777" w:rsidR="00B3332E" w:rsidRPr="00B3692A" w:rsidRDefault="00B3332E" w:rsidP="00183887">
      <w:pPr>
        <w:tabs>
          <w:tab w:val="left" w:pos="9199"/>
        </w:tabs>
        <w:suppressAutoHyphens/>
        <w:spacing w:line="240" w:lineRule="auto"/>
        <w:jc w:val="both"/>
        <w:rPr>
          <w:rFonts w:asciiTheme="minorHAnsi" w:hAnsiTheme="minorHAnsi" w:cstheme="minorHAnsi"/>
          <w:color w:val="000000"/>
          <w:sz w:val="14"/>
          <w:szCs w:val="14"/>
        </w:rPr>
      </w:pPr>
    </w:p>
    <w:p w14:paraId="5D7569A6" w14:textId="77777777" w:rsidR="00B3332E" w:rsidRPr="00B3692A" w:rsidRDefault="00B3332E" w:rsidP="00183887">
      <w:pPr>
        <w:pStyle w:val="Header"/>
        <w:tabs>
          <w:tab w:val="clear" w:pos="4153"/>
          <w:tab w:val="clear" w:pos="8306"/>
        </w:tabs>
        <w:spacing w:line="240" w:lineRule="auto"/>
        <w:jc w:val="both"/>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C62ED01" w14:textId="77777777" w:rsidR="00B3332E" w:rsidRPr="00B3692A" w:rsidRDefault="00B3332E" w:rsidP="00183887">
      <w:pPr>
        <w:tabs>
          <w:tab w:val="left" w:pos="9199"/>
        </w:tabs>
        <w:suppressAutoHyphens/>
        <w:spacing w:line="240" w:lineRule="auto"/>
        <w:jc w:val="both"/>
        <w:rPr>
          <w:rFonts w:asciiTheme="minorHAnsi" w:hAnsiTheme="minorHAnsi" w:cstheme="minorHAnsi"/>
          <w:color w:val="000000"/>
          <w:sz w:val="14"/>
          <w:szCs w:val="14"/>
        </w:rPr>
      </w:pPr>
    </w:p>
    <w:p w14:paraId="6AA97644" w14:textId="77777777" w:rsidR="003A1865" w:rsidRPr="00B3692A" w:rsidRDefault="003A1865" w:rsidP="00183887">
      <w:pPr>
        <w:tabs>
          <w:tab w:val="left" w:pos="9199"/>
        </w:tabs>
        <w:suppressAutoHyphens/>
        <w:spacing w:line="240" w:lineRule="auto"/>
        <w:jc w:val="both"/>
        <w:rPr>
          <w:rFonts w:asciiTheme="minorHAnsi" w:hAnsiTheme="minorHAnsi" w:cstheme="minorHAnsi"/>
          <w:color w:val="000000"/>
          <w:sz w:val="14"/>
          <w:szCs w:val="1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436980" w:rsidRPr="00B3692A" w14:paraId="2ED209BF" w14:textId="77777777" w:rsidTr="005832E1">
        <w:trPr>
          <w:trHeight w:val="386"/>
        </w:trPr>
        <w:tc>
          <w:tcPr>
            <w:tcW w:w="9781" w:type="dxa"/>
            <w:shd w:val="clear" w:color="auto" w:fill="auto"/>
            <w:vAlign w:val="center"/>
          </w:tcPr>
          <w:p w14:paraId="09B2E399" w14:textId="198ACBAE" w:rsidR="00436980" w:rsidRPr="00B3692A" w:rsidRDefault="00436980" w:rsidP="00183887">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3</w:t>
            </w:r>
            <w:r w:rsidRPr="00B3692A">
              <w:rPr>
                <w:rFonts w:asciiTheme="minorHAnsi" w:eastAsia="Arial Unicode MS" w:hAnsiTheme="minorHAnsi" w:cstheme="minorHAnsi"/>
                <w:b/>
                <w:bCs/>
                <w:color w:val="000000"/>
                <w:sz w:val="18"/>
                <w:szCs w:val="18"/>
              </w:rPr>
              <w:tab/>
            </w:r>
            <w:r w:rsidR="001D26F1" w:rsidRPr="00B3692A">
              <w:rPr>
                <w:rFonts w:asciiTheme="minorHAnsi" w:eastAsia="Arial Unicode MS" w:hAnsiTheme="minorHAnsi" w:cstheme="minorHAnsi"/>
                <w:b/>
                <w:bCs/>
                <w:color w:val="000000"/>
                <w:sz w:val="18"/>
                <w:szCs w:val="18"/>
              </w:rPr>
              <w:t>New and amended financial reporting standards</w:t>
            </w:r>
          </w:p>
        </w:tc>
      </w:tr>
    </w:tbl>
    <w:p w14:paraId="5E8B449A" w14:textId="77777777" w:rsidR="00AB35B7" w:rsidRPr="00B3692A" w:rsidRDefault="00AB35B7" w:rsidP="00183887">
      <w:pPr>
        <w:tabs>
          <w:tab w:val="left" w:pos="9199"/>
        </w:tabs>
        <w:suppressAutoHyphens/>
        <w:spacing w:line="240" w:lineRule="auto"/>
        <w:jc w:val="both"/>
        <w:rPr>
          <w:rFonts w:asciiTheme="minorHAnsi" w:hAnsiTheme="minorHAnsi" w:cstheme="minorHAnsi"/>
          <w:color w:val="000000"/>
          <w:sz w:val="14"/>
          <w:szCs w:val="14"/>
        </w:rPr>
      </w:pPr>
    </w:p>
    <w:p w14:paraId="6176FECF" w14:textId="5C4167D7" w:rsidR="0029673C" w:rsidRPr="00B3692A" w:rsidRDefault="00CB0BBA" w:rsidP="00183887">
      <w:pPr>
        <w:spacing w:line="240" w:lineRule="auto"/>
        <w:ind w:left="540" w:hanging="540"/>
        <w:jc w:val="thaiDistribute"/>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3.1</w:t>
      </w:r>
      <w:r w:rsidRPr="00B3692A">
        <w:rPr>
          <w:rFonts w:asciiTheme="minorHAnsi" w:eastAsia="Arial Unicode MS" w:hAnsiTheme="minorHAnsi" w:cstheme="minorHAnsi"/>
          <w:b/>
          <w:bCs/>
          <w:color w:val="000000"/>
          <w:sz w:val="18"/>
          <w:szCs w:val="18"/>
        </w:rPr>
        <w:tab/>
        <w:t>New and amended financial reporting standards that are effective for accounting period beginning on or after 1 January 2024 which are relevant to the Group</w:t>
      </w:r>
    </w:p>
    <w:p w14:paraId="2D1A445C" w14:textId="77777777" w:rsidR="0029673C" w:rsidRPr="00B3692A" w:rsidRDefault="0029673C" w:rsidP="00B3692A">
      <w:pPr>
        <w:tabs>
          <w:tab w:val="left" w:pos="9199"/>
        </w:tabs>
        <w:suppressAutoHyphens/>
        <w:spacing w:line="240" w:lineRule="auto"/>
        <w:jc w:val="both"/>
        <w:rPr>
          <w:rFonts w:asciiTheme="minorHAnsi" w:hAnsiTheme="minorHAnsi" w:cstheme="minorHAnsi"/>
          <w:color w:val="000000"/>
          <w:sz w:val="14"/>
          <w:szCs w:val="14"/>
        </w:rPr>
      </w:pPr>
    </w:p>
    <w:p w14:paraId="23B28243" w14:textId="77777777" w:rsidR="00CB0BBA" w:rsidRPr="00B3692A" w:rsidRDefault="00CB0BBA" w:rsidP="00183887">
      <w:pPr>
        <w:pStyle w:val="ListParagraph"/>
        <w:numPr>
          <w:ilvl w:val="0"/>
          <w:numId w:val="18"/>
        </w:numPr>
        <w:autoSpaceDE w:val="0"/>
        <w:autoSpaceDN w:val="0"/>
        <w:adjustRightInd w:val="0"/>
        <w:spacing w:after="0" w:line="240" w:lineRule="auto"/>
        <w:ind w:left="1080" w:hanging="540"/>
        <w:jc w:val="thaiDistribute"/>
        <w:rPr>
          <w:rFonts w:asciiTheme="minorHAnsi" w:hAnsiTheme="minorHAnsi" w:cstheme="minorHAnsi"/>
          <w:sz w:val="18"/>
          <w:szCs w:val="18"/>
        </w:rPr>
      </w:pPr>
      <w:r w:rsidRPr="00B3692A">
        <w:rPr>
          <w:rFonts w:asciiTheme="minorHAnsi" w:hAnsiTheme="minorHAnsi" w:cstheme="minorHAnsi"/>
          <w:b/>
          <w:bCs/>
          <w:sz w:val="18"/>
          <w:szCs w:val="18"/>
        </w:rPr>
        <w:t xml:space="preserve">Amendment to TAS </w:t>
      </w:r>
      <w:r w:rsidRPr="00B3692A">
        <w:rPr>
          <w:rFonts w:asciiTheme="minorHAnsi" w:hAnsiTheme="minorHAnsi" w:cstheme="minorHAnsi"/>
          <w:b/>
          <w:bCs/>
          <w:sz w:val="18"/>
          <w:szCs w:val="18"/>
          <w:lang w:val="en-GB"/>
        </w:rPr>
        <w:t>1</w:t>
      </w:r>
      <w:r w:rsidRPr="00B3692A">
        <w:rPr>
          <w:rFonts w:asciiTheme="minorHAnsi" w:hAnsiTheme="minorHAnsi" w:cstheme="minorHAnsi"/>
          <w:b/>
          <w:bCs/>
          <w:sz w:val="18"/>
          <w:szCs w:val="18"/>
          <w:cs/>
        </w:rPr>
        <w:t xml:space="preserve"> </w:t>
      </w:r>
      <w:r w:rsidRPr="00B3692A">
        <w:rPr>
          <w:rFonts w:asciiTheme="minorHAnsi" w:hAnsiTheme="minorHAnsi" w:cstheme="minorHAnsi"/>
          <w:b/>
          <w:bCs/>
          <w:sz w:val="18"/>
          <w:szCs w:val="18"/>
        </w:rPr>
        <w:t>- Presentation of financial statements</w:t>
      </w:r>
      <w:r w:rsidRPr="00B3692A">
        <w:rPr>
          <w:rFonts w:asciiTheme="minorHAnsi" w:hAnsiTheme="minorHAnsi" w:cstheme="minorHAnsi"/>
          <w:sz w:val="18"/>
          <w:szCs w:val="18"/>
        </w:rPr>
        <w:t xml:space="preserve"> revised the disclosure from ‘</w:t>
      </w:r>
      <w:r w:rsidRPr="00B3692A">
        <w:rPr>
          <w:rFonts w:asciiTheme="minorHAnsi" w:hAnsiTheme="minorHAnsi" w:cstheme="minorHAnsi"/>
          <w:i/>
          <w:iCs/>
          <w:sz w:val="18"/>
          <w:szCs w:val="18"/>
        </w:rPr>
        <w:t xml:space="preserve">significant </w:t>
      </w:r>
      <w:r w:rsidRPr="00B3692A">
        <w:rPr>
          <w:rFonts w:asciiTheme="minorHAnsi" w:hAnsiTheme="minorHAnsi" w:cstheme="minorHAnsi"/>
          <w:spacing w:val="-4"/>
          <w:sz w:val="18"/>
          <w:szCs w:val="18"/>
        </w:rPr>
        <w:t>accounting policies’ to ‘</w:t>
      </w:r>
      <w:r w:rsidRPr="00B3692A">
        <w:rPr>
          <w:rFonts w:asciiTheme="minorHAnsi" w:hAnsiTheme="minorHAnsi" w:cstheme="minorHAnsi"/>
          <w:i/>
          <w:iCs/>
          <w:spacing w:val="-4"/>
          <w:sz w:val="18"/>
          <w:szCs w:val="18"/>
        </w:rPr>
        <w:t>material</w:t>
      </w:r>
      <w:r w:rsidRPr="00B3692A">
        <w:rPr>
          <w:rFonts w:asciiTheme="minorHAnsi" w:hAnsiTheme="minorHAnsi" w:cstheme="minorHAnsi"/>
          <w:i/>
          <w:iCs/>
          <w:spacing w:val="-4"/>
          <w:sz w:val="18"/>
          <w:szCs w:val="18"/>
          <w:cs/>
        </w:rPr>
        <w:t xml:space="preserve"> </w:t>
      </w:r>
      <w:r w:rsidRPr="00B3692A">
        <w:rPr>
          <w:rFonts w:asciiTheme="minorHAnsi" w:hAnsiTheme="minorHAnsi" w:cstheme="minorHAnsi"/>
          <w:spacing w:val="-4"/>
          <w:sz w:val="18"/>
          <w:szCs w:val="18"/>
        </w:rPr>
        <w:t xml:space="preserve">accounting </w:t>
      </w:r>
      <w:proofErr w:type="gramStart"/>
      <w:r w:rsidRPr="00B3692A">
        <w:rPr>
          <w:rFonts w:asciiTheme="minorHAnsi" w:hAnsiTheme="minorHAnsi" w:cstheme="minorHAnsi"/>
          <w:spacing w:val="-4"/>
          <w:sz w:val="18"/>
          <w:szCs w:val="18"/>
        </w:rPr>
        <w:t>policies’</w:t>
      </w:r>
      <w:proofErr w:type="gramEnd"/>
      <w:r w:rsidRPr="00B3692A">
        <w:rPr>
          <w:rFonts w:asciiTheme="minorHAnsi" w:hAnsiTheme="minorHAnsi" w:cstheme="minorHAnsi"/>
          <w:spacing w:val="-4"/>
          <w:sz w:val="18"/>
          <w:szCs w:val="18"/>
        </w:rPr>
        <w:t>. The amendment also provides guidelines on</w:t>
      </w:r>
      <w:r w:rsidRPr="00B3692A">
        <w:rPr>
          <w:rFonts w:asciiTheme="minorHAnsi" w:hAnsiTheme="minorHAnsi" w:cstheme="minorHAnsi"/>
          <w:i/>
          <w:iCs/>
          <w:spacing w:val="-4"/>
          <w:sz w:val="18"/>
          <w:szCs w:val="18"/>
        </w:rPr>
        <w:t xml:space="preserve"> </w:t>
      </w:r>
      <w:r w:rsidRPr="00B3692A">
        <w:rPr>
          <w:rFonts w:asciiTheme="minorHAnsi" w:hAnsiTheme="minorHAnsi" w:cstheme="minorHAnsi"/>
          <w:spacing w:val="-4"/>
          <w:sz w:val="18"/>
          <w:szCs w:val="18"/>
        </w:rPr>
        <w:t>identifying</w:t>
      </w:r>
      <w:r w:rsidRPr="00B3692A">
        <w:rPr>
          <w:rFonts w:asciiTheme="minorHAnsi" w:hAnsiTheme="minorHAnsi" w:cstheme="minorHAnsi"/>
          <w:sz w:val="18"/>
          <w:szCs w:val="18"/>
          <w:cs/>
        </w:rPr>
        <w:t xml:space="preserve"> </w:t>
      </w:r>
      <w:r w:rsidRPr="00B3692A">
        <w:rPr>
          <w:rFonts w:asciiTheme="minorHAnsi" w:hAnsiTheme="minorHAnsi" w:cstheme="minorHAnsi"/>
          <w:sz w:val="18"/>
          <w:szCs w:val="18"/>
        </w:rPr>
        <w:t>when the accounting policy information is material.</w:t>
      </w:r>
      <w:r w:rsidRPr="00B3692A">
        <w:rPr>
          <w:rFonts w:asciiTheme="minorHAnsi" w:hAnsiTheme="minorHAnsi" w:cstheme="minorHAnsi"/>
          <w:sz w:val="18"/>
          <w:szCs w:val="18"/>
          <w:cs/>
        </w:rPr>
        <w:t xml:space="preserve"> </w:t>
      </w:r>
      <w:r w:rsidRPr="00B3692A">
        <w:rPr>
          <w:rFonts w:asciiTheme="minorHAnsi" w:hAnsiTheme="minorHAnsi" w:cstheme="minorHAnsi"/>
          <w:sz w:val="18"/>
          <w:szCs w:val="18"/>
        </w:rPr>
        <w:t>Consequently, immaterial accounting policy information does not need to be disclosed. If it is disclosed, it should not obscure material accounting information.</w:t>
      </w:r>
    </w:p>
    <w:p w14:paraId="123C1CC0"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2727A2DE" w14:textId="77777777" w:rsidR="00CB0BBA" w:rsidRPr="00B3692A" w:rsidRDefault="00CB0BBA" w:rsidP="00183887">
      <w:pPr>
        <w:pStyle w:val="ListParagraph"/>
        <w:numPr>
          <w:ilvl w:val="0"/>
          <w:numId w:val="18"/>
        </w:numPr>
        <w:autoSpaceDE w:val="0"/>
        <w:autoSpaceDN w:val="0"/>
        <w:adjustRightInd w:val="0"/>
        <w:spacing w:after="0" w:line="240" w:lineRule="auto"/>
        <w:ind w:left="1080" w:hanging="540"/>
        <w:jc w:val="thaiDistribute"/>
        <w:rPr>
          <w:rFonts w:asciiTheme="minorHAnsi" w:hAnsiTheme="minorHAnsi" w:cstheme="minorHAnsi"/>
          <w:spacing w:val="-6"/>
          <w:sz w:val="18"/>
          <w:szCs w:val="18"/>
        </w:rPr>
      </w:pPr>
      <w:r w:rsidRPr="00B3692A">
        <w:rPr>
          <w:rFonts w:asciiTheme="minorHAnsi" w:hAnsiTheme="minorHAnsi" w:cstheme="minorHAnsi"/>
          <w:b/>
          <w:bCs/>
          <w:spacing w:val="-6"/>
          <w:sz w:val="18"/>
          <w:szCs w:val="18"/>
        </w:rPr>
        <w:t xml:space="preserve">Amendment to TAS </w:t>
      </w:r>
      <w:r w:rsidRPr="00B3692A">
        <w:rPr>
          <w:rFonts w:asciiTheme="minorHAnsi" w:hAnsiTheme="minorHAnsi" w:cstheme="minorHAnsi"/>
          <w:b/>
          <w:bCs/>
          <w:spacing w:val="-6"/>
          <w:sz w:val="18"/>
          <w:szCs w:val="18"/>
          <w:lang w:val="en-GB"/>
        </w:rPr>
        <w:t>8</w:t>
      </w:r>
      <w:r w:rsidRPr="00B3692A">
        <w:rPr>
          <w:rFonts w:asciiTheme="minorHAnsi" w:hAnsiTheme="minorHAnsi" w:cstheme="minorHAnsi"/>
          <w:b/>
          <w:bCs/>
          <w:spacing w:val="-6"/>
          <w:sz w:val="18"/>
          <w:szCs w:val="18"/>
        </w:rPr>
        <w:t xml:space="preserve"> - Accounting policies, changes in accounting</w:t>
      </w:r>
      <w:r w:rsidRPr="00B3692A">
        <w:rPr>
          <w:rFonts w:asciiTheme="minorHAnsi" w:hAnsiTheme="minorHAnsi" w:cstheme="minorHAnsi"/>
          <w:b/>
          <w:bCs/>
          <w:spacing w:val="-6"/>
          <w:sz w:val="18"/>
          <w:szCs w:val="18"/>
          <w:cs/>
        </w:rPr>
        <w:t xml:space="preserve"> </w:t>
      </w:r>
      <w:r w:rsidRPr="00B3692A">
        <w:rPr>
          <w:rFonts w:asciiTheme="minorHAnsi" w:hAnsiTheme="minorHAnsi" w:cstheme="minorHAnsi"/>
          <w:b/>
          <w:bCs/>
          <w:spacing w:val="-6"/>
          <w:sz w:val="18"/>
          <w:szCs w:val="18"/>
        </w:rPr>
        <w:t>estimates and errors</w:t>
      </w:r>
      <w:r w:rsidRPr="00B3692A">
        <w:rPr>
          <w:rFonts w:asciiTheme="minorHAnsi" w:hAnsiTheme="minorHAnsi" w:cstheme="minorHAnsi"/>
          <w:spacing w:val="-6"/>
          <w:sz w:val="18"/>
          <w:szCs w:val="18"/>
        </w:rPr>
        <w:t xml:space="preserve"> revised to the definition of ‘accounting estimates’ to clarify how companies should distinguish between changes</w:t>
      </w:r>
      <w:r w:rsidRPr="00B3692A">
        <w:rPr>
          <w:rFonts w:asciiTheme="minorHAnsi" w:hAnsiTheme="minorHAnsi" w:cstheme="minorHAnsi"/>
          <w:i/>
          <w:iCs/>
          <w:spacing w:val="-6"/>
          <w:sz w:val="18"/>
          <w:szCs w:val="18"/>
        </w:rPr>
        <w:t xml:space="preserve"> </w:t>
      </w:r>
      <w:r w:rsidRPr="00B3692A">
        <w:rPr>
          <w:rFonts w:asciiTheme="minorHAnsi" w:hAnsiTheme="minorHAnsi" w:cstheme="minorHAnsi"/>
          <w:spacing w:val="-6"/>
          <w:sz w:val="18"/>
          <w:szCs w:val="18"/>
        </w:rPr>
        <w:t>in accounting policies and changes in accounting estimates.</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as if the new accounting policy had always been applied.</w:t>
      </w:r>
    </w:p>
    <w:p w14:paraId="369FE7D1"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2F8D11DC" w14:textId="77777777" w:rsidR="00CB0BBA" w:rsidRPr="00B3692A" w:rsidRDefault="00CB0BBA" w:rsidP="00183887">
      <w:pPr>
        <w:pStyle w:val="ListParagraph"/>
        <w:numPr>
          <w:ilvl w:val="0"/>
          <w:numId w:val="21"/>
        </w:numPr>
        <w:autoSpaceDE w:val="0"/>
        <w:autoSpaceDN w:val="0"/>
        <w:adjustRightInd w:val="0"/>
        <w:spacing w:after="0" w:line="240" w:lineRule="auto"/>
        <w:ind w:left="1094" w:hanging="547"/>
        <w:jc w:val="both"/>
        <w:rPr>
          <w:rFonts w:asciiTheme="minorHAnsi" w:hAnsiTheme="minorHAnsi" w:cstheme="minorHAnsi"/>
          <w:sz w:val="18"/>
          <w:szCs w:val="18"/>
          <w:lang w:val="en-GB"/>
        </w:rPr>
      </w:pPr>
      <w:r w:rsidRPr="00B3692A">
        <w:rPr>
          <w:rFonts w:asciiTheme="minorHAnsi" w:hAnsiTheme="minorHAnsi" w:cstheme="minorHAnsi"/>
          <w:b/>
          <w:bCs/>
          <w:sz w:val="18"/>
          <w:szCs w:val="18"/>
          <w:lang w:val="en-GB"/>
        </w:rPr>
        <w:t>Amendments to TAS 12 - Income taxes</w:t>
      </w:r>
    </w:p>
    <w:p w14:paraId="51F2E74F"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6EA098FD" w14:textId="66594DE9" w:rsidR="00CB0BBA" w:rsidRPr="00B3692A" w:rsidRDefault="00CB0BBA" w:rsidP="00C620B3">
      <w:pPr>
        <w:pStyle w:val="ListParagraph"/>
        <w:tabs>
          <w:tab w:val="left" w:pos="1134"/>
        </w:tabs>
        <w:autoSpaceDE w:val="0"/>
        <w:autoSpaceDN w:val="0"/>
        <w:adjustRightInd w:val="0"/>
        <w:spacing w:after="0" w:line="240" w:lineRule="auto"/>
        <w:ind w:left="1134"/>
        <w:jc w:val="both"/>
        <w:rPr>
          <w:rFonts w:asciiTheme="minorHAnsi" w:hAnsiTheme="minorHAnsi" w:cstheme="minorHAnsi"/>
          <w:spacing w:val="-6"/>
          <w:sz w:val="18"/>
          <w:szCs w:val="18"/>
          <w:lang w:val="en-GB"/>
        </w:rPr>
      </w:pPr>
      <w:r w:rsidRPr="00B3692A">
        <w:rPr>
          <w:rFonts w:asciiTheme="minorHAnsi" w:hAnsiTheme="minorHAnsi" w:cstheme="minorHAnsi"/>
          <w:spacing w:val="-6"/>
          <w:sz w:val="18"/>
          <w:szCs w:val="18"/>
          <w:lang w:val="en-GB"/>
        </w:rPr>
        <w:t>Companies must</w:t>
      </w:r>
      <w:r w:rsidRPr="00B3692A">
        <w:rPr>
          <w:rFonts w:asciiTheme="minorHAnsi" w:hAnsiTheme="minorHAnsi" w:cstheme="minorHAnsi"/>
          <w:spacing w:val="-6"/>
          <w:sz w:val="18"/>
          <w:szCs w:val="18"/>
          <w:cs/>
          <w:lang w:val="en-GB"/>
        </w:rPr>
        <w:t xml:space="preserve"> </w:t>
      </w:r>
      <w:r w:rsidRPr="00B3692A">
        <w:rPr>
          <w:rFonts w:asciiTheme="minorHAnsi" w:hAnsiTheme="minorHAnsi" w:cstheme="minorHAnsi"/>
          <w:spacing w:val="-6"/>
          <w:sz w:val="18"/>
          <w:szCs w:val="18"/>
          <w:lang w:val="en-GB"/>
        </w:rPr>
        <w:t>recognise any</w:t>
      </w:r>
      <w:r w:rsidRPr="00B3692A">
        <w:rPr>
          <w:rFonts w:asciiTheme="minorHAnsi" w:hAnsiTheme="minorHAnsi" w:cstheme="minorHAnsi"/>
          <w:spacing w:val="-6"/>
          <w:sz w:val="18"/>
          <w:szCs w:val="18"/>
          <w:cs/>
          <w:lang w:val="en-GB"/>
        </w:rPr>
        <w:t xml:space="preserve"> </w:t>
      </w:r>
      <w:r w:rsidRPr="00B3692A">
        <w:rPr>
          <w:rFonts w:asciiTheme="minorHAnsi" w:hAnsiTheme="minorHAnsi" w:cstheme="minorHAnsi"/>
          <w:spacing w:val="-6"/>
          <w:sz w:val="18"/>
          <w:szCs w:val="18"/>
          <w:lang w:val="en-GB"/>
        </w:rPr>
        <w:t>deferred tax related to assets and</w:t>
      </w:r>
      <w:r w:rsidRPr="00B3692A">
        <w:rPr>
          <w:rFonts w:asciiTheme="minorHAnsi" w:hAnsiTheme="minorHAnsi" w:cstheme="minorHAnsi"/>
          <w:spacing w:val="-6"/>
          <w:sz w:val="18"/>
          <w:szCs w:val="18"/>
          <w:cs/>
          <w:lang w:val="en-GB"/>
        </w:rPr>
        <w:t xml:space="preserve"> </w:t>
      </w:r>
      <w:r w:rsidRPr="00B3692A">
        <w:rPr>
          <w:rFonts w:asciiTheme="minorHAnsi" w:hAnsiTheme="minorHAnsi" w:cstheme="minorHAnsi"/>
          <w:spacing w:val="-6"/>
          <w:sz w:val="18"/>
          <w:szCs w:val="18"/>
          <w:lang w:val="en-GB"/>
        </w:rPr>
        <w:t>liabilities arising from a single</w:t>
      </w:r>
      <w:r w:rsidRPr="00B3692A">
        <w:rPr>
          <w:rFonts w:asciiTheme="minorHAnsi" w:hAnsiTheme="minorHAnsi" w:cstheme="minorHAnsi"/>
          <w:spacing w:val="-6"/>
          <w:sz w:val="18"/>
          <w:szCs w:val="18"/>
          <w:cs/>
          <w:lang w:val="en-GB"/>
        </w:rPr>
        <w:t xml:space="preserve"> </w:t>
      </w:r>
      <w:r w:rsidRPr="00B3692A">
        <w:rPr>
          <w:rFonts w:asciiTheme="minorHAnsi" w:hAnsiTheme="minorHAnsi" w:cstheme="minorHAnsi"/>
          <w:spacing w:val="-6"/>
          <w:sz w:val="18"/>
          <w:szCs w:val="18"/>
          <w:lang w:val="en-GB"/>
        </w:rPr>
        <w:t>transaction</w:t>
      </w:r>
      <w:r w:rsidR="00C620B3" w:rsidRPr="00B3692A">
        <w:rPr>
          <w:rFonts w:asciiTheme="minorHAnsi" w:hAnsiTheme="minorHAnsi" w:cstheme="minorHAnsi"/>
          <w:spacing w:val="-6"/>
          <w:sz w:val="18"/>
          <w:szCs w:val="18"/>
          <w:lang w:val="en-GB"/>
        </w:rPr>
        <w:t xml:space="preserve"> </w:t>
      </w:r>
      <w:r w:rsidRPr="00B3692A">
        <w:rPr>
          <w:rFonts w:asciiTheme="minorHAnsi" w:hAnsiTheme="minorHAnsi" w:cstheme="minorHAnsi"/>
          <w:spacing w:val="-6"/>
          <w:sz w:val="18"/>
          <w:szCs w:val="18"/>
          <w:lang w:val="en-GB"/>
        </w:rPr>
        <w:t>that, on initial recognition, gives rise</w:t>
      </w:r>
      <w:r w:rsidRPr="00B3692A">
        <w:rPr>
          <w:rFonts w:asciiTheme="minorHAnsi" w:hAnsiTheme="minorHAnsi" w:cstheme="minorHAnsi"/>
          <w:spacing w:val="-6"/>
          <w:sz w:val="18"/>
          <w:szCs w:val="18"/>
          <w:cs/>
          <w:lang w:val="en-GB"/>
        </w:rPr>
        <w:t xml:space="preserve"> </w:t>
      </w:r>
      <w:r w:rsidRPr="00B3692A">
        <w:rPr>
          <w:rFonts w:asciiTheme="minorHAnsi" w:hAnsiTheme="minorHAnsi" w:cstheme="minorHAnsi"/>
          <w:spacing w:val="-6"/>
          <w:sz w:val="18"/>
          <w:szCs w:val="18"/>
          <w:lang w:val="en-GB"/>
        </w:rPr>
        <w:t>to equal amounts of taxable and deductible temporary differences. Example transactions are leases and</w:t>
      </w:r>
      <w:r w:rsidRPr="00B3692A">
        <w:rPr>
          <w:rFonts w:asciiTheme="minorHAnsi" w:hAnsiTheme="minorHAnsi" w:cstheme="minorHAnsi"/>
          <w:spacing w:val="-6"/>
          <w:sz w:val="18"/>
          <w:szCs w:val="18"/>
          <w:cs/>
          <w:lang w:val="en-GB"/>
        </w:rPr>
        <w:t xml:space="preserve"> </w:t>
      </w:r>
      <w:r w:rsidRPr="00B3692A">
        <w:rPr>
          <w:rFonts w:asciiTheme="minorHAnsi" w:hAnsiTheme="minorHAnsi" w:cstheme="minorHAnsi"/>
          <w:spacing w:val="-6"/>
          <w:sz w:val="18"/>
          <w:szCs w:val="18"/>
          <w:lang w:val="en-GB"/>
        </w:rPr>
        <w:t>decommissioning obligations.</w:t>
      </w:r>
    </w:p>
    <w:p w14:paraId="221A1334"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5D5F7DF1" w14:textId="77777777" w:rsidR="00CB0BBA" w:rsidRPr="00B3692A" w:rsidRDefault="00CB0BBA" w:rsidP="00C620B3">
      <w:pPr>
        <w:tabs>
          <w:tab w:val="left" w:pos="1134"/>
        </w:tabs>
        <w:autoSpaceDE w:val="0"/>
        <w:autoSpaceDN w:val="0"/>
        <w:adjustRightInd w:val="0"/>
        <w:spacing w:line="240" w:lineRule="auto"/>
        <w:ind w:left="1134"/>
        <w:jc w:val="both"/>
        <w:rPr>
          <w:rFonts w:asciiTheme="minorHAnsi" w:hAnsiTheme="minorHAnsi" w:cstheme="minorHAnsi"/>
          <w:spacing w:val="-6"/>
          <w:sz w:val="18"/>
          <w:szCs w:val="18"/>
        </w:rPr>
      </w:pPr>
      <w:r w:rsidRPr="00B3692A">
        <w:rPr>
          <w:rFonts w:asciiTheme="minorHAnsi" w:hAnsiTheme="minorHAnsi" w:cstheme="minorHAnsi"/>
          <w:spacing w:val="-6"/>
          <w:sz w:val="18"/>
          <w:szCs w:val="18"/>
        </w:rPr>
        <w:t>The amendment should be applied to transactions on or after</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the beginning of the earliest comparative period presented. In addition,</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entities should recognise deferred tax assets (to the extent that they can</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probably be utilised) and deferred tax liabilities at the</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beginning of the earliest comparative</w:t>
      </w:r>
      <w:r w:rsidRPr="00B3692A">
        <w:rPr>
          <w:rFonts w:asciiTheme="minorHAnsi" w:hAnsiTheme="minorHAnsi" w:cstheme="minorHAnsi"/>
          <w:spacing w:val="-6"/>
          <w:sz w:val="18"/>
          <w:szCs w:val="18"/>
          <w:cs/>
        </w:rPr>
        <w:t xml:space="preserve"> </w:t>
      </w:r>
      <w:r w:rsidRPr="00B3692A">
        <w:rPr>
          <w:rFonts w:asciiTheme="minorHAnsi" w:hAnsiTheme="minorHAnsi" w:cstheme="minorHAnsi"/>
          <w:spacing w:val="-6"/>
          <w:sz w:val="18"/>
          <w:szCs w:val="18"/>
        </w:rPr>
        <w:t>period for all deductible and taxable temporary differences associated with:</w:t>
      </w:r>
    </w:p>
    <w:p w14:paraId="336F6E67"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54EB35D1" w14:textId="77777777" w:rsidR="00CB0BBA" w:rsidRPr="00B3692A" w:rsidRDefault="00CB0BBA" w:rsidP="00C620B3">
      <w:pPr>
        <w:pStyle w:val="ListParagraph"/>
        <w:numPr>
          <w:ilvl w:val="0"/>
          <w:numId w:val="19"/>
        </w:numPr>
        <w:tabs>
          <w:tab w:val="left" w:pos="1560"/>
        </w:tabs>
        <w:autoSpaceDE w:val="0"/>
        <w:autoSpaceDN w:val="0"/>
        <w:adjustRightInd w:val="0"/>
        <w:spacing w:after="0" w:line="240" w:lineRule="auto"/>
        <w:ind w:left="1134" w:firstLine="284"/>
        <w:contextualSpacing w:val="0"/>
        <w:jc w:val="both"/>
        <w:rPr>
          <w:rFonts w:asciiTheme="minorHAnsi" w:hAnsiTheme="minorHAnsi" w:cstheme="minorHAnsi"/>
          <w:sz w:val="18"/>
          <w:szCs w:val="18"/>
          <w:lang w:val="en-GB"/>
        </w:rPr>
      </w:pPr>
      <w:r w:rsidRPr="00B3692A">
        <w:rPr>
          <w:rFonts w:asciiTheme="minorHAnsi" w:hAnsiTheme="minorHAnsi" w:cstheme="minorHAnsi"/>
          <w:sz w:val="18"/>
          <w:szCs w:val="18"/>
          <w:lang w:val="en-GB"/>
        </w:rPr>
        <w:t>right-of-use assets and lease liabilities, and</w:t>
      </w:r>
    </w:p>
    <w:p w14:paraId="6D3D160E" w14:textId="77777777" w:rsidR="00C620B3" w:rsidRPr="00B3692A" w:rsidRDefault="00CB0BBA" w:rsidP="00C620B3">
      <w:pPr>
        <w:pStyle w:val="ListParagraph"/>
        <w:numPr>
          <w:ilvl w:val="0"/>
          <w:numId w:val="19"/>
        </w:numPr>
        <w:tabs>
          <w:tab w:val="left" w:pos="1560"/>
        </w:tabs>
        <w:autoSpaceDE w:val="0"/>
        <w:autoSpaceDN w:val="0"/>
        <w:adjustRightInd w:val="0"/>
        <w:spacing w:after="0" w:line="240" w:lineRule="auto"/>
        <w:ind w:left="1134" w:firstLine="284"/>
        <w:contextualSpacing w:val="0"/>
        <w:jc w:val="both"/>
        <w:rPr>
          <w:rFonts w:asciiTheme="minorHAnsi" w:hAnsiTheme="minorHAnsi" w:cstheme="minorHAnsi"/>
          <w:sz w:val="18"/>
          <w:szCs w:val="18"/>
          <w:lang w:val="en-GB"/>
        </w:rPr>
      </w:pPr>
      <w:r w:rsidRPr="00B3692A">
        <w:rPr>
          <w:rFonts w:asciiTheme="minorHAnsi" w:hAnsiTheme="minorHAnsi" w:cstheme="minorHAnsi"/>
          <w:sz w:val="18"/>
          <w:szCs w:val="18"/>
          <w:lang w:val="en-GB"/>
        </w:rPr>
        <w:t>decommissioning, restoration and similar liabilities, and the</w:t>
      </w:r>
      <w:r w:rsidRPr="00B3692A">
        <w:rPr>
          <w:rFonts w:asciiTheme="minorHAnsi" w:hAnsiTheme="minorHAnsi" w:cstheme="minorHAnsi"/>
          <w:sz w:val="18"/>
          <w:szCs w:val="18"/>
          <w:cs/>
          <w:lang w:val="en-GB"/>
        </w:rPr>
        <w:t xml:space="preserve"> </w:t>
      </w:r>
      <w:r w:rsidRPr="00B3692A">
        <w:rPr>
          <w:rFonts w:asciiTheme="minorHAnsi" w:hAnsiTheme="minorHAnsi" w:cstheme="minorHAnsi"/>
          <w:sz w:val="18"/>
          <w:szCs w:val="18"/>
          <w:lang w:val="en-GB"/>
        </w:rPr>
        <w:t xml:space="preserve">corresponding amounts recognised as </w:t>
      </w:r>
    </w:p>
    <w:p w14:paraId="5E7C68F1" w14:textId="0E7893F9" w:rsidR="00CB0BBA" w:rsidRPr="00B3692A" w:rsidRDefault="00C620B3" w:rsidP="00C620B3">
      <w:pPr>
        <w:pStyle w:val="ListParagraph"/>
        <w:tabs>
          <w:tab w:val="left" w:pos="1560"/>
        </w:tabs>
        <w:autoSpaceDE w:val="0"/>
        <w:autoSpaceDN w:val="0"/>
        <w:adjustRightInd w:val="0"/>
        <w:spacing w:after="0" w:line="240" w:lineRule="auto"/>
        <w:ind w:left="1418"/>
        <w:contextualSpacing w:val="0"/>
        <w:jc w:val="both"/>
        <w:rPr>
          <w:rFonts w:asciiTheme="minorHAnsi" w:hAnsiTheme="minorHAnsi" w:cstheme="minorHAnsi"/>
          <w:sz w:val="18"/>
          <w:szCs w:val="18"/>
          <w:lang w:val="en-GB"/>
        </w:rPr>
      </w:pPr>
      <w:r w:rsidRPr="00B3692A">
        <w:rPr>
          <w:rFonts w:asciiTheme="minorHAnsi" w:hAnsiTheme="minorHAnsi" w:cstheme="minorHAnsi"/>
          <w:sz w:val="18"/>
          <w:szCs w:val="18"/>
          <w:lang w:val="en-GB"/>
        </w:rPr>
        <w:t xml:space="preserve">   </w:t>
      </w:r>
      <w:r w:rsidR="00CB0BBA" w:rsidRPr="00B3692A">
        <w:rPr>
          <w:rFonts w:asciiTheme="minorHAnsi" w:hAnsiTheme="minorHAnsi" w:cstheme="minorHAnsi"/>
          <w:sz w:val="18"/>
          <w:szCs w:val="18"/>
          <w:lang w:val="en-GB"/>
        </w:rPr>
        <w:t>part of the cost of the related</w:t>
      </w:r>
      <w:r w:rsidR="00CB0BBA" w:rsidRPr="00B3692A">
        <w:rPr>
          <w:rFonts w:asciiTheme="minorHAnsi" w:hAnsiTheme="minorHAnsi" w:cstheme="minorHAnsi"/>
          <w:sz w:val="18"/>
          <w:szCs w:val="18"/>
          <w:cs/>
          <w:lang w:val="en-GB"/>
        </w:rPr>
        <w:t xml:space="preserve"> </w:t>
      </w:r>
      <w:r w:rsidR="00CB0BBA" w:rsidRPr="00B3692A">
        <w:rPr>
          <w:rFonts w:asciiTheme="minorHAnsi" w:hAnsiTheme="minorHAnsi" w:cstheme="minorHAnsi"/>
          <w:sz w:val="18"/>
          <w:szCs w:val="18"/>
          <w:lang w:val="en-GB"/>
        </w:rPr>
        <w:t>assets.</w:t>
      </w:r>
    </w:p>
    <w:p w14:paraId="65D2D378"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64078E57" w14:textId="77777777" w:rsidR="00CB0BBA" w:rsidRPr="00B3692A" w:rsidRDefault="00CB0BBA" w:rsidP="00183887">
      <w:pPr>
        <w:autoSpaceDE w:val="0"/>
        <w:autoSpaceDN w:val="0"/>
        <w:adjustRightInd w:val="0"/>
        <w:spacing w:line="240" w:lineRule="auto"/>
        <w:ind w:left="1080"/>
        <w:jc w:val="both"/>
        <w:rPr>
          <w:rFonts w:asciiTheme="minorHAnsi" w:hAnsiTheme="minorHAnsi" w:cstheme="minorHAnsi"/>
          <w:sz w:val="18"/>
          <w:szCs w:val="18"/>
        </w:rPr>
      </w:pPr>
      <w:r w:rsidRPr="00B3692A">
        <w:rPr>
          <w:rFonts w:asciiTheme="minorHAnsi" w:hAnsiTheme="minorHAnsi" w:cstheme="minorHAnsi"/>
          <w:sz w:val="18"/>
          <w:szCs w:val="18"/>
        </w:rPr>
        <w:t>The cumulative effect of recognising these adjustments is recognised at the</w:t>
      </w:r>
      <w:r w:rsidRPr="00B3692A">
        <w:rPr>
          <w:rFonts w:asciiTheme="minorHAnsi" w:hAnsiTheme="minorHAnsi" w:cstheme="minorHAnsi"/>
          <w:sz w:val="18"/>
          <w:szCs w:val="18"/>
          <w:cs/>
        </w:rPr>
        <w:t xml:space="preserve"> </w:t>
      </w:r>
      <w:r w:rsidRPr="00B3692A">
        <w:rPr>
          <w:rFonts w:asciiTheme="minorHAnsi" w:hAnsiTheme="minorHAnsi" w:cstheme="minorHAnsi"/>
          <w:sz w:val="18"/>
          <w:szCs w:val="18"/>
        </w:rPr>
        <w:t>beginning of retained earnings or any other component of equity, as appropriate.</w:t>
      </w:r>
    </w:p>
    <w:p w14:paraId="2ABFF709" w14:textId="77777777" w:rsidR="00CB0BBA" w:rsidRPr="00B3692A" w:rsidRDefault="00CB0BBA" w:rsidP="00B3692A">
      <w:pPr>
        <w:tabs>
          <w:tab w:val="left" w:pos="9199"/>
        </w:tabs>
        <w:suppressAutoHyphens/>
        <w:spacing w:line="240" w:lineRule="auto"/>
        <w:jc w:val="both"/>
        <w:rPr>
          <w:rFonts w:asciiTheme="minorHAnsi" w:hAnsiTheme="minorHAnsi" w:cstheme="minorHAnsi"/>
          <w:color w:val="000000"/>
          <w:sz w:val="14"/>
          <w:szCs w:val="14"/>
        </w:rPr>
      </w:pPr>
    </w:p>
    <w:p w14:paraId="4EDA3179" w14:textId="11833B95" w:rsidR="002D2DDE" w:rsidRPr="00B3692A" w:rsidRDefault="002D2DDE" w:rsidP="001B3F7D">
      <w:pPr>
        <w:pStyle w:val="ListParagraph"/>
        <w:spacing w:after="0" w:line="240" w:lineRule="auto"/>
        <w:ind w:left="1134"/>
        <w:jc w:val="both"/>
        <w:rPr>
          <w:rFonts w:asciiTheme="minorHAnsi" w:eastAsia="Times New Roman" w:hAnsiTheme="minorHAnsi" w:cstheme="minorHAnsi"/>
          <w:sz w:val="18"/>
          <w:szCs w:val="18"/>
          <w:lang w:val="en-GB"/>
        </w:rPr>
      </w:pPr>
      <w:r w:rsidRPr="00B3692A">
        <w:rPr>
          <w:rFonts w:asciiTheme="minorHAnsi" w:eastAsia="Times New Roman" w:hAnsiTheme="minorHAnsi" w:cstheme="minorHAnsi"/>
          <w:sz w:val="18"/>
          <w:szCs w:val="18"/>
          <w:lang w:val="en-GB"/>
        </w:rPr>
        <w:t xml:space="preserve">The Group has adopted the </w:t>
      </w:r>
      <w:proofErr w:type="gramStart"/>
      <w:r w:rsidRPr="00B3692A">
        <w:rPr>
          <w:rFonts w:asciiTheme="minorHAnsi" w:eastAsia="Times New Roman" w:hAnsiTheme="minorHAnsi" w:cstheme="minorHAnsi"/>
          <w:sz w:val="18"/>
          <w:szCs w:val="18"/>
          <w:lang w:val="en-GB"/>
        </w:rPr>
        <w:t>standards</w:t>
      </w:r>
      <w:proofErr w:type="gramEnd"/>
      <w:r w:rsidRPr="00B3692A">
        <w:rPr>
          <w:rFonts w:asciiTheme="minorHAnsi" w:eastAsia="Times New Roman" w:hAnsiTheme="minorHAnsi" w:cstheme="minorHAnsi"/>
          <w:sz w:val="18"/>
          <w:szCs w:val="18"/>
          <w:lang w:val="en-GB"/>
        </w:rPr>
        <w:t xml:space="preserve"> and they do not have significant impacts to the Group, except the disclosure about deferred tax assets and liabilities as disclosed in Note 20.</w:t>
      </w:r>
    </w:p>
    <w:p w14:paraId="1D60FF89" w14:textId="0BAF5097" w:rsidR="00B3692A" w:rsidRDefault="00B3692A">
      <w:pPr>
        <w:spacing w:line="240" w:lineRule="auto"/>
        <w:rPr>
          <w:rFonts w:asciiTheme="minorHAnsi" w:hAnsiTheme="minorHAnsi" w:cstheme="minorHAnsi"/>
          <w:color w:val="222222"/>
          <w:sz w:val="18"/>
          <w:szCs w:val="18"/>
          <w:lang w:eastAsia="en-GB"/>
        </w:rPr>
      </w:pPr>
      <w:r>
        <w:rPr>
          <w:rFonts w:asciiTheme="minorHAnsi" w:hAnsiTheme="minorHAnsi" w:cstheme="minorHAnsi"/>
          <w:color w:val="222222"/>
          <w:sz w:val="18"/>
          <w:szCs w:val="18"/>
        </w:rPr>
        <w:br w:type="page"/>
      </w:r>
    </w:p>
    <w:p w14:paraId="5FB3793C" w14:textId="77777777" w:rsidR="00CB0BBA" w:rsidRPr="00B3692A" w:rsidRDefault="00CB0BBA" w:rsidP="00183887">
      <w:pPr>
        <w:pStyle w:val="NormalWeb"/>
        <w:shd w:val="clear" w:color="auto" w:fill="FFFFFF"/>
        <w:spacing w:before="0" w:beforeAutospacing="0" w:after="0" w:afterAutospacing="0"/>
        <w:ind w:left="567" w:hanging="27"/>
        <w:jc w:val="both"/>
        <w:rPr>
          <w:rFonts w:asciiTheme="minorHAnsi" w:hAnsiTheme="minorHAnsi" w:cstheme="minorHAnsi"/>
          <w:color w:val="222222"/>
          <w:sz w:val="18"/>
          <w:szCs w:val="18"/>
        </w:rPr>
      </w:pPr>
    </w:p>
    <w:p w14:paraId="2D37F9AC" w14:textId="30FA592C" w:rsidR="00CB0BBA" w:rsidRPr="00B3692A" w:rsidRDefault="00CB0BBA" w:rsidP="00183887">
      <w:pPr>
        <w:pStyle w:val="Heading2"/>
        <w:spacing w:line="240" w:lineRule="auto"/>
        <w:ind w:left="540" w:hanging="540"/>
        <w:jc w:val="both"/>
        <w:rPr>
          <w:rFonts w:asciiTheme="minorHAnsi" w:hAnsiTheme="minorHAnsi" w:cstheme="minorHAnsi"/>
          <w:sz w:val="18"/>
          <w:szCs w:val="18"/>
        </w:rPr>
      </w:pPr>
      <w:bookmarkStart w:id="2" w:name="_4.2_Amended_financial"/>
      <w:bookmarkStart w:id="3" w:name="_4.2_New_and"/>
      <w:bookmarkStart w:id="4" w:name="_Toc175817075"/>
      <w:bookmarkStart w:id="5" w:name="_Toc180526441"/>
      <w:bookmarkEnd w:id="2"/>
      <w:bookmarkEnd w:id="3"/>
      <w:r w:rsidRPr="00B3692A">
        <w:rPr>
          <w:rFonts w:asciiTheme="minorHAnsi" w:hAnsiTheme="minorHAnsi" w:cstheme="minorHAnsi"/>
          <w:color w:val="000000" w:themeColor="text1"/>
          <w:sz w:val="18"/>
          <w:szCs w:val="18"/>
        </w:rPr>
        <w:t>3.2</w:t>
      </w:r>
      <w:r w:rsidRPr="00B3692A">
        <w:rPr>
          <w:rFonts w:asciiTheme="minorHAnsi" w:hAnsiTheme="minorHAnsi" w:cstheme="minorHAnsi"/>
          <w:sz w:val="18"/>
          <w:szCs w:val="18"/>
        </w:rPr>
        <w:tab/>
      </w:r>
      <w:r w:rsidRPr="00B3692A">
        <w:rPr>
          <w:rFonts w:asciiTheme="minorHAnsi" w:hAnsiTheme="minorHAnsi" w:cstheme="minorHAnsi"/>
          <w:color w:val="000000" w:themeColor="text1"/>
          <w:sz w:val="18"/>
          <w:szCs w:val="18"/>
        </w:rPr>
        <w:t xml:space="preserve">New and amended financial reporting standards that are effective for </w:t>
      </w:r>
      <w:bookmarkStart w:id="6" w:name="_Hlk145072256"/>
      <w:r w:rsidRPr="00B3692A">
        <w:rPr>
          <w:rFonts w:asciiTheme="minorHAnsi" w:hAnsiTheme="minorHAnsi" w:cstheme="minorHAnsi"/>
          <w:color w:val="000000" w:themeColor="text1"/>
          <w:sz w:val="18"/>
          <w:szCs w:val="18"/>
        </w:rPr>
        <w:t xml:space="preserve">the accounting period beginning on or after 1 January 2025 </w:t>
      </w:r>
      <w:bookmarkEnd w:id="6"/>
      <w:r w:rsidRPr="00B3692A">
        <w:rPr>
          <w:rFonts w:asciiTheme="minorHAnsi" w:hAnsiTheme="minorHAnsi" w:cstheme="minorHAnsi"/>
          <w:color w:val="000000" w:themeColor="text1"/>
          <w:sz w:val="18"/>
          <w:szCs w:val="18"/>
        </w:rPr>
        <w:t xml:space="preserve">which are relevant </w:t>
      </w:r>
      <w:r w:rsidR="002D2DDE" w:rsidRPr="00B3692A">
        <w:rPr>
          <w:rFonts w:asciiTheme="minorHAnsi" w:hAnsiTheme="minorHAnsi" w:cstheme="minorHAnsi"/>
          <w:color w:val="000000" w:themeColor="text1"/>
          <w:sz w:val="18"/>
          <w:szCs w:val="18"/>
        </w:rPr>
        <w:t>to</w:t>
      </w:r>
      <w:r w:rsidRPr="00B3692A">
        <w:rPr>
          <w:rFonts w:asciiTheme="minorHAnsi" w:hAnsiTheme="minorHAnsi" w:cstheme="minorHAnsi"/>
          <w:color w:val="000000" w:themeColor="text1"/>
          <w:sz w:val="18"/>
          <w:szCs w:val="18"/>
        </w:rPr>
        <w:t xml:space="preserve"> the Group.</w:t>
      </w:r>
      <w:bookmarkEnd w:id="4"/>
      <w:bookmarkEnd w:id="5"/>
    </w:p>
    <w:p w14:paraId="5771F939" w14:textId="77777777" w:rsidR="00CB0BBA" w:rsidRPr="00B3692A" w:rsidRDefault="00CB0BBA" w:rsidP="00183887">
      <w:pPr>
        <w:spacing w:line="240" w:lineRule="auto"/>
        <w:ind w:left="540"/>
        <w:jc w:val="thaiDistribute"/>
        <w:rPr>
          <w:rFonts w:asciiTheme="minorHAnsi" w:hAnsiTheme="minorHAnsi" w:cstheme="minorHAnsi"/>
          <w:color w:val="000000"/>
          <w:sz w:val="18"/>
          <w:szCs w:val="18"/>
        </w:rPr>
      </w:pPr>
    </w:p>
    <w:p w14:paraId="4A72F352" w14:textId="40D1DB28" w:rsidR="00CB0BBA" w:rsidRPr="00B3692A" w:rsidRDefault="00CB0BBA" w:rsidP="00183887">
      <w:pPr>
        <w:spacing w:line="240" w:lineRule="auto"/>
        <w:ind w:left="540"/>
        <w:jc w:val="thaiDistribute"/>
        <w:rPr>
          <w:rFonts w:asciiTheme="minorHAnsi" w:hAnsiTheme="minorHAnsi" w:cstheme="minorHAnsi"/>
          <w:color w:val="000000"/>
          <w:sz w:val="18"/>
          <w:szCs w:val="18"/>
        </w:rPr>
      </w:pPr>
      <w:r w:rsidRPr="00B3692A">
        <w:rPr>
          <w:rFonts w:asciiTheme="minorHAnsi" w:hAnsiTheme="minorHAnsi" w:cstheme="minorHAnsi"/>
          <w:color w:val="000000"/>
          <w:sz w:val="18"/>
          <w:szCs w:val="18"/>
        </w:rPr>
        <w:t>The following amended TFRSs were not mandatory for the current reporting period and the Group has not early adopted them.</w:t>
      </w:r>
      <w:r w:rsidRPr="00B3692A">
        <w:rPr>
          <w:rFonts w:asciiTheme="minorHAnsi" w:hAnsiTheme="minorHAnsi" w:cstheme="minorHAnsi"/>
          <w:color w:val="000000"/>
          <w:sz w:val="18"/>
          <w:szCs w:val="18"/>
          <w:cs/>
        </w:rPr>
        <w:t xml:space="preserve"> </w:t>
      </w:r>
    </w:p>
    <w:p w14:paraId="10C3BAA8" w14:textId="77777777" w:rsidR="002A4093" w:rsidRPr="00B3692A" w:rsidRDefault="002A4093" w:rsidP="00C30868">
      <w:pPr>
        <w:pStyle w:val="Default"/>
        <w:ind w:left="1080"/>
        <w:jc w:val="thaiDistribute"/>
        <w:rPr>
          <w:rFonts w:asciiTheme="minorHAnsi" w:hAnsiTheme="minorHAnsi" w:cstheme="minorHAnsi"/>
          <w:sz w:val="18"/>
          <w:szCs w:val="18"/>
        </w:rPr>
      </w:pPr>
    </w:p>
    <w:p w14:paraId="42E1A190" w14:textId="77777777" w:rsidR="00CB0BBA" w:rsidRPr="00B3692A" w:rsidRDefault="00CB0BBA" w:rsidP="00C30868">
      <w:pPr>
        <w:pStyle w:val="ListParagraph"/>
        <w:numPr>
          <w:ilvl w:val="0"/>
          <w:numId w:val="20"/>
        </w:numPr>
        <w:autoSpaceDE w:val="0"/>
        <w:autoSpaceDN w:val="0"/>
        <w:adjustRightInd w:val="0"/>
        <w:spacing w:after="0" w:line="240" w:lineRule="auto"/>
        <w:ind w:left="1080" w:hanging="540"/>
        <w:jc w:val="thaiDistribute"/>
        <w:rPr>
          <w:rFonts w:asciiTheme="minorHAnsi" w:hAnsiTheme="minorHAnsi" w:cstheme="minorHAnsi"/>
          <w:sz w:val="18"/>
          <w:szCs w:val="18"/>
        </w:rPr>
      </w:pPr>
      <w:r w:rsidRPr="00B3692A">
        <w:rPr>
          <w:rFonts w:asciiTheme="minorHAnsi" w:hAnsiTheme="minorHAnsi" w:cstheme="minorHAnsi"/>
          <w:b/>
          <w:bCs/>
          <w:sz w:val="18"/>
          <w:szCs w:val="18"/>
          <w:lang w:bidi="ar-SA"/>
        </w:rPr>
        <w:t>Amendments to TAS 1 Presentation of Financial Statements</w:t>
      </w:r>
      <w:r w:rsidRPr="00B3692A">
        <w:rPr>
          <w:rFonts w:asciiTheme="minorHAnsi" w:hAnsiTheme="minorHAnsi" w:cstheme="minorHAnsi"/>
          <w:b/>
          <w:bCs/>
          <w:color w:val="CF4A02"/>
          <w:sz w:val="18"/>
          <w:szCs w:val="18"/>
          <w:lang w:bidi="ar-SA"/>
        </w:rPr>
        <w:t xml:space="preserve"> </w:t>
      </w:r>
      <w:r w:rsidRPr="00B3692A">
        <w:rPr>
          <w:rFonts w:asciiTheme="minorHAnsi" w:hAnsiTheme="minorHAnsi" w:cstheme="minorHAnsi"/>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4FFF018" w14:textId="77777777" w:rsidR="00CB0BBA" w:rsidRPr="00B3692A" w:rsidRDefault="00CB0BBA" w:rsidP="00C30868">
      <w:pPr>
        <w:pStyle w:val="Default"/>
        <w:ind w:left="1080"/>
        <w:jc w:val="thaiDistribute"/>
        <w:rPr>
          <w:rFonts w:asciiTheme="minorHAnsi" w:hAnsiTheme="minorHAnsi" w:cstheme="minorHAnsi"/>
          <w:sz w:val="18"/>
          <w:szCs w:val="18"/>
        </w:rPr>
      </w:pPr>
    </w:p>
    <w:p w14:paraId="49AAC04E" w14:textId="77777777" w:rsidR="00CB0BBA" w:rsidRPr="00B3692A" w:rsidRDefault="00CB0BBA" w:rsidP="00C3086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6A04648" w14:textId="77777777" w:rsidR="00CB0BBA" w:rsidRPr="00B3692A" w:rsidRDefault="00CB0BBA" w:rsidP="00C30868">
      <w:pPr>
        <w:pStyle w:val="Default"/>
        <w:ind w:left="1080"/>
        <w:jc w:val="thaiDistribute"/>
        <w:rPr>
          <w:rFonts w:asciiTheme="minorHAnsi" w:hAnsiTheme="minorHAnsi" w:cstheme="minorHAnsi"/>
          <w:sz w:val="18"/>
          <w:szCs w:val="18"/>
        </w:rPr>
      </w:pPr>
    </w:p>
    <w:p w14:paraId="3DB4F8BF" w14:textId="77777777" w:rsidR="00CB0BBA" w:rsidRPr="00B3692A" w:rsidRDefault="00CB0BBA" w:rsidP="00C3086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62B780E4" w14:textId="77777777" w:rsidR="00CB0BBA" w:rsidRPr="00B3692A" w:rsidRDefault="00CB0BBA" w:rsidP="00C30868">
      <w:pPr>
        <w:pStyle w:val="Default"/>
        <w:ind w:left="1080"/>
        <w:jc w:val="thaiDistribute"/>
        <w:rPr>
          <w:rFonts w:asciiTheme="minorHAnsi" w:hAnsiTheme="minorHAnsi" w:cstheme="minorHAnsi"/>
          <w:sz w:val="18"/>
          <w:szCs w:val="18"/>
        </w:rPr>
      </w:pPr>
    </w:p>
    <w:p w14:paraId="34D88BF0" w14:textId="77777777" w:rsidR="00CB0BBA" w:rsidRPr="00B3692A" w:rsidRDefault="00CB0BBA" w:rsidP="00C30868">
      <w:pPr>
        <w:numPr>
          <w:ilvl w:val="0"/>
          <w:numId w:val="22"/>
        </w:numPr>
        <w:shd w:val="clear" w:color="auto" w:fill="FFFFFF"/>
        <w:spacing w:line="240" w:lineRule="auto"/>
        <w:ind w:left="1080" w:firstLine="0"/>
        <w:jc w:val="thaiDistribute"/>
        <w:textAlignment w:val="baseline"/>
        <w:rPr>
          <w:rFonts w:asciiTheme="minorHAnsi" w:hAnsiTheme="minorHAnsi" w:cstheme="minorHAnsi"/>
          <w:spacing w:val="-6"/>
          <w:sz w:val="18"/>
          <w:szCs w:val="18"/>
        </w:rPr>
      </w:pPr>
      <w:r w:rsidRPr="00B3692A">
        <w:rPr>
          <w:rFonts w:asciiTheme="minorHAnsi" w:hAnsiTheme="minorHAnsi" w:cstheme="minorHAnsi"/>
          <w:spacing w:val="-6"/>
          <w:sz w:val="18"/>
          <w:szCs w:val="18"/>
        </w:rPr>
        <w:t xml:space="preserve">the carrying amount of the </w:t>
      </w:r>
      <w:proofErr w:type="gramStart"/>
      <w:r w:rsidRPr="00B3692A">
        <w:rPr>
          <w:rFonts w:asciiTheme="minorHAnsi" w:hAnsiTheme="minorHAnsi" w:cstheme="minorHAnsi"/>
          <w:spacing w:val="-6"/>
          <w:sz w:val="18"/>
          <w:szCs w:val="18"/>
        </w:rPr>
        <w:t>liability;</w:t>
      </w:r>
      <w:proofErr w:type="gramEnd"/>
    </w:p>
    <w:p w14:paraId="727D393F" w14:textId="77777777" w:rsidR="00CB0BBA" w:rsidRPr="00B3692A" w:rsidRDefault="00CB0BBA" w:rsidP="00C30868">
      <w:pPr>
        <w:numPr>
          <w:ilvl w:val="0"/>
          <w:numId w:val="22"/>
        </w:numPr>
        <w:shd w:val="clear" w:color="auto" w:fill="FFFFFF"/>
        <w:spacing w:line="240" w:lineRule="auto"/>
        <w:ind w:left="1080" w:firstLine="0"/>
        <w:jc w:val="thaiDistribute"/>
        <w:textAlignment w:val="baseline"/>
        <w:rPr>
          <w:rFonts w:asciiTheme="minorHAnsi" w:hAnsiTheme="minorHAnsi" w:cstheme="minorHAnsi"/>
          <w:spacing w:val="-6"/>
          <w:sz w:val="18"/>
          <w:szCs w:val="18"/>
        </w:rPr>
      </w:pPr>
      <w:r w:rsidRPr="00B3692A">
        <w:rPr>
          <w:rFonts w:asciiTheme="minorHAnsi" w:hAnsiTheme="minorHAnsi" w:cstheme="minorHAnsi"/>
          <w:spacing w:val="-6"/>
          <w:sz w:val="18"/>
          <w:szCs w:val="18"/>
        </w:rPr>
        <w:t>information about the covenants; and</w:t>
      </w:r>
    </w:p>
    <w:p w14:paraId="490A1588" w14:textId="77777777" w:rsidR="00CB0BBA" w:rsidRPr="00B3692A" w:rsidRDefault="00CB0BBA" w:rsidP="00C30868">
      <w:pPr>
        <w:numPr>
          <w:ilvl w:val="0"/>
          <w:numId w:val="22"/>
        </w:numPr>
        <w:shd w:val="clear" w:color="auto" w:fill="FFFFFF"/>
        <w:spacing w:line="240" w:lineRule="auto"/>
        <w:ind w:left="1080" w:firstLine="0"/>
        <w:jc w:val="thaiDistribute"/>
        <w:textAlignment w:val="baseline"/>
        <w:rPr>
          <w:rFonts w:asciiTheme="minorHAnsi" w:hAnsiTheme="minorHAnsi" w:cstheme="minorHAnsi"/>
          <w:spacing w:val="-6"/>
          <w:sz w:val="18"/>
          <w:szCs w:val="18"/>
        </w:rPr>
      </w:pPr>
      <w:r w:rsidRPr="00B3692A">
        <w:rPr>
          <w:rFonts w:asciiTheme="minorHAnsi" w:hAnsiTheme="minorHAnsi" w:cstheme="minorHAnsi"/>
          <w:spacing w:val="-6"/>
          <w:sz w:val="18"/>
          <w:szCs w:val="18"/>
        </w:rPr>
        <w:t>facts and circumstances, if any, that indicate that the entity might have difficulty complying with the covenants.</w:t>
      </w:r>
    </w:p>
    <w:p w14:paraId="22E8CEC3" w14:textId="77777777" w:rsidR="00CB0BBA" w:rsidRPr="00B3692A" w:rsidRDefault="00CB0BBA" w:rsidP="00C30868">
      <w:pPr>
        <w:pStyle w:val="Default"/>
        <w:ind w:left="1080"/>
        <w:jc w:val="thaiDistribute"/>
        <w:rPr>
          <w:rFonts w:asciiTheme="minorHAnsi" w:hAnsiTheme="minorHAnsi" w:cstheme="minorHAnsi"/>
          <w:sz w:val="18"/>
          <w:szCs w:val="18"/>
        </w:rPr>
      </w:pPr>
    </w:p>
    <w:p w14:paraId="5850C5D6" w14:textId="77777777" w:rsidR="00CB0BBA" w:rsidRPr="00B3692A" w:rsidRDefault="00CB0BBA" w:rsidP="00C3086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 xml:space="preserve">The amendments also clarify what TAS 1 means when it refers to the ‘settlement’ of a liability. Terms of a liability that could, at the option of the counterparty, result in its settlement by the transfer of </w:t>
      </w:r>
      <w:r w:rsidRPr="00B3692A">
        <w:rPr>
          <w:rFonts w:asciiTheme="minorHAnsi" w:hAnsiTheme="minorHAnsi" w:cstheme="minorHAnsi"/>
          <w:color w:val="auto"/>
          <w:sz w:val="18"/>
          <w:szCs w:val="18"/>
        </w:rPr>
        <w:t xml:space="preserve">the entity’s own equity </w:t>
      </w:r>
      <w:r w:rsidRPr="00B3692A">
        <w:rPr>
          <w:rFonts w:asciiTheme="minorHAnsi" w:hAnsiTheme="minorHAnsi" w:cstheme="minorHAnsi"/>
          <w:sz w:val="18"/>
          <w:szCs w:val="18"/>
        </w:rPr>
        <w:t>instrument can only be ignored for the purpose of classifying the liability as current or non-current if the entity classifies the option as an equity instrument.</w:t>
      </w:r>
    </w:p>
    <w:p w14:paraId="2DC28905" w14:textId="77777777" w:rsidR="00CB0BBA" w:rsidRPr="00B3692A" w:rsidRDefault="00CB0BBA" w:rsidP="00C30868">
      <w:pPr>
        <w:pStyle w:val="Default"/>
        <w:ind w:left="1080"/>
        <w:jc w:val="thaiDistribute"/>
        <w:rPr>
          <w:rFonts w:asciiTheme="minorHAnsi" w:hAnsiTheme="minorHAnsi" w:cstheme="minorHAnsi"/>
          <w:sz w:val="18"/>
          <w:szCs w:val="18"/>
        </w:rPr>
      </w:pPr>
    </w:p>
    <w:p w14:paraId="1B0F5C56" w14:textId="77777777" w:rsidR="00CB0BBA" w:rsidRPr="00B3692A" w:rsidRDefault="00CB0BBA" w:rsidP="00C3086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 xml:space="preserve">The amendments must be applied retrospectively in accordance with the normal requirements in TAS 8 Accounting Policies, Changes in Accounting Estimates and Errors. </w:t>
      </w:r>
    </w:p>
    <w:p w14:paraId="375608B7" w14:textId="77777777" w:rsidR="00CB0BBA" w:rsidRPr="00B3692A" w:rsidRDefault="00CB0BBA" w:rsidP="00C30868">
      <w:pPr>
        <w:autoSpaceDE w:val="0"/>
        <w:autoSpaceDN w:val="0"/>
        <w:adjustRightInd w:val="0"/>
        <w:spacing w:line="240" w:lineRule="auto"/>
        <w:ind w:left="1080"/>
        <w:jc w:val="thaiDistribute"/>
        <w:rPr>
          <w:rFonts w:asciiTheme="minorHAnsi" w:hAnsiTheme="minorHAnsi" w:cstheme="minorHAnsi"/>
          <w:sz w:val="18"/>
          <w:szCs w:val="18"/>
        </w:rPr>
      </w:pPr>
    </w:p>
    <w:p w14:paraId="5DA79E98" w14:textId="77777777" w:rsidR="00CB0BBA" w:rsidRPr="00B3692A" w:rsidRDefault="00CB0BBA" w:rsidP="00C30868">
      <w:pPr>
        <w:pStyle w:val="ListParagraph"/>
        <w:numPr>
          <w:ilvl w:val="0"/>
          <w:numId w:val="20"/>
        </w:numPr>
        <w:autoSpaceDE w:val="0"/>
        <w:autoSpaceDN w:val="0"/>
        <w:adjustRightInd w:val="0"/>
        <w:spacing w:after="0" w:line="240" w:lineRule="auto"/>
        <w:ind w:left="1080" w:hanging="540"/>
        <w:jc w:val="thaiDistribute"/>
        <w:rPr>
          <w:rFonts w:asciiTheme="minorHAnsi" w:hAnsiTheme="minorHAnsi" w:cstheme="minorHAnsi"/>
          <w:i/>
          <w:iCs/>
          <w:sz w:val="18"/>
          <w:szCs w:val="18"/>
        </w:rPr>
      </w:pPr>
      <w:bookmarkStart w:id="7" w:name="_Hlk177306374"/>
      <w:r w:rsidRPr="00B3692A">
        <w:rPr>
          <w:rFonts w:asciiTheme="minorHAnsi" w:hAnsiTheme="minorHAnsi" w:cstheme="minorHAnsi"/>
          <w:b/>
          <w:bCs/>
          <w:sz w:val="18"/>
          <w:szCs w:val="18"/>
          <w:lang w:bidi="ar-SA"/>
        </w:rPr>
        <w:t>Amendments to TFRS 16 Leases</w:t>
      </w:r>
      <w:r w:rsidRPr="00B3692A">
        <w:rPr>
          <w:rFonts w:asciiTheme="minorHAnsi" w:hAnsiTheme="minorHAnsi" w:cstheme="minorHAnsi"/>
          <w:i/>
          <w:iCs/>
          <w:sz w:val="18"/>
          <w:szCs w:val="18"/>
        </w:rPr>
        <w:t xml:space="preserve"> </w:t>
      </w:r>
      <w:r w:rsidRPr="00B3692A">
        <w:rPr>
          <w:rFonts w:asciiTheme="minorHAnsi" w:hAnsiTheme="minorHAnsi" w:cstheme="minorHAnsi"/>
          <w:sz w:val="18"/>
          <w:szCs w:val="18"/>
        </w:rPr>
        <w:t>added to the requirements for sale and leaseback transactions which explain how an</w:t>
      </w:r>
      <w:r w:rsidRPr="00B3692A">
        <w:rPr>
          <w:rFonts w:asciiTheme="minorHAnsi" w:hAnsiTheme="minorHAnsi" w:cstheme="minorHAnsi"/>
          <w:color w:val="FF0000"/>
          <w:sz w:val="18"/>
          <w:szCs w:val="18"/>
        </w:rPr>
        <w:t xml:space="preserve"> </w:t>
      </w:r>
      <w:r w:rsidRPr="00B3692A">
        <w:rPr>
          <w:rFonts w:asciiTheme="minorHAnsi" w:hAnsiTheme="minorHAnsi" w:cstheme="minorHAnsi"/>
          <w:sz w:val="18"/>
          <w:szCs w:val="18"/>
        </w:rPr>
        <w:t xml:space="preserve">entity accounts for a sale and leaseback after the date of the transaction. </w:t>
      </w:r>
    </w:p>
    <w:p w14:paraId="50E386A9" w14:textId="77777777" w:rsidR="00457E8D" w:rsidRPr="00B3692A" w:rsidRDefault="00457E8D" w:rsidP="000B3BC8">
      <w:pPr>
        <w:pStyle w:val="Default"/>
        <w:ind w:left="1080"/>
        <w:jc w:val="thaiDistribute"/>
        <w:rPr>
          <w:rFonts w:asciiTheme="minorHAnsi" w:hAnsiTheme="minorHAnsi" w:cstheme="minorHAnsi"/>
          <w:sz w:val="18"/>
          <w:szCs w:val="18"/>
          <w:cs/>
        </w:rPr>
      </w:pPr>
    </w:p>
    <w:p w14:paraId="027C197F" w14:textId="77777777"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 xml:space="preserve">The amendments specify that, in measuring the lease liability </w:t>
      </w:r>
      <w:proofErr w:type="gramStart"/>
      <w:r w:rsidRPr="00B3692A">
        <w:rPr>
          <w:rFonts w:asciiTheme="minorHAnsi" w:hAnsiTheme="minorHAnsi" w:cstheme="minorHAnsi"/>
          <w:sz w:val="18"/>
          <w:szCs w:val="18"/>
        </w:rPr>
        <w:t>subsequent to</w:t>
      </w:r>
      <w:proofErr w:type="gramEnd"/>
      <w:r w:rsidRPr="00B3692A">
        <w:rPr>
          <w:rFonts w:asciiTheme="minorHAnsi" w:hAnsiTheme="minorHAnsi" w:cstheme="minorHAnsi"/>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B3692A">
        <w:rPr>
          <w:rFonts w:asciiTheme="minorHAnsi" w:hAnsiTheme="minorHAnsi" w:cstheme="minorHAnsi"/>
          <w:sz w:val="18"/>
          <w:szCs w:val="18"/>
          <w:cs/>
        </w:rPr>
        <w:t xml:space="preserve"> </w:t>
      </w:r>
      <w:r w:rsidRPr="00B3692A">
        <w:rPr>
          <w:rFonts w:asciiTheme="minorHAnsi" w:hAnsiTheme="minorHAnsi" w:cstheme="minorHAnsi"/>
          <w:sz w:val="18"/>
          <w:szCs w:val="18"/>
        </w:rPr>
        <w:t>payments that do not depend on an index or a rate.</w:t>
      </w:r>
    </w:p>
    <w:bookmarkEnd w:id="7"/>
    <w:p w14:paraId="6DEABC4E" w14:textId="77777777" w:rsidR="00CB0BBA" w:rsidRPr="00B3692A" w:rsidRDefault="00CB0BBA" w:rsidP="000B3BC8">
      <w:pPr>
        <w:pStyle w:val="Default"/>
        <w:ind w:left="1080"/>
        <w:jc w:val="thaiDistribute"/>
        <w:rPr>
          <w:rFonts w:asciiTheme="minorHAnsi" w:hAnsiTheme="minorHAnsi" w:cstheme="minorHAnsi"/>
          <w:sz w:val="18"/>
          <w:szCs w:val="18"/>
        </w:rPr>
      </w:pPr>
    </w:p>
    <w:p w14:paraId="6146EBC1" w14:textId="1E10E151" w:rsidR="00CB0BBA" w:rsidRPr="00B3692A" w:rsidRDefault="00CB0BBA" w:rsidP="000B3BC8">
      <w:pPr>
        <w:pStyle w:val="Default"/>
        <w:numPr>
          <w:ilvl w:val="0"/>
          <w:numId w:val="20"/>
        </w:numPr>
        <w:ind w:left="1080" w:hanging="513"/>
        <w:jc w:val="thaiDistribute"/>
        <w:rPr>
          <w:rFonts w:asciiTheme="minorHAnsi" w:eastAsia="Arial" w:hAnsiTheme="minorHAnsi" w:cstheme="minorHAnsi"/>
          <w:sz w:val="18"/>
          <w:szCs w:val="18"/>
          <w:lang w:val="en-US" w:eastAsia="en-GB"/>
        </w:rPr>
      </w:pPr>
      <w:r w:rsidRPr="00B3692A">
        <w:rPr>
          <w:rFonts w:asciiTheme="minorHAnsi" w:hAnsiTheme="minorHAnsi" w:cstheme="minorHAnsi"/>
          <w:b/>
          <w:bCs/>
          <w:color w:val="auto"/>
          <w:sz w:val="18"/>
          <w:szCs w:val="18"/>
          <w:lang w:val="en-US" w:bidi="ar-SA"/>
        </w:rPr>
        <w:t>Amendments to TAS 7 Statement of cash flows</w:t>
      </w:r>
      <w:r w:rsidRPr="00B3692A">
        <w:rPr>
          <w:rFonts w:asciiTheme="minorHAnsi" w:hAnsiTheme="minorHAnsi" w:cstheme="minorHAnsi"/>
          <w:b/>
          <w:bCs/>
          <w:color w:val="auto"/>
          <w:sz w:val="18"/>
          <w:szCs w:val="18"/>
          <w:cs/>
          <w:lang w:val="en-US"/>
        </w:rPr>
        <w:t xml:space="preserve"> </w:t>
      </w:r>
      <w:r w:rsidRPr="00B3692A">
        <w:rPr>
          <w:rFonts w:asciiTheme="minorHAnsi" w:hAnsiTheme="minorHAnsi" w:cstheme="minorHAnsi"/>
          <w:b/>
          <w:bCs/>
          <w:color w:val="auto"/>
          <w:sz w:val="18"/>
          <w:szCs w:val="18"/>
          <w:lang w:val="en-US" w:bidi="ar-SA"/>
        </w:rPr>
        <w:t>and TFRS 7 Financial instruments: Disclosures</w:t>
      </w:r>
      <w:r w:rsidRPr="00B3692A">
        <w:rPr>
          <w:rFonts w:asciiTheme="minorHAnsi" w:hAnsiTheme="minorHAnsi" w:cstheme="minorHAnsi"/>
          <w:color w:val="auto"/>
          <w:sz w:val="18"/>
          <w:szCs w:val="18"/>
          <w:cs/>
        </w:rPr>
        <w:t xml:space="preserve"> </w:t>
      </w:r>
      <w:r w:rsidRPr="00B3692A">
        <w:rPr>
          <w:rFonts w:asciiTheme="minorHAnsi" w:eastAsia="Arial" w:hAnsiTheme="minorHAnsi" w:cstheme="minorHAnsi"/>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8CF3FC6" w14:textId="77777777" w:rsidR="00CB0BBA" w:rsidRPr="00B3692A" w:rsidRDefault="00CB0BBA" w:rsidP="000B3BC8">
      <w:pPr>
        <w:pStyle w:val="Default"/>
        <w:ind w:left="1080"/>
        <w:jc w:val="thaiDistribute"/>
        <w:rPr>
          <w:rFonts w:asciiTheme="minorHAnsi" w:eastAsia="Arial" w:hAnsiTheme="minorHAnsi" w:cstheme="minorHAnsi"/>
          <w:sz w:val="18"/>
          <w:szCs w:val="18"/>
          <w:lang w:val="en-US" w:eastAsia="en-GB"/>
        </w:rPr>
      </w:pPr>
    </w:p>
    <w:p w14:paraId="41CE8804" w14:textId="77777777" w:rsidR="00CB0BBA" w:rsidRPr="00B3692A" w:rsidRDefault="00CB0BBA" w:rsidP="000B3BC8">
      <w:pPr>
        <w:pStyle w:val="Default"/>
        <w:ind w:left="1080"/>
        <w:jc w:val="thaiDistribute"/>
        <w:rPr>
          <w:rFonts w:asciiTheme="minorHAnsi" w:eastAsia="Arial" w:hAnsiTheme="minorHAnsi" w:cstheme="minorHAnsi"/>
          <w:sz w:val="18"/>
          <w:szCs w:val="18"/>
          <w:lang w:val="en-US" w:eastAsia="en-GB"/>
        </w:rPr>
      </w:pPr>
      <w:r w:rsidRPr="00B3692A">
        <w:rPr>
          <w:rFonts w:asciiTheme="minorHAnsi" w:eastAsia="Arial" w:hAnsiTheme="minorHAnsi" w:cstheme="minorHAnsi"/>
          <w:sz w:val="18"/>
          <w:szCs w:val="18"/>
          <w:lang w:val="en-US" w:eastAsia="en-GB"/>
        </w:rPr>
        <w:t xml:space="preserve">To meet investors’ needs, the new disclosures will provide information about: </w:t>
      </w:r>
    </w:p>
    <w:p w14:paraId="5F5170E4" w14:textId="77777777" w:rsidR="000B3BC8" w:rsidRPr="00B3692A" w:rsidRDefault="000B3BC8" w:rsidP="000B3BC8">
      <w:pPr>
        <w:pStyle w:val="Default"/>
        <w:ind w:left="1080"/>
        <w:jc w:val="thaiDistribute"/>
        <w:rPr>
          <w:rFonts w:asciiTheme="minorHAnsi" w:eastAsia="Arial" w:hAnsiTheme="minorHAnsi" w:cstheme="minorHAnsi"/>
          <w:sz w:val="18"/>
          <w:szCs w:val="18"/>
          <w:lang w:val="en-US" w:eastAsia="en-GB"/>
        </w:rPr>
      </w:pPr>
    </w:p>
    <w:p w14:paraId="2B44C950" w14:textId="0092C656"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w:t>
      </w:r>
      <w:r w:rsidR="00457E8D" w:rsidRPr="00B3692A">
        <w:rPr>
          <w:rFonts w:asciiTheme="minorHAnsi" w:hAnsiTheme="minorHAnsi" w:cstheme="minorHAnsi"/>
          <w:sz w:val="18"/>
          <w:szCs w:val="18"/>
        </w:rPr>
        <w:t>1)</w:t>
      </w:r>
      <w:r w:rsidR="000B3BC8" w:rsidRPr="00B3692A">
        <w:rPr>
          <w:rFonts w:asciiTheme="minorHAnsi" w:hAnsiTheme="minorHAnsi" w:cstheme="minorHAnsi"/>
          <w:sz w:val="18"/>
          <w:szCs w:val="18"/>
        </w:rPr>
        <w:tab/>
      </w:r>
      <w:r w:rsidR="00457E8D" w:rsidRPr="00B3692A">
        <w:rPr>
          <w:rFonts w:asciiTheme="minorHAnsi" w:hAnsiTheme="minorHAnsi" w:cstheme="minorHAnsi"/>
          <w:sz w:val="18"/>
          <w:szCs w:val="18"/>
        </w:rPr>
        <w:t>The</w:t>
      </w:r>
      <w:r w:rsidRPr="00B3692A">
        <w:rPr>
          <w:rFonts w:asciiTheme="minorHAnsi" w:hAnsiTheme="minorHAnsi" w:cstheme="minorHAnsi"/>
          <w:sz w:val="18"/>
          <w:szCs w:val="18"/>
        </w:rPr>
        <w:t xml:space="preserve"> terms and conditions of SFAs.</w:t>
      </w:r>
    </w:p>
    <w:p w14:paraId="08EBBCF6" w14:textId="11B175D4"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(2)</w:t>
      </w:r>
      <w:r w:rsidR="000B3BC8" w:rsidRPr="00B3692A">
        <w:rPr>
          <w:rFonts w:asciiTheme="minorHAnsi" w:hAnsiTheme="minorHAnsi" w:cstheme="minorHAnsi"/>
          <w:sz w:val="18"/>
          <w:szCs w:val="18"/>
        </w:rPr>
        <w:tab/>
      </w:r>
      <w:r w:rsidRPr="00B3692A">
        <w:rPr>
          <w:rFonts w:asciiTheme="minorHAnsi" w:hAnsiTheme="minorHAnsi" w:cstheme="minorHAnsi"/>
          <w:spacing w:val="-4"/>
          <w:sz w:val="18"/>
          <w:szCs w:val="18"/>
        </w:rPr>
        <w:t>The carrying amount of financial liabilities that are part of SFAs, and the line items in which those liabilitie</w:t>
      </w:r>
      <w:r w:rsidRPr="00B3692A">
        <w:rPr>
          <w:rFonts w:asciiTheme="minorHAnsi" w:hAnsiTheme="minorHAnsi" w:cstheme="minorHAnsi"/>
          <w:sz w:val="18"/>
          <w:szCs w:val="18"/>
        </w:rPr>
        <w:t xml:space="preserve">s </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are presented.</w:t>
      </w:r>
    </w:p>
    <w:p w14:paraId="56BCD400" w14:textId="6001F9F0"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(3)</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 xml:space="preserve">The carrying amount of the financial liabilities in (2), for which the suppliers have already received </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payment from the finance providers.</w:t>
      </w:r>
    </w:p>
    <w:p w14:paraId="251DEB67" w14:textId="46DE67AB"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(4)</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 xml:space="preserve">The range of payment due dates for both the financial liabilities that are part of SFAs, and comparable </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trade payables that are not part of such arrangements.</w:t>
      </w:r>
    </w:p>
    <w:p w14:paraId="07DC9B60" w14:textId="5943E91A"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(5)</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Non-cash changes in the carrying amounts of financial liabilities in (2).</w:t>
      </w:r>
    </w:p>
    <w:p w14:paraId="354153E5" w14:textId="7D0C141E" w:rsidR="00CB0BBA" w:rsidRPr="00B3692A" w:rsidRDefault="00CB0BBA" w:rsidP="000B3BC8">
      <w:pPr>
        <w:pStyle w:val="Default"/>
        <w:ind w:left="1080"/>
        <w:jc w:val="thaiDistribute"/>
        <w:rPr>
          <w:rFonts w:asciiTheme="minorHAnsi" w:hAnsiTheme="minorHAnsi" w:cstheme="minorHAnsi"/>
          <w:sz w:val="18"/>
          <w:szCs w:val="18"/>
        </w:rPr>
      </w:pPr>
      <w:r w:rsidRPr="00B3692A">
        <w:rPr>
          <w:rFonts w:asciiTheme="minorHAnsi" w:hAnsiTheme="minorHAnsi" w:cstheme="minorHAnsi"/>
          <w:sz w:val="18"/>
          <w:szCs w:val="18"/>
        </w:rPr>
        <w:t>(6)</w:t>
      </w:r>
      <w:r w:rsidR="000B3BC8" w:rsidRPr="00B3692A">
        <w:rPr>
          <w:rFonts w:asciiTheme="minorHAnsi" w:hAnsiTheme="minorHAnsi" w:cstheme="minorHAnsi"/>
          <w:sz w:val="18"/>
          <w:szCs w:val="18"/>
        </w:rPr>
        <w:tab/>
      </w:r>
      <w:r w:rsidRPr="00B3692A">
        <w:rPr>
          <w:rFonts w:asciiTheme="minorHAnsi" w:hAnsiTheme="minorHAnsi" w:cstheme="minorHAnsi"/>
          <w:sz w:val="18"/>
          <w:szCs w:val="18"/>
        </w:rPr>
        <w:t>Access to SFA facilities and concentration of liquidity risk with the finance providers.</w:t>
      </w:r>
    </w:p>
    <w:p w14:paraId="263C3D81" w14:textId="77777777" w:rsidR="00CB0BBA" w:rsidRPr="00B3692A" w:rsidRDefault="00CB0BBA" w:rsidP="000B3BC8">
      <w:pPr>
        <w:pStyle w:val="Default"/>
        <w:tabs>
          <w:tab w:val="left" w:pos="720"/>
        </w:tabs>
        <w:ind w:left="1080"/>
        <w:rPr>
          <w:rFonts w:asciiTheme="minorHAnsi" w:hAnsiTheme="minorHAnsi" w:cstheme="minorHAnsi"/>
          <w:sz w:val="18"/>
          <w:szCs w:val="18"/>
        </w:rPr>
      </w:pPr>
    </w:p>
    <w:p w14:paraId="6A9A6A98" w14:textId="41337A8A" w:rsidR="00AB35B7" w:rsidRPr="00B3692A" w:rsidRDefault="00633401" w:rsidP="00633401">
      <w:pPr>
        <w:tabs>
          <w:tab w:val="left" w:pos="720"/>
        </w:tabs>
        <w:autoSpaceDE w:val="0"/>
        <w:autoSpaceDN w:val="0"/>
        <w:adjustRightInd w:val="0"/>
        <w:spacing w:line="240" w:lineRule="auto"/>
        <w:jc w:val="both"/>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ab/>
      </w:r>
      <w:r w:rsidR="00AB35B7" w:rsidRPr="00B3692A">
        <w:rPr>
          <w:rFonts w:asciiTheme="minorHAnsi" w:hAnsiTheme="minorHAnsi" w:cstheme="minorHAnsi"/>
          <w:color w:val="000000"/>
          <w:spacing w:val="-2"/>
          <w:sz w:val="18"/>
          <w:szCs w:val="18"/>
        </w:rPr>
        <w:t>Management is assessing impacts from these amended standards to the Group’s financial statements.</w:t>
      </w:r>
    </w:p>
    <w:p w14:paraId="70181403" w14:textId="77777777" w:rsidR="00F534BB" w:rsidRPr="00B3692A" w:rsidRDefault="00F534BB" w:rsidP="00C30868">
      <w:pPr>
        <w:pStyle w:val="ListParagraph"/>
        <w:spacing w:after="0" w:line="240" w:lineRule="auto"/>
        <w:ind w:left="540"/>
        <w:jc w:val="thaiDistribute"/>
        <w:rPr>
          <w:rFonts w:asciiTheme="minorHAnsi" w:hAnsiTheme="minorHAnsi" w:cstheme="minorHAnsi"/>
          <w:spacing w:val="-2"/>
          <w:sz w:val="18"/>
          <w:szCs w:val="18"/>
          <w:lang w:val="en-GB"/>
        </w:rPr>
      </w:pPr>
    </w:p>
    <w:p w14:paraId="53D366FE" w14:textId="70230333" w:rsidR="000B3BC8" w:rsidRPr="00B3692A" w:rsidRDefault="000B3BC8">
      <w:pPr>
        <w:spacing w:line="240" w:lineRule="auto"/>
        <w:rPr>
          <w:rFonts w:asciiTheme="minorHAnsi" w:eastAsia="Calibri" w:hAnsiTheme="minorHAnsi" w:cstheme="minorHAnsi"/>
          <w:spacing w:val="-2"/>
          <w:sz w:val="18"/>
          <w:szCs w:val="18"/>
        </w:rPr>
      </w:pPr>
      <w:r w:rsidRPr="00B3692A">
        <w:rPr>
          <w:rFonts w:asciiTheme="minorHAnsi" w:hAnsiTheme="minorHAnsi" w:cstheme="minorHAnsi"/>
          <w:spacing w:val="-2"/>
          <w:sz w:val="18"/>
          <w:szCs w:val="18"/>
        </w:rPr>
        <w:br w:type="page"/>
      </w:r>
    </w:p>
    <w:p w14:paraId="32CF7669" w14:textId="77777777" w:rsidR="000B3BC8" w:rsidRPr="00B3692A" w:rsidRDefault="000B3BC8" w:rsidP="00C30868">
      <w:pPr>
        <w:pStyle w:val="ListParagraph"/>
        <w:spacing w:after="0" w:line="240" w:lineRule="auto"/>
        <w:ind w:left="540"/>
        <w:jc w:val="thaiDistribute"/>
        <w:rPr>
          <w:rFonts w:asciiTheme="minorHAnsi" w:hAnsiTheme="minorHAnsi" w:cstheme="minorHAnsi"/>
          <w:spacing w:val="-2"/>
          <w:sz w:val="18"/>
          <w:szCs w:val="1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C30868" w:rsidRPr="00B3692A" w14:paraId="533171E4" w14:textId="77777777" w:rsidTr="005832E1">
        <w:trPr>
          <w:trHeight w:val="386"/>
        </w:trPr>
        <w:tc>
          <w:tcPr>
            <w:tcW w:w="9464" w:type="dxa"/>
            <w:shd w:val="clear" w:color="auto" w:fill="auto"/>
            <w:vAlign w:val="center"/>
          </w:tcPr>
          <w:p w14:paraId="0C2A70AE" w14:textId="6AE3E9EB" w:rsidR="006C02BC" w:rsidRPr="00B3692A" w:rsidRDefault="00E037CA" w:rsidP="00C30868">
            <w:pPr>
              <w:spacing w:line="240" w:lineRule="auto"/>
              <w:ind w:left="446" w:hanging="547"/>
              <w:jc w:val="both"/>
              <w:rPr>
                <w:rFonts w:asciiTheme="minorHAnsi" w:eastAsia="Arial Unicode MS" w:hAnsiTheme="minorHAnsi" w:cstheme="minorHAnsi"/>
                <w:b/>
                <w:bCs/>
                <w:sz w:val="18"/>
                <w:szCs w:val="18"/>
                <w:cs/>
              </w:rPr>
            </w:pPr>
            <w:r w:rsidRPr="00B3692A">
              <w:rPr>
                <w:rFonts w:asciiTheme="minorHAnsi" w:eastAsia="Arial Unicode MS" w:hAnsiTheme="minorHAnsi" w:cstheme="minorHAnsi"/>
                <w:b/>
                <w:bCs/>
                <w:sz w:val="18"/>
                <w:szCs w:val="18"/>
              </w:rPr>
              <w:br w:type="page"/>
            </w:r>
            <w:r w:rsidR="003D6ADD" w:rsidRPr="00B3692A">
              <w:rPr>
                <w:rFonts w:asciiTheme="minorHAnsi" w:eastAsia="Arial Unicode MS" w:hAnsiTheme="minorHAnsi" w:cstheme="minorHAnsi"/>
                <w:b/>
                <w:bCs/>
                <w:sz w:val="18"/>
                <w:szCs w:val="18"/>
              </w:rPr>
              <w:t>4</w:t>
            </w:r>
            <w:r w:rsidR="006C02BC" w:rsidRPr="00B3692A">
              <w:rPr>
                <w:rFonts w:asciiTheme="minorHAnsi" w:eastAsia="Arial Unicode MS" w:hAnsiTheme="minorHAnsi" w:cstheme="minorHAnsi"/>
                <w:b/>
                <w:bCs/>
                <w:sz w:val="18"/>
                <w:szCs w:val="18"/>
              </w:rPr>
              <w:tab/>
            </w:r>
            <w:r w:rsidR="008D16F5" w:rsidRPr="00B3692A">
              <w:rPr>
                <w:rFonts w:asciiTheme="minorHAnsi" w:eastAsia="Arial Unicode MS" w:hAnsiTheme="minorHAnsi" w:cstheme="minorHAnsi"/>
                <w:b/>
                <w:bCs/>
                <w:sz w:val="18"/>
                <w:szCs w:val="18"/>
              </w:rPr>
              <w:t>Material a</w:t>
            </w:r>
            <w:r w:rsidR="006C02BC" w:rsidRPr="00B3692A">
              <w:rPr>
                <w:rFonts w:asciiTheme="minorHAnsi" w:eastAsia="Arial Unicode MS" w:hAnsiTheme="minorHAnsi" w:cstheme="minorHAnsi"/>
                <w:b/>
                <w:bCs/>
                <w:sz w:val="18"/>
                <w:szCs w:val="18"/>
              </w:rPr>
              <w:t>ccounting policies</w:t>
            </w:r>
          </w:p>
        </w:tc>
      </w:tr>
    </w:tbl>
    <w:p w14:paraId="2AEB17E3" w14:textId="77777777" w:rsidR="002D1D26" w:rsidRPr="00B3692A" w:rsidRDefault="002D1D26" w:rsidP="00C30868">
      <w:pPr>
        <w:pStyle w:val="ListParagraph"/>
        <w:spacing w:after="0" w:line="240" w:lineRule="auto"/>
        <w:ind w:left="540"/>
        <w:jc w:val="thaiDistribute"/>
        <w:rPr>
          <w:rFonts w:asciiTheme="minorHAnsi" w:hAnsiTheme="minorHAnsi" w:cstheme="minorHAnsi"/>
          <w:spacing w:val="-2"/>
          <w:sz w:val="18"/>
          <w:szCs w:val="18"/>
          <w:lang w:val="en-GB"/>
        </w:rPr>
      </w:pPr>
    </w:p>
    <w:p w14:paraId="78412CC4" w14:textId="07B0E6EA" w:rsidR="006B577D" w:rsidRPr="00B3692A" w:rsidRDefault="003D6ADD" w:rsidP="00C30868">
      <w:pPr>
        <w:tabs>
          <w:tab w:val="left" w:pos="9199"/>
        </w:tabs>
        <w:suppressAutoHyphens/>
        <w:spacing w:line="240" w:lineRule="auto"/>
        <w:ind w:left="540" w:hanging="540"/>
        <w:jc w:val="both"/>
        <w:rPr>
          <w:rFonts w:asciiTheme="minorHAnsi" w:hAnsiTheme="minorHAnsi" w:cstheme="minorHAnsi"/>
          <w:b/>
          <w:bCs/>
          <w:sz w:val="18"/>
          <w:szCs w:val="18"/>
          <w:lang w:val="en-US"/>
        </w:rPr>
      </w:pPr>
      <w:r w:rsidRPr="00B3692A">
        <w:rPr>
          <w:rFonts w:asciiTheme="minorHAnsi" w:hAnsiTheme="minorHAnsi" w:cstheme="minorHAnsi"/>
          <w:b/>
          <w:bCs/>
          <w:sz w:val="18"/>
          <w:szCs w:val="18"/>
        </w:rPr>
        <w:t>4</w:t>
      </w:r>
      <w:r w:rsidR="006B577D" w:rsidRPr="00B3692A">
        <w:rPr>
          <w:rFonts w:asciiTheme="minorHAnsi" w:hAnsiTheme="minorHAnsi" w:cstheme="minorHAnsi"/>
          <w:b/>
          <w:bCs/>
          <w:sz w:val="18"/>
          <w:szCs w:val="18"/>
          <w:lang w:val="en-US"/>
        </w:rPr>
        <w:t>.</w:t>
      </w:r>
      <w:r w:rsidR="00216A2A" w:rsidRPr="00B3692A">
        <w:rPr>
          <w:rFonts w:asciiTheme="minorHAnsi" w:hAnsiTheme="minorHAnsi" w:cstheme="minorHAnsi"/>
          <w:b/>
          <w:bCs/>
          <w:sz w:val="18"/>
          <w:szCs w:val="18"/>
        </w:rPr>
        <w:t>1</w:t>
      </w:r>
      <w:r w:rsidR="006B577D" w:rsidRPr="00B3692A">
        <w:rPr>
          <w:rFonts w:asciiTheme="minorHAnsi" w:hAnsiTheme="minorHAnsi" w:cstheme="minorHAnsi"/>
          <w:b/>
          <w:bCs/>
          <w:sz w:val="18"/>
          <w:szCs w:val="18"/>
          <w:lang w:val="en-US"/>
        </w:rPr>
        <w:tab/>
      </w:r>
      <w:r w:rsidR="006D73D6" w:rsidRPr="00B3692A">
        <w:rPr>
          <w:rFonts w:asciiTheme="minorHAnsi" w:hAnsiTheme="minorHAnsi" w:cstheme="minorHAnsi"/>
          <w:b/>
          <w:bCs/>
          <w:sz w:val="18"/>
          <w:szCs w:val="18"/>
          <w:lang w:val="en-US"/>
        </w:rPr>
        <w:t>Investment in subsidiaries</w:t>
      </w:r>
    </w:p>
    <w:p w14:paraId="775F5BED" w14:textId="77777777" w:rsidR="00244E4B" w:rsidRPr="00B3692A" w:rsidRDefault="00244E4B" w:rsidP="00C30868">
      <w:pPr>
        <w:pStyle w:val="ListParagraph"/>
        <w:spacing w:after="0" w:line="240" w:lineRule="auto"/>
        <w:ind w:left="540"/>
        <w:jc w:val="thaiDistribute"/>
        <w:rPr>
          <w:rFonts w:asciiTheme="minorHAnsi" w:hAnsiTheme="minorHAnsi" w:cstheme="minorHAnsi"/>
          <w:spacing w:val="-2"/>
          <w:sz w:val="18"/>
          <w:szCs w:val="18"/>
          <w:lang w:val="en-GB"/>
        </w:rPr>
      </w:pPr>
    </w:p>
    <w:p w14:paraId="7BCDC792" w14:textId="708AA616" w:rsidR="006C4150" w:rsidRPr="00B3692A" w:rsidRDefault="006C4150" w:rsidP="00C30868">
      <w:pPr>
        <w:spacing w:line="240" w:lineRule="auto"/>
        <w:ind w:left="1080" w:hanging="540"/>
        <w:jc w:val="both"/>
        <w:rPr>
          <w:rFonts w:asciiTheme="minorHAnsi" w:eastAsia="Arial Unicode MS" w:hAnsiTheme="minorHAnsi" w:cstheme="minorHAnsi"/>
          <w:spacing w:val="-2"/>
          <w:sz w:val="18"/>
          <w:szCs w:val="18"/>
        </w:rPr>
      </w:pPr>
      <w:r w:rsidRPr="00B3692A">
        <w:rPr>
          <w:rFonts w:asciiTheme="minorHAnsi" w:eastAsia="Arial Unicode MS" w:hAnsiTheme="minorHAnsi" w:cstheme="minorHAnsi"/>
          <w:spacing w:val="-2"/>
          <w:sz w:val="18"/>
          <w:szCs w:val="18"/>
        </w:rPr>
        <w:t xml:space="preserve">In the separate financial statements, investments in subsidiaries are accounted for using cost method. </w:t>
      </w:r>
    </w:p>
    <w:p w14:paraId="6BB5A44F" w14:textId="77777777" w:rsidR="006D73D6" w:rsidRPr="00B3692A" w:rsidRDefault="006D73D6" w:rsidP="00C30868">
      <w:pPr>
        <w:spacing w:line="240" w:lineRule="auto"/>
        <w:ind w:left="1080" w:hanging="540"/>
        <w:jc w:val="both"/>
        <w:rPr>
          <w:rFonts w:asciiTheme="minorHAnsi" w:eastAsia="Arial Unicode MS" w:hAnsiTheme="minorHAnsi" w:cstheme="minorHAnsi"/>
          <w:spacing w:val="-2"/>
          <w:sz w:val="18"/>
          <w:szCs w:val="18"/>
        </w:rPr>
      </w:pPr>
    </w:p>
    <w:p w14:paraId="7F252493" w14:textId="77777777" w:rsidR="003C1AC3" w:rsidRPr="00B3692A" w:rsidRDefault="006D73D6" w:rsidP="003C1AC3">
      <w:pPr>
        <w:tabs>
          <w:tab w:val="left" w:pos="9199"/>
        </w:tabs>
        <w:suppressAutoHyphens/>
        <w:spacing w:line="240" w:lineRule="auto"/>
        <w:ind w:left="540" w:hanging="540"/>
        <w:jc w:val="both"/>
        <w:rPr>
          <w:rFonts w:asciiTheme="minorHAnsi" w:hAnsiTheme="minorHAnsi" w:cstheme="minorHAnsi"/>
          <w:b/>
          <w:bCs/>
          <w:sz w:val="18"/>
          <w:szCs w:val="18"/>
          <w:lang w:val="en-US"/>
        </w:rPr>
      </w:pPr>
      <w:r w:rsidRPr="00B3692A">
        <w:rPr>
          <w:rFonts w:asciiTheme="minorHAnsi" w:hAnsiTheme="minorHAnsi" w:cstheme="minorHAnsi"/>
          <w:b/>
          <w:bCs/>
          <w:sz w:val="18"/>
          <w:szCs w:val="18"/>
        </w:rPr>
        <w:t>4</w:t>
      </w:r>
      <w:r w:rsidRPr="00B3692A">
        <w:rPr>
          <w:rFonts w:asciiTheme="minorHAnsi" w:hAnsiTheme="minorHAnsi" w:cstheme="minorHAnsi"/>
          <w:b/>
          <w:bCs/>
          <w:sz w:val="18"/>
          <w:szCs w:val="18"/>
          <w:lang w:val="en-US"/>
        </w:rPr>
        <w:t>.</w:t>
      </w:r>
      <w:r w:rsidRPr="00B3692A">
        <w:rPr>
          <w:rFonts w:asciiTheme="minorHAnsi" w:hAnsiTheme="minorHAnsi" w:cstheme="minorHAnsi"/>
          <w:b/>
          <w:bCs/>
          <w:sz w:val="18"/>
          <w:szCs w:val="18"/>
        </w:rPr>
        <w:t>2</w:t>
      </w:r>
      <w:r w:rsidRPr="00B3692A">
        <w:rPr>
          <w:rFonts w:asciiTheme="minorHAnsi" w:hAnsiTheme="minorHAnsi" w:cstheme="minorHAnsi"/>
          <w:b/>
          <w:bCs/>
          <w:sz w:val="18"/>
          <w:szCs w:val="18"/>
          <w:lang w:val="en-US"/>
        </w:rPr>
        <w:tab/>
      </w:r>
      <w:r w:rsidR="003C1AC3" w:rsidRPr="00B3692A">
        <w:rPr>
          <w:rFonts w:asciiTheme="minorHAnsi" w:hAnsiTheme="minorHAnsi" w:cstheme="minorHAnsi"/>
          <w:b/>
          <w:bCs/>
          <w:sz w:val="18"/>
          <w:szCs w:val="18"/>
          <w:lang w:val="en-US"/>
        </w:rPr>
        <w:t>Cash and cash equivalents</w:t>
      </w:r>
    </w:p>
    <w:p w14:paraId="4EF9111D" w14:textId="77777777" w:rsidR="003C1AC3" w:rsidRPr="00B3692A" w:rsidRDefault="003C1AC3" w:rsidP="00183887">
      <w:pPr>
        <w:pStyle w:val="ListParagraph"/>
        <w:spacing w:after="0" w:line="240" w:lineRule="auto"/>
        <w:ind w:left="540"/>
        <w:jc w:val="thaiDistribute"/>
        <w:rPr>
          <w:rFonts w:asciiTheme="minorHAnsi" w:hAnsiTheme="minorHAnsi" w:cstheme="minorHAnsi"/>
          <w:spacing w:val="-2"/>
          <w:sz w:val="18"/>
          <w:szCs w:val="18"/>
          <w:lang w:val="en-GB"/>
        </w:rPr>
      </w:pPr>
    </w:p>
    <w:p w14:paraId="765CAD6C" w14:textId="44126D29" w:rsidR="006D73D6" w:rsidRPr="00B3692A" w:rsidRDefault="003C1AC3" w:rsidP="003C1AC3">
      <w:pPr>
        <w:tabs>
          <w:tab w:val="left" w:pos="567"/>
        </w:tabs>
        <w:spacing w:line="240" w:lineRule="auto"/>
        <w:ind w:left="547"/>
        <w:jc w:val="both"/>
        <w:rPr>
          <w:rFonts w:asciiTheme="minorHAnsi" w:eastAsia="Arial Unicode MS" w:hAnsiTheme="minorHAnsi" w:cstheme="minorHAnsi"/>
          <w:spacing w:val="-2"/>
          <w:sz w:val="18"/>
          <w:szCs w:val="18"/>
        </w:rPr>
      </w:pPr>
      <w:r w:rsidRPr="00B3692A">
        <w:rPr>
          <w:rFonts w:asciiTheme="minorHAnsi" w:eastAsia="Arial Unicode MS" w:hAnsiTheme="minorHAnsi" w:cstheme="minorHAnsi"/>
          <w:spacing w:val="-2"/>
          <w:sz w:val="18"/>
          <w:szCs w:val="18"/>
        </w:rPr>
        <w:t>Cash and cash equivalents are cash on hand, deposits held at call and short-term highly liquid investments with maturities of three months or less from acquisition date.</w:t>
      </w:r>
    </w:p>
    <w:p w14:paraId="23E76B22" w14:textId="77777777" w:rsidR="003C1AC3" w:rsidRPr="00B3692A" w:rsidRDefault="003C1AC3" w:rsidP="00183887">
      <w:pPr>
        <w:pStyle w:val="ListParagraph"/>
        <w:spacing w:after="0" w:line="240" w:lineRule="auto"/>
        <w:ind w:left="540"/>
        <w:jc w:val="thaiDistribute"/>
        <w:rPr>
          <w:rFonts w:asciiTheme="minorHAnsi" w:hAnsiTheme="minorHAnsi" w:cstheme="minorHAnsi"/>
          <w:spacing w:val="-2"/>
          <w:sz w:val="18"/>
          <w:szCs w:val="18"/>
          <w:lang w:val="en-GB"/>
        </w:rPr>
      </w:pPr>
    </w:p>
    <w:p w14:paraId="6DE16480" w14:textId="71F98CD3" w:rsidR="006B577D" w:rsidRPr="00B3692A" w:rsidRDefault="003D6ADD" w:rsidP="00C30868">
      <w:pPr>
        <w:tabs>
          <w:tab w:val="left" w:pos="9199"/>
        </w:tabs>
        <w:suppressAutoHyphens/>
        <w:spacing w:line="240" w:lineRule="auto"/>
        <w:ind w:left="540" w:hanging="540"/>
        <w:jc w:val="both"/>
        <w:rPr>
          <w:rFonts w:asciiTheme="minorHAnsi" w:hAnsiTheme="minorHAnsi" w:cstheme="minorHAnsi"/>
          <w:b/>
          <w:bCs/>
          <w:sz w:val="18"/>
          <w:szCs w:val="18"/>
          <w:lang w:val="en-US"/>
        </w:rPr>
      </w:pPr>
      <w:r w:rsidRPr="00B3692A">
        <w:rPr>
          <w:rFonts w:asciiTheme="minorHAnsi" w:hAnsiTheme="minorHAnsi" w:cstheme="minorHAnsi"/>
          <w:b/>
          <w:bCs/>
          <w:sz w:val="18"/>
          <w:szCs w:val="18"/>
        </w:rPr>
        <w:t>4</w:t>
      </w:r>
      <w:r w:rsidR="006B577D" w:rsidRPr="00B3692A">
        <w:rPr>
          <w:rFonts w:asciiTheme="minorHAnsi" w:hAnsiTheme="minorHAnsi" w:cstheme="minorHAnsi"/>
          <w:b/>
          <w:bCs/>
          <w:sz w:val="18"/>
          <w:szCs w:val="18"/>
          <w:lang w:val="en-US"/>
        </w:rPr>
        <w:t>.</w:t>
      </w:r>
      <w:r w:rsidR="003C1AC3" w:rsidRPr="00B3692A">
        <w:rPr>
          <w:rFonts w:asciiTheme="minorHAnsi" w:hAnsiTheme="minorHAnsi" w:cstheme="minorHAnsi"/>
          <w:b/>
          <w:bCs/>
          <w:sz w:val="18"/>
          <w:szCs w:val="18"/>
          <w:lang w:val="en-US"/>
        </w:rPr>
        <w:t>3</w:t>
      </w:r>
      <w:r w:rsidR="006B577D" w:rsidRPr="00B3692A">
        <w:rPr>
          <w:rFonts w:asciiTheme="minorHAnsi" w:hAnsiTheme="minorHAnsi" w:cstheme="minorHAnsi"/>
          <w:b/>
          <w:bCs/>
          <w:sz w:val="18"/>
          <w:szCs w:val="18"/>
          <w:lang w:val="en-US"/>
        </w:rPr>
        <w:tab/>
        <w:t>Financial assets</w:t>
      </w:r>
    </w:p>
    <w:p w14:paraId="485556F8" w14:textId="77777777" w:rsidR="003C1AC3" w:rsidRPr="00B3692A" w:rsidRDefault="003C1AC3" w:rsidP="003C1AC3">
      <w:pPr>
        <w:pStyle w:val="ListParagraph"/>
        <w:spacing w:after="0" w:line="240" w:lineRule="auto"/>
        <w:ind w:left="540"/>
        <w:jc w:val="thaiDistribute"/>
        <w:rPr>
          <w:rFonts w:asciiTheme="minorHAnsi" w:hAnsiTheme="minorHAnsi" w:cstheme="minorHAnsi"/>
          <w:spacing w:val="-2"/>
          <w:sz w:val="18"/>
          <w:szCs w:val="18"/>
          <w:lang w:val="en-GB"/>
        </w:rPr>
      </w:pPr>
    </w:p>
    <w:p w14:paraId="0CF6562B" w14:textId="77777777"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a)</w:t>
      </w:r>
      <w:r w:rsidRPr="00B3692A">
        <w:rPr>
          <w:rFonts w:asciiTheme="minorHAnsi" w:hAnsiTheme="minorHAnsi" w:cstheme="minorHAnsi"/>
          <w:color w:val="000000"/>
          <w:sz w:val="18"/>
          <w:szCs w:val="18"/>
        </w:rPr>
        <w:tab/>
        <w:t>Classification</w:t>
      </w:r>
    </w:p>
    <w:p w14:paraId="61545C94" w14:textId="77777777" w:rsidR="003C1AC3" w:rsidRPr="00B3692A" w:rsidRDefault="003C1AC3" w:rsidP="003C1AC3">
      <w:pPr>
        <w:pStyle w:val="ListParagraph"/>
        <w:spacing w:after="0" w:line="240" w:lineRule="auto"/>
        <w:ind w:left="540"/>
        <w:jc w:val="thaiDistribute"/>
        <w:rPr>
          <w:rFonts w:asciiTheme="minorHAnsi" w:hAnsiTheme="minorHAnsi" w:cstheme="minorHAnsi"/>
          <w:spacing w:val="-2"/>
          <w:sz w:val="18"/>
          <w:szCs w:val="18"/>
          <w:lang w:val="en-GB"/>
        </w:rPr>
      </w:pPr>
    </w:p>
    <w:p w14:paraId="7C707300"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Group classifies its debt instrument financial assets in the following measurement categories depending on </w:t>
      </w:r>
      <w:proofErr w:type="spellStart"/>
      <w:r w:rsidRPr="00B3692A">
        <w:rPr>
          <w:rFonts w:asciiTheme="minorHAnsi" w:eastAsia="Arial Unicode MS" w:hAnsiTheme="minorHAnsi" w:cstheme="minorHAnsi"/>
          <w:color w:val="000000"/>
          <w:spacing w:val="-2"/>
          <w:sz w:val="18"/>
          <w:szCs w:val="18"/>
        </w:rPr>
        <w:t>i</w:t>
      </w:r>
      <w:proofErr w:type="spellEnd"/>
      <w:r w:rsidRPr="00B3692A">
        <w:rPr>
          <w:rFonts w:asciiTheme="minorHAnsi" w:eastAsia="Arial Unicode MS" w:hAnsiTheme="minorHAnsi" w:cstheme="minorHAnsi"/>
          <w:color w:val="000000"/>
          <w:spacing w:val="-2"/>
          <w:sz w:val="18"/>
          <w:szCs w:val="18"/>
        </w:rPr>
        <w:t xml:space="preserve">) business model for managing the asset and ii) the cash flow characteristics of the asset whether they represent solely payments of principal and interest (SPPI). </w:t>
      </w:r>
    </w:p>
    <w:p w14:paraId="64EA7198" w14:textId="2673EA9C" w:rsidR="003C1AC3" w:rsidRPr="00B3692A" w:rsidRDefault="003C1AC3" w:rsidP="005878AB">
      <w:pPr>
        <w:spacing w:line="240" w:lineRule="auto"/>
        <w:jc w:val="both"/>
        <w:rPr>
          <w:rFonts w:asciiTheme="minorHAnsi" w:eastAsia="Arial Unicode MS" w:hAnsiTheme="minorHAnsi" w:cstheme="minorHAnsi"/>
          <w:color w:val="000000"/>
          <w:spacing w:val="-2"/>
          <w:sz w:val="18"/>
          <w:szCs w:val="18"/>
        </w:rPr>
      </w:pPr>
    </w:p>
    <w:p w14:paraId="1114D3C0" w14:textId="77777777" w:rsidR="003C1AC3" w:rsidRPr="00B3692A" w:rsidRDefault="003C1AC3" w:rsidP="003C1AC3">
      <w:pPr>
        <w:spacing w:line="240" w:lineRule="auto"/>
        <w:ind w:left="1440" w:hanging="360"/>
        <w:jc w:val="both"/>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w:t>
      </w:r>
      <w:r w:rsidRPr="00B3692A">
        <w:rPr>
          <w:rFonts w:asciiTheme="minorHAnsi" w:eastAsia="Arial Unicode MS" w:hAnsiTheme="minorHAnsi" w:cstheme="minorHAnsi"/>
          <w:color w:val="000000"/>
          <w:spacing w:val="-2"/>
          <w:sz w:val="18"/>
          <w:szCs w:val="18"/>
        </w:rPr>
        <w:tab/>
        <w:t>those to be measured at amortised cost.</w:t>
      </w:r>
    </w:p>
    <w:p w14:paraId="7827FD84" w14:textId="77777777" w:rsidR="00B3692A" w:rsidRDefault="00B3692A" w:rsidP="003C1AC3">
      <w:pPr>
        <w:spacing w:line="240" w:lineRule="auto"/>
        <w:ind w:left="1080"/>
        <w:jc w:val="thaiDistribute"/>
        <w:rPr>
          <w:rFonts w:asciiTheme="minorHAnsi" w:eastAsia="Arial Unicode MS" w:hAnsiTheme="minorHAnsi" w:cstheme="minorHAnsi"/>
          <w:color w:val="000000"/>
          <w:spacing w:val="-8"/>
          <w:sz w:val="18"/>
          <w:szCs w:val="18"/>
        </w:rPr>
      </w:pPr>
    </w:p>
    <w:p w14:paraId="59D524DE" w14:textId="07343027" w:rsidR="003C1AC3" w:rsidRDefault="003C1AC3" w:rsidP="003C1AC3">
      <w:pPr>
        <w:spacing w:line="240" w:lineRule="auto"/>
        <w:ind w:left="1080"/>
        <w:jc w:val="thaiDistribute"/>
        <w:rPr>
          <w:rFonts w:asciiTheme="minorHAnsi" w:eastAsia="Arial Unicode MS" w:hAnsiTheme="minorHAnsi" w:cstheme="minorHAnsi"/>
          <w:color w:val="000000"/>
          <w:spacing w:val="-8"/>
          <w:sz w:val="18"/>
          <w:szCs w:val="18"/>
        </w:rPr>
      </w:pPr>
      <w:r w:rsidRPr="00B3692A">
        <w:rPr>
          <w:rFonts w:asciiTheme="minorHAnsi" w:eastAsia="Arial Unicode MS" w:hAnsiTheme="minorHAnsi" w:cstheme="minorHAnsi"/>
          <w:color w:val="000000"/>
          <w:spacing w:val="-8"/>
          <w:sz w:val="18"/>
          <w:szCs w:val="18"/>
        </w:rPr>
        <w:t xml:space="preserve">The Group reclassifies debt investments when and only when its business model for managing those assets changes. </w:t>
      </w:r>
    </w:p>
    <w:p w14:paraId="578AE9B2" w14:textId="77777777" w:rsidR="00B3692A" w:rsidRPr="00B3692A" w:rsidRDefault="00B3692A" w:rsidP="003C1AC3">
      <w:pPr>
        <w:spacing w:line="240" w:lineRule="auto"/>
        <w:ind w:left="1080"/>
        <w:jc w:val="thaiDistribute"/>
        <w:rPr>
          <w:rFonts w:asciiTheme="minorHAnsi" w:eastAsia="Arial Unicode MS" w:hAnsiTheme="minorHAnsi" w:cstheme="minorHAnsi"/>
          <w:color w:val="000000"/>
          <w:spacing w:val="-8"/>
          <w:sz w:val="18"/>
          <w:szCs w:val="18"/>
        </w:rPr>
      </w:pPr>
    </w:p>
    <w:p w14:paraId="1C0CB197" w14:textId="470B036C"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b)</w:t>
      </w:r>
      <w:r w:rsidRPr="00B3692A">
        <w:rPr>
          <w:rFonts w:asciiTheme="minorHAnsi" w:hAnsiTheme="minorHAnsi" w:cstheme="minorHAnsi"/>
          <w:color w:val="000000"/>
          <w:sz w:val="18"/>
          <w:szCs w:val="18"/>
        </w:rPr>
        <w:tab/>
        <w:t>Recognition and derecognition</w:t>
      </w:r>
    </w:p>
    <w:p w14:paraId="2E05C167"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2DD95433"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Normal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58002D2" w14:textId="77777777" w:rsidR="003C1AC3" w:rsidRPr="00B3692A" w:rsidRDefault="003C1AC3" w:rsidP="00183887">
      <w:pPr>
        <w:pStyle w:val="ListParagraph"/>
        <w:spacing w:after="0" w:line="240" w:lineRule="auto"/>
        <w:ind w:left="540"/>
        <w:jc w:val="thaiDistribute"/>
        <w:rPr>
          <w:rFonts w:asciiTheme="minorHAnsi" w:hAnsiTheme="minorHAnsi" w:cstheme="minorHAnsi"/>
          <w:spacing w:val="-2"/>
          <w:sz w:val="18"/>
          <w:szCs w:val="18"/>
          <w:lang w:val="en-GB"/>
        </w:rPr>
      </w:pPr>
    </w:p>
    <w:p w14:paraId="1AF8E10C" w14:textId="77777777"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c)</w:t>
      </w:r>
      <w:r w:rsidRPr="00B3692A">
        <w:rPr>
          <w:rFonts w:asciiTheme="minorHAnsi" w:hAnsiTheme="minorHAnsi" w:cstheme="minorHAnsi"/>
          <w:color w:val="000000"/>
          <w:sz w:val="18"/>
          <w:szCs w:val="18"/>
        </w:rPr>
        <w:tab/>
        <w:t>Measurement</w:t>
      </w:r>
    </w:p>
    <w:p w14:paraId="58DE4A05"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62CA98A7"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14F1BA8"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22E4BF78"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Financial assets with embedded derivatives are considered in their entirety when determining whether the cash flows are solely payment of principal and interest. </w:t>
      </w:r>
    </w:p>
    <w:p w14:paraId="3C92245A"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4D896EA8" w14:textId="77777777"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d)</w:t>
      </w:r>
      <w:r w:rsidRPr="00B3692A">
        <w:rPr>
          <w:rFonts w:asciiTheme="minorHAnsi" w:hAnsiTheme="minorHAnsi" w:cstheme="minorHAnsi"/>
          <w:color w:val="000000"/>
          <w:sz w:val="18"/>
          <w:szCs w:val="18"/>
        </w:rPr>
        <w:tab/>
        <w:t>Debt instruments</w:t>
      </w:r>
    </w:p>
    <w:p w14:paraId="2C66F454"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04B8176E" w14:textId="7C342448"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Subsequent measurement of debt instruments depends on the Group’s business model for managing the asset and the cash flow characteristics of the financial assets.</w:t>
      </w:r>
      <w:r w:rsidR="00F07196" w:rsidRPr="00B3692A">
        <w:rPr>
          <w:rFonts w:asciiTheme="minorHAnsi" w:eastAsia="Arial Unicode MS" w:hAnsiTheme="minorHAnsi" w:cstheme="minorHAnsi"/>
          <w:color w:val="000000"/>
          <w:spacing w:val="-2"/>
          <w:sz w:val="18"/>
          <w:szCs w:val="18"/>
          <w:cs/>
        </w:rPr>
        <w:t xml:space="preserve"> </w:t>
      </w:r>
      <w:r w:rsidR="00F07196" w:rsidRPr="00B3692A">
        <w:rPr>
          <w:rFonts w:asciiTheme="minorHAnsi" w:eastAsia="Arial Unicode MS" w:hAnsiTheme="minorHAnsi" w:cstheme="minorHAnsi"/>
          <w:color w:val="000000"/>
          <w:spacing w:val="-2"/>
          <w:sz w:val="18"/>
          <w:szCs w:val="18"/>
        </w:rPr>
        <w:t>The Group measured its debt instruments by amortised cost.</w:t>
      </w:r>
    </w:p>
    <w:p w14:paraId="2567936E"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118FACD8" w14:textId="77777777" w:rsidR="003C1AC3" w:rsidRPr="00B3692A" w:rsidRDefault="003C1AC3" w:rsidP="003C1AC3">
      <w:pPr>
        <w:pStyle w:val="ListParagraph"/>
        <w:numPr>
          <w:ilvl w:val="0"/>
          <w:numId w:val="1"/>
        </w:numPr>
        <w:spacing w:after="0" w:line="240" w:lineRule="auto"/>
        <w:ind w:left="1440"/>
        <w:jc w:val="both"/>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Amortised</w:t>
      </w:r>
      <w:proofErr w:type="spellEnd"/>
      <w:r w:rsidRPr="00B3692A">
        <w:rPr>
          <w:rFonts w:asciiTheme="minorHAnsi" w:hAnsiTheme="minorHAnsi" w:cstheme="minorHAnsi"/>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B3692A">
        <w:rPr>
          <w:rFonts w:asciiTheme="minorHAnsi" w:hAnsiTheme="minorHAnsi" w:cstheme="minorHAnsi"/>
          <w:color w:val="000000"/>
          <w:sz w:val="18"/>
          <w:szCs w:val="18"/>
        </w:rPr>
        <w:t>amortised</w:t>
      </w:r>
      <w:proofErr w:type="spellEnd"/>
      <w:r w:rsidRPr="00B3692A">
        <w:rPr>
          <w:rFonts w:asciiTheme="minorHAnsi" w:hAnsiTheme="minorHAnsi" w:cstheme="minorHAnsi"/>
          <w:color w:val="000000"/>
          <w:sz w:val="18"/>
          <w:szCs w:val="18"/>
        </w:rPr>
        <w:t xml:space="preserve"> cost. Interest income from these financial assets is included in finance income using the effective interest rate method. Any gain or loss arising on derecognition is </w:t>
      </w:r>
      <w:proofErr w:type="spellStart"/>
      <w:r w:rsidRPr="00B3692A">
        <w:rPr>
          <w:rFonts w:asciiTheme="minorHAnsi" w:hAnsiTheme="minorHAnsi" w:cstheme="minorHAnsi"/>
          <w:color w:val="000000"/>
          <w:sz w:val="18"/>
          <w:szCs w:val="18"/>
        </w:rPr>
        <w:t>recognised</w:t>
      </w:r>
      <w:proofErr w:type="spellEnd"/>
      <w:r w:rsidRPr="00B3692A">
        <w:rPr>
          <w:rFonts w:asciiTheme="minorHAnsi" w:hAnsiTheme="minorHAnsi" w:cstheme="minorHAnsi"/>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342E8525" w14:textId="3D2F7E28" w:rsidR="00F07196" w:rsidRPr="00B3692A" w:rsidRDefault="00F07196" w:rsidP="003C1AC3">
      <w:pPr>
        <w:spacing w:line="240" w:lineRule="auto"/>
        <w:ind w:left="1080" w:hanging="540"/>
        <w:jc w:val="both"/>
        <w:rPr>
          <w:rFonts w:asciiTheme="minorHAnsi" w:hAnsiTheme="minorHAnsi" w:cstheme="minorHAnsi"/>
          <w:color w:val="000000"/>
          <w:sz w:val="12"/>
          <w:szCs w:val="12"/>
        </w:rPr>
      </w:pPr>
      <w:r w:rsidRPr="00B3692A">
        <w:rPr>
          <w:rFonts w:asciiTheme="minorHAnsi" w:hAnsiTheme="minorHAnsi" w:cstheme="minorHAnsi"/>
          <w:color w:val="000000"/>
          <w:sz w:val="12"/>
          <w:szCs w:val="12"/>
        </w:rPr>
        <w:br w:type="page"/>
      </w:r>
    </w:p>
    <w:p w14:paraId="6207A08B" w14:textId="77777777" w:rsidR="00F07196" w:rsidRPr="00B3692A" w:rsidRDefault="00F07196" w:rsidP="003C1AC3">
      <w:pPr>
        <w:spacing w:line="240" w:lineRule="auto"/>
        <w:ind w:left="1080" w:hanging="540"/>
        <w:jc w:val="both"/>
        <w:rPr>
          <w:rFonts w:asciiTheme="minorHAnsi" w:hAnsiTheme="minorHAnsi" w:cstheme="minorHAnsi"/>
          <w:color w:val="000000"/>
          <w:sz w:val="18"/>
          <w:szCs w:val="18"/>
        </w:rPr>
      </w:pPr>
    </w:p>
    <w:p w14:paraId="3685E72F" w14:textId="2D5BC202"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e)</w:t>
      </w:r>
      <w:r w:rsidRPr="00B3692A">
        <w:rPr>
          <w:rFonts w:asciiTheme="minorHAnsi" w:hAnsiTheme="minorHAnsi" w:cstheme="minorHAnsi"/>
          <w:color w:val="000000"/>
          <w:sz w:val="18"/>
          <w:szCs w:val="18"/>
        </w:rPr>
        <w:tab/>
        <w:t>Impairment</w:t>
      </w:r>
    </w:p>
    <w:p w14:paraId="4A02C041"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669650B5" w14:textId="396FF8B7" w:rsidR="003C1AC3" w:rsidRPr="00B3692A" w:rsidRDefault="003C1AC3" w:rsidP="003C1AC3">
      <w:pPr>
        <w:spacing w:line="240" w:lineRule="auto"/>
        <w:ind w:left="1080" w:hanging="3"/>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For financial assets carried at amortised cost, the Group applies TFRS 9 </w:t>
      </w:r>
      <w:r w:rsidRPr="00B3692A">
        <w:rPr>
          <w:rFonts w:asciiTheme="minorHAnsi" w:eastAsia="Arial Unicode MS" w:hAnsiTheme="minorHAnsi" w:cstheme="minorHAnsi"/>
          <w:color w:val="000000"/>
          <w:spacing w:val="-6"/>
          <w:sz w:val="18"/>
          <w:szCs w:val="18"/>
        </w:rPr>
        <w:t>general approach in measuring the impairment of those financial assets. Under the general approach, the 12-month</w:t>
      </w:r>
      <w:r w:rsidRPr="00B3692A">
        <w:rPr>
          <w:rFonts w:asciiTheme="minorHAnsi" w:eastAsia="Arial Unicode MS" w:hAnsiTheme="minorHAnsi" w:cstheme="minorHAnsi"/>
          <w:color w:val="000000"/>
          <w:spacing w:val="-2"/>
          <w:sz w:val="18"/>
          <w:szCs w:val="18"/>
        </w:rPr>
        <w:t xml:space="preserve"> or the lifetime expected credit loss is applied depending on whether there has been a significant increase in credit risk since the initial recognition. </w:t>
      </w:r>
    </w:p>
    <w:p w14:paraId="2FA31A74"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1F3AA0CB" w14:textId="77777777" w:rsidR="003C1AC3" w:rsidRPr="00B3692A" w:rsidRDefault="003C1AC3" w:rsidP="003C1AC3">
      <w:pPr>
        <w:spacing w:line="240" w:lineRule="auto"/>
        <w:ind w:left="1080" w:hanging="3"/>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significant increase in credit risk (from initial recognition) assessment is performed every end of reporting period by comparing </w:t>
      </w:r>
      <w:proofErr w:type="spellStart"/>
      <w:r w:rsidRPr="00B3692A">
        <w:rPr>
          <w:rFonts w:asciiTheme="minorHAnsi" w:eastAsia="Arial Unicode MS" w:hAnsiTheme="minorHAnsi" w:cstheme="minorHAnsi"/>
          <w:color w:val="000000"/>
          <w:spacing w:val="-2"/>
          <w:sz w:val="18"/>
          <w:szCs w:val="18"/>
        </w:rPr>
        <w:t>i</w:t>
      </w:r>
      <w:proofErr w:type="spellEnd"/>
      <w:r w:rsidRPr="00B3692A">
        <w:rPr>
          <w:rFonts w:asciiTheme="minorHAnsi" w:eastAsia="Arial Unicode MS" w:hAnsiTheme="minorHAnsi" w:cstheme="minorHAnsi"/>
          <w:color w:val="000000"/>
          <w:spacing w:val="-2"/>
          <w:sz w:val="18"/>
          <w:szCs w:val="18"/>
        </w:rPr>
        <w:t xml:space="preserve">) expected risk of default as of the reporting date and ii) estimated risk of default on the date of initial recognition. </w:t>
      </w:r>
    </w:p>
    <w:p w14:paraId="27375E9E"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1235A932" w14:textId="77777777" w:rsidR="003C1AC3" w:rsidRPr="00B3692A" w:rsidRDefault="003C1AC3" w:rsidP="003C1AC3">
      <w:pPr>
        <w:spacing w:line="240" w:lineRule="auto"/>
        <w:ind w:left="1080" w:hanging="3"/>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FA895D1"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718844AB" w14:textId="77777777" w:rsidR="003C1AC3" w:rsidRPr="00B3692A" w:rsidRDefault="003C1AC3" w:rsidP="003C1AC3">
      <w:pPr>
        <w:spacing w:line="240" w:lineRule="auto"/>
        <w:ind w:left="1080" w:hanging="3"/>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When measuring expected credit losses, the Group reflects the following:</w:t>
      </w:r>
    </w:p>
    <w:p w14:paraId="13BF5AD8"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2F0CDAB9" w14:textId="77777777" w:rsidR="003C1AC3" w:rsidRPr="00B3692A" w:rsidRDefault="003C1AC3" w:rsidP="003C1AC3">
      <w:pPr>
        <w:pStyle w:val="ListParagraph"/>
        <w:spacing w:after="0" w:line="240" w:lineRule="auto"/>
        <w:ind w:left="1350" w:hanging="270"/>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rPr>
        <w:tab/>
        <w:t>probability-weighted estimated uncollectible amounts</w:t>
      </w:r>
    </w:p>
    <w:p w14:paraId="1B2FC546" w14:textId="77777777" w:rsidR="003C1AC3" w:rsidRPr="00B3692A" w:rsidRDefault="003C1AC3" w:rsidP="003C1AC3">
      <w:pPr>
        <w:pStyle w:val="ListParagraph"/>
        <w:spacing w:after="0" w:line="240" w:lineRule="auto"/>
        <w:ind w:left="1350" w:hanging="270"/>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rPr>
        <w:tab/>
        <w:t xml:space="preserve">time value of </w:t>
      </w:r>
      <w:proofErr w:type="gramStart"/>
      <w:r w:rsidRPr="00B3692A">
        <w:rPr>
          <w:rFonts w:asciiTheme="minorHAnsi" w:hAnsiTheme="minorHAnsi" w:cstheme="minorHAnsi"/>
          <w:color w:val="000000"/>
          <w:sz w:val="18"/>
          <w:szCs w:val="18"/>
        </w:rPr>
        <w:t>money;</w:t>
      </w:r>
      <w:proofErr w:type="gramEnd"/>
      <w:r w:rsidRPr="00B3692A">
        <w:rPr>
          <w:rFonts w:asciiTheme="minorHAnsi" w:hAnsiTheme="minorHAnsi" w:cstheme="minorHAnsi"/>
          <w:color w:val="000000"/>
          <w:sz w:val="18"/>
          <w:szCs w:val="18"/>
        </w:rPr>
        <w:t xml:space="preserve"> </w:t>
      </w:r>
    </w:p>
    <w:p w14:paraId="12AFCEA5" w14:textId="77777777" w:rsidR="003C1AC3" w:rsidRPr="00B3692A" w:rsidRDefault="003C1AC3" w:rsidP="003C1AC3">
      <w:pPr>
        <w:spacing w:line="240" w:lineRule="auto"/>
        <w:ind w:left="1350" w:hanging="270"/>
        <w:jc w:val="thaiDistribute"/>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rPr>
        <w:tab/>
      </w:r>
      <w:r w:rsidRPr="00B3692A">
        <w:rPr>
          <w:rFonts w:asciiTheme="minorHAnsi" w:eastAsia="Arial Unicode MS" w:hAnsiTheme="minorHAnsi" w:cstheme="minorHAnsi"/>
          <w:color w:val="000000"/>
          <w:spacing w:val="-4"/>
          <w:sz w:val="18"/>
          <w:szCs w:val="18"/>
        </w:rPr>
        <w:t>supportable</w:t>
      </w:r>
      <w:r w:rsidRPr="00B3692A">
        <w:rPr>
          <w:rFonts w:asciiTheme="minorHAnsi" w:hAnsiTheme="minorHAnsi" w:cstheme="minorHAnsi"/>
          <w:color w:val="000000"/>
          <w:spacing w:val="-4"/>
          <w:sz w:val="18"/>
          <w:szCs w:val="18"/>
        </w:rPr>
        <w:t xml:space="preserve"> and reasonable information as of the reporting date about </w:t>
      </w:r>
      <w:proofErr w:type="gramStart"/>
      <w:r w:rsidRPr="00B3692A">
        <w:rPr>
          <w:rFonts w:asciiTheme="minorHAnsi" w:hAnsiTheme="minorHAnsi" w:cstheme="minorHAnsi"/>
          <w:color w:val="000000"/>
          <w:spacing w:val="-4"/>
          <w:sz w:val="18"/>
          <w:szCs w:val="18"/>
        </w:rPr>
        <w:t>past experience</w:t>
      </w:r>
      <w:proofErr w:type="gramEnd"/>
      <w:r w:rsidRPr="00B3692A">
        <w:rPr>
          <w:rFonts w:asciiTheme="minorHAnsi" w:hAnsiTheme="minorHAnsi" w:cstheme="minorHAnsi"/>
          <w:color w:val="000000"/>
          <w:spacing w:val="-4"/>
          <w:sz w:val="18"/>
          <w:szCs w:val="18"/>
        </w:rPr>
        <w:t>, current conditions</w:t>
      </w:r>
      <w:r w:rsidRPr="00B3692A">
        <w:rPr>
          <w:rFonts w:asciiTheme="minorHAnsi" w:hAnsiTheme="minorHAnsi" w:cstheme="minorHAnsi"/>
          <w:color w:val="000000"/>
          <w:sz w:val="18"/>
          <w:szCs w:val="18"/>
        </w:rPr>
        <w:t xml:space="preserve"> and forecasts of future situations.</w:t>
      </w:r>
    </w:p>
    <w:p w14:paraId="7D975CF7" w14:textId="77777777" w:rsidR="003C1AC3" w:rsidRPr="00B3692A" w:rsidRDefault="003C1AC3" w:rsidP="003C1AC3">
      <w:pPr>
        <w:spacing w:line="240" w:lineRule="auto"/>
        <w:ind w:left="1080"/>
        <w:jc w:val="both"/>
        <w:rPr>
          <w:rFonts w:asciiTheme="minorHAnsi" w:eastAsia="Arial Unicode MS" w:hAnsiTheme="minorHAnsi" w:cstheme="minorHAnsi"/>
          <w:color w:val="000000"/>
          <w:spacing w:val="-2"/>
          <w:sz w:val="18"/>
          <w:szCs w:val="18"/>
        </w:rPr>
      </w:pPr>
    </w:p>
    <w:p w14:paraId="0177A033"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Impairment losses on loan receivables are presented in profit or loss as a separate line item. Subsequent recoveries of amounts previously written off are credited against the same line item.</w:t>
      </w:r>
    </w:p>
    <w:p w14:paraId="4D629D7C"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p>
    <w:p w14:paraId="7257B0C5" w14:textId="65497035"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f)</w:t>
      </w:r>
      <w:r w:rsidRPr="00B3692A">
        <w:rPr>
          <w:rFonts w:asciiTheme="minorHAnsi" w:hAnsiTheme="minorHAnsi" w:cstheme="minorHAnsi"/>
          <w:color w:val="000000"/>
          <w:sz w:val="18"/>
          <w:szCs w:val="18"/>
        </w:rPr>
        <w:tab/>
        <w:t>Interest income recognition</w:t>
      </w:r>
    </w:p>
    <w:p w14:paraId="29256270" w14:textId="77777777" w:rsidR="003C1AC3" w:rsidRPr="00B3692A" w:rsidRDefault="003C1AC3" w:rsidP="003C1AC3">
      <w:pPr>
        <w:spacing w:line="240" w:lineRule="auto"/>
        <w:ind w:left="1080" w:hanging="3"/>
        <w:jc w:val="both"/>
        <w:rPr>
          <w:rFonts w:asciiTheme="minorHAnsi" w:eastAsia="Arial Unicode MS" w:hAnsiTheme="minorHAnsi" w:cstheme="minorHAnsi"/>
          <w:color w:val="000000"/>
          <w:spacing w:val="-2"/>
          <w:sz w:val="18"/>
          <w:szCs w:val="18"/>
        </w:rPr>
      </w:pPr>
    </w:p>
    <w:p w14:paraId="1A3E39AF" w14:textId="77777777" w:rsidR="003C1AC3" w:rsidRPr="00B3692A" w:rsidRDefault="003C1AC3" w:rsidP="003C1AC3">
      <w:pPr>
        <w:spacing w:line="240" w:lineRule="auto"/>
        <w:ind w:left="1080" w:hanging="3"/>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method of interest income recognition is using the effective interest rate. By this method, the effective interest rate is applied to the gross book value of financial assets, except for financial assets that are not purchased or originated credit impaired but later become credit impaired which are calculated using the effective interest rate on the amortised cost less the expected credit loss allowance of such financial assets for the subsequent reporting period.</w:t>
      </w:r>
    </w:p>
    <w:p w14:paraId="60379DA1" w14:textId="77777777" w:rsidR="003C1AC3" w:rsidRPr="00B3692A" w:rsidRDefault="003C1AC3" w:rsidP="003C1AC3">
      <w:pPr>
        <w:spacing w:line="240" w:lineRule="auto"/>
        <w:ind w:left="1080" w:hanging="3"/>
        <w:jc w:val="both"/>
        <w:rPr>
          <w:rFonts w:asciiTheme="minorHAnsi" w:eastAsia="Arial Unicode MS" w:hAnsiTheme="minorHAnsi" w:cstheme="minorHAnsi"/>
          <w:color w:val="000000"/>
          <w:spacing w:val="-2"/>
          <w:sz w:val="18"/>
          <w:szCs w:val="18"/>
        </w:rPr>
      </w:pPr>
    </w:p>
    <w:p w14:paraId="50A70606" w14:textId="77777777" w:rsidR="003C1AC3" w:rsidRPr="00B3692A" w:rsidRDefault="003C1AC3" w:rsidP="003C1AC3">
      <w:pPr>
        <w:spacing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g)</w:t>
      </w:r>
      <w:r w:rsidRPr="00B3692A">
        <w:rPr>
          <w:rFonts w:asciiTheme="minorHAnsi" w:hAnsiTheme="minorHAnsi" w:cstheme="minorHAnsi"/>
          <w:color w:val="000000"/>
          <w:sz w:val="18"/>
          <w:szCs w:val="18"/>
        </w:rPr>
        <w:tab/>
        <w:t>Offsetting</w:t>
      </w:r>
    </w:p>
    <w:p w14:paraId="329EFA88" w14:textId="77777777" w:rsidR="003C1AC3" w:rsidRPr="00B3692A" w:rsidRDefault="003C1AC3" w:rsidP="003C1AC3">
      <w:pPr>
        <w:spacing w:line="240" w:lineRule="auto"/>
        <w:ind w:left="1080" w:hanging="3"/>
        <w:jc w:val="both"/>
        <w:rPr>
          <w:rFonts w:asciiTheme="minorHAnsi" w:eastAsia="Arial Unicode MS" w:hAnsiTheme="minorHAnsi" w:cstheme="minorHAnsi"/>
          <w:color w:val="000000"/>
          <w:spacing w:val="-2"/>
          <w:sz w:val="18"/>
          <w:szCs w:val="18"/>
        </w:rPr>
      </w:pPr>
    </w:p>
    <w:p w14:paraId="17FE11E5" w14:textId="77777777" w:rsidR="003C1AC3" w:rsidRPr="00B3692A" w:rsidRDefault="003C1AC3" w:rsidP="003C1AC3">
      <w:pPr>
        <w:spacing w:line="240" w:lineRule="auto"/>
        <w:ind w:left="1080" w:hanging="3"/>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Financial assets and financial liabilities will be offsetting one another and will be presented as the net amount in the statement of financial position only when the Company has legal rights to offset the amount to recognise and the Company has intention to settle with net amount or has intention to recognise both assets and liabilities together. In some situation, although the Company has an agreement to offset, if the management does not have an intention to settle both assets and liabilities together, the financial assets and financial liabilities will be presented as gross balance in the statement of financial position.</w:t>
      </w:r>
    </w:p>
    <w:p w14:paraId="44F53BD1" w14:textId="77777777" w:rsidR="006D73D6" w:rsidRPr="00B3692A" w:rsidRDefault="006D73D6" w:rsidP="000B3BC8">
      <w:pPr>
        <w:spacing w:line="240" w:lineRule="auto"/>
        <w:ind w:left="540"/>
        <w:jc w:val="thaiDistribute"/>
        <w:rPr>
          <w:rFonts w:asciiTheme="minorHAnsi" w:eastAsia="Arial Unicode MS" w:hAnsiTheme="minorHAnsi" w:cstheme="minorHAnsi"/>
          <w:color w:val="000000"/>
          <w:spacing w:val="-2"/>
          <w:sz w:val="18"/>
          <w:szCs w:val="18"/>
        </w:rPr>
      </w:pPr>
    </w:p>
    <w:p w14:paraId="6A02B37B" w14:textId="3D795265" w:rsidR="001F04A6" w:rsidRPr="00B3692A" w:rsidRDefault="003D6ADD" w:rsidP="00C30868">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BA1636" w:rsidRPr="00B3692A">
        <w:rPr>
          <w:rFonts w:asciiTheme="minorHAnsi" w:hAnsiTheme="minorHAnsi" w:cstheme="minorHAnsi"/>
          <w:b/>
          <w:bCs/>
          <w:color w:val="000000"/>
          <w:sz w:val="18"/>
          <w:szCs w:val="18"/>
          <w:cs/>
          <w:lang w:val="en-US"/>
        </w:rPr>
        <w:t>.</w:t>
      </w:r>
      <w:r w:rsidR="004802F6" w:rsidRPr="00B3692A">
        <w:rPr>
          <w:rFonts w:asciiTheme="minorHAnsi" w:hAnsiTheme="minorHAnsi" w:cstheme="minorHAnsi"/>
          <w:b/>
          <w:bCs/>
          <w:color w:val="000000"/>
          <w:sz w:val="18"/>
          <w:szCs w:val="18"/>
          <w:lang w:val="en-US"/>
        </w:rPr>
        <w:t>4</w:t>
      </w:r>
      <w:r w:rsidR="001F04A6" w:rsidRPr="00B3692A">
        <w:rPr>
          <w:rFonts w:asciiTheme="minorHAnsi" w:hAnsiTheme="minorHAnsi" w:cstheme="minorHAnsi"/>
          <w:b/>
          <w:bCs/>
          <w:color w:val="000000"/>
          <w:sz w:val="18"/>
          <w:szCs w:val="18"/>
          <w:lang w:val="en-US"/>
        </w:rPr>
        <w:tab/>
        <w:t>Foreclosed assets</w:t>
      </w:r>
    </w:p>
    <w:p w14:paraId="04AC64BB" w14:textId="77777777" w:rsidR="001F04A6" w:rsidRPr="00B3692A" w:rsidRDefault="001F04A6" w:rsidP="00C30868">
      <w:pPr>
        <w:spacing w:line="240" w:lineRule="auto"/>
        <w:ind w:left="540"/>
        <w:jc w:val="thaiDistribute"/>
        <w:rPr>
          <w:rFonts w:asciiTheme="minorHAnsi" w:eastAsia="Arial Unicode MS" w:hAnsiTheme="minorHAnsi" w:cstheme="minorHAnsi"/>
          <w:color w:val="000000"/>
          <w:spacing w:val="-2"/>
          <w:sz w:val="18"/>
          <w:szCs w:val="18"/>
        </w:rPr>
      </w:pPr>
    </w:p>
    <w:p w14:paraId="64A114C0" w14:textId="6BE50A76" w:rsidR="001F04A6" w:rsidRPr="00B3692A" w:rsidRDefault="001F04A6" w:rsidP="00C30868">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Foreclosed assets are initially recognised at a lower amount between the book value of receivables and the fair value </w:t>
      </w:r>
      <w:r w:rsidR="001E7BC3" w:rsidRPr="00B3692A">
        <w:rPr>
          <w:rFonts w:asciiTheme="minorHAnsi" w:eastAsia="Arial Unicode MS" w:hAnsiTheme="minorHAnsi" w:cstheme="minorHAnsi"/>
          <w:color w:val="000000"/>
          <w:spacing w:val="-2"/>
          <w:sz w:val="18"/>
          <w:szCs w:val="18"/>
        </w:rPr>
        <w:t>less cost to sale</w:t>
      </w:r>
      <w:r w:rsidRPr="00B3692A">
        <w:rPr>
          <w:rFonts w:asciiTheme="minorHAnsi" w:eastAsia="Arial Unicode MS" w:hAnsiTheme="minorHAnsi" w:cstheme="minorHAnsi"/>
          <w:color w:val="000000"/>
          <w:spacing w:val="-2"/>
          <w:sz w:val="18"/>
          <w:szCs w:val="18"/>
        </w:rPr>
        <w:t>, and subsequently measured at cost less allowance for diminution in value (if any).</w:t>
      </w:r>
    </w:p>
    <w:p w14:paraId="12A5FA25" w14:textId="77777777" w:rsidR="001F04A6" w:rsidRPr="00B3692A" w:rsidRDefault="001F04A6" w:rsidP="00C30868">
      <w:pPr>
        <w:spacing w:line="240" w:lineRule="auto"/>
        <w:ind w:left="540"/>
        <w:jc w:val="thaiDistribute"/>
        <w:rPr>
          <w:rFonts w:asciiTheme="minorHAnsi" w:eastAsia="Arial Unicode MS" w:hAnsiTheme="minorHAnsi" w:cstheme="minorHAnsi"/>
          <w:color w:val="000000"/>
          <w:spacing w:val="-2"/>
          <w:sz w:val="18"/>
          <w:szCs w:val="18"/>
        </w:rPr>
      </w:pPr>
    </w:p>
    <w:p w14:paraId="047A229B" w14:textId="029A45A3" w:rsidR="003C1AC3" w:rsidRPr="00B3692A" w:rsidRDefault="00894FBC" w:rsidP="00C30868">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6"/>
          <w:sz w:val="18"/>
          <w:szCs w:val="18"/>
        </w:rPr>
        <w:t>Gain or l</w:t>
      </w:r>
      <w:r w:rsidR="001F04A6" w:rsidRPr="00B3692A">
        <w:rPr>
          <w:rFonts w:asciiTheme="minorHAnsi" w:eastAsia="Arial Unicode MS" w:hAnsiTheme="minorHAnsi" w:cstheme="minorHAnsi"/>
          <w:color w:val="000000"/>
          <w:spacing w:val="-6"/>
          <w:sz w:val="18"/>
          <w:szCs w:val="18"/>
        </w:rPr>
        <w:t>oss from disposal of foreclosed assets is recognised in the income statement when assets sold, and loss on diminution in</w:t>
      </w:r>
      <w:r w:rsidR="001F04A6" w:rsidRPr="00B3692A">
        <w:rPr>
          <w:rFonts w:asciiTheme="minorHAnsi" w:eastAsia="Arial Unicode MS" w:hAnsiTheme="minorHAnsi" w:cstheme="minorHAnsi"/>
          <w:color w:val="000000"/>
          <w:spacing w:val="-2"/>
          <w:sz w:val="18"/>
          <w:szCs w:val="18"/>
        </w:rPr>
        <w:t xml:space="preserve"> value is recognised as expenses in the income statement.</w:t>
      </w:r>
    </w:p>
    <w:p w14:paraId="6CA9C2D6" w14:textId="77777777" w:rsidR="007D4510" w:rsidRPr="00B3692A" w:rsidRDefault="007D4510" w:rsidP="00C30868">
      <w:pPr>
        <w:spacing w:line="240" w:lineRule="auto"/>
        <w:ind w:left="540"/>
        <w:jc w:val="thaiDistribute"/>
        <w:rPr>
          <w:rFonts w:asciiTheme="minorHAnsi" w:eastAsia="Arial Unicode MS" w:hAnsiTheme="minorHAnsi" w:cstheme="minorHAnsi"/>
          <w:color w:val="000000"/>
          <w:spacing w:val="-2"/>
          <w:sz w:val="18"/>
          <w:szCs w:val="18"/>
        </w:rPr>
      </w:pPr>
    </w:p>
    <w:p w14:paraId="5767F295" w14:textId="1FE0DCAF" w:rsidR="000D4076" w:rsidRPr="00B3692A" w:rsidRDefault="003D6ADD" w:rsidP="00C30868">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302ADC" w:rsidRPr="00B3692A">
        <w:rPr>
          <w:rFonts w:asciiTheme="minorHAnsi" w:hAnsiTheme="minorHAnsi" w:cstheme="minorHAnsi"/>
          <w:b/>
          <w:bCs/>
          <w:color w:val="000000"/>
          <w:sz w:val="18"/>
          <w:szCs w:val="18"/>
          <w:lang w:val="en-US"/>
        </w:rPr>
        <w:t>.</w:t>
      </w:r>
      <w:r w:rsidR="004802F6" w:rsidRPr="00B3692A">
        <w:rPr>
          <w:rFonts w:asciiTheme="minorHAnsi" w:hAnsiTheme="minorHAnsi" w:cstheme="minorHAnsi"/>
          <w:b/>
          <w:bCs/>
          <w:color w:val="000000"/>
          <w:sz w:val="18"/>
          <w:szCs w:val="18"/>
          <w:lang w:val="en-US"/>
        </w:rPr>
        <w:t>5</w:t>
      </w:r>
      <w:r w:rsidR="007D4510" w:rsidRPr="00B3692A">
        <w:rPr>
          <w:rFonts w:asciiTheme="minorHAnsi" w:hAnsiTheme="minorHAnsi" w:cstheme="minorHAnsi"/>
          <w:b/>
          <w:bCs/>
          <w:color w:val="000000"/>
          <w:sz w:val="18"/>
          <w:szCs w:val="18"/>
          <w:lang w:val="en-US"/>
        </w:rPr>
        <w:tab/>
      </w:r>
      <w:r w:rsidR="00173478" w:rsidRPr="00B3692A">
        <w:rPr>
          <w:rFonts w:asciiTheme="minorHAnsi" w:hAnsiTheme="minorHAnsi" w:cstheme="minorHAnsi"/>
          <w:b/>
          <w:bCs/>
          <w:color w:val="000000"/>
          <w:sz w:val="18"/>
          <w:szCs w:val="18"/>
          <w:lang w:val="en-US"/>
        </w:rPr>
        <w:t>Land, building and equipment</w:t>
      </w:r>
    </w:p>
    <w:p w14:paraId="49D2180B" w14:textId="77777777" w:rsidR="000D4076" w:rsidRPr="00B3692A" w:rsidRDefault="000D4076" w:rsidP="00C30868">
      <w:pPr>
        <w:spacing w:line="240" w:lineRule="auto"/>
        <w:ind w:left="540"/>
        <w:jc w:val="thaiDistribute"/>
        <w:rPr>
          <w:rFonts w:asciiTheme="minorHAnsi" w:eastAsia="Arial Unicode MS" w:hAnsiTheme="minorHAnsi" w:cstheme="minorHAnsi"/>
          <w:color w:val="000000"/>
          <w:spacing w:val="-2"/>
          <w:sz w:val="18"/>
          <w:szCs w:val="18"/>
        </w:rPr>
      </w:pPr>
    </w:p>
    <w:p w14:paraId="298F8DA4"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2"/>
          <w:sz w:val="18"/>
          <w:szCs w:val="18"/>
        </w:rPr>
        <w:t xml:space="preserve">Land, building and equipment are stated at historical cost less accumulated depreciation and </w:t>
      </w:r>
      <w:r w:rsidRPr="00B3692A">
        <w:rPr>
          <w:rFonts w:asciiTheme="minorHAnsi" w:eastAsia="Arial Unicode MS" w:hAnsiTheme="minorHAnsi" w:cstheme="minorHAnsi"/>
          <w:color w:val="000000"/>
          <w:spacing w:val="-4"/>
          <w:sz w:val="18"/>
          <w:szCs w:val="18"/>
        </w:rPr>
        <w:t>impairment losses. Historical cost includes expenditure that is directly attributable to the acquisition of the items.</w:t>
      </w:r>
    </w:p>
    <w:p w14:paraId="0339A06D"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54CC32E3"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2"/>
          <w:sz w:val="18"/>
          <w:szCs w:val="18"/>
        </w:rPr>
        <w:t xml:space="preserve">Subsequent costs are included in the asset’s carrying amount, only when it is probable that future economic </w:t>
      </w:r>
      <w:r w:rsidRPr="00B3692A">
        <w:rPr>
          <w:rFonts w:asciiTheme="minorHAnsi" w:eastAsia="Arial Unicode MS" w:hAnsiTheme="minorHAnsi" w:cstheme="minorHAnsi"/>
          <w:color w:val="000000"/>
          <w:spacing w:val="-4"/>
          <w:sz w:val="18"/>
          <w:szCs w:val="18"/>
        </w:rPr>
        <w:t>benefits associated with the item will flow to the Group. The carrying amount of the replaced part is derecognised.</w:t>
      </w:r>
    </w:p>
    <w:p w14:paraId="38C91EA3"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16A91A79"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All other repairs and maintenance are charged to profit or loss when incurred.</w:t>
      </w:r>
    </w:p>
    <w:p w14:paraId="706963D4" w14:textId="4AC3D77A" w:rsidR="00B3692A" w:rsidRDefault="00B3692A">
      <w:pPr>
        <w:spacing w:line="240" w:lineRule="auto"/>
        <w:rPr>
          <w:rFonts w:asciiTheme="minorHAnsi" w:eastAsia="Arial Unicode MS" w:hAnsiTheme="minorHAnsi" w:cstheme="minorHAnsi"/>
          <w:color w:val="000000"/>
          <w:spacing w:val="-2"/>
          <w:sz w:val="18"/>
          <w:szCs w:val="18"/>
        </w:rPr>
      </w:pPr>
      <w:r>
        <w:rPr>
          <w:rFonts w:asciiTheme="minorHAnsi" w:eastAsia="Arial Unicode MS" w:hAnsiTheme="minorHAnsi" w:cstheme="minorHAnsi"/>
          <w:color w:val="000000"/>
          <w:spacing w:val="-2"/>
          <w:sz w:val="18"/>
          <w:szCs w:val="18"/>
        </w:rPr>
        <w:br w:type="page"/>
      </w:r>
    </w:p>
    <w:p w14:paraId="562E4B3F"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1627ADFC"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Depreciation on assets is calculated using the straight-line method to allocate their cost to their residual values over their estimated useful lives, as follows:</w:t>
      </w:r>
    </w:p>
    <w:p w14:paraId="3401F940" w14:textId="77777777" w:rsidR="003C1AC3" w:rsidRPr="00B3692A" w:rsidRDefault="003C1AC3" w:rsidP="00183887">
      <w:pPr>
        <w:spacing w:line="240" w:lineRule="auto"/>
        <w:ind w:left="540"/>
        <w:jc w:val="thaiDistribute"/>
        <w:rPr>
          <w:rFonts w:asciiTheme="minorHAnsi" w:eastAsia="Arial Unicode MS" w:hAnsiTheme="minorHAnsi" w:cstheme="minorHAnsi"/>
          <w:color w:val="000000"/>
          <w:spacing w:val="-2"/>
          <w:sz w:val="18"/>
          <w:szCs w:val="18"/>
        </w:rPr>
      </w:pPr>
    </w:p>
    <w:tbl>
      <w:tblPr>
        <w:tblW w:w="9018" w:type="dxa"/>
        <w:tblInd w:w="450" w:type="dxa"/>
        <w:tblLook w:val="04A0" w:firstRow="1" w:lastRow="0" w:firstColumn="1" w:lastColumn="0" w:noHBand="0" w:noVBand="1"/>
      </w:tblPr>
      <w:tblGrid>
        <w:gridCol w:w="6003"/>
        <w:gridCol w:w="3015"/>
      </w:tblGrid>
      <w:tr w:rsidR="00414C2A" w:rsidRPr="00B3692A" w14:paraId="0D0BFDF9" w14:textId="77777777" w:rsidTr="00EA4B3B">
        <w:tc>
          <w:tcPr>
            <w:tcW w:w="6003" w:type="dxa"/>
            <w:shd w:val="clear" w:color="auto" w:fill="auto"/>
            <w:vAlign w:val="bottom"/>
          </w:tcPr>
          <w:p w14:paraId="76208884" w14:textId="52A92961" w:rsidR="00414C2A" w:rsidRPr="00B3692A" w:rsidRDefault="00414C2A" w:rsidP="00414C2A">
            <w:pPr>
              <w:pStyle w:val="a"/>
              <w:tabs>
                <w:tab w:val="right" w:pos="10890"/>
              </w:tabs>
              <w:ind w:left="-26" w:right="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Building</w:t>
            </w:r>
          </w:p>
        </w:tc>
        <w:tc>
          <w:tcPr>
            <w:tcW w:w="3015" w:type="dxa"/>
            <w:shd w:val="clear" w:color="auto" w:fill="auto"/>
            <w:vAlign w:val="bottom"/>
          </w:tcPr>
          <w:p w14:paraId="59221EFF" w14:textId="6591205E" w:rsidR="00414C2A" w:rsidRPr="00B3692A" w:rsidRDefault="00414C2A" w:rsidP="00414C2A">
            <w:pPr>
              <w:autoSpaceDE w:val="0"/>
              <w:autoSpaceDN w:val="0"/>
              <w:adjustRightInd w:val="0"/>
              <w:spacing w:line="240" w:lineRule="auto"/>
              <w:ind w:right="-72"/>
              <w:jc w:val="right"/>
              <w:rPr>
                <w:rFonts w:asciiTheme="minorHAnsi" w:hAnsiTheme="minorHAnsi" w:cstheme="minorHAnsi"/>
                <w:snapToGrid w:val="0"/>
                <w:color w:val="000000"/>
                <w:sz w:val="18"/>
                <w:szCs w:val="18"/>
                <w:lang w:eastAsia="th-TH"/>
              </w:rPr>
            </w:pPr>
            <w:r w:rsidRPr="00B3692A">
              <w:rPr>
                <w:rFonts w:asciiTheme="minorHAnsi" w:hAnsiTheme="minorHAnsi" w:cstheme="minorHAnsi"/>
                <w:snapToGrid w:val="0"/>
                <w:color w:val="000000"/>
                <w:sz w:val="18"/>
                <w:szCs w:val="18"/>
                <w:lang w:eastAsia="th-TH"/>
              </w:rPr>
              <w:t xml:space="preserve"> 20 years</w:t>
            </w:r>
          </w:p>
        </w:tc>
      </w:tr>
      <w:tr w:rsidR="00414C2A" w:rsidRPr="00B3692A" w14:paraId="2E6BF883" w14:textId="77777777" w:rsidTr="00EA4B3B">
        <w:tc>
          <w:tcPr>
            <w:tcW w:w="6003" w:type="dxa"/>
            <w:shd w:val="clear" w:color="auto" w:fill="auto"/>
            <w:vAlign w:val="bottom"/>
          </w:tcPr>
          <w:p w14:paraId="34E0621F" w14:textId="77777777" w:rsidR="00414C2A" w:rsidRPr="00B3692A" w:rsidRDefault="00414C2A" w:rsidP="00414C2A">
            <w:pPr>
              <w:pStyle w:val="a"/>
              <w:tabs>
                <w:tab w:val="right" w:pos="10890"/>
              </w:tabs>
              <w:ind w:left="-26" w:right="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GB"/>
              </w:rPr>
              <w:t>B</w:t>
            </w:r>
            <w:proofErr w:type="spellStart"/>
            <w:r w:rsidRPr="00B3692A">
              <w:rPr>
                <w:rFonts w:asciiTheme="minorHAnsi" w:hAnsiTheme="minorHAnsi" w:cstheme="minorHAnsi"/>
                <w:color w:val="000000"/>
                <w:sz w:val="18"/>
                <w:szCs w:val="18"/>
                <w:lang w:val="en-US"/>
              </w:rPr>
              <w:t>uilding</w:t>
            </w:r>
            <w:proofErr w:type="spellEnd"/>
            <w:r w:rsidRPr="00B3692A">
              <w:rPr>
                <w:rFonts w:asciiTheme="minorHAnsi" w:hAnsiTheme="minorHAnsi" w:cstheme="minorHAnsi"/>
                <w:color w:val="000000"/>
                <w:sz w:val="18"/>
                <w:szCs w:val="18"/>
                <w:lang w:val="en-US"/>
              </w:rPr>
              <w:t xml:space="preserve"> improvements</w:t>
            </w:r>
          </w:p>
          <w:p w14:paraId="3E84F57D" w14:textId="46AEB7BB" w:rsidR="00636E5F" w:rsidRPr="00B3692A" w:rsidRDefault="00636E5F" w:rsidP="00414C2A">
            <w:pPr>
              <w:pStyle w:val="a"/>
              <w:tabs>
                <w:tab w:val="right" w:pos="10890"/>
              </w:tabs>
              <w:ind w:left="-26" w:right="0"/>
              <w:rPr>
                <w:rFonts w:asciiTheme="minorHAnsi" w:hAnsiTheme="minorHAnsi" w:cstheme="minorHAnsi"/>
                <w:color w:val="000000"/>
                <w:sz w:val="18"/>
                <w:szCs w:val="18"/>
                <w:lang w:val="en-US"/>
              </w:rPr>
            </w:pPr>
          </w:p>
        </w:tc>
        <w:tc>
          <w:tcPr>
            <w:tcW w:w="3015" w:type="dxa"/>
            <w:shd w:val="clear" w:color="auto" w:fill="auto"/>
            <w:vAlign w:val="bottom"/>
            <w:hideMark/>
          </w:tcPr>
          <w:p w14:paraId="357AAD47" w14:textId="77777777" w:rsidR="00636E5F" w:rsidRPr="00B3692A" w:rsidRDefault="00414C2A" w:rsidP="00414C2A">
            <w:pPr>
              <w:autoSpaceDE w:val="0"/>
              <w:autoSpaceDN w:val="0"/>
              <w:adjustRightInd w:val="0"/>
              <w:spacing w:line="240" w:lineRule="auto"/>
              <w:ind w:right="-72"/>
              <w:jc w:val="right"/>
              <w:rPr>
                <w:rFonts w:asciiTheme="minorHAnsi" w:hAnsiTheme="minorHAnsi" w:cstheme="minorHAnsi"/>
                <w:snapToGrid w:val="0"/>
                <w:color w:val="000000"/>
                <w:sz w:val="18"/>
                <w:szCs w:val="18"/>
                <w:lang w:eastAsia="th-TH"/>
              </w:rPr>
            </w:pPr>
            <w:r w:rsidRPr="00B3692A">
              <w:rPr>
                <w:rFonts w:asciiTheme="minorHAnsi" w:hAnsiTheme="minorHAnsi" w:cstheme="minorHAnsi"/>
                <w:snapToGrid w:val="0"/>
                <w:color w:val="000000"/>
                <w:sz w:val="18"/>
                <w:szCs w:val="18"/>
                <w:lang w:eastAsia="th-TH"/>
              </w:rPr>
              <w:t xml:space="preserve">shorter of lease term or </w:t>
            </w:r>
          </w:p>
          <w:p w14:paraId="0DCA8C10" w14:textId="5522DCBA" w:rsidR="00414C2A" w:rsidRPr="00B3692A" w:rsidRDefault="00414C2A" w:rsidP="00414C2A">
            <w:pPr>
              <w:autoSpaceDE w:val="0"/>
              <w:autoSpaceDN w:val="0"/>
              <w:adjustRightInd w:val="0"/>
              <w:spacing w:line="240" w:lineRule="auto"/>
              <w:ind w:right="-72"/>
              <w:jc w:val="right"/>
              <w:rPr>
                <w:rFonts w:asciiTheme="minorHAnsi" w:hAnsiTheme="minorHAnsi" w:cstheme="minorHAnsi"/>
                <w:color w:val="000000"/>
                <w:spacing w:val="-4"/>
                <w:sz w:val="18"/>
                <w:szCs w:val="18"/>
              </w:rPr>
            </w:pPr>
            <w:r w:rsidRPr="00B3692A">
              <w:rPr>
                <w:rFonts w:asciiTheme="minorHAnsi" w:hAnsiTheme="minorHAnsi" w:cstheme="minorHAnsi"/>
                <w:snapToGrid w:val="0"/>
                <w:color w:val="000000"/>
                <w:sz w:val="18"/>
                <w:szCs w:val="18"/>
                <w:lang w:eastAsia="th-TH"/>
              </w:rPr>
              <w:t>3, 6, 9 and 20 years</w:t>
            </w:r>
          </w:p>
        </w:tc>
      </w:tr>
      <w:tr w:rsidR="00414C2A" w:rsidRPr="00B3692A" w14:paraId="47BA4EC4" w14:textId="77777777" w:rsidTr="00EA4B3B">
        <w:tc>
          <w:tcPr>
            <w:tcW w:w="6003" w:type="dxa"/>
            <w:shd w:val="clear" w:color="auto" w:fill="auto"/>
            <w:vAlign w:val="bottom"/>
          </w:tcPr>
          <w:p w14:paraId="7F2983FD" w14:textId="77777777" w:rsidR="00414C2A" w:rsidRPr="00B3692A" w:rsidRDefault="00414C2A" w:rsidP="00414C2A">
            <w:pPr>
              <w:pStyle w:val="a"/>
              <w:tabs>
                <w:tab w:val="right" w:pos="10890"/>
              </w:tabs>
              <w:ind w:left="-26" w:right="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Furniture and fixtures</w:t>
            </w:r>
          </w:p>
        </w:tc>
        <w:tc>
          <w:tcPr>
            <w:tcW w:w="3015" w:type="dxa"/>
            <w:shd w:val="clear" w:color="auto" w:fill="auto"/>
            <w:vAlign w:val="bottom"/>
            <w:hideMark/>
          </w:tcPr>
          <w:p w14:paraId="76B98F45" w14:textId="77777777" w:rsidR="00414C2A" w:rsidRPr="00B3692A" w:rsidRDefault="00414C2A" w:rsidP="00414C2A">
            <w:pPr>
              <w:autoSpaceDE w:val="0"/>
              <w:autoSpaceDN w:val="0"/>
              <w:adjustRightInd w:val="0"/>
              <w:spacing w:line="240" w:lineRule="auto"/>
              <w:ind w:right="-72"/>
              <w:jc w:val="right"/>
              <w:rPr>
                <w:rFonts w:asciiTheme="minorHAnsi" w:hAnsiTheme="minorHAnsi" w:cstheme="minorHAnsi"/>
                <w:color w:val="000000"/>
                <w:spacing w:val="-4"/>
                <w:sz w:val="18"/>
                <w:szCs w:val="18"/>
              </w:rPr>
            </w:pPr>
            <w:r w:rsidRPr="00B3692A">
              <w:rPr>
                <w:rFonts w:asciiTheme="minorHAnsi" w:hAnsiTheme="minorHAnsi" w:cstheme="minorHAnsi"/>
                <w:snapToGrid w:val="0"/>
                <w:color w:val="000000"/>
                <w:sz w:val="18"/>
                <w:szCs w:val="18"/>
                <w:lang w:eastAsia="th-TH"/>
              </w:rPr>
              <w:t>5 years</w:t>
            </w:r>
          </w:p>
        </w:tc>
      </w:tr>
      <w:tr w:rsidR="00414C2A" w:rsidRPr="00B3692A" w14:paraId="6DDECD01" w14:textId="77777777" w:rsidTr="00EA4B3B">
        <w:tc>
          <w:tcPr>
            <w:tcW w:w="6003" w:type="dxa"/>
            <w:shd w:val="clear" w:color="auto" w:fill="auto"/>
            <w:vAlign w:val="bottom"/>
          </w:tcPr>
          <w:p w14:paraId="516C830E" w14:textId="77777777" w:rsidR="00414C2A" w:rsidRPr="00B3692A" w:rsidRDefault="00414C2A" w:rsidP="00414C2A">
            <w:pPr>
              <w:pStyle w:val="a"/>
              <w:tabs>
                <w:tab w:val="right" w:pos="10890"/>
              </w:tabs>
              <w:ind w:left="-26" w:right="0"/>
              <w:rPr>
                <w:rFonts w:asciiTheme="minorHAnsi" w:hAnsiTheme="minorHAnsi" w:cstheme="minorHAnsi"/>
                <w:color w:val="000000"/>
                <w:sz w:val="18"/>
                <w:szCs w:val="18"/>
                <w:cs/>
                <w:lang w:val="en-US"/>
              </w:rPr>
            </w:pPr>
            <w:r w:rsidRPr="00B3692A">
              <w:rPr>
                <w:rFonts w:asciiTheme="minorHAnsi" w:hAnsiTheme="minorHAnsi" w:cstheme="minorHAnsi"/>
                <w:color w:val="000000"/>
                <w:sz w:val="18"/>
                <w:szCs w:val="18"/>
                <w:lang w:val="en-US"/>
              </w:rPr>
              <w:t>Computers and office equipment</w:t>
            </w:r>
          </w:p>
        </w:tc>
        <w:tc>
          <w:tcPr>
            <w:tcW w:w="3015" w:type="dxa"/>
            <w:shd w:val="clear" w:color="auto" w:fill="auto"/>
            <w:vAlign w:val="bottom"/>
            <w:hideMark/>
          </w:tcPr>
          <w:p w14:paraId="4AEC7F5C" w14:textId="77777777" w:rsidR="00414C2A" w:rsidRPr="00B3692A" w:rsidRDefault="00414C2A" w:rsidP="00414C2A">
            <w:pPr>
              <w:autoSpaceDE w:val="0"/>
              <w:autoSpaceDN w:val="0"/>
              <w:adjustRightInd w:val="0"/>
              <w:spacing w:line="240" w:lineRule="auto"/>
              <w:ind w:right="-72"/>
              <w:jc w:val="right"/>
              <w:rPr>
                <w:rFonts w:asciiTheme="minorHAnsi" w:hAnsiTheme="minorHAnsi" w:cstheme="minorHAnsi"/>
                <w:color w:val="000000"/>
                <w:spacing w:val="-4"/>
                <w:sz w:val="18"/>
                <w:szCs w:val="18"/>
              </w:rPr>
            </w:pPr>
            <w:r w:rsidRPr="00B3692A">
              <w:rPr>
                <w:rFonts w:asciiTheme="minorHAnsi" w:hAnsiTheme="minorHAnsi" w:cstheme="minorHAnsi"/>
                <w:snapToGrid w:val="0"/>
                <w:color w:val="000000"/>
                <w:sz w:val="18"/>
                <w:szCs w:val="18"/>
                <w:lang w:eastAsia="th-TH"/>
              </w:rPr>
              <w:t>3 and 5 years</w:t>
            </w:r>
          </w:p>
        </w:tc>
      </w:tr>
      <w:tr w:rsidR="00414C2A" w:rsidRPr="00B3692A" w14:paraId="3C78A529" w14:textId="77777777" w:rsidTr="00EA4B3B">
        <w:tc>
          <w:tcPr>
            <w:tcW w:w="6003" w:type="dxa"/>
            <w:shd w:val="clear" w:color="auto" w:fill="auto"/>
            <w:vAlign w:val="bottom"/>
          </w:tcPr>
          <w:p w14:paraId="176B7E60" w14:textId="77777777" w:rsidR="00414C2A" w:rsidRPr="00B3692A" w:rsidRDefault="00414C2A" w:rsidP="00414C2A">
            <w:pPr>
              <w:pStyle w:val="a"/>
              <w:tabs>
                <w:tab w:val="right" w:pos="10890"/>
              </w:tabs>
              <w:ind w:left="-26" w:right="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Vehicles</w:t>
            </w:r>
          </w:p>
        </w:tc>
        <w:tc>
          <w:tcPr>
            <w:tcW w:w="3015" w:type="dxa"/>
            <w:shd w:val="clear" w:color="auto" w:fill="auto"/>
            <w:vAlign w:val="bottom"/>
            <w:hideMark/>
          </w:tcPr>
          <w:p w14:paraId="11DBE8A4" w14:textId="77777777" w:rsidR="00414C2A" w:rsidRPr="00B3692A" w:rsidRDefault="00414C2A" w:rsidP="00414C2A">
            <w:pPr>
              <w:autoSpaceDE w:val="0"/>
              <w:autoSpaceDN w:val="0"/>
              <w:adjustRightInd w:val="0"/>
              <w:spacing w:line="240" w:lineRule="auto"/>
              <w:ind w:right="-72"/>
              <w:jc w:val="right"/>
              <w:rPr>
                <w:rFonts w:asciiTheme="minorHAnsi" w:hAnsiTheme="minorHAnsi" w:cstheme="minorHAnsi"/>
                <w:color w:val="000000"/>
                <w:spacing w:val="-4"/>
                <w:sz w:val="18"/>
                <w:szCs w:val="18"/>
              </w:rPr>
            </w:pPr>
            <w:r w:rsidRPr="00B3692A">
              <w:rPr>
                <w:rFonts w:asciiTheme="minorHAnsi" w:hAnsiTheme="minorHAnsi" w:cstheme="minorHAnsi"/>
                <w:snapToGrid w:val="0"/>
                <w:color w:val="000000"/>
                <w:sz w:val="18"/>
                <w:szCs w:val="18"/>
                <w:lang w:eastAsia="th-TH"/>
              </w:rPr>
              <w:t>5 years</w:t>
            </w:r>
          </w:p>
        </w:tc>
      </w:tr>
    </w:tbl>
    <w:p w14:paraId="7B64D79A"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66B03A9C"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6"/>
          <w:sz w:val="18"/>
          <w:szCs w:val="18"/>
        </w:rPr>
      </w:pPr>
      <w:r w:rsidRPr="00B3692A">
        <w:rPr>
          <w:rFonts w:asciiTheme="minorHAnsi" w:eastAsia="Arial Unicode MS" w:hAnsiTheme="minorHAnsi" w:cstheme="minorHAnsi"/>
          <w:color w:val="000000"/>
          <w:spacing w:val="-6"/>
          <w:sz w:val="18"/>
          <w:szCs w:val="18"/>
        </w:rPr>
        <w:t>The assets’ residual values and useful lives are reviewed, and adjusted if appropriate, at the end of each reporting period.</w:t>
      </w:r>
    </w:p>
    <w:p w14:paraId="11C562B1"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5C67E8FB"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4"/>
          <w:sz w:val="18"/>
          <w:szCs w:val="18"/>
        </w:rPr>
        <w:t>Gains or losses on disposals are determined by comparing the proceeds with the carrying amount and are recognised</w:t>
      </w:r>
      <w:r w:rsidRPr="00B3692A">
        <w:rPr>
          <w:rFonts w:asciiTheme="minorHAnsi" w:eastAsia="Arial Unicode MS" w:hAnsiTheme="minorHAnsi" w:cstheme="minorHAnsi"/>
          <w:color w:val="000000"/>
          <w:spacing w:val="-2"/>
          <w:sz w:val="18"/>
          <w:szCs w:val="18"/>
        </w:rPr>
        <w:t xml:space="preserve"> in profit or loss.</w:t>
      </w:r>
    </w:p>
    <w:p w14:paraId="2BE08FD7" w14:textId="77777777" w:rsidR="000B3BC8" w:rsidRPr="00B3692A" w:rsidRDefault="000B3BC8" w:rsidP="00183887">
      <w:pPr>
        <w:spacing w:line="240" w:lineRule="auto"/>
        <w:ind w:left="540"/>
        <w:jc w:val="thaiDistribute"/>
        <w:rPr>
          <w:rFonts w:asciiTheme="minorHAnsi" w:eastAsia="Arial Unicode MS" w:hAnsiTheme="minorHAnsi" w:cstheme="minorHAnsi"/>
          <w:color w:val="000000"/>
          <w:spacing w:val="-2"/>
          <w:sz w:val="18"/>
          <w:szCs w:val="18"/>
        </w:rPr>
      </w:pPr>
    </w:p>
    <w:p w14:paraId="24C92850" w14:textId="6F480326" w:rsidR="00E664D3" w:rsidRPr="00B3692A" w:rsidRDefault="003D6ADD" w:rsidP="000B3BC8">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BA1636" w:rsidRPr="00B3692A">
        <w:rPr>
          <w:rFonts w:asciiTheme="minorHAnsi" w:hAnsiTheme="minorHAnsi" w:cstheme="minorHAnsi"/>
          <w:b/>
          <w:bCs/>
          <w:color w:val="000000"/>
          <w:sz w:val="18"/>
          <w:szCs w:val="18"/>
          <w:cs/>
          <w:lang w:val="en-US"/>
        </w:rPr>
        <w:t>.</w:t>
      </w:r>
      <w:r w:rsidR="004802F6" w:rsidRPr="00B3692A">
        <w:rPr>
          <w:rFonts w:asciiTheme="minorHAnsi" w:hAnsiTheme="minorHAnsi" w:cstheme="minorHAnsi"/>
          <w:b/>
          <w:bCs/>
          <w:color w:val="000000"/>
          <w:sz w:val="18"/>
          <w:szCs w:val="18"/>
        </w:rPr>
        <w:t>6</w:t>
      </w:r>
      <w:r w:rsidR="00E664D3" w:rsidRPr="00B3692A">
        <w:rPr>
          <w:rFonts w:asciiTheme="minorHAnsi" w:hAnsiTheme="minorHAnsi" w:cstheme="minorHAnsi"/>
          <w:b/>
          <w:bCs/>
          <w:color w:val="000000"/>
          <w:sz w:val="18"/>
          <w:szCs w:val="18"/>
          <w:lang w:val="en-US"/>
        </w:rPr>
        <w:tab/>
        <w:t>Intangible assets</w:t>
      </w:r>
    </w:p>
    <w:p w14:paraId="522C86A0" w14:textId="77777777" w:rsidR="00BA1636" w:rsidRPr="00B3692A" w:rsidRDefault="00BA1636" w:rsidP="000B3BC8">
      <w:pPr>
        <w:spacing w:line="240" w:lineRule="auto"/>
        <w:ind w:left="540"/>
        <w:jc w:val="thaiDistribute"/>
        <w:rPr>
          <w:rFonts w:asciiTheme="minorHAnsi" w:eastAsia="Arial Unicode MS" w:hAnsiTheme="minorHAnsi" w:cstheme="minorHAnsi"/>
          <w:color w:val="000000"/>
          <w:spacing w:val="-2"/>
          <w:sz w:val="18"/>
          <w:szCs w:val="18"/>
        </w:rPr>
      </w:pPr>
    </w:p>
    <w:p w14:paraId="6A4276AD" w14:textId="77777777" w:rsidR="003C1AC3" w:rsidRPr="00B3692A" w:rsidRDefault="003C1AC3" w:rsidP="003C1AC3">
      <w:pPr>
        <w:spacing w:line="240" w:lineRule="auto"/>
        <w:ind w:left="540"/>
        <w:jc w:val="both"/>
        <w:rPr>
          <w:rFonts w:asciiTheme="minorHAnsi" w:eastAsia="Arial" w:hAnsiTheme="minorHAnsi" w:cstheme="minorHAnsi"/>
          <w:i/>
          <w:color w:val="000000"/>
          <w:sz w:val="18"/>
          <w:szCs w:val="18"/>
          <w:lang w:eastAsia="en-GB"/>
        </w:rPr>
      </w:pPr>
      <w:r w:rsidRPr="00B3692A">
        <w:rPr>
          <w:rFonts w:asciiTheme="minorHAnsi" w:eastAsia="Arial" w:hAnsiTheme="minorHAnsi" w:cstheme="minorHAnsi"/>
          <w:i/>
          <w:color w:val="000000"/>
          <w:sz w:val="18"/>
          <w:szCs w:val="18"/>
          <w:lang w:eastAsia="en-GB"/>
        </w:rPr>
        <w:t>Acquired intangible assets</w:t>
      </w:r>
    </w:p>
    <w:p w14:paraId="12CFB2A0"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45046D8E"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Separately acquired intangible assets such as computer software is measured at historical cost.</w:t>
      </w:r>
    </w:p>
    <w:p w14:paraId="55EBBAB9"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4F6738C0"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assets with limited life are stated at cost less accumulated amortisation and impairment losses. The amortisation is calculated using the straight-line method over their estimated useful lives, as follows:</w:t>
      </w:r>
    </w:p>
    <w:p w14:paraId="45F90D05"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tbl>
      <w:tblPr>
        <w:tblW w:w="9293" w:type="dxa"/>
        <w:tblInd w:w="180" w:type="dxa"/>
        <w:tblLook w:val="04A0" w:firstRow="1" w:lastRow="0" w:firstColumn="1" w:lastColumn="0" w:noHBand="0" w:noVBand="1"/>
      </w:tblPr>
      <w:tblGrid>
        <w:gridCol w:w="6264"/>
        <w:gridCol w:w="3029"/>
      </w:tblGrid>
      <w:tr w:rsidR="003C1AC3" w:rsidRPr="00B3692A" w14:paraId="0A2EA39E" w14:textId="77777777" w:rsidTr="00EA4B3B">
        <w:tc>
          <w:tcPr>
            <w:tcW w:w="6264" w:type="dxa"/>
            <w:shd w:val="clear" w:color="auto" w:fill="auto"/>
            <w:vAlign w:val="bottom"/>
          </w:tcPr>
          <w:p w14:paraId="7E754889" w14:textId="77777777" w:rsidR="003C1AC3" w:rsidRPr="00B3692A" w:rsidRDefault="003C1AC3" w:rsidP="00EA4B3B">
            <w:pPr>
              <w:pStyle w:val="a"/>
              <w:tabs>
                <w:tab w:val="right" w:pos="10890"/>
              </w:tabs>
              <w:ind w:left="266" w:right="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Computer software</w:t>
            </w:r>
          </w:p>
        </w:tc>
        <w:tc>
          <w:tcPr>
            <w:tcW w:w="3029" w:type="dxa"/>
            <w:shd w:val="clear" w:color="auto" w:fill="auto"/>
            <w:vAlign w:val="bottom"/>
            <w:hideMark/>
          </w:tcPr>
          <w:p w14:paraId="746CBA29" w14:textId="77777777" w:rsidR="003C1AC3" w:rsidRPr="00B3692A" w:rsidRDefault="003C1AC3" w:rsidP="00EA4B3B">
            <w:pPr>
              <w:autoSpaceDE w:val="0"/>
              <w:autoSpaceDN w:val="0"/>
              <w:adjustRightInd w:val="0"/>
              <w:spacing w:line="240" w:lineRule="auto"/>
              <w:ind w:right="-72"/>
              <w:jc w:val="right"/>
              <w:rPr>
                <w:rFonts w:asciiTheme="minorHAnsi" w:hAnsiTheme="minorHAnsi" w:cstheme="minorHAnsi"/>
                <w:color w:val="000000"/>
                <w:spacing w:val="-4"/>
                <w:sz w:val="18"/>
                <w:szCs w:val="18"/>
              </w:rPr>
            </w:pPr>
            <w:r w:rsidRPr="00B3692A">
              <w:rPr>
                <w:rFonts w:asciiTheme="minorHAnsi" w:hAnsiTheme="minorHAnsi" w:cstheme="minorHAnsi"/>
                <w:snapToGrid w:val="0"/>
                <w:color w:val="000000"/>
                <w:sz w:val="18"/>
                <w:szCs w:val="18"/>
                <w:lang w:eastAsia="th-TH"/>
              </w:rPr>
              <w:t>3, 5 and 10 years</w:t>
            </w:r>
          </w:p>
        </w:tc>
      </w:tr>
    </w:tbl>
    <w:p w14:paraId="3A47AD74"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6AD618CC"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Cost associated with maintaining computer software are recognised as an expense as incurred.</w:t>
      </w:r>
    </w:p>
    <w:p w14:paraId="32824C43"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4BB46D72" w14:textId="77777777" w:rsidR="003C1AC3" w:rsidRPr="00B3692A" w:rsidRDefault="003C1AC3" w:rsidP="003C1AC3">
      <w:pPr>
        <w:spacing w:line="240" w:lineRule="auto"/>
        <w:ind w:left="540"/>
        <w:jc w:val="both"/>
        <w:rPr>
          <w:rFonts w:asciiTheme="minorHAnsi" w:eastAsia="Arial" w:hAnsiTheme="minorHAnsi" w:cstheme="minorHAnsi"/>
          <w:i/>
          <w:color w:val="000000"/>
          <w:sz w:val="18"/>
          <w:szCs w:val="18"/>
          <w:lang w:eastAsia="en-GB"/>
        </w:rPr>
      </w:pPr>
      <w:r w:rsidRPr="00B3692A">
        <w:rPr>
          <w:rFonts w:asciiTheme="minorHAnsi" w:eastAsia="Arial" w:hAnsiTheme="minorHAnsi" w:cstheme="minorHAnsi"/>
          <w:i/>
          <w:color w:val="000000"/>
          <w:sz w:val="18"/>
          <w:szCs w:val="18"/>
          <w:lang w:eastAsia="en-GB"/>
        </w:rPr>
        <w:t>Research and development / Internally generated intangible asset</w:t>
      </w:r>
    </w:p>
    <w:p w14:paraId="63D796B6"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60BDBE53"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Research expenditure is recognised as an expense as incurred. </w:t>
      </w:r>
    </w:p>
    <w:p w14:paraId="6A3B59CE"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01F12402" w14:textId="77777777" w:rsidR="003C1AC3" w:rsidRPr="00B3692A" w:rsidRDefault="003C1AC3" w:rsidP="003C1AC3">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Development expenditure is recognised as an asset when the Group can demonstrate </w:t>
      </w:r>
      <w:proofErr w:type="gramStart"/>
      <w:r w:rsidRPr="00B3692A">
        <w:rPr>
          <w:rFonts w:asciiTheme="minorHAnsi" w:hAnsiTheme="minorHAnsi" w:cstheme="minorHAnsi"/>
          <w:color w:val="000000"/>
          <w:sz w:val="18"/>
          <w:szCs w:val="18"/>
        </w:rPr>
        <w:t>all of</w:t>
      </w:r>
      <w:proofErr w:type="gramEnd"/>
      <w:r w:rsidRPr="00B3692A">
        <w:rPr>
          <w:rFonts w:asciiTheme="minorHAnsi" w:hAnsiTheme="minorHAnsi" w:cstheme="minorHAnsi"/>
          <w:color w:val="000000"/>
          <w:sz w:val="18"/>
          <w:szCs w:val="18"/>
        </w:rPr>
        <w:t xml:space="preserve"> the following:</w:t>
      </w:r>
    </w:p>
    <w:p w14:paraId="1AFF10FC" w14:textId="77777777" w:rsidR="003C1AC3" w:rsidRPr="00B3692A" w:rsidRDefault="003C1AC3" w:rsidP="003C1AC3">
      <w:pPr>
        <w:numPr>
          <w:ilvl w:val="0"/>
          <w:numId w:val="7"/>
        </w:numPr>
        <w:pBdr>
          <w:top w:val="nil"/>
          <w:left w:val="nil"/>
          <w:bottom w:val="nil"/>
          <w:right w:val="nil"/>
          <w:between w:val="nil"/>
        </w:pBdr>
        <w:spacing w:line="240" w:lineRule="auto"/>
        <w:ind w:left="810" w:hanging="27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the expenditure attributable to its development can be measured </w:t>
      </w:r>
      <w:proofErr w:type="gramStart"/>
      <w:r w:rsidRPr="00B3692A">
        <w:rPr>
          <w:rFonts w:asciiTheme="minorHAnsi" w:hAnsiTheme="minorHAnsi" w:cstheme="minorHAnsi"/>
          <w:color w:val="000000"/>
          <w:sz w:val="18"/>
          <w:szCs w:val="18"/>
        </w:rPr>
        <w:t>reliably;</w:t>
      </w:r>
      <w:proofErr w:type="gramEnd"/>
      <w:r w:rsidRPr="00B3692A">
        <w:rPr>
          <w:rFonts w:asciiTheme="minorHAnsi" w:hAnsiTheme="minorHAnsi" w:cstheme="minorHAnsi"/>
          <w:color w:val="000000"/>
          <w:sz w:val="18"/>
          <w:szCs w:val="18"/>
        </w:rPr>
        <w:t xml:space="preserve"> </w:t>
      </w:r>
    </w:p>
    <w:p w14:paraId="463B4620" w14:textId="77777777" w:rsidR="003C1AC3" w:rsidRPr="00B3692A" w:rsidRDefault="003C1AC3" w:rsidP="003C1AC3">
      <w:pPr>
        <w:numPr>
          <w:ilvl w:val="0"/>
          <w:numId w:val="7"/>
        </w:numPr>
        <w:pBdr>
          <w:top w:val="nil"/>
          <w:left w:val="nil"/>
          <w:bottom w:val="nil"/>
          <w:right w:val="nil"/>
          <w:between w:val="nil"/>
        </w:pBdr>
        <w:spacing w:line="240" w:lineRule="auto"/>
        <w:ind w:left="810" w:hanging="270"/>
        <w:jc w:val="both"/>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the Group can demonstrate that it is technically, financially, commercially, and resourcefully feasible; and</w:t>
      </w:r>
    </w:p>
    <w:p w14:paraId="6AFE1B67" w14:textId="77777777" w:rsidR="003C1AC3" w:rsidRPr="00B3692A" w:rsidRDefault="003C1AC3" w:rsidP="003C1AC3">
      <w:pPr>
        <w:numPr>
          <w:ilvl w:val="0"/>
          <w:numId w:val="7"/>
        </w:numPr>
        <w:pBdr>
          <w:top w:val="nil"/>
          <w:left w:val="nil"/>
          <w:bottom w:val="nil"/>
          <w:right w:val="nil"/>
          <w:between w:val="nil"/>
        </w:pBdr>
        <w:spacing w:line="240" w:lineRule="auto"/>
        <w:ind w:left="810" w:hanging="270"/>
        <w:jc w:val="both"/>
        <w:rPr>
          <w:rFonts w:asciiTheme="minorHAnsi" w:hAnsiTheme="minorHAnsi" w:cstheme="minorHAnsi"/>
          <w:color w:val="000000"/>
          <w:spacing w:val="-6"/>
          <w:sz w:val="18"/>
          <w:szCs w:val="18"/>
        </w:rPr>
      </w:pPr>
      <w:r w:rsidRPr="00B3692A">
        <w:rPr>
          <w:rFonts w:asciiTheme="minorHAnsi" w:hAnsiTheme="minorHAnsi" w:cstheme="minorHAnsi"/>
          <w:color w:val="000000"/>
          <w:spacing w:val="-6"/>
          <w:sz w:val="18"/>
          <w:szCs w:val="18"/>
        </w:rPr>
        <w:t xml:space="preserve">the Group intends to and </w:t>
      </w:r>
      <w:proofErr w:type="gramStart"/>
      <w:r w:rsidRPr="00B3692A">
        <w:rPr>
          <w:rFonts w:asciiTheme="minorHAnsi" w:hAnsiTheme="minorHAnsi" w:cstheme="minorHAnsi"/>
          <w:color w:val="000000"/>
          <w:spacing w:val="-6"/>
          <w:sz w:val="18"/>
          <w:szCs w:val="18"/>
        </w:rPr>
        <w:t>has the ability to</w:t>
      </w:r>
      <w:proofErr w:type="gramEnd"/>
      <w:r w:rsidRPr="00B3692A">
        <w:rPr>
          <w:rFonts w:asciiTheme="minorHAnsi" w:hAnsiTheme="minorHAnsi" w:cstheme="minorHAnsi"/>
          <w:color w:val="000000"/>
          <w:spacing w:val="-6"/>
          <w:sz w:val="18"/>
          <w:szCs w:val="18"/>
        </w:rPr>
        <w:t xml:space="preserve"> complete the development for the purpose of using or selling. </w:t>
      </w:r>
    </w:p>
    <w:p w14:paraId="316E4032"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6DA188B7" w14:textId="77777777" w:rsidR="003C1AC3" w:rsidRPr="00B3692A" w:rsidRDefault="003C1AC3" w:rsidP="003C1AC3">
      <w:pPr>
        <w:pBdr>
          <w:top w:val="nil"/>
          <w:left w:val="nil"/>
          <w:bottom w:val="nil"/>
          <w:right w:val="nil"/>
          <w:between w:val="nil"/>
        </w:pBdr>
        <w:spacing w:line="240" w:lineRule="auto"/>
        <w:ind w:left="540"/>
        <w:jc w:val="both"/>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 xml:space="preserve">Development costs previously recognised as an expense are not recognised as an asset in a subsequent period. </w:t>
      </w:r>
    </w:p>
    <w:p w14:paraId="6906CA6A"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4490411D" w14:textId="77777777" w:rsidR="003C1AC3" w:rsidRPr="00B3692A" w:rsidRDefault="003C1AC3" w:rsidP="003C1AC3">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Capitalised development costs are amortised when the asset is ready to use or sell by applying a straight-line method over the period of its expected benefit, not exceeding 5 years.</w:t>
      </w:r>
    </w:p>
    <w:p w14:paraId="6D1ED1FF" w14:textId="77777777" w:rsidR="003C1AC3" w:rsidRPr="00B3692A" w:rsidRDefault="003C1AC3" w:rsidP="003C1AC3">
      <w:pPr>
        <w:spacing w:line="240" w:lineRule="auto"/>
        <w:ind w:left="540"/>
        <w:jc w:val="thaiDistribute"/>
        <w:rPr>
          <w:rFonts w:asciiTheme="minorHAnsi" w:eastAsia="Arial Unicode MS" w:hAnsiTheme="minorHAnsi" w:cstheme="minorHAnsi"/>
          <w:color w:val="000000"/>
          <w:spacing w:val="-2"/>
          <w:sz w:val="18"/>
          <w:szCs w:val="18"/>
        </w:rPr>
      </w:pPr>
    </w:p>
    <w:p w14:paraId="3DDE03A3" w14:textId="7B3683CD" w:rsidR="007B393C" w:rsidRPr="00B3692A" w:rsidRDefault="003D6ADD" w:rsidP="000B3BC8">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BA1636" w:rsidRPr="00B3692A">
        <w:rPr>
          <w:rFonts w:asciiTheme="minorHAnsi" w:hAnsiTheme="minorHAnsi" w:cstheme="minorHAnsi"/>
          <w:b/>
          <w:bCs/>
          <w:color w:val="000000"/>
          <w:sz w:val="18"/>
          <w:szCs w:val="18"/>
          <w:cs/>
          <w:lang w:val="en-US"/>
        </w:rPr>
        <w:t>.</w:t>
      </w:r>
      <w:r w:rsidR="004802F6" w:rsidRPr="00B3692A">
        <w:rPr>
          <w:rFonts w:asciiTheme="minorHAnsi" w:hAnsiTheme="minorHAnsi" w:cstheme="minorHAnsi"/>
          <w:b/>
          <w:bCs/>
          <w:color w:val="000000"/>
          <w:sz w:val="18"/>
          <w:szCs w:val="18"/>
        </w:rPr>
        <w:t>7</w:t>
      </w:r>
      <w:r w:rsidR="007B393C" w:rsidRPr="00B3692A">
        <w:rPr>
          <w:rFonts w:asciiTheme="minorHAnsi" w:hAnsiTheme="minorHAnsi" w:cstheme="minorHAnsi"/>
          <w:b/>
          <w:bCs/>
          <w:color w:val="000000"/>
          <w:sz w:val="18"/>
          <w:szCs w:val="18"/>
          <w:lang w:val="en-US"/>
        </w:rPr>
        <w:tab/>
        <w:t>Impairment of assets</w:t>
      </w:r>
    </w:p>
    <w:p w14:paraId="093E5DFC" w14:textId="77777777" w:rsidR="007B393C" w:rsidRPr="00B3692A" w:rsidRDefault="007B393C" w:rsidP="000B3BC8">
      <w:pPr>
        <w:spacing w:line="240" w:lineRule="auto"/>
        <w:ind w:left="540"/>
        <w:jc w:val="thaiDistribute"/>
        <w:rPr>
          <w:rFonts w:asciiTheme="minorHAnsi" w:eastAsia="Arial Unicode MS" w:hAnsiTheme="minorHAnsi" w:cstheme="minorHAnsi"/>
          <w:color w:val="000000"/>
          <w:spacing w:val="-2"/>
          <w:sz w:val="18"/>
          <w:szCs w:val="18"/>
        </w:rPr>
      </w:pPr>
    </w:p>
    <w:p w14:paraId="38A830E3" w14:textId="11BABF36" w:rsidR="007B393C" w:rsidRPr="00B3692A" w:rsidRDefault="007B393C" w:rsidP="000B3BC8">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Assets that have an indefinite useful life</w:t>
      </w:r>
      <w:r w:rsidR="0078170D" w:rsidRPr="00B3692A">
        <w:rPr>
          <w:rFonts w:asciiTheme="minorHAnsi" w:hAnsiTheme="minorHAnsi" w:cstheme="minorHAnsi"/>
          <w:color w:val="000000"/>
          <w:sz w:val="18"/>
          <w:szCs w:val="18"/>
        </w:rPr>
        <w:t xml:space="preserve"> and computer software in progress </w:t>
      </w:r>
      <w:r w:rsidRPr="00B3692A">
        <w:rPr>
          <w:rFonts w:asciiTheme="minorHAnsi" w:hAnsiTheme="minorHAnsi" w:cstheme="minorHAnsi"/>
          <w:color w:val="000000"/>
          <w:sz w:val="18"/>
          <w:szCs w:val="18"/>
        </w:rPr>
        <w:t xml:space="preserve">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w:t>
      </w:r>
      <w:r w:rsidR="00A651B6" w:rsidRPr="00B3692A">
        <w:rPr>
          <w:rFonts w:asciiTheme="minorHAnsi" w:hAnsiTheme="minorHAnsi" w:cstheme="minorHAnsi"/>
          <w:color w:val="000000"/>
          <w:sz w:val="18"/>
          <w:szCs w:val="18"/>
        </w:rPr>
        <w:br/>
      </w:r>
      <w:r w:rsidRPr="00B3692A">
        <w:rPr>
          <w:rFonts w:asciiTheme="minorHAnsi" w:hAnsiTheme="minorHAnsi" w:cstheme="minorHAnsi"/>
          <w:color w:val="000000"/>
          <w:sz w:val="18"/>
          <w:szCs w:val="18"/>
        </w:rPr>
        <w:t xml:space="preserve">The recoverable amount is the higher of an asset’s fair value less costs of disposal and value in use. </w:t>
      </w:r>
    </w:p>
    <w:p w14:paraId="276851FA" w14:textId="77777777" w:rsidR="007B393C" w:rsidRPr="00B3692A" w:rsidRDefault="007B393C" w:rsidP="000B3BC8">
      <w:pPr>
        <w:spacing w:line="240" w:lineRule="auto"/>
        <w:ind w:left="540"/>
        <w:jc w:val="thaiDistribute"/>
        <w:rPr>
          <w:rFonts w:asciiTheme="minorHAnsi" w:eastAsia="Arial Unicode MS" w:hAnsiTheme="minorHAnsi" w:cstheme="minorHAnsi"/>
          <w:color w:val="000000"/>
          <w:spacing w:val="-2"/>
          <w:sz w:val="18"/>
          <w:szCs w:val="18"/>
        </w:rPr>
      </w:pPr>
    </w:p>
    <w:p w14:paraId="681DB1AB" w14:textId="705522C6" w:rsidR="003C1AC3" w:rsidRPr="00B3692A" w:rsidRDefault="007B393C" w:rsidP="000B3BC8">
      <w:pPr>
        <w:pBdr>
          <w:top w:val="nil"/>
          <w:left w:val="nil"/>
          <w:bottom w:val="nil"/>
          <w:right w:val="nil"/>
          <w:between w:val="nil"/>
        </w:pBdr>
        <w:spacing w:line="240" w:lineRule="auto"/>
        <w:ind w:left="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Where the reasons for previously recognised impairments no longer exist, the impairment losses on the assets concerned other than goodwill is reversed.</w:t>
      </w:r>
    </w:p>
    <w:p w14:paraId="0D240769" w14:textId="77777777" w:rsidR="003C1AC3" w:rsidRPr="00B3692A" w:rsidRDefault="003C1AC3">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br w:type="page"/>
      </w:r>
    </w:p>
    <w:p w14:paraId="52634444" w14:textId="77777777" w:rsidR="007B393C" w:rsidRPr="00B3692A" w:rsidRDefault="007B393C" w:rsidP="000B3BC8">
      <w:pPr>
        <w:spacing w:line="240" w:lineRule="auto"/>
        <w:ind w:left="540"/>
        <w:jc w:val="thaiDistribute"/>
        <w:rPr>
          <w:rFonts w:asciiTheme="minorHAnsi" w:eastAsia="Arial Unicode MS" w:hAnsiTheme="minorHAnsi" w:cstheme="minorHAnsi"/>
          <w:color w:val="000000"/>
          <w:spacing w:val="-2"/>
          <w:sz w:val="18"/>
          <w:szCs w:val="18"/>
        </w:rPr>
      </w:pPr>
    </w:p>
    <w:p w14:paraId="6C490D0F" w14:textId="2D8F355C" w:rsidR="000D4076" w:rsidRPr="00B3692A" w:rsidRDefault="003D6ADD" w:rsidP="000B3BC8">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BA1636" w:rsidRPr="00B3692A">
        <w:rPr>
          <w:rFonts w:asciiTheme="minorHAnsi" w:hAnsiTheme="minorHAnsi" w:cstheme="minorHAnsi"/>
          <w:b/>
          <w:bCs/>
          <w:color w:val="000000"/>
          <w:sz w:val="18"/>
          <w:szCs w:val="18"/>
          <w:cs/>
          <w:lang w:val="en-US"/>
        </w:rPr>
        <w:t>.</w:t>
      </w:r>
      <w:r w:rsidR="004802F6" w:rsidRPr="00B3692A">
        <w:rPr>
          <w:rFonts w:asciiTheme="minorHAnsi" w:hAnsiTheme="minorHAnsi" w:cstheme="minorHAnsi"/>
          <w:b/>
          <w:bCs/>
          <w:color w:val="000000"/>
          <w:sz w:val="18"/>
          <w:szCs w:val="18"/>
        </w:rPr>
        <w:t>8</w:t>
      </w:r>
      <w:r w:rsidR="009C4E04" w:rsidRPr="00B3692A">
        <w:rPr>
          <w:rFonts w:asciiTheme="minorHAnsi" w:hAnsiTheme="minorHAnsi" w:cstheme="minorHAnsi"/>
          <w:b/>
          <w:bCs/>
          <w:color w:val="000000"/>
          <w:sz w:val="18"/>
          <w:szCs w:val="18"/>
          <w:lang w:val="en-US"/>
        </w:rPr>
        <w:tab/>
        <w:t>Leases</w:t>
      </w:r>
    </w:p>
    <w:p w14:paraId="68452B3B" w14:textId="77777777" w:rsidR="00C30868" w:rsidRPr="00B3692A" w:rsidRDefault="00C30868" w:rsidP="000B3BC8">
      <w:pPr>
        <w:tabs>
          <w:tab w:val="left" w:pos="9199"/>
        </w:tabs>
        <w:suppressAutoHyphens/>
        <w:spacing w:line="240" w:lineRule="auto"/>
        <w:ind w:left="547"/>
        <w:jc w:val="both"/>
        <w:rPr>
          <w:rFonts w:asciiTheme="minorHAnsi" w:hAnsiTheme="minorHAnsi" w:cstheme="minorHAnsi"/>
          <w:b/>
          <w:bCs/>
          <w:color w:val="000000"/>
          <w:sz w:val="18"/>
          <w:szCs w:val="18"/>
        </w:rPr>
      </w:pPr>
    </w:p>
    <w:p w14:paraId="047D2CF1" w14:textId="4B391771" w:rsidR="009E411E" w:rsidRPr="00B3692A" w:rsidRDefault="009E411E" w:rsidP="000B3BC8">
      <w:pPr>
        <w:tabs>
          <w:tab w:val="left" w:pos="9199"/>
        </w:tabs>
        <w:suppressAutoHyphens/>
        <w:spacing w:line="240" w:lineRule="auto"/>
        <w:ind w:left="547"/>
        <w:jc w:val="both"/>
        <w:rPr>
          <w:rFonts w:asciiTheme="minorHAnsi" w:hAnsiTheme="minorHAnsi" w:cstheme="minorHAnsi"/>
          <w:b/>
          <w:bCs/>
          <w:sz w:val="18"/>
          <w:szCs w:val="18"/>
        </w:rPr>
      </w:pPr>
      <w:r w:rsidRPr="00B3692A">
        <w:rPr>
          <w:rFonts w:asciiTheme="minorHAnsi" w:hAnsiTheme="minorHAnsi" w:cstheme="minorHAnsi"/>
          <w:b/>
          <w:bCs/>
          <w:sz w:val="18"/>
          <w:szCs w:val="18"/>
        </w:rPr>
        <w:t>Leases - where the Group is the lessee</w:t>
      </w:r>
    </w:p>
    <w:p w14:paraId="4986D775" w14:textId="77777777" w:rsidR="00924FF1" w:rsidRPr="00B3692A" w:rsidRDefault="00924FF1" w:rsidP="000B3BC8">
      <w:pPr>
        <w:spacing w:line="240" w:lineRule="auto"/>
        <w:ind w:left="547"/>
        <w:jc w:val="thaiDistribute"/>
        <w:rPr>
          <w:rFonts w:asciiTheme="minorHAnsi" w:eastAsia="Arial Unicode MS" w:hAnsiTheme="minorHAnsi" w:cstheme="minorHAnsi"/>
          <w:spacing w:val="-2"/>
          <w:sz w:val="18"/>
          <w:szCs w:val="18"/>
        </w:rPr>
      </w:pPr>
    </w:p>
    <w:p w14:paraId="66FD7348" w14:textId="167CF515" w:rsidR="009E411E" w:rsidRPr="00B3692A" w:rsidRDefault="009E411E" w:rsidP="000B3BC8">
      <w:pPr>
        <w:pStyle w:val="ListParagraph"/>
        <w:spacing w:after="0" w:line="240" w:lineRule="auto"/>
        <w:ind w:left="547"/>
        <w:contextualSpacing w:val="0"/>
        <w:jc w:val="both"/>
        <w:rPr>
          <w:rFonts w:asciiTheme="minorHAnsi" w:hAnsiTheme="minorHAnsi" w:cstheme="minorHAnsi"/>
          <w:sz w:val="18"/>
          <w:szCs w:val="18"/>
          <w:lang w:val="en-GB"/>
        </w:rPr>
      </w:pPr>
      <w:r w:rsidRPr="00B3692A">
        <w:rPr>
          <w:rFonts w:asciiTheme="minorHAnsi" w:hAnsiTheme="minorHAnsi" w:cstheme="minorHAnsi"/>
          <w:spacing w:val="-4"/>
          <w:sz w:val="18"/>
          <w:szCs w:val="18"/>
          <w:lang w:val="en-GB"/>
        </w:rPr>
        <w:t>The right-of-use asset is depreciated over the shorter of the asset's useful life and the lease term</w:t>
      </w:r>
      <w:r w:rsidRPr="00B3692A">
        <w:rPr>
          <w:rFonts w:asciiTheme="minorHAnsi" w:hAnsiTheme="minorHAnsi" w:cstheme="minorHAnsi"/>
          <w:sz w:val="18"/>
          <w:szCs w:val="18"/>
          <w:lang w:val="en-GB"/>
        </w:rPr>
        <w:t>. If the Group is reasonably certain to exercise a purchase option, the right-of-use asset is depreciated over the underlying asset’s useful life.</w:t>
      </w:r>
    </w:p>
    <w:p w14:paraId="55196C63" w14:textId="77777777" w:rsidR="00C30868" w:rsidRPr="00B3692A" w:rsidRDefault="00C30868" w:rsidP="000B3BC8">
      <w:pPr>
        <w:spacing w:line="240" w:lineRule="auto"/>
        <w:ind w:left="547"/>
        <w:jc w:val="thaiDistribute"/>
        <w:rPr>
          <w:rFonts w:asciiTheme="minorHAnsi" w:eastAsia="Arial Unicode MS" w:hAnsiTheme="minorHAnsi" w:cstheme="minorHAnsi"/>
          <w:spacing w:val="-2"/>
          <w:sz w:val="18"/>
          <w:szCs w:val="18"/>
        </w:rPr>
      </w:pPr>
    </w:p>
    <w:p w14:paraId="2D77040F" w14:textId="5FA4ECB3" w:rsidR="00207446" w:rsidRPr="00B3692A" w:rsidRDefault="0032107B" w:rsidP="000B3BC8">
      <w:pPr>
        <w:spacing w:line="240" w:lineRule="auto"/>
        <w:ind w:left="547"/>
        <w:jc w:val="thaiDistribute"/>
        <w:rPr>
          <w:rFonts w:asciiTheme="minorHAnsi" w:eastAsia="Arial Unicode MS" w:hAnsiTheme="minorHAnsi" w:cstheme="minorHAnsi"/>
          <w:spacing w:val="-2"/>
          <w:sz w:val="18"/>
          <w:szCs w:val="18"/>
        </w:rPr>
      </w:pPr>
      <w:r w:rsidRPr="00B3692A">
        <w:rPr>
          <w:rFonts w:asciiTheme="minorHAnsi" w:eastAsia="Arial Unicode MS" w:hAnsiTheme="minorHAnsi" w:cstheme="minorHAnsi"/>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91D3ED1" w14:textId="77777777" w:rsidR="009E411E" w:rsidRPr="00B3692A" w:rsidRDefault="009E411E" w:rsidP="000B3BC8">
      <w:pPr>
        <w:spacing w:line="240" w:lineRule="auto"/>
        <w:ind w:left="547"/>
        <w:jc w:val="thaiDistribute"/>
        <w:rPr>
          <w:rFonts w:asciiTheme="minorHAnsi" w:eastAsia="Arial Unicode MS" w:hAnsiTheme="minorHAnsi" w:cstheme="minorHAnsi"/>
          <w:spacing w:val="-2"/>
          <w:sz w:val="18"/>
          <w:szCs w:val="18"/>
        </w:rPr>
      </w:pPr>
    </w:p>
    <w:p w14:paraId="6C428984" w14:textId="77777777" w:rsidR="009E411E" w:rsidRPr="00B3692A" w:rsidRDefault="009E411E" w:rsidP="000B3BC8">
      <w:pPr>
        <w:spacing w:line="240" w:lineRule="auto"/>
        <w:ind w:left="547"/>
        <w:jc w:val="both"/>
        <w:rPr>
          <w:rFonts w:asciiTheme="minorHAnsi" w:hAnsiTheme="minorHAnsi" w:cstheme="minorHAnsi"/>
          <w:spacing w:val="-6"/>
          <w:sz w:val="18"/>
          <w:szCs w:val="18"/>
        </w:rPr>
      </w:pPr>
      <w:r w:rsidRPr="00B3692A">
        <w:rPr>
          <w:rFonts w:asciiTheme="minorHAnsi" w:hAnsiTheme="minorHAnsi" w:cstheme="minorHAnsi"/>
          <w:spacing w:val="-6"/>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31C9D85" w14:textId="77777777" w:rsidR="00942BB9" w:rsidRPr="00B3692A" w:rsidRDefault="00942BB9" w:rsidP="000B3BC8">
      <w:pPr>
        <w:spacing w:line="240" w:lineRule="auto"/>
        <w:ind w:left="547"/>
        <w:jc w:val="thaiDistribute"/>
        <w:rPr>
          <w:rFonts w:asciiTheme="minorHAnsi" w:eastAsia="Arial Unicode MS" w:hAnsiTheme="minorHAnsi" w:cstheme="minorHAnsi"/>
          <w:spacing w:val="-2"/>
          <w:sz w:val="18"/>
          <w:szCs w:val="18"/>
        </w:rPr>
      </w:pPr>
    </w:p>
    <w:p w14:paraId="364617A4" w14:textId="1D8A9970" w:rsidR="000E0E2F" w:rsidRPr="00B3692A" w:rsidRDefault="00942BB9" w:rsidP="000B3BC8">
      <w:pPr>
        <w:spacing w:line="240" w:lineRule="auto"/>
        <w:ind w:left="547"/>
        <w:jc w:val="thaiDistribute"/>
        <w:rPr>
          <w:rFonts w:asciiTheme="minorHAnsi" w:eastAsia="Arial Unicode MS" w:hAnsiTheme="minorHAnsi" w:cstheme="minorHAnsi"/>
          <w:spacing w:val="-2"/>
          <w:sz w:val="18"/>
          <w:szCs w:val="18"/>
          <w:cs/>
        </w:rPr>
      </w:pPr>
      <w:r w:rsidRPr="00B3692A">
        <w:rPr>
          <w:rFonts w:asciiTheme="minorHAnsi" w:eastAsia="Arial Unicode MS" w:hAnsiTheme="minorHAnsi" w:cstheme="minorHAnsi"/>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5FD417" w14:textId="77777777" w:rsidR="00942BB9" w:rsidRPr="00B3692A" w:rsidRDefault="00942BB9" w:rsidP="000B3BC8">
      <w:pPr>
        <w:spacing w:line="240" w:lineRule="auto"/>
        <w:ind w:left="547"/>
        <w:jc w:val="thaiDistribute"/>
        <w:rPr>
          <w:rFonts w:asciiTheme="minorHAnsi" w:eastAsia="Arial Unicode MS" w:hAnsiTheme="minorHAnsi" w:cstheme="minorHAnsi"/>
          <w:spacing w:val="-2"/>
          <w:sz w:val="18"/>
          <w:szCs w:val="18"/>
        </w:rPr>
      </w:pPr>
    </w:p>
    <w:p w14:paraId="2DEC9208" w14:textId="3A50204D" w:rsidR="00924FF1" w:rsidRPr="00B3692A" w:rsidRDefault="00942BB9" w:rsidP="000B3BC8">
      <w:pPr>
        <w:spacing w:line="240" w:lineRule="auto"/>
        <w:ind w:left="547"/>
        <w:jc w:val="thaiDistribute"/>
        <w:rPr>
          <w:rFonts w:asciiTheme="minorHAnsi" w:eastAsia="Arial Unicode MS" w:hAnsiTheme="minorHAnsi" w:cstheme="minorHAnsi"/>
          <w:spacing w:val="-2"/>
          <w:sz w:val="18"/>
          <w:szCs w:val="18"/>
        </w:rPr>
      </w:pPr>
      <w:r w:rsidRPr="00B3692A">
        <w:rPr>
          <w:rFonts w:asciiTheme="minorHAnsi" w:eastAsia="Arial Unicode MS" w:hAnsiTheme="minorHAnsi" w:cstheme="minorHAnsi"/>
          <w:spacing w:val="-2"/>
          <w:sz w:val="18"/>
          <w:szCs w:val="18"/>
        </w:rPr>
        <w:t xml:space="preserve">Payments associated with short-term leases and leases of low-value assets are recognised on a straight-line basis as an expense in profit or loss. Short-term leases are leases with a lease term of </w:t>
      </w:r>
      <w:r w:rsidR="00216A2A" w:rsidRPr="00B3692A">
        <w:rPr>
          <w:rFonts w:asciiTheme="minorHAnsi" w:eastAsia="Arial Unicode MS" w:hAnsiTheme="minorHAnsi" w:cstheme="minorHAnsi"/>
          <w:spacing w:val="-2"/>
          <w:sz w:val="18"/>
          <w:szCs w:val="18"/>
        </w:rPr>
        <w:t>12</w:t>
      </w:r>
      <w:r w:rsidRPr="00B3692A">
        <w:rPr>
          <w:rFonts w:asciiTheme="minorHAnsi" w:eastAsia="Arial Unicode MS" w:hAnsiTheme="minorHAnsi" w:cstheme="minorHAnsi"/>
          <w:spacing w:val="-2"/>
          <w:sz w:val="18"/>
          <w:szCs w:val="18"/>
        </w:rPr>
        <w:t xml:space="preserve"> months or less. Low-value assets comprise office equipment.</w:t>
      </w:r>
    </w:p>
    <w:p w14:paraId="3049951A" w14:textId="77777777" w:rsidR="009E411E" w:rsidRPr="00B3692A" w:rsidRDefault="009E411E" w:rsidP="000B3BC8">
      <w:pPr>
        <w:spacing w:line="240" w:lineRule="auto"/>
        <w:ind w:left="547"/>
        <w:jc w:val="thaiDistribute"/>
        <w:rPr>
          <w:rFonts w:asciiTheme="minorHAnsi" w:eastAsia="Arial Unicode MS" w:hAnsiTheme="minorHAnsi" w:cstheme="minorHAnsi"/>
          <w:spacing w:val="-2"/>
          <w:sz w:val="18"/>
          <w:szCs w:val="18"/>
        </w:rPr>
      </w:pPr>
    </w:p>
    <w:p w14:paraId="5134C5E2" w14:textId="2065F150" w:rsidR="009E411E" w:rsidRPr="00B3692A" w:rsidRDefault="009E411E" w:rsidP="000B3BC8">
      <w:pPr>
        <w:spacing w:line="240" w:lineRule="auto"/>
        <w:ind w:left="547"/>
        <w:jc w:val="thaiDistribute"/>
        <w:rPr>
          <w:rFonts w:asciiTheme="minorHAnsi" w:eastAsia="Arial Unicode MS" w:hAnsiTheme="minorHAnsi" w:cstheme="minorHAnsi"/>
          <w:b/>
          <w:bCs/>
          <w:spacing w:val="-2"/>
          <w:sz w:val="18"/>
          <w:szCs w:val="18"/>
        </w:rPr>
      </w:pPr>
      <w:r w:rsidRPr="00B3692A">
        <w:rPr>
          <w:rFonts w:asciiTheme="minorHAnsi" w:eastAsia="Arial Unicode MS" w:hAnsiTheme="minorHAnsi" w:cstheme="minorHAnsi"/>
          <w:b/>
          <w:bCs/>
          <w:spacing w:val="-2"/>
          <w:sz w:val="18"/>
          <w:szCs w:val="18"/>
        </w:rPr>
        <w:t>Leases - where the Group is the lessor</w:t>
      </w:r>
    </w:p>
    <w:p w14:paraId="3CA721D1" w14:textId="72C92D7C" w:rsidR="00E960D0" w:rsidRPr="00B3692A" w:rsidRDefault="00E960D0" w:rsidP="000B3BC8">
      <w:pPr>
        <w:spacing w:line="240" w:lineRule="auto"/>
        <w:ind w:left="547"/>
        <w:jc w:val="thaiDistribute"/>
        <w:rPr>
          <w:rFonts w:asciiTheme="minorHAnsi" w:eastAsia="Arial Unicode MS" w:hAnsiTheme="minorHAnsi" w:cstheme="minorHAnsi"/>
          <w:spacing w:val="-2"/>
          <w:sz w:val="18"/>
          <w:szCs w:val="18"/>
        </w:rPr>
      </w:pPr>
    </w:p>
    <w:p w14:paraId="1E20D4AE" w14:textId="77777777" w:rsidR="009E411E" w:rsidRPr="00B3692A" w:rsidRDefault="009E411E" w:rsidP="000B3BC8">
      <w:pPr>
        <w:pStyle w:val="ListParagraph"/>
        <w:spacing w:after="0" w:line="240" w:lineRule="auto"/>
        <w:ind w:left="547"/>
        <w:jc w:val="both"/>
        <w:rPr>
          <w:rFonts w:asciiTheme="minorHAnsi" w:hAnsiTheme="minorHAnsi" w:cstheme="minorHAnsi"/>
          <w:spacing w:val="-6"/>
          <w:sz w:val="18"/>
          <w:szCs w:val="18"/>
          <w:lang w:val="en-GB"/>
        </w:rPr>
      </w:pPr>
      <w:r w:rsidRPr="00B3692A">
        <w:rPr>
          <w:rFonts w:asciiTheme="minorHAnsi" w:hAnsiTheme="minorHAnsi" w:cstheme="minorHAnsi"/>
          <w:spacing w:val="-6"/>
          <w:sz w:val="18"/>
          <w:szCs w:val="18"/>
          <w:lang w:val="en-GB"/>
        </w:rPr>
        <w:t>When assets are leased out under a finance lease, the present value of the lease payments is recognised as a receivable.</w:t>
      </w:r>
    </w:p>
    <w:p w14:paraId="6C8BCFB4" w14:textId="77777777" w:rsidR="009E411E" w:rsidRPr="00B3692A" w:rsidRDefault="009E411E" w:rsidP="000B3BC8">
      <w:pPr>
        <w:pStyle w:val="ListParagraph"/>
        <w:spacing w:after="0" w:line="240" w:lineRule="auto"/>
        <w:ind w:left="547"/>
        <w:jc w:val="both"/>
        <w:rPr>
          <w:rFonts w:asciiTheme="minorHAnsi" w:hAnsiTheme="minorHAnsi" w:cstheme="minorHAnsi"/>
          <w:spacing w:val="-2"/>
          <w:sz w:val="18"/>
          <w:szCs w:val="18"/>
          <w:lang w:val="en-GB"/>
        </w:rPr>
      </w:pPr>
    </w:p>
    <w:p w14:paraId="4AAC2AF2" w14:textId="77777777" w:rsidR="009E411E" w:rsidRPr="00B3692A" w:rsidRDefault="009E411E" w:rsidP="000B3BC8">
      <w:pPr>
        <w:pStyle w:val="ListParagraph"/>
        <w:spacing w:after="0" w:line="240" w:lineRule="auto"/>
        <w:ind w:left="547"/>
        <w:jc w:val="both"/>
        <w:rPr>
          <w:rFonts w:asciiTheme="minorHAnsi" w:hAnsiTheme="minorHAnsi" w:cstheme="minorHAnsi"/>
          <w:spacing w:val="-2"/>
          <w:sz w:val="18"/>
          <w:szCs w:val="18"/>
          <w:lang w:val="en-GB"/>
        </w:rPr>
      </w:pPr>
      <w:r w:rsidRPr="00B3692A">
        <w:rPr>
          <w:rFonts w:asciiTheme="minorHAnsi" w:hAnsiTheme="minorHAnsi" w:cstheme="minorHAnsi"/>
          <w:spacing w:val="-6"/>
          <w:sz w:val="18"/>
          <w:szCs w:val="18"/>
          <w:lang w:val="en-GB"/>
        </w:rPr>
        <w:t>Rental income under operating leases (net of any incentives given to lessees) is recognised on a straight-line</w:t>
      </w:r>
      <w:r w:rsidRPr="00B3692A">
        <w:rPr>
          <w:rFonts w:asciiTheme="minorHAnsi" w:hAnsiTheme="minorHAnsi" w:cstheme="minorHAnsi"/>
          <w:spacing w:val="-2"/>
          <w:sz w:val="18"/>
          <w:szCs w:val="18"/>
          <w:lang w:val="en-GB"/>
        </w:rPr>
        <w:t xml:space="preserve"> basis over the lease term.</w:t>
      </w:r>
    </w:p>
    <w:p w14:paraId="1226A27B" w14:textId="77777777" w:rsidR="00C30868" w:rsidRPr="00B3692A" w:rsidRDefault="00C30868" w:rsidP="00C30868">
      <w:pPr>
        <w:pStyle w:val="ListParagraph"/>
        <w:spacing w:after="0" w:line="240" w:lineRule="auto"/>
        <w:ind w:left="540"/>
        <w:jc w:val="both"/>
        <w:rPr>
          <w:rFonts w:asciiTheme="minorHAnsi" w:hAnsiTheme="minorHAnsi" w:cstheme="minorHAnsi"/>
          <w:strike/>
          <w:spacing w:val="-2"/>
          <w:sz w:val="18"/>
          <w:szCs w:val="18"/>
          <w:lang w:val="en-GB"/>
        </w:rPr>
      </w:pPr>
    </w:p>
    <w:p w14:paraId="08D35CF0" w14:textId="254B7A27" w:rsidR="00942BB9" w:rsidRPr="00B3692A" w:rsidRDefault="003D6ADD" w:rsidP="000B3BC8">
      <w:pPr>
        <w:tabs>
          <w:tab w:val="left" w:pos="9199"/>
        </w:tabs>
        <w:suppressAutoHyphens/>
        <w:spacing w:line="240" w:lineRule="auto"/>
        <w:ind w:left="540" w:hanging="540"/>
        <w:jc w:val="both"/>
        <w:rPr>
          <w:rFonts w:asciiTheme="minorHAnsi" w:hAnsiTheme="minorHAnsi" w:cstheme="minorHAnsi"/>
          <w:b/>
          <w:bCs/>
          <w:sz w:val="18"/>
          <w:szCs w:val="18"/>
          <w:lang w:val="en-US"/>
        </w:rPr>
      </w:pPr>
      <w:r w:rsidRPr="00B3692A">
        <w:rPr>
          <w:rFonts w:asciiTheme="minorHAnsi" w:hAnsiTheme="minorHAnsi" w:cstheme="minorHAnsi"/>
          <w:b/>
          <w:bCs/>
          <w:sz w:val="18"/>
          <w:szCs w:val="18"/>
        </w:rPr>
        <w:t>4</w:t>
      </w:r>
      <w:r w:rsidR="00942BB9" w:rsidRPr="00B3692A">
        <w:rPr>
          <w:rFonts w:asciiTheme="minorHAnsi" w:hAnsiTheme="minorHAnsi" w:cstheme="minorHAnsi"/>
          <w:b/>
          <w:bCs/>
          <w:sz w:val="18"/>
          <w:szCs w:val="18"/>
          <w:lang w:val="en-US"/>
        </w:rPr>
        <w:t>.</w:t>
      </w:r>
      <w:r w:rsidR="004802F6" w:rsidRPr="00B3692A">
        <w:rPr>
          <w:rFonts w:asciiTheme="minorHAnsi" w:hAnsiTheme="minorHAnsi" w:cstheme="minorHAnsi"/>
          <w:b/>
          <w:bCs/>
          <w:sz w:val="18"/>
          <w:szCs w:val="18"/>
        </w:rPr>
        <w:t>9</w:t>
      </w:r>
      <w:r w:rsidR="00942BB9" w:rsidRPr="00B3692A">
        <w:rPr>
          <w:rFonts w:asciiTheme="minorHAnsi" w:hAnsiTheme="minorHAnsi" w:cstheme="minorHAnsi"/>
          <w:b/>
          <w:bCs/>
          <w:sz w:val="18"/>
          <w:szCs w:val="18"/>
          <w:lang w:val="en-US"/>
        </w:rPr>
        <w:tab/>
        <w:t>Financial liabilities</w:t>
      </w:r>
    </w:p>
    <w:p w14:paraId="1FE1D586" w14:textId="77777777" w:rsidR="003C1AC3" w:rsidRPr="00B3692A" w:rsidRDefault="003C1AC3" w:rsidP="003C1AC3">
      <w:pPr>
        <w:suppressAutoHyphens/>
        <w:spacing w:line="240" w:lineRule="auto"/>
        <w:ind w:left="1080" w:hanging="540"/>
        <w:jc w:val="both"/>
        <w:rPr>
          <w:rFonts w:asciiTheme="minorHAnsi" w:hAnsiTheme="minorHAnsi" w:cstheme="minorHAnsi"/>
          <w:snapToGrid w:val="0"/>
          <w:color w:val="000000"/>
          <w:spacing w:val="-7"/>
          <w:sz w:val="18"/>
          <w:szCs w:val="18"/>
          <w:lang w:eastAsia="th-TH"/>
        </w:rPr>
      </w:pPr>
    </w:p>
    <w:p w14:paraId="35C9343F" w14:textId="77777777" w:rsidR="003C1AC3" w:rsidRPr="00B3692A" w:rsidRDefault="003C1AC3" w:rsidP="003C1AC3">
      <w:pPr>
        <w:pStyle w:val="ListParagraph"/>
        <w:numPr>
          <w:ilvl w:val="0"/>
          <w:numId w:val="3"/>
        </w:numPr>
        <w:spacing w:after="0"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Classification</w:t>
      </w:r>
    </w:p>
    <w:p w14:paraId="02E62211" w14:textId="77777777" w:rsidR="003C1AC3" w:rsidRPr="00B3692A" w:rsidRDefault="003C1AC3" w:rsidP="003C1AC3">
      <w:pPr>
        <w:pStyle w:val="ListParagraph"/>
        <w:spacing w:after="0" w:line="240" w:lineRule="auto"/>
        <w:ind w:left="1080"/>
        <w:jc w:val="both"/>
        <w:rPr>
          <w:rFonts w:asciiTheme="minorHAnsi" w:hAnsiTheme="minorHAnsi" w:cstheme="minorHAnsi"/>
          <w:color w:val="000000"/>
          <w:sz w:val="18"/>
          <w:szCs w:val="18"/>
        </w:rPr>
      </w:pPr>
    </w:p>
    <w:p w14:paraId="51B59D19"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Financial instruments issued by the Group are classified as either financial liabilities or equity securities by considering contractual obligations.</w:t>
      </w:r>
    </w:p>
    <w:p w14:paraId="3F58A765" w14:textId="77777777" w:rsidR="003C1AC3" w:rsidRPr="00B3692A" w:rsidRDefault="003C1AC3" w:rsidP="003C1AC3">
      <w:pPr>
        <w:pStyle w:val="ListParagraph"/>
        <w:spacing w:after="0" w:line="240" w:lineRule="auto"/>
        <w:ind w:left="1440" w:hanging="360"/>
        <w:jc w:val="thaiDistribute"/>
        <w:rPr>
          <w:rFonts w:asciiTheme="minorHAnsi" w:eastAsia="Arial Unicode MS" w:hAnsiTheme="minorHAnsi" w:cstheme="minorHAnsi"/>
          <w:color w:val="000000"/>
          <w:spacing w:val="-2"/>
          <w:sz w:val="18"/>
          <w:szCs w:val="18"/>
        </w:rPr>
      </w:pPr>
    </w:p>
    <w:p w14:paraId="471A99F8" w14:textId="77777777" w:rsidR="003C1AC3" w:rsidRPr="00B3692A" w:rsidRDefault="003C1AC3" w:rsidP="003C1AC3">
      <w:pPr>
        <w:pStyle w:val="ListParagraph"/>
        <w:numPr>
          <w:ilvl w:val="0"/>
          <w:numId w:val="2"/>
        </w:numPr>
        <w:spacing w:after="0" w:line="240" w:lineRule="auto"/>
        <w:ind w:left="1350" w:hanging="27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291957C" w14:textId="77777777" w:rsidR="003C1AC3" w:rsidRPr="00B3692A" w:rsidRDefault="003C1AC3" w:rsidP="003C1AC3">
      <w:pPr>
        <w:pStyle w:val="ListParagraph"/>
        <w:numPr>
          <w:ilvl w:val="0"/>
          <w:numId w:val="2"/>
        </w:numPr>
        <w:spacing w:after="0" w:line="240" w:lineRule="auto"/>
        <w:ind w:left="1350" w:hanging="27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Where the Group has no contractual obligation or has an unconditional right to avoid delivering cash or another financial asset in settlement of the obligation, it is considered an equity instrument.</w:t>
      </w:r>
    </w:p>
    <w:p w14:paraId="0620A073" w14:textId="77777777" w:rsidR="003C1AC3" w:rsidRPr="00B3692A" w:rsidRDefault="003C1AC3" w:rsidP="003C1AC3">
      <w:pPr>
        <w:spacing w:line="240" w:lineRule="auto"/>
        <w:ind w:left="1440" w:hanging="360"/>
        <w:jc w:val="thaiDistribute"/>
        <w:rPr>
          <w:rFonts w:asciiTheme="minorHAnsi" w:eastAsia="Arial Unicode MS" w:hAnsiTheme="minorHAnsi" w:cstheme="minorHAnsi"/>
          <w:color w:val="000000"/>
          <w:spacing w:val="-2"/>
          <w:sz w:val="18"/>
          <w:szCs w:val="18"/>
        </w:rPr>
      </w:pPr>
    </w:p>
    <w:p w14:paraId="2CB80C8F"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Borrowings are classified as current liabilities unless the Group has an unconditional right to defer settlement of the liability for at least 12 months after the reporting date.</w:t>
      </w:r>
    </w:p>
    <w:p w14:paraId="2BC686F1"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p>
    <w:p w14:paraId="7A339FD8" w14:textId="77777777" w:rsidR="003C1AC3" w:rsidRPr="00B3692A" w:rsidRDefault="003C1AC3" w:rsidP="003C1AC3">
      <w:pPr>
        <w:pStyle w:val="ListParagraph"/>
        <w:numPr>
          <w:ilvl w:val="0"/>
          <w:numId w:val="3"/>
        </w:numPr>
        <w:spacing w:after="0"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Measurement</w:t>
      </w:r>
    </w:p>
    <w:p w14:paraId="29880892"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p>
    <w:p w14:paraId="62BDA07B"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Financial liabilities are initially recognised at fair value and are subsequently measured at amortised cost.</w:t>
      </w:r>
    </w:p>
    <w:p w14:paraId="1FC2678D" w14:textId="77777777" w:rsidR="003C1AC3" w:rsidRPr="00B3692A" w:rsidRDefault="003C1AC3" w:rsidP="003C1AC3">
      <w:pPr>
        <w:tabs>
          <w:tab w:val="left" w:pos="817"/>
        </w:tabs>
        <w:suppressAutoHyphens/>
        <w:spacing w:line="240" w:lineRule="auto"/>
        <w:ind w:left="1080"/>
        <w:jc w:val="both"/>
        <w:rPr>
          <w:rFonts w:asciiTheme="minorHAnsi" w:hAnsiTheme="minorHAnsi" w:cstheme="minorHAnsi"/>
          <w:snapToGrid w:val="0"/>
          <w:color w:val="000000"/>
          <w:spacing w:val="-7"/>
          <w:sz w:val="18"/>
          <w:szCs w:val="18"/>
          <w:lang w:eastAsia="th-TH"/>
        </w:rPr>
      </w:pPr>
    </w:p>
    <w:p w14:paraId="000B5009" w14:textId="77777777" w:rsidR="003C1AC3" w:rsidRPr="00B3692A" w:rsidRDefault="003C1AC3" w:rsidP="003C1AC3">
      <w:pPr>
        <w:pStyle w:val="ListParagraph"/>
        <w:numPr>
          <w:ilvl w:val="0"/>
          <w:numId w:val="3"/>
        </w:numPr>
        <w:spacing w:after="0" w:line="240" w:lineRule="auto"/>
        <w:ind w:left="1080" w:hanging="54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Derecognition and modification</w:t>
      </w:r>
    </w:p>
    <w:p w14:paraId="4D0A2B81"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p>
    <w:p w14:paraId="1A33E396"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Financial liabilities are derecognised when the obligation specified in the contract is discharged, cancelled, or expired. </w:t>
      </w:r>
    </w:p>
    <w:p w14:paraId="53AEABEF"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p>
    <w:p w14:paraId="6F06E3BC"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5BA36C" w14:textId="77777777" w:rsidR="003C1AC3" w:rsidRPr="00B3692A" w:rsidRDefault="003C1AC3" w:rsidP="003C1AC3">
      <w:pPr>
        <w:spacing w:line="240" w:lineRule="auto"/>
        <w:ind w:left="1080"/>
        <w:jc w:val="thaiDistribute"/>
        <w:rPr>
          <w:rFonts w:asciiTheme="minorHAnsi" w:eastAsia="Arial Unicode MS" w:hAnsiTheme="minorHAnsi" w:cstheme="minorHAnsi"/>
          <w:color w:val="000000"/>
          <w:spacing w:val="-2"/>
          <w:sz w:val="18"/>
          <w:szCs w:val="18"/>
        </w:rPr>
      </w:pPr>
    </w:p>
    <w:p w14:paraId="79BCC24C" w14:textId="5308F3B6" w:rsidR="003C1AC3" w:rsidRPr="00B3692A" w:rsidRDefault="003C1AC3" w:rsidP="003C1AC3">
      <w:pPr>
        <w:spacing w:line="240" w:lineRule="auto"/>
        <w:ind w:left="1080"/>
        <w:jc w:val="thaiDistribute"/>
        <w:rPr>
          <w:rFonts w:asciiTheme="minorHAnsi" w:eastAsia="Arial Unicode MS" w:hAnsiTheme="minorHAnsi" w:cstheme="minorHAnsi"/>
          <w:color w:val="000000"/>
          <w:spacing w:val="-6"/>
          <w:sz w:val="18"/>
          <w:szCs w:val="18"/>
        </w:rPr>
      </w:pPr>
      <w:r w:rsidRPr="00B3692A">
        <w:rPr>
          <w:rFonts w:asciiTheme="minorHAnsi" w:eastAsia="Arial Unicode MS" w:hAnsiTheme="minorHAnsi" w:cstheme="minorHAnsi"/>
          <w:color w:val="000000"/>
          <w:spacing w:val="-6"/>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084DF0DC" w14:textId="1F9A8557" w:rsidR="008C1FBA" w:rsidRPr="00B3692A" w:rsidRDefault="008C1FBA">
      <w:pPr>
        <w:spacing w:line="240" w:lineRule="auto"/>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br w:type="page"/>
      </w:r>
    </w:p>
    <w:p w14:paraId="05FA23BD" w14:textId="77777777" w:rsidR="003C1AC3" w:rsidRPr="00B3692A" w:rsidRDefault="003C1AC3" w:rsidP="008C1FBA">
      <w:pPr>
        <w:spacing w:line="240" w:lineRule="auto"/>
        <w:jc w:val="thaiDistribute"/>
        <w:rPr>
          <w:rFonts w:asciiTheme="minorHAnsi" w:hAnsiTheme="minorHAnsi" w:cstheme="minorHAnsi"/>
          <w:b/>
          <w:bCs/>
          <w:color w:val="000000"/>
          <w:sz w:val="18"/>
          <w:szCs w:val="18"/>
          <w:lang w:val="en-US"/>
        </w:rPr>
      </w:pPr>
    </w:p>
    <w:p w14:paraId="4B0D1370" w14:textId="3D062481" w:rsidR="00EE1F9C" w:rsidRPr="00B3692A" w:rsidRDefault="003D6ADD" w:rsidP="000B3BC8">
      <w:pPr>
        <w:tabs>
          <w:tab w:val="left" w:pos="9199"/>
        </w:tabs>
        <w:suppressAutoHyphens/>
        <w:spacing w:line="240" w:lineRule="auto"/>
        <w:ind w:left="540" w:hanging="540"/>
        <w:jc w:val="both"/>
        <w:rPr>
          <w:rFonts w:asciiTheme="minorHAnsi" w:hAnsiTheme="minorHAnsi" w:cstheme="minorHAnsi"/>
          <w:b/>
          <w:bCs/>
          <w:sz w:val="18"/>
          <w:szCs w:val="18"/>
          <w:lang w:val="en-US"/>
        </w:rPr>
      </w:pPr>
      <w:r w:rsidRPr="00B3692A">
        <w:rPr>
          <w:rFonts w:asciiTheme="minorHAnsi" w:hAnsiTheme="minorHAnsi" w:cstheme="minorHAnsi"/>
          <w:b/>
          <w:bCs/>
          <w:sz w:val="18"/>
          <w:szCs w:val="18"/>
        </w:rPr>
        <w:t>4</w:t>
      </w:r>
      <w:r w:rsidR="00844BA6" w:rsidRPr="00B3692A">
        <w:rPr>
          <w:rFonts w:asciiTheme="minorHAnsi" w:hAnsiTheme="minorHAnsi" w:cstheme="minorHAnsi"/>
          <w:b/>
          <w:bCs/>
          <w:sz w:val="18"/>
          <w:szCs w:val="18"/>
          <w:cs/>
          <w:lang w:val="en-US"/>
        </w:rPr>
        <w:t>.</w:t>
      </w:r>
      <w:r w:rsidR="00302ADC" w:rsidRPr="00B3692A">
        <w:rPr>
          <w:rFonts w:asciiTheme="minorHAnsi" w:hAnsiTheme="minorHAnsi" w:cstheme="minorHAnsi"/>
          <w:b/>
          <w:bCs/>
          <w:sz w:val="18"/>
          <w:szCs w:val="18"/>
        </w:rPr>
        <w:t>1</w:t>
      </w:r>
      <w:r w:rsidR="004802F6" w:rsidRPr="00B3692A">
        <w:rPr>
          <w:rFonts w:asciiTheme="minorHAnsi" w:hAnsiTheme="minorHAnsi" w:cstheme="minorHAnsi"/>
          <w:b/>
          <w:bCs/>
          <w:sz w:val="18"/>
          <w:szCs w:val="18"/>
        </w:rPr>
        <w:t>0</w:t>
      </w:r>
      <w:r w:rsidR="00EE1F9C" w:rsidRPr="00B3692A">
        <w:rPr>
          <w:rFonts w:asciiTheme="minorHAnsi" w:hAnsiTheme="minorHAnsi" w:cstheme="minorHAnsi"/>
          <w:b/>
          <w:bCs/>
          <w:sz w:val="18"/>
          <w:szCs w:val="18"/>
          <w:lang w:val="en-US"/>
        </w:rPr>
        <w:tab/>
        <w:t>Current and deferred income taxes</w:t>
      </w:r>
    </w:p>
    <w:p w14:paraId="4FAF8A0D" w14:textId="77777777" w:rsidR="00604005" w:rsidRPr="00B3692A" w:rsidRDefault="00604005" w:rsidP="000B3BC8">
      <w:pPr>
        <w:suppressAutoHyphens/>
        <w:spacing w:line="240" w:lineRule="auto"/>
        <w:ind w:left="540"/>
        <w:jc w:val="both"/>
        <w:rPr>
          <w:rFonts w:asciiTheme="minorHAnsi" w:hAnsiTheme="minorHAnsi" w:cstheme="minorHAnsi"/>
          <w:snapToGrid w:val="0"/>
          <w:sz w:val="18"/>
          <w:szCs w:val="18"/>
          <w:lang w:eastAsia="th-TH"/>
        </w:rPr>
      </w:pPr>
    </w:p>
    <w:p w14:paraId="5F6A8F8F" w14:textId="77777777" w:rsidR="009E411E" w:rsidRPr="00B3692A" w:rsidRDefault="009E411E" w:rsidP="000B3BC8">
      <w:pPr>
        <w:spacing w:line="240" w:lineRule="auto"/>
        <w:ind w:left="540"/>
        <w:rPr>
          <w:rFonts w:asciiTheme="minorHAnsi" w:hAnsiTheme="minorHAnsi" w:cstheme="minorHAnsi"/>
          <w:sz w:val="18"/>
          <w:szCs w:val="18"/>
        </w:rPr>
      </w:pPr>
      <w:r w:rsidRPr="00B3692A">
        <w:rPr>
          <w:rFonts w:asciiTheme="minorHAnsi" w:hAnsiTheme="minorHAnsi" w:cstheme="minorHAnsi"/>
          <w:sz w:val="18"/>
          <w:szCs w:val="18"/>
        </w:rPr>
        <w:t xml:space="preserve">Income tax comprises current and deferred tax. </w:t>
      </w:r>
    </w:p>
    <w:p w14:paraId="161242CF" w14:textId="77777777" w:rsidR="009E411E" w:rsidRPr="00B3692A" w:rsidRDefault="009E411E" w:rsidP="000B3BC8">
      <w:pPr>
        <w:spacing w:line="240" w:lineRule="auto"/>
        <w:ind w:left="540"/>
        <w:rPr>
          <w:rFonts w:asciiTheme="minorHAnsi" w:hAnsiTheme="minorHAnsi" w:cstheme="minorHAnsi"/>
          <w:sz w:val="18"/>
          <w:szCs w:val="18"/>
        </w:rPr>
      </w:pPr>
    </w:p>
    <w:p w14:paraId="5599BB37" w14:textId="77777777" w:rsidR="009E411E" w:rsidRPr="00B3692A" w:rsidRDefault="009E411E" w:rsidP="000B3BC8">
      <w:pPr>
        <w:spacing w:line="240" w:lineRule="auto"/>
        <w:ind w:left="540"/>
        <w:jc w:val="thaiDistribute"/>
        <w:rPr>
          <w:rFonts w:asciiTheme="minorHAnsi" w:hAnsiTheme="minorHAnsi" w:cstheme="minorHAnsi"/>
          <w:sz w:val="18"/>
          <w:szCs w:val="18"/>
        </w:rPr>
      </w:pPr>
      <w:r w:rsidRPr="00B3692A">
        <w:rPr>
          <w:rFonts w:asciiTheme="minorHAnsi" w:hAnsiTheme="minorHAnsi" w:cstheme="minorHAnsi"/>
          <w:sz w:val="18"/>
          <w:szCs w:val="18"/>
        </w:rPr>
        <w:t xml:space="preserve">Current tax is the expected tax payable on the taxable income for the year, using tax rates enacted or substantively enacted at the end of the reporting period. </w:t>
      </w:r>
    </w:p>
    <w:p w14:paraId="05B019C8" w14:textId="77777777" w:rsidR="009E411E" w:rsidRPr="00B3692A" w:rsidRDefault="009E411E" w:rsidP="000B3BC8">
      <w:pPr>
        <w:spacing w:line="240" w:lineRule="auto"/>
        <w:ind w:left="540"/>
        <w:jc w:val="thaiDistribute"/>
        <w:rPr>
          <w:rFonts w:asciiTheme="minorHAnsi" w:hAnsiTheme="minorHAnsi" w:cstheme="minorHAnsi"/>
          <w:sz w:val="18"/>
          <w:szCs w:val="18"/>
        </w:rPr>
      </w:pPr>
    </w:p>
    <w:p w14:paraId="4FD9B73E" w14:textId="77777777" w:rsidR="009E411E" w:rsidRPr="00B3692A" w:rsidRDefault="009E411E" w:rsidP="000B3BC8">
      <w:pPr>
        <w:spacing w:line="240" w:lineRule="auto"/>
        <w:ind w:left="540"/>
        <w:jc w:val="thaiDistribute"/>
        <w:rPr>
          <w:rFonts w:asciiTheme="minorHAnsi" w:hAnsiTheme="minorHAnsi" w:cstheme="minorHAnsi"/>
          <w:sz w:val="18"/>
          <w:szCs w:val="18"/>
        </w:rPr>
      </w:pPr>
      <w:r w:rsidRPr="00B3692A">
        <w:rPr>
          <w:rFonts w:asciiTheme="minorHAnsi" w:hAnsiTheme="minorHAnsi" w:cstheme="minorHAnsi"/>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E579818" w14:textId="77777777" w:rsidR="009E411E" w:rsidRPr="00B3692A" w:rsidRDefault="009E411E" w:rsidP="000B3BC8">
      <w:pPr>
        <w:spacing w:line="240" w:lineRule="auto"/>
        <w:ind w:left="540"/>
        <w:jc w:val="thaiDistribute"/>
        <w:rPr>
          <w:rFonts w:asciiTheme="minorHAnsi" w:hAnsiTheme="minorHAnsi" w:cstheme="minorHAnsi"/>
          <w:sz w:val="18"/>
          <w:szCs w:val="18"/>
        </w:rPr>
      </w:pPr>
    </w:p>
    <w:p w14:paraId="3172B101" w14:textId="77777777" w:rsidR="009E411E" w:rsidRPr="00B3692A" w:rsidRDefault="009E411E" w:rsidP="000B3BC8">
      <w:pPr>
        <w:spacing w:line="240" w:lineRule="auto"/>
        <w:ind w:left="540"/>
        <w:jc w:val="thaiDistribute"/>
        <w:rPr>
          <w:rFonts w:asciiTheme="minorHAnsi" w:hAnsiTheme="minorHAnsi" w:cstheme="minorHAnsi"/>
          <w:sz w:val="18"/>
          <w:szCs w:val="18"/>
        </w:rPr>
      </w:pPr>
      <w:r w:rsidRPr="00B3692A">
        <w:rPr>
          <w:rFonts w:asciiTheme="minorHAnsi" w:hAnsiTheme="minorHAnsi" w:cstheme="minorHAnsi"/>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B3692A">
        <w:rPr>
          <w:rFonts w:asciiTheme="minorHAnsi" w:hAnsiTheme="minorHAnsi" w:cstheme="minorHAnsi"/>
          <w:spacing w:val="-6"/>
          <w:sz w:val="18"/>
          <w:szCs w:val="18"/>
        </w:rPr>
        <w:t xml:space="preserve">expected to apply when the related deferred income tax asset is </w:t>
      </w:r>
      <w:proofErr w:type="gramStart"/>
      <w:r w:rsidRPr="00B3692A">
        <w:rPr>
          <w:rFonts w:asciiTheme="minorHAnsi" w:hAnsiTheme="minorHAnsi" w:cstheme="minorHAnsi"/>
          <w:spacing w:val="-6"/>
          <w:sz w:val="18"/>
          <w:szCs w:val="18"/>
        </w:rPr>
        <w:t>realised</w:t>
      </w:r>
      <w:proofErr w:type="gramEnd"/>
      <w:r w:rsidRPr="00B3692A">
        <w:rPr>
          <w:rFonts w:asciiTheme="minorHAnsi" w:hAnsiTheme="minorHAnsi" w:cstheme="minorHAnsi"/>
          <w:spacing w:val="-6"/>
          <w:sz w:val="18"/>
          <w:szCs w:val="18"/>
        </w:rPr>
        <w:t xml:space="preserve"> or the deferred income tax liability is settled.</w:t>
      </w:r>
    </w:p>
    <w:p w14:paraId="17FD3694" w14:textId="77777777" w:rsidR="009E411E" w:rsidRPr="00B3692A" w:rsidRDefault="009E411E" w:rsidP="000B3BC8">
      <w:pPr>
        <w:spacing w:line="240" w:lineRule="auto"/>
        <w:ind w:left="540"/>
        <w:jc w:val="thaiDistribute"/>
        <w:rPr>
          <w:rFonts w:asciiTheme="minorHAnsi" w:hAnsiTheme="minorHAnsi" w:cstheme="minorHAnsi"/>
          <w:sz w:val="18"/>
          <w:szCs w:val="18"/>
        </w:rPr>
      </w:pPr>
    </w:p>
    <w:p w14:paraId="68237C9E" w14:textId="2814CB53" w:rsidR="003C1AC3" w:rsidRPr="00B3692A" w:rsidRDefault="009E411E" w:rsidP="000B3BC8">
      <w:pPr>
        <w:spacing w:line="240" w:lineRule="auto"/>
        <w:ind w:left="540"/>
        <w:jc w:val="thaiDistribute"/>
        <w:rPr>
          <w:rFonts w:asciiTheme="minorHAnsi" w:hAnsiTheme="minorHAnsi" w:cstheme="minorHAnsi"/>
          <w:sz w:val="18"/>
          <w:szCs w:val="18"/>
        </w:rPr>
      </w:pPr>
      <w:r w:rsidRPr="00B3692A">
        <w:rPr>
          <w:rFonts w:asciiTheme="minorHAnsi" w:hAnsiTheme="minorHAnsi" w:cstheme="minorHAnsi"/>
          <w:sz w:val="18"/>
          <w:szCs w:val="18"/>
        </w:rPr>
        <w:t>Deferred tax assets are recognised only to the extent that it is probable that future taxable profit will be available against which the temporary differences can be utilised.</w:t>
      </w:r>
    </w:p>
    <w:p w14:paraId="29EDA07F" w14:textId="77777777" w:rsidR="00A57B28" w:rsidRPr="00B3692A" w:rsidRDefault="00A57B28" w:rsidP="000B3BC8">
      <w:pPr>
        <w:tabs>
          <w:tab w:val="left" w:pos="9199"/>
        </w:tabs>
        <w:suppressAutoHyphens/>
        <w:spacing w:line="240" w:lineRule="auto"/>
        <w:jc w:val="both"/>
        <w:rPr>
          <w:rFonts w:asciiTheme="minorHAnsi" w:hAnsiTheme="minorHAnsi" w:cstheme="minorHAnsi"/>
          <w:b/>
          <w:bCs/>
          <w:sz w:val="18"/>
          <w:szCs w:val="18"/>
        </w:rPr>
      </w:pPr>
    </w:p>
    <w:p w14:paraId="36655DAB" w14:textId="0B3B0341" w:rsidR="00EE1F9C" w:rsidRPr="00B3692A" w:rsidRDefault="003D6ADD" w:rsidP="000B3BC8">
      <w:pPr>
        <w:tabs>
          <w:tab w:val="left" w:pos="9199"/>
        </w:tabs>
        <w:suppressAutoHyphens/>
        <w:spacing w:line="240" w:lineRule="auto"/>
        <w:ind w:left="540" w:hanging="540"/>
        <w:jc w:val="both"/>
        <w:rPr>
          <w:rFonts w:asciiTheme="minorHAnsi" w:hAnsiTheme="minorHAnsi" w:cstheme="minorHAnsi"/>
          <w:b/>
          <w:bCs/>
          <w:sz w:val="18"/>
          <w:szCs w:val="18"/>
          <w:lang w:val="en-US"/>
        </w:rPr>
      </w:pPr>
      <w:r w:rsidRPr="00B3692A">
        <w:rPr>
          <w:rFonts w:asciiTheme="minorHAnsi" w:hAnsiTheme="minorHAnsi" w:cstheme="minorHAnsi"/>
          <w:b/>
          <w:bCs/>
          <w:sz w:val="18"/>
          <w:szCs w:val="18"/>
        </w:rPr>
        <w:t>4</w:t>
      </w:r>
      <w:r w:rsidR="00844BA6" w:rsidRPr="00B3692A">
        <w:rPr>
          <w:rFonts w:asciiTheme="minorHAnsi" w:hAnsiTheme="minorHAnsi" w:cstheme="minorHAnsi"/>
          <w:b/>
          <w:bCs/>
          <w:sz w:val="18"/>
          <w:szCs w:val="18"/>
          <w:cs/>
          <w:lang w:val="en-US"/>
        </w:rPr>
        <w:t>.</w:t>
      </w:r>
      <w:r w:rsidR="00216A2A" w:rsidRPr="00B3692A">
        <w:rPr>
          <w:rFonts w:asciiTheme="minorHAnsi" w:hAnsiTheme="minorHAnsi" w:cstheme="minorHAnsi"/>
          <w:b/>
          <w:bCs/>
          <w:sz w:val="18"/>
          <w:szCs w:val="18"/>
        </w:rPr>
        <w:t>1</w:t>
      </w:r>
      <w:r w:rsidR="004802F6" w:rsidRPr="00B3692A">
        <w:rPr>
          <w:rFonts w:asciiTheme="minorHAnsi" w:hAnsiTheme="minorHAnsi" w:cstheme="minorHAnsi"/>
          <w:b/>
          <w:bCs/>
          <w:sz w:val="18"/>
          <w:szCs w:val="18"/>
        </w:rPr>
        <w:t>1</w:t>
      </w:r>
      <w:r w:rsidR="00EE1F9C" w:rsidRPr="00B3692A">
        <w:rPr>
          <w:rFonts w:asciiTheme="minorHAnsi" w:hAnsiTheme="minorHAnsi" w:cstheme="minorHAnsi"/>
          <w:b/>
          <w:bCs/>
          <w:sz w:val="18"/>
          <w:szCs w:val="18"/>
          <w:lang w:val="en-US"/>
        </w:rPr>
        <w:tab/>
        <w:t>Employee benefits</w:t>
      </w:r>
    </w:p>
    <w:p w14:paraId="69C73FA9" w14:textId="77777777" w:rsidR="00EE1F9C" w:rsidRPr="00B3692A" w:rsidRDefault="00EE1F9C" w:rsidP="000B3BC8">
      <w:pPr>
        <w:spacing w:line="240" w:lineRule="auto"/>
        <w:ind w:left="540"/>
        <w:jc w:val="thaiDistribute"/>
        <w:rPr>
          <w:rFonts w:asciiTheme="minorHAnsi" w:hAnsiTheme="minorHAnsi" w:cstheme="minorHAnsi"/>
          <w:snapToGrid w:val="0"/>
          <w:sz w:val="18"/>
          <w:szCs w:val="18"/>
          <w:lang w:eastAsia="th-TH"/>
        </w:rPr>
      </w:pPr>
    </w:p>
    <w:p w14:paraId="4714B0E5" w14:textId="77777777" w:rsidR="009E411E" w:rsidRPr="00B3692A" w:rsidRDefault="009E411E" w:rsidP="000B3BC8">
      <w:pPr>
        <w:pBdr>
          <w:top w:val="nil"/>
          <w:left w:val="nil"/>
          <w:bottom w:val="nil"/>
          <w:right w:val="nil"/>
          <w:between w:val="nil"/>
        </w:pBdr>
        <w:spacing w:line="240" w:lineRule="auto"/>
        <w:ind w:left="1080" w:hanging="540"/>
        <w:jc w:val="both"/>
        <w:rPr>
          <w:rFonts w:asciiTheme="minorHAnsi" w:hAnsiTheme="minorHAnsi" w:cstheme="minorHAnsi"/>
          <w:i/>
          <w:sz w:val="18"/>
          <w:szCs w:val="18"/>
        </w:rPr>
      </w:pPr>
      <w:r w:rsidRPr="00B3692A">
        <w:rPr>
          <w:rFonts w:asciiTheme="minorHAnsi" w:hAnsiTheme="minorHAnsi" w:cstheme="minorHAnsi"/>
          <w:i/>
          <w:sz w:val="18"/>
          <w:szCs w:val="18"/>
        </w:rPr>
        <w:t>a)</w:t>
      </w:r>
      <w:r w:rsidRPr="00B3692A">
        <w:rPr>
          <w:rFonts w:asciiTheme="minorHAnsi" w:hAnsiTheme="minorHAnsi" w:cstheme="minorHAnsi"/>
          <w:i/>
          <w:sz w:val="18"/>
          <w:szCs w:val="18"/>
        </w:rPr>
        <w:tab/>
        <w:t>Short-term employee benefits</w:t>
      </w:r>
    </w:p>
    <w:p w14:paraId="7FD3254B" w14:textId="77777777" w:rsidR="009E411E" w:rsidRPr="00B3692A" w:rsidRDefault="009E411E"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624AA1DC" w14:textId="028BE443" w:rsidR="009E411E" w:rsidRPr="00B3692A" w:rsidRDefault="009E411E" w:rsidP="000B3BC8">
      <w:pPr>
        <w:pBdr>
          <w:top w:val="nil"/>
          <w:left w:val="nil"/>
          <w:bottom w:val="nil"/>
          <w:right w:val="nil"/>
          <w:between w:val="nil"/>
        </w:pBdr>
        <w:spacing w:line="240" w:lineRule="auto"/>
        <w:ind w:left="1080"/>
        <w:jc w:val="both"/>
        <w:rPr>
          <w:rFonts w:asciiTheme="minorHAnsi" w:hAnsiTheme="minorHAnsi" w:cstheme="minorHAnsi"/>
          <w:sz w:val="18"/>
          <w:szCs w:val="18"/>
        </w:rPr>
      </w:pPr>
      <w:r w:rsidRPr="00B3692A">
        <w:rPr>
          <w:rFonts w:asciiTheme="minorHAnsi" w:hAnsiTheme="minorHAnsi" w:cstheme="minorHAnsi"/>
          <w:sz w:val="18"/>
          <w:szCs w:val="18"/>
        </w:rPr>
        <w:t xml:space="preserve">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14:paraId="67CB36D5" w14:textId="77777777" w:rsidR="009E411E" w:rsidRPr="00B3692A" w:rsidRDefault="009E411E"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5F05BF18" w14:textId="77777777" w:rsidR="009E411E" w:rsidRPr="00B3692A" w:rsidRDefault="009E411E" w:rsidP="000B3BC8">
      <w:pPr>
        <w:pBdr>
          <w:top w:val="nil"/>
          <w:left w:val="nil"/>
          <w:bottom w:val="nil"/>
          <w:right w:val="nil"/>
          <w:between w:val="nil"/>
        </w:pBdr>
        <w:spacing w:line="240" w:lineRule="auto"/>
        <w:ind w:left="1080" w:hanging="540"/>
        <w:jc w:val="both"/>
        <w:rPr>
          <w:rFonts w:asciiTheme="minorHAnsi" w:hAnsiTheme="minorHAnsi" w:cstheme="minorHAnsi"/>
          <w:i/>
          <w:sz w:val="18"/>
          <w:szCs w:val="18"/>
        </w:rPr>
      </w:pPr>
      <w:r w:rsidRPr="00B3692A">
        <w:rPr>
          <w:rFonts w:asciiTheme="minorHAnsi" w:hAnsiTheme="minorHAnsi" w:cstheme="minorHAnsi"/>
          <w:i/>
          <w:sz w:val="18"/>
          <w:szCs w:val="18"/>
        </w:rPr>
        <w:t>b)</w:t>
      </w:r>
      <w:r w:rsidRPr="00B3692A">
        <w:rPr>
          <w:rFonts w:asciiTheme="minorHAnsi" w:hAnsiTheme="minorHAnsi" w:cstheme="minorHAnsi"/>
          <w:i/>
          <w:sz w:val="18"/>
          <w:szCs w:val="18"/>
        </w:rPr>
        <w:tab/>
        <w:t>Defined contribution plan</w:t>
      </w:r>
    </w:p>
    <w:p w14:paraId="2C104C97" w14:textId="77777777" w:rsidR="00796EBF" w:rsidRPr="00B3692A" w:rsidRDefault="00796EBF"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7F469CB5" w14:textId="789D197A" w:rsidR="00AD7157" w:rsidRPr="00B3692A" w:rsidRDefault="00AD7157" w:rsidP="000B3BC8">
      <w:pPr>
        <w:pBdr>
          <w:top w:val="nil"/>
          <w:left w:val="nil"/>
          <w:bottom w:val="nil"/>
          <w:right w:val="nil"/>
          <w:between w:val="nil"/>
        </w:pBdr>
        <w:spacing w:line="240" w:lineRule="auto"/>
        <w:ind w:left="1080"/>
        <w:jc w:val="both"/>
        <w:rPr>
          <w:rFonts w:asciiTheme="minorHAnsi" w:hAnsiTheme="minorHAnsi" w:cstheme="minorHAnsi"/>
          <w:sz w:val="18"/>
          <w:szCs w:val="18"/>
        </w:rPr>
      </w:pPr>
      <w:r w:rsidRPr="00B3692A">
        <w:rPr>
          <w:rFonts w:asciiTheme="minorHAnsi" w:hAnsiTheme="minorHAnsi" w:cstheme="minorHAnsi"/>
          <w:sz w:val="18"/>
          <w:szCs w:val="18"/>
        </w:rPr>
        <w:t xml:space="preserve">The Group has established a provident fund which is managed by an external fund manager in accordance with the provident fund Act. B.E. </w:t>
      </w:r>
      <w:r w:rsidR="00216A2A" w:rsidRPr="00B3692A">
        <w:rPr>
          <w:rFonts w:asciiTheme="minorHAnsi" w:hAnsiTheme="minorHAnsi" w:cstheme="minorHAnsi"/>
          <w:sz w:val="18"/>
          <w:szCs w:val="18"/>
        </w:rPr>
        <w:t>2530</w:t>
      </w:r>
      <w:r w:rsidRPr="00B3692A">
        <w:rPr>
          <w:rFonts w:asciiTheme="minorHAnsi" w:hAnsiTheme="minorHAnsi" w:cstheme="minorHAnsi"/>
          <w:sz w:val="18"/>
          <w:szCs w:val="18"/>
        </w:rPr>
        <w:t>. The Group has no further payment obligations once the contributions have been paid. Contributions to the provident fund are charged to expenses in profit or loss when they are due.</w:t>
      </w:r>
    </w:p>
    <w:p w14:paraId="4B4D6933" w14:textId="77777777" w:rsidR="000B3BC8" w:rsidRPr="00B3692A" w:rsidRDefault="000B3BC8"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5E1A261B" w14:textId="77777777" w:rsidR="009E411E" w:rsidRPr="00B3692A" w:rsidRDefault="009E411E" w:rsidP="000B3BC8">
      <w:pPr>
        <w:pBdr>
          <w:top w:val="nil"/>
          <w:left w:val="nil"/>
          <w:bottom w:val="nil"/>
          <w:right w:val="nil"/>
          <w:between w:val="nil"/>
        </w:pBdr>
        <w:spacing w:line="240" w:lineRule="auto"/>
        <w:ind w:left="1080" w:hanging="540"/>
        <w:jc w:val="both"/>
        <w:rPr>
          <w:rFonts w:asciiTheme="minorHAnsi" w:hAnsiTheme="minorHAnsi" w:cstheme="minorHAnsi"/>
          <w:i/>
          <w:sz w:val="18"/>
          <w:szCs w:val="18"/>
        </w:rPr>
      </w:pPr>
      <w:r w:rsidRPr="00B3692A">
        <w:rPr>
          <w:rFonts w:asciiTheme="minorHAnsi" w:hAnsiTheme="minorHAnsi" w:cstheme="minorHAnsi"/>
          <w:i/>
          <w:sz w:val="18"/>
          <w:szCs w:val="18"/>
        </w:rPr>
        <w:t>c)</w:t>
      </w:r>
      <w:r w:rsidRPr="00B3692A">
        <w:rPr>
          <w:rFonts w:asciiTheme="minorHAnsi" w:hAnsiTheme="minorHAnsi" w:cstheme="minorHAnsi"/>
          <w:i/>
          <w:sz w:val="18"/>
          <w:szCs w:val="18"/>
        </w:rPr>
        <w:tab/>
        <w:t>Defined benefit plans</w:t>
      </w:r>
    </w:p>
    <w:p w14:paraId="7D7EDC35"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06D2C58F"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r w:rsidRPr="00B3692A">
        <w:rPr>
          <w:rFonts w:asciiTheme="minorHAnsi" w:hAnsiTheme="minorHAnsi" w:cstheme="minorHAnsi"/>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5EF1AC6E"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7870DB9D"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r w:rsidRPr="00B3692A">
        <w:rPr>
          <w:rFonts w:asciiTheme="minorHAnsi" w:hAnsiTheme="minorHAnsi" w:cstheme="minorHAnsi"/>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 that matches the terms and currency of the expected cash outflows.</w:t>
      </w:r>
    </w:p>
    <w:p w14:paraId="1CA60635"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2848CF96"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r w:rsidRPr="00B3692A">
        <w:rPr>
          <w:rFonts w:asciiTheme="minorHAnsi" w:hAnsiTheme="minorHAnsi" w:cstheme="minorHAnsi"/>
          <w:sz w:val="18"/>
          <w:szCs w:val="18"/>
        </w:rPr>
        <w:t>Remeasurement gains and losses are recognised directly to other comprehensive income in the period in which they arise. They are included in retained earnings in the statements of changes in equity.</w:t>
      </w:r>
    </w:p>
    <w:p w14:paraId="0C50670A" w14:textId="77777777" w:rsidR="00F06505" w:rsidRPr="00B3692A" w:rsidRDefault="00F06505" w:rsidP="000B3BC8">
      <w:pPr>
        <w:pBdr>
          <w:top w:val="nil"/>
          <w:left w:val="nil"/>
          <w:bottom w:val="nil"/>
          <w:right w:val="nil"/>
          <w:between w:val="nil"/>
        </w:pBdr>
        <w:spacing w:line="240" w:lineRule="auto"/>
        <w:ind w:left="1080"/>
        <w:jc w:val="both"/>
        <w:rPr>
          <w:rFonts w:asciiTheme="minorHAnsi" w:hAnsiTheme="minorHAnsi" w:cstheme="minorHAnsi"/>
          <w:sz w:val="18"/>
          <w:szCs w:val="18"/>
        </w:rPr>
      </w:pPr>
    </w:p>
    <w:p w14:paraId="038DB14B" w14:textId="77777777" w:rsidR="00F06505" w:rsidRPr="00B3692A" w:rsidRDefault="00F06505" w:rsidP="000B3BC8">
      <w:pPr>
        <w:pBdr>
          <w:top w:val="nil"/>
          <w:left w:val="nil"/>
          <w:bottom w:val="nil"/>
          <w:right w:val="nil"/>
          <w:between w:val="nil"/>
        </w:pBdr>
        <w:spacing w:line="240" w:lineRule="auto"/>
        <w:ind w:left="1080"/>
        <w:jc w:val="both"/>
        <w:rPr>
          <w:rFonts w:asciiTheme="minorHAnsi" w:eastAsia="Arial Unicode MS" w:hAnsiTheme="minorHAnsi" w:cstheme="minorHAnsi"/>
          <w:color w:val="000000"/>
          <w:spacing w:val="-2"/>
          <w:sz w:val="18"/>
          <w:szCs w:val="18"/>
        </w:rPr>
      </w:pPr>
      <w:r w:rsidRPr="00B3692A">
        <w:rPr>
          <w:rFonts w:asciiTheme="minorHAnsi" w:hAnsiTheme="minorHAnsi" w:cstheme="minorHAnsi"/>
          <w:sz w:val="18"/>
          <w:szCs w:val="18"/>
        </w:rPr>
        <w:t>Past-service costs are recognised immediately in profit</w:t>
      </w:r>
      <w:r w:rsidRPr="00B3692A">
        <w:rPr>
          <w:rFonts w:asciiTheme="minorHAnsi" w:eastAsia="Arial Unicode MS" w:hAnsiTheme="minorHAnsi" w:cstheme="minorHAnsi"/>
          <w:color w:val="000000"/>
          <w:spacing w:val="-2"/>
          <w:sz w:val="18"/>
          <w:szCs w:val="18"/>
        </w:rPr>
        <w:t xml:space="preserve"> or loss.</w:t>
      </w:r>
    </w:p>
    <w:p w14:paraId="2A0188D0" w14:textId="77777777" w:rsidR="00F06505" w:rsidRPr="00B3692A" w:rsidRDefault="00F06505" w:rsidP="00FB390D">
      <w:pPr>
        <w:spacing w:line="240" w:lineRule="auto"/>
        <w:ind w:left="540"/>
        <w:jc w:val="thaiDistribute"/>
        <w:rPr>
          <w:rFonts w:asciiTheme="minorHAnsi" w:eastAsia="Arial Unicode MS" w:hAnsiTheme="minorHAnsi" w:cstheme="minorHAnsi"/>
          <w:color w:val="000000"/>
          <w:spacing w:val="-2"/>
          <w:sz w:val="18"/>
          <w:szCs w:val="18"/>
        </w:rPr>
      </w:pPr>
    </w:p>
    <w:p w14:paraId="15C12E8A" w14:textId="69528BF4" w:rsidR="00EE1F9C"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844BA6" w:rsidRPr="00B3692A">
        <w:rPr>
          <w:rFonts w:asciiTheme="minorHAnsi" w:hAnsiTheme="minorHAnsi" w:cstheme="minorHAnsi"/>
          <w:b/>
          <w:bCs/>
          <w:color w:val="000000"/>
          <w:sz w:val="18"/>
          <w:szCs w:val="18"/>
          <w:cs/>
          <w:lang w:val="en-US"/>
        </w:rPr>
        <w:t>.</w:t>
      </w:r>
      <w:r w:rsidR="00216A2A" w:rsidRPr="00B3692A">
        <w:rPr>
          <w:rFonts w:asciiTheme="minorHAnsi" w:hAnsiTheme="minorHAnsi" w:cstheme="minorHAnsi"/>
          <w:b/>
          <w:bCs/>
          <w:color w:val="000000"/>
          <w:sz w:val="18"/>
          <w:szCs w:val="18"/>
        </w:rPr>
        <w:t>1</w:t>
      </w:r>
      <w:r w:rsidR="004802F6" w:rsidRPr="00B3692A">
        <w:rPr>
          <w:rFonts w:asciiTheme="minorHAnsi" w:hAnsiTheme="minorHAnsi" w:cstheme="minorHAnsi"/>
          <w:b/>
          <w:bCs/>
          <w:color w:val="000000"/>
          <w:sz w:val="18"/>
          <w:szCs w:val="18"/>
        </w:rPr>
        <w:t>2</w:t>
      </w:r>
      <w:r w:rsidR="00EE1F9C" w:rsidRPr="00B3692A">
        <w:rPr>
          <w:rFonts w:asciiTheme="minorHAnsi" w:hAnsiTheme="minorHAnsi" w:cstheme="minorHAnsi"/>
          <w:b/>
          <w:bCs/>
          <w:color w:val="000000"/>
          <w:sz w:val="18"/>
          <w:szCs w:val="18"/>
          <w:lang w:val="en-US"/>
        </w:rPr>
        <w:tab/>
        <w:t>Provisions</w:t>
      </w:r>
    </w:p>
    <w:p w14:paraId="2F232A58" w14:textId="77777777" w:rsidR="00EE1F9C" w:rsidRPr="00B3692A" w:rsidRDefault="00EE1F9C" w:rsidP="00FB390D">
      <w:pPr>
        <w:tabs>
          <w:tab w:val="left" w:pos="9199"/>
        </w:tabs>
        <w:suppressAutoHyphens/>
        <w:spacing w:line="240" w:lineRule="auto"/>
        <w:ind w:left="540"/>
        <w:jc w:val="both"/>
        <w:rPr>
          <w:rFonts w:asciiTheme="minorHAnsi" w:hAnsiTheme="minorHAnsi" w:cstheme="minorHAnsi"/>
          <w:color w:val="000000"/>
          <w:sz w:val="18"/>
          <w:szCs w:val="18"/>
          <w:lang w:val="en-US"/>
        </w:rPr>
      </w:pPr>
    </w:p>
    <w:p w14:paraId="6095A8DF" w14:textId="77777777" w:rsidR="009E411E" w:rsidRDefault="009E411E" w:rsidP="009E411E">
      <w:pPr>
        <w:pBdr>
          <w:top w:val="nil"/>
          <w:left w:val="nil"/>
          <w:bottom w:val="nil"/>
          <w:right w:val="nil"/>
          <w:between w:val="nil"/>
        </w:pBdr>
        <w:ind w:left="540"/>
        <w:jc w:val="both"/>
        <w:rPr>
          <w:rFonts w:asciiTheme="minorHAnsi" w:hAnsiTheme="minorHAnsi" w:cstheme="minorHAnsi"/>
          <w:sz w:val="18"/>
          <w:szCs w:val="18"/>
        </w:rPr>
      </w:pPr>
      <w:r w:rsidRPr="00B3692A">
        <w:rPr>
          <w:rFonts w:asciiTheme="minorHAnsi" w:hAnsiTheme="minorHAnsi" w:cstheme="minorHAnsi"/>
          <w:color w:val="000000"/>
          <w:sz w:val="18"/>
          <w:szCs w:val="18"/>
        </w:rPr>
        <w:t>Provisions are measured at the present value of the expenditures expected to be required to settle the obligation</w:t>
      </w:r>
      <w:r w:rsidRPr="00B3692A">
        <w:rPr>
          <w:rFonts w:asciiTheme="minorHAnsi" w:hAnsiTheme="minorHAnsi" w:cstheme="minorHAnsi"/>
          <w:sz w:val="18"/>
          <w:szCs w:val="18"/>
        </w:rPr>
        <w:t>. The increase in the provision due to passage of time is recognised as interest expense.</w:t>
      </w:r>
    </w:p>
    <w:p w14:paraId="0D969A83" w14:textId="77777777" w:rsidR="00B3692A" w:rsidRDefault="00B3692A" w:rsidP="009E411E">
      <w:pPr>
        <w:pBdr>
          <w:top w:val="nil"/>
          <w:left w:val="nil"/>
          <w:bottom w:val="nil"/>
          <w:right w:val="nil"/>
          <w:between w:val="nil"/>
        </w:pBdr>
        <w:ind w:left="540"/>
        <w:jc w:val="both"/>
        <w:rPr>
          <w:rFonts w:asciiTheme="minorHAnsi" w:hAnsiTheme="minorHAnsi" w:cstheme="minorHAnsi"/>
          <w:sz w:val="18"/>
          <w:szCs w:val="18"/>
        </w:rPr>
      </w:pPr>
    </w:p>
    <w:p w14:paraId="066DE58C" w14:textId="77777777" w:rsidR="00B3692A" w:rsidRPr="00B3692A" w:rsidRDefault="00B3692A" w:rsidP="009E411E">
      <w:pPr>
        <w:pBdr>
          <w:top w:val="nil"/>
          <w:left w:val="nil"/>
          <w:bottom w:val="nil"/>
          <w:right w:val="nil"/>
          <w:between w:val="nil"/>
        </w:pBdr>
        <w:ind w:left="540"/>
        <w:jc w:val="both"/>
        <w:rPr>
          <w:rFonts w:asciiTheme="minorHAnsi" w:hAnsiTheme="minorHAnsi" w:cstheme="minorHAnsi"/>
          <w:sz w:val="18"/>
          <w:szCs w:val="18"/>
        </w:rPr>
      </w:pPr>
    </w:p>
    <w:p w14:paraId="150F8B2E" w14:textId="6543FF83" w:rsidR="008C1FBA" w:rsidRPr="00B3692A" w:rsidRDefault="008C1FBA">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br w:type="page"/>
      </w:r>
    </w:p>
    <w:p w14:paraId="7CAE3FEB" w14:textId="77777777" w:rsidR="006B6D2D" w:rsidRPr="00B3692A" w:rsidRDefault="006B6D2D" w:rsidP="00FB390D">
      <w:pPr>
        <w:tabs>
          <w:tab w:val="left" w:pos="9199"/>
        </w:tabs>
        <w:suppressAutoHyphens/>
        <w:spacing w:line="240" w:lineRule="auto"/>
        <w:ind w:left="540"/>
        <w:jc w:val="both"/>
        <w:rPr>
          <w:rFonts w:asciiTheme="minorHAnsi" w:hAnsiTheme="minorHAnsi" w:cstheme="minorHAnsi"/>
          <w:color w:val="000000"/>
          <w:sz w:val="18"/>
          <w:szCs w:val="18"/>
        </w:rPr>
      </w:pPr>
    </w:p>
    <w:p w14:paraId="105B20EE" w14:textId="2B424E14" w:rsidR="00EE1F9C"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844BA6" w:rsidRPr="00B3692A">
        <w:rPr>
          <w:rFonts w:asciiTheme="minorHAnsi" w:hAnsiTheme="minorHAnsi" w:cstheme="minorHAnsi"/>
          <w:b/>
          <w:bCs/>
          <w:color w:val="000000"/>
          <w:sz w:val="18"/>
          <w:szCs w:val="18"/>
          <w:cs/>
          <w:lang w:val="en-US"/>
        </w:rPr>
        <w:t>.</w:t>
      </w:r>
      <w:r w:rsidR="00216A2A" w:rsidRPr="00B3692A">
        <w:rPr>
          <w:rFonts w:asciiTheme="minorHAnsi" w:hAnsiTheme="minorHAnsi" w:cstheme="minorHAnsi"/>
          <w:b/>
          <w:bCs/>
          <w:color w:val="000000"/>
          <w:sz w:val="18"/>
          <w:szCs w:val="18"/>
        </w:rPr>
        <w:t>1</w:t>
      </w:r>
      <w:r w:rsidR="004802F6" w:rsidRPr="00B3692A">
        <w:rPr>
          <w:rFonts w:asciiTheme="minorHAnsi" w:hAnsiTheme="minorHAnsi" w:cstheme="minorHAnsi"/>
          <w:b/>
          <w:bCs/>
          <w:color w:val="000000"/>
          <w:sz w:val="18"/>
          <w:szCs w:val="18"/>
        </w:rPr>
        <w:t>3</w:t>
      </w:r>
      <w:r w:rsidR="00EE1F9C" w:rsidRPr="00B3692A">
        <w:rPr>
          <w:rFonts w:asciiTheme="minorHAnsi" w:hAnsiTheme="minorHAnsi" w:cstheme="minorHAnsi"/>
          <w:b/>
          <w:bCs/>
          <w:color w:val="000000"/>
          <w:sz w:val="18"/>
          <w:szCs w:val="18"/>
          <w:lang w:val="en-US"/>
        </w:rPr>
        <w:tab/>
      </w:r>
      <w:r w:rsidR="00860148" w:rsidRPr="00B3692A">
        <w:rPr>
          <w:rFonts w:asciiTheme="minorHAnsi" w:hAnsiTheme="minorHAnsi" w:cstheme="minorHAnsi"/>
          <w:b/>
          <w:bCs/>
          <w:color w:val="000000"/>
          <w:sz w:val="18"/>
          <w:szCs w:val="18"/>
          <w:lang w:val="en-US"/>
        </w:rPr>
        <w:t xml:space="preserve">Revenue </w:t>
      </w:r>
      <w:r w:rsidR="009D4C97" w:rsidRPr="00B3692A">
        <w:rPr>
          <w:rFonts w:asciiTheme="minorHAnsi" w:hAnsiTheme="minorHAnsi" w:cstheme="minorHAnsi"/>
          <w:b/>
          <w:bCs/>
          <w:color w:val="000000"/>
          <w:sz w:val="18"/>
          <w:szCs w:val="18"/>
          <w:lang w:val="en-US"/>
        </w:rPr>
        <w:t xml:space="preserve">and expense </w:t>
      </w:r>
      <w:r w:rsidR="00860148" w:rsidRPr="00B3692A">
        <w:rPr>
          <w:rFonts w:asciiTheme="minorHAnsi" w:hAnsiTheme="minorHAnsi" w:cstheme="minorHAnsi"/>
          <w:b/>
          <w:bCs/>
          <w:color w:val="000000"/>
          <w:sz w:val="18"/>
          <w:szCs w:val="18"/>
          <w:lang w:val="en-US"/>
        </w:rPr>
        <w:t>recognition</w:t>
      </w:r>
    </w:p>
    <w:p w14:paraId="130B0D4D" w14:textId="77777777" w:rsidR="00924FF1" w:rsidRPr="00B3692A" w:rsidRDefault="00924FF1" w:rsidP="00FB390D">
      <w:pPr>
        <w:tabs>
          <w:tab w:val="left" w:pos="9199"/>
        </w:tabs>
        <w:suppressAutoHyphens/>
        <w:spacing w:line="240" w:lineRule="auto"/>
        <w:ind w:left="540"/>
        <w:jc w:val="both"/>
        <w:rPr>
          <w:rFonts w:asciiTheme="minorHAnsi" w:hAnsiTheme="minorHAnsi" w:cstheme="minorHAnsi"/>
          <w:color w:val="000000"/>
          <w:sz w:val="18"/>
          <w:szCs w:val="18"/>
          <w:lang w:val="en-US"/>
        </w:rPr>
      </w:pPr>
    </w:p>
    <w:p w14:paraId="2A09F759" w14:textId="77777777" w:rsidR="00902A1C" w:rsidRPr="00B3692A" w:rsidRDefault="00902A1C" w:rsidP="00FB390D">
      <w:pPr>
        <w:tabs>
          <w:tab w:val="left" w:pos="9199"/>
        </w:tabs>
        <w:suppressAutoHyphens/>
        <w:spacing w:line="240" w:lineRule="auto"/>
        <w:ind w:left="1080" w:hanging="540"/>
        <w:jc w:val="both"/>
        <w:rPr>
          <w:rFonts w:asciiTheme="minorHAnsi" w:hAnsiTheme="minorHAnsi" w:cstheme="minorHAnsi"/>
          <w:color w:val="000000"/>
          <w:sz w:val="18"/>
          <w:szCs w:val="18"/>
          <w:lang w:val="en-US" w:eastAsia="x-none"/>
        </w:rPr>
      </w:pPr>
      <w:r w:rsidRPr="00B3692A">
        <w:rPr>
          <w:rFonts w:asciiTheme="minorHAnsi" w:hAnsiTheme="minorHAnsi" w:cstheme="minorHAnsi"/>
          <w:color w:val="000000"/>
          <w:sz w:val="18"/>
          <w:szCs w:val="18"/>
          <w:lang w:val="en-US" w:eastAsia="x-none"/>
        </w:rPr>
        <w:t>a)</w:t>
      </w:r>
      <w:r w:rsidRPr="00B3692A">
        <w:rPr>
          <w:rFonts w:asciiTheme="minorHAnsi" w:hAnsiTheme="minorHAnsi" w:cstheme="minorHAnsi"/>
          <w:color w:val="000000"/>
          <w:sz w:val="18"/>
          <w:szCs w:val="18"/>
          <w:lang w:val="en-US" w:eastAsia="x-none"/>
        </w:rPr>
        <w:tab/>
        <w:t>Interest income</w:t>
      </w:r>
    </w:p>
    <w:p w14:paraId="5B62E9E5" w14:textId="77777777" w:rsidR="00902A1C" w:rsidRPr="00B3692A" w:rsidRDefault="00902A1C"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7CB3EADA" w14:textId="3649A615" w:rsidR="00902A1C" w:rsidRPr="00B3692A" w:rsidRDefault="00902A1C" w:rsidP="00FB390D">
      <w:pPr>
        <w:spacing w:line="240" w:lineRule="auto"/>
        <w:ind w:left="1080"/>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 xml:space="preserve">Interest income from loan receivables </w:t>
      </w:r>
      <w:r w:rsidR="00274A4F" w:rsidRPr="00B3692A">
        <w:rPr>
          <w:rFonts w:asciiTheme="minorHAnsi" w:eastAsia="Arial Unicode MS" w:hAnsiTheme="minorHAnsi" w:cstheme="minorHAnsi"/>
          <w:color w:val="000000"/>
          <w:spacing w:val="-4"/>
          <w:sz w:val="18"/>
          <w:szCs w:val="18"/>
        </w:rPr>
        <w:t>is</w:t>
      </w:r>
      <w:r w:rsidRPr="00B3692A">
        <w:rPr>
          <w:rFonts w:asciiTheme="minorHAnsi" w:eastAsia="Arial Unicode MS" w:hAnsiTheme="minorHAnsi" w:cstheme="minorHAnsi"/>
          <w:color w:val="000000"/>
          <w:spacing w:val="-4"/>
          <w:sz w:val="18"/>
          <w:szCs w:val="18"/>
        </w:rPr>
        <w:t xml:space="preserve"> recognised using the effective interest rate </w:t>
      </w:r>
      <w:r w:rsidR="00CD5B52" w:rsidRPr="00B3692A">
        <w:rPr>
          <w:rFonts w:asciiTheme="minorHAnsi" w:eastAsia="Arial Unicode MS" w:hAnsiTheme="minorHAnsi" w:cstheme="minorHAnsi"/>
          <w:color w:val="000000"/>
          <w:spacing w:val="-4"/>
          <w:sz w:val="18"/>
          <w:szCs w:val="18"/>
        </w:rPr>
        <w:t xml:space="preserve">as explained in Note </w:t>
      </w:r>
      <w:r w:rsidR="003D6ADD" w:rsidRPr="00B3692A">
        <w:rPr>
          <w:rFonts w:asciiTheme="minorHAnsi" w:eastAsia="Arial Unicode MS" w:hAnsiTheme="minorHAnsi" w:cstheme="minorHAnsi"/>
          <w:color w:val="000000"/>
          <w:spacing w:val="-4"/>
          <w:sz w:val="18"/>
          <w:szCs w:val="18"/>
        </w:rPr>
        <w:t>4</w:t>
      </w:r>
      <w:r w:rsidR="0034756A" w:rsidRPr="00B3692A">
        <w:rPr>
          <w:rFonts w:asciiTheme="minorHAnsi" w:eastAsia="Arial Unicode MS" w:hAnsiTheme="minorHAnsi" w:cstheme="minorHAnsi"/>
          <w:color w:val="000000"/>
          <w:spacing w:val="-4"/>
          <w:sz w:val="18"/>
          <w:szCs w:val="18"/>
        </w:rPr>
        <w:t>.</w:t>
      </w:r>
      <w:r w:rsidR="00216A2A" w:rsidRPr="00B3692A">
        <w:rPr>
          <w:rFonts w:asciiTheme="minorHAnsi" w:eastAsia="Arial Unicode MS" w:hAnsiTheme="minorHAnsi" w:cstheme="minorHAnsi"/>
          <w:color w:val="000000"/>
          <w:spacing w:val="-4"/>
          <w:sz w:val="18"/>
          <w:szCs w:val="18"/>
        </w:rPr>
        <w:t>3</w:t>
      </w:r>
      <w:r w:rsidR="00815A52" w:rsidRPr="00B3692A">
        <w:rPr>
          <w:rFonts w:asciiTheme="minorHAnsi" w:eastAsia="Arial Unicode MS" w:hAnsiTheme="minorHAnsi" w:cstheme="minorHAnsi"/>
          <w:color w:val="000000"/>
          <w:spacing w:val="-4"/>
          <w:sz w:val="18"/>
          <w:szCs w:val="18"/>
        </w:rPr>
        <w:t xml:space="preserve"> f)</w:t>
      </w:r>
      <w:r w:rsidR="00CD5B52" w:rsidRPr="00B3692A">
        <w:rPr>
          <w:rFonts w:asciiTheme="minorHAnsi" w:eastAsia="Arial Unicode MS" w:hAnsiTheme="minorHAnsi" w:cstheme="minorHAnsi"/>
          <w:color w:val="000000"/>
          <w:spacing w:val="-4"/>
          <w:sz w:val="18"/>
          <w:szCs w:val="18"/>
        </w:rPr>
        <w:t>.</w:t>
      </w:r>
    </w:p>
    <w:p w14:paraId="645D0871" w14:textId="77777777" w:rsidR="00613E17" w:rsidRPr="00B3692A" w:rsidRDefault="00613E17" w:rsidP="00FB390D">
      <w:pPr>
        <w:tabs>
          <w:tab w:val="left" w:pos="9199"/>
        </w:tabs>
        <w:suppressAutoHyphens/>
        <w:spacing w:line="240" w:lineRule="auto"/>
        <w:ind w:left="1080"/>
        <w:jc w:val="both"/>
        <w:rPr>
          <w:rFonts w:asciiTheme="minorHAnsi" w:hAnsiTheme="minorHAnsi" w:cstheme="minorHAnsi"/>
          <w:color w:val="000000"/>
          <w:sz w:val="18"/>
          <w:szCs w:val="18"/>
          <w:lang w:val="en-US" w:eastAsia="x-none"/>
        </w:rPr>
      </w:pPr>
    </w:p>
    <w:p w14:paraId="6019BB01" w14:textId="353A86ED" w:rsidR="00613E17" w:rsidRPr="00B3692A" w:rsidRDefault="00613E17" w:rsidP="00FB390D">
      <w:pPr>
        <w:tabs>
          <w:tab w:val="left" w:pos="9199"/>
        </w:tabs>
        <w:suppressAutoHyphens/>
        <w:spacing w:line="240" w:lineRule="auto"/>
        <w:ind w:left="1080" w:hanging="540"/>
        <w:jc w:val="both"/>
        <w:rPr>
          <w:rFonts w:asciiTheme="minorHAnsi" w:hAnsiTheme="minorHAnsi" w:cstheme="minorHAnsi"/>
          <w:color w:val="000000"/>
          <w:sz w:val="18"/>
          <w:szCs w:val="18"/>
          <w:lang w:val="en-US" w:eastAsia="x-none"/>
        </w:rPr>
      </w:pPr>
      <w:r w:rsidRPr="00B3692A">
        <w:rPr>
          <w:rFonts w:asciiTheme="minorHAnsi" w:hAnsiTheme="minorHAnsi" w:cstheme="minorHAnsi"/>
          <w:color w:val="000000"/>
          <w:sz w:val="18"/>
          <w:szCs w:val="18"/>
          <w:lang w:val="en-US" w:eastAsia="x-none"/>
        </w:rPr>
        <w:t>b)</w:t>
      </w:r>
      <w:r w:rsidRPr="00B3692A">
        <w:rPr>
          <w:rFonts w:asciiTheme="minorHAnsi" w:hAnsiTheme="minorHAnsi" w:cstheme="minorHAnsi"/>
          <w:color w:val="000000"/>
          <w:sz w:val="18"/>
          <w:szCs w:val="18"/>
          <w:lang w:val="en-US" w:eastAsia="x-none"/>
        </w:rPr>
        <w:tab/>
        <w:t>Sales of goods</w:t>
      </w:r>
    </w:p>
    <w:p w14:paraId="5627FB0A" w14:textId="77777777" w:rsidR="00613E17" w:rsidRPr="00B3692A" w:rsidRDefault="00613E17"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1D45A648" w14:textId="31E111E1" w:rsidR="00924FF1" w:rsidRPr="00B3692A" w:rsidRDefault="00613E17" w:rsidP="00FB390D">
      <w:pPr>
        <w:tabs>
          <w:tab w:val="left" w:pos="9199"/>
        </w:tabs>
        <w:suppressAutoHyphens/>
        <w:spacing w:line="240" w:lineRule="auto"/>
        <w:ind w:left="1080"/>
        <w:jc w:val="thaiDistribute"/>
        <w:rPr>
          <w:rFonts w:asciiTheme="minorHAnsi" w:hAnsiTheme="minorHAnsi" w:cstheme="minorHAnsi"/>
          <w:color w:val="000000"/>
          <w:spacing w:val="-4"/>
          <w:sz w:val="18"/>
          <w:szCs w:val="18"/>
          <w:lang w:eastAsia="x-none"/>
        </w:rPr>
      </w:pPr>
      <w:r w:rsidRPr="00B3692A">
        <w:rPr>
          <w:rFonts w:asciiTheme="minorHAnsi" w:hAnsiTheme="minorHAnsi" w:cstheme="minorHAnsi"/>
          <w:color w:val="000000"/>
          <w:spacing w:val="-4"/>
          <w:sz w:val="18"/>
          <w:szCs w:val="18"/>
          <w:lang w:eastAsia="x-none"/>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and discounts.</w:t>
      </w:r>
    </w:p>
    <w:p w14:paraId="7DC945C0" w14:textId="77777777" w:rsidR="00613E17" w:rsidRPr="00B3692A" w:rsidRDefault="00613E17" w:rsidP="00FB390D">
      <w:pPr>
        <w:tabs>
          <w:tab w:val="left" w:pos="9199"/>
        </w:tabs>
        <w:suppressAutoHyphens/>
        <w:spacing w:line="240" w:lineRule="auto"/>
        <w:ind w:left="540"/>
        <w:jc w:val="both"/>
        <w:rPr>
          <w:rFonts w:asciiTheme="minorHAnsi" w:hAnsiTheme="minorHAnsi" w:cstheme="minorHAnsi"/>
          <w:color w:val="000000"/>
          <w:sz w:val="18"/>
          <w:szCs w:val="18"/>
          <w:lang w:val="en-US"/>
        </w:rPr>
      </w:pPr>
    </w:p>
    <w:p w14:paraId="1408E004" w14:textId="3E286EE7" w:rsidR="00902A1C" w:rsidRPr="00B3692A" w:rsidRDefault="00613E17" w:rsidP="00FB390D">
      <w:pPr>
        <w:tabs>
          <w:tab w:val="left" w:pos="9199"/>
        </w:tabs>
        <w:suppressAutoHyphens/>
        <w:spacing w:line="240" w:lineRule="auto"/>
        <w:ind w:left="1080" w:hanging="540"/>
        <w:jc w:val="both"/>
        <w:rPr>
          <w:rFonts w:asciiTheme="minorHAnsi" w:hAnsiTheme="minorHAnsi" w:cstheme="minorHAnsi"/>
          <w:color w:val="000000"/>
          <w:sz w:val="18"/>
          <w:szCs w:val="18"/>
          <w:lang w:val="en-US" w:eastAsia="x-none"/>
        </w:rPr>
      </w:pPr>
      <w:r w:rsidRPr="00B3692A">
        <w:rPr>
          <w:rFonts w:asciiTheme="minorHAnsi" w:hAnsiTheme="minorHAnsi" w:cstheme="minorHAnsi"/>
          <w:color w:val="000000"/>
          <w:sz w:val="18"/>
          <w:szCs w:val="18"/>
          <w:lang w:val="en-US" w:eastAsia="x-none"/>
        </w:rPr>
        <w:t>c</w:t>
      </w:r>
      <w:r w:rsidR="00902A1C" w:rsidRPr="00B3692A">
        <w:rPr>
          <w:rFonts w:asciiTheme="minorHAnsi" w:hAnsiTheme="minorHAnsi" w:cstheme="minorHAnsi"/>
          <w:color w:val="000000"/>
          <w:sz w:val="18"/>
          <w:szCs w:val="18"/>
          <w:lang w:val="en-US" w:eastAsia="x-none"/>
        </w:rPr>
        <w:t>)</w:t>
      </w:r>
      <w:r w:rsidR="00902A1C" w:rsidRPr="00B3692A">
        <w:rPr>
          <w:rFonts w:asciiTheme="minorHAnsi" w:hAnsiTheme="minorHAnsi" w:cstheme="minorHAnsi"/>
          <w:color w:val="000000"/>
          <w:sz w:val="18"/>
          <w:szCs w:val="18"/>
          <w:lang w:val="en-US" w:eastAsia="x-none"/>
        </w:rPr>
        <w:tab/>
        <w:t>Fee and service income</w:t>
      </w:r>
    </w:p>
    <w:p w14:paraId="3386B459" w14:textId="77777777" w:rsidR="00902A1C" w:rsidRPr="00B3692A" w:rsidRDefault="00902A1C"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51C18B54" w14:textId="3296288E" w:rsidR="00531637" w:rsidRPr="00B3692A" w:rsidRDefault="00531637"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Guarantee income is recognised </w:t>
      </w:r>
      <w:r w:rsidR="00FA17C6" w:rsidRPr="00B3692A">
        <w:rPr>
          <w:rFonts w:asciiTheme="minorHAnsi" w:hAnsiTheme="minorHAnsi" w:cstheme="minorHAnsi"/>
          <w:color w:val="000000"/>
          <w:sz w:val="18"/>
          <w:szCs w:val="18"/>
        </w:rPr>
        <w:t>using the effective interest rate</w:t>
      </w:r>
      <w:r w:rsidRPr="00B3692A">
        <w:rPr>
          <w:rFonts w:asciiTheme="minorHAnsi" w:hAnsiTheme="minorHAnsi" w:cstheme="minorHAnsi"/>
          <w:color w:val="000000"/>
          <w:sz w:val="18"/>
          <w:szCs w:val="18"/>
        </w:rPr>
        <w:t xml:space="preserve"> until the maturity date</w:t>
      </w:r>
      <w:r w:rsidR="000C7E09" w:rsidRPr="00B3692A">
        <w:rPr>
          <w:rFonts w:asciiTheme="minorHAnsi" w:hAnsiTheme="minorHAnsi" w:cstheme="minorHAnsi"/>
          <w:color w:val="000000"/>
          <w:sz w:val="18"/>
          <w:szCs w:val="18"/>
          <w:cs/>
        </w:rPr>
        <w:t xml:space="preserve"> </w:t>
      </w:r>
      <w:r w:rsidR="000C7E09" w:rsidRPr="00B3692A">
        <w:rPr>
          <w:rFonts w:asciiTheme="minorHAnsi" w:hAnsiTheme="minorHAnsi" w:cstheme="minorHAnsi"/>
          <w:color w:val="000000"/>
          <w:sz w:val="18"/>
          <w:szCs w:val="18"/>
        </w:rPr>
        <w:t>of the contracts</w:t>
      </w:r>
      <w:r w:rsidRPr="00B3692A">
        <w:rPr>
          <w:rFonts w:asciiTheme="minorHAnsi" w:hAnsiTheme="minorHAnsi" w:cstheme="minorHAnsi"/>
          <w:color w:val="000000"/>
          <w:sz w:val="18"/>
          <w:szCs w:val="18"/>
        </w:rPr>
        <w:t>.</w:t>
      </w:r>
    </w:p>
    <w:p w14:paraId="090AFCEC" w14:textId="77777777" w:rsidR="00531637" w:rsidRPr="00B3692A" w:rsidRDefault="00531637"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05959054" w14:textId="0CA70177" w:rsidR="00902A1C" w:rsidRPr="00B3692A" w:rsidRDefault="00531637"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P</w:t>
      </w:r>
      <w:r w:rsidR="0031095B" w:rsidRPr="00B3692A">
        <w:rPr>
          <w:rFonts w:asciiTheme="minorHAnsi" w:hAnsiTheme="minorHAnsi" w:cstheme="minorHAnsi"/>
          <w:color w:val="000000"/>
          <w:sz w:val="18"/>
          <w:szCs w:val="18"/>
        </w:rPr>
        <w:t>enalty fee from la</w:t>
      </w:r>
      <w:r w:rsidR="00FF5341" w:rsidRPr="00B3692A">
        <w:rPr>
          <w:rFonts w:asciiTheme="minorHAnsi" w:hAnsiTheme="minorHAnsi" w:cstheme="minorHAnsi"/>
          <w:color w:val="000000"/>
          <w:sz w:val="18"/>
          <w:szCs w:val="18"/>
        </w:rPr>
        <w:t>te payments and collection fee</w:t>
      </w:r>
      <w:r w:rsidR="00FB0121" w:rsidRPr="00B3692A">
        <w:rPr>
          <w:rFonts w:asciiTheme="minorHAnsi" w:hAnsiTheme="minorHAnsi" w:cstheme="minorHAnsi"/>
          <w:color w:val="000000"/>
          <w:sz w:val="18"/>
          <w:szCs w:val="18"/>
        </w:rPr>
        <w:t xml:space="preserve"> </w:t>
      </w:r>
      <w:r w:rsidR="00DB3D2A" w:rsidRPr="00B3692A">
        <w:rPr>
          <w:rFonts w:asciiTheme="minorHAnsi" w:hAnsiTheme="minorHAnsi" w:cstheme="minorHAnsi"/>
          <w:color w:val="000000"/>
          <w:sz w:val="18"/>
          <w:szCs w:val="18"/>
        </w:rPr>
        <w:t xml:space="preserve">are recognised on an accrual basis when services are </w:t>
      </w:r>
      <w:proofErr w:type="gramStart"/>
      <w:r w:rsidR="00DB3D2A" w:rsidRPr="00B3692A">
        <w:rPr>
          <w:rFonts w:asciiTheme="minorHAnsi" w:hAnsiTheme="minorHAnsi" w:cstheme="minorHAnsi"/>
          <w:color w:val="000000"/>
          <w:sz w:val="18"/>
          <w:szCs w:val="18"/>
        </w:rPr>
        <w:t>rendered</w:t>
      </w:r>
      <w:proofErr w:type="gramEnd"/>
      <w:r w:rsidR="00DB3D2A" w:rsidRPr="00B3692A">
        <w:rPr>
          <w:rFonts w:asciiTheme="minorHAnsi" w:hAnsiTheme="minorHAnsi" w:cstheme="minorHAnsi"/>
          <w:color w:val="000000"/>
          <w:sz w:val="18"/>
          <w:szCs w:val="18"/>
        </w:rPr>
        <w:t xml:space="preserve"> and it has a probability of cash collection</w:t>
      </w:r>
      <w:r w:rsidR="009C4E04" w:rsidRPr="00B3692A">
        <w:rPr>
          <w:rFonts w:asciiTheme="minorHAnsi" w:hAnsiTheme="minorHAnsi" w:cstheme="minorHAnsi"/>
          <w:color w:val="000000"/>
          <w:sz w:val="18"/>
          <w:szCs w:val="18"/>
        </w:rPr>
        <w:t>.</w:t>
      </w:r>
    </w:p>
    <w:p w14:paraId="55CE8888" w14:textId="77777777" w:rsidR="005F565D" w:rsidRPr="00B3692A" w:rsidRDefault="005F565D"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6F58B513" w14:textId="3DFE348F" w:rsidR="00902A1C" w:rsidRPr="00B3692A" w:rsidRDefault="00613E17" w:rsidP="00FB390D">
      <w:pPr>
        <w:tabs>
          <w:tab w:val="left" w:pos="9199"/>
        </w:tabs>
        <w:suppressAutoHyphens/>
        <w:spacing w:line="240" w:lineRule="auto"/>
        <w:ind w:left="1080" w:hanging="540"/>
        <w:jc w:val="both"/>
        <w:rPr>
          <w:rFonts w:asciiTheme="minorHAnsi" w:hAnsiTheme="minorHAnsi" w:cstheme="minorHAnsi"/>
          <w:color w:val="000000"/>
          <w:sz w:val="18"/>
          <w:szCs w:val="18"/>
          <w:lang w:val="en-US" w:eastAsia="x-none"/>
        </w:rPr>
      </w:pPr>
      <w:r w:rsidRPr="00B3692A">
        <w:rPr>
          <w:rFonts w:asciiTheme="minorHAnsi" w:hAnsiTheme="minorHAnsi" w:cstheme="minorHAnsi"/>
          <w:color w:val="000000"/>
          <w:sz w:val="18"/>
          <w:szCs w:val="18"/>
          <w:lang w:val="en-US" w:eastAsia="x-none"/>
        </w:rPr>
        <w:t>d</w:t>
      </w:r>
      <w:r w:rsidR="00902A1C" w:rsidRPr="00B3692A">
        <w:rPr>
          <w:rFonts w:asciiTheme="minorHAnsi" w:hAnsiTheme="minorHAnsi" w:cstheme="minorHAnsi"/>
          <w:color w:val="000000"/>
          <w:sz w:val="18"/>
          <w:szCs w:val="18"/>
          <w:lang w:val="en-US" w:eastAsia="x-none"/>
        </w:rPr>
        <w:t>)</w:t>
      </w:r>
      <w:r w:rsidR="00902A1C" w:rsidRPr="00B3692A">
        <w:rPr>
          <w:rFonts w:asciiTheme="minorHAnsi" w:hAnsiTheme="minorHAnsi" w:cstheme="minorHAnsi"/>
          <w:color w:val="000000"/>
          <w:sz w:val="18"/>
          <w:szCs w:val="18"/>
          <w:lang w:val="en-US" w:eastAsia="x-none"/>
        </w:rPr>
        <w:tab/>
      </w:r>
      <w:proofErr w:type="gramStart"/>
      <w:r w:rsidR="00902A1C" w:rsidRPr="00B3692A">
        <w:rPr>
          <w:rFonts w:asciiTheme="minorHAnsi" w:hAnsiTheme="minorHAnsi" w:cstheme="minorHAnsi"/>
          <w:color w:val="000000"/>
          <w:sz w:val="18"/>
          <w:szCs w:val="18"/>
          <w:lang w:val="en-US" w:eastAsia="x-none"/>
        </w:rPr>
        <w:t>Other</w:t>
      </w:r>
      <w:proofErr w:type="gramEnd"/>
      <w:r w:rsidR="00902A1C" w:rsidRPr="00B3692A">
        <w:rPr>
          <w:rFonts w:asciiTheme="minorHAnsi" w:hAnsiTheme="minorHAnsi" w:cstheme="minorHAnsi"/>
          <w:color w:val="000000"/>
          <w:sz w:val="18"/>
          <w:szCs w:val="18"/>
          <w:lang w:val="en-US" w:eastAsia="x-none"/>
        </w:rPr>
        <w:t xml:space="preserve"> income</w:t>
      </w:r>
    </w:p>
    <w:p w14:paraId="39279AC8" w14:textId="77777777" w:rsidR="00902A1C" w:rsidRPr="00B3692A" w:rsidRDefault="00902A1C"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3F69AE51" w14:textId="77777777" w:rsidR="00902A1C" w:rsidRPr="00B3692A" w:rsidRDefault="00902A1C"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Other income </w:t>
      </w:r>
      <w:r w:rsidR="00AC3FC6" w:rsidRPr="00B3692A">
        <w:rPr>
          <w:rFonts w:asciiTheme="minorHAnsi" w:hAnsiTheme="minorHAnsi" w:cstheme="minorHAnsi"/>
          <w:color w:val="000000"/>
          <w:sz w:val="18"/>
          <w:szCs w:val="18"/>
        </w:rPr>
        <w:t xml:space="preserve">comprises commission income from insurance premiums, </w:t>
      </w:r>
      <w:r w:rsidR="008E1D11" w:rsidRPr="00B3692A">
        <w:rPr>
          <w:rFonts w:asciiTheme="minorHAnsi" w:hAnsiTheme="minorHAnsi" w:cstheme="minorHAnsi"/>
          <w:color w:val="000000"/>
          <w:sz w:val="18"/>
          <w:szCs w:val="18"/>
        </w:rPr>
        <w:t xml:space="preserve">other </w:t>
      </w:r>
      <w:r w:rsidR="00AC3FC6" w:rsidRPr="00B3692A">
        <w:rPr>
          <w:rFonts w:asciiTheme="minorHAnsi" w:hAnsiTheme="minorHAnsi" w:cstheme="minorHAnsi"/>
          <w:color w:val="000000"/>
          <w:sz w:val="18"/>
          <w:szCs w:val="18"/>
        </w:rPr>
        <w:t>interest income and other income, which are recognised on accrual basis.</w:t>
      </w:r>
    </w:p>
    <w:p w14:paraId="54513417" w14:textId="77777777" w:rsidR="00A76A16" w:rsidRPr="00B3692A" w:rsidRDefault="00A76A16"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4A4827F4" w14:textId="2EDF3BB1" w:rsidR="00902A1C" w:rsidRPr="00B3692A" w:rsidRDefault="00613E17" w:rsidP="00FB390D">
      <w:pPr>
        <w:tabs>
          <w:tab w:val="left" w:pos="9199"/>
        </w:tabs>
        <w:suppressAutoHyphens/>
        <w:spacing w:line="240" w:lineRule="auto"/>
        <w:ind w:left="1080" w:hanging="540"/>
        <w:jc w:val="both"/>
        <w:rPr>
          <w:rFonts w:asciiTheme="minorHAnsi" w:hAnsiTheme="minorHAnsi" w:cstheme="minorHAnsi"/>
          <w:color w:val="000000"/>
          <w:sz w:val="18"/>
          <w:szCs w:val="18"/>
          <w:lang w:val="en-US" w:eastAsia="x-none"/>
        </w:rPr>
      </w:pPr>
      <w:r w:rsidRPr="00B3692A">
        <w:rPr>
          <w:rFonts w:asciiTheme="minorHAnsi" w:hAnsiTheme="minorHAnsi" w:cstheme="minorHAnsi"/>
          <w:color w:val="000000"/>
          <w:sz w:val="18"/>
          <w:szCs w:val="18"/>
          <w:lang w:val="en-US" w:eastAsia="x-none"/>
        </w:rPr>
        <w:t>e</w:t>
      </w:r>
      <w:r w:rsidR="00902A1C" w:rsidRPr="00B3692A">
        <w:rPr>
          <w:rFonts w:asciiTheme="minorHAnsi" w:hAnsiTheme="minorHAnsi" w:cstheme="minorHAnsi"/>
          <w:color w:val="000000"/>
          <w:sz w:val="18"/>
          <w:szCs w:val="18"/>
          <w:lang w:val="en-US" w:eastAsia="x-none"/>
        </w:rPr>
        <w:t>)</w:t>
      </w:r>
      <w:r w:rsidR="00902A1C" w:rsidRPr="00B3692A">
        <w:rPr>
          <w:rFonts w:asciiTheme="minorHAnsi" w:hAnsiTheme="minorHAnsi" w:cstheme="minorHAnsi"/>
          <w:color w:val="000000"/>
          <w:sz w:val="18"/>
          <w:szCs w:val="18"/>
          <w:lang w:val="en-US" w:eastAsia="x-none"/>
        </w:rPr>
        <w:tab/>
        <w:t>Expenses</w:t>
      </w:r>
    </w:p>
    <w:p w14:paraId="4D318E10" w14:textId="77777777" w:rsidR="00902A1C" w:rsidRPr="00B3692A" w:rsidRDefault="00902A1C"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p>
    <w:p w14:paraId="0123CE2A" w14:textId="77777777" w:rsidR="00902A1C" w:rsidRPr="00B3692A" w:rsidRDefault="00902A1C" w:rsidP="00FB390D">
      <w:pPr>
        <w:pStyle w:val="Header"/>
        <w:tabs>
          <w:tab w:val="clear" w:pos="4153"/>
          <w:tab w:val="clear" w:pos="8306"/>
        </w:tabs>
        <w:spacing w:line="240" w:lineRule="auto"/>
        <w:ind w:left="1080"/>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Expenses a</w:t>
      </w:r>
      <w:r w:rsidR="009C4E04" w:rsidRPr="00B3692A">
        <w:rPr>
          <w:rFonts w:asciiTheme="minorHAnsi" w:hAnsiTheme="minorHAnsi" w:cstheme="minorHAnsi"/>
          <w:color w:val="000000"/>
          <w:sz w:val="18"/>
          <w:szCs w:val="18"/>
        </w:rPr>
        <w:t>re recognised on accrual basis.</w:t>
      </w:r>
    </w:p>
    <w:p w14:paraId="7965A17B" w14:textId="77777777" w:rsidR="00302ADC" w:rsidRPr="00B3692A" w:rsidRDefault="00302ADC" w:rsidP="00FB390D">
      <w:pPr>
        <w:tabs>
          <w:tab w:val="left" w:pos="9199"/>
        </w:tabs>
        <w:suppressAutoHyphens/>
        <w:spacing w:line="240" w:lineRule="auto"/>
        <w:ind w:left="540"/>
        <w:jc w:val="both"/>
        <w:rPr>
          <w:rFonts w:asciiTheme="minorHAnsi" w:hAnsiTheme="minorHAnsi" w:cstheme="minorHAnsi"/>
          <w:color w:val="000000"/>
          <w:sz w:val="18"/>
          <w:szCs w:val="18"/>
          <w:lang w:val="en-US"/>
        </w:rPr>
      </w:pPr>
    </w:p>
    <w:p w14:paraId="1F13A872" w14:textId="64AE4780" w:rsidR="00302ADC"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302ADC" w:rsidRPr="00B3692A">
        <w:rPr>
          <w:rFonts w:asciiTheme="minorHAnsi" w:hAnsiTheme="minorHAnsi" w:cstheme="minorHAnsi"/>
          <w:b/>
          <w:bCs/>
          <w:color w:val="000000"/>
          <w:sz w:val="18"/>
          <w:szCs w:val="18"/>
          <w:cs/>
          <w:lang w:val="en-US"/>
        </w:rPr>
        <w:t>.</w:t>
      </w:r>
      <w:r w:rsidR="00302ADC" w:rsidRPr="00B3692A">
        <w:rPr>
          <w:rFonts w:asciiTheme="minorHAnsi" w:hAnsiTheme="minorHAnsi" w:cstheme="minorHAnsi"/>
          <w:b/>
          <w:bCs/>
          <w:color w:val="000000"/>
          <w:sz w:val="18"/>
          <w:szCs w:val="18"/>
        </w:rPr>
        <w:t>1</w:t>
      </w:r>
      <w:r w:rsidR="004802F6" w:rsidRPr="00B3692A">
        <w:rPr>
          <w:rFonts w:asciiTheme="minorHAnsi" w:hAnsiTheme="minorHAnsi" w:cstheme="minorHAnsi"/>
          <w:b/>
          <w:bCs/>
          <w:color w:val="000000"/>
          <w:sz w:val="18"/>
          <w:szCs w:val="18"/>
        </w:rPr>
        <w:t>4</w:t>
      </w:r>
      <w:r w:rsidR="00302ADC" w:rsidRPr="00B3692A">
        <w:rPr>
          <w:rFonts w:asciiTheme="minorHAnsi" w:hAnsiTheme="minorHAnsi" w:cstheme="minorHAnsi"/>
          <w:b/>
          <w:bCs/>
          <w:color w:val="000000"/>
          <w:sz w:val="18"/>
          <w:szCs w:val="18"/>
          <w:lang w:val="en-US"/>
        </w:rPr>
        <w:tab/>
        <w:t>Share capital</w:t>
      </w:r>
    </w:p>
    <w:p w14:paraId="5031EF76" w14:textId="77777777" w:rsidR="00302ADC" w:rsidRPr="00B3692A" w:rsidRDefault="00302ADC" w:rsidP="00FB390D">
      <w:pPr>
        <w:tabs>
          <w:tab w:val="left" w:pos="9199"/>
        </w:tabs>
        <w:suppressAutoHyphens/>
        <w:spacing w:line="240" w:lineRule="auto"/>
        <w:ind w:left="540"/>
        <w:jc w:val="both"/>
        <w:rPr>
          <w:rFonts w:asciiTheme="minorHAnsi" w:hAnsiTheme="minorHAnsi" w:cstheme="minorHAnsi"/>
          <w:color w:val="000000"/>
          <w:sz w:val="18"/>
          <w:szCs w:val="18"/>
          <w:lang w:val="en-US"/>
        </w:rPr>
      </w:pPr>
    </w:p>
    <w:p w14:paraId="14CF985B" w14:textId="77777777" w:rsidR="005F565D" w:rsidRPr="00B3692A" w:rsidRDefault="005F565D" w:rsidP="00FB390D">
      <w:pPr>
        <w:spacing w:line="240" w:lineRule="auto"/>
        <w:ind w:left="54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Ordinary shares are classified as equity. </w:t>
      </w:r>
    </w:p>
    <w:p w14:paraId="7B148B3C" w14:textId="77777777" w:rsidR="005F565D" w:rsidRPr="00B3692A" w:rsidRDefault="005F565D" w:rsidP="00FB390D">
      <w:pPr>
        <w:tabs>
          <w:tab w:val="left" w:pos="9199"/>
        </w:tabs>
        <w:suppressAutoHyphens/>
        <w:spacing w:line="240" w:lineRule="auto"/>
        <w:ind w:left="540"/>
        <w:jc w:val="both"/>
        <w:rPr>
          <w:rFonts w:asciiTheme="minorHAnsi" w:hAnsiTheme="minorHAnsi" w:cstheme="minorHAnsi"/>
          <w:color w:val="000000"/>
          <w:sz w:val="18"/>
          <w:szCs w:val="18"/>
          <w:lang w:val="en-US"/>
        </w:rPr>
      </w:pPr>
    </w:p>
    <w:p w14:paraId="5E2E7521" w14:textId="77777777" w:rsidR="005F565D" w:rsidRPr="00B3692A" w:rsidRDefault="005F565D" w:rsidP="00FB390D">
      <w:pPr>
        <w:spacing w:line="240" w:lineRule="auto"/>
        <w:ind w:left="547"/>
        <w:jc w:val="thaiDistribute"/>
        <w:rPr>
          <w:rFonts w:asciiTheme="minorHAnsi" w:eastAsia="Arial Unicode MS" w:hAnsiTheme="minorHAnsi" w:cstheme="minorHAnsi"/>
          <w:color w:val="000000"/>
          <w:spacing w:val="-6"/>
          <w:sz w:val="18"/>
          <w:szCs w:val="18"/>
        </w:rPr>
      </w:pPr>
      <w:r w:rsidRPr="00B3692A">
        <w:rPr>
          <w:rFonts w:asciiTheme="minorHAnsi" w:eastAsia="Arial Unicode MS" w:hAnsiTheme="minorHAnsi" w:cstheme="minorHAnsi"/>
          <w:color w:val="000000"/>
          <w:spacing w:val="-6"/>
          <w:sz w:val="18"/>
          <w:szCs w:val="18"/>
        </w:rPr>
        <w:t>Incremental costs directly attributable to the issue of new shares or options (net of tax) are shown as a deduction in equity.</w:t>
      </w:r>
    </w:p>
    <w:p w14:paraId="7226433D" w14:textId="77777777" w:rsidR="00302ADC" w:rsidRPr="00B3692A" w:rsidRDefault="00302ADC" w:rsidP="00FB390D">
      <w:pPr>
        <w:spacing w:line="240" w:lineRule="auto"/>
        <w:ind w:left="547"/>
        <w:jc w:val="thaiDistribute"/>
        <w:rPr>
          <w:rFonts w:asciiTheme="minorHAnsi" w:hAnsiTheme="minorHAnsi" w:cstheme="minorHAnsi"/>
          <w:b/>
          <w:bCs/>
          <w:color w:val="000000"/>
          <w:sz w:val="18"/>
          <w:szCs w:val="18"/>
          <w:lang w:val="en-US" w:eastAsia="x-none"/>
        </w:rPr>
      </w:pPr>
    </w:p>
    <w:p w14:paraId="40EE6A34" w14:textId="67CE7B08" w:rsidR="00302ADC"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4</w:t>
      </w:r>
      <w:r w:rsidR="00302ADC" w:rsidRPr="00B3692A">
        <w:rPr>
          <w:rFonts w:asciiTheme="minorHAnsi" w:hAnsiTheme="minorHAnsi" w:cstheme="minorHAnsi"/>
          <w:b/>
          <w:bCs/>
          <w:color w:val="000000"/>
          <w:sz w:val="18"/>
          <w:szCs w:val="18"/>
          <w:cs/>
          <w:lang w:val="en-US"/>
        </w:rPr>
        <w:t>.</w:t>
      </w:r>
      <w:r w:rsidR="00302ADC" w:rsidRPr="00B3692A">
        <w:rPr>
          <w:rFonts w:asciiTheme="minorHAnsi" w:hAnsiTheme="minorHAnsi" w:cstheme="minorHAnsi"/>
          <w:b/>
          <w:bCs/>
          <w:color w:val="000000"/>
          <w:sz w:val="18"/>
          <w:szCs w:val="18"/>
        </w:rPr>
        <w:t>1</w:t>
      </w:r>
      <w:r w:rsidR="004802F6" w:rsidRPr="00B3692A">
        <w:rPr>
          <w:rFonts w:asciiTheme="minorHAnsi" w:hAnsiTheme="minorHAnsi" w:cstheme="minorHAnsi"/>
          <w:b/>
          <w:bCs/>
          <w:color w:val="000000"/>
          <w:sz w:val="18"/>
          <w:szCs w:val="18"/>
        </w:rPr>
        <w:t>5</w:t>
      </w:r>
      <w:r w:rsidR="00302ADC" w:rsidRPr="00B3692A">
        <w:rPr>
          <w:rFonts w:asciiTheme="minorHAnsi" w:hAnsiTheme="minorHAnsi" w:cstheme="minorHAnsi"/>
          <w:b/>
          <w:bCs/>
          <w:color w:val="000000"/>
          <w:sz w:val="18"/>
          <w:szCs w:val="18"/>
          <w:lang w:val="en-US"/>
        </w:rPr>
        <w:tab/>
        <w:t>Dividend distribution</w:t>
      </w:r>
    </w:p>
    <w:p w14:paraId="156D2E3A" w14:textId="77777777" w:rsidR="00302ADC" w:rsidRPr="00B3692A" w:rsidRDefault="00302ADC" w:rsidP="00FB390D">
      <w:pPr>
        <w:spacing w:line="240" w:lineRule="auto"/>
        <w:ind w:left="547"/>
        <w:jc w:val="thaiDistribute"/>
        <w:rPr>
          <w:rFonts w:asciiTheme="minorHAnsi" w:hAnsiTheme="minorHAnsi" w:cstheme="minorHAnsi"/>
          <w:b/>
          <w:bCs/>
          <w:color w:val="000000"/>
          <w:sz w:val="18"/>
          <w:szCs w:val="18"/>
          <w:lang w:val="en-US" w:eastAsia="x-none"/>
        </w:rPr>
      </w:pPr>
    </w:p>
    <w:p w14:paraId="2733A65C" w14:textId="4F225ABF" w:rsidR="00A138A0" w:rsidRPr="00B3692A" w:rsidRDefault="005F565D" w:rsidP="00FB390D">
      <w:pPr>
        <w:spacing w:line="240" w:lineRule="auto"/>
        <w:ind w:left="54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Dividend distributed to the Company’s shareholders is recognised as a liability when interim dividends are approved by the Board of Directors, and</w:t>
      </w:r>
      <w:r w:rsidR="00A34FC7" w:rsidRPr="00B3692A">
        <w:rPr>
          <w:rFonts w:asciiTheme="minorHAnsi" w:eastAsia="Arial Unicode MS" w:hAnsiTheme="minorHAnsi" w:cstheme="minorHAnsi"/>
          <w:color w:val="000000"/>
          <w:spacing w:val="-2"/>
          <w:sz w:val="18"/>
          <w:szCs w:val="18"/>
        </w:rPr>
        <w:t xml:space="preserve">/or </w:t>
      </w:r>
      <w:r w:rsidRPr="00B3692A">
        <w:rPr>
          <w:rFonts w:asciiTheme="minorHAnsi" w:eastAsia="Arial Unicode MS" w:hAnsiTheme="minorHAnsi" w:cstheme="minorHAnsi"/>
          <w:color w:val="000000"/>
          <w:spacing w:val="-2"/>
          <w:sz w:val="18"/>
          <w:szCs w:val="18"/>
        </w:rPr>
        <w:t>approved by the shareholders.</w:t>
      </w:r>
    </w:p>
    <w:p w14:paraId="74004333" w14:textId="070CFE8F" w:rsidR="00613E17" w:rsidRPr="00B3692A" w:rsidRDefault="00613E17" w:rsidP="00FB390D">
      <w:pPr>
        <w:spacing w:line="240" w:lineRule="auto"/>
        <w:rPr>
          <w:rFonts w:asciiTheme="minorHAnsi" w:eastAsia="Arial Unicode MS" w:hAnsiTheme="minorHAnsi" w:cstheme="minorHAnsi"/>
          <w:color w:val="000000"/>
          <w:spacing w:val="-2"/>
          <w:sz w:val="18"/>
          <w:szCs w:val="18"/>
        </w:rPr>
      </w:pPr>
    </w:p>
    <w:p w14:paraId="6E22ECCB" w14:textId="77777777" w:rsidR="006751DB" w:rsidRPr="00B3692A" w:rsidRDefault="006751DB" w:rsidP="00FB390D">
      <w:pPr>
        <w:spacing w:line="240" w:lineRule="auto"/>
        <w:rPr>
          <w:rFonts w:asciiTheme="minorHAnsi" w:eastAsia="Arial Unicode MS" w:hAnsiTheme="minorHAnsi" w:cstheme="minorHAnsi"/>
          <w:color w:val="000000"/>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06505" w:rsidRPr="00B3692A" w14:paraId="374A4113" w14:textId="77777777" w:rsidTr="005832E1">
        <w:trPr>
          <w:trHeight w:val="386"/>
        </w:trPr>
        <w:tc>
          <w:tcPr>
            <w:tcW w:w="9464" w:type="dxa"/>
            <w:shd w:val="clear" w:color="auto" w:fill="auto"/>
            <w:vAlign w:val="center"/>
          </w:tcPr>
          <w:p w14:paraId="031AD42C" w14:textId="1657237F" w:rsidR="00F06505" w:rsidRPr="00B3692A" w:rsidRDefault="000B3BC8"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color w:val="000000"/>
                <w:spacing w:val="-2"/>
                <w:sz w:val="18"/>
                <w:szCs w:val="18"/>
              </w:rPr>
              <w:br w:type="page"/>
            </w:r>
            <w:r w:rsidR="003D6ADD" w:rsidRPr="00B3692A">
              <w:rPr>
                <w:rFonts w:asciiTheme="minorHAnsi" w:eastAsia="Arial Unicode MS" w:hAnsiTheme="minorHAnsi" w:cstheme="minorHAnsi"/>
                <w:b/>
                <w:bCs/>
                <w:color w:val="000000"/>
                <w:sz w:val="18"/>
                <w:szCs w:val="18"/>
              </w:rPr>
              <w:t>5</w:t>
            </w:r>
            <w:r w:rsidR="00F06505" w:rsidRPr="00B3692A">
              <w:rPr>
                <w:rFonts w:asciiTheme="minorHAnsi" w:eastAsia="Arial Unicode MS" w:hAnsiTheme="minorHAnsi" w:cstheme="minorHAnsi"/>
                <w:b/>
                <w:bCs/>
                <w:color w:val="000000"/>
                <w:sz w:val="18"/>
                <w:szCs w:val="18"/>
              </w:rPr>
              <w:tab/>
              <w:t>Financial risk management</w:t>
            </w:r>
          </w:p>
        </w:tc>
      </w:tr>
    </w:tbl>
    <w:p w14:paraId="36AF4C5F" w14:textId="77777777" w:rsidR="00F06505" w:rsidRPr="00B3692A" w:rsidRDefault="00F06505" w:rsidP="00FB390D">
      <w:pPr>
        <w:pStyle w:val="Header"/>
        <w:tabs>
          <w:tab w:val="clear" w:pos="4153"/>
          <w:tab w:val="clear" w:pos="8306"/>
        </w:tabs>
        <w:spacing w:line="240" w:lineRule="auto"/>
        <w:jc w:val="both"/>
        <w:rPr>
          <w:rFonts w:asciiTheme="minorHAnsi" w:hAnsiTheme="minorHAnsi" w:cstheme="minorHAnsi"/>
          <w:color w:val="000000"/>
          <w:sz w:val="18"/>
          <w:szCs w:val="18"/>
        </w:rPr>
      </w:pPr>
    </w:p>
    <w:p w14:paraId="7E11BA84" w14:textId="77777777" w:rsidR="00F06505" w:rsidRPr="00B3692A" w:rsidRDefault="00F06505" w:rsidP="00FB390D">
      <w:pPr>
        <w:tabs>
          <w:tab w:val="left" w:pos="9199"/>
        </w:tabs>
        <w:suppressAutoHyphens/>
        <w:spacing w:line="240" w:lineRule="auto"/>
        <w:jc w:val="both"/>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The Group is exposed to a variety of financial risks which are market risk (including interest rate risk and price risk), credit risk and liquidity risk. The Group’s overall risk management programme focuses on the unpredictability of financial markets and seeks to minimise potential adverse effects on the Group’s financial performance.</w:t>
      </w:r>
    </w:p>
    <w:p w14:paraId="092D4A46" w14:textId="77777777" w:rsidR="00F06505" w:rsidRPr="00B3692A" w:rsidRDefault="00F06505" w:rsidP="00FB390D">
      <w:pPr>
        <w:tabs>
          <w:tab w:val="left" w:pos="9199"/>
        </w:tabs>
        <w:suppressAutoHyphens/>
        <w:spacing w:line="240" w:lineRule="auto"/>
        <w:jc w:val="both"/>
        <w:rPr>
          <w:rFonts w:asciiTheme="minorHAnsi" w:hAnsiTheme="minorHAnsi" w:cstheme="minorHAnsi"/>
          <w:color w:val="000000"/>
          <w:sz w:val="18"/>
          <w:szCs w:val="18"/>
        </w:rPr>
      </w:pPr>
    </w:p>
    <w:p w14:paraId="29871DB2" w14:textId="351FE69D" w:rsidR="00F06505"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5</w:t>
      </w:r>
      <w:r w:rsidR="00F06505"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1</w:t>
      </w:r>
      <w:r w:rsidR="00F06505" w:rsidRPr="00B3692A">
        <w:rPr>
          <w:rFonts w:asciiTheme="minorHAnsi" w:hAnsiTheme="minorHAnsi" w:cstheme="minorHAnsi"/>
          <w:b/>
          <w:bCs/>
          <w:color w:val="000000"/>
          <w:sz w:val="18"/>
          <w:szCs w:val="18"/>
          <w:lang w:val="en-US"/>
        </w:rPr>
        <w:t>)</w:t>
      </w:r>
      <w:r w:rsidR="00F06505" w:rsidRPr="00B3692A">
        <w:rPr>
          <w:rFonts w:asciiTheme="minorHAnsi" w:hAnsiTheme="minorHAnsi" w:cstheme="minorHAnsi"/>
          <w:b/>
          <w:bCs/>
          <w:color w:val="000000"/>
          <w:sz w:val="18"/>
          <w:szCs w:val="18"/>
          <w:lang w:val="en-US"/>
        </w:rPr>
        <w:tab/>
        <w:t>Market risk</w:t>
      </w:r>
    </w:p>
    <w:p w14:paraId="3F8B0D55" w14:textId="77777777" w:rsidR="00F06505"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rPr>
      </w:pPr>
    </w:p>
    <w:p w14:paraId="548B3D49" w14:textId="77777777" w:rsidR="00F06505" w:rsidRPr="00B3692A" w:rsidRDefault="00F06505" w:rsidP="00FB390D">
      <w:pPr>
        <w:tabs>
          <w:tab w:val="left" w:pos="9199"/>
        </w:tabs>
        <w:suppressAutoHyphens/>
        <w:spacing w:line="240" w:lineRule="auto"/>
        <w:ind w:left="108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a</w:t>
      </w:r>
      <w:r w:rsidRPr="00B3692A">
        <w:rPr>
          <w:rFonts w:asciiTheme="minorHAnsi" w:hAnsiTheme="minorHAnsi" w:cstheme="minorHAnsi"/>
          <w:b/>
          <w:bCs/>
          <w:color w:val="000000"/>
          <w:sz w:val="18"/>
          <w:szCs w:val="18"/>
          <w:lang w:val="en-US"/>
        </w:rPr>
        <w:t>)</w:t>
      </w:r>
      <w:r w:rsidRPr="00B3692A">
        <w:rPr>
          <w:rFonts w:asciiTheme="minorHAnsi" w:hAnsiTheme="minorHAnsi" w:cstheme="minorHAnsi"/>
          <w:b/>
          <w:bCs/>
          <w:color w:val="000000"/>
          <w:sz w:val="18"/>
          <w:szCs w:val="18"/>
          <w:lang w:val="en-US"/>
        </w:rPr>
        <w:tab/>
        <w:t>Interest rate risk</w:t>
      </w:r>
    </w:p>
    <w:p w14:paraId="7CBAF754" w14:textId="77777777" w:rsidR="00F06505"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rPr>
      </w:pPr>
    </w:p>
    <w:p w14:paraId="2BAF3B3E" w14:textId="77777777" w:rsidR="00F06505"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lang w:val="en-US"/>
        </w:rPr>
      </w:pPr>
      <w:r w:rsidRPr="00B3692A">
        <w:rPr>
          <w:rFonts w:asciiTheme="minorHAnsi" w:eastAsia="Arial Unicode MS" w:hAnsiTheme="minorHAnsi" w:cstheme="minorHAnsi"/>
          <w:color w:val="000000"/>
          <w:spacing w:val="-2"/>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liabilities.</w:t>
      </w:r>
    </w:p>
    <w:p w14:paraId="7C807863" w14:textId="77777777" w:rsidR="00F06505"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rPr>
      </w:pPr>
    </w:p>
    <w:p w14:paraId="67975703" w14:textId="77777777" w:rsidR="00F06505"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Cash flow interest rate risk is the risk that changes in market interest rates will impact cash flows arising from variable rate financial instruments. Borrowings at floating rates therefore expose the Group to cash flow interest rate risk.</w:t>
      </w:r>
    </w:p>
    <w:p w14:paraId="33F20168" w14:textId="77777777" w:rsidR="00F06505"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rPr>
      </w:pPr>
    </w:p>
    <w:p w14:paraId="09D8CE1E" w14:textId="37223950" w:rsidR="00A456C2" w:rsidRPr="00B3692A" w:rsidRDefault="00F06505"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Fair value interest rate risk is the risk that the value of a financial asset or liability and derivative financial instruments will fluctuate because of changes in market interest rates.</w:t>
      </w:r>
    </w:p>
    <w:p w14:paraId="09A7DD17" w14:textId="77777777" w:rsidR="000B3BC8" w:rsidRPr="00B3692A" w:rsidRDefault="000B3BC8" w:rsidP="000B3BC8">
      <w:pPr>
        <w:spacing w:line="240" w:lineRule="auto"/>
        <w:jc w:val="thaiDistribute"/>
        <w:rPr>
          <w:rFonts w:asciiTheme="minorHAnsi" w:eastAsia="Arial Unicode MS" w:hAnsiTheme="minorHAnsi" w:cstheme="minorHAnsi"/>
          <w:color w:val="000000"/>
          <w:spacing w:val="-2"/>
          <w:sz w:val="18"/>
          <w:szCs w:val="18"/>
        </w:rPr>
      </w:pPr>
    </w:p>
    <w:p w14:paraId="3DB9B951" w14:textId="77777777" w:rsidR="000B3BC8" w:rsidRPr="00B3692A" w:rsidRDefault="000B3BC8" w:rsidP="000B3BC8">
      <w:pPr>
        <w:spacing w:line="240" w:lineRule="auto"/>
        <w:jc w:val="thaiDistribute"/>
        <w:rPr>
          <w:rFonts w:asciiTheme="minorHAnsi" w:eastAsia="Arial Unicode MS" w:hAnsiTheme="minorHAnsi" w:cstheme="minorHAnsi"/>
          <w:color w:val="000000"/>
          <w:spacing w:val="-2"/>
          <w:sz w:val="18"/>
          <w:szCs w:val="18"/>
        </w:rPr>
      </w:pPr>
    </w:p>
    <w:p w14:paraId="5D681436" w14:textId="77777777" w:rsidR="000B3BC8" w:rsidRPr="00B3692A" w:rsidRDefault="000B3BC8" w:rsidP="00FB390D">
      <w:pPr>
        <w:spacing w:line="240" w:lineRule="auto"/>
        <w:ind w:left="1080"/>
        <w:jc w:val="thaiDistribute"/>
        <w:rPr>
          <w:rFonts w:asciiTheme="minorHAnsi" w:eastAsia="Arial Unicode MS" w:hAnsiTheme="minorHAnsi" w:cstheme="minorHAnsi"/>
          <w:color w:val="000000"/>
          <w:spacing w:val="-2"/>
          <w:sz w:val="18"/>
          <w:szCs w:val="18"/>
        </w:rPr>
        <w:sectPr w:rsidR="000B3BC8" w:rsidRPr="00B3692A" w:rsidSect="00C83857">
          <w:headerReference w:type="default" r:id="rId8"/>
          <w:footerReference w:type="default" r:id="rId9"/>
          <w:headerReference w:type="first" r:id="rId10"/>
          <w:footerReference w:type="first" r:id="rId11"/>
          <w:pgSz w:w="11907" w:h="16840" w:code="9"/>
          <w:pgMar w:top="1440" w:right="720" w:bottom="720" w:left="1728" w:header="706" w:footer="576" w:gutter="0"/>
          <w:pgNumType w:start="9"/>
          <w:cols w:space="720"/>
          <w:noEndnote/>
          <w:docGrid w:linePitch="326"/>
        </w:sectPr>
      </w:pPr>
    </w:p>
    <w:p w14:paraId="7CDC481C" w14:textId="73FD79B4" w:rsidR="00E059B2" w:rsidRPr="00B3692A" w:rsidRDefault="00E059B2" w:rsidP="00FB390D">
      <w:pPr>
        <w:spacing w:line="240" w:lineRule="auto"/>
        <w:rPr>
          <w:rFonts w:asciiTheme="minorHAnsi" w:hAnsiTheme="minorHAnsi" w:cstheme="minorHAnsi"/>
          <w:color w:val="000000"/>
          <w:sz w:val="18"/>
          <w:szCs w:val="18"/>
        </w:rPr>
      </w:pPr>
    </w:p>
    <w:p w14:paraId="5E32E23A" w14:textId="70C1B44A" w:rsidR="00814F92" w:rsidRPr="00B3692A" w:rsidRDefault="00814F92" w:rsidP="00FB390D">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Significant financial assets and liabilities classified by type of interest rates </w:t>
      </w:r>
      <w:r w:rsidR="009843BB" w:rsidRPr="00B3692A">
        <w:rPr>
          <w:rFonts w:asciiTheme="minorHAnsi" w:eastAsia="Arial Unicode MS" w:hAnsiTheme="minorHAnsi" w:cstheme="minorHAnsi"/>
          <w:color w:val="000000"/>
          <w:spacing w:val="-2"/>
          <w:sz w:val="18"/>
          <w:szCs w:val="18"/>
        </w:rPr>
        <w:t xml:space="preserve">and maturity date </w:t>
      </w:r>
      <w:r w:rsidRPr="00B3692A">
        <w:rPr>
          <w:rFonts w:asciiTheme="minorHAnsi" w:eastAsia="Arial Unicode MS" w:hAnsiTheme="minorHAnsi" w:cstheme="minorHAnsi"/>
          <w:color w:val="000000"/>
          <w:spacing w:val="-2"/>
          <w:sz w:val="18"/>
          <w:szCs w:val="18"/>
        </w:rPr>
        <w:t>are summarised in the table below:</w:t>
      </w:r>
    </w:p>
    <w:p w14:paraId="126F2363" w14:textId="77777777" w:rsidR="00814F92" w:rsidRPr="00B3692A" w:rsidRDefault="00814F92" w:rsidP="00FB390D">
      <w:pPr>
        <w:spacing w:line="240" w:lineRule="auto"/>
        <w:rPr>
          <w:rFonts w:asciiTheme="minorHAnsi" w:hAnsiTheme="minorHAnsi" w:cstheme="minorHAnsi"/>
          <w:color w:val="000000"/>
          <w:sz w:val="18"/>
          <w:szCs w:val="18"/>
        </w:rPr>
      </w:pPr>
    </w:p>
    <w:tbl>
      <w:tblPr>
        <w:tblW w:w="15405" w:type="dxa"/>
        <w:tblLayout w:type="fixed"/>
        <w:tblLook w:val="04A0" w:firstRow="1" w:lastRow="0" w:firstColumn="1" w:lastColumn="0" w:noHBand="0" w:noVBand="1"/>
      </w:tblPr>
      <w:tblGrid>
        <w:gridCol w:w="5212"/>
        <w:gridCol w:w="1315"/>
        <w:gridCol w:w="1315"/>
        <w:gridCol w:w="1186"/>
        <w:gridCol w:w="1309"/>
        <w:gridCol w:w="1315"/>
        <w:gridCol w:w="1181"/>
        <w:gridCol w:w="1186"/>
        <w:gridCol w:w="1386"/>
      </w:tblGrid>
      <w:tr w:rsidR="004C2730" w:rsidRPr="00B3692A" w14:paraId="01718DA9" w14:textId="77777777" w:rsidTr="005832E1">
        <w:tc>
          <w:tcPr>
            <w:tcW w:w="5212" w:type="dxa"/>
            <w:shd w:val="clear" w:color="auto" w:fill="auto"/>
            <w:vAlign w:val="bottom"/>
          </w:tcPr>
          <w:p w14:paraId="2DE1D986" w14:textId="77777777"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b/>
                <w:bCs/>
                <w:color w:val="000000"/>
                <w:spacing w:val="0"/>
                <w:sz w:val="18"/>
                <w:szCs w:val="18"/>
                <w:lang w:val="en-GB"/>
              </w:rPr>
            </w:pPr>
          </w:p>
        </w:tc>
        <w:tc>
          <w:tcPr>
            <w:tcW w:w="10193" w:type="dxa"/>
            <w:gridSpan w:val="8"/>
            <w:tcBorders>
              <w:bottom w:val="single" w:sz="4" w:space="0" w:color="auto"/>
            </w:tcBorders>
            <w:shd w:val="clear" w:color="auto" w:fill="auto"/>
            <w:vAlign w:val="bottom"/>
          </w:tcPr>
          <w:p w14:paraId="0FD1DF56" w14:textId="213978C8"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Consolidated financial statements</w:t>
            </w:r>
          </w:p>
        </w:tc>
      </w:tr>
      <w:tr w:rsidR="004C2730" w:rsidRPr="00B3692A" w14:paraId="1DC89D86" w14:textId="77777777" w:rsidTr="005832E1">
        <w:tc>
          <w:tcPr>
            <w:tcW w:w="5212" w:type="dxa"/>
            <w:shd w:val="clear" w:color="auto" w:fill="auto"/>
            <w:vAlign w:val="bottom"/>
          </w:tcPr>
          <w:p w14:paraId="1C27A638" w14:textId="77777777"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b/>
                <w:bCs/>
                <w:color w:val="000000"/>
                <w:spacing w:val="0"/>
                <w:sz w:val="18"/>
                <w:szCs w:val="18"/>
                <w:lang w:val="en-GB"/>
              </w:rPr>
            </w:pPr>
          </w:p>
        </w:tc>
        <w:tc>
          <w:tcPr>
            <w:tcW w:w="3816" w:type="dxa"/>
            <w:gridSpan w:val="3"/>
            <w:tcBorders>
              <w:top w:val="single" w:sz="4" w:space="0" w:color="auto"/>
              <w:bottom w:val="single" w:sz="4" w:space="0" w:color="auto"/>
            </w:tcBorders>
            <w:shd w:val="clear" w:color="auto" w:fill="auto"/>
            <w:vAlign w:val="bottom"/>
          </w:tcPr>
          <w:p w14:paraId="2A886CC5" w14:textId="7042977A"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Fixed interest rates</w:t>
            </w:r>
          </w:p>
        </w:tc>
        <w:tc>
          <w:tcPr>
            <w:tcW w:w="3805" w:type="dxa"/>
            <w:gridSpan w:val="3"/>
            <w:tcBorders>
              <w:top w:val="single" w:sz="4" w:space="0" w:color="auto"/>
              <w:bottom w:val="single" w:sz="4" w:space="0" w:color="auto"/>
            </w:tcBorders>
            <w:shd w:val="clear" w:color="auto" w:fill="auto"/>
            <w:vAlign w:val="bottom"/>
          </w:tcPr>
          <w:p w14:paraId="0B1F5879" w14:textId="642D2D49"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Floating interest rates</w:t>
            </w:r>
          </w:p>
        </w:tc>
        <w:tc>
          <w:tcPr>
            <w:tcW w:w="1186" w:type="dxa"/>
            <w:tcBorders>
              <w:top w:val="single" w:sz="4" w:space="0" w:color="auto"/>
            </w:tcBorders>
            <w:shd w:val="clear" w:color="auto" w:fill="auto"/>
            <w:vAlign w:val="bottom"/>
          </w:tcPr>
          <w:p w14:paraId="4C91C172" w14:textId="14B97CA0"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Non-</w:t>
            </w:r>
          </w:p>
        </w:tc>
        <w:tc>
          <w:tcPr>
            <w:tcW w:w="1386" w:type="dxa"/>
            <w:tcBorders>
              <w:top w:val="single" w:sz="4" w:space="0" w:color="auto"/>
            </w:tcBorders>
            <w:shd w:val="clear" w:color="auto" w:fill="auto"/>
            <w:vAlign w:val="bottom"/>
          </w:tcPr>
          <w:p w14:paraId="0EB701B1" w14:textId="77777777" w:rsidR="004C2730" w:rsidRPr="00B3692A"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p>
        </w:tc>
      </w:tr>
      <w:tr w:rsidR="00C919D4" w:rsidRPr="00B3692A" w14:paraId="1E90F02F" w14:textId="77777777" w:rsidTr="005832E1">
        <w:tc>
          <w:tcPr>
            <w:tcW w:w="5212" w:type="dxa"/>
            <w:shd w:val="clear" w:color="auto" w:fill="auto"/>
            <w:vAlign w:val="bottom"/>
          </w:tcPr>
          <w:p w14:paraId="60A710BD" w14:textId="3575843E"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As </w:t>
            </w:r>
            <w:proofErr w:type="gramStart"/>
            <w:r w:rsidRPr="00B3692A">
              <w:rPr>
                <w:rFonts w:asciiTheme="minorHAnsi" w:hAnsiTheme="minorHAnsi" w:cstheme="minorHAnsi"/>
                <w:b/>
                <w:bCs/>
                <w:color w:val="000000"/>
                <w:spacing w:val="0"/>
                <w:sz w:val="18"/>
                <w:szCs w:val="18"/>
                <w:lang w:val="en-GB"/>
              </w:rPr>
              <w:t>at</w:t>
            </w:r>
            <w:proofErr w:type="gramEnd"/>
            <w:r w:rsidRPr="00B3692A">
              <w:rPr>
                <w:rFonts w:asciiTheme="minorHAnsi" w:hAnsiTheme="minorHAnsi" w:cstheme="minorHAnsi"/>
                <w:b/>
                <w:bCs/>
                <w:color w:val="000000"/>
                <w:spacing w:val="0"/>
                <w:sz w:val="18"/>
                <w:szCs w:val="18"/>
                <w:lang w:val="en-GB"/>
              </w:rPr>
              <w:t xml:space="preserve"> </w:t>
            </w:r>
            <w:r w:rsidR="00216A2A" w:rsidRPr="00B3692A">
              <w:rPr>
                <w:rFonts w:asciiTheme="minorHAnsi" w:hAnsiTheme="minorHAnsi" w:cstheme="minorHAnsi"/>
                <w:b/>
                <w:bCs/>
                <w:color w:val="000000"/>
                <w:spacing w:val="0"/>
                <w:sz w:val="18"/>
                <w:szCs w:val="18"/>
                <w:lang w:val="en-GB"/>
              </w:rPr>
              <w:t>31</w:t>
            </w:r>
            <w:r w:rsidRPr="00B3692A">
              <w:rPr>
                <w:rFonts w:asciiTheme="minorHAnsi" w:hAnsiTheme="minorHAnsi" w:cstheme="minorHAnsi"/>
                <w:b/>
                <w:bCs/>
                <w:color w:val="000000"/>
                <w:spacing w:val="0"/>
                <w:sz w:val="18"/>
                <w:szCs w:val="18"/>
                <w:lang w:val="en-GB"/>
              </w:rPr>
              <w:t xml:space="preserve"> December </w:t>
            </w:r>
            <w:r w:rsidR="003108EC" w:rsidRPr="00B3692A">
              <w:rPr>
                <w:rFonts w:asciiTheme="minorHAnsi" w:hAnsiTheme="minorHAnsi" w:cstheme="minorHAnsi"/>
                <w:b/>
                <w:bCs/>
                <w:color w:val="000000"/>
                <w:spacing w:val="0"/>
                <w:sz w:val="18"/>
                <w:szCs w:val="18"/>
                <w:lang w:val="en-GB"/>
              </w:rPr>
              <w:t>2024</w:t>
            </w:r>
          </w:p>
        </w:tc>
        <w:tc>
          <w:tcPr>
            <w:tcW w:w="1315" w:type="dxa"/>
            <w:tcBorders>
              <w:top w:val="single" w:sz="4" w:space="0" w:color="auto"/>
              <w:bottom w:val="single" w:sz="4" w:space="0" w:color="auto"/>
            </w:tcBorders>
            <w:shd w:val="clear" w:color="auto" w:fill="auto"/>
            <w:vAlign w:val="bottom"/>
          </w:tcPr>
          <w:p w14:paraId="0439FDC7"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3FC969F9" w14:textId="7254CC8C"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w:t>
            </w:r>
            <w:r w:rsidR="00216A2A" w:rsidRPr="00B3692A">
              <w:rPr>
                <w:rFonts w:asciiTheme="minorHAnsi" w:hAnsiTheme="minorHAnsi" w:cstheme="minorHAnsi"/>
                <w:b/>
                <w:bCs/>
                <w:color w:val="000000"/>
                <w:spacing w:val="0"/>
                <w:sz w:val="18"/>
                <w:szCs w:val="18"/>
                <w:lang w:val="en-GB"/>
              </w:rPr>
              <w:t>1</w:t>
            </w:r>
            <w:r w:rsidRPr="00B3692A">
              <w:rPr>
                <w:rFonts w:asciiTheme="minorHAnsi" w:hAnsiTheme="minorHAnsi" w:cstheme="minorHAnsi"/>
                <w:b/>
                <w:bCs/>
                <w:color w:val="000000"/>
                <w:spacing w:val="0"/>
                <w:sz w:val="18"/>
                <w:szCs w:val="18"/>
                <w:lang w:val="en-GB"/>
              </w:rPr>
              <w:t xml:space="preserve"> year</w:t>
            </w:r>
          </w:p>
          <w:p w14:paraId="2CF35584"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15" w:type="dxa"/>
            <w:tcBorders>
              <w:top w:val="single" w:sz="4" w:space="0" w:color="auto"/>
              <w:bottom w:val="single" w:sz="4" w:space="0" w:color="auto"/>
            </w:tcBorders>
            <w:shd w:val="clear" w:color="auto" w:fill="auto"/>
            <w:vAlign w:val="bottom"/>
          </w:tcPr>
          <w:p w14:paraId="0E247D8D" w14:textId="3F58C5BF" w:rsidR="0069414C"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69414C" w:rsidRPr="00B3692A">
              <w:rPr>
                <w:rFonts w:asciiTheme="minorHAnsi" w:hAnsiTheme="minorHAnsi" w:cstheme="minorHAnsi"/>
                <w:b/>
                <w:bCs/>
                <w:color w:val="000000"/>
                <w:spacing w:val="0"/>
                <w:sz w:val="18"/>
                <w:szCs w:val="18"/>
                <w:lang w:val="en-GB"/>
              </w:rPr>
              <w:t xml:space="preserve"> - </w:t>
            </w:r>
            <w:r w:rsidRPr="00B3692A">
              <w:rPr>
                <w:rFonts w:asciiTheme="minorHAnsi" w:hAnsiTheme="minorHAnsi" w:cstheme="minorHAnsi"/>
                <w:b/>
                <w:bCs/>
                <w:color w:val="000000"/>
                <w:spacing w:val="0"/>
                <w:sz w:val="18"/>
                <w:szCs w:val="18"/>
                <w:lang w:val="en-GB"/>
              </w:rPr>
              <w:t>5</w:t>
            </w:r>
          </w:p>
          <w:p w14:paraId="28F14079"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years</w:t>
            </w:r>
          </w:p>
          <w:p w14:paraId="4A4328EA"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186" w:type="dxa"/>
            <w:tcBorders>
              <w:top w:val="single" w:sz="4" w:space="0" w:color="auto"/>
              <w:bottom w:val="single" w:sz="4" w:space="0" w:color="auto"/>
            </w:tcBorders>
            <w:shd w:val="clear" w:color="auto" w:fill="auto"/>
            <w:vAlign w:val="bottom"/>
          </w:tcPr>
          <w:p w14:paraId="57CD9094"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53A7DF99" w14:textId="5F54C65E" w:rsidR="0069414C"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w:t>
            </w:r>
            <w:r w:rsidR="0069414C" w:rsidRPr="00B3692A">
              <w:rPr>
                <w:rFonts w:asciiTheme="minorHAnsi" w:hAnsiTheme="minorHAnsi" w:cstheme="minorHAnsi"/>
                <w:b/>
                <w:bCs/>
                <w:color w:val="000000"/>
                <w:spacing w:val="0"/>
                <w:sz w:val="18"/>
                <w:szCs w:val="18"/>
                <w:lang w:val="en-GB"/>
              </w:rPr>
              <w:t xml:space="preserve"> years</w:t>
            </w:r>
          </w:p>
          <w:p w14:paraId="6A39D37C"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09" w:type="dxa"/>
            <w:tcBorders>
              <w:top w:val="single" w:sz="4" w:space="0" w:color="auto"/>
              <w:bottom w:val="single" w:sz="4" w:space="0" w:color="auto"/>
            </w:tcBorders>
            <w:shd w:val="clear" w:color="auto" w:fill="auto"/>
            <w:vAlign w:val="bottom"/>
          </w:tcPr>
          <w:p w14:paraId="47733342"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29824471" w14:textId="458B825C" w:rsidR="0069414C"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69414C" w:rsidRPr="00B3692A">
              <w:rPr>
                <w:rFonts w:asciiTheme="minorHAnsi" w:hAnsiTheme="minorHAnsi" w:cstheme="minorHAnsi"/>
                <w:b/>
                <w:bCs/>
                <w:color w:val="000000"/>
                <w:spacing w:val="0"/>
                <w:sz w:val="18"/>
                <w:szCs w:val="18"/>
                <w:lang w:val="en-GB"/>
              </w:rPr>
              <w:t xml:space="preserve"> year</w:t>
            </w:r>
          </w:p>
          <w:p w14:paraId="05887840"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15" w:type="dxa"/>
            <w:tcBorders>
              <w:top w:val="single" w:sz="4" w:space="0" w:color="auto"/>
              <w:bottom w:val="single" w:sz="4" w:space="0" w:color="auto"/>
            </w:tcBorders>
            <w:shd w:val="clear" w:color="auto" w:fill="auto"/>
            <w:vAlign w:val="bottom"/>
          </w:tcPr>
          <w:p w14:paraId="5F79D084" w14:textId="1CBA4A04" w:rsidR="0069414C"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69414C" w:rsidRPr="00B3692A">
              <w:rPr>
                <w:rFonts w:asciiTheme="minorHAnsi" w:hAnsiTheme="minorHAnsi" w:cstheme="minorHAnsi"/>
                <w:b/>
                <w:bCs/>
                <w:color w:val="000000"/>
                <w:spacing w:val="0"/>
                <w:sz w:val="18"/>
                <w:szCs w:val="18"/>
                <w:lang w:val="en-GB"/>
              </w:rPr>
              <w:t xml:space="preserve"> - </w:t>
            </w:r>
            <w:r w:rsidRPr="00B3692A">
              <w:rPr>
                <w:rFonts w:asciiTheme="minorHAnsi" w:hAnsiTheme="minorHAnsi" w:cstheme="minorHAnsi"/>
                <w:b/>
                <w:bCs/>
                <w:color w:val="000000"/>
                <w:spacing w:val="0"/>
                <w:sz w:val="18"/>
                <w:szCs w:val="18"/>
                <w:lang w:val="en-GB"/>
              </w:rPr>
              <w:t>5</w:t>
            </w:r>
            <w:r w:rsidR="0069414C" w:rsidRPr="00B3692A">
              <w:rPr>
                <w:rFonts w:asciiTheme="minorHAnsi" w:hAnsiTheme="minorHAnsi" w:cstheme="minorHAnsi"/>
                <w:b/>
                <w:bCs/>
                <w:color w:val="000000"/>
                <w:spacing w:val="0"/>
                <w:sz w:val="18"/>
                <w:szCs w:val="18"/>
                <w:lang w:val="en-GB"/>
              </w:rPr>
              <w:t xml:space="preserve"> </w:t>
            </w:r>
          </w:p>
          <w:p w14:paraId="5F414AAB"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years</w:t>
            </w:r>
          </w:p>
          <w:p w14:paraId="66DA5F7B"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181" w:type="dxa"/>
            <w:tcBorders>
              <w:top w:val="single" w:sz="4" w:space="0" w:color="auto"/>
              <w:bottom w:val="single" w:sz="4" w:space="0" w:color="auto"/>
            </w:tcBorders>
            <w:shd w:val="clear" w:color="auto" w:fill="auto"/>
            <w:vAlign w:val="bottom"/>
          </w:tcPr>
          <w:p w14:paraId="18171388"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76A2CFE1" w14:textId="38131107" w:rsidR="0069414C"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w:t>
            </w:r>
            <w:r w:rsidR="0069414C" w:rsidRPr="00B3692A">
              <w:rPr>
                <w:rFonts w:asciiTheme="minorHAnsi" w:hAnsiTheme="minorHAnsi" w:cstheme="minorHAnsi"/>
                <w:b/>
                <w:bCs/>
                <w:color w:val="000000"/>
                <w:spacing w:val="0"/>
                <w:sz w:val="18"/>
                <w:szCs w:val="18"/>
                <w:lang w:val="en-GB"/>
              </w:rPr>
              <w:t xml:space="preserve"> years</w:t>
            </w:r>
          </w:p>
          <w:p w14:paraId="5F0DF0EF"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186" w:type="dxa"/>
            <w:tcBorders>
              <w:bottom w:val="single" w:sz="4" w:space="0" w:color="auto"/>
            </w:tcBorders>
            <w:shd w:val="clear" w:color="auto" w:fill="auto"/>
            <w:vAlign w:val="bottom"/>
          </w:tcPr>
          <w:p w14:paraId="34E0E6F4"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Interest</w:t>
            </w:r>
          </w:p>
          <w:p w14:paraId="3308E839"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bearing</w:t>
            </w:r>
          </w:p>
          <w:p w14:paraId="77C1946B"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86" w:type="dxa"/>
            <w:tcBorders>
              <w:bottom w:val="single" w:sz="4" w:space="0" w:color="auto"/>
            </w:tcBorders>
            <w:shd w:val="clear" w:color="auto" w:fill="auto"/>
            <w:vAlign w:val="bottom"/>
          </w:tcPr>
          <w:p w14:paraId="5867B22C"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Total</w:t>
            </w:r>
          </w:p>
          <w:p w14:paraId="1D2B3201"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r>
      <w:tr w:rsidR="00C919D4" w:rsidRPr="00B3692A" w14:paraId="71BAEB05" w14:textId="77777777" w:rsidTr="005832E1">
        <w:tc>
          <w:tcPr>
            <w:tcW w:w="5212" w:type="dxa"/>
            <w:shd w:val="clear" w:color="auto" w:fill="auto"/>
          </w:tcPr>
          <w:p w14:paraId="395B07A7"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color w:val="000000"/>
                <w:spacing w:val="0"/>
                <w:sz w:val="18"/>
                <w:szCs w:val="18"/>
                <w:lang w:val="en-GB"/>
              </w:rPr>
            </w:pPr>
          </w:p>
        </w:tc>
        <w:tc>
          <w:tcPr>
            <w:tcW w:w="1315" w:type="dxa"/>
            <w:tcBorders>
              <w:top w:val="single" w:sz="4" w:space="0" w:color="auto"/>
            </w:tcBorders>
            <w:shd w:val="clear" w:color="auto" w:fill="auto"/>
            <w:vAlign w:val="bottom"/>
          </w:tcPr>
          <w:p w14:paraId="74415D91"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tcBorders>
              <w:top w:val="single" w:sz="4" w:space="0" w:color="auto"/>
            </w:tcBorders>
            <w:shd w:val="clear" w:color="auto" w:fill="auto"/>
            <w:vAlign w:val="bottom"/>
          </w:tcPr>
          <w:p w14:paraId="0AAF83F5"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tcBorders>
              <w:top w:val="single" w:sz="4" w:space="0" w:color="auto"/>
            </w:tcBorders>
            <w:shd w:val="clear" w:color="auto" w:fill="auto"/>
            <w:vAlign w:val="bottom"/>
          </w:tcPr>
          <w:p w14:paraId="0A660049"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09" w:type="dxa"/>
            <w:tcBorders>
              <w:top w:val="single" w:sz="4" w:space="0" w:color="auto"/>
            </w:tcBorders>
            <w:shd w:val="clear" w:color="auto" w:fill="auto"/>
            <w:vAlign w:val="bottom"/>
          </w:tcPr>
          <w:p w14:paraId="06259F6E"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tcBorders>
              <w:top w:val="single" w:sz="4" w:space="0" w:color="auto"/>
            </w:tcBorders>
            <w:shd w:val="clear" w:color="auto" w:fill="auto"/>
            <w:vAlign w:val="bottom"/>
          </w:tcPr>
          <w:p w14:paraId="6C61E732"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1" w:type="dxa"/>
            <w:tcBorders>
              <w:top w:val="single" w:sz="4" w:space="0" w:color="auto"/>
            </w:tcBorders>
            <w:shd w:val="clear" w:color="auto" w:fill="auto"/>
            <w:vAlign w:val="bottom"/>
          </w:tcPr>
          <w:p w14:paraId="02EF57C3"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tcBorders>
              <w:top w:val="single" w:sz="4" w:space="0" w:color="auto"/>
            </w:tcBorders>
            <w:shd w:val="clear" w:color="auto" w:fill="auto"/>
            <w:vAlign w:val="bottom"/>
          </w:tcPr>
          <w:p w14:paraId="33068B37"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86" w:type="dxa"/>
            <w:tcBorders>
              <w:top w:val="single" w:sz="4" w:space="0" w:color="auto"/>
            </w:tcBorders>
            <w:shd w:val="clear" w:color="auto" w:fill="auto"/>
            <w:vAlign w:val="bottom"/>
          </w:tcPr>
          <w:p w14:paraId="1D177961"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C919D4" w:rsidRPr="00B3692A" w14:paraId="72F1D1C3" w14:textId="77777777" w:rsidTr="005832E1">
        <w:tc>
          <w:tcPr>
            <w:tcW w:w="5212" w:type="dxa"/>
            <w:shd w:val="clear" w:color="auto" w:fill="auto"/>
          </w:tcPr>
          <w:p w14:paraId="2AD71A73"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assets</w:t>
            </w:r>
          </w:p>
        </w:tc>
        <w:tc>
          <w:tcPr>
            <w:tcW w:w="1315" w:type="dxa"/>
            <w:shd w:val="clear" w:color="auto" w:fill="auto"/>
            <w:vAlign w:val="bottom"/>
          </w:tcPr>
          <w:p w14:paraId="191E7C88"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shd w:val="clear" w:color="auto" w:fill="auto"/>
            <w:vAlign w:val="bottom"/>
          </w:tcPr>
          <w:p w14:paraId="419C1D36"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shd w:val="clear" w:color="auto" w:fill="auto"/>
            <w:vAlign w:val="bottom"/>
          </w:tcPr>
          <w:p w14:paraId="1D19761D"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09" w:type="dxa"/>
            <w:shd w:val="clear" w:color="auto" w:fill="auto"/>
            <w:vAlign w:val="bottom"/>
          </w:tcPr>
          <w:p w14:paraId="74D4F3AC"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shd w:val="clear" w:color="auto" w:fill="auto"/>
            <w:vAlign w:val="bottom"/>
          </w:tcPr>
          <w:p w14:paraId="28951615"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1" w:type="dxa"/>
            <w:shd w:val="clear" w:color="auto" w:fill="auto"/>
            <w:vAlign w:val="bottom"/>
          </w:tcPr>
          <w:p w14:paraId="7A7CDC32"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shd w:val="clear" w:color="auto" w:fill="auto"/>
            <w:vAlign w:val="bottom"/>
          </w:tcPr>
          <w:p w14:paraId="23186FB0"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86" w:type="dxa"/>
            <w:shd w:val="clear" w:color="auto" w:fill="auto"/>
            <w:vAlign w:val="bottom"/>
          </w:tcPr>
          <w:p w14:paraId="7B8180C9" w14:textId="77777777" w:rsidR="0069414C" w:rsidRPr="00B3692A"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C24AEA" w:rsidRPr="00B3692A" w14:paraId="1852EEA5" w14:textId="77777777" w:rsidTr="005832E1">
        <w:tc>
          <w:tcPr>
            <w:tcW w:w="5212" w:type="dxa"/>
            <w:shd w:val="clear" w:color="auto" w:fill="auto"/>
          </w:tcPr>
          <w:p w14:paraId="420912C9"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Cash and cash equivalents</w:t>
            </w:r>
          </w:p>
        </w:tc>
        <w:tc>
          <w:tcPr>
            <w:tcW w:w="1315" w:type="dxa"/>
            <w:shd w:val="clear" w:color="auto" w:fill="auto"/>
          </w:tcPr>
          <w:p w14:paraId="7122870D" w14:textId="5B095349"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lang w:val="en-GB"/>
              </w:rPr>
            </w:pPr>
            <w:r w:rsidRPr="00B3692A">
              <w:rPr>
                <w:rFonts w:asciiTheme="minorHAnsi" w:hAnsiTheme="minorHAnsi" w:cstheme="minorHAnsi"/>
                <w:color w:val="000000"/>
                <w:spacing w:val="-4"/>
                <w:sz w:val="18"/>
                <w:szCs w:val="18"/>
                <w:lang w:val="en-GB"/>
              </w:rPr>
              <w:t>1,027,543</w:t>
            </w:r>
          </w:p>
        </w:tc>
        <w:tc>
          <w:tcPr>
            <w:tcW w:w="1315" w:type="dxa"/>
            <w:shd w:val="clear" w:color="auto" w:fill="auto"/>
          </w:tcPr>
          <w:p w14:paraId="54A3FC5A" w14:textId="0FCCED6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3214E1A3" w14:textId="43BBCEF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6620F4FE" w14:textId="16FF0DE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87,562,062</w:t>
            </w:r>
          </w:p>
        </w:tc>
        <w:tc>
          <w:tcPr>
            <w:tcW w:w="1315" w:type="dxa"/>
            <w:shd w:val="clear" w:color="auto" w:fill="auto"/>
          </w:tcPr>
          <w:p w14:paraId="196398C1" w14:textId="51C537A6"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1CE7EDD8" w14:textId="15F4C841"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089C471F" w14:textId="6AB31D2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133,426,999</w:t>
            </w:r>
          </w:p>
        </w:tc>
        <w:tc>
          <w:tcPr>
            <w:tcW w:w="1386" w:type="dxa"/>
            <w:shd w:val="clear" w:color="auto" w:fill="auto"/>
          </w:tcPr>
          <w:p w14:paraId="6E6126F5" w14:textId="7471920A"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222,016,604</w:t>
            </w:r>
          </w:p>
        </w:tc>
      </w:tr>
      <w:tr w:rsidR="00C24AEA" w:rsidRPr="00B3692A" w14:paraId="604C4945" w14:textId="77777777" w:rsidTr="005832E1">
        <w:tc>
          <w:tcPr>
            <w:tcW w:w="5212" w:type="dxa"/>
            <w:shd w:val="clear" w:color="auto" w:fill="auto"/>
          </w:tcPr>
          <w:p w14:paraId="5E576EF1" w14:textId="57FBAC6A"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Loan receivables</w:t>
            </w:r>
          </w:p>
        </w:tc>
        <w:tc>
          <w:tcPr>
            <w:tcW w:w="1315" w:type="dxa"/>
            <w:shd w:val="clear" w:color="auto" w:fill="auto"/>
          </w:tcPr>
          <w:p w14:paraId="5B480750" w14:textId="43FC910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4,160,559,228</w:t>
            </w:r>
          </w:p>
        </w:tc>
        <w:tc>
          <w:tcPr>
            <w:tcW w:w="1315" w:type="dxa"/>
            <w:shd w:val="clear" w:color="auto" w:fill="auto"/>
          </w:tcPr>
          <w:p w14:paraId="754D7A40" w14:textId="4B549C1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7,099,275,938</w:t>
            </w:r>
          </w:p>
        </w:tc>
        <w:tc>
          <w:tcPr>
            <w:tcW w:w="1186" w:type="dxa"/>
            <w:shd w:val="clear" w:color="auto" w:fill="auto"/>
          </w:tcPr>
          <w:p w14:paraId="3857E28F" w14:textId="07F45946"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422,965,620</w:t>
            </w:r>
          </w:p>
        </w:tc>
        <w:tc>
          <w:tcPr>
            <w:tcW w:w="1309" w:type="dxa"/>
            <w:shd w:val="clear" w:color="auto" w:fill="auto"/>
          </w:tcPr>
          <w:p w14:paraId="1E9B64CA" w14:textId="44119A2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4A764EE2" w14:textId="7253040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37BD021A" w14:textId="75CEA68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69067CA7" w14:textId="13D6AFF5"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38E9115F" w14:textId="2E28FEA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682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800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78</w:t>
            </w:r>
            <w:r w:rsidRPr="00B3692A">
              <w:rPr>
                <w:rFonts w:asciiTheme="minorHAnsi" w:hAnsiTheme="minorHAnsi" w:cstheme="minorHAnsi"/>
                <w:color w:val="000000"/>
                <w:spacing w:val="-4"/>
                <w:sz w:val="18"/>
                <w:szCs w:val="18"/>
                <w:lang w:val="en-GB"/>
              </w:rPr>
              <w:t>6</w:t>
            </w:r>
          </w:p>
        </w:tc>
      </w:tr>
      <w:tr w:rsidR="00C24AEA" w:rsidRPr="00B3692A" w14:paraId="76F7AE82" w14:textId="77777777" w:rsidTr="005832E1">
        <w:tc>
          <w:tcPr>
            <w:tcW w:w="5212" w:type="dxa"/>
            <w:shd w:val="clear" w:color="auto" w:fill="auto"/>
          </w:tcPr>
          <w:p w14:paraId="4099EEE2" w14:textId="7565D35C"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Hire purchase receivables</w:t>
            </w:r>
          </w:p>
        </w:tc>
        <w:tc>
          <w:tcPr>
            <w:tcW w:w="1315" w:type="dxa"/>
            <w:shd w:val="clear" w:color="auto" w:fill="auto"/>
          </w:tcPr>
          <w:p w14:paraId="6C6E1DC1" w14:textId="75BF2749"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2,647,011</w:t>
            </w:r>
          </w:p>
        </w:tc>
        <w:tc>
          <w:tcPr>
            <w:tcW w:w="1315" w:type="dxa"/>
            <w:shd w:val="clear" w:color="auto" w:fill="auto"/>
          </w:tcPr>
          <w:p w14:paraId="57786428" w14:textId="4152FFB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40A733DD" w14:textId="28284A5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697D7D40" w14:textId="2CB812E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0E3AE389" w14:textId="2CB98C45"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0437A5BC" w14:textId="65470BE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65DDE227" w14:textId="71A193A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0C39EF9A" w14:textId="5EA9967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2,647,011</w:t>
            </w:r>
          </w:p>
        </w:tc>
      </w:tr>
      <w:tr w:rsidR="00C24AEA" w:rsidRPr="00B3692A" w14:paraId="68166E87" w14:textId="77777777" w:rsidTr="005832E1">
        <w:tc>
          <w:tcPr>
            <w:tcW w:w="5212" w:type="dxa"/>
            <w:shd w:val="clear" w:color="auto" w:fill="auto"/>
          </w:tcPr>
          <w:p w14:paraId="16EE97F5" w14:textId="2FD02D77" w:rsidR="00C24AEA"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receivables</w:t>
            </w:r>
          </w:p>
        </w:tc>
        <w:tc>
          <w:tcPr>
            <w:tcW w:w="1315" w:type="dxa"/>
            <w:shd w:val="clear" w:color="auto" w:fill="auto"/>
          </w:tcPr>
          <w:p w14:paraId="5A4846AD" w14:textId="2AFDA97F"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21CC4F4A" w14:textId="605C404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360A87B3" w14:textId="4E1BE200"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4D04B23F" w14:textId="1EBA08E5"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4836FB05" w14:textId="61F40C6F"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0048CA62" w14:textId="6A8DF6F5"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0388C3BC" w14:textId="5C184400" w:rsidR="00C24AEA" w:rsidRPr="00B3692A" w:rsidRDefault="006A22A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36,656,796</w:t>
            </w:r>
          </w:p>
        </w:tc>
        <w:tc>
          <w:tcPr>
            <w:tcW w:w="1386" w:type="dxa"/>
            <w:shd w:val="clear" w:color="auto" w:fill="auto"/>
          </w:tcPr>
          <w:p w14:paraId="30C9A445" w14:textId="5AEC04E8" w:rsidR="00C24AEA" w:rsidRPr="00B3692A" w:rsidRDefault="006A22A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36,656,796</w:t>
            </w:r>
          </w:p>
        </w:tc>
      </w:tr>
      <w:tr w:rsidR="00C24AEA" w:rsidRPr="00B3692A" w14:paraId="50A7C6E5" w14:textId="77777777" w:rsidTr="005832E1">
        <w:tc>
          <w:tcPr>
            <w:tcW w:w="5212" w:type="dxa"/>
            <w:shd w:val="clear" w:color="auto" w:fill="auto"/>
          </w:tcPr>
          <w:p w14:paraId="4A76BC45"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color w:val="000000"/>
                <w:spacing w:val="0"/>
                <w:sz w:val="18"/>
                <w:szCs w:val="18"/>
                <w:lang w:val="en-GB"/>
              </w:rPr>
            </w:pPr>
          </w:p>
        </w:tc>
        <w:tc>
          <w:tcPr>
            <w:tcW w:w="1315" w:type="dxa"/>
            <w:shd w:val="clear" w:color="auto" w:fill="auto"/>
          </w:tcPr>
          <w:p w14:paraId="48218F0A" w14:textId="5E14E3ED"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4A7942A8" w14:textId="4BE2FD1B"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28FF0093" w14:textId="1F8852F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09" w:type="dxa"/>
            <w:shd w:val="clear" w:color="auto" w:fill="auto"/>
          </w:tcPr>
          <w:p w14:paraId="59C5BD33" w14:textId="31FF05A5"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11F83767" w14:textId="745668CA"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1" w:type="dxa"/>
            <w:shd w:val="clear" w:color="auto" w:fill="auto"/>
          </w:tcPr>
          <w:p w14:paraId="7A723724" w14:textId="1DC0465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0ABA6049" w14:textId="5009A9B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86" w:type="dxa"/>
            <w:shd w:val="clear" w:color="auto" w:fill="auto"/>
          </w:tcPr>
          <w:p w14:paraId="2B0C7BE8"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r>
      <w:tr w:rsidR="00C24AEA" w:rsidRPr="00B3692A" w14:paraId="2869F408" w14:textId="77777777" w:rsidTr="005832E1">
        <w:tc>
          <w:tcPr>
            <w:tcW w:w="5212" w:type="dxa"/>
            <w:shd w:val="clear" w:color="auto" w:fill="auto"/>
          </w:tcPr>
          <w:p w14:paraId="4F8631AE"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liabilities</w:t>
            </w:r>
          </w:p>
        </w:tc>
        <w:tc>
          <w:tcPr>
            <w:tcW w:w="1315" w:type="dxa"/>
            <w:shd w:val="clear" w:color="auto" w:fill="auto"/>
          </w:tcPr>
          <w:p w14:paraId="6A2CCF07"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540F322F"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66050B77"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09" w:type="dxa"/>
            <w:shd w:val="clear" w:color="auto" w:fill="auto"/>
          </w:tcPr>
          <w:p w14:paraId="6A95BEA0"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0DBEFDA2"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1" w:type="dxa"/>
            <w:shd w:val="clear" w:color="auto" w:fill="auto"/>
          </w:tcPr>
          <w:p w14:paraId="7314ECD7"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04CEEEC4"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86" w:type="dxa"/>
            <w:shd w:val="clear" w:color="auto" w:fill="auto"/>
          </w:tcPr>
          <w:p w14:paraId="11AA9605"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r>
      <w:tr w:rsidR="00C24AEA" w:rsidRPr="00B3692A" w14:paraId="31A300E5" w14:textId="77777777" w:rsidTr="005832E1">
        <w:tc>
          <w:tcPr>
            <w:tcW w:w="5212" w:type="dxa"/>
            <w:shd w:val="clear" w:color="auto" w:fill="auto"/>
          </w:tcPr>
          <w:p w14:paraId="655CB9F6" w14:textId="59429BFF" w:rsidR="00C24AEA"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payables</w:t>
            </w:r>
          </w:p>
        </w:tc>
        <w:tc>
          <w:tcPr>
            <w:tcW w:w="1315" w:type="dxa"/>
            <w:shd w:val="clear" w:color="auto" w:fill="auto"/>
          </w:tcPr>
          <w:p w14:paraId="31570276" w14:textId="3962F5E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shd w:val="clear" w:color="auto" w:fill="auto"/>
          </w:tcPr>
          <w:p w14:paraId="72063883" w14:textId="2480A75D"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73B2FD03" w14:textId="76A16BB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09" w:type="dxa"/>
            <w:shd w:val="clear" w:color="auto" w:fill="auto"/>
          </w:tcPr>
          <w:p w14:paraId="34A14D02" w14:textId="29ADDF30"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shd w:val="clear" w:color="auto" w:fill="auto"/>
          </w:tcPr>
          <w:p w14:paraId="2B141560" w14:textId="0E58059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1" w:type="dxa"/>
            <w:shd w:val="clear" w:color="auto" w:fill="auto"/>
          </w:tcPr>
          <w:p w14:paraId="3C84E0F0" w14:textId="61DB1A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50B62197" w14:textId="2D93324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82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283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281</w:t>
            </w:r>
          </w:p>
        </w:tc>
        <w:tc>
          <w:tcPr>
            <w:tcW w:w="1386" w:type="dxa"/>
            <w:shd w:val="clear" w:color="auto" w:fill="auto"/>
          </w:tcPr>
          <w:p w14:paraId="763385DA" w14:textId="02FDA37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82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283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281</w:t>
            </w:r>
          </w:p>
        </w:tc>
      </w:tr>
      <w:tr w:rsidR="00C24AEA" w:rsidRPr="00B3692A" w14:paraId="24D1D9B7" w14:textId="77777777" w:rsidTr="005832E1">
        <w:tc>
          <w:tcPr>
            <w:tcW w:w="5212" w:type="dxa"/>
            <w:shd w:val="clear" w:color="auto" w:fill="auto"/>
          </w:tcPr>
          <w:p w14:paraId="3AC52BAF" w14:textId="58A8CCA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financial institutions</w:t>
            </w:r>
          </w:p>
        </w:tc>
        <w:tc>
          <w:tcPr>
            <w:tcW w:w="1315" w:type="dxa"/>
            <w:shd w:val="clear" w:color="auto" w:fill="auto"/>
          </w:tcPr>
          <w:p w14:paraId="3929AE85" w14:textId="5774F0DC"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250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p>
        </w:tc>
        <w:tc>
          <w:tcPr>
            <w:tcW w:w="1315" w:type="dxa"/>
            <w:shd w:val="clear" w:color="auto" w:fill="auto"/>
          </w:tcPr>
          <w:p w14:paraId="0F18E4E8" w14:textId="3C48FF9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491261C9" w14:textId="5782224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09" w:type="dxa"/>
            <w:shd w:val="clear" w:color="auto" w:fill="auto"/>
          </w:tcPr>
          <w:p w14:paraId="613E3D20" w14:textId="36695F7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shd w:val="clear" w:color="auto" w:fill="auto"/>
          </w:tcPr>
          <w:p w14:paraId="2BBBDE0D" w14:textId="037F82F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1" w:type="dxa"/>
            <w:shd w:val="clear" w:color="auto" w:fill="auto"/>
          </w:tcPr>
          <w:p w14:paraId="61426200" w14:textId="4DCFFC7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4AB68C91" w14:textId="3F147C8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86" w:type="dxa"/>
            <w:shd w:val="clear" w:color="auto" w:fill="auto"/>
          </w:tcPr>
          <w:p w14:paraId="583B6619" w14:textId="0FFA1C1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250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p>
        </w:tc>
      </w:tr>
      <w:tr w:rsidR="00C24AEA" w:rsidRPr="00B3692A" w14:paraId="7F4B5B18" w14:textId="77777777" w:rsidTr="005832E1">
        <w:tc>
          <w:tcPr>
            <w:tcW w:w="5212" w:type="dxa"/>
            <w:shd w:val="clear" w:color="auto" w:fill="auto"/>
          </w:tcPr>
          <w:p w14:paraId="03C39B18"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related parties</w:t>
            </w:r>
          </w:p>
        </w:tc>
        <w:tc>
          <w:tcPr>
            <w:tcW w:w="1315" w:type="dxa"/>
            <w:shd w:val="clear" w:color="auto" w:fill="auto"/>
          </w:tcPr>
          <w:p w14:paraId="0221A670" w14:textId="0914580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114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573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500</w:t>
            </w:r>
          </w:p>
        </w:tc>
        <w:tc>
          <w:tcPr>
            <w:tcW w:w="1315" w:type="dxa"/>
            <w:shd w:val="clear" w:color="auto" w:fill="auto"/>
          </w:tcPr>
          <w:p w14:paraId="5FFACB6F" w14:textId="6C82BF50"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335B5CBC" w14:textId="6EF26309"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09" w:type="dxa"/>
            <w:shd w:val="clear" w:color="auto" w:fill="auto"/>
          </w:tcPr>
          <w:p w14:paraId="530168FE" w14:textId="63CE3D9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shd w:val="clear" w:color="auto" w:fill="auto"/>
          </w:tcPr>
          <w:p w14:paraId="7825CA29" w14:textId="7A1DA44A"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1" w:type="dxa"/>
            <w:shd w:val="clear" w:color="auto" w:fill="auto"/>
          </w:tcPr>
          <w:p w14:paraId="5CC98AB1" w14:textId="5E34B44D"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3ADA959F" w14:textId="26F5CCE9"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86" w:type="dxa"/>
            <w:shd w:val="clear" w:color="auto" w:fill="auto"/>
          </w:tcPr>
          <w:p w14:paraId="6EAACF1F" w14:textId="3EC2BF71"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114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573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500</w:t>
            </w:r>
          </w:p>
        </w:tc>
      </w:tr>
      <w:tr w:rsidR="00C24AEA" w:rsidRPr="00B3692A" w14:paraId="28FBC29D" w14:textId="77777777" w:rsidTr="005832E1">
        <w:tc>
          <w:tcPr>
            <w:tcW w:w="5212" w:type="dxa"/>
            <w:shd w:val="clear" w:color="auto" w:fill="auto"/>
          </w:tcPr>
          <w:p w14:paraId="69A4CBCC"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Long-term borrowings from financial institutions</w:t>
            </w:r>
          </w:p>
        </w:tc>
        <w:tc>
          <w:tcPr>
            <w:tcW w:w="1315" w:type="dxa"/>
            <w:shd w:val="clear" w:color="auto" w:fill="auto"/>
          </w:tcPr>
          <w:p w14:paraId="722B4C10" w14:textId="50371FC0"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shd w:val="clear" w:color="auto" w:fill="auto"/>
          </w:tcPr>
          <w:p w14:paraId="021204CB" w14:textId="6DC9F07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084E8058" w14:textId="771A5499"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09" w:type="dxa"/>
            <w:shd w:val="clear" w:color="auto" w:fill="auto"/>
          </w:tcPr>
          <w:p w14:paraId="469E63F9" w14:textId="482C764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764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614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833</w:t>
            </w:r>
          </w:p>
        </w:tc>
        <w:tc>
          <w:tcPr>
            <w:tcW w:w="1315" w:type="dxa"/>
            <w:shd w:val="clear" w:color="auto" w:fill="auto"/>
          </w:tcPr>
          <w:p w14:paraId="456E142D" w14:textId="6CC27601"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871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272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457</w:t>
            </w:r>
          </w:p>
        </w:tc>
        <w:tc>
          <w:tcPr>
            <w:tcW w:w="1181" w:type="dxa"/>
            <w:shd w:val="clear" w:color="auto" w:fill="auto"/>
          </w:tcPr>
          <w:p w14:paraId="2B08CCE7" w14:textId="7B35F9FF"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0BA9897F" w14:textId="60C4B2BB"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86" w:type="dxa"/>
            <w:shd w:val="clear" w:color="auto" w:fill="auto"/>
          </w:tcPr>
          <w:p w14:paraId="020C7CDF" w14:textId="75099CF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6</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635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887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290</w:t>
            </w:r>
          </w:p>
        </w:tc>
      </w:tr>
      <w:tr w:rsidR="00C24AEA" w:rsidRPr="00B3692A" w14:paraId="30348296" w14:textId="77777777" w:rsidTr="005832E1">
        <w:tc>
          <w:tcPr>
            <w:tcW w:w="5212" w:type="dxa"/>
            <w:shd w:val="clear" w:color="auto" w:fill="auto"/>
          </w:tcPr>
          <w:p w14:paraId="4F385FB0" w14:textId="435C6AD2"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Debentures</w:t>
            </w:r>
          </w:p>
        </w:tc>
        <w:tc>
          <w:tcPr>
            <w:tcW w:w="1315" w:type="dxa"/>
            <w:shd w:val="clear" w:color="auto" w:fill="auto"/>
          </w:tcPr>
          <w:p w14:paraId="40BBD32E" w14:textId="0CD7217F"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70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798</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274</w:t>
            </w:r>
          </w:p>
        </w:tc>
        <w:tc>
          <w:tcPr>
            <w:tcW w:w="1315" w:type="dxa"/>
            <w:shd w:val="clear" w:color="auto" w:fill="auto"/>
          </w:tcPr>
          <w:p w14:paraId="00A1694D" w14:textId="342CCB7F"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665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195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728</w:t>
            </w:r>
          </w:p>
        </w:tc>
        <w:tc>
          <w:tcPr>
            <w:tcW w:w="1186" w:type="dxa"/>
            <w:shd w:val="clear" w:color="auto" w:fill="auto"/>
          </w:tcPr>
          <w:p w14:paraId="4B515D6E" w14:textId="3587901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09" w:type="dxa"/>
            <w:shd w:val="clear" w:color="auto" w:fill="auto"/>
          </w:tcPr>
          <w:p w14:paraId="0B7A101E" w14:textId="2CB0A59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shd w:val="clear" w:color="auto" w:fill="auto"/>
          </w:tcPr>
          <w:p w14:paraId="64C914F4" w14:textId="0FCD71C4"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1" w:type="dxa"/>
            <w:shd w:val="clear" w:color="auto" w:fill="auto"/>
          </w:tcPr>
          <w:p w14:paraId="1135CE7A" w14:textId="579232DC"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shd w:val="clear" w:color="auto" w:fill="auto"/>
          </w:tcPr>
          <w:p w14:paraId="583EDF22" w14:textId="1EB606C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86" w:type="dxa"/>
            <w:shd w:val="clear" w:color="auto" w:fill="auto"/>
          </w:tcPr>
          <w:p w14:paraId="7F02F9C2" w14:textId="482EC680"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735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994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002</w:t>
            </w:r>
          </w:p>
        </w:tc>
      </w:tr>
      <w:tr w:rsidR="00C24AEA" w:rsidRPr="00B3692A" w14:paraId="6D849E1C" w14:textId="77777777" w:rsidTr="008D5444">
        <w:trPr>
          <w:trHeight w:val="207"/>
        </w:trPr>
        <w:tc>
          <w:tcPr>
            <w:tcW w:w="5212" w:type="dxa"/>
            <w:shd w:val="clear" w:color="auto" w:fill="auto"/>
          </w:tcPr>
          <w:p w14:paraId="5D65D388" w14:textId="7777777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Lease liabilities</w:t>
            </w:r>
          </w:p>
        </w:tc>
        <w:tc>
          <w:tcPr>
            <w:tcW w:w="1315" w:type="dxa"/>
            <w:tcBorders>
              <w:top w:val="nil"/>
              <w:left w:val="nil"/>
              <w:bottom w:val="nil"/>
              <w:right w:val="nil"/>
            </w:tcBorders>
            <w:shd w:val="clear" w:color="auto" w:fill="auto"/>
          </w:tcPr>
          <w:p w14:paraId="2670E1B9" w14:textId="4581FDE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168</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077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005</w:t>
            </w:r>
          </w:p>
        </w:tc>
        <w:tc>
          <w:tcPr>
            <w:tcW w:w="1315" w:type="dxa"/>
            <w:tcBorders>
              <w:top w:val="nil"/>
              <w:left w:val="nil"/>
              <w:bottom w:val="nil"/>
              <w:right w:val="nil"/>
            </w:tcBorders>
            <w:shd w:val="clear" w:color="auto" w:fill="auto"/>
          </w:tcPr>
          <w:p w14:paraId="53903D77" w14:textId="26F68C3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159</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767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149</w:t>
            </w:r>
          </w:p>
        </w:tc>
        <w:tc>
          <w:tcPr>
            <w:tcW w:w="1186" w:type="dxa"/>
            <w:tcBorders>
              <w:top w:val="nil"/>
              <w:left w:val="nil"/>
              <w:bottom w:val="nil"/>
              <w:right w:val="nil"/>
            </w:tcBorders>
            <w:shd w:val="clear" w:color="auto" w:fill="auto"/>
          </w:tcPr>
          <w:p w14:paraId="5F92CE1A" w14:textId="5B6DF923"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09" w:type="dxa"/>
            <w:tcBorders>
              <w:top w:val="nil"/>
              <w:left w:val="nil"/>
              <w:bottom w:val="nil"/>
              <w:right w:val="nil"/>
            </w:tcBorders>
            <w:shd w:val="clear" w:color="auto" w:fill="auto"/>
          </w:tcPr>
          <w:p w14:paraId="1DF9AD6A" w14:textId="24FBA7C8"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15" w:type="dxa"/>
            <w:tcBorders>
              <w:top w:val="nil"/>
              <w:left w:val="nil"/>
              <w:bottom w:val="nil"/>
              <w:right w:val="nil"/>
            </w:tcBorders>
            <w:shd w:val="clear" w:color="auto" w:fill="auto"/>
          </w:tcPr>
          <w:p w14:paraId="0E7E798D" w14:textId="656064FE"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1" w:type="dxa"/>
            <w:tcBorders>
              <w:top w:val="nil"/>
              <w:left w:val="nil"/>
              <w:bottom w:val="nil"/>
              <w:right w:val="nil"/>
            </w:tcBorders>
            <w:shd w:val="clear" w:color="auto" w:fill="auto"/>
          </w:tcPr>
          <w:p w14:paraId="2509D8FC" w14:textId="3E0F4D19"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186" w:type="dxa"/>
            <w:tcBorders>
              <w:top w:val="nil"/>
              <w:left w:val="nil"/>
              <w:bottom w:val="nil"/>
              <w:right w:val="nil"/>
            </w:tcBorders>
            <w:shd w:val="clear" w:color="auto" w:fill="auto"/>
          </w:tcPr>
          <w:p w14:paraId="05D60F52" w14:textId="6C0D9657"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86" w:type="dxa"/>
            <w:tcBorders>
              <w:top w:val="nil"/>
              <w:left w:val="nil"/>
              <w:bottom w:val="nil"/>
              <w:right w:val="nil"/>
            </w:tcBorders>
            <w:shd w:val="clear" w:color="auto" w:fill="auto"/>
          </w:tcPr>
          <w:p w14:paraId="0016731E" w14:textId="604D74C6" w:rsidR="00C24AEA" w:rsidRPr="00B3692A" w:rsidRDefault="00C24AE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327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844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154</w:t>
            </w:r>
          </w:p>
        </w:tc>
      </w:tr>
    </w:tbl>
    <w:p w14:paraId="13B28259" w14:textId="6E212BC4" w:rsidR="007227A5" w:rsidRPr="00B3692A" w:rsidRDefault="007227A5" w:rsidP="00FB390D">
      <w:pPr>
        <w:spacing w:line="240" w:lineRule="auto"/>
        <w:jc w:val="thaiDistribute"/>
        <w:rPr>
          <w:rFonts w:asciiTheme="minorHAnsi" w:eastAsia="Arial Unicode MS" w:hAnsiTheme="minorHAnsi" w:cstheme="minorHAnsi"/>
          <w:color w:val="000000"/>
          <w:spacing w:val="-2"/>
          <w:sz w:val="18"/>
          <w:szCs w:val="18"/>
        </w:rPr>
      </w:pPr>
    </w:p>
    <w:tbl>
      <w:tblPr>
        <w:tblW w:w="15405" w:type="dxa"/>
        <w:tblLayout w:type="fixed"/>
        <w:tblLook w:val="04A0" w:firstRow="1" w:lastRow="0" w:firstColumn="1" w:lastColumn="0" w:noHBand="0" w:noVBand="1"/>
      </w:tblPr>
      <w:tblGrid>
        <w:gridCol w:w="5212"/>
        <w:gridCol w:w="1315"/>
        <w:gridCol w:w="1315"/>
        <w:gridCol w:w="1186"/>
        <w:gridCol w:w="1309"/>
        <w:gridCol w:w="1315"/>
        <w:gridCol w:w="1181"/>
        <w:gridCol w:w="1186"/>
        <w:gridCol w:w="1386"/>
      </w:tblGrid>
      <w:tr w:rsidR="004047EF" w:rsidRPr="00B3692A" w14:paraId="43FA1957" w14:textId="77777777" w:rsidTr="005832E1">
        <w:tc>
          <w:tcPr>
            <w:tcW w:w="5212" w:type="dxa"/>
            <w:shd w:val="clear" w:color="auto" w:fill="auto"/>
            <w:vAlign w:val="bottom"/>
          </w:tcPr>
          <w:p w14:paraId="0AB6A5B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b/>
                <w:bCs/>
                <w:color w:val="000000"/>
                <w:spacing w:val="0"/>
                <w:sz w:val="18"/>
                <w:szCs w:val="18"/>
                <w:lang w:val="en-GB"/>
              </w:rPr>
            </w:pPr>
          </w:p>
        </w:tc>
        <w:tc>
          <w:tcPr>
            <w:tcW w:w="10193" w:type="dxa"/>
            <w:gridSpan w:val="8"/>
            <w:tcBorders>
              <w:bottom w:val="single" w:sz="4" w:space="0" w:color="auto"/>
            </w:tcBorders>
            <w:shd w:val="clear" w:color="auto" w:fill="auto"/>
            <w:vAlign w:val="bottom"/>
          </w:tcPr>
          <w:p w14:paraId="1BFFEB7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Consolidated financial statements</w:t>
            </w:r>
          </w:p>
        </w:tc>
      </w:tr>
      <w:tr w:rsidR="004047EF" w:rsidRPr="00B3692A" w14:paraId="3655D8D8" w14:textId="77777777" w:rsidTr="005832E1">
        <w:tc>
          <w:tcPr>
            <w:tcW w:w="5212" w:type="dxa"/>
            <w:shd w:val="clear" w:color="auto" w:fill="auto"/>
            <w:vAlign w:val="bottom"/>
          </w:tcPr>
          <w:p w14:paraId="6CAAECE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b/>
                <w:bCs/>
                <w:color w:val="000000"/>
                <w:spacing w:val="0"/>
                <w:sz w:val="18"/>
                <w:szCs w:val="18"/>
                <w:lang w:val="en-GB"/>
              </w:rPr>
            </w:pPr>
          </w:p>
        </w:tc>
        <w:tc>
          <w:tcPr>
            <w:tcW w:w="3816" w:type="dxa"/>
            <w:gridSpan w:val="3"/>
            <w:tcBorders>
              <w:top w:val="single" w:sz="4" w:space="0" w:color="auto"/>
              <w:bottom w:val="single" w:sz="4" w:space="0" w:color="auto"/>
            </w:tcBorders>
            <w:shd w:val="clear" w:color="auto" w:fill="auto"/>
            <w:vAlign w:val="bottom"/>
          </w:tcPr>
          <w:p w14:paraId="744F530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Fixed interest rates</w:t>
            </w:r>
          </w:p>
        </w:tc>
        <w:tc>
          <w:tcPr>
            <w:tcW w:w="3805" w:type="dxa"/>
            <w:gridSpan w:val="3"/>
            <w:tcBorders>
              <w:top w:val="single" w:sz="4" w:space="0" w:color="auto"/>
              <w:bottom w:val="single" w:sz="4" w:space="0" w:color="auto"/>
            </w:tcBorders>
            <w:shd w:val="clear" w:color="auto" w:fill="auto"/>
            <w:vAlign w:val="bottom"/>
          </w:tcPr>
          <w:p w14:paraId="2230153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Floating interest rates</w:t>
            </w:r>
          </w:p>
        </w:tc>
        <w:tc>
          <w:tcPr>
            <w:tcW w:w="1186" w:type="dxa"/>
            <w:tcBorders>
              <w:top w:val="single" w:sz="4" w:space="0" w:color="auto"/>
            </w:tcBorders>
            <w:shd w:val="clear" w:color="auto" w:fill="auto"/>
            <w:vAlign w:val="bottom"/>
          </w:tcPr>
          <w:p w14:paraId="29AAE6A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4"/>
                <w:sz w:val="18"/>
                <w:szCs w:val="18"/>
                <w:lang w:val="en-GB"/>
              </w:rPr>
              <w:t>Non-</w:t>
            </w:r>
          </w:p>
        </w:tc>
        <w:tc>
          <w:tcPr>
            <w:tcW w:w="1386" w:type="dxa"/>
            <w:tcBorders>
              <w:top w:val="single" w:sz="4" w:space="0" w:color="auto"/>
            </w:tcBorders>
            <w:shd w:val="clear" w:color="auto" w:fill="auto"/>
            <w:vAlign w:val="bottom"/>
          </w:tcPr>
          <w:p w14:paraId="1C6052D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p>
        </w:tc>
      </w:tr>
      <w:tr w:rsidR="004047EF" w:rsidRPr="00B3692A" w14:paraId="2C102009" w14:textId="77777777" w:rsidTr="005832E1">
        <w:tc>
          <w:tcPr>
            <w:tcW w:w="5212" w:type="dxa"/>
            <w:shd w:val="clear" w:color="auto" w:fill="auto"/>
            <w:vAlign w:val="bottom"/>
          </w:tcPr>
          <w:p w14:paraId="166CA3CC" w14:textId="3879705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As </w:t>
            </w:r>
            <w:proofErr w:type="gramStart"/>
            <w:r w:rsidRPr="00B3692A">
              <w:rPr>
                <w:rFonts w:asciiTheme="minorHAnsi" w:hAnsiTheme="minorHAnsi" w:cstheme="minorHAnsi"/>
                <w:b/>
                <w:bCs/>
                <w:color w:val="000000"/>
                <w:spacing w:val="0"/>
                <w:sz w:val="18"/>
                <w:szCs w:val="18"/>
                <w:lang w:val="en-GB"/>
              </w:rPr>
              <w:t>at</w:t>
            </w:r>
            <w:proofErr w:type="gramEnd"/>
            <w:r w:rsidRPr="00B3692A">
              <w:rPr>
                <w:rFonts w:asciiTheme="minorHAnsi" w:hAnsiTheme="minorHAnsi" w:cstheme="minorHAnsi"/>
                <w:b/>
                <w:bCs/>
                <w:color w:val="000000"/>
                <w:spacing w:val="0"/>
                <w:sz w:val="18"/>
                <w:szCs w:val="18"/>
                <w:lang w:val="en-GB"/>
              </w:rPr>
              <w:t xml:space="preserve"> 31 December 2023</w:t>
            </w:r>
            <w:r w:rsidRPr="00B3692A">
              <w:rPr>
                <w:rFonts w:asciiTheme="minorHAnsi" w:hAnsiTheme="minorHAnsi" w:cstheme="minorHAnsi"/>
                <w:b/>
                <w:bCs/>
                <w:color w:val="000000"/>
                <w:spacing w:val="0"/>
                <w:sz w:val="18"/>
                <w:szCs w:val="18"/>
                <w:cs/>
                <w:lang w:val="en-GB"/>
              </w:rPr>
              <w:t xml:space="preserve"> </w:t>
            </w:r>
          </w:p>
        </w:tc>
        <w:tc>
          <w:tcPr>
            <w:tcW w:w="1315" w:type="dxa"/>
            <w:tcBorders>
              <w:top w:val="single" w:sz="4" w:space="0" w:color="auto"/>
              <w:bottom w:val="single" w:sz="4" w:space="0" w:color="auto"/>
            </w:tcBorders>
            <w:shd w:val="clear" w:color="auto" w:fill="auto"/>
            <w:vAlign w:val="bottom"/>
          </w:tcPr>
          <w:p w14:paraId="60D48DF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55573A2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1 year</w:t>
            </w:r>
          </w:p>
          <w:p w14:paraId="0E5F134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15" w:type="dxa"/>
            <w:tcBorders>
              <w:top w:val="single" w:sz="4" w:space="0" w:color="auto"/>
              <w:bottom w:val="single" w:sz="4" w:space="0" w:color="auto"/>
            </w:tcBorders>
            <w:shd w:val="clear" w:color="auto" w:fill="auto"/>
            <w:vAlign w:val="bottom"/>
          </w:tcPr>
          <w:p w14:paraId="7073899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1 - 5</w:t>
            </w:r>
          </w:p>
          <w:p w14:paraId="1B718CC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years</w:t>
            </w:r>
          </w:p>
          <w:p w14:paraId="6E32163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186" w:type="dxa"/>
            <w:tcBorders>
              <w:top w:val="single" w:sz="4" w:space="0" w:color="auto"/>
              <w:bottom w:val="single" w:sz="4" w:space="0" w:color="auto"/>
            </w:tcBorders>
            <w:shd w:val="clear" w:color="auto" w:fill="auto"/>
            <w:vAlign w:val="bottom"/>
          </w:tcPr>
          <w:p w14:paraId="128C169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234BCFE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 years</w:t>
            </w:r>
          </w:p>
          <w:p w14:paraId="2E73FFC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09" w:type="dxa"/>
            <w:tcBorders>
              <w:top w:val="single" w:sz="4" w:space="0" w:color="auto"/>
              <w:bottom w:val="single" w:sz="4" w:space="0" w:color="auto"/>
            </w:tcBorders>
            <w:shd w:val="clear" w:color="auto" w:fill="auto"/>
            <w:vAlign w:val="bottom"/>
          </w:tcPr>
          <w:p w14:paraId="3329335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4EA4531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 year</w:t>
            </w:r>
          </w:p>
          <w:p w14:paraId="1114B78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15" w:type="dxa"/>
            <w:tcBorders>
              <w:top w:val="single" w:sz="4" w:space="0" w:color="auto"/>
              <w:bottom w:val="single" w:sz="4" w:space="0" w:color="auto"/>
            </w:tcBorders>
            <w:shd w:val="clear" w:color="auto" w:fill="auto"/>
            <w:vAlign w:val="bottom"/>
          </w:tcPr>
          <w:p w14:paraId="62D1A0E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1 - 5 </w:t>
            </w:r>
          </w:p>
          <w:p w14:paraId="1F16256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years</w:t>
            </w:r>
          </w:p>
          <w:p w14:paraId="2FA6448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181" w:type="dxa"/>
            <w:tcBorders>
              <w:top w:val="single" w:sz="4" w:space="0" w:color="auto"/>
              <w:bottom w:val="single" w:sz="4" w:space="0" w:color="auto"/>
            </w:tcBorders>
            <w:shd w:val="clear" w:color="auto" w:fill="auto"/>
            <w:vAlign w:val="bottom"/>
          </w:tcPr>
          <w:p w14:paraId="189EB90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1C2DACF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 years</w:t>
            </w:r>
          </w:p>
          <w:p w14:paraId="1F5174F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186" w:type="dxa"/>
            <w:tcBorders>
              <w:bottom w:val="single" w:sz="4" w:space="0" w:color="auto"/>
            </w:tcBorders>
            <w:shd w:val="clear" w:color="auto" w:fill="auto"/>
            <w:vAlign w:val="bottom"/>
          </w:tcPr>
          <w:p w14:paraId="1302186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Interest</w:t>
            </w:r>
          </w:p>
          <w:p w14:paraId="526E0E7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bearing</w:t>
            </w:r>
          </w:p>
          <w:p w14:paraId="632EB5A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c>
          <w:tcPr>
            <w:tcW w:w="1386" w:type="dxa"/>
            <w:tcBorders>
              <w:bottom w:val="single" w:sz="4" w:space="0" w:color="auto"/>
            </w:tcBorders>
            <w:shd w:val="clear" w:color="auto" w:fill="auto"/>
            <w:vAlign w:val="bottom"/>
          </w:tcPr>
          <w:p w14:paraId="11FC15F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Total</w:t>
            </w:r>
          </w:p>
          <w:p w14:paraId="0EE2C0E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Baht</w:t>
            </w:r>
          </w:p>
        </w:tc>
      </w:tr>
      <w:tr w:rsidR="004047EF" w:rsidRPr="00B3692A" w14:paraId="6B2EF613" w14:textId="77777777" w:rsidTr="005832E1">
        <w:tc>
          <w:tcPr>
            <w:tcW w:w="5212" w:type="dxa"/>
            <w:shd w:val="clear" w:color="auto" w:fill="auto"/>
          </w:tcPr>
          <w:p w14:paraId="01A9CE3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color w:val="000000"/>
                <w:spacing w:val="0"/>
                <w:sz w:val="18"/>
                <w:szCs w:val="18"/>
                <w:lang w:val="en-GB"/>
              </w:rPr>
            </w:pPr>
          </w:p>
        </w:tc>
        <w:tc>
          <w:tcPr>
            <w:tcW w:w="1315" w:type="dxa"/>
            <w:tcBorders>
              <w:top w:val="single" w:sz="4" w:space="0" w:color="auto"/>
            </w:tcBorders>
            <w:shd w:val="clear" w:color="auto" w:fill="auto"/>
            <w:vAlign w:val="bottom"/>
          </w:tcPr>
          <w:p w14:paraId="6A59D33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tcBorders>
              <w:top w:val="single" w:sz="4" w:space="0" w:color="auto"/>
            </w:tcBorders>
            <w:shd w:val="clear" w:color="auto" w:fill="auto"/>
            <w:vAlign w:val="bottom"/>
          </w:tcPr>
          <w:p w14:paraId="130A16F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tcBorders>
              <w:top w:val="single" w:sz="4" w:space="0" w:color="auto"/>
            </w:tcBorders>
            <w:shd w:val="clear" w:color="auto" w:fill="auto"/>
            <w:vAlign w:val="bottom"/>
          </w:tcPr>
          <w:p w14:paraId="051FE96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09" w:type="dxa"/>
            <w:tcBorders>
              <w:top w:val="single" w:sz="4" w:space="0" w:color="auto"/>
            </w:tcBorders>
            <w:shd w:val="clear" w:color="auto" w:fill="auto"/>
            <w:vAlign w:val="bottom"/>
          </w:tcPr>
          <w:p w14:paraId="344B09C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tcBorders>
              <w:top w:val="single" w:sz="4" w:space="0" w:color="auto"/>
            </w:tcBorders>
            <w:shd w:val="clear" w:color="auto" w:fill="auto"/>
            <w:vAlign w:val="bottom"/>
          </w:tcPr>
          <w:p w14:paraId="3DC3424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1" w:type="dxa"/>
            <w:tcBorders>
              <w:top w:val="single" w:sz="4" w:space="0" w:color="auto"/>
            </w:tcBorders>
            <w:shd w:val="clear" w:color="auto" w:fill="auto"/>
            <w:vAlign w:val="bottom"/>
          </w:tcPr>
          <w:p w14:paraId="06D28AF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tcBorders>
              <w:top w:val="single" w:sz="4" w:space="0" w:color="auto"/>
            </w:tcBorders>
            <w:shd w:val="clear" w:color="auto" w:fill="auto"/>
            <w:vAlign w:val="bottom"/>
          </w:tcPr>
          <w:p w14:paraId="5629F22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86" w:type="dxa"/>
            <w:tcBorders>
              <w:top w:val="single" w:sz="4" w:space="0" w:color="auto"/>
            </w:tcBorders>
            <w:shd w:val="clear" w:color="auto" w:fill="auto"/>
            <w:vAlign w:val="bottom"/>
          </w:tcPr>
          <w:p w14:paraId="223BCCD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4047EF" w:rsidRPr="00B3692A" w14:paraId="06FB664D" w14:textId="77777777" w:rsidTr="005832E1">
        <w:tc>
          <w:tcPr>
            <w:tcW w:w="5212" w:type="dxa"/>
            <w:shd w:val="clear" w:color="auto" w:fill="auto"/>
          </w:tcPr>
          <w:p w14:paraId="03A3352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assets</w:t>
            </w:r>
          </w:p>
        </w:tc>
        <w:tc>
          <w:tcPr>
            <w:tcW w:w="1315" w:type="dxa"/>
            <w:shd w:val="clear" w:color="auto" w:fill="auto"/>
            <w:vAlign w:val="bottom"/>
          </w:tcPr>
          <w:p w14:paraId="273B1BE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shd w:val="clear" w:color="auto" w:fill="auto"/>
            <w:vAlign w:val="bottom"/>
          </w:tcPr>
          <w:p w14:paraId="21AADEC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shd w:val="clear" w:color="auto" w:fill="auto"/>
            <w:vAlign w:val="bottom"/>
          </w:tcPr>
          <w:p w14:paraId="3331ABB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09" w:type="dxa"/>
            <w:shd w:val="clear" w:color="auto" w:fill="auto"/>
            <w:vAlign w:val="bottom"/>
          </w:tcPr>
          <w:p w14:paraId="1396995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15" w:type="dxa"/>
            <w:shd w:val="clear" w:color="auto" w:fill="auto"/>
            <w:vAlign w:val="bottom"/>
          </w:tcPr>
          <w:p w14:paraId="1385D8C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1" w:type="dxa"/>
            <w:shd w:val="clear" w:color="auto" w:fill="auto"/>
            <w:vAlign w:val="bottom"/>
          </w:tcPr>
          <w:p w14:paraId="10DB18C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186" w:type="dxa"/>
            <w:shd w:val="clear" w:color="auto" w:fill="auto"/>
            <w:vAlign w:val="bottom"/>
          </w:tcPr>
          <w:p w14:paraId="405237C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86" w:type="dxa"/>
            <w:shd w:val="clear" w:color="auto" w:fill="auto"/>
            <w:vAlign w:val="bottom"/>
          </w:tcPr>
          <w:p w14:paraId="2D328A9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4047EF" w:rsidRPr="00B3692A" w14:paraId="786E047E" w14:textId="77777777" w:rsidTr="005832E1">
        <w:tc>
          <w:tcPr>
            <w:tcW w:w="5212" w:type="dxa"/>
            <w:shd w:val="clear" w:color="auto" w:fill="auto"/>
          </w:tcPr>
          <w:p w14:paraId="7590483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Cash and cash equivalents</w:t>
            </w:r>
          </w:p>
        </w:tc>
        <w:tc>
          <w:tcPr>
            <w:tcW w:w="1315" w:type="dxa"/>
            <w:shd w:val="clear" w:color="auto" w:fill="auto"/>
          </w:tcPr>
          <w:p w14:paraId="3B2FB20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lang w:val="en-GB"/>
              </w:rPr>
            </w:pPr>
            <w:r w:rsidRPr="00B3692A">
              <w:rPr>
                <w:rFonts w:asciiTheme="minorHAnsi" w:hAnsiTheme="minorHAnsi" w:cstheme="minorHAnsi"/>
                <w:color w:val="000000"/>
                <w:spacing w:val="-4"/>
                <w:sz w:val="18"/>
                <w:szCs w:val="18"/>
                <w:lang w:val="en-GB"/>
              </w:rPr>
              <w:t>1,018,682</w:t>
            </w:r>
          </w:p>
        </w:tc>
        <w:tc>
          <w:tcPr>
            <w:tcW w:w="1315" w:type="dxa"/>
            <w:shd w:val="clear" w:color="auto" w:fill="auto"/>
          </w:tcPr>
          <w:p w14:paraId="2FCCE7F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62EAF3F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6A9F699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97,709,342</w:t>
            </w:r>
          </w:p>
        </w:tc>
        <w:tc>
          <w:tcPr>
            <w:tcW w:w="1315" w:type="dxa"/>
            <w:shd w:val="clear" w:color="auto" w:fill="auto"/>
          </w:tcPr>
          <w:p w14:paraId="00A355B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151B673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5753120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140,031,464</w:t>
            </w:r>
          </w:p>
        </w:tc>
        <w:tc>
          <w:tcPr>
            <w:tcW w:w="1386" w:type="dxa"/>
            <w:shd w:val="clear" w:color="auto" w:fill="auto"/>
          </w:tcPr>
          <w:p w14:paraId="28E8721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238,759,488</w:t>
            </w:r>
          </w:p>
        </w:tc>
      </w:tr>
      <w:tr w:rsidR="004047EF" w:rsidRPr="00B3692A" w14:paraId="4C7A7E24" w14:textId="77777777" w:rsidTr="005832E1">
        <w:tc>
          <w:tcPr>
            <w:tcW w:w="5212" w:type="dxa"/>
            <w:shd w:val="clear" w:color="auto" w:fill="auto"/>
          </w:tcPr>
          <w:p w14:paraId="2FAF46B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Loan receivables</w:t>
            </w:r>
          </w:p>
        </w:tc>
        <w:tc>
          <w:tcPr>
            <w:tcW w:w="1315" w:type="dxa"/>
            <w:shd w:val="clear" w:color="auto" w:fill="auto"/>
          </w:tcPr>
          <w:p w14:paraId="7237C3F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3,746,896,799</w:t>
            </w:r>
          </w:p>
        </w:tc>
        <w:tc>
          <w:tcPr>
            <w:tcW w:w="1315" w:type="dxa"/>
            <w:shd w:val="clear" w:color="auto" w:fill="auto"/>
          </w:tcPr>
          <w:p w14:paraId="60651E5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6,519,357,743</w:t>
            </w:r>
          </w:p>
        </w:tc>
        <w:tc>
          <w:tcPr>
            <w:tcW w:w="1186" w:type="dxa"/>
            <w:shd w:val="clear" w:color="auto" w:fill="auto"/>
          </w:tcPr>
          <w:p w14:paraId="2249BA2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360,917,420</w:t>
            </w:r>
          </w:p>
        </w:tc>
        <w:tc>
          <w:tcPr>
            <w:tcW w:w="1309" w:type="dxa"/>
            <w:shd w:val="clear" w:color="auto" w:fill="auto"/>
          </w:tcPr>
          <w:p w14:paraId="0177867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616E7FA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6725517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1DB30EF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7951A6D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10,627,171,962</w:t>
            </w:r>
          </w:p>
        </w:tc>
      </w:tr>
      <w:tr w:rsidR="004047EF" w:rsidRPr="00B3692A" w14:paraId="57241185" w14:textId="77777777" w:rsidTr="005832E1">
        <w:tc>
          <w:tcPr>
            <w:tcW w:w="5212" w:type="dxa"/>
            <w:shd w:val="clear" w:color="auto" w:fill="auto"/>
          </w:tcPr>
          <w:p w14:paraId="1246049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Hire purchase receivables</w:t>
            </w:r>
          </w:p>
        </w:tc>
        <w:tc>
          <w:tcPr>
            <w:tcW w:w="1315" w:type="dxa"/>
            <w:shd w:val="clear" w:color="auto" w:fill="auto"/>
          </w:tcPr>
          <w:p w14:paraId="232BFD9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4,294,756</w:t>
            </w:r>
          </w:p>
        </w:tc>
        <w:tc>
          <w:tcPr>
            <w:tcW w:w="1315" w:type="dxa"/>
            <w:shd w:val="clear" w:color="auto" w:fill="auto"/>
          </w:tcPr>
          <w:p w14:paraId="69AB40D2" w14:textId="431416F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41,1</w:t>
            </w:r>
            <w:r w:rsidR="000F30F2" w:rsidRPr="00B3692A">
              <w:rPr>
                <w:rFonts w:asciiTheme="minorHAnsi" w:hAnsiTheme="minorHAnsi" w:cstheme="minorHAnsi"/>
                <w:color w:val="000000"/>
                <w:spacing w:val="-4"/>
                <w:sz w:val="18"/>
                <w:szCs w:val="18"/>
                <w:lang w:val="en-GB"/>
              </w:rPr>
              <w:t>39</w:t>
            </w:r>
          </w:p>
        </w:tc>
        <w:tc>
          <w:tcPr>
            <w:tcW w:w="1186" w:type="dxa"/>
            <w:shd w:val="clear" w:color="auto" w:fill="auto"/>
          </w:tcPr>
          <w:p w14:paraId="69E2AB6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37D5821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14EC0AF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3E6C729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617465F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49798D07" w14:textId="289B9A2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4,335,89</w:t>
            </w:r>
            <w:r w:rsidR="000F30F2" w:rsidRPr="00B3692A">
              <w:rPr>
                <w:rFonts w:asciiTheme="minorHAnsi" w:hAnsiTheme="minorHAnsi" w:cstheme="minorHAnsi"/>
                <w:color w:val="000000"/>
                <w:spacing w:val="-4"/>
                <w:sz w:val="18"/>
                <w:szCs w:val="18"/>
                <w:lang w:val="en-GB"/>
              </w:rPr>
              <w:t>5</w:t>
            </w:r>
          </w:p>
        </w:tc>
      </w:tr>
      <w:tr w:rsidR="004047EF" w:rsidRPr="00B3692A" w14:paraId="2E9947CA" w14:textId="77777777" w:rsidTr="005832E1">
        <w:tc>
          <w:tcPr>
            <w:tcW w:w="5212" w:type="dxa"/>
            <w:shd w:val="clear" w:color="auto" w:fill="auto"/>
          </w:tcPr>
          <w:p w14:paraId="1DC0FC33" w14:textId="524007AF" w:rsidR="004047EF"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receivables</w:t>
            </w:r>
          </w:p>
        </w:tc>
        <w:tc>
          <w:tcPr>
            <w:tcW w:w="1315" w:type="dxa"/>
            <w:shd w:val="clear" w:color="auto" w:fill="auto"/>
          </w:tcPr>
          <w:p w14:paraId="0F98050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5606730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5076B87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758EA10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7BC4DC3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4A4207A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622D208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77,360,457</w:t>
            </w:r>
          </w:p>
        </w:tc>
        <w:tc>
          <w:tcPr>
            <w:tcW w:w="1386" w:type="dxa"/>
            <w:shd w:val="clear" w:color="auto" w:fill="auto"/>
          </w:tcPr>
          <w:p w14:paraId="7845F37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77,360,457</w:t>
            </w:r>
          </w:p>
        </w:tc>
      </w:tr>
      <w:tr w:rsidR="004047EF" w:rsidRPr="00B3692A" w14:paraId="7CA3D04C" w14:textId="77777777" w:rsidTr="005832E1">
        <w:tc>
          <w:tcPr>
            <w:tcW w:w="5212" w:type="dxa"/>
            <w:shd w:val="clear" w:color="auto" w:fill="auto"/>
          </w:tcPr>
          <w:p w14:paraId="4963CF1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color w:val="000000"/>
                <w:spacing w:val="0"/>
                <w:sz w:val="18"/>
                <w:szCs w:val="18"/>
                <w:lang w:val="en-GB"/>
              </w:rPr>
            </w:pPr>
          </w:p>
        </w:tc>
        <w:tc>
          <w:tcPr>
            <w:tcW w:w="1315" w:type="dxa"/>
            <w:shd w:val="clear" w:color="auto" w:fill="auto"/>
          </w:tcPr>
          <w:p w14:paraId="150CCD3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2728CC3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632EED4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09" w:type="dxa"/>
            <w:shd w:val="clear" w:color="auto" w:fill="auto"/>
          </w:tcPr>
          <w:p w14:paraId="1A52EAA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7A010BA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1" w:type="dxa"/>
            <w:shd w:val="clear" w:color="auto" w:fill="auto"/>
          </w:tcPr>
          <w:p w14:paraId="15287FE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4DBF74F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86" w:type="dxa"/>
            <w:shd w:val="clear" w:color="auto" w:fill="auto"/>
          </w:tcPr>
          <w:p w14:paraId="44F8175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r>
      <w:tr w:rsidR="004047EF" w:rsidRPr="00B3692A" w14:paraId="24844979" w14:textId="77777777" w:rsidTr="005832E1">
        <w:tc>
          <w:tcPr>
            <w:tcW w:w="5212" w:type="dxa"/>
            <w:shd w:val="clear" w:color="auto" w:fill="auto"/>
          </w:tcPr>
          <w:p w14:paraId="337AEB3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liabilities</w:t>
            </w:r>
          </w:p>
        </w:tc>
        <w:tc>
          <w:tcPr>
            <w:tcW w:w="1315" w:type="dxa"/>
            <w:shd w:val="clear" w:color="auto" w:fill="auto"/>
          </w:tcPr>
          <w:p w14:paraId="0D9DB31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75ECF9C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1F36775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09" w:type="dxa"/>
            <w:shd w:val="clear" w:color="auto" w:fill="auto"/>
          </w:tcPr>
          <w:p w14:paraId="078D4C2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15" w:type="dxa"/>
            <w:shd w:val="clear" w:color="auto" w:fill="auto"/>
          </w:tcPr>
          <w:p w14:paraId="52AF3E3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1" w:type="dxa"/>
            <w:shd w:val="clear" w:color="auto" w:fill="auto"/>
          </w:tcPr>
          <w:p w14:paraId="27F1EFB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186" w:type="dxa"/>
            <w:shd w:val="clear" w:color="auto" w:fill="auto"/>
          </w:tcPr>
          <w:p w14:paraId="0784FF8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c>
          <w:tcPr>
            <w:tcW w:w="1386" w:type="dxa"/>
            <w:shd w:val="clear" w:color="auto" w:fill="auto"/>
          </w:tcPr>
          <w:p w14:paraId="144B36D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p>
        </w:tc>
      </w:tr>
      <w:tr w:rsidR="004047EF" w:rsidRPr="00B3692A" w14:paraId="2839E00B" w14:textId="77777777" w:rsidTr="005832E1">
        <w:tc>
          <w:tcPr>
            <w:tcW w:w="5212" w:type="dxa"/>
            <w:shd w:val="clear" w:color="auto" w:fill="auto"/>
          </w:tcPr>
          <w:p w14:paraId="02037F9A" w14:textId="7A3C20AB" w:rsidR="004047EF"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payables</w:t>
            </w:r>
          </w:p>
        </w:tc>
        <w:tc>
          <w:tcPr>
            <w:tcW w:w="1315" w:type="dxa"/>
            <w:shd w:val="clear" w:color="auto" w:fill="auto"/>
          </w:tcPr>
          <w:p w14:paraId="5B42E5D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3078AAC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203D335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66E78BA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5BE4CFC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740487F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6CE029A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100,528,164</w:t>
            </w:r>
          </w:p>
        </w:tc>
        <w:tc>
          <w:tcPr>
            <w:tcW w:w="1386" w:type="dxa"/>
            <w:shd w:val="clear" w:color="auto" w:fill="auto"/>
          </w:tcPr>
          <w:p w14:paraId="6EAAC44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100,528,164</w:t>
            </w:r>
          </w:p>
        </w:tc>
      </w:tr>
      <w:tr w:rsidR="004047EF" w:rsidRPr="00B3692A" w14:paraId="22B4CCEB" w14:textId="77777777" w:rsidTr="005832E1">
        <w:tc>
          <w:tcPr>
            <w:tcW w:w="5212" w:type="dxa"/>
            <w:shd w:val="clear" w:color="auto" w:fill="auto"/>
          </w:tcPr>
          <w:p w14:paraId="4F54DBA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financial institutions</w:t>
            </w:r>
          </w:p>
        </w:tc>
        <w:tc>
          <w:tcPr>
            <w:tcW w:w="1315" w:type="dxa"/>
            <w:shd w:val="clear" w:color="auto" w:fill="auto"/>
          </w:tcPr>
          <w:p w14:paraId="057AEDA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700,000,000</w:t>
            </w:r>
          </w:p>
        </w:tc>
        <w:tc>
          <w:tcPr>
            <w:tcW w:w="1315" w:type="dxa"/>
            <w:shd w:val="clear" w:color="auto" w:fill="auto"/>
          </w:tcPr>
          <w:p w14:paraId="57FC200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7E653F6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0D3F09C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4665B37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46A19B5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40D22A2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59A8258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700,000,000</w:t>
            </w:r>
          </w:p>
        </w:tc>
      </w:tr>
      <w:tr w:rsidR="004047EF" w:rsidRPr="00B3692A" w14:paraId="645B76FA" w14:textId="77777777" w:rsidTr="005832E1">
        <w:tc>
          <w:tcPr>
            <w:tcW w:w="5212" w:type="dxa"/>
            <w:shd w:val="clear" w:color="auto" w:fill="auto"/>
          </w:tcPr>
          <w:p w14:paraId="0D26062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related parties</w:t>
            </w:r>
          </w:p>
        </w:tc>
        <w:tc>
          <w:tcPr>
            <w:tcW w:w="1315" w:type="dxa"/>
            <w:shd w:val="clear" w:color="auto" w:fill="auto"/>
          </w:tcPr>
          <w:p w14:paraId="06C7A5A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2,114,573,500</w:t>
            </w:r>
          </w:p>
        </w:tc>
        <w:tc>
          <w:tcPr>
            <w:tcW w:w="1315" w:type="dxa"/>
            <w:shd w:val="clear" w:color="auto" w:fill="auto"/>
          </w:tcPr>
          <w:p w14:paraId="342B693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0071140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0D19A28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2B7D4DB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011C4D8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35D7DC0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352194E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2,114,573,500</w:t>
            </w:r>
          </w:p>
        </w:tc>
      </w:tr>
      <w:tr w:rsidR="004047EF" w:rsidRPr="00B3692A" w14:paraId="0A62A440" w14:textId="77777777" w:rsidTr="005832E1">
        <w:tc>
          <w:tcPr>
            <w:tcW w:w="5212" w:type="dxa"/>
            <w:shd w:val="clear" w:color="auto" w:fill="auto"/>
          </w:tcPr>
          <w:p w14:paraId="23F0531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Long-term borrowings from financial institutions</w:t>
            </w:r>
          </w:p>
        </w:tc>
        <w:tc>
          <w:tcPr>
            <w:tcW w:w="1315" w:type="dxa"/>
            <w:shd w:val="clear" w:color="auto" w:fill="auto"/>
          </w:tcPr>
          <w:p w14:paraId="55AFDC3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569FFB6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527D6F7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3129430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2,380,484,230</w:t>
            </w:r>
          </w:p>
        </w:tc>
        <w:tc>
          <w:tcPr>
            <w:tcW w:w="1315" w:type="dxa"/>
            <w:shd w:val="clear" w:color="auto" w:fill="auto"/>
          </w:tcPr>
          <w:p w14:paraId="16FC47F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3,710,403,663</w:t>
            </w:r>
          </w:p>
        </w:tc>
        <w:tc>
          <w:tcPr>
            <w:tcW w:w="1181" w:type="dxa"/>
            <w:shd w:val="clear" w:color="auto" w:fill="auto"/>
          </w:tcPr>
          <w:p w14:paraId="6762B1D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504C70E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1F93F67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6,090,887,893</w:t>
            </w:r>
          </w:p>
        </w:tc>
      </w:tr>
      <w:tr w:rsidR="004047EF" w:rsidRPr="00B3692A" w14:paraId="0BC055A1" w14:textId="77777777" w:rsidTr="005832E1">
        <w:tc>
          <w:tcPr>
            <w:tcW w:w="5212" w:type="dxa"/>
            <w:shd w:val="clear" w:color="auto" w:fill="auto"/>
          </w:tcPr>
          <w:p w14:paraId="0543D22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Debentures</w:t>
            </w:r>
          </w:p>
        </w:tc>
        <w:tc>
          <w:tcPr>
            <w:tcW w:w="1315" w:type="dxa"/>
            <w:shd w:val="clear" w:color="auto" w:fill="auto"/>
          </w:tcPr>
          <w:p w14:paraId="15E16CF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041E414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246,862,026</w:t>
            </w:r>
          </w:p>
        </w:tc>
        <w:tc>
          <w:tcPr>
            <w:tcW w:w="1186" w:type="dxa"/>
            <w:shd w:val="clear" w:color="auto" w:fill="auto"/>
          </w:tcPr>
          <w:p w14:paraId="17BB432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shd w:val="clear" w:color="auto" w:fill="auto"/>
          </w:tcPr>
          <w:p w14:paraId="060CA49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shd w:val="clear" w:color="auto" w:fill="auto"/>
          </w:tcPr>
          <w:p w14:paraId="2E11D6E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shd w:val="clear" w:color="auto" w:fill="auto"/>
          </w:tcPr>
          <w:p w14:paraId="7D6ECE7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shd w:val="clear" w:color="auto" w:fill="auto"/>
          </w:tcPr>
          <w:p w14:paraId="1EF35D9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shd w:val="clear" w:color="auto" w:fill="auto"/>
          </w:tcPr>
          <w:p w14:paraId="7959F95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246,862,026</w:t>
            </w:r>
          </w:p>
        </w:tc>
      </w:tr>
      <w:tr w:rsidR="004047EF" w:rsidRPr="00B3692A" w14:paraId="19598A26" w14:textId="77777777" w:rsidTr="004047EF">
        <w:trPr>
          <w:trHeight w:val="207"/>
        </w:trPr>
        <w:tc>
          <w:tcPr>
            <w:tcW w:w="5212" w:type="dxa"/>
            <w:shd w:val="clear" w:color="auto" w:fill="auto"/>
          </w:tcPr>
          <w:p w14:paraId="6CA1CA3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Lease liabilities</w:t>
            </w:r>
          </w:p>
        </w:tc>
        <w:tc>
          <w:tcPr>
            <w:tcW w:w="1315" w:type="dxa"/>
            <w:tcBorders>
              <w:top w:val="nil"/>
              <w:left w:val="nil"/>
              <w:bottom w:val="nil"/>
              <w:right w:val="nil"/>
            </w:tcBorders>
            <w:shd w:val="clear" w:color="auto" w:fill="auto"/>
          </w:tcPr>
          <w:p w14:paraId="15D894A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167,433,517</w:t>
            </w:r>
          </w:p>
        </w:tc>
        <w:tc>
          <w:tcPr>
            <w:tcW w:w="1315" w:type="dxa"/>
            <w:tcBorders>
              <w:top w:val="nil"/>
              <w:left w:val="nil"/>
              <w:bottom w:val="nil"/>
              <w:right w:val="nil"/>
            </w:tcBorders>
            <w:shd w:val="clear" w:color="auto" w:fill="auto"/>
          </w:tcPr>
          <w:p w14:paraId="30CC76E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164,537,635</w:t>
            </w:r>
          </w:p>
        </w:tc>
        <w:tc>
          <w:tcPr>
            <w:tcW w:w="1186" w:type="dxa"/>
            <w:tcBorders>
              <w:top w:val="nil"/>
              <w:left w:val="nil"/>
              <w:bottom w:val="nil"/>
              <w:right w:val="nil"/>
            </w:tcBorders>
            <w:shd w:val="clear" w:color="auto" w:fill="auto"/>
          </w:tcPr>
          <w:p w14:paraId="2EFA75C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09" w:type="dxa"/>
            <w:tcBorders>
              <w:top w:val="nil"/>
              <w:left w:val="nil"/>
              <w:bottom w:val="nil"/>
              <w:right w:val="nil"/>
            </w:tcBorders>
            <w:shd w:val="clear" w:color="auto" w:fill="auto"/>
          </w:tcPr>
          <w:p w14:paraId="59842DE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15" w:type="dxa"/>
            <w:tcBorders>
              <w:top w:val="nil"/>
              <w:left w:val="nil"/>
              <w:bottom w:val="nil"/>
              <w:right w:val="nil"/>
            </w:tcBorders>
            <w:shd w:val="clear" w:color="auto" w:fill="auto"/>
          </w:tcPr>
          <w:p w14:paraId="3EE2BB8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1" w:type="dxa"/>
            <w:tcBorders>
              <w:top w:val="nil"/>
              <w:left w:val="nil"/>
              <w:bottom w:val="nil"/>
              <w:right w:val="nil"/>
            </w:tcBorders>
            <w:shd w:val="clear" w:color="auto" w:fill="auto"/>
          </w:tcPr>
          <w:p w14:paraId="1B403EF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186" w:type="dxa"/>
            <w:tcBorders>
              <w:top w:val="nil"/>
              <w:left w:val="nil"/>
              <w:bottom w:val="nil"/>
              <w:right w:val="nil"/>
            </w:tcBorders>
            <w:shd w:val="clear" w:color="auto" w:fill="auto"/>
          </w:tcPr>
          <w:p w14:paraId="0ABC9AA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86" w:type="dxa"/>
            <w:tcBorders>
              <w:top w:val="nil"/>
              <w:left w:val="nil"/>
              <w:bottom w:val="nil"/>
              <w:right w:val="nil"/>
            </w:tcBorders>
            <w:shd w:val="clear" w:color="auto" w:fill="auto"/>
          </w:tcPr>
          <w:p w14:paraId="00856AA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331,971,152</w:t>
            </w:r>
          </w:p>
        </w:tc>
      </w:tr>
    </w:tbl>
    <w:p w14:paraId="3A604D0F" w14:textId="77777777" w:rsidR="003C4201" w:rsidRPr="00B3692A" w:rsidRDefault="00E059B2" w:rsidP="00FB390D">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br w:type="page"/>
      </w:r>
    </w:p>
    <w:p w14:paraId="1B7908ED" w14:textId="1E15C4C0" w:rsidR="003C4201" w:rsidRPr="00B3692A" w:rsidRDefault="003C4201" w:rsidP="00FB390D">
      <w:pPr>
        <w:spacing w:line="240" w:lineRule="auto"/>
        <w:jc w:val="thaiDistribute"/>
        <w:rPr>
          <w:rFonts w:asciiTheme="minorHAnsi" w:eastAsia="Arial Unicode MS" w:hAnsiTheme="minorHAnsi" w:cstheme="minorHAnsi"/>
          <w:color w:val="000000"/>
          <w:spacing w:val="-2"/>
          <w:sz w:val="18"/>
          <w:szCs w:val="18"/>
        </w:rPr>
      </w:pPr>
    </w:p>
    <w:tbl>
      <w:tblPr>
        <w:tblW w:w="154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0E0E2F" w:rsidRPr="00B3692A" w14:paraId="5E7CB9AE" w14:textId="77777777" w:rsidTr="005832E1">
        <w:tc>
          <w:tcPr>
            <w:tcW w:w="4464" w:type="dxa"/>
            <w:shd w:val="clear" w:color="auto" w:fill="auto"/>
          </w:tcPr>
          <w:p w14:paraId="77049C2C"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4"/>
                <w:sz w:val="18"/>
                <w:szCs w:val="18"/>
                <w:lang w:val="en-GB"/>
              </w:rPr>
            </w:pPr>
          </w:p>
        </w:tc>
        <w:tc>
          <w:tcPr>
            <w:tcW w:w="10944" w:type="dxa"/>
            <w:gridSpan w:val="8"/>
            <w:tcBorders>
              <w:bottom w:val="single" w:sz="4" w:space="0" w:color="auto"/>
            </w:tcBorders>
            <w:shd w:val="clear" w:color="auto" w:fill="auto"/>
          </w:tcPr>
          <w:p w14:paraId="3EB91C3A" w14:textId="4E097DA5"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Separate financial statements</w:t>
            </w:r>
          </w:p>
        </w:tc>
      </w:tr>
      <w:tr w:rsidR="000E0E2F" w:rsidRPr="00B3692A" w14:paraId="1A5F3B60" w14:textId="77777777" w:rsidTr="005832E1">
        <w:tc>
          <w:tcPr>
            <w:tcW w:w="4464" w:type="dxa"/>
            <w:shd w:val="clear" w:color="auto" w:fill="auto"/>
          </w:tcPr>
          <w:p w14:paraId="46BC6C98"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4"/>
                <w:sz w:val="18"/>
                <w:szCs w:val="18"/>
                <w:lang w:val="en-GB"/>
              </w:rPr>
            </w:pPr>
          </w:p>
        </w:tc>
        <w:tc>
          <w:tcPr>
            <w:tcW w:w="4104" w:type="dxa"/>
            <w:gridSpan w:val="3"/>
            <w:tcBorders>
              <w:top w:val="single" w:sz="4" w:space="0" w:color="auto"/>
              <w:bottom w:val="single" w:sz="4" w:space="0" w:color="auto"/>
            </w:tcBorders>
            <w:shd w:val="clear" w:color="auto" w:fill="auto"/>
          </w:tcPr>
          <w:p w14:paraId="459EEBF8" w14:textId="55CE4FFF"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Fixed interest rates</w:t>
            </w:r>
          </w:p>
        </w:tc>
        <w:tc>
          <w:tcPr>
            <w:tcW w:w="4104" w:type="dxa"/>
            <w:gridSpan w:val="3"/>
            <w:tcBorders>
              <w:top w:val="single" w:sz="4" w:space="0" w:color="auto"/>
              <w:bottom w:val="single" w:sz="4" w:space="0" w:color="auto"/>
            </w:tcBorders>
            <w:shd w:val="clear" w:color="auto" w:fill="auto"/>
          </w:tcPr>
          <w:p w14:paraId="7CCF6062" w14:textId="66DFC9EB"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Floating interest rates</w:t>
            </w:r>
          </w:p>
        </w:tc>
        <w:tc>
          <w:tcPr>
            <w:tcW w:w="1368" w:type="dxa"/>
            <w:tcBorders>
              <w:top w:val="single" w:sz="4" w:space="0" w:color="auto"/>
            </w:tcBorders>
            <w:shd w:val="clear" w:color="auto" w:fill="auto"/>
            <w:vAlign w:val="bottom"/>
          </w:tcPr>
          <w:p w14:paraId="3AB180E5" w14:textId="325225DF"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Non-</w:t>
            </w:r>
          </w:p>
        </w:tc>
        <w:tc>
          <w:tcPr>
            <w:tcW w:w="1368" w:type="dxa"/>
            <w:tcBorders>
              <w:top w:val="single" w:sz="4" w:space="0" w:color="auto"/>
            </w:tcBorders>
            <w:shd w:val="clear" w:color="auto" w:fill="auto"/>
            <w:vAlign w:val="bottom"/>
          </w:tcPr>
          <w:p w14:paraId="46AA9D3E"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8"/>
                <w:szCs w:val="18"/>
                <w:lang w:val="en-GB"/>
              </w:rPr>
            </w:pPr>
          </w:p>
        </w:tc>
      </w:tr>
      <w:tr w:rsidR="000E0E2F" w:rsidRPr="00B3692A" w14:paraId="5164FA7B" w14:textId="77777777" w:rsidTr="005832E1">
        <w:tc>
          <w:tcPr>
            <w:tcW w:w="4464" w:type="dxa"/>
            <w:shd w:val="clear" w:color="auto" w:fill="auto"/>
            <w:vAlign w:val="bottom"/>
          </w:tcPr>
          <w:p w14:paraId="71EC3587" w14:textId="74250EB8"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b/>
                <w:bCs/>
                <w:color w:val="000000"/>
                <w:spacing w:val="0"/>
                <w:sz w:val="18"/>
                <w:szCs w:val="18"/>
                <w:cs/>
                <w:lang w:val="en-GB"/>
              </w:rPr>
            </w:pPr>
            <w:r w:rsidRPr="00B3692A">
              <w:rPr>
                <w:rFonts w:asciiTheme="minorHAnsi" w:hAnsiTheme="minorHAnsi" w:cstheme="minorHAnsi"/>
                <w:b/>
                <w:bCs/>
                <w:color w:val="000000"/>
                <w:spacing w:val="0"/>
                <w:sz w:val="18"/>
                <w:szCs w:val="18"/>
                <w:lang w:val="en-GB"/>
              </w:rPr>
              <w:t xml:space="preserve">As </w:t>
            </w:r>
            <w:proofErr w:type="gramStart"/>
            <w:r w:rsidRPr="00B3692A">
              <w:rPr>
                <w:rFonts w:asciiTheme="minorHAnsi" w:hAnsiTheme="minorHAnsi" w:cstheme="minorHAnsi"/>
                <w:b/>
                <w:bCs/>
                <w:color w:val="000000"/>
                <w:spacing w:val="0"/>
                <w:sz w:val="18"/>
                <w:szCs w:val="18"/>
                <w:lang w:val="en-GB"/>
              </w:rPr>
              <w:t>at</w:t>
            </w:r>
            <w:proofErr w:type="gramEnd"/>
            <w:r w:rsidRPr="00B3692A">
              <w:rPr>
                <w:rFonts w:asciiTheme="minorHAnsi" w:hAnsiTheme="minorHAnsi" w:cstheme="minorHAnsi"/>
                <w:b/>
                <w:bCs/>
                <w:color w:val="000000"/>
                <w:spacing w:val="0"/>
                <w:sz w:val="18"/>
                <w:szCs w:val="18"/>
                <w:lang w:val="en-GB"/>
              </w:rPr>
              <w:t xml:space="preserve"> </w:t>
            </w:r>
            <w:r w:rsidR="00216A2A" w:rsidRPr="00B3692A">
              <w:rPr>
                <w:rFonts w:asciiTheme="minorHAnsi" w:hAnsiTheme="minorHAnsi" w:cstheme="minorHAnsi"/>
                <w:b/>
                <w:bCs/>
                <w:color w:val="000000"/>
                <w:spacing w:val="0"/>
                <w:sz w:val="18"/>
                <w:szCs w:val="18"/>
                <w:lang w:val="en-GB"/>
              </w:rPr>
              <w:t>31</w:t>
            </w:r>
            <w:r w:rsidRPr="00B3692A">
              <w:rPr>
                <w:rFonts w:asciiTheme="minorHAnsi" w:hAnsiTheme="minorHAnsi" w:cstheme="minorHAnsi"/>
                <w:b/>
                <w:bCs/>
                <w:color w:val="000000"/>
                <w:spacing w:val="0"/>
                <w:sz w:val="18"/>
                <w:szCs w:val="18"/>
                <w:lang w:val="en-GB"/>
              </w:rPr>
              <w:t xml:space="preserve"> December </w:t>
            </w:r>
            <w:r w:rsidR="003108EC" w:rsidRPr="00B3692A">
              <w:rPr>
                <w:rFonts w:asciiTheme="minorHAnsi" w:hAnsiTheme="minorHAnsi" w:cstheme="minorHAnsi"/>
                <w:b/>
                <w:bCs/>
                <w:color w:val="000000"/>
                <w:spacing w:val="0"/>
                <w:sz w:val="18"/>
                <w:szCs w:val="18"/>
                <w:lang w:val="en-GB"/>
              </w:rPr>
              <w:t>2024</w:t>
            </w:r>
          </w:p>
        </w:tc>
        <w:tc>
          <w:tcPr>
            <w:tcW w:w="1368" w:type="dxa"/>
            <w:tcBorders>
              <w:top w:val="single" w:sz="4" w:space="0" w:color="auto"/>
              <w:bottom w:val="single" w:sz="4" w:space="0" w:color="auto"/>
            </w:tcBorders>
            <w:shd w:val="clear" w:color="auto" w:fill="auto"/>
            <w:vAlign w:val="bottom"/>
          </w:tcPr>
          <w:p w14:paraId="0DCE7CC6"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45956DCE" w14:textId="22032311"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w:t>
            </w:r>
            <w:r w:rsidR="00216A2A" w:rsidRPr="00B3692A">
              <w:rPr>
                <w:rFonts w:asciiTheme="minorHAnsi" w:hAnsiTheme="minorHAnsi" w:cstheme="minorHAnsi"/>
                <w:b/>
                <w:bCs/>
                <w:color w:val="000000"/>
                <w:spacing w:val="0"/>
                <w:sz w:val="18"/>
                <w:szCs w:val="18"/>
                <w:lang w:val="en-GB"/>
              </w:rPr>
              <w:t>1</w:t>
            </w:r>
            <w:r w:rsidRPr="00B3692A">
              <w:rPr>
                <w:rFonts w:asciiTheme="minorHAnsi" w:hAnsiTheme="minorHAnsi" w:cstheme="minorHAnsi"/>
                <w:b/>
                <w:bCs/>
                <w:color w:val="000000"/>
                <w:spacing w:val="0"/>
                <w:sz w:val="18"/>
                <w:szCs w:val="18"/>
                <w:lang w:val="en-GB"/>
              </w:rPr>
              <w:t xml:space="preserve"> year</w:t>
            </w:r>
          </w:p>
          <w:p w14:paraId="10A24251"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3BD6E608" w14:textId="701DE544"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0E0E2F" w:rsidRPr="00B3692A">
              <w:rPr>
                <w:rFonts w:asciiTheme="minorHAnsi" w:hAnsiTheme="minorHAnsi" w:cstheme="minorHAnsi"/>
                <w:b/>
                <w:bCs/>
                <w:color w:val="000000"/>
                <w:spacing w:val="0"/>
                <w:sz w:val="18"/>
                <w:szCs w:val="18"/>
                <w:lang w:val="en-GB"/>
              </w:rPr>
              <w:t xml:space="preserve"> - </w:t>
            </w:r>
            <w:r w:rsidRPr="00B3692A">
              <w:rPr>
                <w:rFonts w:asciiTheme="minorHAnsi" w:hAnsiTheme="minorHAnsi" w:cstheme="minorHAnsi"/>
                <w:b/>
                <w:bCs/>
                <w:color w:val="000000"/>
                <w:spacing w:val="0"/>
                <w:sz w:val="18"/>
                <w:szCs w:val="18"/>
                <w:lang w:val="en-GB"/>
              </w:rPr>
              <w:t>5</w:t>
            </w:r>
          </w:p>
          <w:p w14:paraId="3E439B1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years</w:t>
            </w:r>
          </w:p>
          <w:p w14:paraId="42A2C269"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7909214A"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6E4F0A58" w14:textId="58A1CEE3"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w:t>
            </w:r>
            <w:r w:rsidR="000E0E2F" w:rsidRPr="00B3692A">
              <w:rPr>
                <w:rFonts w:asciiTheme="minorHAnsi" w:hAnsiTheme="minorHAnsi" w:cstheme="minorHAnsi"/>
                <w:b/>
                <w:bCs/>
                <w:color w:val="000000"/>
                <w:spacing w:val="0"/>
                <w:sz w:val="18"/>
                <w:szCs w:val="18"/>
                <w:lang w:val="en-GB"/>
              </w:rPr>
              <w:t xml:space="preserve"> years</w:t>
            </w:r>
          </w:p>
          <w:p w14:paraId="694CB28D"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3E6AAA4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1D145F6F" w14:textId="35CAE6BE"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0E0E2F" w:rsidRPr="00B3692A">
              <w:rPr>
                <w:rFonts w:asciiTheme="minorHAnsi" w:hAnsiTheme="minorHAnsi" w:cstheme="minorHAnsi"/>
                <w:b/>
                <w:bCs/>
                <w:color w:val="000000"/>
                <w:spacing w:val="0"/>
                <w:sz w:val="18"/>
                <w:szCs w:val="18"/>
                <w:lang w:val="en-GB"/>
              </w:rPr>
              <w:t xml:space="preserve"> year</w:t>
            </w:r>
          </w:p>
          <w:p w14:paraId="319DEAC9"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1244E31C" w14:textId="3269D583"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0E0E2F" w:rsidRPr="00B3692A">
              <w:rPr>
                <w:rFonts w:asciiTheme="minorHAnsi" w:hAnsiTheme="minorHAnsi" w:cstheme="minorHAnsi"/>
                <w:b/>
                <w:bCs/>
                <w:color w:val="000000"/>
                <w:spacing w:val="0"/>
                <w:sz w:val="18"/>
                <w:szCs w:val="18"/>
                <w:lang w:val="en-GB"/>
              </w:rPr>
              <w:t xml:space="preserve"> - </w:t>
            </w:r>
            <w:r w:rsidRPr="00B3692A">
              <w:rPr>
                <w:rFonts w:asciiTheme="minorHAnsi" w:hAnsiTheme="minorHAnsi" w:cstheme="minorHAnsi"/>
                <w:b/>
                <w:bCs/>
                <w:color w:val="000000"/>
                <w:spacing w:val="0"/>
                <w:sz w:val="18"/>
                <w:szCs w:val="18"/>
                <w:lang w:val="en-GB"/>
              </w:rPr>
              <w:t>5</w:t>
            </w:r>
            <w:r w:rsidR="000E0E2F" w:rsidRPr="00B3692A">
              <w:rPr>
                <w:rFonts w:asciiTheme="minorHAnsi" w:hAnsiTheme="minorHAnsi" w:cstheme="minorHAnsi"/>
                <w:b/>
                <w:bCs/>
                <w:color w:val="000000"/>
                <w:spacing w:val="0"/>
                <w:sz w:val="18"/>
                <w:szCs w:val="18"/>
                <w:lang w:val="en-GB"/>
              </w:rPr>
              <w:t xml:space="preserve"> </w:t>
            </w:r>
          </w:p>
          <w:p w14:paraId="77C96496"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years</w:t>
            </w:r>
          </w:p>
          <w:p w14:paraId="0424D046"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1356B1A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7FE8F055" w14:textId="68D32D29"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w:t>
            </w:r>
            <w:r w:rsidR="000E0E2F" w:rsidRPr="00B3692A">
              <w:rPr>
                <w:rFonts w:asciiTheme="minorHAnsi" w:hAnsiTheme="minorHAnsi" w:cstheme="minorHAnsi"/>
                <w:b/>
                <w:bCs/>
                <w:color w:val="000000"/>
                <w:spacing w:val="0"/>
                <w:sz w:val="18"/>
                <w:szCs w:val="18"/>
                <w:lang w:val="en-GB"/>
              </w:rPr>
              <w:t xml:space="preserve"> years</w:t>
            </w:r>
          </w:p>
          <w:p w14:paraId="2658E956"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bottom w:val="single" w:sz="4" w:space="0" w:color="auto"/>
            </w:tcBorders>
            <w:shd w:val="clear" w:color="auto" w:fill="auto"/>
            <w:vAlign w:val="bottom"/>
          </w:tcPr>
          <w:p w14:paraId="3BFC56D8"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Interest</w:t>
            </w:r>
          </w:p>
          <w:p w14:paraId="5A9C64B3"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bearing</w:t>
            </w:r>
          </w:p>
          <w:p w14:paraId="3CD004C3"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bottom w:val="single" w:sz="4" w:space="0" w:color="auto"/>
            </w:tcBorders>
            <w:shd w:val="clear" w:color="auto" w:fill="auto"/>
            <w:vAlign w:val="bottom"/>
          </w:tcPr>
          <w:p w14:paraId="13538F99"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Total</w:t>
            </w:r>
          </w:p>
          <w:p w14:paraId="07B8A37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r>
      <w:tr w:rsidR="000E0E2F" w:rsidRPr="00B3692A" w14:paraId="6D9D55E0" w14:textId="77777777" w:rsidTr="005832E1">
        <w:tc>
          <w:tcPr>
            <w:tcW w:w="4464" w:type="dxa"/>
            <w:shd w:val="clear" w:color="auto" w:fill="auto"/>
          </w:tcPr>
          <w:p w14:paraId="29EA1521"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color w:val="000000"/>
                <w:spacing w:val="0"/>
                <w:sz w:val="18"/>
                <w:szCs w:val="18"/>
                <w:lang w:val="en-GB"/>
              </w:rPr>
            </w:pPr>
          </w:p>
        </w:tc>
        <w:tc>
          <w:tcPr>
            <w:tcW w:w="1368" w:type="dxa"/>
            <w:tcBorders>
              <w:top w:val="single" w:sz="4" w:space="0" w:color="auto"/>
            </w:tcBorders>
            <w:shd w:val="clear" w:color="auto" w:fill="auto"/>
            <w:vAlign w:val="bottom"/>
          </w:tcPr>
          <w:p w14:paraId="143961AA"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786485F4"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4373E19E"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4FA34D87"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46E219CC"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6B047435"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24EB11F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691BE14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0E0E2F" w:rsidRPr="00B3692A" w14:paraId="48A33A11" w14:textId="77777777" w:rsidTr="005832E1">
        <w:tc>
          <w:tcPr>
            <w:tcW w:w="4464" w:type="dxa"/>
            <w:shd w:val="clear" w:color="auto" w:fill="auto"/>
          </w:tcPr>
          <w:p w14:paraId="47F4555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assets</w:t>
            </w:r>
          </w:p>
        </w:tc>
        <w:tc>
          <w:tcPr>
            <w:tcW w:w="1368" w:type="dxa"/>
            <w:shd w:val="clear" w:color="auto" w:fill="auto"/>
            <w:vAlign w:val="bottom"/>
          </w:tcPr>
          <w:p w14:paraId="037B5BF4"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2E835597"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7F77534D"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1FC39BD3"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2E3DA207"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0D7DBF1D"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2C196379"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6509EBAD"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E04D44" w:rsidRPr="00B3692A" w14:paraId="5B654190" w14:textId="77777777" w:rsidTr="005832E1">
        <w:tc>
          <w:tcPr>
            <w:tcW w:w="4464" w:type="dxa"/>
            <w:shd w:val="clear" w:color="auto" w:fill="auto"/>
          </w:tcPr>
          <w:p w14:paraId="38F77F6F"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bookmarkStart w:id="8" w:name="OLE_LINK1"/>
            <w:r w:rsidRPr="00B3692A">
              <w:rPr>
                <w:rFonts w:asciiTheme="minorHAnsi" w:hAnsiTheme="minorHAnsi" w:cstheme="minorHAnsi"/>
                <w:color w:val="000000"/>
                <w:spacing w:val="0"/>
                <w:sz w:val="18"/>
                <w:szCs w:val="18"/>
                <w:lang w:val="en-GB"/>
              </w:rPr>
              <w:t>Cash and cash equivalents</w:t>
            </w:r>
          </w:p>
        </w:tc>
        <w:tc>
          <w:tcPr>
            <w:tcW w:w="1368" w:type="dxa"/>
            <w:shd w:val="clear" w:color="auto" w:fill="auto"/>
          </w:tcPr>
          <w:p w14:paraId="09E09653" w14:textId="15F03D2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07F3AF32" w14:textId="3C65FF2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A94B7C1" w14:textId="2FFAE8D8"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65A2F7F" w14:textId="47C3603D"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62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200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134</w:t>
            </w:r>
          </w:p>
        </w:tc>
        <w:tc>
          <w:tcPr>
            <w:tcW w:w="1368" w:type="dxa"/>
            <w:shd w:val="clear" w:color="auto" w:fill="auto"/>
          </w:tcPr>
          <w:p w14:paraId="6CDCE071" w14:textId="2D4FDFB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09B4FED" w14:textId="6C4694B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1562120" w14:textId="6AC35E5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102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632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559</w:t>
            </w:r>
          </w:p>
        </w:tc>
        <w:tc>
          <w:tcPr>
            <w:tcW w:w="1368" w:type="dxa"/>
            <w:shd w:val="clear" w:color="auto" w:fill="auto"/>
          </w:tcPr>
          <w:p w14:paraId="30417D00" w14:textId="6407C643"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164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832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693</w:t>
            </w:r>
          </w:p>
        </w:tc>
      </w:tr>
      <w:tr w:rsidR="00E04D44" w:rsidRPr="00B3692A" w14:paraId="63875EC0" w14:textId="77777777" w:rsidTr="005832E1">
        <w:tc>
          <w:tcPr>
            <w:tcW w:w="4464" w:type="dxa"/>
            <w:shd w:val="clear" w:color="auto" w:fill="auto"/>
          </w:tcPr>
          <w:p w14:paraId="17B1D8D7" w14:textId="0845226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Loan receivables</w:t>
            </w:r>
          </w:p>
        </w:tc>
        <w:tc>
          <w:tcPr>
            <w:tcW w:w="1368" w:type="dxa"/>
            <w:shd w:val="clear" w:color="auto" w:fill="auto"/>
          </w:tcPr>
          <w:p w14:paraId="1CD87C29" w14:textId="194DE630"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4,139,909,747</w:t>
            </w:r>
          </w:p>
        </w:tc>
        <w:tc>
          <w:tcPr>
            <w:tcW w:w="1368" w:type="dxa"/>
            <w:shd w:val="clear" w:color="auto" w:fill="auto"/>
          </w:tcPr>
          <w:p w14:paraId="381FF262" w14:textId="5C847DDA"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099</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275</w:t>
            </w:r>
            <w:r w:rsidRPr="00B3692A">
              <w:rPr>
                <w:rFonts w:asciiTheme="minorHAnsi" w:hAnsiTheme="minorHAnsi" w:cstheme="minorHAnsi"/>
                <w:color w:val="000000"/>
                <w:spacing w:val="-4"/>
                <w:sz w:val="18"/>
                <w:szCs w:val="18"/>
                <w:lang w:val="en-GB"/>
              </w:rPr>
              <w:t>,938</w:t>
            </w:r>
          </w:p>
        </w:tc>
        <w:tc>
          <w:tcPr>
            <w:tcW w:w="1368" w:type="dxa"/>
            <w:shd w:val="clear" w:color="auto" w:fill="auto"/>
          </w:tcPr>
          <w:p w14:paraId="3CA26A00" w14:textId="61DCF9CC"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422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965</w:t>
            </w:r>
            <w:r w:rsidRPr="00B3692A">
              <w:rPr>
                <w:rFonts w:asciiTheme="minorHAnsi" w:hAnsiTheme="minorHAnsi" w:cstheme="minorHAnsi"/>
                <w:color w:val="000000"/>
                <w:spacing w:val="-4"/>
                <w:sz w:val="18"/>
                <w:szCs w:val="18"/>
                <w:lang w:val="en-GB"/>
              </w:rPr>
              <w:t>,620</w:t>
            </w:r>
          </w:p>
        </w:tc>
        <w:tc>
          <w:tcPr>
            <w:tcW w:w="1368" w:type="dxa"/>
            <w:shd w:val="clear" w:color="auto" w:fill="auto"/>
          </w:tcPr>
          <w:p w14:paraId="3DC95805" w14:textId="7567ECA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0427F5F" w14:textId="2EEE07C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21D4B42" w14:textId="7CAD19C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8DD049B" w14:textId="17C217B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5206A226" w14:textId="0C14CB95"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662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151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30</w:t>
            </w:r>
            <w:r w:rsidRPr="00B3692A">
              <w:rPr>
                <w:rFonts w:asciiTheme="minorHAnsi" w:hAnsiTheme="minorHAnsi" w:cstheme="minorHAnsi"/>
                <w:color w:val="000000"/>
                <w:spacing w:val="-4"/>
                <w:sz w:val="18"/>
                <w:szCs w:val="18"/>
                <w:lang w:val="en-GB"/>
              </w:rPr>
              <w:t>5</w:t>
            </w:r>
          </w:p>
        </w:tc>
      </w:tr>
      <w:tr w:rsidR="00E04D44" w:rsidRPr="00B3692A" w14:paraId="13EC89C2" w14:textId="77777777" w:rsidTr="005832E1">
        <w:tc>
          <w:tcPr>
            <w:tcW w:w="4464" w:type="dxa"/>
            <w:shd w:val="clear" w:color="auto" w:fill="auto"/>
          </w:tcPr>
          <w:p w14:paraId="145CE7C7" w14:textId="58E16B0C" w:rsidR="00E04D44"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receivables</w:t>
            </w:r>
          </w:p>
        </w:tc>
        <w:tc>
          <w:tcPr>
            <w:tcW w:w="1368" w:type="dxa"/>
            <w:shd w:val="clear" w:color="auto" w:fill="auto"/>
          </w:tcPr>
          <w:p w14:paraId="4B3476B0" w14:textId="14D2CF86"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36BA1D06" w14:textId="76700A96"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CF835EA" w14:textId="43532490"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9391777" w14:textId="67AE7CC1"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E4618AF" w14:textId="2BF4ED2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022DAD25" w14:textId="6E3AC05D"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D58276E" w14:textId="25EA01BD"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230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728</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33</w:t>
            </w:r>
            <w:r w:rsidR="003F4EAA" w:rsidRPr="00B3692A">
              <w:rPr>
                <w:rFonts w:asciiTheme="minorHAnsi" w:hAnsiTheme="minorHAnsi" w:cstheme="minorHAnsi"/>
                <w:color w:val="000000"/>
                <w:spacing w:val="-4"/>
                <w:sz w:val="18"/>
                <w:szCs w:val="18"/>
                <w:lang w:val="en-GB"/>
              </w:rPr>
              <w:t>1</w:t>
            </w:r>
          </w:p>
        </w:tc>
        <w:tc>
          <w:tcPr>
            <w:tcW w:w="1368" w:type="dxa"/>
            <w:shd w:val="clear" w:color="auto" w:fill="auto"/>
          </w:tcPr>
          <w:p w14:paraId="29ED6947" w14:textId="59C77FAF"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230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728</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33</w:t>
            </w:r>
            <w:r w:rsidR="003F4EAA" w:rsidRPr="00B3692A">
              <w:rPr>
                <w:rFonts w:asciiTheme="minorHAnsi" w:hAnsiTheme="minorHAnsi" w:cstheme="minorHAnsi"/>
                <w:color w:val="000000"/>
                <w:spacing w:val="-4"/>
                <w:sz w:val="18"/>
                <w:szCs w:val="18"/>
                <w:lang w:val="en-GB"/>
              </w:rPr>
              <w:t>1</w:t>
            </w:r>
          </w:p>
        </w:tc>
      </w:tr>
      <w:tr w:rsidR="00E04D44" w:rsidRPr="00B3692A" w14:paraId="30DBC578" w14:textId="77777777" w:rsidTr="005832E1">
        <w:tc>
          <w:tcPr>
            <w:tcW w:w="4464" w:type="dxa"/>
            <w:shd w:val="clear" w:color="auto" w:fill="auto"/>
          </w:tcPr>
          <w:p w14:paraId="578C3D6A" w14:textId="040A165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loans to related parties</w:t>
            </w:r>
          </w:p>
        </w:tc>
        <w:tc>
          <w:tcPr>
            <w:tcW w:w="1368" w:type="dxa"/>
            <w:shd w:val="clear" w:color="auto" w:fill="auto"/>
          </w:tcPr>
          <w:p w14:paraId="3A1CF708" w14:textId="023E45DA"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043DBA7D" w14:textId="2A0A62EF"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F27F2F3" w14:textId="6B824124"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AA02E31" w14:textId="7F09FC8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E18E670" w14:textId="3D28FFF0"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C4D5252" w14:textId="68EF65A3"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5D5BE28A" w14:textId="431B1B0C"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90E9E4D" w14:textId="01E9665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r>
      <w:tr w:rsidR="00E04D44" w:rsidRPr="00B3692A" w14:paraId="79BA043D" w14:textId="77777777" w:rsidTr="005832E1">
        <w:tc>
          <w:tcPr>
            <w:tcW w:w="4464" w:type="dxa"/>
            <w:shd w:val="clear" w:color="auto" w:fill="auto"/>
          </w:tcPr>
          <w:p w14:paraId="746D9D75"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color w:val="000000"/>
                <w:spacing w:val="0"/>
                <w:sz w:val="18"/>
                <w:szCs w:val="18"/>
                <w:lang w:val="en-GB"/>
              </w:rPr>
            </w:pPr>
          </w:p>
        </w:tc>
        <w:tc>
          <w:tcPr>
            <w:tcW w:w="1368" w:type="dxa"/>
            <w:shd w:val="clear" w:color="auto" w:fill="auto"/>
          </w:tcPr>
          <w:p w14:paraId="2C3E845F" w14:textId="1FB94748"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7568F585" w14:textId="71C14D24"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569FD452" w14:textId="315A56D1"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4CA121EF" w14:textId="7FE28D7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5C9FA6FD" w14:textId="3936A19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73D61797" w14:textId="4C88DA9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7753FA55" w14:textId="75AEC35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tcPr>
          <w:p w14:paraId="6BB78018" w14:textId="232C4DB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E04D44" w:rsidRPr="00B3692A" w14:paraId="33ABF123" w14:textId="77777777" w:rsidTr="005832E1">
        <w:tc>
          <w:tcPr>
            <w:tcW w:w="4464" w:type="dxa"/>
            <w:shd w:val="clear" w:color="auto" w:fill="auto"/>
          </w:tcPr>
          <w:p w14:paraId="70418B2C"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liabilities</w:t>
            </w:r>
          </w:p>
        </w:tc>
        <w:tc>
          <w:tcPr>
            <w:tcW w:w="1368" w:type="dxa"/>
            <w:shd w:val="clear" w:color="auto" w:fill="auto"/>
            <w:vAlign w:val="bottom"/>
          </w:tcPr>
          <w:p w14:paraId="1D85104C"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14CEEA16"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60F7037D"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7F4DC6C5"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65CF7723"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631A786B"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098A80A2"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21757F93"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E04D44" w:rsidRPr="00B3692A" w14:paraId="3C72DC66" w14:textId="77777777" w:rsidTr="005832E1">
        <w:tc>
          <w:tcPr>
            <w:tcW w:w="4464" w:type="dxa"/>
            <w:shd w:val="clear" w:color="auto" w:fill="auto"/>
          </w:tcPr>
          <w:p w14:paraId="0521CE32" w14:textId="6DA2E555" w:rsidR="00E04D44"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payables</w:t>
            </w:r>
          </w:p>
        </w:tc>
        <w:tc>
          <w:tcPr>
            <w:tcW w:w="1368" w:type="dxa"/>
            <w:shd w:val="clear" w:color="auto" w:fill="auto"/>
          </w:tcPr>
          <w:p w14:paraId="7CF01460" w14:textId="530F47C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14A9A44" w14:textId="0C40CBD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60CF20D" w14:textId="2CD90CAA"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9AEC445" w14:textId="1DC79E84"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0AC8C51" w14:textId="0E18EFB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368FE601" w14:textId="6DB211E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9778164" w14:textId="6366C35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91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670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023</w:t>
            </w:r>
          </w:p>
        </w:tc>
        <w:tc>
          <w:tcPr>
            <w:tcW w:w="1368" w:type="dxa"/>
            <w:shd w:val="clear" w:color="auto" w:fill="auto"/>
          </w:tcPr>
          <w:p w14:paraId="08ABA8AE" w14:textId="7861697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91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670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023</w:t>
            </w:r>
          </w:p>
        </w:tc>
      </w:tr>
      <w:tr w:rsidR="00E04D44" w:rsidRPr="00B3692A" w14:paraId="7886AD81" w14:textId="77777777" w:rsidTr="005832E1">
        <w:tc>
          <w:tcPr>
            <w:tcW w:w="4464" w:type="dxa"/>
            <w:shd w:val="clear" w:color="auto" w:fill="auto"/>
          </w:tcPr>
          <w:p w14:paraId="664E912C"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financial institutions</w:t>
            </w:r>
          </w:p>
        </w:tc>
        <w:tc>
          <w:tcPr>
            <w:tcW w:w="1368" w:type="dxa"/>
            <w:shd w:val="clear" w:color="auto" w:fill="auto"/>
          </w:tcPr>
          <w:p w14:paraId="6F242D6F" w14:textId="4C184AF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250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p>
        </w:tc>
        <w:tc>
          <w:tcPr>
            <w:tcW w:w="1368" w:type="dxa"/>
            <w:shd w:val="clear" w:color="auto" w:fill="auto"/>
          </w:tcPr>
          <w:p w14:paraId="59EFDD1B" w14:textId="5B015B1F"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6202304B" w14:textId="5E11893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0903A523" w14:textId="61CA7586"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6BE2D4CD" w14:textId="2F0B6E65"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80AB94D" w14:textId="6496F4ED"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E73B07D" w14:textId="0E3F18F1"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47468C71" w14:textId="25AC9E2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250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000</w:t>
            </w:r>
          </w:p>
        </w:tc>
      </w:tr>
      <w:tr w:rsidR="00E04D44" w:rsidRPr="00B3692A" w14:paraId="7E07F50E" w14:textId="77777777" w:rsidTr="005832E1">
        <w:tc>
          <w:tcPr>
            <w:tcW w:w="4464" w:type="dxa"/>
            <w:shd w:val="clear" w:color="auto" w:fill="auto"/>
          </w:tcPr>
          <w:p w14:paraId="61BB21A0"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related parties</w:t>
            </w:r>
          </w:p>
        </w:tc>
        <w:tc>
          <w:tcPr>
            <w:tcW w:w="1368" w:type="dxa"/>
            <w:shd w:val="clear" w:color="auto" w:fill="auto"/>
          </w:tcPr>
          <w:p w14:paraId="6305E964" w14:textId="6A3C3EB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370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373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500</w:t>
            </w:r>
          </w:p>
        </w:tc>
        <w:tc>
          <w:tcPr>
            <w:tcW w:w="1368" w:type="dxa"/>
            <w:shd w:val="clear" w:color="auto" w:fill="auto"/>
          </w:tcPr>
          <w:p w14:paraId="74D77B3D" w14:textId="243FF38A"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099FD22B" w14:textId="446EB9E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534E6A9A" w14:textId="66DF3C78"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025C6B84" w14:textId="1D1FA81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E956B10" w14:textId="6280C57C"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353922ED" w14:textId="0125104D"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6BFDADF8" w14:textId="05EEFCD1"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370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373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500</w:t>
            </w:r>
          </w:p>
        </w:tc>
      </w:tr>
      <w:tr w:rsidR="00E04D44" w:rsidRPr="00B3692A" w14:paraId="248F3823" w14:textId="77777777" w:rsidTr="005832E1">
        <w:tc>
          <w:tcPr>
            <w:tcW w:w="4464" w:type="dxa"/>
            <w:shd w:val="clear" w:color="auto" w:fill="auto"/>
          </w:tcPr>
          <w:p w14:paraId="50EF0259"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Long-term borrowings from financial institutions</w:t>
            </w:r>
          </w:p>
        </w:tc>
        <w:tc>
          <w:tcPr>
            <w:tcW w:w="1368" w:type="dxa"/>
            <w:shd w:val="clear" w:color="auto" w:fill="auto"/>
          </w:tcPr>
          <w:p w14:paraId="7C39F269" w14:textId="3C65A32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56159D6E" w14:textId="22313AF0"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6456566" w14:textId="55AED803"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F4FA4C3" w14:textId="2FA1C83A"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764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614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833</w:t>
            </w:r>
          </w:p>
        </w:tc>
        <w:tc>
          <w:tcPr>
            <w:tcW w:w="1368" w:type="dxa"/>
            <w:shd w:val="clear" w:color="auto" w:fill="auto"/>
          </w:tcPr>
          <w:p w14:paraId="2D70BB36" w14:textId="6C8B2A71"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3</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871</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272</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457</w:t>
            </w:r>
          </w:p>
        </w:tc>
        <w:tc>
          <w:tcPr>
            <w:tcW w:w="1368" w:type="dxa"/>
            <w:shd w:val="clear" w:color="auto" w:fill="auto"/>
          </w:tcPr>
          <w:p w14:paraId="58CACF85" w14:textId="31E814E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7881766" w14:textId="2F77CD3F"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3AF6AE73" w14:textId="2209BB1C"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6</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635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887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290</w:t>
            </w:r>
          </w:p>
        </w:tc>
      </w:tr>
      <w:tr w:rsidR="00E04D44" w:rsidRPr="00B3692A" w14:paraId="4B11BE78" w14:textId="77777777" w:rsidTr="005832E1">
        <w:tc>
          <w:tcPr>
            <w:tcW w:w="4464" w:type="dxa"/>
            <w:shd w:val="clear" w:color="auto" w:fill="auto"/>
          </w:tcPr>
          <w:p w14:paraId="62260208" w14:textId="5FFBF65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0"/>
                <w:sz w:val="18"/>
                <w:szCs w:val="18"/>
                <w:lang w:val="en-GB"/>
              </w:rPr>
              <w:t>Debentures</w:t>
            </w:r>
          </w:p>
        </w:tc>
        <w:tc>
          <w:tcPr>
            <w:tcW w:w="1368" w:type="dxa"/>
            <w:shd w:val="clear" w:color="auto" w:fill="auto"/>
          </w:tcPr>
          <w:p w14:paraId="6728C76B" w14:textId="6A5BF71D"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70</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798</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274</w:t>
            </w:r>
          </w:p>
        </w:tc>
        <w:tc>
          <w:tcPr>
            <w:tcW w:w="1368" w:type="dxa"/>
            <w:shd w:val="clear" w:color="auto" w:fill="auto"/>
          </w:tcPr>
          <w:p w14:paraId="22773DE6" w14:textId="6523FA7C"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665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195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728</w:t>
            </w:r>
          </w:p>
        </w:tc>
        <w:tc>
          <w:tcPr>
            <w:tcW w:w="1368" w:type="dxa"/>
            <w:shd w:val="clear" w:color="auto" w:fill="auto"/>
          </w:tcPr>
          <w:p w14:paraId="538E54DB" w14:textId="304D56EB"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65A2729" w14:textId="220C301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1B9CFBF4" w14:textId="489EB1F6"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07A91FC" w14:textId="0B1DF3A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293F624A" w14:textId="1718F382"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shd w:val="clear" w:color="auto" w:fill="auto"/>
          </w:tcPr>
          <w:p w14:paraId="7FAA8087" w14:textId="334291A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735</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994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002</w:t>
            </w:r>
          </w:p>
        </w:tc>
      </w:tr>
      <w:tr w:rsidR="00E04D44" w:rsidRPr="00B3692A" w14:paraId="786DA1B9" w14:textId="77777777" w:rsidTr="008D5444">
        <w:tc>
          <w:tcPr>
            <w:tcW w:w="4464" w:type="dxa"/>
            <w:shd w:val="clear" w:color="auto" w:fill="auto"/>
          </w:tcPr>
          <w:p w14:paraId="25695FB2" w14:textId="7777777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Lease liabilities</w:t>
            </w:r>
          </w:p>
        </w:tc>
        <w:tc>
          <w:tcPr>
            <w:tcW w:w="1368" w:type="dxa"/>
            <w:tcBorders>
              <w:top w:val="nil"/>
              <w:left w:val="nil"/>
              <w:bottom w:val="nil"/>
              <w:right w:val="nil"/>
            </w:tcBorders>
            <w:shd w:val="clear" w:color="auto" w:fill="auto"/>
          </w:tcPr>
          <w:p w14:paraId="5689065B" w14:textId="1BDA7BD4"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168</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077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005</w:t>
            </w:r>
          </w:p>
        </w:tc>
        <w:tc>
          <w:tcPr>
            <w:tcW w:w="1368" w:type="dxa"/>
            <w:tcBorders>
              <w:top w:val="nil"/>
              <w:left w:val="nil"/>
              <w:bottom w:val="nil"/>
              <w:right w:val="nil"/>
            </w:tcBorders>
            <w:shd w:val="clear" w:color="auto" w:fill="auto"/>
          </w:tcPr>
          <w:p w14:paraId="61C5B0F7" w14:textId="27CD246C"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159</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767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149</w:t>
            </w:r>
          </w:p>
        </w:tc>
        <w:tc>
          <w:tcPr>
            <w:tcW w:w="1368" w:type="dxa"/>
            <w:tcBorders>
              <w:top w:val="nil"/>
              <w:left w:val="nil"/>
              <w:bottom w:val="nil"/>
              <w:right w:val="nil"/>
            </w:tcBorders>
            <w:shd w:val="clear" w:color="auto" w:fill="auto"/>
          </w:tcPr>
          <w:p w14:paraId="7822E0BF" w14:textId="03FB03C0"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tcBorders>
              <w:top w:val="nil"/>
              <w:left w:val="nil"/>
              <w:bottom w:val="nil"/>
              <w:right w:val="nil"/>
            </w:tcBorders>
            <w:shd w:val="clear" w:color="auto" w:fill="auto"/>
          </w:tcPr>
          <w:p w14:paraId="6D150A9A" w14:textId="4FCB9F49"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tcBorders>
              <w:top w:val="nil"/>
              <w:left w:val="nil"/>
              <w:bottom w:val="nil"/>
              <w:right w:val="nil"/>
            </w:tcBorders>
            <w:shd w:val="clear" w:color="auto" w:fill="auto"/>
          </w:tcPr>
          <w:p w14:paraId="5B44A2AA" w14:textId="51AA98BF"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tcBorders>
              <w:top w:val="nil"/>
              <w:left w:val="nil"/>
              <w:bottom w:val="nil"/>
              <w:right w:val="nil"/>
            </w:tcBorders>
            <w:shd w:val="clear" w:color="auto" w:fill="auto"/>
          </w:tcPr>
          <w:p w14:paraId="7321432C" w14:textId="18B2C070"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tcBorders>
              <w:top w:val="nil"/>
              <w:left w:val="nil"/>
              <w:bottom w:val="nil"/>
              <w:right w:val="nil"/>
            </w:tcBorders>
            <w:shd w:val="clear" w:color="auto" w:fill="auto"/>
          </w:tcPr>
          <w:p w14:paraId="5E1AF302" w14:textId="1C8D557E"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w:t>
            </w:r>
          </w:p>
        </w:tc>
        <w:tc>
          <w:tcPr>
            <w:tcW w:w="1368" w:type="dxa"/>
            <w:tcBorders>
              <w:top w:val="nil"/>
              <w:left w:val="nil"/>
              <w:bottom w:val="nil"/>
              <w:right w:val="nil"/>
            </w:tcBorders>
            <w:shd w:val="clear" w:color="auto" w:fill="auto"/>
          </w:tcPr>
          <w:p w14:paraId="4AE96FAA" w14:textId="75157D37" w:rsidR="00E04D44" w:rsidRPr="00B3692A" w:rsidRDefault="00E04D44"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cs/>
                <w:lang w:val="en-GB"/>
              </w:rPr>
              <w:t>327</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844</w:t>
            </w:r>
            <w:r w:rsidRPr="00B3692A">
              <w:rPr>
                <w:rFonts w:asciiTheme="minorHAnsi" w:hAnsiTheme="minorHAnsi" w:cstheme="minorHAnsi"/>
                <w:color w:val="000000"/>
                <w:spacing w:val="-4"/>
                <w:sz w:val="18"/>
                <w:szCs w:val="18"/>
                <w:lang w:val="en-GB"/>
              </w:rPr>
              <w:t>,</w:t>
            </w:r>
            <w:r w:rsidRPr="00B3692A">
              <w:rPr>
                <w:rFonts w:asciiTheme="minorHAnsi" w:hAnsiTheme="minorHAnsi" w:cstheme="minorHAnsi"/>
                <w:color w:val="000000"/>
                <w:spacing w:val="-4"/>
                <w:sz w:val="18"/>
                <w:szCs w:val="18"/>
                <w:cs/>
                <w:lang w:val="en-GB"/>
              </w:rPr>
              <w:t>154</w:t>
            </w:r>
          </w:p>
        </w:tc>
      </w:tr>
      <w:bookmarkEnd w:id="8"/>
    </w:tbl>
    <w:p w14:paraId="4429BDEF" w14:textId="1B0A3065" w:rsidR="00CA71E0" w:rsidRPr="00B3692A" w:rsidRDefault="00CA71E0" w:rsidP="00FB390D">
      <w:pPr>
        <w:spacing w:line="240" w:lineRule="auto"/>
        <w:jc w:val="thaiDistribute"/>
        <w:rPr>
          <w:rFonts w:asciiTheme="minorHAnsi" w:eastAsia="Arial Unicode MS" w:hAnsiTheme="minorHAnsi" w:cstheme="minorHAnsi"/>
          <w:color w:val="000000"/>
          <w:spacing w:val="-2"/>
          <w:sz w:val="18"/>
          <w:szCs w:val="18"/>
        </w:rPr>
      </w:pPr>
    </w:p>
    <w:tbl>
      <w:tblPr>
        <w:tblW w:w="154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0E0E2F" w:rsidRPr="00B3692A" w14:paraId="4B3AB0B5" w14:textId="77777777" w:rsidTr="005832E1">
        <w:tc>
          <w:tcPr>
            <w:tcW w:w="4464" w:type="dxa"/>
            <w:shd w:val="clear" w:color="auto" w:fill="auto"/>
          </w:tcPr>
          <w:p w14:paraId="2277B47C"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4"/>
                <w:sz w:val="18"/>
                <w:szCs w:val="18"/>
                <w:lang w:val="en-GB"/>
              </w:rPr>
            </w:pPr>
          </w:p>
        </w:tc>
        <w:tc>
          <w:tcPr>
            <w:tcW w:w="10944" w:type="dxa"/>
            <w:gridSpan w:val="8"/>
            <w:tcBorders>
              <w:bottom w:val="single" w:sz="4" w:space="0" w:color="auto"/>
            </w:tcBorders>
            <w:shd w:val="clear" w:color="auto" w:fill="auto"/>
          </w:tcPr>
          <w:p w14:paraId="5B82FD42" w14:textId="4CE0CCF3"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Separate financial statements</w:t>
            </w:r>
          </w:p>
        </w:tc>
      </w:tr>
      <w:tr w:rsidR="000E0E2F" w:rsidRPr="00B3692A" w14:paraId="5134C9E6" w14:textId="77777777" w:rsidTr="005832E1">
        <w:tc>
          <w:tcPr>
            <w:tcW w:w="4464" w:type="dxa"/>
            <w:shd w:val="clear" w:color="auto" w:fill="auto"/>
          </w:tcPr>
          <w:p w14:paraId="5F82FCF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4"/>
                <w:sz w:val="18"/>
                <w:szCs w:val="18"/>
                <w:lang w:val="en-GB"/>
              </w:rPr>
            </w:pPr>
          </w:p>
        </w:tc>
        <w:tc>
          <w:tcPr>
            <w:tcW w:w="4104" w:type="dxa"/>
            <w:gridSpan w:val="3"/>
            <w:tcBorders>
              <w:top w:val="single" w:sz="4" w:space="0" w:color="auto"/>
              <w:bottom w:val="single" w:sz="4" w:space="0" w:color="auto"/>
            </w:tcBorders>
            <w:shd w:val="clear" w:color="auto" w:fill="auto"/>
          </w:tcPr>
          <w:p w14:paraId="3F2E61D3" w14:textId="72B31132"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Fixed interest rates</w:t>
            </w:r>
          </w:p>
        </w:tc>
        <w:tc>
          <w:tcPr>
            <w:tcW w:w="4104" w:type="dxa"/>
            <w:gridSpan w:val="3"/>
            <w:tcBorders>
              <w:top w:val="single" w:sz="4" w:space="0" w:color="auto"/>
              <w:bottom w:val="single" w:sz="4" w:space="0" w:color="auto"/>
            </w:tcBorders>
            <w:shd w:val="clear" w:color="auto" w:fill="auto"/>
          </w:tcPr>
          <w:p w14:paraId="716B9EEF" w14:textId="5AA7ADEA"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Floating interest rates</w:t>
            </w:r>
          </w:p>
        </w:tc>
        <w:tc>
          <w:tcPr>
            <w:tcW w:w="1368" w:type="dxa"/>
            <w:tcBorders>
              <w:top w:val="single" w:sz="4" w:space="0" w:color="auto"/>
            </w:tcBorders>
            <w:shd w:val="clear" w:color="auto" w:fill="auto"/>
            <w:vAlign w:val="bottom"/>
          </w:tcPr>
          <w:p w14:paraId="48BD3B5F" w14:textId="6DC7D0E2"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8"/>
                <w:szCs w:val="18"/>
                <w:lang w:val="en-GB"/>
              </w:rPr>
            </w:pPr>
            <w:r w:rsidRPr="00B3692A">
              <w:rPr>
                <w:rFonts w:asciiTheme="minorHAnsi" w:hAnsiTheme="minorHAnsi" w:cstheme="minorHAnsi"/>
                <w:b/>
                <w:bCs/>
                <w:color w:val="000000"/>
                <w:spacing w:val="-4"/>
                <w:sz w:val="18"/>
                <w:szCs w:val="18"/>
                <w:lang w:val="en-GB"/>
              </w:rPr>
              <w:t>Non-</w:t>
            </w:r>
          </w:p>
        </w:tc>
        <w:tc>
          <w:tcPr>
            <w:tcW w:w="1368" w:type="dxa"/>
            <w:tcBorders>
              <w:top w:val="single" w:sz="4" w:space="0" w:color="auto"/>
            </w:tcBorders>
            <w:shd w:val="clear" w:color="auto" w:fill="auto"/>
            <w:vAlign w:val="bottom"/>
          </w:tcPr>
          <w:p w14:paraId="1E9B91C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8"/>
                <w:szCs w:val="18"/>
                <w:lang w:val="en-GB"/>
              </w:rPr>
            </w:pPr>
          </w:p>
        </w:tc>
      </w:tr>
      <w:tr w:rsidR="000E0E2F" w:rsidRPr="00B3692A" w14:paraId="7DEC8C04" w14:textId="77777777" w:rsidTr="005832E1">
        <w:tc>
          <w:tcPr>
            <w:tcW w:w="4464" w:type="dxa"/>
            <w:shd w:val="clear" w:color="auto" w:fill="auto"/>
            <w:vAlign w:val="bottom"/>
          </w:tcPr>
          <w:p w14:paraId="2599E087" w14:textId="25D7066E"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As </w:t>
            </w:r>
            <w:proofErr w:type="gramStart"/>
            <w:r w:rsidRPr="00B3692A">
              <w:rPr>
                <w:rFonts w:asciiTheme="minorHAnsi" w:hAnsiTheme="minorHAnsi" w:cstheme="minorHAnsi"/>
                <w:b/>
                <w:bCs/>
                <w:color w:val="000000"/>
                <w:spacing w:val="0"/>
                <w:sz w:val="18"/>
                <w:szCs w:val="18"/>
                <w:lang w:val="en-GB"/>
              </w:rPr>
              <w:t>at</w:t>
            </w:r>
            <w:proofErr w:type="gramEnd"/>
            <w:r w:rsidRPr="00B3692A">
              <w:rPr>
                <w:rFonts w:asciiTheme="minorHAnsi" w:hAnsiTheme="minorHAnsi" w:cstheme="minorHAnsi"/>
                <w:b/>
                <w:bCs/>
                <w:color w:val="000000"/>
                <w:spacing w:val="0"/>
                <w:sz w:val="18"/>
                <w:szCs w:val="18"/>
                <w:lang w:val="en-GB"/>
              </w:rPr>
              <w:t xml:space="preserve"> </w:t>
            </w:r>
            <w:r w:rsidR="00216A2A" w:rsidRPr="00B3692A">
              <w:rPr>
                <w:rFonts w:asciiTheme="minorHAnsi" w:hAnsiTheme="minorHAnsi" w:cstheme="minorHAnsi"/>
                <w:b/>
                <w:bCs/>
                <w:color w:val="000000"/>
                <w:spacing w:val="0"/>
                <w:sz w:val="18"/>
                <w:szCs w:val="18"/>
                <w:lang w:val="en-GB"/>
              </w:rPr>
              <w:t>31</w:t>
            </w:r>
            <w:r w:rsidRPr="00B3692A">
              <w:rPr>
                <w:rFonts w:asciiTheme="minorHAnsi" w:hAnsiTheme="minorHAnsi" w:cstheme="minorHAnsi"/>
                <w:b/>
                <w:bCs/>
                <w:color w:val="000000"/>
                <w:spacing w:val="0"/>
                <w:sz w:val="18"/>
                <w:szCs w:val="18"/>
                <w:lang w:val="en-GB"/>
              </w:rPr>
              <w:t xml:space="preserve"> December </w:t>
            </w:r>
            <w:r w:rsidR="003108EC" w:rsidRPr="00B3692A">
              <w:rPr>
                <w:rFonts w:asciiTheme="minorHAnsi" w:hAnsiTheme="minorHAnsi" w:cstheme="minorHAnsi"/>
                <w:b/>
                <w:bCs/>
                <w:color w:val="000000"/>
                <w:spacing w:val="0"/>
                <w:sz w:val="18"/>
                <w:szCs w:val="18"/>
                <w:lang w:val="en-GB"/>
              </w:rPr>
              <w:t>2023</w:t>
            </w:r>
          </w:p>
        </w:tc>
        <w:tc>
          <w:tcPr>
            <w:tcW w:w="1368" w:type="dxa"/>
            <w:tcBorders>
              <w:top w:val="single" w:sz="4" w:space="0" w:color="auto"/>
              <w:bottom w:val="single" w:sz="4" w:space="0" w:color="auto"/>
            </w:tcBorders>
            <w:shd w:val="clear" w:color="auto" w:fill="auto"/>
            <w:vAlign w:val="bottom"/>
          </w:tcPr>
          <w:p w14:paraId="1B476D8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1E422073" w14:textId="31F8DC2A"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w:t>
            </w:r>
            <w:r w:rsidR="00216A2A" w:rsidRPr="00B3692A">
              <w:rPr>
                <w:rFonts w:asciiTheme="minorHAnsi" w:hAnsiTheme="minorHAnsi" w:cstheme="minorHAnsi"/>
                <w:b/>
                <w:bCs/>
                <w:color w:val="000000"/>
                <w:spacing w:val="0"/>
                <w:sz w:val="18"/>
                <w:szCs w:val="18"/>
                <w:lang w:val="en-GB"/>
              </w:rPr>
              <w:t>1</w:t>
            </w:r>
            <w:r w:rsidRPr="00B3692A">
              <w:rPr>
                <w:rFonts w:asciiTheme="minorHAnsi" w:hAnsiTheme="minorHAnsi" w:cstheme="minorHAnsi"/>
                <w:b/>
                <w:bCs/>
                <w:color w:val="000000"/>
                <w:spacing w:val="0"/>
                <w:sz w:val="18"/>
                <w:szCs w:val="18"/>
                <w:lang w:val="en-GB"/>
              </w:rPr>
              <w:t xml:space="preserve"> year</w:t>
            </w:r>
          </w:p>
          <w:p w14:paraId="69E3A308"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5CF26024" w14:textId="0CFE2B22"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0E0E2F" w:rsidRPr="00B3692A">
              <w:rPr>
                <w:rFonts w:asciiTheme="minorHAnsi" w:hAnsiTheme="minorHAnsi" w:cstheme="minorHAnsi"/>
                <w:b/>
                <w:bCs/>
                <w:color w:val="000000"/>
                <w:spacing w:val="0"/>
                <w:sz w:val="18"/>
                <w:szCs w:val="18"/>
                <w:lang w:val="en-GB"/>
              </w:rPr>
              <w:t xml:space="preserve"> - </w:t>
            </w:r>
            <w:r w:rsidRPr="00B3692A">
              <w:rPr>
                <w:rFonts w:asciiTheme="minorHAnsi" w:hAnsiTheme="minorHAnsi" w:cstheme="minorHAnsi"/>
                <w:b/>
                <w:bCs/>
                <w:color w:val="000000"/>
                <w:spacing w:val="0"/>
                <w:sz w:val="18"/>
                <w:szCs w:val="18"/>
                <w:lang w:val="en-GB"/>
              </w:rPr>
              <w:t>5</w:t>
            </w:r>
          </w:p>
          <w:p w14:paraId="595F370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 years</w:t>
            </w:r>
          </w:p>
          <w:p w14:paraId="34CF8567"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183D832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0ADE4F7C" w14:textId="05EB57F9"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w:t>
            </w:r>
            <w:r w:rsidR="000E0E2F" w:rsidRPr="00B3692A">
              <w:rPr>
                <w:rFonts w:asciiTheme="minorHAnsi" w:hAnsiTheme="minorHAnsi" w:cstheme="minorHAnsi"/>
                <w:b/>
                <w:bCs/>
                <w:color w:val="000000"/>
                <w:spacing w:val="0"/>
                <w:sz w:val="18"/>
                <w:szCs w:val="18"/>
                <w:lang w:val="en-GB"/>
              </w:rPr>
              <w:t xml:space="preserve"> years</w:t>
            </w:r>
          </w:p>
          <w:p w14:paraId="0D9BFE6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347A507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Within</w:t>
            </w:r>
          </w:p>
          <w:p w14:paraId="536CAEEE" w14:textId="46218DBC"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0E0E2F" w:rsidRPr="00B3692A">
              <w:rPr>
                <w:rFonts w:asciiTheme="minorHAnsi" w:hAnsiTheme="minorHAnsi" w:cstheme="minorHAnsi"/>
                <w:b/>
                <w:bCs/>
                <w:color w:val="000000"/>
                <w:spacing w:val="0"/>
                <w:sz w:val="18"/>
                <w:szCs w:val="18"/>
                <w:lang w:val="en-GB"/>
              </w:rPr>
              <w:t xml:space="preserve"> year</w:t>
            </w:r>
          </w:p>
          <w:p w14:paraId="0B7FBCED"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3E7F891E" w14:textId="35B9350B"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1</w:t>
            </w:r>
            <w:r w:rsidR="000E0E2F" w:rsidRPr="00B3692A">
              <w:rPr>
                <w:rFonts w:asciiTheme="minorHAnsi" w:hAnsiTheme="minorHAnsi" w:cstheme="minorHAnsi"/>
                <w:b/>
                <w:bCs/>
                <w:color w:val="000000"/>
                <w:spacing w:val="0"/>
                <w:sz w:val="18"/>
                <w:szCs w:val="18"/>
                <w:lang w:val="en-GB"/>
              </w:rPr>
              <w:t xml:space="preserve"> - </w:t>
            </w:r>
            <w:r w:rsidRPr="00B3692A">
              <w:rPr>
                <w:rFonts w:asciiTheme="minorHAnsi" w:hAnsiTheme="minorHAnsi" w:cstheme="minorHAnsi"/>
                <w:b/>
                <w:bCs/>
                <w:color w:val="000000"/>
                <w:spacing w:val="0"/>
                <w:sz w:val="18"/>
                <w:szCs w:val="18"/>
                <w:lang w:val="en-GB"/>
              </w:rPr>
              <w:t>5</w:t>
            </w:r>
            <w:r w:rsidR="000E0E2F" w:rsidRPr="00B3692A">
              <w:rPr>
                <w:rFonts w:asciiTheme="minorHAnsi" w:hAnsiTheme="minorHAnsi" w:cstheme="minorHAnsi"/>
                <w:b/>
                <w:bCs/>
                <w:color w:val="000000"/>
                <w:spacing w:val="0"/>
                <w:sz w:val="18"/>
                <w:szCs w:val="18"/>
                <w:lang w:val="en-GB"/>
              </w:rPr>
              <w:t xml:space="preserve"> </w:t>
            </w:r>
          </w:p>
          <w:p w14:paraId="3DBC2681"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years</w:t>
            </w:r>
          </w:p>
          <w:p w14:paraId="761DFE33"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top w:val="single" w:sz="4" w:space="0" w:color="auto"/>
              <w:bottom w:val="single" w:sz="4" w:space="0" w:color="auto"/>
            </w:tcBorders>
            <w:shd w:val="clear" w:color="auto" w:fill="auto"/>
            <w:vAlign w:val="bottom"/>
          </w:tcPr>
          <w:p w14:paraId="77ADD479"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 xml:space="preserve">Over </w:t>
            </w:r>
          </w:p>
          <w:p w14:paraId="62BD202A" w14:textId="086FAA9A" w:rsidR="000E0E2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5</w:t>
            </w:r>
            <w:r w:rsidR="000E0E2F" w:rsidRPr="00B3692A">
              <w:rPr>
                <w:rFonts w:asciiTheme="minorHAnsi" w:hAnsiTheme="minorHAnsi" w:cstheme="minorHAnsi"/>
                <w:b/>
                <w:bCs/>
                <w:color w:val="000000"/>
                <w:spacing w:val="0"/>
                <w:sz w:val="18"/>
                <w:szCs w:val="18"/>
                <w:lang w:val="en-GB"/>
              </w:rPr>
              <w:t xml:space="preserve"> years</w:t>
            </w:r>
          </w:p>
          <w:p w14:paraId="0C87CEFE"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bottom w:val="single" w:sz="4" w:space="0" w:color="auto"/>
            </w:tcBorders>
            <w:shd w:val="clear" w:color="auto" w:fill="auto"/>
            <w:vAlign w:val="bottom"/>
          </w:tcPr>
          <w:p w14:paraId="511C90A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Interest</w:t>
            </w:r>
          </w:p>
          <w:p w14:paraId="4FE75C12"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bearing</w:t>
            </w:r>
          </w:p>
          <w:p w14:paraId="79C3F7DA"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c>
          <w:tcPr>
            <w:tcW w:w="1368" w:type="dxa"/>
            <w:tcBorders>
              <w:bottom w:val="single" w:sz="4" w:space="0" w:color="auto"/>
            </w:tcBorders>
            <w:shd w:val="clear" w:color="auto" w:fill="auto"/>
            <w:vAlign w:val="bottom"/>
          </w:tcPr>
          <w:p w14:paraId="6E0853D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Total</w:t>
            </w:r>
          </w:p>
          <w:p w14:paraId="508448E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8"/>
                <w:sz w:val="18"/>
                <w:szCs w:val="18"/>
                <w:lang w:val="en-GB"/>
              </w:rPr>
            </w:pPr>
            <w:r w:rsidRPr="00B3692A">
              <w:rPr>
                <w:rFonts w:asciiTheme="minorHAnsi" w:hAnsiTheme="minorHAnsi" w:cstheme="minorHAnsi"/>
                <w:b/>
                <w:bCs/>
                <w:color w:val="000000"/>
                <w:spacing w:val="0"/>
                <w:sz w:val="18"/>
                <w:szCs w:val="18"/>
                <w:lang w:val="en-GB"/>
              </w:rPr>
              <w:t>Baht</w:t>
            </w:r>
          </w:p>
        </w:tc>
      </w:tr>
      <w:tr w:rsidR="000E0E2F" w:rsidRPr="00B3692A" w14:paraId="4E1EB5E9" w14:textId="77777777" w:rsidTr="005832E1">
        <w:tc>
          <w:tcPr>
            <w:tcW w:w="4464" w:type="dxa"/>
            <w:shd w:val="clear" w:color="auto" w:fill="auto"/>
          </w:tcPr>
          <w:p w14:paraId="76C48311"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color w:val="000000"/>
                <w:spacing w:val="0"/>
                <w:sz w:val="18"/>
                <w:szCs w:val="18"/>
                <w:lang w:val="en-GB"/>
              </w:rPr>
            </w:pPr>
          </w:p>
        </w:tc>
        <w:tc>
          <w:tcPr>
            <w:tcW w:w="1368" w:type="dxa"/>
            <w:tcBorders>
              <w:top w:val="single" w:sz="4" w:space="0" w:color="auto"/>
            </w:tcBorders>
            <w:shd w:val="clear" w:color="auto" w:fill="auto"/>
            <w:vAlign w:val="bottom"/>
          </w:tcPr>
          <w:p w14:paraId="6BE508B4"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4C8BC006"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28528FE8"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02677613"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5629729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0F1F0EB1"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35834703"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tcBorders>
              <w:top w:val="single" w:sz="4" w:space="0" w:color="auto"/>
            </w:tcBorders>
            <w:shd w:val="clear" w:color="auto" w:fill="auto"/>
            <w:vAlign w:val="bottom"/>
          </w:tcPr>
          <w:p w14:paraId="0848061A"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0E0E2F" w:rsidRPr="00B3692A" w14:paraId="620BD623" w14:textId="77777777" w:rsidTr="005832E1">
        <w:tc>
          <w:tcPr>
            <w:tcW w:w="4464" w:type="dxa"/>
            <w:shd w:val="clear" w:color="auto" w:fill="auto"/>
          </w:tcPr>
          <w:p w14:paraId="0B359AC4"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assets</w:t>
            </w:r>
          </w:p>
        </w:tc>
        <w:tc>
          <w:tcPr>
            <w:tcW w:w="1368" w:type="dxa"/>
            <w:shd w:val="clear" w:color="auto" w:fill="auto"/>
            <w:vAlign w:val="bottom"/>
          </w:tcPr>
          <w:p w14:paraId="227F12FE"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00086030"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5C5EB09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37AA19B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13A9DFDF"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76FE25AE"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0EF882D8"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c>
          <w:tcPr>
            <w:tcW w:w="1368" w:type="dxa"/>
            <w:shd w:val="clear" w:color="auto" w:fill="auto"/>
            <w:vAlign w:val="bottom"/>
          </w:tcPr>
          <w:p w14:paraId="6EC04B0B" w14:textId="77777777" w:rsidR="000E0E2F" w:rsidRPr="00B3692A"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8"/>
                <w:szCs w:val="18"/>
                <w:lang w:val="en-GB"/>
              </w:rPr>
            </w:pPr>
          </w:p>
        </w:tc>
      </w:tr>
      <w:tr w:rsidR="004047EF" w:rsidRPr="00B3692A" w14:paraId="7FE1C651" w14:textId="77777777" w:rsidTr="005832E1">
        <w:tc>
          <w:tcPr>
            <w:tcW w:w="4464" w:type="dxa"/>
            <w:shd w:val="clear" w:color="auto" w:fill="auto"/>
          </w:tcPr>
          <w:p w14:paraId="7B22E15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Cash and cash equivalents</w:t>
            </w:r>
          </w:p>
        </w:tc>
        <w:tc>
          <w:tcPr>
            <w:tcW w:w="1368" w:type="dxa"/>
            <w:shd w:val="clear" w:color="auto" w:fill="auto"/>
          </w:tcPr>
          <w:p w14:paraId="042BC4A4" w14:textId="02A13D2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1E2368C6" w14:textId="5A0A322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cs/>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F773950" w14:textId="576CE7A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BDE938C" w14:textId="1AD35F7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85,853,958</w:t>
            </w:r>
          </w:p>
        </w:tc>
        <w:tc>
          <w:tcPr>
            <w:tcW w:w="1368" w:type="dxa"/>
            <w:shd w:val="clear" w:color="auto" w:fill="auto"/>
          </w:tcPr>
          <w:p w14:paraId="14CF2167" w14:textId="775AA08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9412117" w14:textId="68A752C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029F63CC" w14:textId="358FC82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119,978,485</w:t>
            </w:r>
          </w:p>
        </w:tc>
        <w:tc>
          <w:tcPr>
            <w:tcW w:w="1368" w:type="dxa"/>
            <w:shd w:val="clear" w:color="auto" w:fill="auto"/>
          </w:tcPr>
          <w:p w14:paraId="37C446ED" w14:textId="0C5DDE6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205,832,443</w:t>
            </w:r>
          </w:p>
        </w:tc>
      </w:tr>
      <w:tr w:rsidR="004047EF" w:rsidRPr="00B3692A" w14:paraId="76C32EAA" w14:textId="77777777" w:rsidTr="005832E1">
        <w:tc>
          <w:tcPr>
            <w:tcW w:w="4464" w:type="dxa"/>
            <w:shd w:val="clear" w:color="auto" w:fill="auto"/>
          </w:tcPr>
          <w:p w14:paraId="1382089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Loan receivables</w:t>
            </w:r>
          </w:p>
        </w:tc>
        <w:tc>
          <w:tcPr>
            <w:tcW w:w="1368" w:type="dxa"/>
            <w:shd w:val="clear" w:color="auto" w:fill="auto"/>
          </w:tcPr>
          <w:p w14:paraId="7E8F4EF4" w14:textId="75AE664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3,740,957,483</w:t>
            </w:r>
          </w:p>
        </w:tc>
        <w:tc>
          <w:tcPr>
            <w:tcW w:w="1368" w:type="dxa"/>
            <w:shd w:val="clear" w:color="auto" w:fill="auto"/>
          </w:tcPr>
          <w:p w14:paraId="5AD4F441" w14:textId="1B390C4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6,519,357,743</w:t>
            </w:r>
          </w:p>
        </w:tc>
        <w:tc>
          <w:tcPr>
            <w:tcW w:w="1368" w:type="dxa"/>
            <w:shd w:val="clear" w:color="auto" w:fill="auto"/>
          </w:tcPr>
          <w:p w14:paraId="36AB4724" w14:textId="6900300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360,917,420</w:t>
            </w:r>
          </w:p>
        </w:tc>
        <w:tc>
          <w:tcPr>
            <w:tcW w:w="1368" w:type="dxa"/>
            <w:shd w:val="clear" w:color="auto" w:fill="auto"/>
          </w:tcPr>
          <w:p w14:paraId="63D50EA3" w14:textId="5A3F6E3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7F9F65E4" w14:textId="72E7AD8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114E480" w14:textId="484EA81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98EC1F7" w14:textId="7C875B4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4B3F4CD" w14:textId="3D013A2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10,621,232,646</w:t>
            </w:r>
          </w:p>
        </w:tc>
      </w:tr>
      <w:tr w:rsidR="004047EF" w:rsidRPr="00B3692A" w14:paraId="304D0B06" w14:textId="77777777" w:rsidTr="005832E1">
        <w:tc>
          <w:tcPr>
            <w:tcW w:w="4464" w:type="dxa"/>
            <w:shd w:val="clear" w:color="auto" w:fill="auto"/>
          </w:tcPr>
          <w:p w14:paraId="38E239ED" w14:textId="69024A09" w:rsidR="004047EF"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receivables</w:t>
            </w:r>
          </w:p>
        </w:tc>
        <w:tc>
          <w:tcPr>
            <w:tcW w:w="1368" w:type="dxa"/>
            <w:shd w:val="clear" w:color="auto" w:fill="auto"/>
          </w:tcPr>
          <w:p w14:paraId="59D510D6" w14:textId="3ED4DF1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DF3D67B" w14:textId="504982C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E78065F" w14:textId="11FB290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0D99549D" w14:textId="494A790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E4FC64E" w14:textId="69154DF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5776BCF" w14:textId="3B8DCDC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16FDD5C" w14:textId="620F519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47,346,626</w:t>
            </w:r>
          </w:p>
        </w:tc>
        <w:tc>
          <w:tcPr>
            <w:tcW w:w="1368" w:type="dxa"/>
            <w:shd w:val="clear" w:color="auto" w:fill="auto"/>
          </w:tcPr>
          <w:p w14:paraId="2B8BE13F" w14:textId="6AB1B6D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47,346,626</w:t>
            </w:r>
          </w:p>
        </w:tc>
      </w:tr>
      <w:tr w:rsidR="004047EF" w:rsidRPr="00B3692A" w14:paraId="493AD7FA" w14:textId="77777777" w:rsidTr="005832E1">
        <w:tc>
          <w:tcPr>
            <w:tcW w:w="4464" w:type="dxa"/>
            <w:shd w:val="clear" w:color="auto" w:fill="auto"/>
          </w:tcPr>
          <w:p w14:paraId="7F172719" w14:textId="295CA0A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loans to related parties</w:t>
            </w:r>
          </w:p>
        </w:tc>
        <w:tc>
          <w:tcPr>
            <w:tcW w:w="1368" w:type="dxa"/>
            <w:shd w:val="clear" w:color="auto" w:fill="auto"/>
          </w:tcPr>
          <w:p w14:paraId="3643E1E5" w14:textId="4E691FB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3,150,000</w:t>
            </w:r>
          </w:p>
        </w:tc>
        <w:tc>
          <w:tcPr>
            <w:tcW w:w="1368" w:type="dxa"/>
            <w:shd w:val="clear" w:color="auto" w:fill="auto"/>
          </w:tcPr>
          <w:p w14:paraId="653DD2C0" w14:textId="3FAD8A6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0FCAF14F" w14:textId="53D3DA9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77982A34" w14:textId="18BA0DF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3980A2C" w14:textId="05CB17C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1ACB0870" w14:textId="579C523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7A0F6AFA" w14:textId="0C034CE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C880529" w14:textId="170CFEF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3,150,000</w:t>
            </w:r>
          </w:p>
        </w:tc>
      </w:tr>
      <w:tr w:rsidR="004047EF" w:rsidRPr="00B3692A" w14:paraId="2115FF23" w14:textId="77777777" w:rsidTr="005832E1">
        <w:tc>
          <w:tcPr>
            <w:tcW w:w="4464" w:type="dxa"/>
            <w:shd w:val="clear" w:color="auto" w:fill="auto"/>
          </w:tcPr>
          <w:p w14:paraId="16ACB68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color w:val="000000"/>
                <w:spacing w:val="0"/>
                <w:sz w:val="18"/>
                <w:szCs w:val="18"/>
                <w:lang w:val="en-GB"/>
              </w:rPr>
            </w:pPr>
          </w:p>
        </w:tc>
        <w:tc>
          <w:tcPr>
            <w:tcW w:w="1368" w:type="dxa"/>
            <w:shd w:val="clear" w:color="auto" w:fill="auto"/>
          </w:tcPr>
          <w:p w14:paraId="7AE4231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1D237B2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753877C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1258341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5CD2F05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235BAE0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0F2FE34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tcPr>
          <w:p w14:paraId="3B2F4FD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r>
      <w:tr w:rsidR="004047EF" w:rsidRPr="00B3692A" w14:paraId="007C2ADE" w14:textId="77777777" w:rsidTr="005832E1">
        <w:tc>
          <w:tcPr>
            <w:tcW w:w="4464" w:type="dxa"/>
            <w:shd w:val="clear" w:color="auto" w:fill="auto"/>
          </w:tcPr>
          <w:p w14:paraId="63E99F0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Theme="minorHAnsi" w:hAnsiTheme="minorHAnsi" w:cstheme="minorHAnsi"/>
                <w:b/>
                <w:bCs/>
                <w:color w:val="000000"/>
                <w:spacing w:val="0"/>
                <w:sz w:val="18"/>
                <w:szCs w:val="18"/>
                <w:lang w:val="en-GB"/>
              </w:rPr>
            </w:pPr>
            <w:r w:rsidRPr="00B3692A">
              <w:rPr>
                <w:rFonts w:asciiTheme="minorHAnsi" w:hAnsiTheme="minorHAnsi" w:cstheme="minorHAnsi"/>
                <w:b/>
                <w:bCs/>
                <w:color w:val="000000"/>
                <w:spacing w:val="0"/>
                <w:sz w:val="18"/>
                <w:szCs w:val="18"/>
                <w:lang w:val="en-GB"/>
              </w:rPr>
              <w:t>Financial liabilities</w:t>
            </w:r>
          </w:p>
        </w:tc>
        <w:tc>
          <w:tcPr>
            <w:tcW w:w="1368" w:type="dxa"/>
            <w:shd w:val="clear" w:color="auto" w:fill="auto"/>
            <w:vAlign w:val="bottom"/>
          </w:tcPr>
          <w:p w14:paraId="1485D98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6DF70D0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39BB781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67FC081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4AD02BF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2F34282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7EF5568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c>
          <w:tcPr>
            <w:tcW w:w="1368" w:type="dxa"/>
            <w:shd w:val="clear" w:color="auto" w:fill="auto"/>
            <w:vAlign w:val="bottom"/>
          </w:tcPr>
          <w:p w14:paraId="25065F2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p>
        </w:tc>
      </w:tr>
      <w:tr w:rsidR="004047EF" w:rsidRPr="00B3692A" w14:paraId="4DBA4CAB" w14:textId="77777777" w:rsidTr="005832E1">
        <w:tc>
          <w:tcPr>
            <w:tcW w:w="4464" w:type="dxa"/>
            <w:shd w:val="clear" w:color="auto" w:fill="auto"/>
          </w:tcPr>
          <w:p w14:paraId="5860903E" w14:textId="4EE78082" w:rsidR="004047EF"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Other current payables</w:t>
            </w:r>
          </w:p>
        </w:tc>
        <w:tc>
          <w:tcPr>
            <w:tcW w:w="1368" w:type="dxa"/>
            <w:shd w:val="clear" w:color="auto" w:fill="auto"/>
          </w:tcPr>
          <w:p w14:paraId="0B8A6CF3" w14:textId="6A3C1F3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8825242" w14:textId="205D0B2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1A9A9FB8" w14:textId="5C0493F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8EE2558" w14:textId="576DA29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31B7018" w14:textId="2B9EE75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EA81B5D" w14:textId="1BDD591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22EA609" w14:textId="0761568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105,760,999</w:t>
            </w:r>
          </w:p>
        </w:tc>
        <w:tc>
          <w:tcPr>
            <w:tcW w:w="1368" w:type="dxa"/>
            <w:shd w:val="clear" w:color="auto" w:fill="auto"/>
          </w:tcPr>
          <w:p w14:paraId="12A48CCD" w14:textId="54D5DE0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105,760,999</w:t>
            </w:r>
          </w:p>
        </w:tc>
      </w:tr>
      <w:tr w:rsidR="004047EF" w:rsidRPr="00B3692A" w14:paraId="446A5214" w14:textId="77777777" w:rsidTr="005832E1">
        <w:tc>
          <w:tcPr>
            <w:tcW w:w="4464" w:type="dxa"/>
            <w:shd w:val="clear" w:color="auto" w:fill="auto"/>
          </w:tcPr>
          <w:p w14:paraId="36852AC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financial institutions</w:t>
            </w:r>
          </w:p>
        </w:tc>
        <w:tc>
          <w:tcPr>
            <w:tcW w:w="1368" w:type="dxa"/>
            <w:shd w:val="clear" w:color="auto" w:fill="auto"/>
          </w:tcPr>
          <w:p w14:paraId="2DC669D0" w14:textId="799FEF9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700,000,000</w:t>
            </w:r>
          </w:p>
        </w:tc>
        <w:tc>
          <w:tcPr>
            <w:tcW w:w="1368" w:type="dxa"/>
            <w:shd w:val="clear" w:color="auto" w:fill="auto"/>
          </w:tcPr>
          <w:p w14:paraId="2FD60FE1" w14:textId="4E2FCE6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22BF0DF" w14:textId="181CDD0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AC47574" w14:textId="72CFFE1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DDA9FD5" w14:textId="24DC968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7328D29" w14:textId="6F240F0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95E557B" w14:textId="0DFA6C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430225A0" w14:textId="6CC7458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700,000,000</w:t>
            </w:r>
          </w:p>
        </w:tc>
      </w:tr>
      <w:tr w:rsidR="004047EF" w:rsidRPr="00B3692A" w14:paraId="09B84B1D" w14:textId="77777777" w:rsidTr="005832E1">
        <w:tc>
          <w:tcPr>
            <w:tcW w:w="4464" w:type="dxa"/>
            <w:shd w:val="clear" w:color="auto" w:fill="auto"/>
          </w:tcPr>
          <w:p w14:paraId="3DDB92C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Short-term borrowings from related parties</w:t>
            </w:r>
          </w:p>
        </w:tc>
        <w:tc>
          <w:tcPr>
            <w:tcW w:w="1368" w:type="dxa"/>
            <w:shd w:val="clear" w:color="auto" w:fill="auto"/>
          </w:tcPr>
          <w:p w14:paraId="2B9A70AD" w14:textId="095C2AF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2,337,573,500</w:t>
            </w:r>
          </w:p>
        </w:tc>
        <w:tc>
          <w:tcPr>
            <w:tcW w:w="1368" w:type="dxa"/>
            <w:shd w:val="clear" w:color="auto" w:fill="auto"/>
          </w:tcPr>
          <w:p w14:paraId="5EE15FE8" w14:textId="6DD9B9A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072936EE" w14:textId="2DAF7E5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32CEE4D" w14:textId="2E180C9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7DBECF65" w14:textId="115CCF3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1C274437" w14:textId="0BA3148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970A276" w14:textId="4B3D4C6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1155059" w14:textId="1BACCA4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2,337,573,500</w:t>
            </w:r>
          </w:p>
        </w:tc>
      </w:tr>
      <w:tr w:rsidR="004047EF" w:rsidRPr="00B3692A" w14:paraId="36FC3773" w14:textId="77777777" w:rsidTr="005832E1">
        <w:tc>
          <w:tcPr>
            <w:tcW w:w="4464" w:type="dxa"/>
            <w:shd w:val="clear" w:color="auto" w:fill="auto"/>
          </w:tcPr>
          <w:p w14:paraId="36C11E1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Long-term borrowings from financial institutions</w:t>
            </w:r>
          </w:p>
        </w:tc>
        <w:tc>
          <w:tcPr>
            <w:tcW w:w="1368" w:type="dxa"/>
            <w:shd w:val="clear" w:color="auto" w:fill="auto"/>
          </w:tcPr>
          <w:p w14:paraId="29AB8663" w14:textId="5A53E10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44F4262" w14:textId="2CE4AFC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FB268D7" w14:textId="6AC5812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A6CE5A2" w14:textId="23EDB14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6"/>
                <w:sz w:val="18"/>
                <w:szCs w:val="18"/>
              </w:rPr>
            </w:pPr>
            <w:r w:rsidRPr="00B3692A">
              <w:rPr>
                <w:rFonts w:asciiTheme="minorHAnsi" w:hAnsiTheme="minorHAnsi" w:cstheme="minorHAnsi"/>
                <w:color w:val="000000"/>
                <w:spacing w:val="-4"/>
                <w:sz w:val="18"/>
                <w:szCs w:val="18"/>
                <w:lang w:val="en-GB"/>
              </w:rPr>
              <w:t>2,380,484,230</w:t>
            </w:r>
          </w:p>
        </w:tc>
        <w:tc>
          <w:tcPr>
            <w:tcW w:w="1368" w:type="dxa"/>
            <w:shd w:val="clear" w:color="auto" w:fill="auto"/>
          </w:tcPr>
          <w:p w14:paraId="1EB2566A" w14:textId="0E77176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3,710,403,663</w:t>
            </w:r>
          </w:p>
        </w:tc>
        <w:tc>
          <w:tcPr>
            <w:tcW w:w="1368" w:type="dxa"/>
            <w:shd w:val="clear" w:color="auto" w:fill="auto"/>
          </w:tcPr>
          <w:p w14:paraId="3AA9DCD3" w14:textId="02AFFB7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1896CF6" w14:textId="726525B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025D8D5" w14:textId="10FB3B5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6,090,887,893</w:t>
            </w:r>
          </w:p>
        </w:tc>
      </w:tr>
      <w:tr w:rsidR="004047EF" w:rsidRPr="00B3692A" w14:paraId="4094B68D" w14:textId="77777777" w:rsidTr="005832E1">
        <w:tc>
          <w:tcPr>
            <w:tcW w:w="4464" w:type="dxa"/>
            <w:shd w:val="clear" w:color="auto" w:fill="auto"/>
          </w:tcPr>
          <w:p w14:paraId="0AA86FEF" w14:textId="0594425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0"/>
                <w:sz w:val="18"/>
                <w:szCs w:val="18"/>
                <w:lang w:val="en-GB"/>
              </w:rPr>
              <w:t>Debentures</w:t>
            </w:r>
          </w:p>
        </w:tc>
        <w:tc>
          <w:tcPr>
            <w:tcW w:w="1368" w:type="dxa"/>
            <w:shd w:val="clear" w:color="auto" w:fill="auto"/>
          </w:tcPr>
          <w:p w14:paraId="7ADAC949" w14:textId="11210E4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668EED4" w14:textId="3C2E0CD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246,862,026</w:t>
            </w:r>
          </w:p>
        </w:tc>
        <w:tc>
          <w:tcPr>
            <w:tcW w:w="1368" w:type="dxa"/>
            <w:shd w:val="clear" w:color="auto" w:fill="auto"/>
          </w:tcPr>
          <w:p w14:paraId="729F17D9" w14:textId="4DB06E4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C62E20E" w14:textId="0483542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8872799" w14:textId="3D4095D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540703BB" w14:textId="71C136F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2C26ED09" w14:textId="1C67789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C602C69" w14:textId="488A8CF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lang w:val="en-GB"/>
              </w:rPr>
            </w:pPr>
            <w:r w:rsidRPr="00B3692A">
              <w:rPr>
                <w:rFonts w:asciiTheme="minorHAnsi" w:hAnsiTheme="minorHAnsi" w:cstheme="minorHAnsi"/>
                <w:color w:val="000000"/>
                <w:spacing w:val="-4"/>
                <w:sz w:val="18"/>
                <w:szCs w:val="18"/>
                <w:lang w:val="en-GB"/>
              </w:rPr>
              <w:t>246,862,026</w:t>
            </w:r>
          </w:p>
        </w:tc>
      </w:tr>
      <w:tr w:rsidR="004047EF" w:rsidRPr="00B3692A" w14:paraId="6F02C954" w14:textId="77777777" w:rsidTr="000E0E2F">
        <w:tc>
          <w:tcPr>
            <w:tcW w:w="4464" w:type="dxa"/>
            <w:shd w:val="clear" w:color="auto" w:fill="auto"/>
          </w:tcPr>
          <w:p w14:paraId="04E808F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Theme="minorHAnsi" w:hAnsiTheme="minorHAnsi" w:cstheme="minorHAnsi"/>
                <w:color w:val="000000"/>
                <w:spacing w:val="0"/>
                <w:sz w:val="18"/>
                <w:szCs w:val="18"/>
                <w:lang w:val="en-GB"/>
              </w:rPr>
            </w:pPr>
            <w:r w:rsidRPr="00B3692A">
              <w:rPr>
                <w:rFonts w:asciiTheme="minorHAnsi" w:hAnsiTheme="minorHAnsi" w:cstheme="minorHAnsi"/>
                <w:color w:val="000000"/>
                <w:spacing w:val="0"/>
                <w:sz w:val="18"/>
                <w:szCs w:val="18"/>
                <w:lang w:val="en-GB"/>
              </w:rPr>
              <w:t>Lease liabilities</w:t>
            </w:r>
          </w:p>
        </w:tc>
        <w:tc>
          <w:tcPr>
            <w:tcW w:w="1368" w:type="dxa"/>
            <w:shd w:val="clear" w:color="auto" w:fill="auto"/>
          </w:tcPr>
          <w:p w14:paraId="54AD1C43" w14:textId="27BBB23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167,433,517</w:t>
            </w:r>
          </w:p>
        </w:tc>
        <w:tc>
          <w:tcPr>
            <w:tcW w:w="1368" w:type="dxa"/>
            <w:shd w:val="clear" w:color="auto" w:fill="auto"/>
          </w:tcPr>
          <w:p w14:paraId="10220E16" w14:textId="07302A3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164,537,635</w:t>
            </w:r>
          </w:p>
        </w:tc>
        <w:tc>
          <w:tcPr>
            <w:tcW w:w="1368" w:type="dxa"/>
            <w:shd w:val="clear" w:color="auto" w:fill="auto"/>
          </w:tcPr>
          <w:p w14:paraId="05830A02" w14:textId="234277B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0F23A20E" w14:textId="6AC1AC6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650CB6D2" w14:textId="6C0B55D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33CE77EC" w14:textId="717C8A4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12DB6637" w14:textId="5BC9FA5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w:t>
            </w:r>
          </w:p>
        </w:tc>
        <w:tc>
          <w:tcPr>
            <w:tcW w:w="1368" w:type="dxa"/>
            <w:shd w:val="clear" w:color="auto" w:fill="auto"/>
          </w:tcPr>
          <w:p w14:paraId="05ECF86B" w14:textId="5D19DE4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lang w:val="en-GB"/>
              </w:rPr>
              <w:t>331,971,152</w:t>
            </w:r>
          </w:p>
        </w:tc>
      </w:tr>
    </w:tbl>
    <w:p w14:paraId="5CC97C72" w14:textId="38B805D2" w:rsidR="00CA71E0" w:rsidRPr="00B3692A" w:rsidRDefault="00CA71E0" w:rsidP="00FB390D">
      <w:pPr>
        <w:spacing w:line="240" w:lineRule="auto"/>
        <w:jc w:val="thaiDistribute"/>
        <w:rPr>
          <w:rFonts w:asciiTheme="minorHAnsi" w:eastAsia="Arial Unicode MS" w:hAnsiTheme="minorHAnsi" w:cstheme="minorHAnsi"/>
          <w:color w:val="000000"/>
          <w:spacing w:val="-2"/>
          <w:sz w:val="18"/>
          <w:szCs w:val="18"/>
        </w:rPr>
      </w:pPr>
    </w:p>
    <w:p w14:paraId="650EB835" w14:textId="00BDB2FB" w:rsidR="00CA71E0" w:rsidRPr="00B3692A" w:rsidRDefault="00CA71E0" w:rsidP="00FB390D">
      <w:pPr>
        <w:spacing w:line="240" w:lineRule="auto"/>
        <w:jc w:val="thaiDistribute"/>
        <w:rPr>
          <w:rFonts w:asciiTheme="minorHAnsi" w:eastAsia="Arial Unicode MS" w:hAnsiTheme="minorHAnsi" w:cstheme="minorHAnsi"/>
          <w:color w:val="000000"/>
          <w:spacing w:val="-2"/>
          <w:sz w:val="18"/>
          <w:szCs w:val="18"/>
        </w:rPr>
      </w:pPr>
    </w:p>
    <w:p w14:paraId="44FEE5A2" w14:textId="77777777" w:rsidR="003C4201" w:rsidRPr="00B3692A" w:rsidRDefault="003C4201" w:rsidP="00FB390D">
      <w:pPr>
        <w:spacing w:line="240" w:lineRule="auto"/>
        <w:jc w:val="thaiDistribute"/>
        <w:rPr>
          <w:rFonts w:asciiTheme="minorHAnsi" w:eastAsia="Arial Unicode MS" w:hAnsiTheme="minorHAnsi" w:cstheme="minorHAnsi"/>
          <w:color w:val="000000"/>
          <w:spacing w:val="-2"/>
          <w:sz w:val="18"/>
          <w:szCs w:val="18"/>
        </w:rPr>
        <w:sectPr w:rsidR="003C4201" w:rsidRPr="00B3692A" w:rsidSect="007F3D69">
          <w:pgSz w:w="16840" w:h="11907" w:orient="landscape" w:code="9"/>
          <w:pgMar w:top="1440" w:right="720" w:bottom="720" w:left="720" w:header="706" w:footer="576" w:gutter="0"/>
          <w:cols w:space="720"/>
          <w:noEndnote/>
          <w:titlePg/>
          <w:docGrid w:linePitch="326"/>
        </w:sectPr>
      </w:pPr>
    </w:p>
    <w:p w14:paraId="01BC43AF" w14:textId="77777777" w:rsidR="00D2447E" w:rsidRPr="00B3692A" w:rsidRDefault="00D2447E" w:rsidP="00FB390D">
      <w:pPr>
        <w:spacing w:line="240" w:lineRule="auto"/>
        <w:jc w:val="thaiDistribute"/>
        <w:rPr>
          <w:rFonts w:asciiTheme="minorHAnsi" w:eastAsia="Arial Unicode MS" w:hAnsiTheme="minorHAnsi" w:cstheme="minorHAnsi"/>
          <w:color w:val="000000"/>
          <w:spacing w:val="-2"/>
          <w:sz w:val="18"/>
          <w:szCs w:val="18"/>
        </w:rPr>
      </w:pPr>
    </w:p>
    <w:p w14:paraId="36D19D25" w14:textId="77777777" w:rsidR="00941163" w:rsidRPr="00B3692A" w:rsidRDefault="00EB0EC6" w:rsidP="00FB390D">
      <w:pPr>
        <w:spacing w:line="240" w:lineRule="auto"/>
        <w:ind w:left="1080"/>
        <w:jc w:val="thaiDistribute"/>
        <w:rPr>
          <w:rFonts w:asciiTheme="minorHAnsi" w:eastAsia="Arial Unicode MS" w:hAnsiTheme="minorHAnsi" w:cstheme="minorHAnsi"/>
          <w:i/>
          <w:iCs/>
          <w:color w:val="000000"/>
          <w:spacing w:val="-2"/>
          <w:sz w:val="18"/>
          <w:szCs w:val="18"/>
        </w:rPr>
      </w:pPr>
      <w:r w:rsidRPr="00B3692A">
        <w:rPr>
          <w:rFonts w:asciiTheme="minorHAnsi" w:hAnsiTheme="minorHAnsi" w:cstheme="minorHAnsi"/>
          <w:i/>
          <w:iCs/>
          <w:color w:val="000000"/>
          <w:sz w:val="18"/>
          <w:szCs w:val="18"/>
          <w:lang w:val="en-US"/>
        </w:rPr>
        <w:t>Sensitivity</w:t>
      </w:r>
    </w:p>
    <w:p w14:paraId="22865D80" w14:textId="77777777" w:rsidR="00D2447E" w:rsidRPr="00B3692A" w:rsidRDefault="00D2447E" w:rsidP="00FB390D">
      <w:pPr>
        <w:spacing w:line="240" w:lineRule="auto"/>
        <w:ind w:left="1080"/>
        <w:jc w:val="thaiDistribute"/>
        <w:rPr>
          <w:rFonts w:asciiTheme="minorHAnsi" w:eastAsia="Arial Unicode MS" w:hAnsiTheme="minorHAnsi" w:cstheme="minorHAnsi"/>
          <w:color w:val="000000"/>
          <w:spacing w:val="-2"/>
          <w:sz w:val="18"/>
          <w:szCs w:val="18"/>
        </w:rPr>
      </w:pPr>
    </w:p>
    <w:p w14:paraId="17BDAECD" w14:textId="77777777" w:rsidR="00941163" w:rsidRPr="00B3692A" w:rsidRDefault="00C80B6A"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has no financial assets or liabilities that are measured</w:t>
      </w:r>
      <w:r w:rsidR="00DE13A5" w:rsidRPr="00B3692A">
        <w:rPr>
          <w:rFonts w:asciiTheme="minorHAnsi" w:eastAsia="Arial Unicode MS" w:hAnsiTheme="minorHAnsi" w:cstheme="minorHAnsi"/>
          <w:color w:val="000000"/>
          <w:spacing w:val="-2"/>
          <w:sz w:val="18"/>
          <w:szCs w:val="18"/>
        </w:rPr>
        <w:t xml:space="preserve"> at fair value</w:t>
      </w:r>
      <w:r w:rsidRPr="00B3692A">
        <w:rPr>
          <w:rFonts w:asciiTheme="minorHAnsi" w:eastAsia="Arial Unicode MS" w:hAnsiTheme="minorHAnsi" w:cstheme="minorHAnsi"/>
          <w:color w:val="000000"/>
          <w:spacing w:val="-2"/>
          <w:sz w:val="18"/>
          <w:szCs w:val="18"/>
        </w:rPr>
        <w:t xml:space="preserve"> through profit or loss (FVPL) or </w:t>
      </w:r>
      <w:r w:rsidR="00DE13A5" w:rsidRPr="00B3692A">
        <w:rPr>
          <w:rFonts w:asciiTheme="minorHAnsi" w:eastAsia="Arial Unicode MS" w:hAnsiTheme="minorHAnsi" w:cstheme="minorHAnsi"/>
          <w:color w:val="000000"/>
          <w:spacing w:val="-2"/>
          <w:sz w:val="18"/>
          <w:szCs w:val="18"/>
        </w:rPr>
        <w:t xml:space="preserve">fair value </w:t>
      </w:r>
      <w:r w:rsidRPr="00B3692A">
        <w:rPr>
          <w:rFonts w:asciiTheme="minorHAnsi" w:eastAsia="Arial Unicode MS" w:hAnsiTheme="minorHAnsi" w:cstheme="minorHAnsi"/>
          <w:color w:val="000000"/>
          <w:spacing w:val="-2"/>
          <w:sz w:val="18"/>
          <w:szCs w:val="18"/>
        </w:rPr>
        <w:t xml:space="preserve">through other comprehensive income (FVOCI). Therefore, changes in interest rates at the end of the reporting period </w:t>
      </w:r>
      <w:r w:rsidR="00DE13A5" w:rsidRPr="00B3692A">
        <w:rPr>
          <w:rFonts w:asciiTheme="minorHAnsi" w:eastAsia="Arial Unicode MS" w:hAnsiTheme="minorHAnsi" w:cstheme="minorHAnsi"/>
          <w:color w:val="000000"/>
          <w:spacing w:val="-2"/>
          <w:sz w:val="18"/>
          <w:szCs w:val="18"/>
        </w:rPr>
        <w:t>do</w:t>
      </w:r>
      <w:r w:rsidRPr="00B3692A">
        <w:rPr>
          <w:rFonts w:asciiTheme="minorHAnsi" w:eastAsia="Arial Unicode MS" w:hAnsiTheme="minorHAnsi" w:cstheme="minorHAnsi"/>
          <w:color w:val="000000"/>
          <w:spacing w:val="-2"/>
          <w:sz w:val="18"/>
          <w:szCs w:val="18"/>
        </w:rPr>
        <w:t xml:space="preserve"> not affect profit or loss</w:t>
      </w:r>
      <w:r w:rsidR="00DE13A5" w:rsidRPr="00B3692A">
        <w:rPr>
          <w:rFonts w:asciiTheme="minorHAnsi" w:eastAsia="Arial Unicode MS" w:hAnsiTheme="minorHAnsi" w:cstheme="minorHAnsi"/>
          <w:color w:val="000000"/>
          <w:spacing w:val="-2"/>
          <w:sz w:val="18"/>
          <w:szCs w:val="18"/>
        </w:rPr>
        <w:t xml:space="preserve"> o</w:t>
      </w:r>
      <w:r w:rsidRPr="00B3692A">
        <w:rPr>
          <w:rFonts w:asciiTheme="minorHAnsi" w:eastAsia="Arial Unicode MS" w:hAnsiTheme="minorHAnsi" w:cstheme="minorHAnsi"/>
          <w:color w:val="000000"/>
          <w:spacing w:val="-2"/>
          <w:sz w:val="18"/>
          <w:szCs w:val="18"/>
        </w:rPr>
        <w:t xml:space="preserve">r equity </w:t>
      </w:r>
      <w:r w:rsidR="00DE13A5" w:rsidRPr="00B3692A">
        <w:rPr>
          <w:rFonts w:asciiTheme="minorHAnsi" w:eastAsia="Arial Unicode MS" w:hAnsiTheme="minorHAnsi" w:cstheme="minorHAnsi"/>
          <w:color w:val="000000"/>
          <w:spacing w:val="-2"/>
          <w:sz w:val="18"/>
          <w:szCs w:val="18"/>
        </w:rPr>
        <w:t>o</w:t>
      </w:r>
      <w:r w:rsidRPr="00B3692A">
        <w:rPr>
          <w:rFonts w:asciiTheme="minorHAnsi" w:eastAsia="Arial Unicode MS" w:hAnsiTheme="minorHAnsi" w:cstheme="minorHAnsi"/>
          <w:color w:val="000000"/>
          <w:spacing w:val="-2"/>
          <w:sz w:val="18"/>
          <w:szCs w:val="18"/>
        </w:rPr>
        <w:t xml:space="preserve">f the </w:t>
      </w:r>
      <w:r w:rsidR="00DE13A5" w:rsidRPr="00B3692A">
        <w:rPr>
          <w:rFonts w:asciiTheme="minorHAnsi" w:eastAsia="Arial Unicode MS" w:hAnsiTheme="minorHAnsi" w:cstheme="minorHAnsi"/>
          <w:color w:val="000000"/>
          <w:spacing w:val="-2"/>
          <w:sz w:val="18"/>
          <w:szCs w:val="18"/>
        </w:rPr>
        <w:t>G</w:t>
      </w:r>
      <w:r w:rsidRPr="00B3692A">
        <w:rPr>
          <w:rFonts w:asciiTheme="minorHAnsi" w:eastAsia="Arial Unicode MS" w:hAnsiTheme="minorHAnsi" w:cstheme="minorHAnsi"/>
          <w:color w:val="000000"/>
          <w:spacing w:val="-2"/>
          <w:sz w:val="18"/>
          <w:szCs w:val="18"/>
        </w:rPr>
        <w:t>roup</w:t>
      </w:r>
      <w:r w:rsidR="00DE13A5" w:rsidRPr="00B3692A">
        <w:rPr>
          <w:rFonts w:asciiTheme="minorHAnsi" w:eastAsia="Arial Unicode MS" w:hAnsiTheme="minorHAnsi" w:cstheme="minorHAnsi"/>
          <w:color w:val="000000"/>
          <w:spacing w:val="-2"/>
          <w:sz w:val="18"/>
          <w:szCs w:val="18"/>
        </w:rPr>
        <w:t>.</w:t>
      </w:r>
    </w:p>
    <w:p w14:paraId="62E7A3E5" w14:textId="77777777" w:rsidR="00941163" w:rsidRPr="00B3692A" w:rsidRDefault="00941163" w:rsidP="00FB390D">
      <w:pPr>
        <w:spacing w:line="240" w:lineRule="auto"/>
        <w:ind w:left="1080"/>
        <w:jc w:val="thaiDistribute"/>
        <w:rPr>
          <w:rFonts w:asciiTheme="minorHAnsi" w:eastAsia="Arial Unicode MS" w:hAnsiTheme="minorHAnsi" w:cstheme="minorHAnsi"/>
          <w:color w:val="000000"/>
          <w:spacing w:val="-2"/>
          <w:sz w:val="18"/>
          <w:szCs w:val="18"/>
        </w:rPr>
      </w:pPr>
    </w:p>
    <w:p w14:paraId="6B877596" w14:textId="77777777" w:rsidR="00941163" w:rsidRPr="00B3692A" w:rsidRDefault="00DE13A5"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For cash and cash equivalents and borrowings with floating interest rates, profit or loss are sensitive to changes in interest rates. However, such amounts are not material, management regularly assesses and manages the cash flow risks associated with changes in interest rates.</w:t>
      </w:r>
    </w:p>
    <w:p w14:paraId="46B6DCD3" w14:textId="77777777" w:rsidR="00DE13A5" w:rsidRPr="00B3692A" w:rsidRDefault="00DE13A5" w:rsidP="00FB390D">
      <w:pPr>
        <w:spacing w:line="240" w:lineRule="auto"/>
        <w:ind w:left="1080"/>
        <w:jc w:val="thaiDistribute"/>
        <w:rPr>
          <w:rFonts w:asciiTheme="minorHAnsi" w:eastAsia="Arial Unicode MS" w:hAnsiTheme="minorHAnsi" w:cstheme="minorHAnsi"/>
          <w:color w:val="000000"/>
          <w:spacing w:val="-2"/>
          <w:sz w:val="18"/>
          <w:szCs w:val="18"/>
        </w:rPr>
      </w:pPr>
    </w:p>
    <w:p w14:paraId="704262B1" w14:textId="451E817A" w:rsidR="00DE13A5"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5</w:t>
      </w:r>
      <w:r w:rsidR="00DE13A5"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2</w:t>
      </w:r>
      <w:r w:rsidR="00DE13A5" w:rsidRPr="00B3692A">
        <w:rPr>
          <w:rFonts w:asciiTheme="minorHAnsi" w:hAnsiTheme="minorHAnsi" w:cstheme="minorHAnsi"/>
          <w:b/>
          <w:bCs/>
          <w:color w:val="000000"/>
          <w:sz w:val="18"/>
          <w:szCs w:val="18"/>
          <w:lang w:val="en-US"/>
        </w:rPr>
        <w:t>)</w:t>
      </w:r>
      <w:r w:rsidR="00DE13A5" w:rsidRPr="00B3692A">
        <w:rPr>
          <w:rFonts w:asciiTheme="minorHAnsi" w:hAnsiTheme="minorHAnsi" w:cstheme="minorHAnsi"/>
          <w:b/>
          <w:bCs/>
          <w:color w:val="000000"/>
          <w:sz w:val="18"/>
          <w:szCs w:val="18"/>
          <w:lang w:val="en-US"/>
        </w:rPr>
        <w:tab/>
        <w:t>Credit risk</w:t>
      </w:r>
    </w:p>
    <w:p w14:paraId="2383A6CE" w14:textId="0CA30541" w:rsidR="0044304E" w:rsidRPr="00B3692A" w:rsidRDefault="0044304E" w:rsidP="00FB390D">
      <w:pPr>
        <w:tabs>
          <w:tab w:val="left" w:pos="9199"/>
        </w:tabs>
        <w:suppressAutoHyphens/>
        <w:spacing w:line="240" w:lineRule="auto"/>
        <w:ind w:left="540"/>
        <w:jc w:val="both"/>
        <w:rPr>
          <w:rFonts w:asciiTheme="minorHAnsi" w:hAnsiTheme="minorHAnsi" w:cstheme="minorHAnsi"/>
          <w:b/>
          <w:bCs/>
          <w:color w:val="000000"/>
          <w:sz w:val="18"/>
          <w:szCs w:val="18"/>
          <w:lang w:val="en-US"/>
        </w:rPr>
      </w:pPr>
    </w:p>
    <w:p w14:paraId="5A2A94EB" w14:textId="765FB33D" w:rsidR="0044304E" w:rsidRPr="00B3692A" w:rsidRDefault="0044304E"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540" w:right="0"/>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Credit risk arises from </w:t>
      </w:r>
      <w:r w:rsidR="002A5042" w:rsidRPr="00B3692A">
        <w:rPr>
          <w:rFonts w:asciiTheme="minorHAnsi" w:hAnsiTheme="minorHAnsi" w:cstheme="minorHAnsi"/>
          <w:color w:val="000000"/>
          <w:sz w:val="18"/>
          <w:szCs w:val="18"/>
          <w:lang w:val="en-GB"/>
        </w:rPr>
        <w:t>deposits with financial institutions</w:t>
      </w:r>
      <w:r w:rsidR="00C76A31" w:rsidRPr="00B3692A">
        <w:rPr>
          <w:rFonts w:asciiTheme="minorHAnsi" w:hAnsiTheme="minorHAnsi" w:cstheme="minorHAnsi"/>
          <w:color w:val="000000"/>
          <w:sz w:val="18"/>
          <w:szCs w:val="18"/>
          <w:cs/>
          <w:lang w:val="en-GB"/>
        </w:rPr>
        <w:t xml:space="preserve"> </w:t>
      </w:r>
      <w:r w:rsidRPr="00B3692A">
        <w:rPr>
          <w:rFonts w:asciiTheme="minorHAnsi" w:hAnsiTheme="minorHAnsi" w:cstheme="minorHAnsi"/>
          <w:color w:val="000000"/>
          <w:sz w:val="18"/>
          <w:szCs w:val="18"/>
          <w:lang w:val="en-GB"/>
        </w:rPr>
        <w:t xml:space="preserve">as well as credit exposures to customers including </w:t>
      </w:r>
      <w:r w:rsidR="00C76A31" w:rsidRPr="00B3692A">
        <w:rPr>
          <w:rFonts w:asciiTheme="minorHAnsi" w:hAnsiTheme="minorHAnsi" w:cstheme="minorHAnsi"/>
          <w:color w:val="000000"/>
          <w:sz w:val="18"/>
          <w:szCs w:val="18"/>
          <w:lang w:val="en-GB"/>
        </w:rPr>
        <w:t xml:space="preserve">other </w:t>
      </w:r>
      <w:r w:rsidRPr="00B3692A">
        <w:rPr>
          <w:rFonts w:asciiTheme="minorHAnsi" w:hAnsiTheme="minorHAnsi" w:cstheme="minorHAnsi"/>
          <w:color w:val="000000"/>
          <w:sz w:val="18"/>
          <w:szCs w:val="18"/>
          <w:lang w:val="en-GB"/>
        </w:rPr>
        <w:t>outstanding receivables.</w:t>
      </w:r>
    </w:p>
    <w:p w14:paraId="3DD10A8D" w14:textId="77777777" w:rsidR="00D2447E" w:rsidRPr="00B3692A" w:rsidRDefault="00D2447E" w:rsidP="00FB390D">
      <w:pPr>
        <w:tabs>
          <w:tab w:val="left" w:pos="9199"/>
        </w:tabs>
        <w:suppressAutoHyphens/>
        <w:spacing w:line="240" w:lineRule="auto"/>
        <w:ind w:left="540"/>
        <w:jc w:val="both"/>
        <w:rPr>
          <w:rFonts w:asciiTheme="minorHAnsi" w:hAnsiTheme="minorHAnsi" w:cstheme="minorHAnsi"/>
          <w:b/>
          <w:bCs/>
          <w:color w:val="000000"/>
          <w:sz w:val="18"/>
          <w:szCs w:val="18"/>
          <w:lang w:val="en-US"/>
        </w:rPr>
      </w:pPr>
    </w:p>
    <w:p w14:paraId="178E8C95" w14:textId="77777777" w:rsidR="00941163" w:rsidRPr="00B3692A" w:rsidRDefault="002B5315" w:rsidP="00FB390D">
      <w:pPr>
        <w:tabs>
          <w:tab w:val="left" w:pos="9199"/>
        </w:tabs>
        <w:suppressAutoHyphens/>
        <w:spacing w:line="240" w:lineRule="auto"/>
        <w:ind w:left="108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a)</w:t>
      </w:r>
      <w:r w:rsidRPr="00B3692A">
        <w:rPr>
          <w:rFonts w:asciiTheme="minorHAnsi" w:hAnsiTheme="minorHAnsi" w:cstheme="minorHAnsi"/>
          <w:b/>
          <w:bCs/>
          <w:color w:val="000000"/>
          <w:sz w:val="18"/>
          <w:szCs w:val="18"/>
          <w:lang w:val="en-US"/>
        </w:rPr>
        <w:tab/>
        <w:t>Risk management</w:t>
      </w:r>
    </w:p>
    <w:p w14:paraId="52B3DCEF" w14:textId="77777777" w:rsidR="00D2447E" w:rsidRPr="00B3692A" w:rsidRDefault="00D2447E" w:rsidP="00FB390D">
      <w:pPr>
        <w:spacing w:line="240" w:lineRule="auto"/>
        <w:ind w:left="1080"/>
        <w:jc w:val="thaiDistribute"/>
        <w:rPr>
          <w:rFonts w:asciiTheme="minorHAnsi" w:eastAsia="Arial Unicode MS" w:hAnsiTheme="minorHAnsi" w:cstheme="minorHAnsi"/>
          <w:color w:val="000000"/>
          <w:spacing w:val="-2"/>
          <w:sz w:val="18"/>
          <w:szCs w:val="18"/>
        </w:rPr>
      </w:pPr>
    </w:p>
    <w:p w14:paraId="592FAE7D" w14:textId="3DD9D6CC" w:rsidR="002B5315" w:rsidRPr="00B3692A" w:rsidRDefault="002B5315"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has no significant concentrations of credit risk. There are deposits with many financial institutions to diversify the risk. The Group</w:t>
      </w:r>
      <w:r w:rsidR="00BE6AE5" w:rsidRPr="00B3692A">
        <w:rPr>
          <w:rFonts w:asciiTheme="minorHAnsi" w:eastAsia="Arial Unicode MS" w:hAnsiTheme="minorHAnsi" w:cstheme="minorHAnsi"/>
          <w:color w:val="000000"/>
          <w:spacing w:val="-2"/>
          <w:sz w:val="18"/>
          <w:szCs w:val="18"/>
        </w:rPr>
        <w:t xml:space="preserve"> also</w:t>
      </w:r>
      <w:r w:rsidRPr="00B3692A">
        <w:rPr>
          <w:rFonts w:asciiTheme="minorHAnsi" w:eastAsia="Arial Unicode MS" w:hAnsiTheme="minorHAnsi" w:cstheme="minorHAnsi"/>
          <w:color w:val="000000"/>
          <w:spacing w:val="-2"/>
          <w:sz w:val="18"/>
          <w:szCs w:val="18"/>
        </w:rPr>
        <w:t xml:space="preserve"> has policies in place to ensure that it </w:t>
      </w:r>
      <w:proofErr w:type="gramStart"/>
      <w:r w:rsidRPr="00B3692A">
        <w:rPr>
          <w:rFonts w:asciiTheme="minorHAnsi" w:eastAsia="Arial Unicode MS" w:hAnsiTheme="minorHAnsi" w:cstheme="minorHAnsi"/>
          <w:color w:val="000000"/>
          <w:spacing w:val="-2"/>
          <w:sz w:val="18"/>
          <w:szCs w:val="18"/>
        </w:rPr>
        <w:t>enters into</w:t>
      </w:r>
      <w:proofErr w:type="gramEnd"/>
      <w:r w:rsidRPr="00B3692A">
        <w:rPr>
          <w:rFonts w:asciiTheme="minorHAnsi" w:eastAsia="Arial Unicode MS" w:hAnsiTheme="minorHAnsi" w:cstheme="minorHAnsi"/>
          <w:color w:val="000000"/>
          <w:spacing w:val="-2"/>
          <w:sz w:val="18"/>
          <w:szCs w:val="18"/>
        </w:rPr>
        <w:t xml:space="preserve"> contracts with customers with a credit history at a reasonable level, where customer credit is restricted including obtaining appropriate warranties from customers.</w:t>
      </w:r>
    </w:p>
    <w:p w14:paraId="1545E04F" w14:textId="77777777" w:rsidR="002B5315" w:rsidRPr="00B3692A" w:rsidRDefault="002B5315" w:rsidP="00FB390D">
      <w:pPr>
        <w:tabs>
          <w:tab w:val="left" w:pos="9199"/>
        </w:tabs>
        <w:suppressAutoHyphens/>
        <w:spacing w:line="240" w:lineRule="auto"/>
        <w:ind w:left="1080"/>
        <w:jc w:val="both"/>
        <w:rPr>
          <w:rFonts w:asciiTheme="minorHAnsi" w:hAnsiTheme="minorHAnsi" w:cstheme="minorHAnsi"/>
          <w:b/>
          <w:bCs/>
          <w:color w:val="000000"/>
          <w:sz w:val="18"/>
          <w:szCs w:val="18"/>
          <w:lang w:val="en-US"/>
        </w:rPr>
      </w:pPr>
    </w:p>
    <w:p w14:paraId="34BAE395" w14:textId="77777777" w:rsidR="002B5315" w:rsidRPr="00B3692A" w:rsidRDefault="002B5315" w:rsidP="00FB390D">
      <w:pPr>
        <w:tabs>
          <w:tab w:val="left" w:pos="9199"/>
        </w:tabs>
        <w:suppressAutoHyphens/>
        <w:spacing w:line="240" w:lineRule="auto"/>
        <w:ind w:left="108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w:t>
      </w:r>
      <w:r w:rsidRPr="00B3692A">
        <w:rPr>
          <w:rFonts w:asciiTheme="minorHAnsi" w:hAnsiTheme="minorHAnsi" w:cstheme="minorHAnsi"/>
          <w:b/>
          <w:bCs/>
          <w:color w:val="000000"/>
          <w:sz w:val="18"/>
          <w:szCs w:val="18"/>
          <w:lang w:val="en-US"/>
        </w:rPr>
        <w:tab/>
        <w:t>Security</w:t>
      </w:r>
    </w:p>
    <w:p w14:paraId="00B99D68" w14:textId="77777777" w:rsidR="002B5315" w:rsidRPr="00B3692A" w:rsidRDefault="002B5315" w:rsidP="00FB390D">
      <w:pPr>
        <w:tabs>
          <w:tab w:val="left" w:pos="9199"/>
        </w:tabs>
        <w:suppressAutoHyphens/>
        <w:spacing w:line="240" w:lineRule="auto"/>
        <w:ind w:left="1080"/>
        <w:jc w:val="both"/>
        <w:rPr>
          <w:rFonts w:asciiTheme="minorHAnsi" w:hAnsiTheme="minorHAnsi" w:cstheme="minorHAnsi"/>
          <w:b/>
          <w:bCs/>
          <w:color w:val="000000"/>
          <w:sz w:val="18"/>
          <w:szCs w:val="18"/>
          <w:lang w:val="en-US"/>
        </w:rPr>
      </w:pPr>
    </w:p>
    <w:p w14:paraId="6BD83CD3" w14:textId="77777777" w:rsidR="00941163" w:rsidRPr="00B3692A" w:rsidRDefault="002B5315"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has established policies and guidelines for reducing credit risk by requiring debtors to various collaterals for</w:t>
      </w:r>
      <w:r w:rsidR="00097777" w:rsidRPr="00B3692A">
        <w:rPr>
          <w:rFonts w:asciiTheme="minorHAnsi" w:eastAsia="Arial Unicode MS" w:hAnsiTheme="minorHAnsi" w:cstheme="minorHAnsi"/>
          <w:color w:val="000000"/>
          <w:spacing w:val="-2"/>
          <w:sz w:val="18"/>
          <w:szCs w:val="18"/>
        </w:rPr>
        <w:t xml:space="preserve"> credit application</w:t>
      </w:r>
      <w:r w:rsidRPr="00B3692A">
        <w:rPr>
          <w:rFonts w:asciiTheme="minorHAnsi" w:eastAsia="Arial Unicode MS" w:hAnsiTheme="minorHAnsi" w:cstheme="minorHAnsi"/>
          <w:color w:val="000000"/>
          <w:spacing w:val="-2"/>
          <w:sz w:val="18"/>
          <w:szCs w:val="18"/>
        </w:rPr>
        <w:t>. The Group appraise</w:t>
      </w:r>
      <w:r w:rsidR="00097777" w:rsidRPr="00B3692A">
        <w:rPr>
          <w:rFonts w:asciiTheme="minorHAnsi" w:eastAsia="Arial Unicode MS" w:hAnsiTheme="minorHAnsi" w:cstheme="minorHAnsi"/>
          <w:color w:val="000000"/>
          <w:spacing w:val="-2"/>
          <w:sz w:val="18"/>
          <w:szCs w:val="18"/>
        </w:rPr>
        <w:t>s</w:t>
      </w:r>
      <w:r w:rsidRPr="00B3692A">
        <w:rPr>
          <w:rFonts w:asciiTheme="minorHAnsi" w:eastAsia="Arial Unicode MS" w:hAnsiTheme="minorHAnsi" w:cstheme="minorHAnsi"/>
          <w:color w:val="000000"/>
          <w:spacing w:val="-2"/>
          <w:sz w:val="18"/>
          <w:szCs w:val="18"/>
        </w:rPr>
        <w:t xml:space="preserve"> the value of the collateral</w:t>
      </w:r>
      <w:r w:rsidR="00097777" w:rsidRPr="00B3692A">
        <w:rPr>
          <w:rFonts w:asciiTheme="minorHAnsi" w:eastAsia="Arial Unicode MS" w:hAnsiTheme="minorHAnsi" w:cstheme="minorHAnsi"/>
          <w:color w:val="000000"/>
          <w:spacing w:val="-2"/>
          <w:sz w:val="18"/>
          <w:szCs w:val="18"/>
        </w:rPr>
        <w:t>s</w:t>
      </w:r>
      <w:r w:rsidRPr="00B3692A">
        <w:rPr>
          <w:rFonts w:asciiTheme="minorHAnsi" w:eastAsia="Arial Unicode MS" w:hAnsiTheme="minorHAnsi" w:cstheme="minorHAnsi"/>
          <w:color w:val="000000"/>
          <w:spacing w:val="-2"/>
          <w:sz w:val="18"/>
          <w:szCs w:val="18"/>
        </w:rPr>
        <w:t xml:space="preserve"> since the date that the </w:t>
      </w:r>
      <w:r w:rsidR="00097777"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 beg</w:t>
      </w:r>
      <w:r w:rsidR="00097777" w:rsidRPr="00B3692A">
        <w:rPr>
          <w:rFonts w:asciiTheme="minorHAnsi" w:eastAsia="Arial Unicode MS" w:hAnsiTheme="minorHAnsi" w:cstheme="minorHAnsi"/>
          <w:color w:val="000000"/>
          <w:spacing w:val="-2"/>
          <w:sz w:val="18"/>
          <w:szCs w:val="18"/>
        </w:rPr>
        <w:t>i</w:t>
      </w:r>
      <w:r w:rsidRPr="00B3692A">
        <w:rPr>
          <w:rFonts w:asciiTheme="minorHAnsi" w:eastAsia="Arial Unicode MS" w:hAnsiTheme="minorHAnsi" w:cstheme="minorHAnsi"/>
          <w:color w:val="000000"/>
          <w:spacing w:val="-2"/>
          <w:sz w:val="18"/>
          <w:szCs w:val="18"/>
        </w:rPr>
        <w:t>n the process for lending to debtors.</w:t>
      </w:r>
    </w:p>
    <w:p w14:paraId="61A264A3" w14:textId="77777777" w:rsidR="002B5315" w:rsidRPr="00B3692A" w:rsidRDefault="002B5315" w:rsidP="00FB390D">
      <w:pPr>
        <w:spacing w:line="240" w:lineRule="auto"/>
        <w:ind w:left="1080"/>
        <w:jc w:val="thaiDistribute"/>
        <w:rPr>
          <w:rFonts w:asciiTheme="minorHAnsi" w:eastAsia="Arial Unicode MS" w:hAnsiTheme="minorHAnsi" w:cstheme="minorHAnsi"/>
          <w:color w:val="000000"/>
          <w:spacing w:val="-2"/>
          <w:sz w:val="18"/>
          <w:szCs w:val="18"/>
        </w:rPr>
      </w:pPr>
    </w:p>
    <w:p w14:paraId="2DFB9B81" w14:textId="77777777" w:rsidR="002B5315" w:rsidRPr="00B3692A" w:rsidRDefault="00097777"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has not made any material changes to its credit security policy in the reporting period, and there is no significant change in the quality of collaterals compared to the previous reporting period.</w:t>
      </w:r>
    </w:p>
    <w:p w14:paraId="288978FC" w14:textId="77777777" w:rsidR="00941163" w:rsidRPr="00B3692A" w:rsidRDefault="00941163" w:rsidP="00FB390D">
      <w:pPr>
        <w:spacing w:line="240" w:lineRule="auto"/>
        <w:ind w:left="1080"/>
        <w:jc w:val="thaiDistribute"/>
        <w:rPr>
          <w:rFonts w:asciiTheme="minorHAnsi" w:eastAsia="Arial Unicode MS" w:hAnsiTheme="minorHAnsi" w:cstheme="minorHAnsi"/>
          <w:color w:val="000000"/>
          <w:spacing w:val="-2"/>
          <w:sz w:val="18"/>
          <w:szCs w:val="18"/>
        </w:rPr>
      </w:pPr>
    </w:p>
    <w:p w14:paraId="3CF31C36" w14:textId="77777777" w:rsidR="00D8567C" w:rsidRPr="00B3692A" w:rsidRDefault="00D8567C" w:rsidP="00FB390D">
      <w:pPr>
        <w:tabs>
          <w:tab w:val="left" w:pos="9199"/>
        </w:tabs>
        <w:suppressAutoHyphens/>
        <w:spacing w:line="240" w:lineRule="auto"/>
        <w:ind w:left="108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w:t>
      </w:r>
      <w:r w:rsidRPr="00B3692A">
        <w:rPr>
          <w:rFonts w:asciiTheme="minorHAnsi" w:hAnsiTheme="minorHAnsi" w:cstheme="minorHAnsi"/>
          <w:b/>
          <w:bCs/>
          <w:color w:val="000000"/>
          <w:sz w:val="18"/>
          <w:szCs w:val="18"/>
          <w:lang w:val="en-US"/>
        </w:rPr>
        <w:tab/>
        <w:t>Impairment of financial assets</w:t>
      </w:r>
    </w:p>
    <w:p w14:paraId="558E1417" w14:textId="77777777" w:rsidR="00941163" w:rsidRPr="00B3692A" w:rsidRDefault="00941163" w:rsidP="00FB390D">
      <w:pPr>
        <w:spacing w:line="240" w:lineRule="auto"/>
        <w:ind w:left="1080"/>
        <w:jc w:val="thaiDistribute"/>
        <w:rPr>
          <w:rFonts w:asciiTheme="minorHAnsi" w:eastAsia="Arial Unicode MS" w:hAnsiTheme="minorHAnsi" w:cstheme="minorHAnsi"/>
          <w:color w:val="000000"/>
          <w:spacing w:val="-2"/>
          <w:sz w:val="18"/>
          <w:szCs w:val="18"/>
        </w:rPr>
      </w:pPr>
    </w:p>
    <w:p w14:paraId="46A59357" w14:textId="405E64EE"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Group financial assets that are subject to the expected credit loss model which is loan receivables. Although cash and cash equivalents are also subject to the impairment requirements of TFRS </w:t>
      </w:r>
      <w:r w:rsidR="00216A2A" w:rsidRPr="00B3692A">
        <w:rPr>
          <w:rFonts w:asciiTheme="minorHAnsi" w:eastAsia="Arial Unicode MS" w:hAnsiTheme="minorHAnsi" w:cstheme="minorHAnsi"/>
          <w:color w:val="000000"/>
          <w:spacing w:val="-2"/>
          <w:sz w:val="18"/>
          <w:szCs w:val="18"/>
        </w:rPr>
        <w:t>9</w:t>
      </w:r>
      <w:r w:rsidRPr="00B3692A">
        <w:rPr>
          <w:rFonts w:asciiTheme="minorHAnsi" w:eastAsia="Arial Unicode MS" w:hAnsiTheme="minorHAnsi" w:cstheme="minorHAnsi"/>
          <w:color w:val="000000"/>
          <w:spacing w:val="-2"/>
          <w:sz w:val="18"/>
          <w:szCs w:val="18"/>
        </w:rPr>
        <w:t>, the identified impairment loss is immaterial.</w:t>
      </w:r>
    </w:p>
    <w:p w14:paraId="7B3DDEE4" w14:textId="77777777" w:rsidR="005832E1" w:rsidRPr="00B3692A" w:rsidRDefault="005832E1" w:rsidP="00FB390D">
      <w:pPr>
        <w:spacing w:line="240" w:lineRule="auto"/>
        <w:ind w:left="1080"/>
        <w:jc w:val="thaiDistribute"/>
        <w:rPr>
          <w:rFonts w:asciiTheme="minorHAnsi" w:eastAsia="Arial Unicode MS" w:hAnsiTheme="minorHAnsi" w:cstheme="minorHAnsi"/>
          <w:color w:val="000000"/>
          <w:spacing w:val="-2"/>
          <w:sz w:val="18"/>
          <w:szCs w:val="18"/>
        </w:rPr>
      </w:pPr>
    </w:p>
    <w:p w14:paraId="50267B04" w14:textId="40EA6552" w:rsidR="00D8567C" w:rsidRPr="00B3692A" w:rsidRDefault="00D8567C" w:rsidP="00FB390D">
      <w:pPr>
        <w:spacing w:line="240" w:lineRule="auto"/>
        <w:ind w:left="1080"/>
        <w:jc w:val="thaiDistribute"/>
        <w:rPr>
          <w:rFonts w:asciiTheme="minorHAnsi" w:hAnsiTheme="minorHAnsi" w:cstheme="minorHAnsi"/>
          <w:i/>
          <w:iCs/>
          <w:color w:val="000000"/>
          <w:sz w:val="18"/>
          <w:szCs w:val="18"/>
          <w:lang w:val="en-US"/>
        </w:rPr>
      </w:pPr>
      <w:r w:rsidRPr="00B3692A">
        <w:rPr>
          <w:rFonts w:asciiTheme="minorHAnsi" w:hAnsiTheme="minorHAnsi" w:cstheme="minorHAnsi"/>
          <w:i/>
          <w:iCs/>
          <w:color w:val="000000"/>
          <w:sz w:val="18"/>
          <w:szCs w:val="18"/>
          <w:lang w:val="en-US"/>
        </w:rPr>
        <w:t>Loan receivables</w:t>
      </w:r>
      <w:r w:rsidR="00C22670" w:rsidRPr="00B3692A">
        <w:rPr>
          <w:rFonts w:asciiTheme="minorHAnsi" w:hAnsiTheme="minorHAnsi" w:cstheme="minorHAnsi"/>
          <w:i/>
          <w:iCs/>
          <w:color w:val="000000"/>
          <w:sz w:val="18"/>
          <w:szCs w:val="18"/>
          <w:lang w:val="en-US"/>
        </w:rPr>
        <w:t xml:space="preserve"> and Hire purchase receivables</w:t>
      </w:r>
    </w:p>
    <w:p w14:paraId="6F4A255D"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0A88439F"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applies general approach to measure expected credit losses on financial assets which are debt instruments carried at amortised cost. The Group considers changes in credit risk separating into three stages which each stage has different methods for measuring allowance expected for credit losses and interest income recognition as follows:</w:t>
      </w:r>
    </w:p>
    <w:p w14:paraId="2896CE5B"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3C773740" w14:textId="65382AB4" w:rsidR="00D8567C" w:rsidRPr="00B3692A" w:rsidRDefault="00D8567C" w:rsidP="00FB390D">
      <w:pPr>
        <w:pStyle w:val="ListParagraph"/>
        <w:numPr>
          <w:ilvl w:val="0"/>
          <w:numId w:val="5"/>
        </w:numPr>
        <w:spacing w:after="0" w:line="240" w:lineRule="auto"/>
        <w:ind w:left="14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Stage </w:t>
      </w:r>
      <w:r w:rsidR="00216A2A" w:rsidRPr="00B3692A">
        <w:rPr>
          <w:rFonts w:asciiTheme="minorHAnsi" w:eastAsia="Arial Unicode MS" w:hAnsiTheme="minorHAnsi" w:cstheme="minorHAnsi"/>
          <w:color w:val="000000"/>
          <w:spacing w:val="-2"/>
          <w:sz w:val="18"/>
          <w:szCs w:val="18"/>
          <w:lang w:val="en-GB"/>
        </w:rPr>
        <w:t>1</w:t>
      </w:r>
      <w:r w:rsidRPr="00B3692A">
        <w:rPr>
          <w:rFonts w:asciiTheme="minorHAnsi" w:eastAsia="Arial Unicode MS" w:hAnsiTheme="minorHAnsi" w:cstheme="minorHAnsi"/>
          <w:color w:val="000000"/>
          <w:spacing w:val="-2"/>
          <w:sz w:val="18"/>
          <w:szCs w:val="18"/>
        </w:rPr>
        <w:t xml:space="preserve">: from initial recognition of a financial assets to the date on which the credit risk of the asset has not increased significantly relative to its initial recognition, a loss allowance is </w:t>
      </w:r>
      <w:proofErr w:type="spellStart"/>
      <w:r w:rsidRPr="00B3692A">
        <w:rPr>
          <w:rFonts w:asciiTheme="minorHAnsi" w:eastAsia="Arial Unicode MS" w:hAnsiTheme="minorHAnsi" w:cstheme="minorHAnsi"/>
          <w:color w:val="000000"/>
          <w:spacing w:val="-2"/>
          <w:sz w:val="18"/>
          <w:szCs w:val="18"/>
        </w:rPr>
        <w:t>recognised</w:t>
      </w:r>
      <w:proofErr w:type="spellEnd"/>
      <w:r w:rsidRPr="00B3692A">
        <w:rPr>
          <w:rFonts w:asciiTheme="minorHAnsi" w:eastAsia="Arial Unicode MS" w:hAnsiTheme="minorHAnsi" w:cstheme="minorHAnsi"/>
          <w:color w:val="000000"/>
          <w:spacing w:val="-2"/>
          <w:sz w:val="18"/>
          <w:szCs w:val="18"/>
        </w:rPr>
        <w:t xml:space="preserve"> equal to the credit losses expected over the next </w:t>
      </w:r>
      <w:r w:rsidR="00216A2A" w:rsidRPr="00B3692A">
        <w:rPr>
          <w:rFonts w:asciiTheme="minorHAnsi" w:eastAsia="Arial Unicode MS" w:hAnsiTheme="minorHAnsi" w:cstheme="minorHAnsi"/>
          <w:color w:val="000000"/>
          <w:spacing w:val="-2"/>
          <w:sz w:val="18"/>
          <w:szCs w:val="18"/>
          <w:lang w:val="en-GB"/>
        </w:rPr>
        <w:t>12</w:t>
      </w:r>
      <w:r w:rsidRPr="00B3692A">
        <w:rPr>
          <w:rFonts w:asciiTheme="minorHAnsi" w:eastAsia="Arial Unicode MS" w:hAnsiTheme="minorHAnsi" w:cstheme="minorHAnsi"/>
          <w:color w:val="000000"/>
          <w:spacing w:val="-2"/>
          <w:sz w:val="18"/>
          <w:szCs w:val="18"/>
        </w:rPr>
        <w:t xml:space="preserve"> months</w:t>
      </w:r>
    </w:p>
    <w:p w14:paraId="448F62F3" w14:textId="2D276E7D" w:rsidR="00CA0BB4" w:rsidRPr="00B3692A" w:rsidRDefault="00CA0BB4" w:rsidP="00FB390D">
      <w:pPr>
        <w:pStyle w:val="ListParagraph"/>
        <w:numPr>
          <w:ilvl w:val="0"/>
          <w:numId w:val="5"/>
        </w:numPr>
        <w:spacing w:after="0" w:line="240" w:lineRule="auto"/>
        <w:ind w:left="14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Stage </w:t>
      </w:r>
      <w:r w:rsidR="00216A2A" w:rsidRPr="00B3692A">
        <w:rPr>
          <w:rFonts w:asciiTheme="minorHAnsi" w:eastAsia="Arial Unicode MS" w:hAnsiTheme="minorHAnsi" w:cstheme="minorHAnsi"/>
          <w:color w:val="000000"/>
          <w:spacing w:val="-2"/>
          <w:sz w:val="18"/>
          <w:szCs w:val="18"/>
          <w:lang w:val="en-GB"/>
        </w:rPr>
        <w:t>2</w:t>
      </w:r>
      <w:r w:rsidRPr="00B3692A">
        <w:rPr>
          <w:rFonts w:asciiTheme="minorHAnsi" w:eastAsia="Arial Unicode MS" w:hAnsiTheme="minorHAnsi" w:cstheme="minorHAnsi"/>
          <w:color w:val="000000"/>
          <w:spacing w:val="-2"/>
          <w:sz w:val="18"/>
          <w:szCs w:val="18"/>
        </w:rPr>
        <w:t xml:space="preserve">: following a significant increase in credit risk relative to the initial recognition of the financial assets, a loss allowance is </w:t>
      </w:r>
      <w:proofErr w:type="spellStart"/>
      <w:r w:rsidRPr="00B3692A">
        <w:rPr>
          <w:rFonts w:asciiTheme="minorHAnsi" w:eastAsia="Arial Unicode MS" w:hAnsiTheme="minorHAnsi" w:cstheme="minorHAnsi"/>
          <w:color w:val="000000"/>
          <w:spacing w:val="-2"/>
          <w:sz w:val="18"/>
          <w:szCs w:val="18"/>
        </w:rPr>
        <w:t>recognised</w:t>
      </w:r>
      <w:proofErr w:type="spellEnd"/>
      <w:r w:rsidRPr="00B3692A">
        <w:rPr>
          <w:rFonts w:asciiTheme="minorHAnsi" w:eastAsia="Arial Unicode MS" w:hAnsiTheme="minorHAnsi" w:cstheme="minorHAnsi"/>
          <w:color w:val="000000"/>
          <w:spacing w:val="-2"/>
          <w:sz w:val="18"/>
          <w:szCs w:val="18"/>
        </w:rPr>
        <w:t xml:space="preserve"> equal to the credit losses expected over the lifetime of the asset</w:t>
      </w:r>
    </w:p>
    <w:p w14:paraId="4BD3CFCE" w14:textId="536ED5AC" w:rsidR="00CA0BB4" w:rsidRPr="00B3692A" w:rsidRDefault="00CA0BB4" w:rsidP="00FB390D">
      <w:pPr>
        <w:pStyle w:val="ListParagraph"/>
        <w:numPr>
          <w:ilvl w:val="0"/>
          <w:numId w:val="5"/>
        </w:numPr>
        <w:spacing w:after="0" w:line="240" w:lineRule="auto"/>
        <w:ind w:left="14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Stage </w:t>
      </w:r>
      <w:r w:rsidR="00216A2A" w:rsidRPr="00B3692A">
        <w:rPr>
          <w:rFonts w:asciiTheme="minorHAnsi" w:eastAsia="Arial Unicode MS" w:hAnsiTheme="minorHAnsi" w:cstheme="minorHAnsi"/>
          <w:color w:val="000000"/>
          <w:spacing w:val="-2"/>
          <w:sz w:val="18"/>
          <w:szCs w:val="18"/>
          <w:lang w:val="en-GB"/>
        </w:rPr>
        <w:t>3</w:t>
      </w:r>
      <w:r w:rsidRPr="00B3692A">
        <w:rPr>
          <w:rFonts w:asciiTheme="minorHAnsi" w:eastAsia="Arial Unicode MS" w:hAnsiTheme="minorHAnsi" w:cstheme="minorHAnsi"/>
          <w:color w:val="000000"/>
          <w:spacing w:val="-2"/>
          <w:sz w:val="18"/>
          <w:szCs w:val="18"/>
        </w:rPr>
        <w:t xml:space="preserve">: when a financial asset </w:t>
      </w:r>
      <w:proofErr w:type="gramStart"/>
      <w:r w:rsidRPr="00B3692A">
        <w:rPr>
          <w:rFonts w:asciiTheme="minorHAnsi" w:eastAsia="Arial Unicode MS" w:hAnsiTheme="minorHAnsi" w:cstheme="minorHAnsi"/>
          <w:color w:val="000000"/>
          <w:spacing w:val="-2"/>
          <w:sz w:val="18"/>
          <w:szCs w:val="18"/>
        </w:rPr>
        <w:t>is considered to be</w:t>
      </w:r>
      <w:proofErr w:type="gramEnd"/>
      <w:r w:rsidRPr="00B3692A">
        <w:rPr>
          <w:rFonts w:asciiTheme="minorHAnsi" w:eastAsia="Arial Unicode MS" w:hAnsiTheme="minorHAnsi" w:cstheme="minorHAnsi"/>
          <w:color w:val="000000"/>
          <w:spacing w:val="-2"/>
          <w:sz w:val="18"/>
          <w:szCs w:val="18"/>
        </w:rPr>
        <w:t xml:space="preserve"> credit-impaired, a loss allowance is </w:t>
      </w:r>
      <w:proofErr w:type="spellStart"/>
      <w:r w:rsidRPr="00B3692A">
        <w:rPr>
          <w:rFonts w:asciiTheme="minorHAnsi" w:eastAsia="Arial Unicode MS" w:hAnsiTheme="minorHAnsi" w:cstheme="minorHAnsi"/>
          <w:color w:val="000000"/>
          <w:spacing w:val="-2"/>
          <w:sz w:val="18"/>
          <w:szCs w:val="18"/>
        </w:rPr>
        <w:t>recognised</w:t>
      </w:r>
      <w:proofErr w:type="spellEnd"/>
      <w:r w:rsidRPr="00B3692A">
        <w:rPr>
          <w:rFonts w:asciiTheme="minorHAnsi" w:eastAsia="Arial Unicode MS" w:hAnsiTheme="minorHAnsi" w:cstheme="minorHAnsi"/>
          <w:color w:val="000000"/>
          <w:spacing w:val="-2"/>
          <w:sz w:val="18"/>
          <w:szCs w:val="18"/>
        </w:rPr>
        <w:t xml:space="preserve"> equal to the credit losses expected over the lifetime of the asset</w:t>
      </w:r>
    </w:p>
    <w:p w14:paraId="17D7EF46"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52031750" w14:textId="77777777" w:rsidR="00D8567C" w:rsidRPr="00B3692A" w:rsidRDefault="00D8567C" w:rsidP="00FB390D">
      <w:pPr>
        <w:spacing w:line="240" w:lineRule="auto"/>
        <w:ind w:left="1080"/>
        <w:jc w:val="thaiDistribute"/>
        <w:rPr>
          <w:rFonts w:asciiTheme="minorHAnsi" w:hAnsiTheme="minorHAnsi" w:cstheme="minorHAnsi"/>
          <w:i/>
          <w:iCs/>
          <w:color w:val="000000"/>
          <w:sz w:val="18"/>
          <w:szCs w:val="18"/>
          <w:lang w:val="en-US"/>
        </w:rPr>
      </w:pPr>
      <w:r w:rsidRPr="00B3692A">
        <w:rPr>
          <w:rFonts w:asciiTheme="minorHAnsi" w:hAnsiTheme="minorHAnsi" w:cstheme="minorHAnsi"/>
          <w:i/>
          <w:iCs/>
          <w:color w:val="000000"/>
          <w:sz w:val="18"/>
          <w:szCs w:val="18"/>
          <w:lang w:val="en-US"/>
        </w:rPr>
        <w:t>Consideration of significant increase in credit risk</w:t>
      </w:r>
    </w:p>
    <w:p w14:paraId="5BA22B75"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776A07B5" w14:textId="44C82B3A" w:rsidR="00D8567C" w:rsidRPr="00B3692A" w:rsidRDefault="00CA0BB4"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w:t>
      </w:r>
      <w:r w:rsidR="00D8567C" w:rsidRPr="00B3692A">
        <w:rPr>
          <w:rFonts w:asciiTheme="minorHAnsi" w:eastAsia="Arial Unicode MS" w:hAnsiTheme="minorHAnsi" w:cstheme="minorHAnsi"/>
          <w:color w:val="000000"/>
          <w:spacing w:val="-2"/>
          <w:sz w:val="18"/>
          <w:szCs w:val="18"/>
        </w:rPr>
        <w:t xml:space="preserve"> has criteria for which a financial asset has a significant increase in credit risk when an </w:t>
      </w:r>
      <w:proofErr w:type="spellStart"/>
      <w:r w:rsidR="00D8567C" w:rsidRPr="00B3692A">
        <w:rPr>
          <w:rFonts w:asciiTheme="minorHAnsi" w:eastAsia="Arial Unicode MS" w:hAnsiTheme="minorHAnsi" w:cstheme="minorHAnsi"/>
          <w:color w:val="000000"/>
          <w:spacing w:val="-2"/>
          <w:sz w:val="18"/>
          <w:szCs w:val="18"/>
        </w:rPr>
        <w:t>installment</w:t>
      </w:r>
      <w:proofErr w:type="spellEnd"/>
      <w:r w:rsidR="00D8567C" w:rsidRPr="00B3692A">
        <w:rPr>
          <w:rFonts w:asciiTheme="minorHAnsi" w:eastAsia="Arial Unicode MS" w:hAnsiTheme="minorHAnsi" w:cstheme="minorHAnsi"/>
          <w:color w:val="000000"/>
          <w:spacing w:val="-2"/>
          <w:sz w:val="18"/>
          <w:szCs w:val="18"/>
        </w:rPr>
        <w:t xml:space="preserve"> is overdue for more than </w:t>
      </w:r>
      <w:r w:rsidR="00216A2A" w:rsidRPr="00B3692A">
        <w:rPr>
          <w:rFonts w:asciiTheme="minorHAnsi" w:eastAsia="Arial Unicode MS" w:hAnsiTheme="minorHAnsi" w:cstheme="minorHAnsi"/>
          <w:color w:val="000000"/>
          <w:spacing w:val="-2"/>
          <w:sz w:val="18"/>
          <w:szCs w:val="18"/>
        </w:rPr>
        <w:t>1</w:t>
      </w:r>
      <w:r w:rsidR="00D8567C" w:rsidRPr="00B3692A">
        <w:rPr>
          <w:rFonts w:asciiTheme="minorHAnsi" w:eastAsia="Arial Unicode MS" w:hAnsiTheme="minorHAnsi" w:cstheme="minorHAnsi"/>
          <w:color w:val="000000"/>
          <w:spacing w:val="-2"/>
          <w:sz w:val="18"/>
          <w:szCs w:val="18"/>
        </w:rPr>
        <w:t xml:space="preserve"> </w:t>
      </w:r>
      <w:proofErr w:type="spellStart"/>
      <w:r w:rsidR="00D8567C" w:rsidRPr="00B3692A">
        <w:rPr>
          <w:rFonts w:asciiTheme="minorHAnsi" w:eastAsia="Arial Unicode MS" w:hAnsiTheme="minorHAnsi" w:cstheme="minorHAnsi"/>
          <w:color w:val="000000"/>
          <w:spacing w:val="-2"/>
          <w:sz w:val="18"/>
          <w:szCs w:val="18"/>
        </w:rPr>
        <w:t>installment</w:t>
      </w:r>
      <w:proofErr w:type="spellEnd"/>
      <w:r w:rsidR="00D8567C" w:rsidRPr="00B3692A">
        <w:rPr>
          <w:rFonts w:asciiTheme="minorHAnsi" w:eastAsia="Arial Unicode MS" w:hAnsiTheme="minorHAnsi" w:cstheme="minorHAnsi"/>
          <w:color w:val="000000"/>
          <w:spacing w:val="-2"/>
          <w:sz w:val="18"/>
          <w:szCs w:val="18"/>
        </w:rPr>
        <w:t xml:space="preserve"> since the due date. When an asset meets the criteria, it changes from stage </w:t>
      </w:r>
      <w:r w:rsidR="00216A2A" w:rsidRPr="00B3692A">
        <w:rPr>
          <w:rFonts w:asciiTheme="minorHAnsi" w:eastAsia="Arial Unicode MS" w:hAnsiTheme="minorHAnsi" w:cstheme="minorHAnsi"/>
          <w:color w:val="000000"/>
          <w:spacing w:val="-2"/>
          <w:sz w:val="18"/>
          <w:szCs w:val="18"/>
        </w:rPr>
        <w:t>1</w:t>
      </w:r>
      <w:r w:rsidR="00D8567C" w:rsidRPr="00B3692A">
        <w:rPr>
          <w:rFonts w:asciiTheme="minorHAnsi" w:eastAsia="Arial Unicode MS" w:hAnsiTheme="minorHAnsi" w:cstheme="minorHAnsi"/>
          <w:color w:val="000000"/>
          <w:spacing w:val="-2"/>
          <w:sz w:val="18"/>
          <w:szCs w:val="18"/>
        </w:rPr>
        <w:t xml:space="preserve"> to stage </w:t>
      </w:r>
      <w:r w:rsidR="00216A2A" w:rsidRPr="00B3692A">
        <w:rPr>
          <w:rFonts w:asciiTheme="minorHAnsi" w:eastAsia="Arial Unicode MS" w:hAnsiTheme="minorHAnsi" w:cstheme="minorHAnsi"/>
          <w:color w:val="000000"/>
          <w:spacing w:val="-2"/>
          <w:sz w:val="18"/>
          <w:szCs w:val="18"/>
        </w:rPr>
        <w:t>2</w:t>
      </w:r>
      <w:r w:rsidR="00D8567C" w:rsidRPr="00B3692A">
        <w:rPr>
          <w:rFonts w:asciiTheme="minorHAnsi" w:eastAsia="Arial Unicode MS" w:hAnsiTheme="minorHAnsi" w:cstheme="minorHAnsi"/>
          <w:color w:val="000000"/>
          <w:spacing w:val="-2"/>
          <w:sz w:val="18"/>
          <w:szCs w:val="18"/>
        </w:rPr>
        <w:t xml:space="preserve">, and the asset changes back to stage </w:t>
      </w:r>
      <w:r w:rsidR="00216A2A" w:rsidRPr="00B3692A">
        <w:rPr>
          <w:rFonts w:asciiTheme="minorHAnsi" w:eastAsia="Arial Unicode MS" w:hAnsiTheme="minorHAnsi" w:cstheme="minorHAnsi"/>
          <w:color w:val="000000"/>
          <w:spacing w:val="-2"/>
          <w:sz w:val="18"/>
          <w:szCs w:val="18"/>
        </w:rPr>
        <w:t>1</w:t>
      </w:r>
      <w:r w:rsidR="00D8567C" w:rsidRPr="00B3692A">
        <w:rPr>
          <w:rFonts w:asciiTheme="minorHAnsi" w:eastAsia="Arial Unicode MS" w:hAnsiTheme="minorHAnsi" w:cstheme="minorHAnsi"/>
          <w:color w:val="000000"/>
          <w:spacing w:val="-2"/>
          <w:sz w:val="18"/>
          <w:szCs w:val="18"/>
        </w:rPr>
        <w:t xml:space="preserve"> when the asset no longer meets the criteria.</w:t>
      </w:r>
    </w:p>
    <w:p w14:paraId="39B6B3A6" w14:textId="77777777" w:rsidR="00D2447E" w:rsidRPr="00B3692A" w:rsidRDefault="00D2447E" w:rsidP="00FB390D">
      <w:pPr>
        <w:spacing w:line="240" w:lineRule="auto"/>
        <w:ind w:left="1080"/>
        <w:rPr>
          <w:rFonts w:asciiTheme="minorHAnsi" w:eastAsia="Arial Unicode MS" w:hAnsiTheme="minorHAnsi" w:cstheme="minorHAnsi"/>
          <w:color w:val="000000"/>
          <w:spacing w:val="-2"/>
          <w:sz w:val="18"/>
          <w:szCs w:val="18"/>
        </w:rPr>
      </w:pPr>
    </w:p>
    <w:p w14:paraId="3116BBC0" w14:textId="77777777" w:rsidR="00D2447E" w:rsidRPr="00B3692A" w:rsidRDefault="00D2447E" w:rsidP="00FB390D">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br w:type="page"/>
      </w:r>
    </w:p>
    <w:p w14:paraId="502D836D"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7D17BBCB" w14:textId="77777777" w:rsidR="00D8567C" w:rsidRPr="00B3692A" w:rsidRDefault="00D8567C" w:rsidP="00FB390D">
      <w:pPr>
        <w:spacing w:line="240" w:lineRule="auto"/>
        <w:ind w:left="1080"/>
        <w:jc w:val="thaiDistribute"/>
        <w:rPr>
          <w:rFonts w:asciiTheme="minorHAnsi" w:hAnsiTheme="minorHAnsi" w:cstheme="minorHAnsi"/>
          <w:i/>
          <w:iCs/>
          <w:color w:val="000000"/>
          <w:sz w:val="18"/>
          <w:szCs w:val="18"/>
          <w:lang w:val="en-US"/>
        </w:rPr>
      </w:pPr>
      <w:r w:rsidRPr="00B3692A">
        <w:rPr>
          <w:rFonts w:asciiTheme="minorHAnsi" w:hAnsiTheme="minorHAnsi" w:cstheme="minorHAnsi"/>
          <w:i/>
          <w:iCs/>
          <w:color w:val="000000"/>
          <w:sz w:val="18"/>
          <w:szCs w:val="18"/>
          <w:lang w:val="en-US"/>
        </w:rPr>
        <w:t>Default definition and credit-impaired financial assets</w:t>
      </w:r>
    </w:p>
    <w:p w14:paraId="128C5ABA"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2D814E57" w14:textId="769892F0"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w:t>
      </w:r>
      <w:r w:rsidR="00CA0BB4"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 defines a financial asset as credit-impaired when there is an indicator of a deterioration in the debt </w:t>
      </w:r>
      <w:r w:rsidRPr="00B3692A">
        <w:rPr>
          <w:rFonts w:asciiTheme="minorHAnsi" w:eastAsia="Arial Unicode MS" w:hAnsiTheme="minorHAnsi" w:cstheme="minorHAnsi"/>
          <w:color w:val="000000"/>
          <w:sz w:val="18"/>
          <w:szCs w:val="18"/>
        </w:rPr>
        <w:t xml:space="preserve">serviceability of a debtor. The asset is classified as credit-impaired financial asset when more than </w:t>
      </w:r>
      <w:r w:rsidR="00216A2A" w:rsidRPr="00B3692A">
        <w:rPr>
          <w:rFonts w:asciiTheme="minorHAnsi" w:eastAsia="Arial Unicode MS" w:hAnsiTheme="minorHAnsi" w:cstheme="minorHAnsi"/>
          <w:color w:val="000000"/>
          <w:sz w:val="18"/>
          <w:szCs w:val="18"/>
        </w:rPr>
        <w:t>3</w:t>
      </w:r>
      <w:r w:rsidRPr="00B3692A">
        <w:rPr>
          <w:rFonts w:asciiTheme="minorHAnsi" w:eastAsia="Arial Unicode MS" w:hAnsiTheme="minorHAnsi" w:cstheme="minorHAnsi"/>
          <w:color w:val="000000"/>
          <w:spacing w:val="-2"/>
          <w:sz w:val="18"/>
          <w:szCs w:val="18"/>
        </w:rPr>
        <w:t xml:space="preserve"> </w:t>
      </w:r>
      <w:proofErr w:type="spellStart"/>
      <w:r w:rsidRPr="00B3692A">
        <w:rPr>
          <w:rFonts w:asciiTheme="minorHAnsi" w:eastAsia="Arial Unicode MS" w:hAnsiTheme="minorHAnsi" w:cstheme="minorHAnsi"/>
          <w:color w:val="000000"/>
          <w:spacing w:val="-2"/>
          <w:sz w:val="18"/>
          <w:szCs w:val="18"/>
        </w:rPr>
        <w:t>installments</w:t>
      </w:r>
      <w:proofErr w:type="spellEnd"/>
      <w:r w:rsidRPr="00B3692A">
        <w:rPr>
          <w:rFonts w:asciiTheme="minorHAnsi" w:eastAsia="Arial Unicode MS" w:hAnsiTheme="minorHAnsi" w:cstheme="minorHAnsi"/>
          <w:color w:val="000000"/>
          <w:spacing w:val="-2"/>
          <w:sz w:val="18"/>
          <w:szCs w:val="18"/>
        </w:rPr>
        <w:t xml:space="preserve"> are overdue since the due date. The definition of credit impairment is consistent with the </w:t>
      </w:r>
      <w:r w:rsidR="00F15FB1"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’s internal risk management. When the asset is classified as a credit-impaired financial asset, it will be classified as stage </w:t>
      </w:r>
      <w:r w:rsidR="00216A2A" w:rsidRPr="00B3692A">
        <w:rPr>
          <w:rFonts w:asciiTheme="minorHAnsi" w:eastAsia="Arial Unicode MS" w:hAnsiTheme="minorHAnsi" w:cstheme="minorHAnsi"/>
          <w:color w:val="000000"/>
          <w:spacing w:val="-2"/>
          <w:sz w:val="18"/>
          <w:szCs w:val="18"/>
        </w:rPr>
        <w:t>3</w:t>
      </w:r>
      <w:r w:rsidRPr="00B3692A">
        <w:rPr>
          <w:rFonts w:asciiTheme="minorHAnsi" w:eastAsia="Arial Unicode MS" w:hAnsiTheme="minorHAnsi" w:cstheme="minorHAnsi"/>
          <w:color w:val="000000"/>
          <w:spacing w:val="-2"/>
          <w:sz w:val="18"/>
          <w:szCs w:val="18"/>
        </w:rPr>
        <w:t xml:space="preserve">. If the debtor </w:t>
      </w:r>
      <w:proofErr w:type="gramStart"/>
      <w:r w:rsidRPr="00B3692A">
        <w:rPr>
          <w:rFonts w:asciiTheme="minorHAnsi" w:eastAsia="Arial Unicode MS" w:hAnsiTheme="minorHAnsi" w:cstheme="minorHAnsi"/>
          <w:color w:val="000000"/>
          <w:spacing w:val="-2"/>
          <w:sz w:val="18"/>
          <w:szCs w:val="18"/>
        </w:rPr>
        <w:t>has the ability to</w:t>
      </w:r>
      <w:proofErr w:type="gramEnd"/>
      <w:r w:rsidRPr="00B3692A">
        <w:rPr>
          <w:rFonts w:asciiTheme="minorHAnsi" w:eastAsia="Arial Unicode MS" w:hAnsiTheme="minorHAnsi" w:cstheme="minorHAnsi"/>
          <w:color w:val="000000"/>
          <w:spacing w:val="-2"/>
          <w:sz w:val="18"/>
          <w:szCs w:val="18"/>
        </w:rPr>
        <w:t xml:space="preserve"> pay and no longer meets the criteria to be classified as credit-impaired, it can be classified as stage </w:t>
      </w:r>
      <w:r w:rsidR="00216A2A" w:rsidRPr="00B3692A">
        <w:rPr>
          <w:rFonts w:asciiTheme="minorHAnsi" w:eastAsia="Arial Unicode MS" w:hAnsiTheme="minorHAnsi" w:cstheme="minorHAnsi"/>
          <w:color w:val="000000"/>
          <w:spacing w:val="-2"/>
          <w:sz w:val="18"/>
          <w:szCs w:val="18"/>
        </w:rPr>
        <w:t>2</w:t>
      </w:r>
      <w:r w:rsidRPr="00B3692A">
        <w:rPr>
          <w:rFonts w:asciiTheme="minorHAnsi" w:eastAsia="Arial Unicode MS" w:hAnsiTheme="minorHAnsi" w:cstheme="minorHAnsi"/>
          <w:color w:val="000000"/>
          <w:spacing w:val="-2"/>
          <w:sz w:val="18"/>
          <w:szCs w:val="18"/>
        </w:rPr>
        <w:t xml:space="preserve">. If the asset no longer meets the criteria to be classified as significant increase in credit risk, it can be classified as stage </w:t>
      </w:r>
      <w:r w:rsidR="00216A2A" w:rsidRPr="00B3692A">
        <w:rPr>
          <w:rFonts w:asciiTheme="minorHAnsi" w:eastAsia="Arial Unicode MS" w:hAnsiTheme="minorHAnsi" w:cstheme="minorHAnsi"/>
          <w:color w:val="000000"/>
          <w:spacing w:val="-2"/>
          <w:sz w:val="18"/>
          <w:szCs w:val="18"/>
        </w:rPr>
        <w:t>1</w:t>
      </w:r>
      <w:r w:rsidRPr="00B3692A">
        <w:rPr>
          <w:rFonts w:asciiTheme="minorHAnsi" w:eastAsia="Arial Unicode MS" w:hAnsiTheme="minorHAnsi" w:cstheme="minorHAnsi"/>
          <w:color w:val="000000"/>
          <w:spacing w:val="-2"/>
          <w:sz w:val="18"/>
          <w:szCs w:val="18"/>
        </w:rPr>
        <w:t>.</w:t>
      </w:r>
    </w:p>
    <w:p w14:paraId="54A71EFE" w14:textId="77777777" w:rsidR="00CA0BB4" w:rsidRPr="00B3692A" w:rsidRDefault="00CA0BB4" w:rsidP="00FB390D">
      <w:pPr>
        <w:spacing w:line="240" w:lineRule="auto"/>
        <w:ind w:left="1080"/>
        <w:jc w:val="thaiDistribute"/>
        <w:rPr>
          <w:rFonts w:asciiTheme="minorHAnsi" w:eastAsia="Arial Unicode MS" w:hAnsiTheme="minorHAnsi" w:cstheme="minorHAnsi"/>
          <w:color w:val="000000"/>
          <w:spacing w:val="-2"/>
          <w:sz w:val="18"/>
          <w:szCs w:val="18"/>
        </w:rPr>
      </w:pPr>
    </w:p>
    <w:p w14:paraId="2A5CE9BD"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Under the three-stage model, the expected credit loss is calculated using collective approach based on historical data adjusted by current observable data and forward-looking information</w:t>
      </w:r>
      <w:r w:rsidR="001804FA" w:rsidRPr="00B3692A">
        <w:rPr>
          <w:rFonts w:asciiTheme="minorHAnsi" w:eastAsia="Arial Unicode MS" w:hAnsiTheme="minorHAnsi" w:cstheme="minorHAnsi"/>
          <w:color w:val="000000"/>
          <w:spacing w:val="-2"/>
          <w:sz w:val="18"/>
          <w:szCs w:val="18"/>
        </w:rPr>
        <w:t>.</w:t>
      </w:r>
    </w:p>
    <w:p w14:paraId="497FCDFA"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470DD340" w14:textId="3FE085CC"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expected credit loss (ECL) is measured on either a </w:t>
      </w:r>
      <w:r w:rsidR="00216A2A" w:rsidRPr="00B3692A">
        <w:rPr>
          <w:rFonts w:asciiTheme="minorHAnsi" w:eastAsia="Arial Unicode MS" w:hAnsiTheme="minorHAnsi" w:cstheme="minorHAnsi"/>
          <w:color w:val="000000"/>
          <w:spacing w:val="-2"/>
          <w:sz w:val="18"/>
          <w:szCs w:val="18"/>
        </w:rPr>
        <w:t>12</w:t>
      </w:r>
      <w:r w:rsidRPr="00B3692A">
        <w:rPr>
          <w:rFonts w:asciiTheme="minorHAnsi" w:eastAsia="Arial Unicode MS" w:hAnsiTheme="minorHAnsi" w:cstheme="minorHAnsi"/>
          <w:color w:val="000000"/>
          <w:spacing w:val="-2"/>
          <w:sz w:val="18"/>
          <w:szCs w:val="18"/>
        </w:rPr>
        <w:t xml:space="preserve">-month or lifetime basis depending on whether a significant increase in credit risk has occurred since initial recognition or whether an asset </w:t>
      </w:r>
      <w:proofErr w:type="gramStart"/>
      <w:r w:rsidRPr="00B3692A">
        <w:rPr>
          <w:rFonts w:asciiTheme="minorHAnsi" w:eastAsia="Arial Unicode MS" w:hAnsiTheme="minorHAnsi" w:cstheme="minorHAnsi"/>
          <w:color w:val="000000"/>
          <w:spacing w:val="-2"/>
          <w:sz w:val="18"/>
          <w:szCs w:val="18"/>
        </w:rPr>
        <w:t>is considered to be</w:t>
      </w:r>
      <w:proofErr w:type="gramEnd"/>
      <w:r w:rsidRPr="00B3692A">
        <w:rPr>
          <w:rFonts w:asciiTheme="minorHAnsi" w:eastAsia="Arial Unicode MS" w:hAnsiTheme="minorHAnsi" w:cstheme="minorHAnsi"/>
          <w:color w:val="000000"/>
          <w:spacing w:val="-2"/>
          <w:sz w:val="18"/>
          <w:szCs w:val="18"/>
        </w:rPr>
        <w:t xml:space="preserve"> credit-impaired. Expected credit loss is the discounted product of the probability of default (PD), exposure at default (EAD), and loss given default (LGD), defined as follows:</w:t>
      </w:r>
    </w:p>
    <w:p w14:paraId="786E1982"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32D59992" w14:textId="0F7AF1A7" w:rsidR="00D8567C" w:rsidRPr="00B3692A" w:rsidRDefault="00D8567C" w:rsidP="00FB390D">
      <w:pPr>
        <w:pStyle w:val="ListParagraph"/>
        <w:numPr>
          <w:ilvl w:val="0"/>
          <w:numId w:val="5"/>
        </w:numPr>
        <w:spacing w:after="0" w:line="240" w:lineRule="auto"/>
        <w:ind w:left="14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Probability of default (PD) represents the likelihood of a borrower defaulting on its financial obligation (as</w:t>
      </w:r>
      <w:r w:rsidR="006B2000" w:rsidRPr="00B3692A">
        <w:rPr>
          <w:rFonts w:asciiTheme="minorHAnsi" w:eastAsia="Arial Unicode MS" w:hAnsiTheme="minorHAnsi" w:cstheme="minorHAnsi"/>
          <w:color w:val="000000"/>
          <w:spacing w:val="-2"/>
          <w:sz w:val="18"/>
          <w:szCs w:val="18"/>
        </w:rPr>
        <w:t xml:space="preserve"> </w:t>
      </w:r>
      <w:r w:rsidRPr="00B3692A">
        <w:rPr>
          <w:rFonts w:asciiTheme="minorHAnsi" w:eastAsia="Arial Unicode MS" w:hAnsiTheme="minorHAnsi" w:cstheme="minorHAnsi"/>
          <w:color w:val="000000"/>
          <w:spacing w:val="-2"/>
          <w:sz w:val="18"/>
          <w:szCs w:val="18"/>
        </w:rPr>
        <w:t xml:space="preserve">per definition of default and credit-impaired), either over the next </w:t>
      </w:r>
      <w:r w:rsidR="00216A2A" w:rsidRPr="00B3692A">
        <w:rPr>
          <w:rFonts w:asciiTheme="minorHAnsi" w:eastAsia="Arial Unicode MS" w:hAnsiTheme="minorHAnsi" w:cstheme="minorHAnsi"/>
          <w:color w:val="000000"/>
          <w:spacing w:val="-2"/>
          <w:sz w:val="18"/>
          <w:szCs w:val="18"/>
          <w:lang w:val="en-GB"/>
        </w:rPr>
        <w:t>12</w:t>
      </w:r>
      <w:r w:rsidRPr="00B3692A">
        <w:rPr>
          <w:rFonts w:asciiTheme="minorHAnsi" w:eastAsia="Arial Unicode MS" w:hAnsiTheme="minorHAnsi" w:cstheme="minorHAnsi"/>
          <w:color w:val="000000"/>
          <w:spacing w:val="-2"/>
          <w:sz w:val="18"/>
          <w:szCs w:val="18"/>
        </w:rPr>
        <w:t xml:space="preserve"> months or over the remaining lifetime</w:t>
      </w:r>
      <w:r w:rsidR="00AB1DFE" w:rsidRPr="00B3692A">
        <w:rPr>
          <w:rFonts w:asciiTheme="minorHAnsi" w:eastAsia="Arial Unicode MS" w:hAnsiTheme="minorHAnsi" w:cstheme="minorHAnsi"/>
          <w:color w:val="000000"/>
          <w:spacing w:val="-2"/>
          <w:sz w:val="18"/>
          <w:szCs w:val="18"/>
        </w:rPr>
        <w:t xml:space="preserve"> </w:t>
      </w:r>
      <w:r w:rsidRPr="00B3692A">
        <w:rPr>
          <w:rFonts w:asciiTheme="minorHAnsi" w:eastAsia="Arial Unicode MS" w:hAnsiTheme="minorHAnsi" w:cstheme="minorHAnsi"/>
          <w:color w:val="000000"/>
          <w:spacing w:val="-2"/>
          <w:sz w:val="18"/>
          <w:szCs w:val="18"/>
        </w:rPr>
        <w:t>of the obligation.</w:t>
      </w:r>
    </w:p>
    <w:p w14:paraId="47714DEE" w14:textId="06099BDC" w:rsidR="00D8567C" w:rsidRPr="00B3692A" w:rsidRDefault="00D8567C" w:rsidP="00FB390D">
      <w:pPr>
        <w:pStyle w:val="ListParagraph"/>
        <w:numPr>
          <w:ilvl w:val="0"/>
          <w:numId w:val="5"/>
        </w:numPr>
        <w:spacing w:after="0" w:line="240" w:lineRule="auto"/>
        <w:ind w:left="14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Loss given default (LGD) represents the </w:t>
      </w:r>
      <w:r w:rsidR="00F15FB1" w:rsidRPr="00B3692A">
        <w:rPr>
          <w:rFonts w:asciiTheme="minorHAnsi" w:eastAsia="Arial Unicode MS" w:hAnsiTheme="minorHAnsi" w:cstheme="minorHAnsi"/>
          <w:color w:val="000000"/>
          <w:spacing w:val="-2"/>
          <w:sz w:val="18"/>
          <w:szCs w:val="18"/>
        </w:rPr>
        <w:t>Group’s</w:t>
      </w:r>
      <w:r w:rsidRPr="00B3692A">
        <w:rPr>
          <w:rFonts w:asciiTheme="minorHAnsi" w:eastAsia="Arial Unicode MS" w:hAnsiTheme="minorHAnsi" w:cstheme="minorHAnsi"/>
          <w:color w:val="000000"/>
          <w:spacing w:val="-2"/>
          <w:sz w:val="18"/>
          <w:szCs w:val="18"/>
        </w:rPr>
        <w:t xml:space="preserve">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216A2A" w:rsidRPr="00B3692A">
        <w:rPr>
          <w:rFonts w:asciiTheme="minorHAnsi" w:eastAsia="Arial Unicode MS" w:hAnsiTheme="minorHAnsi" w:cstheme="minorHAnsi"/>
          <w:color w:val="000000"/>
          <w:spacing w:val="-2"/>
          <w:sz w:val="18"/>
          <w:szCs w:val="18"/>
          <w:lang w:val="en-GB"/>
        </w:rPr>
        <w:t>12</w:t>
      </w:r>
      <w:r w:rsidRPr="00B3692A">
        <w:rPr>
          <w:rFonts w:asciiTheme="minorHAnsi" w:eastAsia="Arial Unicode MS" w:hAnsiTheme="minorHAnsi" w:cstheme="minorHAnsi"/>
          <w:color w:val="000000"/>
          <w:spacing w:val="-2"/>
          <w:sz w:val="18"/>
          <w:szCs w:val="18"/>
        </w:rPr>
        <w:t xml:space="preserve">-month or lifetime basis, where </w:t>
      </w:r>
      <w:r w:rsidR="00216A2A" w:rsidRPr="00B3692A">
        <w:rPr>
          <w:rFonts w:asciiTheme="minorHAnsi" w:eastAsia="Arial Unicode MS" w:hAnsiTheme="minorHAnsi" w:cstheme="minorHAnsi"/>
          <w:color w:val="000000"/>
          <w:spacing w:val="-2"/>
          <w:sz w:val="18"/>
          <w:szCs w:val="18"/>
          <w:lang w:val="en-GB"/>
        </w:rPr>
        <w:t>12</w:t>
      </w:r>
      <w:r w:rsidRPr="00B3692A">
        <w:rPr>
          <w:rFonts w:asciiTheme="minorHAnsi" w:eastAsia="Arial Unicode MS" w:hAnsiTheme="minorHAnsi" w:cstheme="minorHAnsi"/>
          <w:color w:val="000000"/>
          <w:spacing w:val="-2"/>
          <w:sz w:val="18"/>
          <w:szCs w:val="18"/>
        </w:rPr>
        <w:t>-month LGD is the percentage of loss expected to be made if the default occurs over the remaining expected lifetime of the obligation.</w:t>
      </w:r>
    </w:p>
    <w:p w14:paraId="60C77FC5" w14:textId="3E705CCF" w:rsidR="00D8567C" w:rsidRPr="00B3692A" w:rsidRDefault="00D8567C" w:rsidP="00FB390D">
      <w:pPr>
        <w:pStyle w:val="ListParagraph"/>
        <w:numPr>
          <w:ilvl w:val="0"/>
          <w:numId w:val="5"/>
        </w:numPr>
        <w:spacing w:after="0" w:line="240" w:lineRule="auto"/>
        <w:ind w:left="14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Exposure at default (EAD) is based on the amounts that the </w:t>
      </w:r>
      <w:r w:rsidR="00F15FB1"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 expects to be owed at the time of default, over the next </w:t>
      </w:r>
      <w:r w:rsidR="00216A2A" w:rsidRPr="00B3692A">
        <w:rPr>
          <w:rFonts w:asciiTheme="minorHAnsi" w:eastAsia="Arial Unicode MS" w:hAnsiTheme="minorHAnsi" w:cstheme="minorHAnsi"/>
          <w:color w:val="000000"/>
          <w:spacing w:val="-2"/>
          <w:sz w:val="18"/>
          <w:szCs w:val="18"/>
          <w:lang w:val="en-GB"/>
        </w:rPr>
        <w:t>12</w:t>
      </w:r>
      <w:r w:rsidRPr="00B3692A">
        <w:rPr>
          <w:rFonts w:asciiTheme="minorHAnsi" w:eastAsia="Arial Unicode MS" w:hAnsiTheme="minorHAnsi" w:cstheme="minorHAnsi"/>
          <w:color w:val="000000"/>
          <w:spacing w:val="-2"/>
          <w:sz w:val="18"/>
          <w:szCs w:val="18"/>
        </w:rPr>
        <w:t xml:space="preserve"> months or over the remaining lifetime</w:t>
      </w:r>
      <w:r w:rsidR="00AB1DFE" w:rsidRPr="00B3692A">
        <w:rPr>
          <w:rFonts w:asciiTheme="minorHAnsi" w:eastAsia="Arial Unicode MS" w:hAnsiTheme="minorHAnsi" w:cstheme="minorHAnsi"/>
          <w:color w:val="000000"/>
          <w:spacing w:val="-2"/>
          <w:sz w:val="18"/>
          <w:szCs w:val="18"/>
        </w:rPr>
        <w:t>.</w:t>
      </w:r>
    </w:p>
    <w:p w14:paraId="607DA060"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4E7E6DB9" w14:textId="3BA12663"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expected credit loss is determined by projecting the PD, LGD, and EAD for each future month and for each collective segment. These three components are multiplied together</w:t>
      </w:r>
      <w:r w:rsidR="00A15553" w:rsidRPr="00B3692A">
        <w:rPr>
          <w:rFonts w:asciiTheme="minorHAnsi" w:eastAsia="Arial Unicode MS" w:hAnsiTheme="minorHAnsi" w:cstheme="minorHAnsi"/>
          <w:color w:val="000000"/>
          <w:spacing w:val="-2"/>
          <w:sz w:val="18"/>
          <w:szCs w:val="18"/>
        </w:rPr>
        <w:t xml:space="preserve"> to</w:t>
      </w:r>
      <w:r w:rsidRPr="00B3692A">
        <w:rPr>
          <w:rFonts w:asciiTheme="minorHAnsi" w:eastAsia="Arial Unicode MS" w:hAnsiTheme="minorHAnsi" w:cstheme="minorHAnsi"/>
          <w:color w:val="000000"/>
          <w:spacing w:val="-2"/>
          <w:sz w:val="18"/>
          <w:szCs w:val="18"/>
        </w:rPr>
        <w:t xml:space="preserve"> effectively calculate an ECL for each future month, which is then discounted back to the reporting date</w:t>
      </w:r>
      <w:r w:rsidR="007356F9" w:rsidRPr="00B3692A">
        <w:rPr>
          <w:rFonts w:asciiTheme="minorHAnsi" w:eastAsia="Arial Unicode MS" w:hAnsiTheme="minorHAnsi" w:cstheme="minorHAnsi"/>
          <w:color w:val="000000"/>
          <w:spacing w:val="-2"/>
          <w:sz w:val="18"/>
          <w:szCs w:val="18"/>
          <w:cs/>
        </w:rPr>
        <w:t xml:space="preserve"> </w:t>
      </w:r>
      <w:r w:rsidR="007356F9" w:rsidRPr="00B3692A">
        <w:rPr>
          <w:rFonts w:asciiTheme="minorHAnsi" w:eastAsia="Arial Unicode MS" w:hAnsiTheme="minorHAnsi" w:cstheme="minorHAnsi"/>
          <w:color w:val="000000"/>
          <w:spacing w:val="-2"/>
          <w:sz w:val="18"/>
          <w:szCs w:val="18"/>
          <w:lang w:val="en-US"/>
        </w:rPr>
        <w:t>using</w:t>
      </w:r>
      <w:r w:rsidRPr="00B3692A">
        <w:rPr>
          <w:rFonts w:asciiTheme="minorHAnsi" w:eastAsia="Arial Unicode MS" w:hAnsiTheme="minorHAnsi" w:cstheme="minorHAnsi"/>
          <w:color w:val="000000"/>
          <w:spacing w:val="-2"/>
          <w:sz w:val="18"/>
          <w:szCs w:val="18"/>
        </w:rPr>
        <w:t xml:space="preserve"> the original effective interest rate or an approximation thereof</w:t>
      </w:r>
      <w:r w:rsidR="0061640C" w:rsidRPr="00B3692A">
        <w:rPr>
          <w:rFonts w:asciiTheme="minorHAnsi" w:eastAsia="Arial Unicode MS" w:hAnsiTheme="minorHAnsi" w:cstheme="minorHAnsi"/>
          <w:color w:val="000000"/>
          <w:spacing w:val="-2"/>
          <w:sz w:val="18"/>
          <w:szCs w:val="18"/>
        </w:rPr>
        <w:t>.</w:t>
      </w:r>
    </w:p>
    <w:p w14:paraId="02942135"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07CA99DE" w14:textId="17C73824"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Forward-looking economic information is also included in determining the </w:t>
      </w:r>
      <w:r w:rsidR="00216A2A" w:rsidRPr="00B3692A">
        <w:rPr>
          <w:rFonts w:asciiTheme="minorHAnsi" w:eastAsia="Arial Unicode MS" w:hAnsiTheme="minorHAnsi" w:cstheme="minorHAnsi"/>
          <w:color w:val="000000"/>
          <w:spacing w:val="-2"/>
          <w:sz w:val="18"/>
          <w:szCs w:val="18"/>
        </w:rPr>
        <w:t>12</w:t>
      </w:r>
      <w:r w:rsidRPr="00B3692A">
        <w:rPr>
          <w:rFonts w:asciiTheme="minorHAnsi" w:eastAsia="Arial Unicode MS" w:hAnsiTheme="minorHAnsi" w:cstheme="minorHAnsi"/>
          <w:color w:val="000000"/>
          <w:spacing w:val="-2"/>
          <w:sz w:val="18"/>
          <w:szCs w:val="18"/>
        </w:rPr>
        <w:t>-month and lifetime</w:t>
      </w:r>
      <w:r w:rsidR="00EB0EC6" w:rsidRPr="00B3692A">
        <w:rPr>
          <w:rFonts w:asciiTheme="minorHAnsi" w:eastAsia="Arial Unicode MS" w:hAnsiTheme="minorHAnsi" w:cstheme="minorHAnsi"/>
          <w:color w:val="000000"/>
          <w:spacing w:val="-2"/>
          <w:sz w:val="18"/>
          <w:szCs w:val="18"/>
        </w:rPr>
        <w:t xml:space="preserve"> of obligations that debtors </w:t>
      </w:r>
      <w:proofErr w:type="gramStart"/>
      <w:r w:rsidR="00EB0EC6" w:rsidRPr="00B3692A">
        <w:rPr>
          <w:rFonts w:asciiTheme="minorHAnsi" w:eastAsia="Arial Unicode MS" w:hAnsiTheme="minorHAnsi" w:cstheme="minorHAnsi"/>
          <w:color w:val="000000"/>
          <w:spacing w:val="-2"/>
          <w:sz w:val="18"/>
          <w:szCs w:val="18"/>
        </w:rPr>
        <w:t>have to</w:t>
      </w:r>
      <w:proofErr w:type="gramEnd"/>
      <w:r w:rsidR="00EB0EC6" w:rsidRPr="00B3692A">
        <w:rPr>
          <w:rFonts w:asciiTheme="minorHAnsi" w:eastAsia="Arial Unicode MS" w:hAnsiTheme="minorHAnsi" w:cstheme="minorHAnsi"/>
          <w:color w:val="000000"/>
          <w:spacing w:val="-2"/>
          <w:sz w:val="18"/>
          <w:szCs w:val="18"/>
        </w:rPr>
        <w:t xml:space="preserve"> pay.</w:t>
      </w:r>
    </w:p>
    <w:p w14:paraId="027D8231"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23F8402D" w14:textId="77777777" w:rsidR="00D8567C" w:rsidRPr="00B3692A" w:rsidRDefault="00D8567C" w:rsidP="00FB390D">
      <w:pPr>
        <w:spacing w:line="240" w:lineRule="auto"/>
        <w:ind w:left="1080"/>
        <w:jc w:val="thaiDistribute"/>
        <w:rPr>
          <w:rFonts w:asciiTheme="minorHAnsi" w:hAnsiTheme="minorHAnsi" w:cstheme="minorHAnsi"/>
          <w:i/>
          <w:iCs/>
          <w:color w:val="000000"/>
          <w:sz w:val="18"/>
          <w:szCs w:val="18"/>
          <w:lang w:val="en-US"/>
        </w:rPr>
      </w:pPr>
      <w:r w:rsidRPr="00B3692A">
        <w:rPr>
          <w:rFonts w:asciiTheme="minorHAnsi" w:hAnsiTheme="minorHAnsi" w:cstheme="minorHAnsi"/>
          <w:i/>
          <w:iCs/>
          <w:color w:val="000000"/>
          <w:sz w:val="18"/>
          <w:szCs w:val="18"/>
          <w:lang w:val="en-US"/>
        </w:rPr>
        <w:t>Forward-looking information</w:t>
      </w:r>
    </w:p>
    <w:p w14:paraId="05C2B348" w14:textId="77777777" w:rsidR="00D8567C"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p>
    <w:p w14:paraId="67E32003" w14:textId="6A573553" w:rsidR="00390F15" w:rsidRPr="00B3692A" w:rsidRDefault="00D8567C"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w:t>
      </w:r>
      <w:r w:rsidR="001804FA"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 assessed the historical information to identify the essential economic factors which will impact the credit risk and the expected credit loss of each portfolio</w:t>
      </w:r>
      <w:r w:rsidR="001804FA" w:rsidRPr="00B3692A">
        <w:rPr>
          <w:rFonts w:asciiTheme="minorHAnsi" w:eastAsia="Arial Unicode MS" w:hAnsiTheme="minorHAnsi" w:cstheme="minorHAnsi"/>
          <w:color w:val="000000"/>
          <w:spacing w:val="-2"/>
          <w:sz w:val="18"/>
          <w:szCs w:val="18"/>
        </w:rPr>
        <w:t>.</w:t>
      </w:r>
    </w:p>
    <w:p w14:paraId="12508343" w14:textId="77777777" w:rsidR="0077638A" w:rsidRPr="00B3692A" w:rsidRDefault="0077638A" w:rsidP="00FB390D">
      <w:pPr>
        <w:tabs>
          <w:tab w:val="left" w:pos="9199"/>
        </w:tabs>
        <w:suppressAutoHyphens/>
        <w:spacing w:line="240" w:lineRule="auto"/>
        <w:ind w:left="1080"/>
        <w:jc w:val="both"/>
        <w:rPr>
          <w:rFonts w:asciiTheme="minorHAnsi" w:hAnsiTheme="minorHAnsi" w:cstheme="minorHAnsi"/>
          <w:b/>
          <w:bCs/>
          <w:color w:val="000000"/>
          <w:sz w:val="18"/>
          <w:szCs w:val="18"/>
          <w:lang w:val="en-US"/>
        </w:rPr>
      </w:pPr>
    </w:p>
    <w:p w14:paraId="29A86C4C" w14:textId="48E482B7" w:rsidR="0012245B" w:rsidRPr="00B3692A" w:rsidRDefault="0012245B" w:rsidP="00FB390D">
      <w:pPr>
        <w:spacing w:line="240" w:lineRule="auto"/>
        <w:ind w:left="1080"/>
        <w:jc w:val="thaiDistribute"/>
        <w:rPr>
          <w:rFonts w:asciiTheme="minorHAnsi" w:hAnsiTheme="minorHAnsi" w:cstheme="minorHAnsi"/>
          <w:i/>
          <w:iCs/>
          <w:color w:val="000000"/>
          <w:sz w:val="18"/>
          <w:szCs w:val="18"/>
          <w:lang w:val="en-US"/>
        </w:rPr>
      </w:pPr>
      <w:r w:rsidRPr="00B3692A">
        <w:rPr>
          <w:rFonts w:asciiTheme="minorHAnsi" w:hAnsiTheme="minorHAnsi" w:cstheme="minorHAnsi"/>
          <w:i/>
          <w:iCs/>
          <w:color w:val="000000"/>
          <w:sz w:val="18"/>
          <w:szCs w:val="18"/>
          <w:lang w:val="en-US"/>
        </w:rPr>
        <w:t>Write-off</w:t>
      </w:r>
      <w:r w:rsidR="001F3E0D" w:rsidRPr="00B3692A">
        <w:rPr>
          <w:rFonts w:asciiTheme="minorHAnsi" w:hAnsiTheme="minorHAnsi" w:cstheme="minorHAnsi"/>
          <w:i/>
          <w:iCs/>
          <w:color w:val="000000"/>
          <w:sz w:val="18"/>
          <w:szCs w:val="18"/>
        </w:rPr>
        <w:t>s</w:t>
      </w:r>
      <w:r w:rsidRPr="00B3692A">
        <w:rPr>
          <w:rFonts w:asciiTheme="minorHAnsi" w:hAnsiTheme="minorHAnsi" w:cstheme="minorHAnsi"/>
          <w:i/>
          <w:iCs/>
          <w:color w:val="000000"/>
          <w:sz w:val="18"/>
          <w:szCs w:val="18"/>
          <w:lang w:val="en-US"/>
        </w:rPr>
        <w:t xml:space="preserve"> of </w:t>
      </w:r>
      <w:r w:rsidR="0077638A" w:rsidRPr="00B3692A">
        <w:rPr>
          <w:rFonts w:asciiTheme="minorHAnsi" w:hAnsiTheme="minorHAnsi" w:cstheme="minorHAnsi"/>
          <w:i/>
          <w:iCs/>
          <w:color w:val="000000"/>
          <w:sz w:val="18"/>
          <w:szCs w:val="18"/>
          <w:lang w:val="en-US"/>
        </w:rPr>
        <w:t>receivables</w:t>
      </w:r>
    </w:p>
    <w:p w14:paraId="747BE460" w14:textId="6604092B" w:rsidR="00217B41" w:rsidRPr="00B3692A" w:rsidRDefault="00217B41" w:rsidP="00FB390D">
      <w:pPr>
        <w:tabs>
          <w:tab w:val="left" w:pos="9199"/>
        </w:tabs>
        <w:suppressAutoHyphens/>
        <w:spacing w:line="240" w:lineRule="auto"/>
        <w:ind w:left="1080"/>
        <w:jc w:val="both"/>
        <w:rPr>
          <w:rFonts w:asciiTheme="minorHAnsi" w:hAnsiTheme="minorHAnsi" w:cstheme="minorHAnsi"/>
          <w:b/>
          <w:bCs/>
          <w:color w:val="000000"/>
          <w:sz w:val="18"/>
          <w:szCs w:val="18"/>
          <w:lang w:val="en-US"/>
        </w:rPr>
      </w:pPr>
    </w:p>
    <w:p w14:paraId="76527F5C" w14:textId="3966FB49" w:rsidR="0012245B" w:rsidRPr="00B3692A" w:rsidRDefault="0012245B"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w:t>
      </w:r>
      <w:r w:rsidR="0077638A"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 directly reduces the gross carrying amount of a </w:t>
      </w:r>
      <w:r w:rsidR="0077638A" w:rsidRPr="00B3692A">
        <w:rPr>
          <w:rFonts w:asciiTheme="minorHAnsi" w:eastAsia="Arial Unicode MS" w:hAnsiTheme="minorHAnsi" w:cstheme="minorHAnsi"/>
          <w:color w:val="000000"/>
          <w:spacing w:val="-2"/>
          <w:sz w:val="18"/>
          <w:szCs w:val="18"/>
        </w:rPr>
        <w:t>receivable</w:t>
      </w:r>
      <w:r w:rsidRPr="00B3692A">
        <w:rPr>
          <w:rFonts w:asciiTheme="minorHAnsi" w:eastAsia="Arial Unicode MS" w:hAnsiTheme="minorHAnsi" w:cstheme="minorHAnsi"/>
          <w:color w:val="000000"/>
          <w:spacing w:val="-2"/>
          <w:sz w:val="18"/>
          <w:szCs w:val="18"/>
        </w:rPr>
        <w:t xml:space="preserve"> when the </w:t>
      </w:r>
      <w:r w:rsidR="0077638A" w:rsidRPr="00B3692A">
        <w:rPr>
          <w:rFonts w:asciiTheme="minorHAnsi" w:eastAsia="Arial Unicode MS" w:hAnsiTheme="minorHAnsi" w:cstheme="minorHAnsi"/>
          <w:color w:val="000000"/>
          <w:spacing w:val="-2"/>
          <w:sz w:val="18"/>
          <w:szCs w:val="18"/>
        </w:rPr>
        <w:t>Group</w:t>
      </w:r>
      <w:r w:rsidRPr="00B3692A">
        <w:rPr>
          <w:rFonts w:asciiTheme="minorHAnsi" w:eastAsia="Arial Unicode MS" w:hAnsiTheme="minorHAnsi" w:cstheme="minorHAnsi"/>
          <w:color w:val="000000"/>
          <w:spacing w:val="-2"/>
          <w:sz w:val="18"/>
          <w:szCs w:val="18"/>
        </w:rPr>
        <w:t xml:space="preserve"> has no reasonable expectations of recovering in their entirety or portion thereof. A write-off constitutes a derecognition event. Write-offs are recognised in profit or loss.</w:t>
      </w:r>
    </w:p>
    <w:p w14:paraId="7AA685AB" w14:textId="77777777" w:rsidR="0012245B" w:rsidRPr="00B3692A" w:rsidRDefault="0012245B" w:rsidP="00FB390D">
      <w:pPr>
        <w:spacing w:line="240" w:lineRule="auto"/>
        <w:ind w:left="1080"/>
        <w:jc w:val="thaiDistribute"/>
        <w:rPr>
          <w:rFonts w:asciiTheme="minorHAnsi" w:eastAsia="Arial Unicode MS" w:hAnsiTheme="minorHAnsi" w:cstheme="minorHAnsi"/>
          <w:color w:val="000000"/>
          <w:spacing w:val="-2"/>
          <w:sz w:val="18"/>
          <w:szCs w:val="18"/>
        </w:rPr>
      </w:pPr>
    </w:p>
    <w:p w14:paraId="4E5A0D7D" w14:textId="5427E7E0" w:rsidR="0012245B" w:rsidRPr="00B3692A" w:rsidRDefault="0012245B" w:rsidP="00FB390D">
      <w:pPr>
        <w:spacing w:line="240" w:lineRule="auto"/>
        <w:ind w:left="108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Bad debts recovered from written off receivables will be recognised in profit or loss.</w:t>
      </w:r>
    </w:p>
    <w:p w14:paraId="04220F0F" w14:textId="77777777" w:rsidR="0012245B" w:rsidRPr="00B3692A" w:rsidRDefault="0012245B" w:rsidP="00FB390D">
      <w:pPr>
        <w:spacing w:line="240" w:lineRule="auto"/>
        <w:ind w:left="1080"/>
        <w:jc w:val="thaiDistribute"/>
        <w:rPr>
          <w:rFonts w:asciiTheme="minorHAnsi" w:eastAsia="Arial Unicode MS" w:hAnsiTheme="minorHAnsi" w:cstheme="minorHAnsi"/>
          <w:color w:val="000000"/>
          <w:spacing w:val="-2"/>
          <w:sz w:val="18"/>
          <w:szCs w:val="18"/>
        </w:rPr>
      </w:pPr>
    </w:p>
    <w:p w14:paraId="45D15778" w14:textId="0EBFB48D" w:rsidR="00E36E40" w:rsidRPr="00B3692A" w:rsidRDefault="00E36E40" w:rsidP="00FB390D">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br w:type="page"/>
      </w:r>
    </w:p>
    <w:p w14:paraId="6B7E4403" w14:textId="77777777" w:rsidR="00217B41" w:rsidRPr="00B3692A" w:rsidRDefault="00217B41"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p>
    <w:p w14:paraId="04B3C621" w14:textId="3E5A0527" w:rsidR="009B5DC9"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5</w:t>
      </w:r>
      <w:r w:rsidR="009B5DC9"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3</w:t>
      </w:r>
      <w:r w:rsidR="009B5DC9" w:rsidRPr="00B3692A">
        <w:rPr>
          <w:rFonts w:asciiTheme="minorHAnsi" w:hAnsiTheme="minorHAnsi" w:cstheme="minorHAnsi"/>
          <w:b/>
          <w:bCs/>
          <w:color w:val="000000"/>
          <w:sz w:val="18"/>
          <w:szCs w:val="18"/>
          <w:lang w:val="en-US"/>
        </w:rPr>
        <w:t>)</w:t>
      </w:r>
      <w:r w:rsidR="009B5DC9" w:rsidRPr="00B3692A">
        <w:rPr>
          <w:rFonts w:asciiTheme="minorHAnsi" w:hAnsiTheme="minorHAnsi" w:cstheme="minorHAnsi"/>
          <w:b/>
          <w:bCs/>
          <w:color w:val="000000"/>
          <w:sz w:val="18"/>
          <w:szCs w:val="18"/>
          <w:lang w:val="en-US"/>
        </w:rPr>
        <w:tab/>
        <w:t>Liquidity risk</w:t>
      </w:r>
    </w:p>
    <w:p w14:paraId="7FC49C9A" w14:textId="77777777" w:rsidR="009B5DC9" w:rsidRPr="00B3692A" w:rsidRDefault="009B5DC9" w:rsidP="00FB390D">
      <w:pPr>
        <w:spacing w:line="240" w:lineRule="auto"/>
        <w:ind w:left="540"/>
        <w:jc w:val="thaiDistribute"/>
        <w:rPr>
          <w:rFonts w:asciiTheme="minorHAnsi" w:eastAsia="Arial Unicode MS" w:hAnsiTheme="minorHAnsi" w:cstheme="minorHAnsi"/>
          <w:color w:val="000000"/>
          <w:spacing w:val="-2"/>
          <w:sz w:val="16"/>
          <w:szCs w:val="16"/>
        </w:rPr>
      </w:pPr>
    </w:p>
    <w:p w14:paraId="34B8BE20" w14:textId="77777777" w:rsidR="009B5DC9" w:rsidRPr="00B3692A" w:rsidRDefault="009B5DC9" w:rsidP="00FB390D">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p>
    <w:p w14:paraId="2E62A6F8" w14:textId="77777777" w:rsidR="009B5DC9" w:rsidRPr="00B3692A" w:rsidRDefault="009B5DC9" w:rsidP="00FB390D">
      <w:pPr>
        <w:spacing w:line="240" w:lineRule="auto"/>
        <w:ind w:left="540"/>
        <w:jc w:val="thaiDistribute"/>
        <w:rPr>
          <w:rFonts w:asciiTheme="minorHAnsi" w:eastAsia="Arial Unicode MS" w:hAnsiTheme="minorHAnsi" w:cstheme="minorHAnsi"/>
          <w:color w:val="000000"/>
          <w:spacing w:val="-2"/>
          <w:sz w:val="16"/>
          <w:szCs w:val="16"/>
        </w:rPr>
      </w:pPr>
    </w:p>
    <w:p w14:paraId="19AC4DAA" w14:textId="4CAEA4DF" w:rsidR="009B5DC9" w:rsidRPr="00B3692A" w:rsidRDefault="009B5DC9" w:rsidP="00FB390D">
      <w:pPr>
        <w:spacing w:line="240" w:lineRule="auto"/>
        <w:ind w:left="540"/>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 xml:space="preserve">At the end of the reporting period, the Group held </w:t>
      </w:r>
      <w:r w:rsidR="00605D4F" w:rsidRPr="00B3692A">
        <w:rPr>
          <w:rFonts w:asciiTheme="minorHAnsi" w:eastAsia="Arial Unicode MS" w:hAnsiTheme="minorHAnsi" w:cstheme="minorHAnsi"/>
          <w:color w:val="000000"/>
          <w:spacing w:val="-4"/>
          <w:sz w:val="18"/>
          <w:szCs w:val="18"/>
          <w:cs/>
        </w:rPr>
        <w:tab/>
      </w:r>
      <w:r w:rsidR="00605D4F" w:rsidRPr="00B3692A">
        <w:rPr>
          <w:rFonts w:asciiTheme="minorHAnsi" w:eastAsia="Arial Unicode MS" w:hAnsiTheme="minorHAnsi" w:cstheme="minorHAnsi"/>
          <w:color w:val="000000"/>
          <w:spacing w:val="-4"/>
          <w:sz w:val="18"/>
          <w:szCs w:val="18"/>
          <w:lang w:val="en-US"/>
        </w:rPr>
        <w:t xml:space="preserve">cash and </w:t>
      </w:r>
      <w:r w:rsidRPr="00B3692A">
        <w:rPr>
          <w:rFonts w:asciiTheme="minorHAnsi" w:eastAsia="Arial Unicode MS" w:hAnsiTheme="minorHAnsi" w:cstheme="minorHAnsi"/>
          <w:color w:val="000000"/>
          <w:spacing w:val="-4"/>
          <w:sz w:val="18"/>
          <w:szCs w:val="18"/>
        </w:rPr>
        <w:t xml:space="preserve">deposits at call of Baht </w:t>
      </w:r>
      <w:r w:rsidR="005B096C" w:rsidRPr="00B3692A">
        <w:rPr>
          <w:rFonts w:asciiTheme="minorHAnsi" w:eastAsia="Arial Unicode MS" w:hAnsiTheme="minorHAnsi" w:cstheme="minorHAnsi"/>
          <w:color w:val="000000"/>
          <w:spacing w:val="-4"/>
          <w:sz w:val="18"/>
          <w:szCs w:val="18"/>
        </w:rPr>
        <w:t>220.02</w:t>
      </w:r>
      <w:r w:rsidRPr="00B3692A">
        <w:rPr>
          <w:rFonts w:asciiTheme="minorHAnsi" w:eastAsia="Arial Unicode MS" w:hAnsiTheme="minorHAnsi" w:cstheme="minorHAnsi"/>
          <w:color w:val="000000"/>
          <w:spacing w:val="-4"/>
          <w:sz w:val="18"/>
          <w:szCs w:val="18"/>
        </w:rPr>
        <w:t xml:space="preserve"> million (</w:t>
      </w:r>
      <w:r w:rsidR="003108EC" w:rsidRPr="00B3692A">
        <w:rPr>
          <w:rFonts w:asciiTheme="minorHAnsi" w:eastAsia="Arial Unicode MS" w:hAnsiTheme="minorHAnsi" w:cstheme="minorHAnsi"/>
          <w:color w:val="000000"/>
          <w:spacing w:val="-4"/>
          <w:sz w:val="18"/>
          <w:szCs w:val="18"/>
        </w:rPr>
        <w:t>2023</w:t>
      </w:r>
      <w:r w:rsidRPr="00B3692A">
        <w:rPr>
          <w:rFonts w:asciiTheme="minorHAnsi" w:eastAsia="Arial Unicode MS" w:hAnsiTheme="minorHAnsi" w:cstheme="minorHAnsi"/>
          <w:color w:val="000000"/>
          <w:spacing w:val="-4"/>
          <w:sz w:val="18"/>
          <w:szCs w:val="18"/>
        </w:rPr>
        <w:t xml:space="preserve">: Baht </w:t>
      </w:r>
      <w:r w:rsidR="004047EF" w:rsidRPr="00B3692A">
        <w:rPr>
          <w:rFonts w:asciiTheme="minorHAnsi" w:eastAsia="Arial Unicode MS" w:hAnsiTheme="minorHAnsi" w:cstheme="minorHAnsi"/>
          <w:color w:val="000000"/>
          <w:spacing w:val="-4"/>
          <w:sz w:val="18"/>
          <w:szCs w:val="18"/>
        </w:rPr>
        <w:t xml:space="preserve">238.76 </w:t>
      </w:r>
      <w:r w:rsidRPr="00B3692A">
        <w:rPr>
          <w:rFonts w:asciiTheme="minorHAnsi" w:eastAsia="Arial Unicode MS" w:hAnsiTheme="minorHAnsi" w:cstheme="minorHAnsi"/>
          <w:color w:val="000000"/>
          <w:spacing w:val="-4"/>
          <w:sz w:val="18"/>
          <w:szCs w:val="18"/>
        </w:rPr>
        <w:t>million) that are expected to readily generate cash inflows for managing liquidity risk. Due to the dynamic nature of the underlying businesses, the Group Treasury maintains flexibility in funding by maintaining availability under committed credit lines.</w:t>
      </w:r>
    </w:p>
    <w:p w14:paraId="022C36DF" w14:textId="77777777" w:rsidR="009B5DC9" w:rsidRPr="00B3692A" w:rsidRDefault="009B5DC9" w:rsidP="00FB390D">
      <w:pPr>
        <w:spacing w:line="240" w:lineRule="auto"/>
        <w:ind w:left="540"/>
        <w:jc w:val="thaiDistribute"/>
        <w:rPr>
          <w:rFonts w:asciiTheme="minorHAnsi" w:eastAsia="Arial Unicode MS" w:hAnsiTheme="minorHAnsi" w:cstheme="minorHAnsi"/>
          <w:color w:val="000000"/>
          <w:spacing w:val="-2"/>
          <w:sz w:val="16"/>
          <w:szCs w:val="16"/>
        </w:rPr>
      </w:pPr>
    </w:p>
    <w:p w14:paraId="7541C0C1" w14:textId="77777777" w:rsidR="009B5DC9" w:rsidRPr="00B3692A" w:rsidRDefault="009B5DC9" w:rsidP="00FB390D">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Management monitors </w:t>
      </w:r>
      <w:proofErr w:type="spellStart"/>
      <w:r w:rsidRPr="00B3692A">
        <w:rPr>
          <w:rFonts w:asciiTheme="minorHAnsi" w:eastAsia="Arial Unicode MS" w:hAnsiTheme="minorHAnsi" w:cstheme="minorHAnsi"/>
          <w:color w:val="000000"/>
          <w:spacing w:val="-2"/>
          <w:sz w:val="18"/>
          <w:szCs w:val="18"/>
        </w:rPr>
        <w:t>i</w:t>
      </w:r>
      <w:proofErr w:type="spellEnd"/>
      <w:r w:rsidRPr="00B3692A">
        <w:rPr>
          <w:rFonts w:asciiTheme="minorHAnsi" w:eastAsia="Arial Unicode MS" w:hAnsiTheme="minorHAnsi" w:cstheme="minorHAnsi"/>
          <w:color w:val="000000"/>
          <w:spacing w:val="-2"/>
          <w:sz w:val="18"/>
          <w:szCs w:val="18"/>
        </w:rPr>
        <w:t xml:space="preserve">) rolling forecasts of the Group’s liquidity reserve (comprising the undrawn borrowing facilities below); and ii) cash and cash equivalents </w:t>
      </w:r>
      <w:proofErr w:type="gramStart"/>
      <w:r w:rsidRPr="00B3692A">
        <w:rPr>
          <w:rFonts w:asciiTheme="minorHAnsi" w:eastAsia="Arial Unicode MS" w:hAnsiTheme="minorHAnsi" w:cstheme="minorHAnsi"/>
          <w:color w:val="000000"/>
          <w:spacing w:val="-2"/>
          <w:sz w:val="18"/>
          <w:szCs w:val="18"/>
        </w:rPr>
        <w:t>on the basis of</w:t>
      </w:r>
      <w:proofErr w:type="gramEnd"/>
      <w:r w:rsidRPr="00B3692A">
        <w:rPr>
          <w:rFonts w:asciiTheme="minorHAnsi" w:eastAsia="Arial Unicode MS" w:hAnsiTheme="minorHAnsi" w:cstheme="minorHAnsi"/>
          <w:color w:val="000000"/>
          <w:spacing w:val="-2"/>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0BC99B1F" w14:textId="77777777" w:rsidR="00941163" w:rsidRPr="00B3692A" w:rsidRDefault="00941163" w:rsidP="00FB390D">
      <w:pPr>
        <w:spacing w:line="240" w:lineRule="auto"/>
        <w:ind w:left="540"/>
        <w:jc w:val="thaiDistribute"/>
        <w:rPr>
          <w:rFonts w:asciiTheme="minorHAnsi" w:eastAsia="Arial Unicode MS" w:hAnsiTheme="minorHAnsi" w:cstheme="minorHAnsi"/>
          <w:color w:val="000000"/>
          <w:spacing w:val="-2"/>
          <w:sz w:val="16"/>
          <w:szCs w:val="16"/>
        </w:rPr>
      </w:pPr>
    </w:p>
    <w:p w14:paraId="5050B2FA" w14:textId="77777777" w:rsidR="00941163" w:rsidRPr="00B3692A" w:rsidRDefault="007033E9" w:rsidP="00FB390D">
      <w:pPr>
        <w:tabs>
          <w:tab w:val="left" w:pos="9199"/>
        </w:tabs>
        <w:suppressAutoHyphens/>
        <w:spacing w:line="240" w:lineRule="auto"/>
        <w:ind w:left="900" w:hanging="360"/>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a)</w:t>
      </w:r>
      <w:r w:rsidRPr="00B3692A">
        <w:rPr>
          <w:rFonts w:asciiTheme="minorHAnsi" w:hAnsiTheme="minorHAnsi" w:cstheme="minorHAnsi"/>
          <w:b/>
          <w:bCs/>
          <w:color w:val="000000"/>
          <w:sz w:val="18"/>
          <w:szCs w:val="18"/>
          <w:lang w:val="en-US"/>
        </w:rPr>
        <w:tab/>
        <w:t>Financing arrangements</w:t>
      </w:r>
    </w:p>
    <w:p w14:paraId="42EEFBEF" w14:textId="77777777" w:rsidR="00941163" w:rsidRPr="00B3692A" w:rsidRDefault="00941163" w:rsidP="00FB390D">
      <w:pPr>
        <w:spacing w:line="240" w:lineRule="auto"/>
        <w:ind w:left="900"/>
        <w:jc w:val="thaiDistribute"/>
        <w:rPr>
          <w:rFonts w:asciiTheme="minorHAnsi" w:eastAsia="Arial Unicode MS" w:hAnsiTheme="minorHAnsi" w:cstheme="minorHAnsi"/>
          <w:color w:val="000000"/>
          <w:spacing w:val="-2"/>
          <w:sz w:val="16"/>
          <w:szCs w:val="16"/>
        </w:rPr>
      </w:pPr>
    </w:p>
    <w:p w14:paraId="6543D4DE" w14:textId="75AFC5D6" w:rsidR="007033E9" w:rsidRPr="00B3692A" w:rsidRDefault="007033E9" w:rsidP="00FB390D">
      <w:pPr>
        <w:spacing w:line="240" w:lineRule="auto"/>
        <w:ind w:left="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Group has access to undrawn credit facilities as </w:t>
      </w:r>
      <w:proofErr w:type="gramStart"/>
      <w:r w:rsidRPr="00B3692A">
        <w:rPr>
          <w:rFonts w:asciiTheme="minorHAnsi" w:eastAsia="Arial Unicode MS" w:hAnsiTheme="minorHAnsi" w:cstheme="minorHAnsi"/>
          <w:color w:val="000000"/>
          <w:spacing w:val="-2"/>
          <w:sz w:val="18"/>
          <w:szCs w:val="18"/>
        </w:rPr>
        <w:t>at</w:t>
      </w:r>
      <w:proofErr w:type="gramEnd"/>
      <w:r w:rsidRPr="00B3692A">
        <w:rPr>
          <w:rFonts w:asciiTheme="minorHAnsi" w:eastAsia="Arial Unicode MS" w:hAnsiTheme="minorHAnsi" w:cstheme="minorHAnsi"/>
          <w:color w:val="000000"/>
          <w:spacing w:val="-2"/>
          <w:sz w:val="18"/>
          <w:szCs w:val="18"/>
        </w:rPr>
        <w:t xml:space="preserve"> </w:t>
      </w:r>
      <w:r w:rsidR="00216A2A" w:rsidRPr="00B3692A">
        <w:rPr>
          <w:rFonts w:asciiTheme="minorHAnsi" w:eastAsia="Arial Unicode MS" w:hAnsiTheme="minorHAnsi" w:cstheme="minorHAnsi"/>
          <w:color w:val="000000"/>
          <w:spacing w:val="-2"/>
          <w:sz w:val="18"/>
          <w:szCs w:val="18"/>
        </w:rPr>
        <w:t>31</w:t>
      </w:r>
      <w:r w:rsidRPr="00B3692A">
        <w:rPr>
          <w:rFonts w:asciiTheme="minorHAnsi" w:eastAsia="Arial Unicode MS" w:hAnsiTheme="minorHAnsi" w:cstheme="minorHAnsi"/>
          <w:color w:val="000000"/>
          <w:spacing w:val="-2"/>
          <w:sz w:val="18"/>
          <w:szCs w:val="18"/>
        </w:rPr>
        <w:t xml:space="preserve"> December as follows:</w:t>
      </w:r>
    </w:p>
    <w:p w14:paraId="764A28B4" w14:textId="77777777" w:rsidR="007033E9" w:rsidRPr="00B3692A" w:rsidRDefault="007033E9" w:rsidP="00C63973">
      <w:pPr>
        <w:spacing w:line="240" w:lineRule="auto"/>
        <w:ind w:left="900"/>
        <w:jc w:val="thaiDistribute"/>
        <w:rPr>
          <w:rFonts w:asciiTheme="minorHAnsi" w:eastAsia="Arial Unicode MS" w:hAnsiTheme="minorHAnsi" w:cstheme="minorHAnsi"/>
          <w:color w:val="000000"/>
          <w:spacing w:val="-2"/>
          <w:sz w:val="16"/>
          <w:szCs w:val="16"/>
        </w:rPr>
      </w:pPr>
    </w:p>
    <w:tbl>
      <w:tblPr>
        <w:tblW w:w="9498" w:type="dxa"/>
        <w:tblInd w:w="-90" w:type="dxa"/>
        <w:tblLayout w:type="fixed"/>
        <w:tblLook w:val="0000" w:firstRow="0" w:lastRow="0" w:firstColumn="0" w:lastColumn="0" w:noHBand="0" w:noVBand="0"/>
      </w:tblPr>
      <w:tblGrid>
        <w:gridCol w:w="6379"/>
        <w:gridCol w:w="1559"/>
        <w:gridCol w:w="1560"/>
      </w:tblGrid>
      <w:tr w:rsidR="00CB1A6B" w:rsidRPr="00B3692A" w14:paraId="6146FF44" w14:textId="77777777" w:rsidTr="005832E1">
        <w:trPr>
          <w:trHeight w:val="20"/>
        </w:trPr>
        <w:tc>
          <w:tcPr>
            <w:tcW w:w="6379" w:type="dxa"/>
            <w:shd w:val="clear" w:color="auto" w:fill="auto"/>
            <w:vAlign w:val="center"/>
          </w:tcPr>
          <w:p w14:paraId="16087C5A" w14:textId="77777777" w:rsidR="00CB1A6B" w:rsidRPr="00B3692A" w:rsidRDefault="00CB1A6B" w:rsidP="00FB390D">
            <w:pPr>
              <w:tabs>
                <w:tab w:val="right" w:pos="10890"/>
              </w:tabs>
              <w:autoSpaceDE w:val="0"/>
              <w:autoSpaceDN w:val="0"/>
              <w:spacing w:line="240" w:lineRule="auto"/>
              <w:ind w:left="886"/>
              <w:rPr>
                <w:rFonts w:asciiTheme="minorHAnsi" w:hAnsiTheme="minorHAnsi" w:cstheme="minorHAnsi"/>
                <w:color w:val="000000"/>
                <w:sz w:val="18"/>
                <w:szCs w:val="18"/>
              </w:rPr>
            </w:pPr>
          </w:p>
        </w:tc>
        <w:tc>
          <w:tcPr>
            <w:tcW w:w="3119" w:type="dxa"/>
            <w:gridSpan w:val="2"/>
            <w:tcBorders>
              <w:bottom w:val="single" w:sz="4" w:space="0" w:color="auto"/>
            </w:tcBorders>
            <w:shd w:val="clear" w:color="auto" w:fill="auto"/>
            <w:vAlign w:val="center"/>
          </w:tcPr>
          <w:p w14:paraId="5E973F04" w14:textId="77777777" w:rsidR="00CB1A6B" w:rsidRPr="00B3692A" w:rsidRDefault="00CB1A6B" w:rsidP="00FB390D">
            <w:pPr>
              <w:autoSpaceDE w:val="0"/>
              <w:autoSpaceDN w:val="0"/>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Consolidated and separate </w:t>
            </w:r>
          </w:p>
          <w:p w14:paraId="6B5970BD" w14:textId="77777777" w:rsidR="00CB1A6B" w:rsidRPr="00B3692A" w:rsidRDefault="00CB1A6B" w:rsidP="00FB390D">
            <w:pPr>
              <w:autoSpaceDE w:val="0"/>
              <w:autoSpaceDN w:val="0"/>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financial statements</w:t>
            </w:r>
          </w:p>
        </w:tc>
      </w:tr>
      <w:tr w:rsidR="00CB1A6B" w:rsidRPr="00B3692A" w14:paraId="64BE3E5B" w14:textId="77777777" w:rsidTr="005832E1">
        <w:trPr>
          <w:trHeight w:val="20"/>
        </w:trPr>
        <w:tc>
          <w:tcPr>
            <w:tcW w:w="6379" w:type="dxa"/>
            <w:shd w:val="clear" w:color="auto" w:fill="auto"/>
            <w:vAlign w:val="center"/>
          </w:tcPr>
          <w:p w14:paraId="7BBBB03C" w14:textId="77777777" w:rsidR="00CB1A6B" w:rsidRPr="00B3692A" w:rsidRDefault="00CB1A6B" w:rsidP="00FB390D">
            <w:pPr>
              <w:tabs>
                <w:tab w:val="right" w:pos="10890"/>
              </w:tabs>
              <w:autoSpaceDE w:val="0"/>
              <w:autoSpaceDN w:val="0"/>
              <w:spacing w:line="240" w:lineRule="auto"/>
              <w:ind w:left="886"/>
              <w:rPr>
                <w:rFonts w:asciiTheme="minorHAnsi" w:hAnsiTheme="minorHAnsi" w:cstheme="minorHAnsi"/>
                <w:color w:val="000000"/>
                <w:sz w:val="18"/>
                <w:szCs w:val="18"/>
              </w:rPr>
            </w:pPr>
          </w:p>
        </w:tc>
        <w:tc>
          <w:tcPr>
            <w:tcW w:w="1559" w:type="dxa"/>
            <w:tcBorders>
              <w:top w:val="single" w:sz="4" w:space="0" w:color="auto"/>
            </w:tcBorders>
            <w:shd w:val="clear" w:color="auto" w:fill="auto"/>
            <w:vAlign w:val="center"/>
          </w:tcPr>
          <w:p w14:paraId="6A64FA83" w14:textId="7D793E30" w:rsidR="00CB1A6B" w:rsidRPr="00B3692A" w:rsidRDefault="003108EC" w:rsidP="00FB390D">
            <w:pPr>
              <w:autoSpaceDE w:val="0"/>
              <w:autoSpaceDN w:val="0"/>
              <w:spacing w:line="240" w:lineRule="auto"/>
              <w:ind w:right="-72"/>
              <w:jc w:val="right"/>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2024</w:t>
            </w:r>
          </w:p>
        </w:tc>
        <w:tc>
          <w:tcPr>
            <w:tcW w:w="1560" w:type="dxa"/>
            <w:tcBorders>
              <w:top w:val="single" w:sz="4" w:space="0" w:color="auto"/>
            </w:tcBorders>
            <w:shd w:val="clear" w:color="auto" w:fill="auto"/>
            <w:vAlign w:val="center"/>
          </w:tcPr>
          <w:p w14:paraId="3EEB523A" w14:textId="467E2BA0" w:rsidR="00CB1A6B" w:rsidRPr="00B3692A" w:rsidRDefault="003108EC" w:rsidP="00FB390D">
            <w:pPr>
              <w:autoSpaceDE w:val="0"/>
              <w:autoSpaceDN w:val="0"/>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CB1A6B" w:rsidRPr="00B3692A" w14:paraId="126425DB" w14:textId="77777777" w:rsidTr="005832E1">
        <w:trPr>
          <w:trHeight w:val="20"/>
        </w:trPr>
        <w:tc>
          <w:tcPr>
            <w:tcW w:w="6379" w:type="dxa"/>
            <w:shd w:val="clear" w:color="auto" w:fill="auto"/>
            <w:vAlign w:val="bottom"/>
          </w:tcPr>
          <w:p w14:paraId="716B073E" w14:textId="77777777" w:rsidR="00CB1A6B" w:rsidRPr="00B3692A" w:rsidRDefault="00CB1A6B" w:rsidP="00FB390D">
            <w:pPr>
              <w:tabs>
                <w:tab w:val="right" w:pos="10890"/>
              </w:tabs>
              <w:autoSpaceDE w:val="0"/>
              <w:autoSpaceDN w:val="0"/>
              <w:spacing w:line="240" w:lineRule="auto"/>
              <w:ind w:left="886"/>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tcPr>
          <w:p w14:paraId="3201BBBA" w14:textId="77777777" w:rsidR="00CB1A6B" w:rsidRPr="00B3692A" w:rsidRDefault="00CB1A6B" w:rsidP="00FB390D">
            <w:pPr>
              <w:autoSpaceDE w:val="0"/>
              <w:autoSpaceDN w:val="0"/>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0" w:type="dxa"/>
            <w:tcBorders>
              <w:bottom w:val="single" w:sz="4" w:space="0" w:color="auto"/>
            </w:tcBorders>
            <w:shd w:val="clear" w:color="auto" w:fill="auto"/>
            <w:vAlign w:val="bottom"/>
          </w:tcPr>
          <w:p w14:paraId="078B9F1F" w14:textId="77777777" w:rsidR="00CB1A6B" w:rsidRPr="00B3692A" w:rsidRDefault="00CB1A6B" w:rsidP="00FB390D">
            <w:pPr>
              <w:autoSpaceDE w:val="0"/>
              <w:autoSpaceDN w:val="0"/>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CB1A6B" w:rsidRPr="00B3692A" w14:paraId="782991CF" w14:textId="77777777" w:rsidTr="005832E1">
        <w:trPr>
          <w:trHeight w:val="20"/>
        </w:trPr>
        <w:tc>
          <w:tcPr>
            <w:tcW w:w="6379" w:type="dxa"/>
            <w:shd w:val="clear" w:color="auto" w:fill="auto"/>
            <w:vAlign w:val="center"/>
          </w:tcPr>
          <w:p w14:paraId="270D01E0" w14:textId="77777777" w:rsidR="00CB1A6B" w:rsidRPr="00B3692A" w:rsidRDefault="00CB1A6B" w:rsidP="00FB390D">
            <w:pPr>
              <w:autoSpaceDE w:val="0"/>
              <w:autoSpaceDN w:val="0"/>
              <w:spacing w:line="240" w:lineRule="auto"/>
              <w:ind w:left="886"/>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Floating rate</w:t>
            </w:r>
          </w:p>
        </w:tc>
        <w:tc>
          <w:tcPr>
            <w:tcW w:w="1559" w:type="dxa"/>
            <w:tcBorders>
              <w:top w:val="single" w:sz="4" w:space="0" w:color="auto"/>
            </w:tcBorders>
            <w:shd w:val="clear" w:color="auto" w:fill="auto"/>
            <w:vAlign w:val="bottom"/>
          </w:tcPr>
          <w:p w14:paraId="390DB482" w14:textId="77777777" w:rsidR="00CB1A6B" w:rsidRPr="00B3692A" w:rsidRDefault="00CB1A6B" w:rsidP="00FB390D">
            <w:pPr>
              <w:autoSpaceDE w:val="0"/>
              <w:autoSpaceDN w:val="0"/>
              <w:spacing w:line="240" w:lineRule="auto"/>
              <w:ind w:right="-72"/>
              <w:jc w:val="right"/>
              <w:rPr>
                <w:rFonts w:asciiTheme="minorHAnsi" w:hAnsiTheme="minorHAnsi" w:cstheme="minorHAnsi"/>
                <w:color w:val="000000"/>
                <w:sz w:val="18"/>
                <w:szCs w:val="18"/>
              </w:rPr>
            </w:pPr>
          </w:p>
        </w:tc>
        <w:tc>
          <w:tcPr>
            <w:tcW w:w="1560" w:type="dxa"/>
            <w:tcBorders>
              <w:top w:val="single" w:sz="4" w:space="0" w:color="auto"/>
            </w:tcBorders>
            <w:shd w:val="clear" w:color="auto" w:fill="auto"/>
            <w:vAlign w:val="bottom"/>
          </w:tcPr>
          <w:p w14:paraId="5DD2B9AA" w14:textId="77777777" w:rsidR="00CB1A6B" w:rsidRPr="00B3692A" w:rsidRDefault="00CB1A6B" w:rsidP="00FB390D">
            <w:pPr>
              <w:autoSpaceDE w:val="0"/>
              <w:autoSpaceDN w:val="0"/>
              <w:spacing w:line="240" w:lineRule="auto"/>
              <w:ind w:right="-72"/>
              <w:jc w:val="right"/>
              <w:rPr>
                <w:rFonts w:asciiTheme="minorHAnsi" w:hAnsiTheme="minorHAnsi" w:cstheme="minorHAnsi"/>
                <w:color w:val="000000"/>
                <w:sz w:val="18"/>
                <w:szCs w:val="18"/>
              </w:rPr>
            </w:pPr>
          </w:p>
        </w:tc>
      </w:tr>
      <w:tr w:rsidR="005B096C" w:rsidRPr="00B3692A" w14:paraId="456326C1" w14:textId="77777777" w:rsidTr="005832E1">
        <w:trPr>
          <w:trHeight w:val="70"/>
        </w:trPr>
        <w:tc>
          <w:tcPr>
            <w:tcW w:w="6379" w:type="dxa"/>
            <w:shd w:val="clear" w:color="auto" w:fill="auto"/>
            <w:vAlign w:val="center"/>
          </w:tcPr>
          <w:p w14:paraId="6DCBB758" w14:textId="6BC0E127" w:rsidR="005B096C" w:rsidRPr="00B3692A" w:rsidRDefault="005B096C" w:rsidP="00FB390D">
            <w:pPr>
              <w:tabs>
                <w:tab w:val="right" w:pos="9990"/>
                <w:tab w:val="right" w:pos="10890"/>
              </w:tabs>
              <w:autoSpaceDE w:val="0"/>
              <w:autoSpaceDN w:val="0"/>
              <w:spacing w:line="240" w:lineRule="auto"/>
              <w:ind w:left="886"/>
              <w:rPr>
                <w:rFonts w:asciiTheme="minorHAnsi" w:hAnsiTheme="minorHAnsi" w:cstheme="minorHAnsi"/>
                <w:color w:val="000000"/>
                <w:sz w:val="18"/>
                <w:szCs w:val="18"/>
              </w:rPr>
            </w:pPr>
            <w:r w:rsidRPr="00B3692A">
              <w:rPr>
                <w:rFonts w:asciiTheme="minorHAnsi" w:hAnsiTheme="minorHAnsi" w:cstheme="minorHAnsi"/>
                <w:color w:val="000000"/>
                <w:sz w:val="18"/>
                <w:szCs w:val="18"/>
              </w:rPr>
              <w:t>Bank loans - Expiring within one year</w:t>
            </w:r>
          </w:p>
        </w:tc>
        <w:tc>
          <w:tcPr>
            <w:tcW w:w="1559" w:type="dxa"/>
            <w:shd w:val="clear" w:color="auto" w:fill="auto"/>
          </w:tcPr>
          <w:p w14:paraId="3B45A2A1" w14:textId="3C20FB40" w:rsidR="005B096C" w:rsidRPr="00B3692A" w:rsidRDefault="00C2544A" w:rsidP="00FB390D">
            <w:pPr>
              <w:tabs>
                <w:tab w:val="right" w:pos="9990"/>
                <w:tab w:val="right" w:pos="10890"/>
              </w:tabs>
              <w:autoSpaceDE w:val="0"/>
              <w:autoSpaceDN w:val="0"/>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w:t>
            </w:r>
            <w:r w:rsidR="005B096C" w:rsidRPr="00B3692A">
              <w:rPr>
                <w:rFonts w:asciiTheme="minorHAnsi" w:hAnsiTheme="minorHAnsi" w:cstheme="minorHAnsi"/>
                <w:color w:val="000000"/>
                <w:sz w:val="18"/>
                <w:szCs w:val="18"/>
              </w:rPr>
              <w:t>0,000,000</w:t>
            </w:r>
          </w:p>
        </w:tc>
        <w:tc>
          <w:tcPr>
            <w:tcW w:w="1560" w:type="dxa"/>
            <w:shd w:val="clear" w:color="auto" w:fill="auto"/>
          </w:tcPr>
          <w:p w14:paraId="797CD779" w14:textId="554BD112" w:rsidR="005B096C" w:rsidRPr="00B3692A" w:rsidRDefault="005B096C" w:rsidP="00FB390D">
            <w:pPr>
              <w:tabs>
                <w:tab w:val="right" w:pos="9990"/>
                <w:tab w:val="right" w:pos="10890"/>
              </w:tabs>
              <w:autoSpaceDE w:val="0"/>
              <w:autoSpaceDN w:val="0"/>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5B096C" w:rsidRPr="00B3692A" w14:paraId="07B930D8" w14:textId="77777777" w:rsidTr="005832E1">
        <w:trPr>
          <w:trHeight w:val="20"/>
        </w:trPr>
        <w:tc>
          <w:tcPr>
            <w:tcW w:w="6379" w:type="dxa"/>
            <w:shd w:val="clear" w:color="auto" w:fill="auto"/>
            <w:vAlign w:val="center"/>
          </w:tcPr>
          <w:p w14:paraId="07D2A63D" w14:textId="77777777" w:rsidR="005B096C" w:rsidRPr="00B3692A" w:rsidRDefault="005B096C" w:rsidP="00FB390D">
            <w:pPr>
              <w:tabs>
                <w:tab w:val="right" w:pos="9990"/>
                <w:tab w:val="right" w:pos="10890"/>
              </w:tabs>
              <w:autoSpaceDE w:val="0"/>
              <w:autoSpaceDN w:val="0"/>
              <w:spacing w:line="240" w:lineRule="auto"/>
              <w:ind w:left="886"/>
              <w:rPr>
                <w:rFonts w:asciiTheme="minorHAnsi" w:hAnsiTheme="minorHAnsi" w:cstheme="minorHAnsi"/>
                <w:color w:val="000000"/>
                <w:sz w:val="18"/>
                <w:szCs w:val="18"/>
              </w:rPr>
            </w:pPr>
            <w:r w:rsidRPr="00B3692A">
              <w:rPr>
                <w:rFonts w:asciiTheme="minorHAnsi" w:hAnsiTheme="minorHAnsi" w:cstheme="minorHAnsi"/>
                <w:color w:val="000000"/>
                <w:sz w:val="18"/>
                <w:szCs w:val="18"/>
              </w:rPr>
              <w:t>Bank loans - Expiring beyond one year</w:t>
            </w:r>
          </w:p>
        </w:tc>
        <w:tc>
          <w:tcPr>
            <w:tcW w:w="1559" w:type="dxa"/>
            <w:tcBorders>
              <w:bottom w:val="single" w:sz="4" w:space="0" w:color="auto"/>
            </w:tcBorders>
            <w:shd w:val="clear" w:color="auto" w:fill="auto"/>
          </w:tcPr>
          <w:p w14:paraId="374029C2" w14:textId="2489C79D" w:rsidR="005B096C" w:rsidRPr="00B3692A" w:rsidRDefault="006816FE" w:rsidP="00FB390D">
            <w:pPr>
              <w:tabs>
                <w:tab w:val="right" w:pos="9990"/>
                <w:tab w:val="right" w:pos="10890"/>
              </w:tabs>
              <w:autoSpaceDE w:val="0"/>
              <w:autoSpaceDN w:val="0"/>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w:t>
            </w:r>
            <w:r w:rsidR="00C2544A" w:rsidRPr="00B3692A">
              <w:rPr>
                <w:rFonts w:asciiTheme="minorHAnsi" w:hAnsiTheme="minorHAnsi" w:cstheme="minorHAnsi"/>
                <w:color w:val="000000"/>
                <w:sz w:val="18"/>
                <w:szCs w:val="18"/>
              </w:rPr>
              <w:t>0</w:t>
            </w:r>
            <w:r w:rsidR="005B096C" w:rsidRPr="00B3692A">
              <w:rPr>
                <w:rFonts w:asciiTheme="minorHAnsi" w:hAnsiTheme="minorHAnsi" w:cstheme="minorHAnsi"/>
                <w:color w:val="000000"/>
                <w:sz w:val="18"/>
                <w:szCs w:val="18"/>
              </w:rPr>
              <w:t>3,743,822</w:t>
            </w:r>
          </w:p>
        </w:tc>
        <w:tc>
          <w:tcPr>
            <w:tcW w:w="1560" w:type="dxa"/>
            <w:tcBorders>
              <w:bottom w:val="single" w:sz="4" w:space="0" w:color="auto"/>
            </w:tcBorders>
            <w:shd w:val="clear" w:color="auto" w:fill="auto"/>
          </w:tcPr>
          <w:p w14:paraId="338EC8C6" w14:textId="236B013A" w:rsidR="005B096C" w:rsidRPr="00B3692A" w:rsidRDefault="005B096C" w:rsidP="00FB390D">
            <w:pPr>
              <w:autoSpaceDE w:val="0"/>
              <w:autoSpaceDN w:val="0"/>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2,270,384,696</w:t>
            </w:r>
          </w:p>
        </w:tc>
      </w:tr>
      <w:tr w:rsidR="005B096C" w:rsidRPr="00B3692A" w14:paraId="6702CC48" w14:textId="77777777" w:rsidTr="005832E1">
        <w:trPr>
          <w:trHeight w:val="20"/>
        </w:trPr>
        <w:tc>
          <w:tcPr>
            <w:tcW w:w="6379" w:type="dxa"/>
            <w:shd w:val="clear" w:color="auto" w:fill="auto"/>
            <w:vAlign w:val="center"/>
          </w:tcPr>
          <w:p w14:paraId="77943B4E" w14:textId="77777777" w:rsidR="005B096C" w:rsidRPr="00B3692A" w:rsidRDefault="005B096C" w:rsidP="00FB390D">
            <w:pPr>
              <w:tabs>
                <w:tab w:val="right" w:pos="9990"/>
                <w:tab w:val="right" w:pos="10890"/>
              </w:tabs>
              <w:autoSpaceDE w:val="0"/>
              <w:autoSpaceDN w:val="0"/>
              <w:spacing w:line="240" w:lineRule="auto"/>
              <w:ind w:left="886"/>
              <w:rPr>
                <w:rFonts w:asciiTheme="minorHAnsi" w:hAnsiTheme="minorHAnsi" w:cstheme="minorHAnsi"/>
                <w:color w:val="000000"/>
                <w:sz w:val="12"/>
                <w:szCs w:val="12"/>
              </w:rPr>
            </w:pPr>
          </w:p>
        </w:tc>
        <w:tc>
          <w:tcPr>
            <w:tcW w:w="1559" w:type="dxa"/>
            <w:tcBorders>
              <w:top w:val="single" w:sz="4" w:space="0" w:color="auto"/>
            </w:tcBorders>
            <w:shd w:val="clear" w:color="auto" w:fill="auto"/>
          </w:tcPr>
          <w:p w14:paraId="0CB41E0B" w14:textId="77777777" w:rsidR="005B096C" w:rsidRPr="00B3692A" w:rsidRDefault="005B096C" w:rsidP="00FB390D">
            <w:pPr>
              <w:tabs>
                <w:tab w:val="right" w:pos="9990"/>
                <w:tab w:val="right" w:pos="10890"/>
              </w:tabs>
              <w:autoSpaceDE w:val="0"/>
              <w:autoSpaceDN w:val="0"/>
              <w:spacing w:line="240" w:lineRule="auto"/>
              <w:ind w:right="-72"/>
              <w:jc w:val="right"/>
              <w:rPr>
                <w:rFonts w:asciiTheme="minorHAnsi" w:hAnsiTheme="minorHAnsi" w:cstheme="minorHAnsi"/>
                <w:color w:val="000000"/>
                <w:sz w:val="12"/>
                <w:szCs w:val="12"/>
              </w:rPr>
            </w:pPr>
          </w:p>
        </w:tc>
        <w:tc>
          <w:tcPr>
            <w:tcW w:w="1560" w:type="dxa"/>
            <w:tcBorders>
              <w:top w:val="single" w:sz="4" w:space="0" w:color="auto"/>
            </w:tcBorders>
            <w:shd w:val="clear" w:color="auto" w:fill="auto"/>
          </w:tcPr>
          <w:p w14:paraId="74F14577" w14:textId="77777777" w:rsidR="005B096C" w:rsidRPr="00B3692A" w:rsidRDefault="005B096C" w:rsidP="00FB390D">
            <w:pPr>
              <w:autoSpaceDE w:val="0"/>
              <w:autoSpaceDN w:val="0"/>
              <w:spacing w:line="240" w:lineRule="auto"/>
              <w:ind w:right="-72"/>
              <w:jc w:val="right"/>
              <w:rPr>
                <w:rFonts w:asciiTheme="minorHAnsi" w:hAnsiTheme="minorHAnsi" w:cstheme="minorHAnsi"/>
                <w:color w:val="000000"/>
                <w:sz w:val="12"/>
                <w:szCs w:val="12"/>
              </w:rPr>
            </w:pPr>
          </w:p>
        </w:tc>
      </w:tr>
      <w:tr w:rsidR="005B096C" w:rsidRPr="00B3692A" w14:paraId="337C9308" w14:textId="77777777" w:rsidTr="008D5444">
        <w:trPr>
          <w:trHeight w:val="20"/>
        </w:trPr>
        <w:tc>
          <w:tcPr>
            <w:tcW w:w="6379" w:type="dxa"/>
            <w:shd w:val="clear" w:color="auto" w:fill="auto"/>
            <w:vAlign w:val="center"/>
          </w:tcPr>
          <w:p w14:paraId="3AAEB78C" w14:textId="77777777" w:rsidR="005B096C" w:rsidRPr="00B3692A" w:rsidRDefault="005B096C" w:rsidP="00FB390D">
            <w:pPr>
              <w:tabs>
                <w:tab w:val="right" w:pos="9990"/>
                <w:tab w:val="right" w:pos="10890"/>
              </w:tabs>
              <w:autoSpaceDE w:val="0"/>
              <w:autoSpaceDN w:val="0"/>
              <w:spacing w:line="240" w:lineRule="auto"/>
              <w:ind w:left="886"/>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5BC456D1" w14:textId="54FBB82C" w:rsidR="005B096C" w:rsidRPr="00B3692A" w:rsidRDefault="005B096C" w:rsidP="00FB390D">
            <w:pPr>
              <w:tabs>
                <w:tab w:val="right" w:pos="9990"/>
                <w:tab w:val="right" w:pos="10890"/>
              </w:tabs>
              <w:autoSpaceDE w:val="0"/>
              <w:autoSpaceDN w:val="0"/>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w:t>
            </w:r>
            <w:r w:rsidR="006816FE" w:rsidRPr="00B3692A">
              <w:rPr>
                <w:rFonts w:asciiTheme="minorHAnsi" w:hAnsiTheme="minorHAnsi" w:cstheme="minorHAnsi"/>
                <w:color w:val="000000"/>
                <w:sz w:val="18"/>
                <w:szCs w:val="18"/>
              </w:rPr>
              <w:t>2</w:t>
            </w:r>
            <w:r w:rsidRPr="00B3692A">
              <w:rPr>
                <w:rFonts w:asciiTheme="minorHAnsi" w:hAnsiTheme="minorHAnsi" w:cstheme="minorHAnsi"/>
                <w:color w:val="000000"/>
                <w:sz w:val="18"/>
                <w:szCs w:val="18"/>
              </w:rPr>
              <w:t>63,743,822</w:t>
            </w:r>
          </w:p>
        </w:tc>
        <w:tc>
          <w:tcPr>
            <w:tcW w:w="1560" w:type="dxa"/>
            <w:tcBorders>
              <w:bottom w:val="single" w:sz="4" w:space="0" w:color="auto"/>
            </w:tcBorders>
            <w:shd w:val="clear" w:color="auto" w:fill="auto"/>
          </w:tcPr>
          <w:p w14:paraId="16436B6B" w14:textId="2DB37BB2" w:rsidR="005B096C" w:rsidRPr="00B3692A" w:rsidRDefault="005B096C" w:rsidP="00FB390D">
            <w:pPr>
              <w:autoSpaceDE w:val="0"/>
              <w:autoSpaceDN w:val="0"/>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2,270,384,696</w:t>
            </w:r>
          </w:p>
        </w:tc>
      </w:tr>
    </w:tbl>
    <w:p w14:paraId="4D21655C" w14:textId="77777777" w:rsidR="00941163" w:rsidRPr="00B3692A" w:rsidRDefault="00941163" w:rsidP="00FB390D">
      <w:pPr>
        <w:spacing w:line="240" w:lineRule="auto"/>
        <w:ind w:left="900"/>
        <w:jc w:val="thaiDistribute"/>
        <w:rPr>
          <w:rFonts w:asciiTheme="minorHAnsi" w:eastAsia="Arial Unicode MS" w:hAnsiTheme="minorHAnsi" w:cstheme="minorHAnsi"/>
          <w:color w:val="000000"/>
          <w:spacing w:val="-2"/>
          <w:sz w:val="16"/>
          <w:szCs w:val="16"/>
        </w:rPr>
      </w:pPr>
    </w:p>
    <w:p w14:paraId="153A50E4" w14:textId="77777777" w:rsidR="005F7A0E" w:rsidRPr="00B3692A" w:rsidRDefault="005F7A0E" w:rsidP="00FB390D">
      <w:pPr>
        <w:spacing w:line="240" w:lineRule="auto"/>
        <w:ind w:left="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In addition, the Group is financially supported by </w:t>
      </w:r>
      <w:r w:rsidR="00246841" w:rsidRPr="00B3692A">
        <w:rPr>
          <w:rFonts w:asciiTheme="minorHAnsi" w:eastAsia="Arial Unicode MS" w:hAnsiTheme="minorHAnsi" w:cstheme="minorHAnsi"/>
          <w:color w:val="000000"/>
          <w:spacing w:val="-2"/>
          <w:sz w:val="18"/>
          <w:szCs w:val="18"/>
        </w:rPr>
        <w:t>the</w:t>
      </w:r>
      <w:r w:rsidRPr="00B3692A">
        <w:rPr>
          <w:rFonts w:asciiTheme="minorHAnsi" w:eastAsia="Arial Unicode MS" w:hAnsiTheme="minorHAnsi" w:cstheme="minorHAnsi"/>
          <w:color w:val="000000"/>
          <w:spacing w:val="-2"/>
          <w:sz w:val="18"/>
          <w:szCs w:val="18"/>
        </w:rPr>
        <w:t xml:space="preserve"> related parties for flexibility in the operations.</w:t>
      </w:r>
    </w:p>
    <w:p w14:paraId="495B3D32" w14:textId="77777777" w:rsidR="005F7A0E" w:rsidRPr="00B3692A" w:rsidRDefault="005F7A0E" w:rsidP="00FB390D">
      <w:pPr>
        <w:spacing w:line="240" w:lineRule="auto"/>
        <w:ind w:left="900"/>
        <w:jc w:val="thaiDistribute"/>
        <w:rPr>
          <w:rFonts w:asciiTheme="minorHAnsi" w:eastAsia="Arial Unicode MS" w:hAnsiTheme="minorHAnsi" w:cstheme="minorHAnsi"/>
          <w:color w:val="000000"/>
          <w:spacing w:val="-2"/>
          <w:sz w:val="16"/>
          <w:szCs w:val="16"/>
        </w:rPr>
      </w:pPr>
    </w:p>
    <w:p w14:paraId="5B728F66" w14:textId="77777777" w:rsidR="00CB1A6B" w:rsidRPr="00B3692A" w:rsidRDefault="00CB1A6B" w:rsidP="00FB390D">
      <w:pPr>
        <w:tabs>
          <w:tab w:val="left" w:pos="9199"/>
        </w:tabs>
        <w:suppressAutoHyphens/>
        <w:spacing w:line="240" w:lineRule="auto"/>
        <w:ind w:left="900" w:hanging="36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w:t>
      </w:r>
      <w:r w:rsidRPr="00B3692A">
        <w:rPr>
          <w:rFonts w:asciiTheme="minorHAnsi" w:hAnsiTheme="minorHAnsi" w:cstheme="minorHAnsi"/>
          <w:b/>
          <w:bCs/>
          <w:color w:val="000000"/>
          <w:sz w:val="18"/>
          <w:szCs w:val="18"/>
          <w:lang w:val="en-US"/>
        </w:rPr>
        <w:tab/>
        <w:t>Maturity of financial liabilities</w:t>
      </w:r>
    </w:p>
    <w:p w14:paraId="54F41FC9" w14:textId="77777777" w:rsidR="00941163" w:rsidRPr="00B3692A" w:rsidRDefault="00941163" w:rsidP="00FB390D">
      <w:pPr>
        <w:spacing w:line="240" w:lineRule="auto"/>
        <w:ind w:left="900"/>
        <w:jc w:val="thaiDistribute"/>
        <w:rPr>
          <w:rFonts w:asciiTheme="minorHAnsi" w:eastAsia="Arial Unicode MS" w:hAnsiTheme="minorHAnsi" w:cstheme="minorHAnsi"/>
          <w:color w:val="000000"/>
          <w:spacing w:val="-2"/>
          <w:sz w:val="16"/>
          <w:szCs w:val="16"/>
        </w:rPr>
      </w:pPr>
    </w:p>
    <w:p w14:paraId="347432CB" w14:textId="4D8BF1A5" w:rsidR="00CB1A6B" w:rsidRPr="00B3692A" w:rsidRDefault="00CB1A6B" w:rsidP="00FB390D">
      <w:pPr>
        <w:spacing w:line="240" w:lineRule="auto"/>
        <w:ind w:left="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tables below analyse the maturity of financial liabilities grouping based on their contractual maturities.</w:t>
      </w:r>
      <w:r w:rsidR="00DD5D15" w:rsidRPr="00B3692A">
        <w:rPr>
          <w:rFonts w:asciiTheme="minorHAnsi" w:eastAsia="Arial Unicode MS" w:hAnsiTheme="minorHAnsi" w:cstheme="minorHAnsi"/>
          <w:color w:val="000000"/>
          <w:spacing w:val="-2"/>
          <w:sz w:val="18"/>
          <w:szCs w:val="18"/>
        </w:rPr>
        <w:t xml:space="preserve"> </w:t>
      </w:r>
      <w:r w:rsidR="002E2C27" w:rsidRPr="00B3692A">
        <w:rPr>
          <w:rFonts w:asciiTheme="minorHAnsi" w:eastAsia="Arial Unicode MS" w:hAnsiTheme="minorHAnsi" w:cstheme="minorHAnsi"/>
          <w:color w:val="000000"/>
          <w:spacing w:val="-2"/>
          <w:sz w:val="18"/>
          <w:szCs w:val="18"/>
        </w:rPr>
        <w:t>The Group apply market interest rate</w:t>
      </w:r>
      <w:r w:rsidR="00DD5D15" w:rsidRPr="00B3692A">
        <w:rPr>
          <w:rFonts w:asciiTheme="minorHAnsi" w:eastAsia="Arial Unicode MS" w:hAnsiTheme="minorHAnsi" w:cstheme="minorHAnsi"/>
          <w:color w:val="000000"/>
          <w:spacing w:val="-2"/>
          <w:sz w:val="18"/>
          <w:szCs w:val="18"/>
        </w:rPr>
        <w:t>s</w:t>
      </w:r>
      <w:r w:rsidR="002E2C27" w:rsidRPr="00B3692A">
        <w:rPr>
          <w:rFonts w:asciiTheme="minorHAnsi" w:eastAsia="Arial Unicode MS" w:hAnsiTheme="minorHAnsi" w:cstheme="minorHAnsi"/>
          <w:color w:val="000000"/>
          <w:spacing w:val="-2"/>
          <w:sz w:val="18"/>
          <w:szCs w:val="18"/>
        </w:rPr>
        <w:t xml:space="preserve"> as of reporting date to disclose financial liabilities with floating interest rate.</w:t>
      </w:r>
      <w:r w:rsidRPr="00B3692A">
        <w:rPr>
          <w:rFonts w:asciiTheme="minorHAnsi" w:eastAsia="Arial Unicode MS" w:hAnsiTheme="minorHAnsi" w:cstheme="minorHAnsi"/>
          <w:color w:val="000000"/>
          <w:spacing w:val="-2"/>
          <w:sz w:val="18"/>
          <w:szCs w:val="18"/>
        </w:rPr>
        <w:t xml:space="preserve"> </w:t>
      </w:r>
      <w:r w:rsidR="00FF7226" w:rsidRPr="00B3692A">
        <w:rPr>
          <w:rFonts w:asciiTheme="minorHAnsi" w:eastAsia="Arial Unicode MS" w:hAnsiTheme="minorHAnsi" w:cstheme="minorHAnsi"/>
          <w:color w:val="000000"/>
          <w:spacing w:val="-2"/>
          <w:sz w:val="18"/>
          <w:szCs w:val="18"/>
        </w:rPr>
        <w:br/>
      </w:r>
      <w:r w:rsidRPr="00B3692A">
        <w:rPr>
          <w:rFonts w:asciiTheme="minorHAnsi" w:eastAsia="Arial Unicode MS" w:hAnsiTheme="minorHAnsi" w:cstheme="minorHAnsi"/>
          <w:color w:val="000000"/>
          <w:spacing w:val="-2"/>
          <w:sz w:val="18"/>
          <w:szCs w:val="18"/>
        </w:rPr>
        <w:t xml:space="preserve">The amounts disclosed are the contractual undiscounted cash flows. Balances due within </w:t>
      </w:r>
      <w:r w:rsidR="00216A2A" w:rsidRPr="00B3692A">
        <w:rPr>
          <w:rFonts w:asciiTheme="minorHAnsi" w:eastAsia="Arial Unicode MS" w:hAnsiTheme="minorHAnsi" w:cstheme="minorHAnsi"/>
          <w:color w:val="000000"/>
          <w:spacing w:val="-2"/>
          <w:sz w:val="18"/>
          <w:szCs w:val="18"/>
        </w:rPr>
        <w:t>12</w:t>
      </w:r>
      <w:r w:rsidRPr="00B3692A">
        <w:rPr>
          <w:rFonts w:asciiTheme="minorHAnsi" w:eastAsia="Arial Unicode MS" w:hAnsiTheme="minorHAnsi" w:cstheme="minorHAnsi"/>
          <w:color w:val="000000"/>
          <w:spacing w:val="-2"/>
          <w:sz w:val="18"/>
          <w:szCs w:val="18"/>
        </w:rPr>
        <w:t xml:space="preserve"> months equal their carrying balances as the impact of discounting is not significant.</w:t>
      </w:r>
    </w:p>
    <w:p w14:paraId="68CD683D" w14:textId="77777777" w:rsidR="00CB1A6B" w:rsidRPr="00B3692A" w:rsidRDefault="00CB1A6B" w:rsidP="00FB390D">
      <w:pPr>
        <w:spacing w:line="240" w:lineRule="auto"/>
        <w:ind w:left="900"/>
        <w:jc w:val="thaiDistribute"/>
        <w:rPr>
          <w:rFonts w:asciiTheme="minorHAnsi" w:eastAsia="Arial Unicode MS" w:hAnsiTheme="minorHAnsi" w:cstheme="minorHAnsi"/>
          <w:color w:val="000000"/>
          <w:spacing w:val="-2"/>
          <w:sz w:val="16"/>
          <w:szCs w:val="16"/>
        </w:rPr>
      </w:pPr>
    </w:p>
    <w:tbl>
      <w:tblPr>
        <w:tblW w:w="9561" w:type="dxa"/>
        <w:tblInd w:w="-90" w:type="dxa"/>
        <w:tblLayout w:type="fixed"/>
        <w:tblLook w:val="04A0" w:firstRow="1" w:lastRow="0" w:firstColumn="1" w:lastColumn="0" w:noHBand="0" w:noVBand="1"/>
      </w:tblPr>
      <w:tblGrid>
        <w:gridCol w:w="3119"/>
        <w:gridCol w:w="1291"/>
        <w:gridCol w:w="1275"/>
        <w:gridCol w:w="1276"/>
        <w:gridCol w:w="1323"/>
        <w:gridCol w:w="1277"/>
      </w:tblGrid>
      <w:tr w:rsidR="00CB1A6B" w:rsidRPr="00B3692A" w14:paraId="1EC8E5A9" w14:textId="77777777" w:rsidTr="005832E1">
        <w:tc>
          <w:tcPr>
            <w:tcW w:w="3119" w:type="dxa"/>
            <w:shd w:val="clear" w:color="auto" w:fill="auto"/>
          </w:tcPr>
          <w:p w14:paraId="2B24EBD7"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p>
        </w:tc>
        <w:tc>
          <w:tcPr>
            <w:tcW w:w="6442" w:type="dxa"/>
            <w:gridSpan w:val="5"/>
            <w:tcBorders>
              <w:bottom w:val="single" w:sz="4" w:space="0" w:color="auto"/>
            </w:tcBorders>
            <w:shd w:val="clear" w:color="auto" w:fill="auto"/>
          </w:tcPr>
          <w:p w14:paraId="42785E5D"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z w:val="16"/>
                <w:szCs w:val="16"/>
                <w:lang w:val="en-GB"/>
              </w:rPr>
              <w:t>Consolidated financial statements</w:t>
            </w:r>
          </w:p>
        </w:tc>
      </w:tr>
      <w:tr w:rsidR="00CB1A6B" w:rsidRPr="00B3692A" w14:paraId="59F29732" w14:textId="77777777" w:rsidTr="005832E1">
        <w:tc>
          <w:tcPr>
            <w:tcW w:w="3119" w:type="dxa"/>
            <w:shd w:val="clear" w:color="auto" w:fill="auto"/>
          </w:tcPr>
          <w:p w14:paraId="1C1F5000"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p>
          <w:p w14:paraId="784CCE0A"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p>
          <w:p w14:paraId="35893EC2" w14:textId="69653F5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p>
        </w:tc>
        <w:tc>
          <w:tcPr>
            <w:tcW w:w="1291" w:type="dxa"/>
            <w:tcBorders>
              <w:top w:val="single" w:sz="4" w:space="0" w:color="auto"/>
              <w:bottom w:val="single" w:sz="4" w:space="0" w:color="auto"/>
            </w:tcBorders>
            <w:shd w:val="clear" w:color="auto" w:fill="auto"/>
          </w:tcPr>
          <w:p w14:paraId="6D396C52"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p w14:paraId="4EFD6971"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On demand</w:t>
            </w:r>
          </w:p>
          <w:p w14:paraId="6AC3045E"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14:paraId="568B6EB3"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 xml:space="preserve">Within </w:t>
            </w:r>
          </w:p>
          <w:p w14:paraId="3E22C017" w14:textId="69C31F9E" w:rsidR="00CB1A6B"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CB1A6B" w:rsidRPr="00B3692A">
              <w:rPr>
                <w:rFonts w:asciiTheme="minorHAnsi" w:hAnsiTheme="minorHAnsi" w:cstheme="minorHAnsi"/>
                <w:b/>
                <w:bCs/>
                <w:color w:val="000000"/>
                <w:spacing w:val="-4"/>
                <w:sz w:val="16"/>
                <w:szCs w:val="16"/>
                <w:lang w:val="en-GB"/>
              </w:rPr>
              <w:t xml:space="preserve"> year</w:t>
            </w:r>
          </w:p>
          <w:p w14:paraId="562FFDE2"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0A2BA48A" w14:textId="237BB20D" w:rsidR="00CB1A6B"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CB1A6B" w:rsidRPr="00B3692A">
              <w:rPr>
                <w:rFonts w:asciiTheme="minorHAnsi" w:hAnsiTheme="minorHAnsi" w:cstheme="minorHAnsi"/>
                <w:b/>
                <w:bCs/>
                <w:color w:val="000000"/>
                <w:spacing w:val="-4"/>
                <w:sz w:val="16"/>
                <w:szCs w:val="16"/>
                <w:lang w:val="en-GB"/>
              </w:rPr>
              <w:t xml:space="preserve"> - </w:t>
            </w:r>
            <w:r w:rsidRPr="00B3692A">
              <w:rPr>
                <w:rFonts w:asciiTheme="minorHAnsi" w:hAnsiTheme="minorHAnsi" w:cstheme="minorHAnsi"/>
                <w:b/>
                <w:bCs/>
                <w:color w:val="000000"/>
                <w:spacing w:val="-4"/>
                <w:sz w:val="16"/>
                <w:szCs w:val="16"/>
                <w:lang w:val="en-GB"/>
              </w:rPr>
              <w:t>5</w:t>
            </w:r>
            <w:r w:rsidR="00CB1A6B" w:rsidRPr="00B3692A">
              <w:rPr>
                <w:rFonts w:asciiTheme="minorHAnsi" w:hAnsiTheme="minorHAnsi" w:cstheme="minorHAnsi"/>
                <w:b/>
                <w:bCs/>
                <w:color w:val="000000"/>
                <w:spacing w:val="-4"/>
                <w:sz w:val="16"/>
                <w:szCs w:val="16"/>
                <w:lang w:val="en-GB"/>
              </w:rPr>
              <w:t xml:space="preserve"> years</w:t>
            </w:r>
          </w:p>
          <w:p w14:paraId="47540904"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323" w:type="dxa"/>
            <w:tcBorders>
              <w:top w:val="single" w:sz="4" w:space="0" w:color="auto"/>
              <w:bottom w:val="single" w:sz="4" w:space="0" w:color="auto"/>
            </w:tcBorders>
            <w:shd w:val="clear" w:color="auto" w:fill="auto"/>
            <w:vAlign w:val="bottom"/>
          </w:tcPr>
          <w:p w14:paraId="7DEAB1D8"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Total</w:t>
            </w:r>
          </w:p>
          <w:p w14:paraId="2FB5B20B"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7" w:type="dxa"/>
            <w:tcBorders>
              <w:top w:val="single" w:sz="4" w:space="0" w:color="auto"/>
              <w:bottom w:val="single" w:sz="4" w:space="0" w:color="auto"/>
            </w:tcBorders>
            <w:shd w:val="clear" w:color="auto" w:fill="auto"/>
            <w:vAlign w:val="bottom"/>
          </w:tcPr>
          <w:p w14:paraId="687C0C29"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Book value</w:t>
            </w:r>
          </w:p>
          <w:p w14:paraId="79EB7BA0"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r>
      <w:tr w:rsidR="00CB1A6B" w:rsidRPr="00B3692A" w14:paraId="1DE919D8" w14:textId="77777777" w:rsidTr="005832E1">
        <w:tc>
          <w:tcPr>
            <w:tcW w:w="3119" w:type="dxa"/>
            <w:shd w:val="clear" w:color="auto" w:fill="auto"/>
          </w:tcPr>
          <w:p w14:paraId="4A9F2C8F" w14:textId="3A3A3A6E" w:rsidR="00CB1A6B"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31</w:t>
            </w:r>
            <w:r w:rsidR="004D32E4" w:rsidRPr="00B3692A">
              <w:rPr>
                <w:rFonts w:asciiTheme="minorHAnsi" w:hAnsiTheme="minorHAnsi" w:cstheme="minorHAnsi"/>
                <w:b/>
                <w:bCs/>
                <w:color w:val="000000"/>
                <w:spacing w:val="0"/>
                <w:sz w:val="16"/>
                <w:szCs w:val="16"/>
                <w:lang w:val="en-GB"/>
              </w:rPr>
              <w:t xml:space="preserve"> December </w:t>
            </w:r>
            <w:r w:rsidR="003108EC" w:rsidRPr="00B3692A">
              <w:rPr>
                <w:rFonts w:asciiTheme="minorHAnsi" w:hAnsiTheme="minorHAnsi" w:cstheme="minorHAnsi"/>
                <w:b/>
                <w:bCs/>
                <w:color w:val="000000"/>
                <w:spacing w:val="0"/>
                <w:sz w:val="16"/>
                <w:szCs w:val="16"/>
                <w:lang w:val="en-GB"/>
              </w:rPr>
              <w:t>2024</w:t>
            </w:r>
          </w:p>
        </w:tc>
        <w:tc>
          <w:tcPr>
            <w:tcW w:w="1291" w:type="dxa"/>
            <w:tcBorders>
              <w:top w:val="single" w:sz="4" w:space="0" w:color="auto"/>
            </w:tcBorders>
            <w:shd w:val="clear" w:color="auto" w:fill="auto"/>
          </w:tcPr>
          <w:p w14:paraId="577D4A28"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5" w:type="dxa"/>
            <w:tcBorders>
              <w:top w:val="single" w:sz="4" w:space="0" w:color="auto"/>
            </w:tcBorders>
            <w:shd w:val="clear" w:color="auto" w:fill="auto"/>
            <w:vAlign w:val="bottom"/>
          </w:tcPr>
          <w:p w14:paraId="7C92C30F"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2552112F"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323" w:type="dxa"/>
            <w:tcBorders>
              <w:top w:val="single" w:sz="4" w:space="0" w:color="auto"/>
            </w:tcBorders>
            <w:shd w:val="clear" w:color="auto" w:fill="auto"/>
            <w:vAlign w:val="bottom"/>
          </w:tcPr>
          <w:p w14:paraId="5869FFEE"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7" w:type="dxa"/>
            <w:tcBorders>
              <w:top w:val="single" w:sz="4" w:space="0" w:color="auto"/>
            </w:tcBorders>
            <w:shd w:val="clear" w:color="auto" w:fill="auto"/>
            <w:vAlign w:val="bottom"/>
          </w:tcPr>
          <w:p w14:paraId="758C2EB7" w14:textId="77777777" w:rsidR="00CB1A6B" w:rsidRPr="00B3692A"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r>
      <w:tr w:rsidR="005B096C" w:rsidRPr="00B3692A" w14:paraId="15BBE624" w14:textId="77777777" w:rsidTr="005832E1">
        <w:trPr>
          <w:trHeight w:val="85"/>
        </w:trPr>
        <w:tc>
          <w:tcPr>
            <w:tcW w:w="3119" w:type="dxa"/>
            <w:shd w:val="clear" w:color="auto" w:fill="auto"/>
          </w:tcPr>
          <w:p w14:paraId="29C241BB" w14:textId="2E467DD1" w:rsidR="005B096C"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Other current payables</w:t>
            </w:r>
          </w:p>
        </w:tc>
        <w:tc>
          <w:tcPr>
            <w:tcW w:w="1291" w:type="dxa"/>
            <w:shd w:val="clear" w:color="auto" w:fill="auto"/>
          </w:tcPr>
          <w:p w14:paraId="1C6078CE" w14:textId="30EC1D1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5" w:type="dxa"/>
            <w:shd w:val="clear" w:color="auto" w:fill="auto"/>
          </w:tcPr>
          <w:p w14:paraId="3C073075" w14:textId="6D2498F3"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82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283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281</w:t>
            </w:r>
          </w:p>
        </w:tc>
        <w:tc>
          <w:tcPr>
            <w:tcW w:w="1276" w:type="dxa"/>
            <w:shd w:val="clear" w:color="auto" w:fill="auto"/>
          </w:tcPr>
          <w:p w14:paraId="7ADAC620" w14:textId="300C98D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323" w:type="dxa"/>
            <w:shd w:val="clear" w:color="auto" w:fill="auto"/>
          </w:tcPr>
          <w:p w14:paraId="35EFC0B9" w14:textId="6E4F4B30"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82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283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281</w:t>
            </w:r>
          </w:p>
        </w:tc>
        <w:tc>
          <w:tcPr>
            <w:tcW w:w="1277" w:type="dxa"/>
            <w:shd w:val="clear" w:color="auto" w:fill="auto"/>
          </w:tcPr>
          <w:p w14:paraId="49C13FDD" w14:textId="7304524B"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82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283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281</w:t>
            </w:r>
          </w:p>
        </w:tc>
      </w:tr>
      <w:tr w:rsidR="005B096C" w:rsidRPr="00B3692A" w14:paraId="07D023C8" w14:textId="77777777" w:rsidTr="005832E1">
        <w:trPr>
          <w:trHeight w:val="85"/>
        </w:trPr>
        <w:tc>
          <w:tcPr>
            <w:tcW w:w="3119" w:type="dxa"/>
            <w:shd w:val="clear" w:color="auto" w:fill="auto"/>
          </w:tcPr>
          <w:p w14:paraId="32625F96" w14:textId="63FA30A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91" w:type="dxa"/>
            <w:shd w:val="clear" w:color="auto" w:fill="auto"/>
          </w:tcPr>
          <w:p w14:paraId="02F9BACA" w14:textId="464DE8C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shd w:val="clear" w:color="auto" w:fill="auto"/>
          </w:tcPr>
          <w:p w14:paraId="417F7AD3" w14:textId="0A003DC2"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5297C745" w14:textId="04FA1B9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323" w:type="dxa"/>
            <w:shd w:val="clear" w:color="auto" w:fill="auto"/>
          </w:tcPr>
          <w:p w14:paraId="23C49203" w14:textId="0290B84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7" w:type="dxa"/>
            <w:shd w:val="clear" w:color="auto" w:fill="auto"/>
          </w:tcPr>
          <w:p w14:paraId="47223ECD" w14:textId="3D8DC37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09E13535" w14:textId="77777777" w:rsidTr="005832E1">
        <w:trPr>
          <w:trHeight w:val="85"/>
        </w:trPr>
        <w:tc>
          <w:tcPr>
            <w:tcW w:w="3119" w:type="dxa"/>
            <w:shd w:val="clear" w:color="auto" w:fill="auto"/>
          </w:tcPr>
          <w:p w14:paraId="56F952F2" w14:textId="102A758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91" w:type="dxa"/>
            <w:shd w:val="clear" w:color="auto" w:fill="auto"/>
          </w:tcPr>
          <w:p w14:paraId="35EFFCF5" w14:textId="10E29650"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5" w:type="dxa"/>
            <w:shd w:val="clear" w:color="auto" w:fill="auto"/>
          </w:tcPr>
          <w:p w14:paraId="52C8242F" w14:textId="5FAD35F4"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250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p>
        </w:tc>
        <w:tc>
          <w:tcPr>
            <w:tcW w:w="1276" w:type="dxa"/>
            <w:shd w:val="clear" w:color="auto" w:fill="auto"/>
          </w:tcPr>
          <w:p w14:paraId="63210F77" w14:textId="12FBC90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323" w:type="dxa"/>
            <w:shd w:val="clear" w:color="auto" w:fill="auto"/>
          </w:tcPr>
          <w:p w14:paraId="065B33C2" w14:textId="605AEC6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250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p>
        </w:tc>
        <w:tc>
          <w:tcPr>
            <w:tcW w:w="1277" w:type="dxa"/>
            <w:shd w:val="clear" w:color="auto" w:fill="auto"/>
          </w:tcPr>
          <w:p w14:paraId="73DD3FB0" w14:textId="1B2BF85F"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250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p>
        </w:tc>
      </w:tr>
      <w:tr w:rsidR="005B096C" w:rsidRPr="00B3692A" w14:paraId="001F11FE" w14:textId="77777777" w:rsidTr="005832E1">
        <w:trPr>
          <w:trHeight w:val="85"/>
        </w:trPr>
        <w:tc>
          <w:tcPr>
            <w:tcW w:w="3119" w:type="dxa"/>
            <w:shd w:val="clear" w:color="auto" w:fill="auto"/>
          </w:tcPr>
          <w:p w14:paraId="12913496"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91" w:type="dxa"/>
            <w:shd w:val="clear" w:color="auto" w:fill="auto"/>
          </w:tcPr>
          <w:p w14:paraId="679B0C0C" w14:textId="795B6240"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shd w:val="clear" w:color="auto" w:fill="auto"/>
          </w:tcPr>
          <w:p w14:paraId="422A12FC" w14:textId="2B911EE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6327133A" w14:textId="17F4F614"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323" w:type="dxa"/>
            <w:shd w:val="clear" w:color="auto" w:fill="auto"/>
          </w:tcPr>
          <w:p w14:paraId="6D19956C" w14:textId="1E11479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7" w:type="dxa"/>
            <w:shd w:val="clear" w:color="auto" w:fill="auto"/>
          </w:tcPr>
          <w:p w14:paraId="09864C05" w14:textId="3C40D3F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218A6BA4" w14:textId="77777777" w:rsidTr="005832E1">
        <w:tc>
          <w:tcPr>
            <w:tcW w:w="3119" w:type="dxa"/>
            <w:shd w:val="clear" w:color="auto" w:fill="auto"/>
          </w:tcPr>
          <w:p w14:paraId="4301FD43"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related parties</w:t>
            </w:r>
          </w:p>
        </w:tc>
        <w:tc>
          <w:tcPr>
            <w:tcW w:w="1291" w:type="dxa"/>
            <w:shd w:val="clear" w:color="auto" w:fill="auto"/>
          </w:tcPr>
          <w:p w14:paraId="3E5DD1D4" w14:textId="627202F9"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114</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573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500</w:t>
            </w:r>
          </w:p>
        </w:tc>
        <w:tc>
          <w:tcPr>
            <w:tcW w:w="1275" w:type="dxa"/>
            <w:shd w:val="clear" w:color="auto" w:fill="auto"/>
          </w:tcPr>
          <w:p w14:paraId="304775C1" w14:textId="4AE8FE9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6" w:type="dxa"/>
            <w:shd w:val="clear" w:color="auto" w:fill="auto"/>
          </w:tcPr>
          <w:p w14:paraId="407D2862" w14:textId="677BFBE3"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323" w:type="dxa"/>
            <w:shd w:val="clear" w:color="auto" w:fill="auto"/>
          </w:tcPr>
          <w:p w14:paraId="1C830514" w14:textId="1A7B182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114</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573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500</w:t>
            </w:r>
          </w:p>
        </w:tc>
        <w:tc>
          <w:tcPr>
            <w:tcW w:w="1277" w:type="dxa"/>
            <w:shd w:val="clear" w:color="auto" w:fill="auto"/>
          </w:tcPr>
          <w:p w14:paraId="6966A30F" w14:textId="7F5B084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114</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573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500</w:t>
            </w:r>
          </w:p>
        </w:tc>
      </w:tr>
      <w:tr w:rsidR="005B096C" w:rsidRPr="00B3692A" w14:paraId="5B4541E0" w14:textId="77777777" w:rsidTr="005832E1">
        <w:tc>
          <w:tcPr>
            <w:tcW w:w="3119" w:type="dxa"/>
            <w:shd w:val="clear" w:color="auto" w:fill="auto"/>
          </w:tcPr>
          <w:p w14:paraId="55F3573F"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Long-term borrowings</w:t>
            </w:r>
          </w:p>
        </w:tc>
        <w:tc>
          <w:tcPr>
            <w:tcW w:w="1291" w:type="dxa"/>
            <w:shd w:val="clear" w:color="auto" w:fill="auto"/>
          </w:tcPr>
          <w:p w14:paraId="7366E234" w14:textId="4CCB95A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shd w:val="clear" w:color="auto" w:fill="auto"/>
          </w:tcPr>
          <w:p w14:paraId="4D00C852" w14:textId="4F56B78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3211CD21" w14:textId="433B2712"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323" w:type="dxa"/>
            <w:shd w:val="clear" w:color="auto" w:fill="auto"/>
          </w:tcPr>
          <w:p w14:paraId="6FF72E92" w14:textId="2E06501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7" w:type="dxa"/>
            <w:shd w:val="clear" w:color="auto" w:fill="auto"/>
          </w:tcPr>
          <w:p w14:paraId="78C29118" w14:textId="47C6BB25"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1EFBE405" w14:textId="77777777" w:rsidTr="005832E1">
        <w:tc>
          <w:tcPr>
            <w:tcW w:w="3119" w:type="dxa"/>
            <w:shd w:val="clear" w:color="auto" w:fill="auto"/>
          </w:tcPr>
          <w:p w14:paraId="0AFD0778"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91" w:type="dxa"/>
            <w:shd w:val="clear" w:color="auto" w:fill="auto"/>
          </w:tcPr>
          <w:p w14:paraId="281438F3" w14:textId="10120603"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5" w:type="dxa"/>
            <w:shd w:val="clear" w:color="auto" w:fill="auto"/>
          </w:tcPr>
          <w:p w14:paraId="2AD97827" w14:textId="1E7D6859"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3,059,636,482</w:t>
            </w:r>
          </w:p>
        </w:tc>
        <w:tc>
          <w:tcPr>
            <w:tcW w:w="1276" w:type="dxa"/>
            <w:shd w:val="clear" w:color="auto" w:fill="auto"/>
          </w:tcPr>
          <w:p w14:paraId="73E33AA5" w14:textId="4C18EE35"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4,077,117,125</w:t>
            </w:r>
          </w:p>
        </w:tc>
        <w:tc>
          <w:tcPr>
            <w:tcW w:w="1323" w:type="dxa"/>
            <w:shd w:val="clear" w:color="auto" w:fill="auto"/>
          </w:tcPr>
          <w:p w14:paraId="6F4DBAE8" w14:textId="737732DB"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7,136,753,607</w:t>
            </w:r>
          </w:p>
        </w:tc>
        <w:tc>
          <w:tcPr>
            <w:tcW w:w="1277" w:type="dxa"/>
            <w:shd w:val="clear" w:color="auto" w:fill="auto"/>
          </w:tcPr>
          <w:p w14:paraId="140856F0" w14:textId="3EE6DFF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6,635,887,290</w:t>
            </w:r>
          </w:p>
        </w:tc>
      </w:tr>
      <w:tr w:rsidR="005B096C" w:rsidRPr="00B3692A" w14:paraId="7687BB72" w14:textId="77777777" w:rsidTr="005832E1">
        <w:tc>
          <w:tcPr>
            <w:tcW w:w="3119" w:type="dxa"/>
            <w:shd w:val="clear" w:color="auto" w:fill="auto"/>
          </w:tcPr>
          <w:p w14:paraId="0C48CABA" w14:textId="5FB2E08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Debentures</w:t>
            </w:r>
          </w:p>
        </w:tc>
        <w:tc>
          <w:tcPr>
            <w:tcW w:w="1291" w:type="dxa"/>
            <w:shd w:val="clear" w:color="auto" w:fill="auto"/>
          </w:tcPr>
          <w:p w14:paraId="5F95F0C6" w14:textId="72EC066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5" w:type="dxa"/>
            <w:shd w:val="clear" w:color="auto" w:fill="auto"/>
          </w:tcPr>
          <w:p w14:paraId="1642C668" w14:textId="63BE865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109</w:t>
            </w:r>
            <w:r w:rsidRPr="00B3692A">
              <w:rPr>
                <w:rFonts w:asciiTheme="minorHAnsi" w:hAnsiTheme="minorHAnsi" w:cstheme="minorHAnsi"/>
                <w:color w:val="000000"/>
                <w:sz w:val="16"/>
                <w:szCs w:val="16"/>
              </w:rPr>
              <w:t>,369,443</w:t>
            </w:r>
          </w:p>
        </w:tc>
        <w:tc>
          <w:tcPr>
            <w:tcW w:w="1276" w:type="dxa"/>
            <w:shd w:val="clear" w:color="auto" w:fill="auto"/>
          </w:tcPr>
          <w:p w14:paraId="1AC23B88" w14:textId="1F33B6A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707,980,429</w:t>
            </w:r>
          </w:p>
        </w:tc>
        <w:tc>
          <w:tcPr>
            <w:tcW w:w="1323" w:type="dxa"/>
            <w:shd w:val="clear" w:color="auto" w:fill="auto"/>
          </w:tcPr>
          <w:p w14:paraId="28728947" w14:textId="1DF30DB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817,349,872</w:t>
            </w:r>
          </w:p>
        </w:tc>
        <w:tc>
          <w:tcPr>
            <w:tcW w:w="1277" w:type="dxa"/>
            <w:shd w:val="clear" w:color="auto" w:fill="auto"/>
          </w:tcPr>
          <w:p w14:paraId="4D093D76" w14:textId="106218A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735,994,002</w:t>
            </w:r>
          </w:p>
        </w:tc>
      </w:tr>
      <w:tr w:rsidR="005B096C" w:rsidRPr="00B3692A" w14:paraId="5FD713FF" w14:textId="77777777" w:rsidTr="005832E1">
        <w:tc>
          <w:tcPr>
            <w:tcW w:w="3119" w:type="dxa"/>
            <w:shd w:val="clear" w:color="auto" w:fill="auto"/>
          </w:tcPr>
          <w:p w14:paraId="7CDFE388" w14:textId="4B62CCF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Lease liabilities</w:t>
            </w:r>
          </w:p>
        </w:tc>
        <w:tc>
          <w:tcPr>
            <w:tcW w:w="1291" w:type="dxa"/>
            <w:tcBorders>
              <w:bottom w:val="single" w:sz="4" w:space="0" w:color="auto"/>
            </w:tcBorders>
            <w:shd w:val="clear" w:color="auto" w:fill="auto"/>
          </w:tcPr>
          <w:p w14:paraId="3428C607" w14:textId="1E5852C0"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5" w:type="dxa"/>
            <w:tcBorders>
              <w:bottom w:val="single" w:sz="4" w:space="0" w:color="auto"/>
            </w:tcBorders>
            <w:shd w:val="clear" w:color="auto" w:fill="auto"/>
          </w:tcPr>
          <w:p w14:paraId="1B41CA7E" w14:textId="3D6B5D4D"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179,960,852</w:t>
            </w:r>
          </w:p>
        </w:tc>
        <w:tc>
          <w:tcPr>
            <w:tcW w:w="1276" w:type="dxa"/>
            <w:tcBorders>
              <w:bottom w:val="single" w:sz="4" w:space="0" w:color="auto"/>
            </w:tcBorders>
            <w:shd w:val="clear" w:color="auto" w:fill="auto"/>
          </w:tcPr>
          <w:p w14:paraId="46021658" w14:textId="5AE72CB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165,573,337</w:t>
            </w:r>
          </w:p>
        </w:tc>
        <w:tc>
          <w:tcPr>
            <w:tcW w:w="1323" w:type="dxa"/>
            <w:tcBorders>
              <w:bottom w:val="single" w:sz="4" w:space="0" w:color="auto"/>
            </w:tcBorders>
            <w:shd w:val="clear" w:color="auto" w:fill="auto"/>
          </w:tcPr>
          <w:p w14:paraId="59200E40" w14:textId="71AC195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345,534,189</w:t>
            </w:r>
          </w:p>
        </w:tc>
        <w:tc>
          <w:tcPr>
            <w:tcW w:w="1277" w:type="dxa"/>
            <w:tcBorders>
              <w:bottom w:val="single" w:sz="4" w:space="0" w:color="auto"/>
            </w:tcBorders>
            <w:shd w:val="clear" w:color="auto" w:fill="auto"/>
          </w:tcPr>
          <w:p w14:paraId="3DCF96C0" w14:textId="7255E24B"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327,844,154</w:t>
            </w:r>
          </w:p>
        </w:tc>
      </w:tr>
      <w:tr w:rsidR="005B096C" w:rsidRPr="00B3692A" w14:paraId="5C64725E" w14:textId="77777777" w:rsidTr="005832E1">
        <w:tc>
          <w:tcPr>
            <w:tcW w:w="3119" w:type="dxa"/>
            <w:shd w:val="clear" w:color="auto" w:fill="auto"/>
          </w:tcPr>
          <w:p w14:paraId="0961DFE0"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2"/>
                <w:szCs w:val="12"/>
                <w:lang w:val="en-GB"/>
              </w:rPr>
            </w:pPr>
          </w:p>
        </w:tc>
        <w:tc>
          <w:tcPr>
            <w:tcW w:w="1291" w:type="dxa"/>
            <w:tcBorders>
              <w:top w:val="single" w:sz="4" w:space="0" w:color="auto"/>
            </w:tcBorders>
            <w:shd w:val="clear" w:color="auto" w:fill="auto"/>
          </w:tcPr>
          <w:p w14:paraId="0AD65A37"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2"/>
                <w:szCs w:val="12"/>
              </w:rPr>
            </w:pPr>
          </w:p>
        </w:tc>
        <w:tc>
          <w:tcPr>
            <w:tcW w:w="1275" w:type="dxa"/>
            <w:tcBorders>
              <w:top w:val="single" w:sz="4" w:space="0" w:color="auto"/>
            </w:tcBorders>
            <w:shd w:val="clear" w:color="auto" w:fill="auto"/>
          </w:tcPr>
          <w:p w14:paraId="5C4F9F2D"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2"/>
                <w:szCs w:val="12"/>
              </w:rPr>
            </w:pPr>
          </w:p>
        </w:tc>
        <w:tc>
          <w:tcPr>
            <w:tcW w:w="1276" w:type="dxa"/>
            <w:tcBorders>
              <w:top w:val="single" w:sz="4" w:space="0" w:color="auto"/>
            </w:tcBorders>
            <w:shd w:val="clear" w:color="auto" w:fill="auto"/>
          </w:tcPr>
          <w:p w14:paraId="759A5C8F"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2"/>
                <w:szCs w:val="12"/>
              </w:rPr>
            </w:pPr>
          </w:p>
        </w:tc>
        <w:tc>
          <w:tcPr>
            <w:tcW w:w="1323" w:type="dxa"/>
            <w:tcBorders>
              <w:top w:val="single" w:sz="4" w:space="0" w:color="auto"/>
            </w:tcBorders>
            <w:shd w:val="clear" w:color="auto" w:fill="auto"/>
          </w:tcPr>
          <w:p w14:paraId="3DDDE3BE"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2"/>
                <w:szCs w:val="12"/>
              </w:rPr>
            </w:pPr>
          </w:p>
        </w:tc>
        <w:tc>
          <w:tcPr>
            <w:tcW w:w="1277" w:type="dxa"/>
            <w:tcBorders>
              <w:top w:val="single" w:sz="4" w:space="0" w:color="auto"/>
            </w:tcBorders>
            <w:shd w:val="clear" w:color="auto" w:fill="auto"/>
          </w:tcPr>
          <w:p w14:paraId="0476CB5D"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2"/>
                <w:szCs w:val="12"/>
              </w:rPr>
            </w:pPr>
          </w:p>
        </w:tc>
      </w:tr>
      <w:tr w:rsidR="005B096C" w:rsidRPr="00B3692A" w14:paraId="2BB5F827" w14:textId="77777777" w:rsidTr="008D5444">
        <w:tc>
          <w:tcPr>
            <w:tcW w:w="3119" w:type="dxa"/>
            <w:shd w:val="clear" w:color="auto" w:fill="auto"/>
          </w:tcPr>
          <w:p w14:paraId="14847A36"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Total financial liabilities</w:t>
            </w:r>
          </w:p>
        </w:tc>
        <w:tc>
          <w:tcPr>
            <w:tcW w:w="1291" w:type="dxa"/>
            <w:tcBorders>
              <w:bottom w:val="single" w:sz="4" w:space="0" w:color="auto"/>
            </w:tcBorders>
            <w:shd w:val="clear" w:color="auto" w:fill="auto"/>
          </w:tcPr>
          <w:p w14:paraId="395118F9" w14:textId="2D47D5B4"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114</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573</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500</w:t>
            </w:r>
          </w:p>
        </w:tc>
        <w:tc>
          <w:tcPr>
            <w:tcW w:w="1275" w:type="dxa"/>
            <w:tcBorders>
              <w:bottom w:val="single" w:sz="4" w:space="0" w:color="auto"/>
            </w:tcBorders>
            <w:shd w:val="clear" w:color="auto" w:fill="auto"/>
          </w:tcPr>
          <w:p w14:paraId="7737DA80" w14:textId="37DE1CA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3,681,250,058</w:t>
            </w:r>
          </w:p>
        </w:tc>
        <w:tc>
          <w:tcPr>
            <w:tcW w:w="1276" w:type="dxa"/>
            <w:tcBorders>
              <w:bottom w:val="single" w:sz="4" w:space="0" w:color="auto"/>
            </w:tcBorders>
            <w:shd w:val="clear" w:color="auto" w:fill="auto"/>
          </w:tcPr>
          <w:p w14:paraId="34C65CBB" w14:textId="5EFD15D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4,950,670,891</w:t>
            </w:r>
          </w:p>
        </w:tc>
        <w:tc>
          <w:tcPr>
            <w:tcW w:w="1323" w:type="dxa"/>
            <w:tcBorders>
              <w:bottom w:val="single" w:sz="4" w:space="0" w:color="auto"/>
            </w:tcBorders>
            <w:shd w:val="clear" w:color="auto" w:fill="auto"/>
          </w:tcPr>
          <w:p w14:paraId="38E05211" w14:textId="2E3BD2A4"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10,746,494,449</w:t>
            </w:r>
          </w:p>
        </w:tc>
        <w:tc>
          <w:tcPr>
            <w:tcW w:w="1277" w:type="dxa"/>
            <w:tcBorders>
              <w:bottom w:val="single" w:sz="4" w:space="0" w:color="auto"/>
            </w:tcBorders>
            <w:shd w:val="clear" w:color="auto" w:fill="auto"/>
          </w:tcPr>
          <w:p w14:paraId="10B931BE" w14:textId="480CA8E2"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10,146,582,227</w:t>
            </w:r>
          </w:p>
        </w:tc>
      </w:tr>
    </w:tbl>
    <w:p w14:paraId="02ACDC82" w14:textId="77777777" w:rsidR="00F95281" w:rsidRPr="00B3692A" w:rsidRDefault="00F95281" w:rsidP="00FB390D">
      <w:pPr>
        <w:spacing w:line="240" w:lineRule="auto"/>
        <w:ind w:left="900"/>
        <w:jc w:val="thaiDistribute"/>
        <w:rPr>
          <w:rFonts w:asciiTheme="minorHAnsi" w:eastAsia="Arial Unicode MS" w:hAnsiTheme="minorHAnsi" w:cstheme="minorHAnsi"/>
          <w:color w:val="000000"/>
          <w:spacing w:val="-2"/>
          <w:sz w:val="16"/>
          <w:szCs w:val="16"/>
        </w:rPr>
      </w:pPr>
    </w:p>
    <w:tbl>
      <w:tblPr>
        <w:tblW w:w="9561" w:type="dxa"/>
        <w:tblInd w:w="-90" w:type="dxa"/>
        <w:tblLayout w:type="fixed"/>
        <w:tblLook w:val="04A0" w:firstRow="1" w:lastRow="0" w:firstColumn="1" w:lastColumn="0" w:noHBand="0" w:noVBand="1"/>
      </w:tblPr>
      <w:tblGrid>
        <w:gridCol w:w="3119"/>
        <w:gridCol w:w="1291"/>
        <w:gridCol w:w="1275"/>
        <w:gridCol w:w="1276"/>
        <w:gridCol w:w="1323"/>
        <w:gridCol w:w="1277"/>
      </w:tblGrid>
      <w:tr w:rsidR="00F95281" w:rsidRPr="00B3692A" w14:paraId="1623CF83" w14:textId="77777777" w:rsidTr="005832E1">
        <w:tc>
          <w:tcPr>
            <w:tcW w:w="3119" w:type="dxa"/>
            <w:shd w:val="clear" w:color="auto" w:fill="auto"/>
          </w:tcPr>
          <w:p w14:paraId="0C3AE203"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p>
        </w:tc>
        <w:tc>
          <w:tcPr>
            <w:tcW w:w="6442" w:type="dxa"/>
            <w:gridSpan w:val="5"/>
            <w:tcBorders>
              <w:bottom w:val="single" w:sz="4" w:space="0" w:color="auto"/>
            </w:tcBorders>
            <w:shd w:val="clear" w:color="auto" w:fill="auto"/>
          </w:tcPr>
          <w:p w14:paraId="49FD5146"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z w:val="16"/>
                <w:szCs w:val="16"/>
                <w:lang w:val="en-GB"/>
              </w:rPr>
              <w:t>Consolidated financial statements</w:t>
            </w:r>
          </w:p>
        </w:tc>
      </w:tr>
      <w:tr w:rsidR="00F95281" w:rsidRPr="00B3692A" w14:paraId="3F87E18B" w14:textId="77777777" w:rsidTr="005832E1">
        <w:tc>
          <w:tcPr>
            <w:tcW w:w="3119" w:type="dxa"/>
            <w:shd w:val="clear" w:color="auto" w:fill="auto"/>
          </w:tcPr>
          <w:p w14:paraId="25CBF771" w14:textId="6C3BCF22"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p>
        </w:tc>
        <w:tc>
          <w:tcPr>
            <w:tcW w:w="1291" w:type="dxa"/>
            <w:tcBorders>
              <w:top w:val="single" w:sz="4" w:space="0" w:color="auto"/>
              <w:bottom w:val="single" w:sz="4" w:space="0" w:color="auto"/>
            </w:tcBorders>
            <w:shd w:val="clear" w:color="auto" w:fill="auto"/>
          </w:tcPr>
          <w:p w14:paraId="1CE05F41"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p w14:paraId="66B2F2BD"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On demand</w:t>
            </w:r>
          </w:p>
          <w:p w14:paraId="7A172A5A"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14:paraId="65C0BBE6"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 xml:space="preserve">Within </w:t>
            </w:r>
          </w:p>
          <w:p w14:paraId="2DF5547A" w14:textId="2EF1C939" w:rsidR="00F95281"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F95281" w:rsidRPr="00B3692A">
              <w:rPr>
                <w:rFonts w:asciiTheme="minorHAnsi" w:hAnsiTheme="minorHAnsi" w:cstheme="minorHAnsi"/>
                <w:b/>
                <w:bCs/>
                <w:color w:val="000000"/>
                <w:spacing w:val="-4"/>
                <w:sz w:val="16"/>
                <w:szCs w:val="16"/>
                <w:lang w:val="en-GB"/>
              </w:rPr>
              <w:t xml:space="preserve"> year</w:t>
            </w:r>
          </w:p>
          <w:p w14:paraId="37B691B4"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720087DF" w14:textId="1BB861FE" w:rsidR="00F95281"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F95281" w:rsidRPr="00B3692A">
              <w:rPr>
                <w:rFonts w:asciiTheme="minorHAnsi" w:hAnsiTheme="minorHAnsi" w:cstheme="minorHAnsi"/>
                <w:b/>
                <w:bCs/>
                <w:color w:val="000000"/>
                <w:spacing w:val="-4"/>
                <w:sz w:val="16"/>
                <w:szCs w:val="16"/>
                <w:lang w:val="en-GB"/>
              </w:rPr>
              <w:t xml:space="preserve"> - </w:t>
            </w:r>
            <w:r w:rsidRPr="00B3692A">
              <w:rPr>
                <w:rFonts w:asciiTheme="minorHAnsi" w:hAnsiTheme="minorHAnsi" w:cstheme="minorHAnsi"/>
                <w:b/>
                <w:bCs/>
                <w:color w:val="000000"/>
                <w:spacing w:val="-4"/>
                <w:sz w:val="16"/>
                <w:szCs w:val="16"/>
                <w:lang w:val="en-GB"/>
              </w:rPr>
              <w:t>5</w:t>
            </w:r>
            <w:r w:rsidR="00F95281" w:rsidRPr="00B3692A">
              <w:rPr>
                <w:rFonts w:asciiTheme="minorHAnsi" w:hAnsiTheme="minorHAnsi" w:cstheme="minorHAnsi"/>
                <w:b/>
                <w:bCs/>
                <w:color w:val="000000"/>
                <w:spacing w:val="-4"/>
                <w:sz w:val="16"/>
                <w:szCs w:val="16"/>
                <w:lang w:val="en-GB"/>
              </w:rPr>
              <w:t xml:space="preserve"> years</w:t>
            </w:r>
          </w:p>
          <w:p w14:paraId="19695BEB"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323" w:type="dxa"/>
            <w:tcBorders>
              <w:top w:val="single" w:sz="4" w:space="0" w:color="auto"/>
              <w:bottom w:val="single" w:sz="4" w:space="0" w:color="auto"/>
            </w:tcBorders>
            <w:shd w:val="clear" w:color="auto" w:fill="auto"/>
            <w:vAlign w:val="bottom"/>
          </w:tcPr>
          <w:p w14:paraId="79F7FB0B"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Total</w:t>
            </w:r>
          </w:p>
          <w:p w14:paraId="3966C96F"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7" w:type="dxa"/>
            <w:tcBorders>
              <w:top w:val="single" w:sz="4" w:space="0" w:color="auto"/>
              <w:bottom w:val="single" w:sz="4" w:space="0" w:color="auto"/>
            </w:tcBorders>
            <w:shd w:val="clear" w:color="auto" w:fill="auto"/>
            <w:vAlign w:val="bottom"/>
          </w:tcPr>
          <w:p w14:paraId="374A8BA7"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Book value</w:t>
            </w:r>
          </w:p>
          <w:p w14:paraId="41DC67D3"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r>
      <w:tr w:rsidR="00F95281" w:rsidRPr="00B3692A" w14:paraId="4CB228BE" w14:textId="77777777" w:rsidTr="005832E1">
        <w:tc>
          <w:tcPr>
            <w:tcW w:w="3119" w:type="dxa"/>
            <w:shd w:val="clear" w:color="auto" w:fill="auto"/>
          </w:tcPr>
          <w:p w14:paraId="5AE46DCE" w14:textId="0556C104" w:rsidR="00F95281"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31</w:t>
            </w:r>
            <w:r w:rsidR="004D32E4" w:rsidRPr="00B3692A">
              <w:rPr>
                <w:rFonts w:asciiTheme="minorHAnsi" w:hAnsiTheme="minorHAnsi" w:cstheme="minorHAnsi"/>
                <w:b/>
                <w:bCs/>
                <w:color w:val="000000"/>
                <w:spacing w:val="0"/>
                <w:sz w:val="16"/>
                <w:szCs w:val="16"/>
                <w:lang w:val="en-GB"/>
              </w:rPr>
              <w:t xml:space="preserve"> December </w:t>
            </w:r>
            <w:r w:rsidR="003108EC" w:rsidRPr="00B3692A">
              <w:rPr>
                <w:rFonts w:asciiTheme="minorHAnsi" w:hAnsiTheme="minorHAnsi" w:cstheme="minorHAnsi"/>
                <w:b/>
                <w:bCs/>
                <w:color w:val="000000"/>
                <w:spacing w:val="0"/>
                <w:sz w:val="16"/>
                <w:szCs w:val="16"/>
                <w:lang w:val="en-GB"/>
              </w:rPr>
              <w:t>2023</w:t>
            </w:r>
          </w:p>
        </w:tc>
        <w:tc>
          <w:tcPr>
            <w:tcW w:w="1291" w:type="dxa"/>
            <w:tcBorders>
              <w:top w:val="single" w:sz="4" w:space="0" w:color="auto"/>
            </w:tcBorders>
            <w:shd w:val="clear" w:color="auto" w:fill="auto"/>
          </w:tcPr>
          <w:p w14:paraId="08556FA6"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5" w:type="dxa"/>
            <w:tcBorders>
              <w:top w:val="single" w:sz="4" w:space="0" w:color="auto"/>
            </w:tcBorders>
            <w:shd w:val="clear" w:color="auto" w:fill="auto"/>
            <w:vAlign w:val="bottom"/>
          </w:tcPr>
          <w:p w14:paraId="50A8F7CA"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7D36DAF8"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323" w:type="dxa"/>
            <w:tcBorders>
              <w:top w:val="single" w:sz="4" w:space="0" w:color="auto"/>
            </w:tcBorders>
            <w:shd w:val="clear" w:color="auto" w:fill="auto"/>
            <w:vAlign w:val="bottom"/>
          </w:tcPr>
          <w:p w14:paraId="3C7B4D16"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7" w:type="dxa"/>
            <w:tcBorders>
              <w:top w:val="single" w:sz="4" w:space="0" w:color="auto"/>
            </w:tcBorders>
            <w:shd w:val="clear" w:color="auto" w:fill="auto"/>
            <w:vAlign w:val="bottom"/>
          </w:tcPr>
          <w:p w14:paraId="61491B88"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r>
      <w:tr w:rsidR="004047EF" w:rsidRPr="00B3692A" w14:paraId="1845E213" w14:textId="77777777" w:rsidTr="005832E1">
        <w:trPr>
          <w:trHeight w:val="85"/>
        </w:trPr>
        <w:tc>
          <w:tcPr>
            <w:tcW w:w="3119" w:type="dxa"/>
            <w:shd w:val="clear" w:color="auto" w:fill="auto"/>
          </w:tcPr>
          <w:p w14:paraId="1ECC8A97" w14:textId="2AB79AB2" w:rsidR="004047EF"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Other current payables</w:t>
            </w:r>
          </w:p>
        </w:tc>
        <w:tc>
          <w:tcPr>
            <w:tcW w:w="1291" w:type="dxa"/>
            <w:shd w:val="clear" w:color="auto" w:fill="auto"/>
          </w:tcPr>
          <w:p w14:paraId="27ED7609" w14:textId="0E05BD9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5BD5ED11" w14:textId="631BC1C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100,528,164</w:t>
            </w:r>
          </w:p>
        </w:tc>
        <w:tc>
          <w:tcPr>
            <w:tcW w:w="1276" w:type="dxa"/>
            <w:shd w:val="clear" w:color="auto" w:fill="auto"/>
          </w:tcPr>
          <w:p w14:paraId="38F48F0D" w14:textId="02AE370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323" w:type="dxa"/>
            <w:shd w:val="clear" w:color="auto" w:fill="auto"/>
          </w:tcPr>
          <w:p w14:paraId="1920B274" w14:textId="6379992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100,528,164</w:t>
            </w:r>
          </w:p>
        </w:tc>
        <w:tc>
          <w:tcPr>
            <w:tcW w:w="1277" w:type="dxa"/>
            <w:shd w:val="clear" w:color="auto" w:fill="auto"/>
          </w:tcPr>
          <w:p w14:paraId="166ABF9F" w14:textId="23FE5CF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100,528,164</w:t>
            </w:r>
          </w:p>
        </w:tc>
      </w:tr>
      <w:tr w:rsidR="004047EF" w:rsidRPr="00B3692A" w14:paraId="22206147" w14:textId="77777777" w:rsidTr="005832E1">
        <w:trPr>
          <w:trHeight w:val="85"/>
        </w:trPr>
        <w:tc>
          <w:tcPr>
            <w:tcW w:w="3119" w:type="dxa"/>
            <w:shd w:val="clear" w:color="auto" w:fill="auto"/>
          </w:tcPr>
          <w:p w14:paraId="69D1CFE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91" w:type="dxa"/>
            <w:shd w:val="clear" w:color="auto" w:fill="auto"/>
          </w:tcPr>
          <w:p w14:paraId="312274D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shd w:val="clear" w:color="auto" w:fill="auto"/>
          </w:tcPr>
          <w:p w14:paraId="11E9295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38E46C5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323" w:type="dxa"/>
            <w:shd w:val="clear" w:color="auto" w:fill="auto"/>
          </w:tcPr>
          <w:p w14:paraId="2E1C144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7" w:type="dxa"/>
            <w:shd w:val="clear" w:color="auto" w:fill="auto"/>
          </w:tcPr>
          <w:p w14:paraId="0641B74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36C3614C" w14:textId="77777777" w:rsidTr="005832E1">
        <w:trPr>
          <w:trHeight w:val="85"/>
        </w:trPr>
        <w:tc>
          <w:tcPr>
            <w:tcW w:w="3119" w:type="dxa"/>
            <w:shd w:val="clear" w:color="auto" w:fill="auto"/>
          </w:tcPr>
          <w:p w14:paraId="4F40B5C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91" w:type="dxa"/>
            <w:shd w:val="clear" w:color="auto" w:fill="auto"/>
          </w:tcPr>
          <w:p w14:paraId="0089D2EF" w14:textId="68362C7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426DCD2D" w14:textId="220C6A1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700,000,000 </w:t>
            </w:r>
          </w:p>
        </w:tc>
        <w:tc>
          <w:tcPr>
            <w:tcW w:w="1276" w:type="dxa"/>
            <w:shd w:val="clear" w:color="auto" w:fill="auto"/>
          </w:tcPr>
          <w:p w14:paraId="09651397" w14:textId="4AF4FF5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323" w:type="dxa"/>
            <w:shd w:val="clear" w:color="auto" w:fill="auto"/>
          </w:tcPr>
          <w:p w14:paraId="05AD3770" w14:textId="42EB623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700,000,000 </w:t>
            </w:r>
          </w:p>
        </w:tc>
        <w:tc>
          <w:tcPr>
            <w:tcW w:w="1277" w:type="dxa"/>
            <w:shd w:val="clear" w:color="auto" w:fill="auto"/>
          </w:tcPr>
          <w:p w14:paraId="61348446" w14:textId="0BE9951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700,000,000 </w:t>
            </w:r>
          </w:p>
        </w:tc>
      </w:tr>
      <w:tr w:rsidR="004047EF" w:rsidRPr="00B3692A" w14:paraId="39F2539F" w14:textId="77777777" w:rsidTr="005832E1">
        <w:trPr>
          <w:trHeight w:val="85"/>
        </w:trPr>
        <w:tc>
          <w:tcPr>
            <w:tcW w:w="3119" w:type="dxa"/>
            <w:shd w:val="clear" w:color="auto" w:fill="auto"/>
          </w:tcPr>
          <w:p w14:paraId="007881B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91" w:type="dxa"/>
            <w:shd w:val="clear" w:color="auto" w:fill="auto"/>
          </w:tcPr>
          <w:p w14:paraId="2A1532E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shd w:val="clear" w:color="auto" w:fill="auto"/>
          </w:tcPr>
          <w:p w14:paraId="0A4EB79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08E4E70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323" w:type="dxa"/>
            <w:shd w:val="clear" w:color="auto" w:fill="auto"/>
          </w:tcPr>
          <w:p w14:paraId="507F628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7" w:type="dxa"/>
            <w:shd w:val="clear" w:color="auto" w:fill="auto"/>
          </w:tcPr>
          <w:p w14:paraId="41F39D9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24523E7E" w14:textId="77777777" w:rsidTr="005832E1">
        <w:tc>
          <w:tcPr>
            <w:tcW w:w="3119" w:type="dxa"/>
            <w:shd w:val="clear" w:color="auto" w:fill="auto"/>
          </w:tcPr>
          <w:p w14:paraId="207ECE7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related parties</w:t>
            </w:r>
          </w:p>
        </w:tc>
        <w:tc>
          <w:tcPr>
            <w:tcW w:w="1291" w:type="dxa"/>
            <w:shd w:val="clear" w:color="auto" w:fill="auto"/>
          </w:tcPr>
          <w:p w14:paraId="3BC33439" w14:textId="298AEE3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2,114,573,500 </w:t>
            </w:r>
          </w:p>
        </w:tc>
        <w:tc>
          <w:tcPr>
            <w:tcW w:w="1275" w:type="dxa"/>
            <w:shd w:val="clear" w:color="auto" w:fill="auto"/>
          </w:tcPr>
          <w:p w14:paraId="4AB740C1" w14:textId="391DA49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6" w:type="dxa"/>
            <w:shd w:val="clear" w:color="auto" w:fill="auto"/>
          </w:tcPr>
          <w:p w14:paraId="733C01FA" w14:textId="5817E86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323" w:type="dxa"/>
            <w:shd w:val="clear" w:color="auto" w:fill="auto"/>
          </w:tcPr>
          <w:p w14:paraId="6024DA2A" w14:textId="2C9A7C1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2,114,573,500 </w:t>
            </w:r>
          </w:p>
        </w:tc>
        <w:tc>
          <w:tcPr>
            <w:tcW w:w="1277" w:type="dxa"/>
            <w:shd w:val="clear" w:color="auto" w:fill="auto"/>
          </w:tcPr>
          <w:p w14:paraId="00D27153" w14:textId="01EBB1E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2,114,573,500 </w:t>
            </w:r>
          </w:p>
        </w:tc>
      </w:tr>
      <w:tr w:rsidR="004047EF" w:rsidRPr="00B3692A" w14:paraId="2F13989C" w14:textId="77777777" w:rsidTr="005832E1">
        <w:tc>
          <w:tcPr>
            <w:tcW w:w="3119" w:type="dxa"/>
            <w:shd w:val="clear" w:color="auto" w:fill="auto"/>
          </w:tcPr>
          <w:p w14:paraId="2257E85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Long-term borrowings</w:t>
            </w:r>
          </w:p>
        </w:tc>
        <w:tc>
          <w:tcPr>
            <w:tcW w:w="1291" w:type="dxa"/>
            <w:shd w:val="clear" w:color="auto" w:fill="auto"/>
          </w:tcPr>
          <w:p w14:paraId="217A46E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shd w:val="clear" w:color="auto" w:fill="auto"/>
          </w:tcPr>
          <w:p w14:paraId="6AFEBCD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499F9BC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323" w:type="dxa"/>
            <w:shd w:val="clear" w:color="auto" w:fill="auto"/>
          </w:tcPr>
          <w:p w14:paraId="0B2753E5"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7" w:type="dxa"/>
            <w:shd w:val="clear" w:color="auto" w:fill="auto"/>
          </w:tcPr>
          <w:p w14:paraId="7ECA39AD"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6A6C1F50" w14:textId="77777777" w:rsidTr="005832E1">
        <w:tc>
          <w:tcPr>
            <w:tcW w:w="3119" w:type="dxa"/>
            <w:shd w:val="clear" w:color="auto" w:fill="auto"/>
          </w:tcPr>
          <w:p w14:paraId="1DD26EC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91" w:type="dxa"/>
            <w:shd w:val="clear" w:color="auto" w:fill="auto"/>
          </w:tcPr>
          <w:p w14:paraId="2CF023BB" w14:textId="70ABD1D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13977E33" w14:textId="18B5850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2,680,483,489 </w:t>
            </w:r>
          </w:p>
        </w:tc>
        <w:tc>
          <w:tcPr>
            <w:tcW w:w="1276" w:type="dxa"/>
            <w:shd w:val="clear" w:color="auto" w:fill="auto"/>
          </w:tcPr>
          <w:p w14:paraId="35D12605" w14:textId="2483D67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4,013,685,384 </w:t>
            </w:r>
          </w:p>
        </w:tc>
        <w:tc>
          <w:tcPr>
            <w:tcW w:w="1323" w:type="dxa"/>
            <w:shd w:val="clear" w:color="auto" w:fill="auto"/>
          </w:tcPr>
          <w:p w14:paraId="33AC7033" w14:textId="1D53F9A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6,694,168,873</w:t>
            </w:r>
          </w:p>
        </w:tc>
        <w:tc>
          <w:tcPr>
            <w:tcW w:w="1277" w:type="dxa"/>
            <w:shd w:val="clear" w:color="auto" w:fill="auto"/>
          </w:tcPr>
          <w:p w14:paraId="79591AF5" w14:textId="4FCCD56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6,090,887,893 </w:t>
            </w:r>
          </w:p>
        </w:tc>
      </w:tr>
      <w:tr w:rsidR="004047EF" w:rsidRPr="00B3692A" w14:paraId="00E8CD0B" w14:textId="77777777" w:rsidTr="005832E1">
        <w:tc>
          <w:tcPr>
            <w:tcW w:w="3119" w:type="dxa"/>
            <w:shd w:val="clear" w:color="auto" w:fill="auto"/>
          </w:tcPr>
          <w:p w14:paraId="21807C92" w14:textId="1B81DF8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Debentures</w:t>
            </w:r>
          </w:p>
        </w:tc>
        <w:tc>
          <w:tcPr>
            <w:tcW w:w="1291" w:type="dxa"/>
            <w:shd w:val="clear" w:color="auto" w:fill="auto"/>
          </w:tcPr>
          <w:p w14:paraId="5937B4AB" w14:textId="002341A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491AF6D6" w14:textId="639AAC2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13,119,156   </w:t>
            </w:r>
          </w:p>
        </w:tc>
        <w:tc>
          <w:tcPr>
            <w:tcW w:w="1276" w:type="dxa"/>
            <w:shd w:val="clear" w:color="auto" w:fill="auto"/>
          </w:tcPr>
          <w:p w14:paraId="2A7C4D1B" w14:textId="3FCC855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264,456,433</w:t>
            </w:r>
          </w:p>
        </w:tc>
        <w:tc>
          <w:tcPr>
            <w:tcW w:w="1323" w:type="dxa"/>
            <w:shd w:val="clear" w:color="auto" w:fill="auto"/>
          </w:tcPr>
          <w:p w14:paraId="7DA6C4B8" w14:textId="2423D23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277,575,589</w:t>
            </w:r>
          </w:p>
        </w:tc>
        <w:tc>
          <w:tcPr>
            <w:tcW w:w="1277" w:type="dxa"/>
            <w:shd w:val="clear" w:color="auto" w:fill="auto"/>
          </w:tcPr>
          <w:p w14:paraId="01D5C4BA" w14:textId="0D4454A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246,862,026 </w:t>
            </w:r>
          </w:p>
        </w:tc>
      </w:tr>
      <w:tr w:rsidR="004047EF" w:rsidRPr="00B3692A" w14:paraId="54068035" w14:textId="77777777" w:rsidTr="005832E1">
        <w:tc>
          <w:tcPr>
            <w:tcW w:w="3119" w:type="dxa"/>
            <w:shd w:val="clear" w:color="auto" w:fill="auto"/>
          </w:tcPr>
          <w:p w14:paraId="50FA391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Lease liabilities</w:t>
            </w:r>
          </w:p>
        </w:tc>
        <w:tc>
          <w:tcPr>
            <w:tcW w:w="1291" w:type="dxa"/>
            <w:tcBorders>
              <w:bottom w:val="single" w:sz="4" w:space="0" w:color="auto"/>
            </w:tcBorders>
            <w:shd w:val="clear" w:color="auto" w:fill="auto"/>
          </w:tcPr>
          <w:p w14:paraId="2A6C4ECB" w14:textId="0202980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tcBorders>
              <w:bottom w:val="single" w:sz="4" w:space="0" w:color="auto"/>
            </w:tcBorders>
            <w:shd w:val="clear" w:color="auto" w:fill="auto"/>
          </w:tcPr>
          <w:p w14:paraId="181780C3" w14:textId="3D2F983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179,633,507</w:t>
            </w:r>
          </w:p>
        </w:tc>
        <w:tc>
          <w:tcPr>
            <w:tcW w:w="1276" w:type="dxa"/>
            <w:tcBorders>
              <w:bottom w:val="single" w:sz="4" w:space="0" w:color="auto"/>
            </w:tcBorders>
            <w:shd w:val="clear" w:color="auto" w:fill="auto"/>
          </w:tcPr>
          <w:p w14:paraId="58B38976" w14:textId="164392D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169,739,959</w:t>
            </w:r>
          </w:p>
        </w:tc>
        <w:tc>
          <w:tcPr>
            <w:tcW w:w="1323" w:type="dxa"/>
            <w:tcBorders>
              <w:bottom w:val="single" w:sz="4" w:space="0" w:color="auto"/>
            </w:tcBorders>
            <w:shd w:val="clear" w:color="auto" w:fill="auto"/>
          </w:tcPr>
          <w:p w14:paraId="7AAD5EC9" w14:textId="1D3DAB5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349,373,466</w:t>
            </w:r>
          </w:p>
        </w:tc>
        <w:tc>
          <w:tcPr>
            <w:tcW w:w="1277" w:type="dxa"/>
            <w:tcBorders>
              <w:bottom w:val="single" w:sz="4" w:space="0" w:color="auto"/>
            </w:tcBorders>
            <w:shd w:val="clear" w:color="auto" w:fill="auto"/>
          </w:tcPr>
          <w:p w14:paraId="681A4CF0" w14:textId="488ECB2A"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331,971,152 </w:t>
            </w:r>
          </w:p>
        </w:tc>
      </w:tr>
      <w:tr w:rsidR="004047EF" w:rsidRPr="00B3692A" w14:paraId="5A8F9E2F" w14:textId="77777777" w:rsidTr="005832E1">
        <w:tc>
          <w:tcPr>
            <w:tcW w:w="3119" w:type="dxa"/>
            <w:shd w:val="clear" w:color="auto" w:fill="auto"/>
          </w:tcPr>
          <w:p w14:paraId="1871561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color w:val="000000"/>
                <w:spacing w:val="0"/>
                <w:sz w:val="12"/>
                <w:szCs w:val="12"/>
                <w:lang w:val="en-GB"/>
              </w:rPr>
            </w:pPr>
          </w:p>
        </w:tc>
        <w:tc>
          <w:tcPr>
            <w:tcW w:w="1291" w:type="dxa"/>
            <w:tcBorders>
              <w:top w:val="single" w:sz="4" w:space="0" w:color="auto"/>
            </w:tcBorders>
            <w:shd w:val="clear" w:color="auto" w:fill="auto"/>
          </w:tcPr>
          <w:p w14:paraId="4F01366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0"/>
                <w:sz w:val="12"/>
                <w:szCs w:val="12"/>
                <w:lang w:val="en-GB"/>
              </w:rPr>
            </w:pPr>
          </w:p>
        </w:tc>
        <w:tc>
          <w:tcPr>
            <w:tcW w:w="1275" w:type="dxa"/>
            <w:tcBorders>
              <w:top w:val="single" w:sz="4" w:space="0" w:color="auto"/>
            </w:tcBorders>
            <w:shd w:val="clear" w:color="auto" w:fill="auto"/>
          </w:tcPr>
          <w:p w14:paraId="7C9008A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0"/>
                <w:sz w:val="12"/>
                <w:szCs w:val="12"/>
                <w:lang w:val="en-GB"/>
              </w:rPr>
            </w:pPr>
          </w:p>
        </w:tc>
        <w:tc>
          <w:tcPr>
            <w:tcW w:w="1276" w:type="dxa"/>
            <w:tcBorders>
              <w:top w:val="single" w:sz="4" w:space="0" w:color="auto"/>
            </w:tcBorders>
            <w:shd w:val="clear" w:color="auto" w:fill="auto"/>
          </w:tcPr>
          <w:p w14:paraId="3CA880E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0"/>
                <w:sz w:val="12"/>
                <w:szCs w:val="12"/>
                <w:lang w:val="en-GB"/>
              </w:rPr>
            </w:pPr>
          </w:p>
        </w:tc>
        <w:tc>
          <w:tcPr>
            <w:tcW w:w="1323" w:type="dxa"/>
            <w:tcBorders>
              <w:top w:val="single" w:sz="4" w:space="0" w:color="auto"/>
            </w:tcBorders>
            <w:shd w:val="clear" w:color="auto" w:fill="auto"/>
          </w:tcPr>
          <w:p w14:paraId="2764F09C"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0"/>
                <w:sz w:val="12"/>
                <w:szCs w:val="12"/>
                <w:lang w:val="en-GB"/>
              </w:rPr>
            </w:pPr>
          </w:p>
        </w:tc>
        <w:tc>
          <w:tcPr>
            <w:tcW w:w="1277" w:type="dxa"/>
            <w:tcBorders>
              <w:top w:val="single" w:sz="4" w:space="0" w:color="auto"/>
            </w:tcBorders>
            <w:shd w:val="clear" w:color="auto" w:fill="auto"/>
          </w:tcPr>
          <w:p w14:paraId="666F655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0"/>
                <w:sz w:val="12"/>
                <w:szCs w:val="12"/>
                <w:lang w:val="en-GB"/>
              </w:rPr>
            </w:pPr>
          </w:p>
        </w:tc>
      </w:tr>
      <w:tr w:rsidR="004047EF" w:rsidRPr="00B3692A" w14:paraId="3614F92B" w14:textId="77777777" w:rsidTr="00A06D7D">
        <w:tc>
          <w:tcPr>
            <w:tcW w:w="3119" w:type="dxa"/>
            <w:shd w:val="clear" w:color="auto" w:fill="auto"/>
          </w:tcPr>
          <w:p w14:paraId="52B45A4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Total financial liabilities</w:t>
            </w:r>
          </w:p>
        </w:tc>
        <w:tc>
          <w:tcPr>
            <w:tcW w:w="1291" w:type="dxa"/>
            <w:tcBorders>
              <w:bottom w:val="single" w:sz="4" w:space="0" w:color="auto"/>
            </w:tcBorders>
            <w:shd w:val="clear" w:color="auto" w:fill="auto"/>
          </w:tcPr>
          <w:p w14:paraId="6BF80A2A" w14:textId="23EC48D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2,114,573,500 </w:t>
            </w:r>
          </w:p>
        </w:tc>
        <w:tc>
          <w:tcPr>
            <w:tcW w:w="1275" w:type="dxa"/>
            <w:tcBorders>
              <w:bottom w:val="single" w:sz="4" w:space="0" w:color="auto"/>
            </w:tcBorders>
            <w:shd w:val="clear" w:color="auto" w:fill="auto"/>
          </w:tcPr>
          <w:p w14:paraId="25AAEC30" w14:textId="6AC7E3E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3,673,764,316</w:t>
            </w:r>
          </w:p>
        </w:tc>
        <w:tc>
          <w:tcPr>
            <w:tcW w:w="1276" w:type="dxa"/>
            <w:tcBorders>
              <w:bottom w:val="single" w:sz="4" w:space="0" w:color="auto"/>
            </w:tcBorders>
            <w:shd w:val="clear" w:color="auto" w:fill="auto"/>
          </w:tcPr>
          <w:p w14:paraId="2933BBE4" w14:textId="357BF00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4,447,881,776</w:t>
            </w:r>
          </w:p>
        </w:tc>
        <w:tc>
          <w:tcPr>
            <w:tcW w:w="1323" w:type="dxa"/>
            <w:tcBorders>
              <w:bottom w:val="single" w:sz="4" w:space="0" w:color="auto"/>
            </w:tcBorders>
            <w:shd w:val="clear" w:color="auto" w:fill="auto"/>
          </w:tcPr>
          <w:p w14:paraId="40BBD41F" w14:textId="7C0AEBBC"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10,236,219,592</w:t>
            </w:r>
          </w:p>
        </w:tc>
        <w:tc>
          <w:tcPr>
            <w:tcW w:w="1277" w:type="dxa"/>
            <w:tcBorders>
              <w:bottom w:val="single" w:sz="4" w:space="0" w:color="auto"/>
            </w:tcBorders>
            <w:shd w:val="clear" w:color="auto" w:fill="auto"/>
          </w:tcPr>
          <w:p w14:paraId="00C58F3E" w14:textId="5DABCAE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9,584,822,735</w:t>
            </w:r>
          </w:p>
        </w:tc>
      </w:tr>
    </w:tbl>
    <w:p w14:paraId="17E1D4BD" w14:textId="0A42D765" w:rsidR="000971B5" w:rsidRPr="00B3692A" w:rsidRDefault="000971B5" w:rsidP="00FB390D">
      <w:pPr>
        <w:spacing w:line="240" w:lineRule="auto"/>
        <w:rPr>
          <w:rFonts w:asciiTheme="minorHAnsi" w:eastAsia="Arial Unicode MS" w:hAnsiTheme="minorHAnsi" w:cstheme="minorHAnsi"/>
          <w:color w:val="000000"/>
          <w:spacing w:val="-2"/>
          <w:sz w:val="14"/>
          <w:szCs w:val="14"/>
        </w:rPr>
      </w:pPr>
      <w:r w:rsidRPr="00B3692A">
        <w:rPr>
          <w:rFonts w:asciiTheme="minorHAnsi" w:eastAsia="Arial Unicode MS" w:hAnsiTheme="minorHAnsi" w:cstheme="minorHAnsi"/>
          <w:color w:val="000000"/>
          <w:spacing w:val="-2"/>
          <w:sz w:val="14"/>
          <w:szCs w:val="14"/>
        </w:rPr>
        <w:br w:type="page"/>
      </w:r>
    </w:p>
    <w:p w14:paraId="414DE328" w14:textId="77777777" w:rsidR="00217B41" w:rsidRPr="00B3692A" w:rsidRDefault="00217B41" w:rsidP="00FB390D">
      <w:pPr>
        <w:spacing w:line="240" w:lineRule="auto"/>
        <w:jc w:val="thaiDistribute"/>
        <w:rPr>
          <w:rFonts w:asciiTheme="minorHAnsi" w:eastAsia="Arial Unicode MS" w:hAnsiTheme="minorHAnsi" w:cstheme="minorHAnsi"/>
          <w:color w:val="000000"/>
          <w:spacing w:val="-2"/>
          <w:sz w:val="18"/>
          <w:szCs w:val="18"/>
        </w:rPr>
      </w:pPr>
    </w:p>
    <w:tbl>
      <w:tblPr>
        <w:tblW w:w="9439" w:type="dxa"/>
        <w:tblLayout w:type="fixed"/>
        <w:tblLook w:val="04A0" w:firstRow="1" w:lastRow="0" w:firstColumn="1" w:lastColumn="0" w:noHBand="0" w:noVBand="1"/>
      </w:tblPr>
      <w:tblGrid>
        <w:gridCol w:w="3060"/>
        <w:gridCol w:w="1276"/>
        <w:gridCol w:w="1275"/>
        <w:gridCol w:w="1276"/>
        <w:gridCol w:w="1276"/>
        <w:gridCol w:w="1276"/>
      </w:tblGrid>
      <w:tr w:rsidR="005455CF" w:rsidRPr="00B3692A" w14:paraId="7FFB3B6C" w14:textId="77777777" w:rsidTr="005832E1">
        <w:tc>
          <w:tcPr>
            <w:tcW w:w="3060" w:type="dxa"/>
            <w:shd w:val="clear" w:color="auto" w:fill="auto"/>
          </w:tcPr>
          <w:p w14:paraId="66758057" w14:textId="7C731FE5"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p>
        </w:tc>
        <w:tc>
          <w:tcPr>
            <w:tcW w:w="6379" w:type="dxa"/>
            <w:gridSpan w:val="5"/>
            <w:tcBorders>
              <w:bottom w:val="single" w:sz="4" w:space="0" w:color="auto"/>
            </w:tcBorders>
            <w:shd w:val="clear" w:color="auto" w:fill="auto"/>
          </w:tcPr>
          <w:p w14:paraId="44C97786"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z w:val="16"/>
                <w:szCs w:val="16"/>
                <w:lang w:val="en-GB"/>
              </w:rPr>
              <w:t>Separate financial statements</w:t>
            </w:r>
          </w:p>
        </w:tc>
      </w:tr>
      <w:tr w:rsidR="005455CF" w:rsidRPr="00B3692A" w14:paraId="4A277367" w14:textId="77777777" w:rsidTr="005832E1">
        <w:tc>
          <w:tcPr>
            <w:tcW w:w="3060" w:type="dxa"/>
            <w:shd w:val="clear" w:color="auto" w:fill="auto"/>
          </w:tcPr>
          <w:p w14:paraId="1765B388" w14:textId="4D864615"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p>
        </w:tc>
        <w:tc>
          <w:tcPr>
            <w:tcW w:w="1276" w:type="dxa"/>
            <w:tcBorders>
              <w:top w:val="single" w:sz="4" w:space="0" w:color="auto"/>
              <w:bottom w:val="single" w:sz="4" w:space="0" w:color="auto"/>
            </w:tcBorders>
            <w:shd w:val="clear" w:color="auto" w:fill="auto"/>
          </w:tcPr>
          <w:p w14:paraId="33A5325D"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p w14:paraId="6389D7F9"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On demand</w:t>
            </w:r>
          </w:p>
          <w:p w14:paraId="3A2F6285"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14:paraId="46E353D8"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 xml:space="preserve">Within </w:t>
            </w:r>
          </w:p>
          <w:p w14:paraId="1A1462E8" w14:textId="767D20D4" w:rsidR="005455C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5455CF" w:rsidRPr="00B3692A">
              <w:rPr>
                <w:rFonts w:asciiTheme="minorHAnsi" w:hAnsiTheme="minorHAnsi" w:cstheme="minorHAnsi"/>
                <w:b/>
                <w:bCs/>
                <w:color w:val="000000"/>
                <w:spacing w:val="-4"/>
                <w:sz w:val="16"/>
                <w:szCs w:val="16"/>
                <w:lang w:val="en-GB"/>
              </w:rPr>
              <w:t xml:space="preserve"> year</w:t>
            </w:r>
          </w:p>
          <w:p w14:paraId="1B23252A"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2E558FA8" w14:textId="5FB94D14" w:rsidR="005455C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5455CF" w:rsidRPr="00B3692A">
              <w:rPr>
                <w:rFonts w:asciiTheme="minorHAnsi" w:hAnsiTheme="minorHAnsi" w:cstheme="minorHAnsi"/>
                <w:b/>
                <w:bCs/>
                <w:color w:val="000000"/>
                <w:spacing w:val="-4"/>
                <w:sz w:val="16"/>
                <w:szCs w:val="16"/>
                <w:lang w:val="en-GB"/>
              </w:rPr>
              <w:t xml:space="preserve"> </w:t>
            </w:r>
            <w:r w:rsidR="000971B5" w:rsidRPr="00B3692A">
              <w:rPr>
                <w:rFonts w:asciiTheme="minorHAnsi" w:hAnsiTheme="minorHAnsi" w:cstheme="minorHAnsi"/>
                <w:b/>
                <w:bCs/>
                <w:color w:val="000000"/>
                <w:spacing w:val="-4"/>
                <w:sz w:val="16"/>
                <w:szCs w:val="16"/>
                <w:lang w:val="en-GB"/>
              </w:rPr>
              <w:t>-</w:t>
            </w:r>
            <w:r w:rsidR="005455CF" w:rsidRPr="00B3692A">
              <w:rPr>
                <w:rFonts w:asciiTheme="minorHAnsi" w:hAnsiTheme="minorHAnsi" w:cstheme="minorHAnsi"/>
                <w:b/>
                <w:bCs/>
                <w:color w:val="000000"/>
                <w:spacing w:val="-4"/>
                <w:sz w:val="16"/>
                <w:szCs w:val="16"/>
                <w:lang w:val="en-GB"/>
              </w:rPr>
              <w:t xml:space="preserve"> </w:t>
            </w:r>
            <w:r w:rsidRPr="00B3692A">
              <w:rPr>
                <w:rFonts w:asciiTheme="minorHAnsi" w:hAnsiTheme="minorHAnsi" w:cstheme="minorHAnsi"/>
                <w:b/>
                <w:bCs/>
                <w:color w:val="000000"/>
                <w:spacing w:val="-4"/>
                <w:sz w:val="16"/>
                <w:szCs w:val="16"/>
                <w:lang w:val="en-GB"/>
              </w:rPr>
              <w:t>5</w:t>
            </w:r>
            <w:r w:rsidR="005455CF" w:rsidRPr="00B3692A">
              <w:rPr>
                <w:rFonts w:asciiTheme="minorHAnsi" w:hAnsiTheme="minorHAnsi" w:cstheme="minorHAnsi"/>
                <w:b/>
                <w:bCs/>
                <w:color w:val="000000"/>
                <w:spacing w:val="-4"/>
                <w:sz w:val="16"/>
                <w:szCs w:val="16"/>
                <w:lang w:val="en-GB"/>
              </w:rPr>
              <w:t xml:space="preserve"> years</w:t>
            </w:r>
          </w:p>
          <w:p w14:paraId="2374D9E1"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54D748E8"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Total</w:t>
            </w:r>
          </w:p>
          <w:p w14:paraId="6214C0A6"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512F8E60"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Book value</w:t>
            </w:r>
          </w:p>
          <w:p w14:paraId="2875CC32"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r>
      <w:tr w:rsidR="005455CF" w:rsidRPr="00B3692A" w14:paraId="6D0158D8" w14:textId="77777777" w:rsidTr="005832E1">
        <w:tc>
          <w:tcPr>
            <w:tcW w:w="3060" w:type="dxa"/>
            <w:shd w:val="clear" w:color="auto" w:fill="auto"/>
          </w:tcPr>
          <w:p w14:paraId="66831D11" w14:textId="4ADE0AED" w:rsidR="005455CF"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31</w:t>
            </w:r>
            <w:r w:rsidR="004D32E4" w:rsidRPr="00B3692A">
              <w:rPr>
                <w:rFonts w:asciiTheme="minorHAnsi" w:hAnsiTheme="minorHAnsi" w:cstheme="minorHAnsi"/>
                <w:b/>
                <w:bCs/>
                <w:color w:val="000000"/>
                <w:spacing w:val="0"/>
                <w:sz w:val="16"/>
                <w:szCs w:val="16"/>
                <w:lang w:val="en-GB"/>
              </w:rPr>
              <w:t xml:space="preserve"> December </w:t>
            </w:r>
            <w:r w:rsidR="003108EC" w:rsidRPr="00B3692A">
              <w:rPr>
                <w:rFonts w:asciiTheme="minorHAnsi" w:hAnsiTheme="minorHAnsi" w:cstheme="minorHAnsi"/>
                <w:b/>
                <w:bCs/>
                <w:color w:val="000000"/>
                <w:spacing w:val="0"/>
                <w:sz w:val="16"/>
                <w:szCs w:val="16"/>
                <w:lang w:val="en-GB"/>
              </w:rPr>
              <w:t>2024</w:t>
            </w:r>
          </w:p>
        </w:tc>
        <w:tc>
          <w:tcPr>
            <w:tcW w:w="1276" w:type="dxa"/>
            <w:tcBorders>
              <w:top w:val="single" w:sz="4" w:space="0" w:color="auto"/>
            </w:tcBorders>
            <w:shd w:val="clear" w:color="auto" w:fill="auto"/>
          </w:tcPr>
          <w:p w14:paraId="4EFF0F88"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5" w:type="dxa"/>
            <w:tcBorders>
              <w:top w:val="single" w:sz="4" w:space="0" w:color="auto"/>
            </w:tcBorders>
            <w:shd w:val="clear" w:color="auto" w:fill="auto"/>
            <w:vAlign w:val="bottom"/>
          </w:tcPr>
          <w:p w14:paraId="2A03C600"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6DCFAF8F"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538EFEAE"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2FCD2B42" w14:textId="77777777" w:rsidR="005455CF" w:rsidRPr="00B3692A"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r>
      <w:tr w:rsidR="005B096C" w:rsidRPr="00B3692A" w14:paraId="701F709E" w14:textId="77777777" w:rsidTr="005832E1">
        <w:tc>
          <w:tcPr>
            <w:tcW w:w="3060" w:type="dxa"/>
            <w:shd w:val="clear" w:color="auto" w:fill="auto"/>
          </w:tcPr>
          <w:p w14:paraId="549FF937" w14:textId="52342A4E" w:rsidR="005B096C"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Other current payables</w:t>
            </w:r>
          </w:p>
        </w:tc>
        <w:tc>
          <w:tcPr>
            <w:tcW w:w="1276" w:type="dxa"/>
            <w:shd w:val="clear" w:color="auto" w:fill="auto"/>
          </w:tcPr>
          <w:p w14:paraId="18289E48" w14:textId="1242CBA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5" w:type="dxa"/>
            <w:shd w:val="clear" w:color="auto" w:fill="auto"/>
          </w:tcPr>
          <w:p w14:paraId="694CE7D3" w14:textId="278AA014"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91</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670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023</w:t>
            </w:r>
          </w:p>
        </w:tc>
        <w:tc>
          <w:tcPr>
            <w:tcW w:w="1276" w:type="dxa"/>
            <w:shd w:val="clear" w:color="auto" w:fill="auto"/>
          </w:tcPr>
          <w:p w14:paraId="46668848" w14:textId="0C2BE8C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6" w:type="dxa"/>
            <w:shd w:val="clear" w:color="auto" w:fill="auto"/>
          </w:tcPr>
          <w:p w14:paraId="66870AF2" w14:textId="0B8DAEAD"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91</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670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023</w:t>
            </w:r>
          </w:p>
        </w:tc>
        <w:tc>
          <w:tcPr>
            <w:tcW w:w="1276" w:type="dxa"/>
            <w:shd w:val="clear" w:color="auto" w:fill="auto"/>
          </w:tcPr>
          <w:p w14:paraId="65BBC91E" w14:textId="5572E5E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91</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670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023</w:t>
            </w:r>
          </w:p>
        </w:tc>
      </w:tr>
      <w:tr w:rsidR="005B096C" w:rsidRPr="00B3692A" w14:paraId="08E6E0EF" w14:textId="77777777" w:rsidTr="005832E1">
        <w:tc>
          <w:tcPr>
            <w:tcW w:w="3060" w:type="dxa"/>
            <w:shd w:val="clear" w:color="auto" w:fill="auto"/>
          </w:tcPr>
          <w:p w14:paraId="74D3E7D0" w14:textId="2DA0AE33"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76" w:type="dxa"/>
            <w:shd w:val="clear" w:color="auto" w:fill="auto"/>
          </w:tcPr>
          <w:p w14:paraId="00711499"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shd w:val="clear" w:color="auto" w:fill="auto"/>
            <w:vAlign w:val="bottom"/>
          </w:tcPr>
          <w:p w14:paraId="0D2FD2C7"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vAlign w:val="bottom"/>
          </w:tcPr>
          <w:p w14:paraId="7EB5E1AD"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vAlign w:val="bottom"/>
          </w:tcPr>
          <w:p w14:paraId="229F96D5"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vAlign w:val="bottom"/>
          </w:tcPr>
          <w:p w14:paraId="5F6A37AD"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172C0DC8" w14:textId="77777777" w:rsidTr="005832E1">
        <w:tc>
          <w:tcPr>
            <w:tcW w:w="3060" w:type="dxa"/>
            <w:shd w:val="clear" w:color="auto" w:fill="auto"/>
          </w:tcPr>
          <w:p w14:paraId="1C4FF8AF" w14:textId="42052D74"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76" w:type="dxa"/>
            <w:shd w:val="clear" w:color="auto" w:fill="auto"/>
          </w:tcPr>
          <w:p w14:paraId="43040C78" w14:textId="19EA6822"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5" w:type="dxa"/>
            <w:shd w:val="clear" w:color="auto" w:fill="auto"/>
          </w:tcPr>
          <w:p w14:paraId="0D5F2898" w14:textId="50A9A31D"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250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p>
        </w:tc>
        <w:tc>
          <w:tcPr>
            <w:tcW w:w="1276" w:type="dxa"/>
            <w:shd w:val="clear" w:color="auto" w:fill="auto"/>
          </w:tcPr>
          <w:p w14:paraId="16A51042" w14:textId="16E3634F"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w:t>
            </w:r>
          </w:p>
        </w:tc>
        <w:tc>
          <w:tcPr>
            <w:tcW w:w="1276" w:type="dxa"/>
            <w:shd w:val="clear" w:color="auto" w:fill="auto"/>
          </w:tcPr>
          <w:p w14:paraId="556D80ED" w14:textId="2C65840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250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p>
        </w:tc>
        <w:tc>
          <w:tcPr>
            <w:tcW w:w="1276" w:type="dxa"/>
            <w:shd w:val="clear" w:color="auto" w:fill="auto"/>
          </w:tcPr>
          <w:p w14:paraId="64F7F2D7" w14:textId="4D86A81B"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250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r w:rsidRPr="00B3692A">
              <w:rPr>
                <w:rFonts w:asciiTheme="minorHAnsi" w:hAnsiTheme="minorHAnsi" w:cstheme="minorHAnsi"/>
                <w:color w:val="000000"/>
                <w:sz w:val="16"/>
                <w:szCs w:val="16"/>
              </w:rPr>
              <w:t>,</w:t>
            </w:r>
            <w:r w:rsidRPr="00B3692A">
              <w:rPr>
                <w:rFonts w:asciiTheme="minorHAnsi" w:hAnsiTheme="minorHAnsi" w:cstheme="minorHAnsi"/>
                <w:color w:val="000000"/>
                <w:sz w:val="16"/>
                <w:szCs w:val="16"/>
                <w:cs/>
              </w:rPr>
              <w:t>000</w:t>
            </w:r>
          </w:p>
        </w:tc>
      </w:tr>
      <w:tr w:rsidR="005B096C" w:rsidRPr="00B3692A" w14:paraId="5658BF9B" w14:textId="77777777" w:rsidTr="005832E1">
        <w:tc>
          <w:tcPr>
            <w:tcW w:w="3060" w:type="dxa"/>
            <w:shd w:val="clear" w:color="auto" w:fill="auto"/>
          </w:tcPr>
          <w:p w14:paraId="67BA3673"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76" w:type="dxa"/>
            <w:shd w:val="clear" w:color="auto" w:fill="auto"/>
          </w:tcPr>
          <w:p w14:paraId="6DC7CDD7" w14:textId="43A35CE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shd w:val="clear" w:color="auto" w:fill="auto"/>
          </w:tcPr>
          <w:p w14:paraId="253098CF" w14:textId="39927BC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5462FFA9" w14:textId="7B6A56D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74F6D4A7" w14:textId="1F14C8D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3C48F7D7" w14:textId="5DD71385"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60916F05" w14:textId="77777777" w:rsidTr="005832E1">
        <w:tc>
          <w:tcPr>
            <w:tcW w:w="3060" w:type="dxa"/>
            <w:shd w:val="clear" w:color="auto" w:fill="auto"/>
          </w:tcPr>
          <w:p w14:paraId="25BB889C"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related parties</w:t>
            </w:r>
          </w:p>
        </w:tc>
        <w:tc>
          <w:tcPr>
            <w:tcW w:w="1276" w:type="dxa"/>
            <w:shd w:val="clear" w:color="auto" w:fill="auto"/>
          </w:tcPr>
          <w:p w14:paraId="26748058" w14:textId="2C55C0B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2,370,373,500</w:t>
            </w:r>
          </w:p>
        </w:tc>
        <w:tc>
          <w:tcPr>
            <w:tcW w:w="1275" w:type="dxa"/>
            <w:shd w:val="clear" w:color="auto" w:fill="auto"/>
          </w:tcPr>
          <w:p w14:paraId="5E6C883C" w14:textId="70CED21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6" w:type="dxa"/>
            <w:shd w:val="clear" w:color="auto" w:fill="auto"/>
          </w:tcPr>
          <w:p w14:paraId="04B33E97" w14:textId="495EC39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6" w:type="dxa"/>
            <w:shd w:val="clear" w:color="auto" w:fill="auto"/>
          </w:tcPr>
          <w:p w14:paraId="6B74E3B2" w14:textId="5382BF8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2,370,373,500</w:t>
            </w:r>
          </w:p>
        </w:tc>
        <w:tc>
          <w:tcPr>
            <w:tcW w:w="1276" w:type="dxa"/>
            <w:shd w:val="clear" w:color="auto" w:fill="auto"/>
          </w:tcPr>
          <w:p w14:paraId="7E501062" w14:textId="59FAEDB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2,370,373,500</w:t>
            </w:r>
          </w:p>
        </w:tc>
      </w:tr>
      <w:tr w:rsidR="005B096C" w:rsidRPr="00B3692A" w14:paraId="56A00EB0" w14:textId="77777777" w:rsidTr="005832E1">
        <w:tc>
          <w:tcPr>
            <w:tcW w:w="3060" w:type="dxa"/>
            <w:shd w:val="clear" w:color="auto" w:fill="auto"/>
          </w:tcPr>
          <w:p w14:paraId="51B3B6C2"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Long-term borrowings</w:t>
            </w:r>
          </w:p>
        </w:tc>
        <w:tc>
          <w:tcPr>
            <w:tcW w:w="1276" w:type="dxa"/>
            <w:shd w:val="clear" w:color="auto" w:fill="auto"/>
          </w:tcPr>
          <w:p w14:paraId="767721D7" w14:textId="761601D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shd w:val="clear" w:color="auto" w:fill="auto"/>
          </w:tcPr>
          <w:p w14:paraId="535A2E7D" w14:textId="39686C7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45B65524" w14:textId="715733B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7EED16D9" w14:textId="784B06F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shd w:val="clear" w:color="auto" w:fill="auto"/>
          </w:tcPr>
          <w:p w14:paraId="68927BB0" w14:textId="0B41D9B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73FDD9F7" w14:textId="77777777" w:rsidTr="005832E1">
        <w:tc>
          <w:tcPr>
            <w:tcW w:w="3060" w:type="dxa"/>
            <w:shd w:val="clear" w:color="auto" w:fill="auto"/>
          </w:tcPr>
          <w:p w14:paraId="55606A86"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76" w:type="dxa"/>
            <w:shd w:val="clear" w:color="auto" w:fill="auto"/>
          </w:tcPr>
          <w:p w14:paraId="6EE388CB" w14:textId="24E38886"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5" w:type="dxa"/>
            <w:shd w:val="clear" w:color="auto" w:fill="auto"/>
          </w:tcPr>
          <w:p w14:paraId="2A03C617" w14:textId="47F93673"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3,059,636,482</w:t>
            </w:r>
          </w:p>
        </w:tc>
        <w:tc>
          <w:tcPr>
            <w:tcW w:w="1276" w:type="dxa"/>
            <w:shd w:val="clear" w:color="auto" w:fill="auto"/>
          </w:tcPr>
          <w:p w14:paraId="6DD31B06" w14:textId="3EAAB55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4,077,117,125</w:t>
            </w:r>
          </w:p>
        </w:tc>
        <w:tc>
          <w:tcPr>
            <w:tcW w:w="1276" w:type="dxa"/>
            <w:shd w:val="clear" w:color="auto" w:fill="auto"/>
          </w:tcPr>
          <w:p w14:paraId="56C097A2" w14:textId="35FBA319"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7,136,753,607</w:t>
            </w:r>
          </w:p>
        </w:tc>
        <w:tc>
          <w:tcPr>
            <w:tcW w:w="1276" w:type="dxa"/>
            <w:shd w:val="clear" w:color="auto" w:fill="auto"/>
          </w:tcPr>
          <w:p w14:paraId="358615C4" w14:textId="11ACBD6B"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6,635,887,290</w:t>
            </w:r>
          </w:p>
        </w:tc>
      </w:tr>
      <w:tr w:rsidR="005B096C" w:rsidRPr="00B3692A" w14:paraId="7A163D67" w14:textId="77777777" w:rsidTr="005832E1">
        <w:tc>
          <w:tcPr>
            <w:tcW w:w="3060" w:type="dxa"/>
            <w:shd w:val="clear" w:color="auto" w:fill="auto"/>
          </w:tcPr>
          <w:p w14:paraId="0C98B8AA" w14:textId="49058652"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Debentures</w:t>
            </w:r>
          </w:p>
        </w:tc>
        <w:tc>
          <w:tcPr>
            <w:tcW w:w="1276" w:type="dxa"/>
            <w:shd w:val="clear" w:color="auto" w:fill="auto"/>
          </w:tcPr>
          <w:p w14:paraId="59F1095A" w14:textId="2AEB625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5" w:type="dxa"/>
            <w:shd w:val="clear" w:color="auto" w:fill="auto"/>
          </w:tcPr>
          <w:p w14:paraId="0F00B95C" w14:textId="2328DE2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cs/>
              </w:rPr>
              <w:t>109</w:t>
            </w:r>
            <w:r w:rsidRPr="00B3692A">
              <w:rPr>
                <w:rFonts w:asciiTheme="minorHAnsi" w:hAnsiTheme="minorHAnsi" w:cstheme="minorHAnsi"/>
                <w:color w:val="000000"/>
                <w:sz w:val="16"/>
                <w:szCs w:val="16"/>
              </w:rPr>
              <w:t>,369,443</w:t>
            </w:r>
          </w:p>
        </w:tc>
        <w:tc>
          <w:tcPr>
            <w:tcW w:w="1276" w:type="dxa"/>
            <w:shd w:val="clear" w:color="auto" w:fill="auto"/>
          </w:tcPr>
          <w:p w14:paraId="29D3B4F9" w14:textId="71E04920"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707,980,429</w:t>
            </w:r>
          </w:p>
        </w:tc>
        <w:tc>
          <w:tcPr>
            <w:tcW w:w="1276" w:type="dxa"/>
            <w:shd w:val="clear" w:color="auto" w:fill="auto"/>
          </w:tcPr>
          <w:p w14:paraId="39D270ED" w14:textId="4462363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817,349,872</w:t>
            </w:r>
          </w:p>
        </w:tc>
        <w:tc>
          <w:tcPr>
            <w:tcW w:w="1276" w:type="dxa"/>
            <w:shd w:val="clear" w:color="auto" w:fill="auto"/>
          </w:tcPr>
          <w:p w14:paraId="5942FDFA" w14:textId="06C7349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735,994,002</w:t>
            </w:r>
          </w:p>
        </w:tc>
      </w:tr>
      <w:tr w:rsidR="005B096C" w:rsidRPr="00B3692A" w14:paraId="34D54027" w14:textId="77777777" w:rsidTr="005832E1">
        <w:tc>
          <w:tcPr>
            <w:tcW w:w="3060" w:type="dxa"/>
            <w:shd w:val="clear" w:color="auto" w:fill="auto"/>
          </w:tcPr>
          <w:p w14:paraId="45D7076F" w14:textId="24BA1AAE"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Lease liabilities</w:t>
            </w:r>
          </w:p>
        </w:tc>
        <w:tc>
          <w:tcPr>
            <w:tcW w:w="1276" w:type="dxa"/>
            <w:tcBorders>
              <w:bottom w:val="single" w:sz="4" w:space="0" w:color="auto"/>
            </w:tcBorders>
            <w:shd w:val="clear" w:color="auto" w:fill="auto"/>
          </w:tcPr>
          <w:p w14:paraId="65450C8E" w14:textId="2339B025"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w:t>
            </w:r>
          </w:p>
        </w:tc>
        <w:tc>
          <w:tcPr>
            <w:tcW w:w="1275" w:type="dxa"/>
            <w:tcBorders>
              <w:bottom w:val="single" w:sz="4" w:space="0" w:color="auto"/>
            </w:tcBorders>
            <w:shd w:val="clear" w:color="auto" w:fill="auto"/>
          </w:tcPr>
          <w:p w14:paraId="24FF9E9F" w14:textId="772737C1"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179,960,852</w:t>
            </w:r>
          </w:p>
        </w:tc>
        <w:tc>
          <w:tcPr>
            <w:tcW w:w="1276" w:type="dxa"/>
            <w:tcBorders>
              <w:bottom w:val="single" w:sz="4" w:space="0" w:color="auto"/>
            </w:tcBorders>
            <w:shd w:val="clear" w:color="auto" w:fill="auto"/>
          </w:tcPr>
          <w:p w14:paraId="7D74F6FA" w14:textId="3692EFC9"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165,573,337</w:t>
            </w:r>
          </w:p>
        </w:tc>
        <w:tc>
          <w:tcPr>
            <w:tcW w:w="1276" w:type="dxa"/>
            <w:tcBorders>
              <w:bottom w:val="single" w:sz="4" w:space="0" w:color="auto"/>
            </w:tcBorders>
            <w:shd w:val="clear" w:color="auto" w:fill="auto"/>
          </w:tcPr>
          <w:p w14:paraId="0B33BE06" w14:textId="3E05B17C"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345,534,189</w:t>
            </w:r>
          </w:p>
        </w:tc>
        <w:tc>
          <w:tcPr>
            <w:tcW w:w="1276" w:type="dxa"/>
            <w:tcBorders>
              <w:bottom w:val="single" w:sz="4" w:space="0" w:color="auto"/>
            </w:tcBorders>
            <w:shd w:val="clear" w:color="auto" w:fill="auto"/>
          </w:tcPr>
          <w:p w14:paraId="5B0DA08E" w14:textId="7B76B61D"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327,844,154</w:t>
            </w:r>
          </w:p>
        </w:tc>
      </w:tr>
      <w:tr w:rsidR="005B096C" w:rsidRPr="00B3692A" w14:paraId="5A5D0F4B" w14:textId="77777777" w:rsidTr="005832E1">
        <w:tc>
          <w:tcPr>
            <w:tcW w:w="3060" w:type="dxa"/>
            <w:shd w:val="clear" w:color="auto" w:fill="auto"/>
          </w:tcPr>
          <w:p w14:paraId="5E9B4A9B"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p>
        </w:tc>
        <w:tc>
          <w:tcPr>
            <w:tcW w:w="1276" w:type="dxa"/>
            <w:tcBorders>
              <w:top w:val="single" w:sz="4" w:space="0" w:color="auto"/>
            </w:tcBorders>
            <w:shd w:val="clear" w:color="auto" w:fill="auto"/>
          </w:tcPr>
          <w:p w14:paraId="0689F4A7"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5" w:type="dxa"/>
            <w:tcBorders>
              <w:top w:val="single" w:sz="4" w:space="0" w:color="auto"/>
            </w:tcBorders>
            <w:shd w:val="clear" w:color="auto" w:fill="auto"/>
          </w:tcPr>
          <w:p w14:paraId="757B6F86"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tcBorders>
              <w:top w:val="single" w:sz="4" w:space="0" w:color="auto"/>
            </w:tcBorders>
            <w:shd w:val="clear" w:color="auto" w:fill="auto"/>
          </w:tcPr>
          <w:p w14:paraId="1B72651D"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tcBorders>
              <w:top w:val="single" w:sz="4" w:space="0" w:color="auto"/>
            </w:tcBorders>
            <w:shd w:val="clear" w:color="auto" w:fill="auto"/>
          </w:tcPr>
          <w:p w14:paraId="0E9DBFB6"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c>
          <w:tcPr>
            <w:tcW w:w="1276" w:type="dxa"/>
            <w:tcBorders>
              <w:top w:val="single" w:sz="4" w:space="0" w:color="auto"/>
            </w:tcBorders>
            <w:shd w:val="clear" w:color="auto" w:fill="auto"/>
          </w:tcPr>
          <w:p w14:paraId="54D0691B"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p>
        </w:tc>
      </w:tr>
      <w:tr w:rsidR="005B096C" w:rsidRPr="00B3692A" w14:paraId="10A72842" w14:textId="77777777" w:rsidTr="008D5444">
        <w:tc>
          <w:tcPr>
            <w:tcW w:w="3060" w:type="dxa"/>
            <w:shd w:val="clear" w:color="auto" w:fill="auto"/>
          </w:tcPr>
          <w:p w14:paraId="3F208BF5" w14:textId="77777777"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Total financial liabilities</w:t>
            </w:r>
          </w:p>
        </w:tc>
        <w:tc>
          <w:tcPr>
            <w:tcW w:w="1276" w:type="dxa"/>
            <w:tcBorders>
              <w:bottom w:val="single" w:sz="4" w:space="0" w:color="auto"/>
            </w:tcBorders>
            <w:shd w:val="clear" w:color="auto" w:fill="auto"/>
          </w:tcPr>
          <w:p w14:paraId="5EA61C6E" w14:textId="2910B278"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2,370,373,500</w:t>
            </w:r>
          </w:p>
        </w:tc>
        <w:tc>
          <w:tcPr>
            <w:tcW w:w="1275" w:type="dxa"/>
            <w:tcBorders>
              <w:bottom w:val="single" w:sz="4" w:space="0" w:color="auto"/>
            </w:tcBorders>
            <w:shd w:val="clear" w:color="auto" w:fill="auto"/>
          </w:tcPr>
          <w:p w14:paraId="259D8D6A" w14:textId="009B7BEA"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3,690,636,800</w:t>
            </w:r>
          </w:p>
        </w:tc>
        <w:tc>
          <w:tcPr>
            <w:tcW w:w="1276" w:type="dxa"/>
            <w:tcBorders>
              <w:bottom w:val="single" w:sz="4" w:space="0" w:color="auto"/>
            </w:tcBorders>
            <w:shd w:val="clear" w:color="auto" w:fill="auto"/>
          </w:tcPr>
          <w:p w14:paraId="2846F31A" w14:textId="67ED7D12"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4,950,670,891</w:t>
            </w:r>
          </w:p>
        </w:tc>
        <w:tc>
          <w:tcPr>
            <w:tcW w:w="1276" w:type="dxa"/>
            <w:tcBorders>
              <w:bottom w:val="single" w:sz="4" w:space="0" w:color="auto"/>
            </w:tcBorders>
            <w:shd w:val="clear" w:color="auto" w:fill="auto"/>
          </w:tcPr>
          <w:p w14:paraId="44E8ECE2" w14:textId="1CE41D2B"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11,011,681,191</w:t>
            </w:r>
          </w:p>
        </w:tc>
        <w:tc>
          <w:tcPr>
            <w:tcW w:w="1276" w:type="dxa"/>
            <w:tcBorders>
              <w:bottom w:val="single" w:sz="4" w:space="0" w:color="auto"/>
            </w:tcBorders>
            <w:shd w:val="clear" w:color="auto" w:fill="auto"/>
          </w:tcPr>
          <w:p w14:paraId="36D47C09" w14:textId="763FC2B3" w:rsidR="005B096C" w:rsidRPr="00B3692A" w:rsidRDefault="005B096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10,411,768,969</w:t>
            </w:r>
          </w:p>
        </w:tc>
      </w:tr>
    </w:tbl>
    <w:p w14:paraId="7CCF18FD" w14:textId="77777777" w:rsidR="00F95281" w:rsidRPr="00B3692A" w:rsidRDefault="00F95281" w:rsidP="00FB390D">
      <w:pPr>
        <w:spacing w:line="240" w:lineRule="auto"/>
        <w:jc w:val="thaiDistribute"/>
        <w:rPr>
          <w:rFonts w:asciiTheme="minorHAnsi" w:eastAsia="Arial Unicode MS" w:hAnsiTheme="minorHAnsi" w:cstheme="minorHAnsi"/>
          <w:color w:val="000000"/>
          <w:spacing w:val="-2"/>
          <w:sz w:val="18"/>
          <w:szCs w:val="18"/>
        </w:rPr>
      </w:pPr>
    </w:p>
    <w:tbl>
      <w:tblPr>
        <w:tblW w:w="9439" w:type="dxa"/>
        <w:tblLayout w:type="fixed"/>
        <w:tblLook w:val="04A0" w:firstRow="1" w:lastRow="0" w:firstColumn="1" w:lastColumn="0" w:noHBand="0" w:noVBand="1"/>
      </w:tblPr>
      <w:tblGrid>
        <w:gridCol w:w="3060"/>
        <w:gridCol w:w="1276"/>
        <w:gridCol w:w="1275"/>
        <w:gridCol w:w="1276"/>
        <w:gridCol w:w="1276"/>
        <w:gridCol w:w="1276"/>
      </w:tblGrid>
      <w:tr w:rsidR="00F95281" w:rsidRPr="00B3692A" w14:paraId="14539D76" w14:textId="77777777" w:rsidTr="005832E1">
        <w:tc>
          <w:tcPr>
            <w:tcW w:w="3060" w:type="dxa"/>
            <w:shd w:val="clear" w:color="auto" w:fill="auto"/>
          </w:tcPr>
          <w:p w14:paraId="68A3FFD3"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p>
        </w:tc>
        <w:tc>
          <w:tcPr>
            <w:tcW w:w="6379" w:type="dxa"/>
            <w:gridSpan w:val="5"/>
            <w:tcBorders>
              <w:bottom w:val="single" w:sz="4" w:space="0" w:color="auto"/>
            </w:tcBorders>
            <w:shd w:val="clear" w:color="auto" w:fill="auto"/>
          </w:tcPr>
          <w:p w14:paraId="769A30EB"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z w:val="16"/>
                <w:szCs w:val="16"/>
                <w:lang w:val="en-GB"/>
              </w:rPr>
              <w:t>Separate financial statements</w:t>
            </w:r>
          </w:p>
        </w:tc>
      </w:tr>
      <w:tr w:rsidR="00F95281" w:rsidRPr="00B3692A" w14:paraId="4C4C6002" w14:textId="77777777" w:rsidTr="005832E1">
        <w:tc>
          <w:tcPr>
            <w:tcW w:w="3060" w:type="dxa"/>
            <w:shd w:val="clear" w:color="auto" w:fill="auto"/>
          </w:tcPr>
          <w:p w14:paraId="5BA50E19" w14:textId="333B81D9"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p>
        </w:tc>
        <w:tc>
          <w:tcPr>
            <w:tcW w:w="1276" w:type="dxa"/>
            <w:tcBorders>
              <w:top w:val="single" w:sz="4" w:space="0" w:color="auto"/>
              <w:bottom w:val="single" w:sz="4" w:space="0" w:color="auto"/>
            </w:tcBorders>
            <w:shd w:val="clear" w:color="auto" w:fill="auto"/>
          </w:tcPr>
          <w:p w14:paraId="661AAFE5"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p w14:paraId="28DAC3BA"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On demand</w:t>
            </w:r>
          </w:p>
          <w:p w14:paraId="6B9380BF"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14:paraId="14BF18D9"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 xml:space="preserve">Within </w:t>
            </w:r>
          </w:p>
          <w:p w14:paraId="0229013F" w14:textId="6BE87C22" w:rsidR="00F95281"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F95281" w:rsidRPr="00B3692A">
              <w:rPr>
                <w:rFonts w:asciiTheme="minorHAnsi" w:hAnsiTheme="minorHAnsi" w:cstheme="minorHAnsi"/>
                <w:b/>
                <w:bCs/>
                <w:color w:val="000000"/>
                <w:spacing w:val="-4"/>
                <w:sz w:val="16"/>
                <w:szCs w:val="16"/>
                <w:lang w:val="en-GB"/>
              </w:rPr>
              <w:t xml:space="preserve"> year</w:t>
            </w:r>
          </w:p>
          <w:p w14:paraId="7A217B24"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717E0931" w14:textId="4841FC62" w:rsidR="00F95281"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1</w:t>
            </w:r>
            <w:r w:rsidR="00F95281" w:rsidRPr="00B3692A">
              <w:rPr>
                <w:rFonts w:asciiTheme="minorHAnsi" w:hAnsiTheme="minorHAnsi" w:cstheme="minorHAnsi"/>
                <w:b/>
                <w:bCs/>
                <w:color w:val="000000"/>
                <w:spacing w:val="-4"/>
                <w:sz w:val="16"/>
                <w:szCs w:val="16"/>
                <w:lang w:val="en-GB"/>
              </w:rPr>
              <w:t xml:space="preserve"> - </w:t>
            </w:r>
            <w:r w:rsidRPr="00B3692A">
              <w:rPr>
                <w:rFonts w:asciiTheme="minorHAnsi" w:hAnsiTheme="minorHAnsi" w:cstheme="minorHAnsi"/>
                <w:b/>
                <w:bCs/>
                <w:color w:val="000000"/>
                <w:spacing w:val="-4"/>
                <w:sz w:val="16"/>
                <w:szCs w:val="16"/>
                <w:lang w:val="en-GB"/>
              </w:rPr>
              <w:t>5</w:t>
            </w:r>
            <w:r w:rsidR="00F95281" w:rsidRPr="00B3692A">
              <w:rPr>
                <w:rFonts w:asciiTheme="minorHAnsi" w:hAnsiTheme="minorHAnsi" w:cstheme="minorHAnsi"/>
                <w:b/>
                <w:bCs/>
                <w:color w:val="000000"/>
                <w:spacing w:val="-4"/>
                <w:sz w:val="16"/>
                <w:szCs w:val="16"/>
                <w:lang w:val="en-GB"/>
              </w:rPr>
              <w:t xml:space="preserve"> years</w:t>
            </w:r>
          </w:p>
          <w:p w14:paraId="0B3389FA"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5340E1F5"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Total</w:t>
            </w:r>
          </w:p>
          <w:p w14:paraId="7B295F4C"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14:paraId="7D39EB01"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Book value</w:t>
            </w:r>
          </w:p>
          <w:p w14:paraId="31F98411"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r w:rsidRPr="00B3692A">
              <w:rPr>
                <w:rFonts w:asciiTheme="minorHAnsi" w:hAnsiTheme="minorHAnsi" w:cstheme="minorHAnsi"/>
                <w:b/>
                <w:bCs/>
                <w:color w:val="000000"/>
                <w:spacing w:val="-4"/>
                <w:sz w:val="16"/>
                <w:szCs w:val="16"/>
                <w:lang w:val="en-GB"/>
              </w:rPr>
              <w:t>Baht</w:t>
            </w:r>
          </w:p>
        </w:tc>
      </w:tr>
      <w:tr w:rsidR="00F95281" w:rsidRPr="00B3692A" w14:paraId="46E0D595" w14:textId="77777777" w:rsidTr="005832E1">
        <w:tc>
          <w:tcPr>
            <w:tcW w:w="3060" w:type="dxa"/>
            <w:shd w:val="clear" w:color="auto" w:fill="auto"/>
          </w:tcPr>
          <w:p w14:paraId="290C12C8" w14:textId="2371F1F2" w:rsidR="00F95281" w:rsidRPr="00B3692A" w:rsidRDefault="00216A2A"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31</w:t>
            </w:r>
            <w:r w:rsidR="004D32E4" w:rsidRPr="00B3692A">
              <w:rPr>
                <w:rFonts w:asciiTheme="minorHAnsi" w:hAnsiTheme="minorHAnsi" w:cstheme="minorHAnsi"/>
                <w:b/>
                <w:bCs/>
                <w:color w:val="000000"/>
                <w:spacing w:val="0"/>
                <w:sz w:val="16"/>
                <w:szCs w:val="16"/>
                <w:lang w:val="en-GB"/>
              </w:rPr>
              <w:t xml:space="preserve"> December </w:t>
            </w:r>
            <w:r w:rsidR="003108EC" w:rsidRPr="00B3692A">
              <w:rPr>
                <w:rFonts w:asciiTheme="minorHAnsi" w:hAnsiTheme="minorHAnsi" w:cstheme="minorHAnsi"/>
                <w:b/>
                <w:bCs/>
                <w:color w:val="000000"/>
                <w:spacing w:val="0"/>
                <w:sz w:val="16"/>
                <w:szCs w:val="16"/>
                <w:lang w:val="en-GB"/>
              </w:rPr>
              <w:t>2023</w:t>
            </w:r>
          </w:p>
        </w:tc>
        <w:tc>
          <w:tcPr>
            <w:tcW w:w="1276" w:type="dxa"/>
            <w:tcBorders>
              <w:top w:val="single" w:sz="4" w:space="0" w:color="auto"/>
            </w:tcBorders>
            <w:shd w:val="clear" w:color="auto" w:fill="auto"/>
          </w:tcPr>
          <w:p w14:paraId="4F394544"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5" w:type="dxa"/>
            <w:tcBorders>
              <w:top w:val="single" w:sz="4" w:space="0" w:color="auto"/>
            </w:tcBorders>
            <w:shd w:val="clear" w:color="auto" w:fill="auto"/>
            <w:vAlign w:val="bottom"/>
          </w:tcPr>
          <w:p w14:paraId="63232DE6"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57A4B57B"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64D32339"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c>
          <w:tcPr>
            <w:tcW w:w="1276" w:type="dxa"/>
            <w:tcBorders>
              <w:top w:val="single" w:sz="4" w:space="0" w:color="auto"/>
            </w:tcBorders>
            <w:shd w:val="clear" w:color="auto" w:fill="auto"/>
            <w:vAlign w:val="bottom"/>
          </w:tcPr>
          <w:p w14:paraId="12FB1EFF" w14:textId="77777777" w:rsidR="00F95281" w:rsidRPr="00B3692A"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b/>
                <w:bCs/>
                <w:color w:val="000000"/>
                <w:spacing w:val="-4"/>
                <w:sz w:val="16"/>
                <w:szCs w:val="16"/>
                <w:lang w:val="en-GB"/>
              </w:rPr>
            </w:pPr>
          </w:p>
        </w:tc>
      </w:tr>
      <w:tr w:rsidR="004047EF" w:rsidRPr="00B3692A" w14:paraId="70F488AD" w14:textId="77777777" w:rsidTr="005832E1">
        <w:tc>
          <w:tcPr>
            <w:tcW w:w="3060" w:type="dxa"/>
            <w:shd w:val="clear" w:color="auto" w:fill="auto"/>
          </w:tcPr>
          <w:p w14:paraId="2EA5A894" w14:textId="7A14DBAA" w:rsidR="004047EF" w:rsidRPr="00B3692A" w:rsidRDefault="009C7EFD"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Other current payables</w:t>
            </w:r>
          </w:p>
        </w:tc>
        <w:tc>
          <w:tcPr>
            <w:tcW w:w="1276" w:type="dxa"/>
            <w:shd w:val="clear" w:color="auto" w:fill="auto"/>
          </w:tcPr>
          <w:p w14:paraId="244104F8" w14:textId="75EAAC4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6D685158" w14:textId="18E8D41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105,760,999</w:t>
            </w:r>
          </w:p>
        </w:tc>
        <w:tc>
          <w:tcPr>
            <w:tcW w:w="1276" w:type="dxa"/>
            <w:shd w:val="clear" w:color="auto" w:fill="auto"/>
          </w:tcPr>
          <w:p w14:paraId="56058019" w14:textId="55786B8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6" w:type="dxa"/>
            <w:shd w:val="clear" w:color="auto" w:fill="auto"/>
          </w:tcPr>
          <w:p w14:paraId="2C1024E9" w14:textId="26CCCE0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105,760,999</w:t>
            </w:r>
          </w:p>
        </w:tc>
        <w:tc>
          <w:tcPr>
            <w:tcW w:w="1276" w:type="dxa"/>
            <w:shd w:val="clear" w:color="auto" w:fill="auto"/>
          </w:tcPr>
          <w:p w14:paraId="0264D2B8" w14:textId="5D5D9FB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105,760,999</w:t>
            </w:r>
          </w:p>
        </w:tc>
      </w:tr>
      <w:tr w:rsidR="004047EF" w:rsidRPr="00B3692A" w14:paraId="2592822C" w14:textId="77777777" w:rsidTr="005832E1">
        <w:tc>
          <w:tcPr>
            <w:tcW w:w="3060" w:type="dxa"/>
            <w:shd w:val="clear" w:color="auto" w:fill="auto"/>
          </w:tcPr>
          <w:p w14:paraId="3A6E90C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76" w:type="dxa"/>
            <w:shd w:val="clear" w:color="auto" w:fill="auto"/>
          </w:tcPr>
          <w:p w14:paraId="3EB48EA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shd w:val="clear" w:color="auto" w:fill="auto"/>
            <w:vAlign w:val="bottom"/>
          </w:tcPr>
          <w:p w14:paraId="2FD1D2F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vAlign w:val="bottom"/>
          </w:tcPr>
          <w:p w14:paraId="1F974B5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vAlign w:val="bottom"/>
          </w:tcPr>
          <w:p w14:paraId="0A31000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vAlign w:val="bottom"/>
          </w:tcPr>
          <w:p w14:paraId="14DAB65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2F7732E0" w14:textId="77777777" w:rsidTr="005832E1">
        <w:tc>
          <w:tcPr>
            <w:tcW w:w="3060" w:type="dxa"/>
            <w:shd w:val="clear" w:color="auto" w:fill="auto"/>
          </w:tcPr>
          <w:p w14:paraId="0098A5E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76" w:type="dxa"/>
            <w:shd w:val="clear" w:color="auto" w:fill="auto"/>
          </w:tcPr>
          <w:p w14:paraId="7B21798A" w14:textId="62985ECE"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4E408F2E" w14:textId="005AA4C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700,000,000 </w:t>
            </w:r>
          </w:p>
        </w:tc>
        <w:tc>
          <w:tcPr>
            <w:tcW w:w="1276" w:type="dxa"/>
            <w:shd w:val="clear" w:color="auto" w:fill="auto"/>
          </w:tcPr>
          <w:p w14:paraId="1DC1BA3E" w14:textId="5E841C9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6" w:type="dxa"/>
            <w:shd w:val="clear" w:color="auto" w:fill="auto"/>
          </w:tcPr>
          <w:p w14:paraId="2C12B0E5" w14:textId="47A7888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700,000,000 </w:t>
            </w:r>
          </w:p>
        </w:tc>
        <w:tc>
          <w:tcPr>
            <w:tcW w:w="1276" w:type="dxa"/>
            <w:shd w:val="clear" w:color="auto" w:fill="auto"/>
          </w:tcPr>
          <w:p w14:paraId="641908E5" w14:textId="4043A1AF"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700,000,000 </w:t>
            </w:r>
          </w:p>
        </w:tc>
      </w:tr>
      <w:tr w:rsidR="004047EF" w:rsidRPr="00B3692A" w14:paraId="69E69995" w14:textId="77777777" w:rsidTr="005832E1">
        <w:tc>
          <w:tcPr>
            <w:tcW w:w="3060" w:type="dxa"/>
            <w:shd w:val="clear" w:color="auto" w:fill="auto"/>
          </w:tcPr>
          <w:p w14:paraId="0AE7949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Short term borrowings</w:t>
            </w:r>
          </w:p>
        </w:tc>
        <w:tc>
          <w:tcPr>
            <w:tcW w:w="1276" w:type="dxa"/>
            <w:shd w:val="clear" w:color="auto" w:fill="auto"/>
          </w:tcPr>
          <w:p w14:paraId="713D31AF"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shd w:val="clear" w:color="auto" w:fill="auto"/>
          </w:tcPr>
          <w:p w14:paraId="53A800E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6F389C2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69CA6684"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14CBCF91"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47740927" w14:textId="77777777" w:rsidTr="005832E1">
        <w:tc>
          <w:tcPr>
            <w:tcW w:w="3060" w:type="dxa"/>
            <w:shd w:val="clear" w:color="auto" w:fill="auto"/>
          </w:tcPr>
          <w:p w14:paraId="4E9ED3E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related parties</w:t>
            </w:r>
          </w:p>
        </w:tc>
        <w:tc>
          <w:tcPr>
            <w:tcW w:w="1276" w:type="dxa"/>
            <w:shd w:val="clear" w:color="auto" w:fill="auto"/>
          </w:tcPr>
          <w:p w14:paraId="3E34188A" w14:textId="450067B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2,337,573,500 </w:t>
            </w:r>
          </w:p>
        </w:tc>
        <w:tc>
          <w:tcPr>
            <w:tcW w:w="1275" w:type="dxa"/>
            <w:shd w:val="clear" w:color="auto" w:fill="auto"/>
          </w:tcPr>
          <w:p w14:paraId="6F9E34E1" w14:textId="2D1CC11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6" w:type="dxa"/>
            <w:shd w:val="clear" w:color="auto" w:fill="auto"/>
          </w:tcPr>
          <w:p w14:paraId="235F9845" w14:textId="0C61EA3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6" w:type="dxa"/>
            <w:shd w:val="clear" w:color="auto" w:fill="auto"/>
          </w:tcPr>
          <w:p w14:paraId="256164B6" w14:textId="13EC32F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2,337,573,500 </w:t>
            </w:r>
          </w:p>
        </w:tc>
        <w:tc>
          <w:tcPr>
            <w:tcW w:w="1276" w:type="dxa"/>
            <w:shd w:val="clear" w:color="auto" w:fill="auto"/>
          </w:tcPr>
          <w:p w14:paraId="24616533" w14:textId="153A3C00"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2,337,573,500 </w:t>
            </w:r>
          </w:p>
        </w:tc>
      </w:tr>
      <w:tr w:rsidR="004047EF" w:rsidRPr="00B3692A" w14:paraId="554FF84D" w14:textId="77777777" w:rsidTr="005832E1">
        <w:tc>
          <w:tcPr>
            <w:tcW w:w="3060" w:type="dxa"/>
            <w:shd w:val="clear" w:color="auto" w:fill="auto"/>
          </w:tcPr>
          <w:p w14:paraId="36B011A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Long-term borrowings</w:t>
            </w:r>
          </w:p>
        </w:tc>
        <w:tc>
          <w:tcPr>
            <w:tcW w:w="1276" w:type="dxa"/>
            <w:shd w:val="clear" w:color="auto" w:fill="auto"/>
          </w:tcPr>
          <w:p w14:paraId="1BA1EB1E"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shd w:val="clear" w:color="auto" w:fill="auto"/>
          </w:tcPr>
          <w:p w14:paraId="2DC5A14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11C8462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4B374212"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shd w:val="clear" w:color="auto" w:fill="auto"/>
          </w:tcPr>
          <w:p w14:paraId="21EE7D77"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309A24DB" w14:textId="77777777" w:rsidTr="005832E1">
        <w:tc>
          <w:tcPr>
            <w:tcW w:w="3060" w:type="dxa"/>
            <w:shd w:val="clear" w:color="auto" w:fill="auto"/>
          </w:tcPr>
          <w:p w14:paraId="77F5730B"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 xml:space="preserve">   from financial institutions</w:t>
            </w:r>
          </w:p>
        </w:tc>
        <w:tc>
          <w:tcPr>
            <w:tcW w:w="1276" w:type="dxa"/>
            <w:shd w:val="clear" w:color="auto" w:fill="auto"/>
          </w:tcPr>
          <w:p w14:paraId="1E4B5B5E" w14:textId="415B5A13"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4BFCEE0E" w14:textId="2C5D9FB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2,680,483,489 </w:t>
            </w:r>
          </w:p>
        </w:tc>
        <w:tc>
          <w:tcPr>
            <w:tcW w:w="1276" w:type="dxa"/>
            <w:shd w:val="clear" w:color="auto" w:fill="auto"/>
          </w:tcPr>
          <w:p w14:paraId="41455ECF" w14:textId="1E2221B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4,013,685,384 </w:t>
            </w:r>
          </w:p>
        </w:tc>
        <w:tc>
          <w:tcPr>
            <w:tcW w:w="1276" w:type="dxa"/>
            <w:shd w:val="clear" w:color="auto" w:fill="auto"/>
          </w:tcPr>
          <w:p w14:paraId="1D530F3B" w14:textId="4725A9A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6,694,168,873</w:t>
            </w:r>
          </w:p>
        </w:tc>
        <w:tc>
          <w:tcPr>
            <w:tcW w:w="1276" w:type="dxa"/>
            <w:shd w:val="clear" w:color="auto" w:fill="auto"/>
          </w:tcPr>
          <w:p w14:paraId="167C10B8" w14:textId="5748AB9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6,090,887,893 </w:t>
            </w:r>
          </w:p>
        </w:tc>
      </w:tr>
      <w:tr w:rsidR="004047EF" w:rsidRPr="00B3692A" w14:paraId="2AEB2E23" w14:textId="77777777" w:rsidTr="005832E1">
        <w:tc>
          <w:tcPr>
            <w:tcW w:w="3060" w:type="dxa"/>
            <w:shd w:val="clear" w:color="auto" w:fill="auto"/>
          </w:tcPr>
          <w:p w14:paraId="1EBE18C4" w14:textId="40CEA9B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Debentures</w:t>
            </w:r>
          </w:p>
        </w:tc>
        <w:tc>
          <w:tcPr>
            <w:tcW w:w="1276" w:type="dxa"/>
            <w:shd w:val="clear" w:color="auto" w:fill="auto"/>
          </w:tcPr>
          <w:p w14:paraId="7DC8DEAF" w14:textId="19EC4189"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shd w:val="clear" w:color="auto" w:fill="auto"/>
          </w:tcPr>
          <w:p w14:paraId="1E13DB5C" w14:textId="179AF1A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13,119,156   </w:t>
            </w:r>
          </w:p>
        </w:tc>
        <w:tc>
          <w:tcPr>
            <w:tcW w:w="1276" w:type="dxa"/>
            <w:shd w:val="clear" w:color="auto" w:fill="auto"/>
          </w:tcPr>
          <w:p w14:paraId="7AD30E97" w14:textId="2E352EB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264,456,433</w:t>
            </w:r>
          </w:p>
        </w:tc>
        <w:tc>
          <w:tcPr>
            <w:tcW w:w="1276" w:type="dxa"/>
            <w:shd w:val="clear" w:color="auto" w:fill="auto"/>
          </w:tcPr>
          <w:p w14:paraId="0DE3C393" w14:textId="494E1246"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277,575,589</w:t>
            </w:r>
          </w:p>
        </w:tc>
        <w:tc>
          <w:tcPr>
            <w:tcW w:w="1276" w:type="dxa"/>
            <w:shd w:val="clear" w:color="auto" w:fill="auto"/>
          </w:tcPr>
          <w:p w14:paraId="75D296AC" w14:textId="531FE191"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246,862,026 </w:t>
            </w:r>
          </w:p>
        </w:tc>
      </w:tr>
      <w:tr w:rsidR="004047EF" w:rsidRPr="00B3692A" w14:paraId="10585B38" w14:textId="77777777" w:rsidTr="005832E1">
        <w:tc>
          <w:tcPr>
            <w:tcW w:w="3060" w:type="dxa"/>
            <w:shd w:val="clear" w:color="auto" w:fill="auto"/>
          </w:tcPr>
          <w:p w14:paraId="2484C06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r w:rsidRPr="00B3692A">
              <w:rPr>
                <w:rFonts w:asciiTheme="minorHAnsi" w:hAnsiTheme="minorHAnsi" w:cstheme="minorHAnsi"/>
                <w:color w:val="000000"/>
                <w:spacing w:val="0"/>
                <w:sz w:val="16"/>
                <w:szCs w:val="16"/>
                <w:lang w:val="en-GB"/>
              </w:rPr>
              <w:t>Lease liabilities</w:t>
            </w:r>
          </w:p>
        </w:tc>
        <w:tc>
          <w:tcPr>
            <w:tcW w:w="1276" w:type="dxa"/>
            <w:tcBorders>
              <w:bottom w:val="single" w:sz="4" w:space="0" w:color="auto"/>
            </w:tcBorders>
            <w:shd w:val="clear" w:color="auto" w:fill="auto"/>
          </w:tcPr>
          <w:p w14:paraId="13D4DC0C" w14:textId="47C1049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   </w:t>
            </w:r>
          </w:p>
        </w:tc>
        <w:tc>
          <w:tcPr>
            <w:tcW w:w="1275" w:type="dxa"/>
            <w:tcBorders>
              <w:bottom w:val="single" w:sz="4" w:space="0" w:color="auto"/>
            </w:tcBorders>
            <w:shd w:val="clear" w:color="auto" w:fill="auto"/>
          </w:tcPr>
          <w:p w14:paraId="680A8289" w14:textId="2EA1588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179,633,507</w:t>
            </w:r>
          </w:p>
        </w:tc>
        <w:tc>
          <w:tcPr>
            <w:tcW w:w="1276" w:type="dxa"/>
            <w:tcBorders>
              <w:bottom w:val="single" w:sz="4" w:space="0" w:color="auto"/>
            </w:tcBorders>
            <w:shd w:val="clear" w:color="auto" w:fill="auto"/>
          </w:tcPr>
          <w:p w14:paraId="763EBB3A" w14:textId="2224189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169,739,959</w:t>
            </w:r>
          </w:p>
        </w:tc>
        <w:tc>
          <w:tcPr>
            <w:tcW w:w="1276" w:type="dxa"/>
            <w:tcBorders>
              <w:bottom w:val="single" w:sz="4" w:space="0" w:color="auto"/>
            </w:tcBorders>
            <w:shd w:val="clear" w:color="auto" w:fill="auto"/>
          </w:tcPr>
          <w:p w14:paraId="5FA18AC4" w14:textId="289D1FE2"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349,373,466</w:t>
            </w:r>
          </w:p>
        </w:tc>
        <w:tc>
          <w:tcPr>
            <w:tcW w:w="1276" w:type="dxa"/>
            <w:tcBorders>
              <w:bottom w:val="single" w:sz="4" w:space="0" w:color="auto"/>
            </w:tcBorders>
            <w:shd w:val="clear" w:color="auto" w:fill="auto"/>
          </w:tcPr>
          <w:p w14:paraId="53557438" w14:textId="6B9CE35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331,971,152</w:t>
            </w:r>
          </w:p>
        </w:tc>
      </w:tr>
      <w:tr w:rsidR="004047EF" w:rsidRPr="00B3692A" w14:paraId="514AEA69" w14:textId="77777777" w:rsidTr="005832E1">
        <w:tc>
          <w:tcPr>
            <w:tcW w:w="3060" w:type="dxa"/>
            <w:shd w:val="clear" w:color="auto" w:fill="auto"/>
          </w:tcPr>
          <w:p w14:paraId="28B022C6"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color w:val="000000"/>
                <w:spacing w:val="0"/>
                <w:sz w:val="16"/>
                <w:szCs w:val="16"/>
                <w:lang w:val="en-GB"/>
              </w:rPr>
            </w:pPr>
          </w:p>
        </w:tc>
        <w:tc>
          <w:tcPr>
            <w:tcW w:w="1276" w:type="dxa"/>
            <w:tcBorders>
              <w:top w:val="single" w:sz="4" w:space="0" w:color="auto"/>
            </w:tcBorders>
            <w:shd w:val="clear" w:color="auto" w:fill="auto"/>
          </w:tcPr>
          <w:p w14:paraId="0832DEF3"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5" w:type="dxa"/>
            <w:tcBorders>
              <w:top w:val="single" w:sz="4" w:space="0" w:color="auto"/>
            </w:tcBorders>
            <w:shd w:val="clear" w:color="auto" w:fill="auto"/>
          </w:tcPr>
          <w:p w14:paraId="229FBBAA"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tcBorders>
              <w:top w:val="single" w:sz="4" w:space="0" w:color="auto"/>
            </w:tcBorders>
            <w:shd w:val="clear" w:color="auto" w:fill="auto"/>
          </w:tcPr>
          <w:p w14:paraId="64EF22C0"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tcBorders>
              <w:top w:val="single" w:sz="4" w:space="0" w:color="auto"/>
            </w:tcBorders>
            <w:shd w:val="clear" w:color="auto" w:fill="auto"/>
          </w:tcPr>
          <w:p w14:paraId="4515103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c>
          <w:tcPr>
            <w:tcW w:w="1276" w:type="dxa"/>
            <w:tcBorders>
              <w:top w:val="single" w:sz="4" w:space="0" w:color="auto"/>
            </w:tcBorders>
            <w:shd w:val="clear" w:color="auto" w:fill="auto"/>
          </w:tcPr>
          <w:p w14:paraId="541C0078"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p>
        </w:tc>
      </w:tr>
      <w:tr w:rsidR="004047EF" w:rsidRPr="00B3692A" w14:paraId="349612FB" w14:textId="77777777" w:rsidTr="00F95281">
        <w:tc>
          <w:tcPr>
            <w:tcW w:w="3060" w:type="dxa"/>
            <w:shd w:val="clear" w:color="auto" w:fill="auto"/>
          </w:tcPr>
          <w:p w14:paraId="420FB0C9" w14:textId="77777777"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Theme="minorHAnsi" w:hAnsiTheme="minorHAnsi" w:cstheme="minorHAnsi"/>
                <w:b/>
                <w:bCs/>
                <w:color w:val="000000"/>
                <w:spacing w:val="0"/>
                <w:sz w:val="16"/>
                <w:szCs w:val="16"/>
                <w:lang w:val="en-GB"/>
              </w:rPr>
            </w:pPr>
            <w:r w:rsidRPr="00B3692A">
              <w:rPr>
                <w:rFonts w:asciiTheme="minorHAnsi" w:hAnsiTheme="minorHAnsi" w:cstheme="minorHAnsi"/>
                <w:b/>
                <w:bCs/>
                <w:color w:val="000000"/>
                <w:spacing w:val="0"/>
                <w:sz w:val="16"/>
                <w:szCs w:val="16"/>
                <w:lang w:val="en-GB"/>
              </w:rPr>
              <w:t>Total financial liabilities</w:t>
            </w:r>
          </w:p>
        </w:tc>
        <w:tc>
          <w:tcPr>
            <w:tcW w:w="1276" w:type="dxa"/>
            <w:tcBorders>
              <w:bottom w:val="single" w:sz="4" w:space="0" w:color="auto"/>
            </w:tcBorders>
            <w:shd w:val="clear" w:color="auto" w:fill="auto"/>
          </w:tcPr>
          <w:p w14:paraId="6EFDE569" w14:textId="1E7AB4DB"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 xml:space="preserve"> 2,337,573,500 </w:t>
            </w:r>
          </w:p>
        </w:tc>
        <w:tc>
          <w:tcPr>
            <w:tcW w:w="1275" w:type="dxa"/>
            <w:tcBorders>
              <w:bottom w:val="single" w:sz="4" w:space="0" w:color="auto"/>
            </w:tcBorders>
            <w:shd w:val="clear" w:color="auto" w:fill="auto"/>
          </w:tcPr>
          <w:p w14:paraId="1D56D78C" w14:textId="0DDB8C95"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3,678,997,151</w:t>
            </w:r>
          </w:p>
        </w:tc>
        <w:tc>
          <w:tcPr>
            <w:tcW w:w="1276" w:type="dxa"/>
            <w:tcBorders>
              <w:bottom w:val="single" w:sz="4" w:space="0" w:color="auto"/>
            </w:tcBorders>
            <w:shd w:val="clear" w:color="auto" w:fill="auto"/>
          </w:tcPr>
          <w:p w14:paraId="2797C6A4" w14:textId="16C3F60D"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4,447,881,776</w:t>
            </w:r>
          </w:p>
        </w:tc>
        <w:tc>
          <w:tcPr>
            <w:tcW w:w="1276" w:type="dxa"/>
            <w:tcBorders>
              <w:bottom w:val="single" w:sz="4" w:space="0" w:color="auto"/>
            </w:tcBorders>
            <w:shd w:val="clear" w:color="auto" w:fill="auto"/>
          </w:tcPr>
          <w:p w14:paraId="04AC3E93" w14:textId="33EF19E8"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10,464,452,427</w:t>
            </w:r>
          </w:p>
        </w:tc>
        <w:tc>
          <w:tcPr>
            <w:tcW w:w="1276" w:type="dxa"/>
            <w:tcBorders>
              <w:bottom w:val="single" w:sz="4" w:space="0" w:color="auto"/>
            </w:tcBorders>
            <w:shd w:val="clear" w:color="auto" w:fill="auto"/>
          </w:tcPr>
          <w:p w14:paraId="5EE93B55" w14:textId="7CDCA224" w:rsidR="004047EF" w:rsidRPr="00B3692A" w:rsidRDefault="004047E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pacing w:val="-4"/>
                <w:sz w:val="16"/>
                <w:szCs w:val="16"/>
                <w:lang w:val="en-GB"/>
              </w:rPr>
            </w:pPr>
            <w:r w:rsidRPr="00B3692A">
              <w:rPr>
                <w:rFonts w:asciiTheme="minorHAnsi" w:hAnsiTheme="minorHAnsi" w:cstheme="minorHAnsi"/>
                <w:color w:val="000000"/>
                <w:sz w:val="16"/>
                <w:szCs w:val="16"/>
              </w:rPr>
              <w:t>9,813,055,570</w:t>
            </w:r>
          </w:p>
        </w:tc>
      </w:tr>
    </w:tbl>
    <w:p w14:paraId="6AE9886B" w14:textId="17176BDA" w:rsidR="00252C30" w:rsidRPr="00B3692A" w:rsidRDefault="00252C30"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p>
    <w:p w14:paraId="74B51F96" w14:textId="1E848F39" w:rsidR="009D305D"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5</w:t>
      </w:r>
      <w:r w:rsidR="009D305D"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4</w:t>
      </w:r>
      <w:r w:rsidR="009D305D" w:rsidRPr="00B3692A">
        <w:rPr>
          <w:rFonts w:asciiTheme="minorHAnsi" w:hAnsiTheme="minorHAnsi" w:cstheme="minorHAnsi"/>
          <w:b/>
          <w:bCs/>
          <w:color w:val="000000"/>
          <w:sz w:val="18"/>
          <w:szCs w:val="18"/>
          <w:lang w:val="en-US"/>
        </w:rPr>
        <w:t>)</w:t>
      </w:r>
      <w:r w:rsidR="009D305D" w:rsidRPr="00B3692A">
        <w:rPr>
          <w:rFonts w:asciiTheme="minorHAnsi" w:hAnsiTheme="minorHAnsi" w:cstheme="minorHAnsi"/>
          <w:b/>
          <w:bCs/>
          <w:color w:val="000000"/>
          <w:sz w:val="18"/>
          <w:szCs w:val="18"/>
          <w:lang w:val="en-US"/>
        </w:rPr>
        <w:tab/>
        <w:t>Capital management</w:t>
      </w:r>
    </w:p>
    <w:p w14:paraId="6389B84C" w14:textId="77777777" w:rsidR="002F6088" w:rsidRPr="00B3692A" w:rsidRDefault="002F6088" w:rsidP="00FB390D">
      <w:pPr>
        <w:spacing w:line="240" w:lineRule="auto"/>
        <w:ind w:left="567"/>
        <w:jc w:val="thaiDistribute"/>
        <w:rPr>
          <w:rFonts w:asciiTheme="minorHAnsi" w:eastAsia="Arial Unicode MS" w:hAnsiTheme="minorHAnsi" w:cstheme="minorHAnsi"/>
          <w:color w:val="000000"/>
          <w:spacing w:val="-2"/>
          <w:sz w:val="18"/>
          <w:szCs w:val="18"/>
        </w:rPr>
      </w:pPr>
    </w:p>
    <w:p w14:paraId="357030B9" w14:textId="77777777" w:rsidR="009D305D" w:rsidRPr="00B3692A" w:rsidRDefault="009D305D" w:rsidP="00FB390D">
      <w:pPr>
        <w:spacing w:line="240" w:lineRule="auto"/>
        <w:ind w:left="56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objectives when managing capital are to:</w:t>
      </w:r>
    </w:p>
    <w:p w14:paraId="2C09FF60" w14:textId="77777777" w:rsidR="009D305D" w:rsidRPr="00B3692A" w:rsidRDefault="009D305D" w:rsidP="00FB390D">
      <w:pPr>
        <w:spacing w:line="240" w:lineRule="auto"/>
        <w:ind w:left="567"/>
        <w:jc w:val="thaiDistribute"/>
        <w:rPr>
          <w:rFonts w:asciiTheme="minorHAnsi" w:eastAsia="Arial Unicode MS" w:hAnsiTheme="minorHAnsi" w:cstheme="minorHAnsi"/>
          <w:color w:val="000000"/>
          <w:spacing w:val="-2"/>
          <w:sz w:val="18"/>
          <w:szCs w:val="18"/>
        </w:rPr>
      </w:pPr>
    </w:p>
    <w:p w14:paraId="1696DB5F" w14:textId="77777777" w:rsidR="009D305D" w:rsidRPr="00B3692A" w:rsidRDefault="009D305D" w:rsidP="00FB390D">
      <w:pPr>
        <w:pStyle w:val="ListParagraph"/>
        <w:numPr>
          <w:ilvl w:val="0"/>
          <w:numId w:val="5"/>
        </w:numPr>
        <w:spacing w:after="0" w:line="240" w:lineRule="auto"/>
        <w:ind w:left="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safeguard their ability to continue as a going concern, to provide returns for shareholders and benefits for other stakeholders, and</w:t>
      </w:r>
    </w:p>
    <w:p w14:paraId="346A88A7" w14:textId="77777777" w:rsidR="009D305D" w:rsidRPr="00B3692A" w:rsidRDefault="009D305D" w:rsidP="00FB390D">
      <w:pPr>
        <w:pStyle w:val="ListParagraph"/>
        <w:numPr>
          <w:ilvl w:val="0"/>
          <w:numId w:val="5"/>
        </w:numPr>
        <w:spacing w:after="0" w:line="240" w:lineRule="auto"/>
        <w:ind w:left="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maintain an optimal capital structure to reduce the cost of capital</w:t>
      </w:r>
    </w:p>
    <w:p w14:paraId="760950E5" w14:textId="77777777" w:rsidR="009D305D" w:rsidRPr="00B3692A" w:rsidRDefault="009D305D" w:rsidP="00FB390D">
      <w:pPr>
        <w:spacing w:line="240" w:lineRule="auto"/>
        <w:ind w:left="567"/>
        <w:jc w:val="thaiDistribute"/>
        <w:rPr>
          <w:rFonts w:asciiTheme="minorHAnsi" w:eastAsia="Arial Unicode MS" w:hAnsiTheme="minorHAnsi" w:cstheme="minorHAnsi"/>
          <w:color w:val="000000"/>
          <w:spacing w:val="-2"/>
          <w:sz w:val="18"/>
          <w:szCs w:val="18"/>
        </w:rPr>
      </w:pPr>
    </w:p>
    <w:p w14:paraId="31900C97" w14:textId="510CB451" w:rsidR="009D305D" w:rsidRPr="00B3692A" w:rsidRDefault="009D305D" w:rsidP="00C63973">
      <w:pPr>
        <w:spacing w:line="240" w:lineRule="auto"/>
        <w:ind w:left="567"/>
        <w:jc w:val="both"/>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4"/>
          <w:sz w:val="18"/>
          <w:szCs w:val="18"/>
        </w:rPr>
        <w:t xml:space="preserve">In order to maintain or adjust the capital structure, the Group may adjust the </w:t>
      </w:r>
      <w:proofErr w:type="gramStart"/>
      <w:r w:rsidRPr="00B3692A">
        <w:rPr>
          <w:rFonts w:asciiTheme="minorHAnsi" w:eastAsia="Arial Unicode MS" w:hAnsiTheme="minorHAnsi" w:cstheme="minorHAnsi"/>
          <w:color w:val="000000"/>
          <w:spacing w:val="-4"/>
          <w:sz w:val="18"/>
          <w:szCs w:val="18"/>
        </w:rPr>
        <w:t>amount</w:t>
      </w:r>
      <w:proofErr w:type="gramEnd"/>
      <w:r w:rsidRPr="00B3692A">
        <w:rPr>
          <w:rFonts w:asciiTheme="minorHAnsi" w:eastAsia="Arial Unicode MS" w:hAnsiTheme="minorHAnsi" w:cstheme="minorHAnsi"/>
          <w:color w:val="000000"/>
          <w:spacing w:val="-4"/>
          <w:sz w:val="18"/>
          <w:szCs w:val="18"/>
        </w:rPr>
        <w:t xml:space="preserve"> of dividends paid to shareholders</w:t>
      </w:r>
      <w:r w:rsidRPr="00B3692A">
        <w:rPr>
          <w:rFonts w:asciiTheme="minorHAnsi" w:eastAsia="Arial Unicode MS" w:hAnsiTheme="minorHAnsi" w:cstheme="minorHAnsi"/>
          <w:color w:val="000000"/>
          <w:spacing w:val="-2"/>
          <w:sz w:val="18"/>
          <w:szCs w:val="18"/>
        </w:rPr>
        <w:t>, return capital to shareholders, issue new shares or sell assets to reduce debt.</w:t>
      </w:r>
      <w:r w:rsidR="00AB1DFE" w:rsidRPr="00B3692A">
        <w:rPr>
          <w:rFonts w:asciiTheme="minorHAnsi" w:eastAsia="Arial Unicode MS" w:hAnsiTheme="minorHAnsi" w:cstheme="minorHAnsi"/>
          <w:color w:val="000000"/>
          <w:spacing w:val="-2"/>
          <w:sz w:val="18"/>
          <w:szCs w:val="18"/>
        </w:rPr>
        <w:t xml:space="preserve"> </w:t>
      </w:r>
      <w:r w:rsidR="00784563" w:rsidRPr="00B3692A">
        <w:rPr>
          <w:rFonts w:asciiTheme="minorHAnsi" w:eastAsia="Arial Unicode MS" w:hAnsiTheme="minorHAnsi" w:cstheme="minorHAnsi"/>
          <w:color w:val="000000"/>
          <w:spacing w:val="-2"/>
          <w:sz w:val="18"/>
          <w:szCs w:val="18"/>
        </w:rPr>
        <w:t>Being c</w:t>
      </w:r>
      <w:r w:rsidRPr="00B3692A">
        <w:rPr>
          <w:rFonts w:asciiTheme="minorHAnsi" w:eastAsia="Arial Unicode MS" w:hAnsiTheme="minorHAnsi" w:cstheme="minorHAnsi"/>
          <w:color w:val="000000"/>
          <w:spacing w:val="-2"/>
          <w:sz w:val="18"/>
          <w:szCs w:val="18"/>
        </w:rPr>
        <w:t>onsistent with others in the industry, the Group monitors capital based on gearing ratio which is determined by dividing net debt with equity.</w:t>
      </w:r>
    </w:p>
    <w:p w14:paraId="7E3FDBF0" w14:textId="77777777" w:rsidR="00784563" w:rsidRPr="00B3692A" w:rsidRDefault="00784563" w:rsidP="00FB390D">
      <w:pPr>
        <w:spacing w:line="240" w:lineRule="auto"/>
        <w:ind w:left="567"/>
        <w:jc w:val="thaiDistribute"/>
        <w:rPr>
          <w:rFonts w:asciiTheme="minorHAnsi" w:eastAsia="Arial Unicode MS" w:hAnsiTheme="minorHAnsi" w:cstheme="minorHAnsi"/>
          <w:color w:val="000000"/>
          <w:spacing w:val="-2"/>
          <w:sz w:val="18"/>
          <w:szCs w:val="18"/>
        </w:rPr>
      </w:pPr>
    </w:p>
    <w:p w14:paraId="72E57348" w14:textId="00521AF7" w:rsidR="00784563" w:rsidRPr="00B3692A" w:rsidRDefault="00784563" w:rsidP="008C1FBA">
      <w:pPr>
        <w:spacing w:line="240" w:lineRule="auto"/>
        <w:ind w:left="567"/>
        <w:jc w:val="both"/>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During </w:t>
      </w:r>
      <w:r w:rsidR="003108EC" w:rsidRPr="00B3692A">
        <w:rPr>
          <w:rFonts w:asciiTheme="minorHAnsi" w:eastAsia="Arial Unicode MS" w:hAnsiTheme="minorHAnsi" w:cstheme="minorHAnsi"/>
          <w:color w:val="000000"/>
          <w:spacing w:val="-2"/>
          <w:sz w:val="18"/>
          <w:szCs w:val="18"/>
        </w:rPr>
        <w:t>2024</w:t>
      </w:r>
      <w:r w:rsidRPr="00B3692A">
        <w:rPr>
          <w:rFonts w:asciiTheme="minorHAnsi" w:eastAsia="Arial Unicode MS" w:hAnsiTheme="minorHAnsi" w:cstheme="minorHAnsi"/>
          <w:color w:val="000000"/>
          <w:spacing w:val="-2"/>
          <w:sz w:val="18"/>
          <w:szCs w:val="18"/>
        </w:rPr>
        <w:t>, the Group’s strategy remains unchanged</w:t>
      </w:r>
      <w:r w:rsidR="0063484F" w:rsidRPr="00B3692A">
        <w:rPr>
          <w:rFonts w:asciiTheme="minorHAnsi" w:eastAsia="Arial Unicode MS" w:hAnsiTheme="minorHAnsi" w:cstheme="minorHAnsi"/>
          <w:color w:val="000000"/>
          <w:spacing w:val="-2"/>
          <w:sz w:val="18"/>
          <w:szCs w:val="18"/>
        </w:rPr>
        <w:t xml:space="preserve"> as 2023</w:t>
      </w:r>
      <w:r w:rsidRPr="00B3692A">
        <w:rPr>
          <w:rFonts w:asciiTheme="minorHAnsi" w:eastAsia="Arial Unicode MS" w:hAnsiTheme="minorHAnsi" w:cstheme="minorHAnsi"/>
          <w:color w:val="000000"/>
          <w:spacing w:val="-2"/>
          <w:sz w:val="18"/>
          <w:szCs w:val="18"/>
        </w:rPr>
        <w:t xml:space="preserve"> which is to maintain debt to equity ratio at an appropriate level, which the </w:t>
      </w:r>
      <w:proofErr w:type="gramStart"/>
      <w:r w:rsidRPr="00B3692A">
        <w:rPr>
          <w:rFonts w:asciiTheme="minorHAnsi" w:eastAsia="Arial Unicode MS" w:hAnsiTheme="minorHAnsi" w:cstheme="minorHAnsi"/>
          <w:color w:val="000000"/>
          <w:spacing w:val="-2"/>
          <w:sz w:val="18"/>
          <w:szCs w:val="18"/>
        </w:rPr>
        <w:t>debt to equity</w:t>
      </w:r>
      <w:proofErr w:type="gramEnd"/>
      <w:r w:rsidRPr="00B3692A">
        <w:rPr>
          <w:rFonts w:asciiTheme="minorHAnsi" w:eastAsia="Arial Unicode MS" w:hAnsiTheme="minorHAnsi" w:cstheme="minorHAnsi"/>
          <w:color w:val="000000"/>
          <w:spacing w:val="-2"/>
          <w:sz w:val="18"/>
          <w:szCs w:val="18"/>
        </w:rPr>
        <w:t xml:space="preserve"> ratio calculation conforms to the Group's internal risk management.</w:t>
      </w:r>
    </w:p>
    <w:p w14:paraId="67847CFA" w14:textId="77777777" w:rsidR="009D305D" w:rsidRPr="00B3692A" w:rsidRDefault="009D305D" w:rsidP="00FB390D">
      <w:pPr>
        <w:spacing w:line="240" w:lineRule="auto"/>
        <w:ind w:left="567"/>
        <w:jc w:val="thaiDistribute"/>
        <w:rPr>
          <w:rFonts w:asciiTheme="minorHAnsi" w:eastAsia="Arial Unicode MS" w:hAnsiTheme="minorHAnsi" w:cstheme="minorHAnsi"/>
          <w:color w:val="000000"/>
          <w:spacing w:val="-2"/>
          <w:sz w:val="18"/>
          <w:szCs w:val="18"/>
        </w:rPr>
      </w:pPr>
    </w:p>
    <w:p w14:paraId="60BB6B58" w14:textId="7A35182C" w:rsidR="009D305D" w:rsidRPr="00B3692A" w:rsidRDefault="009D305D" w:rsidP="00FB390D">
      <w:pPr>
        <w:spacing w:line="240" w:lineRule="auto"/>
        <w:ind w:left="56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As </w:t>
      </w:r>
      <w:proofErr w:type="gramStart"/>
      <w:r w:rsidRPr="00B3692A">
        <w:rPr>
          <w:rFonts w:asciiTheme="minorHAnsi" w:eastAsia="Arial Unicode MS" w:hAnsiTheme="minorHAnsi" w:cstheme="minorHAnsi"/>
          <w:color w:val="000000"/>
          <w:spacing w:val="-2"/>
          <w:sz w:val="18"/>
          <w:szCs w:val="18"/>
        </w:rPr>
        <w:t>at</w:t>
      </w:r>
      <w:proofErr w:type="gramEnd"/>
      <w:r w:rsidRPr="00B3692A">
        <w:rPr>
          <w:rFonts w:asciiTheme="minorHAnsi" w:eastAsia="Arial Unicode MS" w:hAnsiTheme="minorHAnsi" w:cstheme="minorHAnsi"/>
          <w:color w:val="000000"/>
          <w:spacing w:val="-2"/>
          <w:sz w:val="18"/>
          <w:szCs w:val="18"/>
        </w:rPr>
        <w:t xml:space="preserve"> </w:t>
      </w:r>
      <w:r w:rsidR="00216A2A" w:rsidRPr="00B3692A">
        <w:rPr>
          <w:rFonts w:asciiTheme="minorHAnsi" w:eastAsia="Arial Unicode MS" w:hAnsiTheme="minorHAnsi" w:cstheme="minorHAnsi"/>
          <w:color w:val="000000"/>
          <w:spacing w:val="-2"/>
          <w:sz w:val="18"/>
          <w:szCs w:val="18"/>
        </w:rPr>
        <w:t>31</w:t>
      </w:r>
      <w:r w:rsidRPr="00B3692A">
        <w:rPr>
          <w:rFonts w:asciiTheme="minorHAnsi" w:eastAsia="Arial Unicode MS" w:hAnsiTheme="minorHAnsi" w:cstheme="minorHAnsi"/>
          <w:color w:val="000000"/>
          <w:spacing w:val="-2"/>
          <w:sz w:val="18"/>
          <w:szCs w:val="18"/>
        </w:rPr>
        <w:t xml:space="preserve"> December, debt to equity ratios of the Group are as follows:</w:t>
      </w:r>
    </w:p>
    <w:p w14:paraId="1111F7B9" w14:textId="77777777" w:rsidR="009D305D" w:rsidRPr="00B3692A" w:rsidRDefault="009D305D" w:rsidP="00FB390D">
      <w:pPr>
        <w:spacing w:line="240" w:lineRule="auto"/>
        <w:ind w:left="567"/>
        <w:jc w:val="thaiDistribute"/>
        <w:rPr>
          <w:rFonts w:asciiTheme="minorHAnsi" w:eastAsia="Arial Unicode MS" w:hAnsiTheme="minorHAnsi" w:cstheme="minorHAnsi"/>
          <w:color w:val="000000"/>
          <w:spacing w:val="-2"/>
          <w:sz w:val="18"/>
          <w:szCs w:val="18"/>
        </w:rPr>
      </w:pPr>
    </w:p>
    <w:tbl>
      <w:tblPr>
        <w:tblStyle w:val="TableGridLight"/>
        <w:tblW w:w="9089"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55"/>
        <w:gridCol w:w="1455"/>
        <w:gridCol w:w="1455"/>
        <w:gridCol w:w="1455"/>
      </w:tblGrid>
      <w:tr w:rsidR="00B77B9F" w:rsidRPr="00B3692A" w14:paraId="3CE17682" w14:textId="77777777" w:rsidTr="00C63973">
        <w:tc>
          <w:tcPr>
            <w:tcW w:w="3269" w:type="dxa"/>
            <w:shd w:val="clear" w:color="auto" w:fill="auto"/>
          </w:tcPr>
          <w:p w14:paraId="5199194E" w14:textId="77777777" w:rsidR="00B77B9F" w:rsidRPr="00B3692A" w:rsidRDefault="00B77B9F" w:rsidP="00C63973">
            <w:pPr>
              <w:spacing w:line="240" w:lineRule="auto"/>
              <w:ind w:left="91"/>
              <w:rPr>
                <w:rFonts w:asciiTheme="minorHAnsi" w:hAnsiTheme="minorHAnsi" w:cstheme="minorHAnsi"/>
                <w:color w:val="000000"/>
                <w:spacing w:val="-2"/>
                <w:sz w:val="18"/>
                <w:szCs w:val="18"/>
              </w:rPr>
            </w:pPr>
          </w:p>
        </w:tc>
        <w:tc>
          <w:tcPr>
            <w:tcW w:w="2910" w:type="dxa"/>
            <w:gridSpan w:val="2"/>
            <w:tcBorders>
              <w:bottom w:val="single" w:sz="4" w:space="0" w:color="auto"/>
            </w:tcBorders>
            <w:shd w:val="clear" w:color="auto" w:fill="auto"/>
            <w:vAlign w:val="bottom"/>
          </w:tcPr>
          <w:p w14:paraId="58B0012C" w14:textId="42D5DD98" w:rsidR="00B77B9F" w:rsidRPr="00B3692A" w:rsidRDefault="00B77B9F"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Consolidated </w:t>
            </w:r>
            <w:r w:rsidRPr="00B3692A">
              <w:rPr>
                <w:rFonts w:asciiTheme="minorHAnsi" w:hAnsiTheme="minorHAnsi" w:cstheme="minorHAnsi"/>
                <w:b/>
                <w:bCs/>
                <w:color w:val="000000"/>
                <w:sz w:val="18"/>
                <w:szCs w:val="18"/>
              </w:rPr>
              <w:br/>
              <w:t>financial statements</w:t>
            </w:r>
          </w:p>
        </w:tc>
        <w:tc>
          <w:tcPr>
            <w:tcW w:w="2910" w:type="dxa"/>
            <w:gridSpan w:val="2"/>
            <w:tcBorders>
              <w:bottom w:val="single" w:sz="4" w:space="0" w:color="auto"/>
            </w:tcBorders>
            <w:shd w:val="clear" w:color="auto" w:fill="auto"/>
            <w:vAlign w:val="bottom"/>
          </w:tcPr>
          <w:p w14:paraId="26E1BB76" w14:textId="3646F7E6" w:rsidR="00B77B9F" w:rsidRPr="00B3692A" w:rsidRDefault="00B77B9F"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Separate</w:t>
            </w:r>
            <w:r w:rsidRPr="00B3692A">
              <w:rPr>
                <w:rFonts w:asciiTheme="minorHAnsi" w:hAnsiTheme="minorHAnsi" w:cstheme="minorHAnsi"/>
                <w:b/>
                <w:bCs/>
                <w:color w:val="000000"/>
                <w:sz w:val="18"/>
                <w:szCs w:val="18"/>
              </w:rPr>
              <w:br/>
              <w:t>financial statements</w:t>
            </w:r>
          </w:p>
        </w:tc>
      </w:tr>
      <w:tr w:rsidR="00B77B9F" w:rsidRPr="00B3692A" w14:paraId="42EFE3D2" w14:textId="77777777" w:rsidTr="00C63973">
        <w:tc>
          <w:tcPr>
            <w:tcW w:w="3269" w:type="dxa"/>
            <w:shd w:val="clear" w:color="auto" w:fill="auto"/>
          </w:tcPr>
          <w:p w14:paraId="3714D4D9" w14:textId="77777777" w:rsidR="00B77B9F" w:rsidRPr="00B3692A" w:rsidRDefault="00B77B9F" w:rsidP="00C63973">
            <w:pPr>
              <w:spacing w:line="240" w:lineRule="auto"/>
              <w:ind w:left="91"/>
              <w:rPr>
                <w:rFonts w:asciiTheme="minorHAnsi" w:hAnsiTheme="minorHAnsi" w:cstheme="minorHAnsi"/>
                <w:color w:val="000000"/>
                <w:spacing w:val="-2"/>
                <w:sz w:val="18"/>
                <w:szCs w:val="18"/>
              </w:rPr>
            </w:pPr>
          </w:p>
        </w:tc>
        <w:tc>
          <w:tcPr>
            <w:tcW w:w="1455" w:type="dxa"/>
            <w:tcBorders>
              <w:top w:val="single" w:sz="4" w:space="0" w:color="auto"/>
              <w:bottom w:val="single" w:sz="4" w:space="0" w:color="auto"/>
            </w:tcBorders>
            <w:shd w:val="clear" w:color="auto" w:fill="auto"/>
            <w:vAlign w:val="bottom"/>
          </w:tcPr>
          <w:p w14:paraId="353648AC" w14:textId="593B3F66" w:rsidR="00B77B9F" w:rsidRPr="00B3692A" w:rsidRDefault="003108EC" w:rsidP="00FB390D">
            <w:pPr>
              <w:spacing w:line="240" w:lineRule="auto"/>
              <w:ind w:right="-72"/>
              <w:jc w:val="right"/>
              <w:rPr>
                <w:rFonts w:asciiTheme="minorHAnsi" w:eastAsia="Arial" w:hAnsiTheme="minorHAnsi" w:cstheme="minorHAnsi"/>
                <w:color w:val="000000"/>
                <w:spacing w:val="-2"/>
                <w:sz w:val="18"/>
                <w:szCs w:val="18"/>
              </w:rPr>
            </w:pPr>
            <w:r w:rsidRPr="00B3692A">
              <w:rPr>
                <w:rFonts w:asciiTheme="minorHAnsi" w:hAnsiTheme="minorHAnsi" w:cstheme="minorHAnsi"/>
                <w:b/>
                <w:bCs/>
                <w:color w:val="000000"/>
                <w:sz w:val="18"/>
                <w:szCs w:val="18"/>
              </w:rPr>
              <w:t>2024</w:t>
            </w:r>
          </w:p>
        </w:tc>
        <w:tc>
          <w:tcPr>
            <w:tcW w:w="1455" w:type="dxa"/>
            <w:tcBorders>
              <w:top w:val="single" w:sz="4" w:space="0" w:color="auto"/>
              <w:bottom w:val="single" w:sz="4" w:space="0" w:color="auto"/>
            </w:tcBorders>
            <w:shd w:val="clear" w:color="auto" w:fill="auto"/>
            <w:vAlign w:val="bottom"/>
          </w:tcPr>
          <w:p w14:paraId="7E8EBF07" w14:textId="086D82E5" w:rsidR="00B77B9F" w:rsidRPr="00B3692A" w:rsidRDefault="003108EC"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2023</w:t>
            </w:r>
          </w:p>
        </w:tc>
        <w:tc>
          <w:tcPr>
            <w:tcW w:w="1455" w:type="dxa"/>
            <w:tcBorders>
              <w:top w:val="single" w:sz="4" w:space="0" w:color="auto"/>
              <w:bottom w:val="single" w:sz="4" w:space="0" w:color="auto"/>
            </w:tcBorders>
            <w:shd w:val="clear" w:color="auto" w:fill="auto"/>
            <w:vAlign w:val="bottom"/>
          </w:tcPr>
          <w:p w14:paraId="454379DC" w14:textId="6FB75125" w:rsidR="00B77B9F" w:rsidRPr="00B3692A" w:rsidRDefault="003108EC"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2024</w:t>
            </w:r>
          </w:p>
        </w:tc>
        <w:tc>
          <w:tcPr>
            <w:tcW w:w="1455" w:type="dxa"/>
            <w:tcBorders>
              <w:top w:val="single" w:sz="4" w:space="0" w:color="auto"/>
              <w:bottom w:val="single" w:sz="4" w:space="0" w:color="auto"/>
            </w:tcBorders>
            <w:shd w:val="clear" w:color="auto" w:fill="auto"/>
            <w:vAlign w:val="bottom"/>
          </w:tcPr>
          <w:p w14:paraId="48A6D2C0" w14:textId="6849D480" w:rsidR="00B77B9F" w:rsidRPr="00B3692A" w:rsidRDefault="003108EC"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2023</w:t>
            </w:r>
          </w:p>
        </w:tc>
      </w:tr>
      <w:tr w:rsidR="00AE13EB" w:rsidRPr="00B3692A" w14:paraId="73C95132" w14:textId="77777777" w:rsidTr="00C63973">
        <w:tc>
          <w:tcPr>
            <w:tcW w:w="3269" w:type="dxa"/>
            <w:shd w:val="clear" w:color="auto" w:fill="auto"/>
          </w:tcPr>
          <w:p w14:paraId="02058955" w14:textId="77777777" w:rsidR="00AE13EB" w:rsidRPr="00B3692A" w:rsidRDefault="00AE13EB" w:rsidP="00C63973">
            <w:pPr>
              <w:spacing w:line="240" w:lineRule="auto"/>
              <w:ind w:left="91"/>
              <w:rPr>
                <w:rFonts w:asciiTheme="minorHAnsi" w:hAnsiTheme="minorHAnsi" w:cstheme="minorHAnsi"/>
                <w:color w:val="000000"/>
                <w:spacing w:val="-2"/>
                <w:sz w:val="18"/>
                <w:szCs w:val="18"/>
              </w:rPr>
            </w:pPr>
          </w:p>
        </w:tc>
        <w:tc>
          <w:tcPr>
            <w:tcW w:w="1455" w:type="dxa"/>
            <w:tcBorders>
              <w:top w:val="single" w:sz="4" w:space="0" w:color="auto"/>
            </w:tcBorders>
            <w:shd w:val="clear" w:color="auto" w:fill="auto"/>
            <w:vAlign w:val="bottom"/>
          </w:tcPr>
          <w:p w14:paraId="29724127" w14:textId="77777777" w:rsidR="00AE13EB" w:rsidRPr="00B3692A" w:rsidRDefault="00AE13EB" w:rsidP="00FB390D">
            <w:pPr>
              <w:spacing w:line="240" w:lineRule="auto"/>
              <w:ind w:right="-72"/>
              <w:jc w:val="right"/>
              <w:rPr>
                <w:rFonts w:asciiTheme="minorHAnsi" w:eastAsia="Arial" w:hAnsiTheme="minorHAnsi" w:cstheme="minorHAnsi"/>
                <w:color w:val="000000"/>
                <w:spacing w:val="-2"/>
                <w:sz w:val="18"/>
                <w:szCs w:val="18"/>
              </w:rPr>
            </w:pPr>
          </w:p>
        </w:tc>
        <w:tc>
          <w:tcPr>
            <w:tcW w:w="1455" w:type="dxa"/>
            <w:tcBorders>
              <w:top w:val="single" w:sz="4" w:space="0" w:color="auto"/>
            </w:tcBorders>
            <w:shd w:val="clear" w:color="auto" w:fill="auto"/>
            <w:vAlign w:val="bottom"/>
          </w:tcPr>
          <w:p w14:paraId="1F3A4360" w14:textId="77777777" w:rsidR="00AE13EB" w:rsidRPr="00B3692A" w:rsidRDefault="00AE13EB" w:rsidP="00FB390D">
            <w:pPr>
              <w:spacing w:line="240" w:lineRule="auto"/>
              <w:ind w:right="-72"/>
              <w:jc w:val="right"/>
              <w:rPr>
                <w:rFonts w:asciiTheme="minorHAnsi" w:hAnsiTheme="minorHAnsi" w:cstheme="minorHAnsi"/>
                <w:color w:val="000000"/>
                <w:sz w:val="18"/>
                <w:szCs w:val="18"/>
              </w:rPr>
            </w:pPr>
          </w:p>
        </w:tc>
        <w:tc>
          <w:tcPr>
            <w:tcW w:w="1455" w:type="dxa"/>
            <w:tcBorders>
              <w:top w:val="single" w:sz="4" w:space="0" w:color="auto"/>
            </w:tcBorders>
            <w:shd w:val="clear" w:color="auto" w:fill="auto"/>
            <w:vAlign w:val="bottom"/>
          </w:tcPr>
          <w:p w14:paraId="1937767F" w14:textId="77777777" w:rsidR="00AE13EB" w:rsidRPr="00B3692A" w:rsidRDefault="00AE13EB" w:rsidP="00FB390D">
            <w:pPr>
              <w:spacing w:line="240" w:lineRule="auto"/>
              <w:ind w:right="-72"/>
              <w:jc w:val="right"/>
              <w:rPr>
                <w:rFonts w:asciiTheme="minorHAnsi" w:hAnsiTheme="minorHAnsi" w:cstheme="minorHAnsi"/>
                <w:color w:val="000000"/>
                <w:sz w:val="18"/>
                <w:szCs w:val="18"/>
              </w:rPr>
            </w:pPr>
          </w:p>
        </w:tc>
        <w:tc>
          <w:tcPr>
            <w:tcW w:w="1455" w:type="dxa"/>
            <w:tcBorders>
              <w:top w:val="single" w:sz="4" w:space="0" w:color="auto"/>
            </w:tcBorders>
            <w:shd w:val="clear" w:color="auto" w:fill="auto"/>
            <w:vAlign w:val="bottom"/>
          </w:tcPr>
          <w:p w14:paraId="7FC99796" w14:textId="77777777" w:rsidR="00AE13EB" w:rsidRPr="00B3692A" w:rsidRDefault="00AE13EB" w:rsidP="00FB390D">
            <w:pPr>
              <w:spacing w:line="240" w:lineRule="auto"/>
              <w:ind w:right="-72"/>
              <w:jc w:val="right"/>
              <w:rPr>
                <w:rFonts w:asciiTheme="minorHAnsi" w:hAnsiTheme="minorHAnsi" w:cstheme="minorHAnsi"/>
                <w:color w:val="000000"/>
                <w:sz w:val="18"/>
                <w:szCs w:val="18"/>
              </w:rPr>
            </w:pPr>
          </w:p>
        </w:tc>
      </w:tr>
      <w:tr w:rsidR="006A22A1" w:rsidRPr="00B3692A" w14:paraId="404DEB6B" w14:textId="77777777" w:rsidTr="00C63973">
        <w:tc>
          <w:tcPr>
            <w:tcW w:w="3269" w:type="dxa"/>
            <w:shd w:val="clear" w:color="auto" w:fill="auto"/>
          </w:tcPr>
          <w:p w14:paraId="0D3CE72C" w14:textId="77777777" w:rsidR="006A22A1" w:rsidRPr="00B3692A" w:rsidRDefault="006A22A1" w:rsidP="006A22A1">
            <w:pPr>
              <w:spacing w:line="240" w:lineRule="auto"/>
              <w:ind w:left="91"/>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Net debt</w:t>
            </w:r>
          </w:p>
        </w:tc>
        <w:tc>
          <w:tcPr>
            <w:tcW w:w="1455" w:type="dxa"/>
            <w:shd w:val="clear" w:color="auto" w:fill="auto"/>
          </w:tcPr>
          <w:p w14:paraId="747D4E22" w14:textId="03DFDCFC"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8,091,349,638</w:t>
            </w:r>
          </w:p>
        </w:tc>
        <w:tc>
          <w:tcPr>
            <w:tcW w:w="1455" w:type="dxa"/>
            <w:shd w:val="clear" w:color="auto" w:fill="auto"/>
          </w:tcPr>
          <w:p w14:paraId="062B75AD" w14:textId="357B17AD"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7,526,297,829 </w:t>
            </w:r>
          </w:p>
        </w:tc>
        <w:tc>
          <w:tcPr>
            <w:tcW w:w="1455" w:type="dxa"/>
            <w:shd w:val="clear" w:color="auto" w:fill="auto"/>
          </w:tcPr>
          <w:p w14:paraId="4C4E231F" w14:textId="25017C0A"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8,336,145,605</w:t>
            </w:r>
          </w:p>
        </w:tc>
        <w:tc>
          <w:tcPr>
            <w:tcW w:w="1455" w:type="dxa"/>
            <w:shd w:val="clear" w:color="auto" w:fill="auto"/>
          </w:tcPr>
          <w:p w14:paraId="6CA63BB8" w14:textId="27FC2EF6"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7,733,974,742 </w:t>
            </w:r>
          </w:p>
        </w:tc>
      </w:tr>
      <w:tr w:rsidR="006A22A1" w:rsidRPr="00B3692A" w14:paraId="0B428FAE" w14:textId="77777777" w:rsidTr="00C63973">
        <w:tc>
          <w:tcPr>
            <w:tcW w:w="3269" w:type="dxa"/>
            <w:shd w:val="clear" w:color="auto" w:fill="auto"/>
          </w:tcPr>
          <w:p w14:paraId="084D3F2B" w14:textId="77777777" w:rsidR="006A22A1" w:rsidRPr="00B3692A" w:rsidRDefault="006A22A1" w:rsidP="006A22A1">
            <w:pPr>
              <w:spacing w:line="240" w:lineRule="auto"/>
              <w:ind w:left="91"/>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Equity</w:t>
            </w:r>
          </w:p>
        </w:tc>
        <w:tc>
          <w:tcPr>
            <w:tcW w:w="1455" w:type="dxa"/>
            <w:tcBorders>
              <w:bottom w:val="single" w:sz="4" w:space="0" w:color="auto"/>
            </w:tcBorders>
            <w:shd w:val="clear" w:color="auto" w:fill="auto"/>
          </w:tcPr>
          <w:p w14:paraId="167CF930" w14:textId="6D5F58CF"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4,725,636,776</w:t>
            </w:r>
          </w:p>
        </w:tc>
        <w:tc>
          <w:tcPr>
            <w:tcW w:w="1455" w:type="dxa"/>
            <w:tcBorders>
              <w:bottom w:val="single" w:sz="4" w:space="0" w:color="auto"/>
            </w:tcBorders>
            <w:shd w:val="clear" w:color="auto" w:fill="auto"/>
          </w:tcPr>
          <w:p w14:paraId="5370727D" w14:textId="5014C03E"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4,585,395,155 </w:t>
            </w:r>
          </w:p>
        </w:tc>
        <w:tc>
          <w:tcPr>
            <w:tcW w:w="1455" w:type="dxa"/>
            <w:tcBorders>
              <w:bottom w:val="single" w:sz="4" w:space="0" w:color="auto"/>
            </w:tcBorders>
            <w:shd w:val="clear" w:color="auto" w:fill="auto"/>
          </w:tcPr>
          <w:p w14:paraId="1BE50D43" w14:textId="385A8E92"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4,648,960,336</w:t>
            </w:r>
          </w:p>
        </w:tc>
        <w:tc>
          <w:tcPr>
            <w:tcW w:w="1455" w:type="dxa"/>
            <w:tcBorders>
              <w:bottom w:val="single" w:sz="4" w:space="0" w:color="auto"/>
            </w:tcBorders>
            <w:shd w:val="clear" w:color="auto" w:fill="auto"/>
          </w:tcPr>
          <w:p w14:paraId="3D3A93BD" w14:textId="2BB089E5" w:rsidR="006A22A1" w:rsidRPr="00B3692A" w:rsidRDefault="006A22A1" w:rsidP="006A22A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4,362,030,183 </w:t>
            </w:r>
          </w:p>
        </w:tc>
      </w:tr>
      <w:tr w:rsidR="003F52F2" w:rsidRPr="00B3692A" w14:paraId="798927F1" w14:textId="77777777" w:rsidTr="00C63973">
        <w:tc>
          <w:tcPr>
            <w:tcW w:w="3269" w:type="dxa"/>
            <w:shd w:val="clear" w:color="auto" w:fill="auto"/>
          </w:tcPr>
          <w:p w14:paraId="138ECDC5" w14:textId="77777777" w:rsidR="003F52F2" w:rsidRPr="00B3692A" w:rsidRDefault="003F52F2" w:rsidP="00C63973">
            <w:pPr>
              <w:spacing w:line="240" w:lineRule="auto"/>
              <w:ind w:left="91"/>
              <w:rPr>
                <w:rFonts w:asciiTheme="minorHAnsi" w:hAnsiTheme="minorHAnsi" w:cstheme="minorHAnsi"/>
                <w:color w:val="000000"/>
                <w:spacing w:val="-2"/>
                <w:sz w:val="18"/>
                <w:szCs w:val="18"/>
              </w:rPr>
            </w:pPr>
          </w:p>
        </w:tc>
        <w:tc>
          <w:tcPr>
            <w:tcW w:w="1455" w:type="dxa"/>
            <w:tcBorders>
              <w:top w:val="single" w:sz="4" w:space="0" w:color="auto"/>
            </w:tcBorders>
            <w:shd w:val="clear" w:color="auto" w:fill="auto"/>
            <w:vAlign w:val="bottom"/>
          </w:tcPr>
          <w:p w14:paraId="6878C3F3" w14:textId="749690C7"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cs/>
              </w:rPr>
            </w:pPr>
          </w:p>
        </w:tc>
        <w:tc>
          <w:tcPr>
            <w:tcW w:w="1455" w:type="dxa"/>
            <w:tcBorders>
              <w:top w:val="single" w:sz="4" w:space="0" w:color="auto"/>
            </w:tcBorders>
            <w:shd w:val="clear" w:color="auto" w:fill="auto"/>
            <w:vAlign w:val="bottom"/>
          </w:tcPr>
          <w:p w14:paraId="7C0222C1" w14:textId="77777777"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p>
        </w:tc>
        <w:tc>
          <w:tcPr>
            <w:tcW w:w="1455" w:type="dxa"/>
            <w:tcBorders>
              <w:top w:val="single" w:sz="4" w:space="0" w:color="auto"/>
            </w:tcBorders>
            <w:shd w:val="clear" w:color="auto" w:fill="auto"/>
            <w:vAlign w:val="bottom"/>
          </w:tcPr>
          <w:p w14:paraId="78FC5260" w14:textId="7B21CC26"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cs/>
              </w:rPr>
            </w:pPr>
          </w:p>
        </w:tc>
        <w:tc>
          <w:tcPr>
            <w:tcW w:w="1455" w:type="dxa"/>
            <w:tcBorders>
              <w:top w:val="single" w:sz="4" w:space="0" w:color="auto"/>
            </w:tcBorders>
            <w:shd w:val="clear" w:color="auto" w:fill="auto"/>
            <w:vAlign w:val="bottom"/>
          </w:tcPr>
          <w:p w14:paraId="02F12E48" w14:textId="77777777"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eastAsia="Times New Roman" w:hAnsiTheme="minorHAnsi" w:cstheme="minorHAnsi"/>
                <w:color w:val="000000"/>
                <w:spacing w:val="-4"/>
                <w:sz w:val="18"/>
                <w:szCs w:val="18"/>
                <w:cs/>
                <w:lang w:val="en-GB"/>
              </w:rPr>
            </w:pPr>
          </w:p>
        </w:tc>
      </w:tr>
      <w:tr w:rsidR="003F52F2" w:rsidRPr="00B3692A" w14:paraId="6834B89E" w14:textId="77777777" w:rsidTr="00C63973">
        <w:tc>
          <w:tcPr>
            <w:tcW w:w="3269" w:type="dxa"/>
            <w:shd w:val="clear" w:color="auto" w:fill="auto"/>
          </w:tcPr>
          <w:p w14:paraId="1DCE33B4" w14:textId="77777777" w:rsidR="003F52F2" w:rsidRPr="00B3692A" w:rsidRDefault="003F52F2" w:rsidP="00C63973">
            <w:pPr>
              <w:spacing w:line="240" w:lineRule="auto"/>
              <w:ind w:left="91"/>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Debt to equity ratio</w:t>
            </w:r>
          </w:p>
        </w:tc>
        <w:tc>
          <w:tcPr>
            <w:tcW w:w="1455" w:type="dxa"/>
            <w:tcBorders>
              <w:bottom w:val="single" w:sz="4" w:space="0" w:color="auto"/>
            </w:tcBorders>
            <w:shd w:val="clear" w:color="auto" w:fill="auto"/>
          </w:tcPr>
          <w:p w14:paraId="0AA24135" w14:textId="2A0E24CF"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1.71</w:t>
            </w:r>
          </w:p>
        </w:tc>
        <w:tc>
          <w:tcPr>
            <w:tcW w:w="1455" w:type="dxa"/>
            <w:tcBorders>
              <w:bottom w:val="single" w:sz="4" w:space="0" w:color="auto"/>
            </w:tcBorders>
            <w:shd w:val="clear" w:color="auto" w:fill="auto"/>
          </w:tcPr>
          <w:p w14:paraId="0DAC464E" w14:textId="6F3015C2"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1.64 </w:t>
            </w:r>
          </w:p>
        </w:tc>
        <w:tc>
          <w:tcPr>
            <w:tcW w:w="1455" w:type="dxa"/>
            <w:tcBorders>
              <w:bottom w:val="single" w:sz="4" w:space="0" w:color="auto"/>
            </w:tcBorders>
            <w:shd w:val="clear" w:color="auto" w:fill="auto"/>
          </w:tcPr>
          <w:p w14:paraId="2511CCB8" w14:textId="21BE7AC4"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1.79</w:t>
            </w:r>
          </w:p>
        </w:tc>
        <w:tc>
          <w:tcPr>
            <w:tcW w:w="1455" w:type="dxa"/>
            <w:tcBorders>
              <w:bottom w:val="single" w:sz="4" w:space="0" w:color="auto"/>
            </w:tcBorders>
            <w:shd w:val="clear" w:color="auto" w:fill="auto"/>
          </w:tcPr>
          <w:p w14:paraId="36E77308" w14:textId="155E8463" w:rsidR="003F52F2" w:rsidRPr="00B3692A" w:rsidRDefault="003F52F2"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Theme="minorHAnsi" w:eastAsia="Times New Roman" w:hAnsiTheme="minorHAnsi" w:cstheme="minorHAnsi"/>
                <w:color w:val="000000"/>
                <w:spacing w:val="-4"/>
                <w:sz w:val="18"/>
                <w:szCs w:val="18"/>
                <w:cs/>
                <w:lang w:val="en-GB"/>
              </w:rPr>
            </w:pPr>
            <w:r w:rsidRPr="00B3692A">
              <w:rPr>
                <w:rFonts w:asciiTheme="minorHAnsi" w:hAnsiTheme="minorHAnsi" w:cstheme="minorHAnsi"/>
                <w:color w:val="000000"/>
                <w:sz w:val="18"/>
                <w:szCs w:val="18"/>
              </w:rPr>
              <w:t xml:space="preserve"> 1.77 </w:t>
            </w:r>
          </w:p>
        </w:tc>
      </w:tr>
    </w:tbl>
    <w:p w14:paraId="4C263A08" w14:textId="77777777" w:rsidR="00027987" w:rsidRPr="00B3692A" w:rsidRDefault="00027987" w:rsidP="00FB390D">
      <w:pPr>
        <w:spacing w:line="240" w:lineRule="auto"/>
        <w:ind w:left="540"/>
        <w:jc w:val="thaiDistribute"/>
        <w:rPr>
          <w:rFonts w:asciiTheme="minorHAnsi" w:hAnsiTheme="minorHAnsi" w:cstheme="minorHAnsi"/>
          <w:i/>
          <w:iCs/>
          <w:color w:val="000000"/>
          <w:sz w:val="18"/>
          <w:szCs w:val="18"/>
          <w:lang w:val="en-US"/>
        </w:rPr>
      </w:pPr>
    </w:p>
    <w:p w14:paraId="6E92146B" w14:textId="70C4E230" w:rsidR="009D305D" w:rsidRPr="00B3692A" w:rsidRDefault="00AE13EB" w:rsidP="00FB390D">
      <w:pPr>
        <w:spacing w:line="240" w:lineRule="auto"/>
        <w:ind w:left="540"/>
        <w:jc w:val="thaiDistribute"/>
        <w:rPr>
          <w:rFonts w:asciiTheme="minorHAnsi" w:hAnsiTheme="minorHAnsi" w:cstheme="minorHAnsi"/>
          <w:i/>
          <w:iCs/>
          <w:color w:val="000000"/>
          <w:sz w:val="18"/>
          <w:szCs w:val="18"/>
          <w:lang w:val="en-US"/>
        </w:rPr>
      </w:pPr>
      <w:r w:rsidRPr="00B3692A">
        <w:rPr>
          <w:rFonts w:asciiTheme="minorHAnsi" w:hAnsiTheme="minorHAnsi" w:cstheme="minorHAnsi"/>
          <w:i/>
          <w:iCs/>
          <w:color w:val="000000"/>
          <w:sz w:val="18"/>
          <w:szCs w:val="18"/>
          <w:lang w:val="en-US"/>
        </w:rPr>
        <w:t>Debt</w:t>
      </w:r>
      <w:r w:rsidR="009D305D" w:rsidRPr="00B3692A">
        <w:rPr>
          <w:rFonts w:asciiTheme="minorHAnsi" w:hAnsiTheme="minorHAnsi" w:cstheme="minorHAnsi"/>
          <w:i/>
          <w:iCs/>
          <w:color w:val="000000"/>
          <w:sz w:val="18"/>
          <w:szCs w:val="18"/>
          <w:lang w:val="en-US"/>
        </w:rPr>
        <w:t xml:space="preserve"> covenants</w:t>
      </w:r>
    </w:p>
    <w:p w14:paraId="75262CED" w14:textId="77777777" w:rsidR="009D305D" w:rsidRPr="00B3692A" w:rsidRDefault="009D305D" w:rsidP="00FB390D">
      <w:pPr>
        <w:spacing w:line="240" w:lineRule="auto"/>
        <w:ind w:left="540"/>
        <w:rPr>
          <w:rFonts w:asciiTheme="minorHAnsi" w:hAnsiTheme="minorHAnsi" w:cstheme="minorHAnsi"/>
          <w:color w:val="000000"/>
          <w:sz w:val="18"/>
          <w:szCs w:val="18"/>
        </w:rPr>
      </w:pPr>
    </w:p>
    <w:p w14:paraId="54967B34" w14:textId="2FC8B2D3" w:rsidR="009D305D" w:rsidRPr="00B3692A" w:rsidRDefault="009060D3" w:rsidP="00FB390D">
      <w:pPr>
        <w:spacing w:line="240" w:lineRule="auto"/>
        <w:ind w:left="540"/>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 xml:space="preserve">Under the terms of the </w:t>
      </w:r>
      <w:r w:rsidR="00E41DEB" w:rsidRPr="00B3692A">
        <w:rPr>
          <w:rFonts w:asciiTheme="minorHAnsi" w:eastAsia="Arial Unicode MS" w:hAnsiTheme="minorHAnsi" w:cstheme="minorHAnsi"/>
          <w:color w:val="000000"/>
          <w:spacing w:val="-4"/>
          <w:sz w:val="18"/>
          <w:szCs w:val="18"/>
        </w:rPr>
        <w:t>borrowings</w:t>
      </w:r>
      <w:r w:rsidRPr="00B3692A">
        <w:rPr>
          <w:rFonts w:asciiTheme="minorHAnsi" w:eastAsia="Arial Unicode MS" w:hAnsiTheme="minorHAnsi" w:cstheme="minorHAnsi"/>
          <w:color w:val="000000"/>
          <w:spacing w:val="-4"/>
          <w:sz w:val="18"/>
          <w:szCs w:val="18"/>
        </w:rPr>
        <w:t xml:space="preserve"> from financial institutions</w:t>
      </w:r>
      <w:r w:rsidR="00E41DEB" w:rsidRPr="00B3692A">
        <w:rPr>
          <w:rFonts w:asciiTheme="minorHAnsi" w:eastAsia="Arial Unicode MS" w:hAnsiTheme="minorHAnsi" w:cstheme="minorHAnsi"/>
          <w:color w:val="000000"/>
          <w:spacing w:val="-4"/>
          <w:sz w:val="18"/>
          <w:szCs w:val="18"/>
        </w:rPr>
        <w:t>, t</w:t>
      </w:r>
      <w:r w:rsidRPr="00B3692A">
        <w:rPr>
          <w:rFonts w:asciiTheme="minorHAnsi" w:eastAsia="Arial Unicode MS" w:hAnsiTheme="minorHAnsi" w:cstheme="minorHAnsi"/>
          <w:color w:val="000000"/>
          <w:spacing w:val="-4"/>
          <w:sz w:val="18"/>
          <w:szCs w:val="18"/>
        </w:rPr>
        <w:t xml:space="preserve">he </w:t>
      </w:r>
      <w:r w:rsidR="00E41DEB" w:rsidRPr="00B3692A">
        <w:rPr>
          <w:rFonts w:asciiTheme="minorHAnsi" w:eastAsia="Arial Unicode MS" w:hAnsiTheme="minorHAnsi" w:cstheme="minorHAnsi"/>
          <w:color w:val="000000"/>
          <w:spacing w:val="-4"/>
          <w:sz w:val="18"/>
          <w:szCs w:val="18"/>
        </w:rPr>
        <w:t>G</w:t>
      </w:r>
      <w:r w:rsidRPr="00B3692A">
        <w:rPr>
          <w:rFonts w:asciiTheme="minorHAnsi" w:eastAsia="Arial Unicode MS" w:hAnsiTheme="minorHAnsi" w:cstheme="minorHAnsi"/>
          <w:color w:val="000000"/>
          <w:spacing w:val="-4"/>
          <w:sz w:val="18"/>
          <w:szCs w:val="18"/>
        </w:rPr>
        <w:t>roup must maintain</w:t>
      </w:r>
      <w:r w:rsidR="00E41DEB" w:rsidRPr="00B3692A">
        <w:rPr>
          <w:rFonts w:asciiTheme="minorHAnsi" w:eastAsia="Arial Unicode MS" w:hAnsiTheme="minorHAnsi" w:cstheme="minorHAnsi"/>
          <w:color w:val="000000"/>
          <w:spacing w:val="-4"/>
          <w:sz w:val="18"/>
          <w:szCs w:val="18"/>
        </w:rPr>
        <w:t xml:space="preserve"> a</w:t>
      </w:r>
      <w:r w:rsidRPr="00B3692A">
        <w:rPr>
          <w:rFonts w:asciiTheme="minorHAnsi" w:eastAsia="Arial Unicode MS" w:hAnsiTheme="minorHAnsi" w:cstheme="minorHAnsi"/>
          <w:color w:val="000000"/>
          <w:spacing w:val="-4"/>
          <w:sz w:val="18"/>
          <w:szCs w:val="18"/>
        </w:rPr>
        <w:t xml:space="preserve"> financial ratio</w:t>
      </w:r>
      <w:r w:rsidR="00E41DEB" w:rsidRPr="00B3692A">
        <w:rPr>
          <w:rFonts w:asciiTheme="minorHAnsi" w:eastAsia="Arial Unicode MS" w:hAnsiTheme="minorHAnsi" w:cstheme="minorHAnsi"/>
          <w:color w:val="000000"/>
          <w:spacing w:val="-4"/>
          <w:sz w:val="18"/>
          <w:szCs w:val="18"/>
        </w:rPr>
        <w:t xml:space="preserve"> which is the </w:t>
      </w:r>
      <w:proofErr w:type="gramStart"/>
      <w:r w:rsidR="00E41DEB" w:rsidRPr="00B3692A">
        <w:rPr>
          <w:rFonts w:asciiTheme="minorHAnsi" w:eastAsia="Arial Unicode MS" w:hAnsiTheme="minorHAnsi" w:cstheme="minorHAnsi"/>
          <w:color w:val="000000"/>
          <w:spacing w:val="-4"/>
          <w:sz w:val="18"/>
          <w:szCs w:val="18"/>
        </w:rPr>
        <w:t>debt to equity</w:t>
      </w:r>
      <w:proofErr w:type="gramEnd"/>
      <w:r w:rsidR="00E41DEB" w:rsidRPr="00B3692A">
        <w:rPr>
          <w:rFonts w:asciiTheme="minorHAnsi" w:eastAsia="Arial Unicode MS" w:hAnsiTheme="minorHAnsi" w:cstheme="minorHAnsi"/>
          <w:color w:val="000000"/>
          <w:spacing w:val="-4"/>
          <w:sz w:val="18"/>
          <w:szCs w:val="18"/>
        </w:rPr>
        <w:t xml:space="preserve"> ratio</w:t>
      </w:r>
      <w:r w:rsidRPr="00B3692A">
        <w:rPr>
          <w:rFonts w:asciiTheme="minorHAnsi" w:eastAsia="Arial Unicode MS" w:hAnsiTheme="minorHAnsi" w:cstheme="minorHAnsi"/>
          <w:color w:val="000000"/>
          <w:spacing w:val="-4"/>
          <w:sz w:val="18"/>
          <w:szCs w:val="18"/>
        </w:rPr>
        <w:t xml:space="preserve"> of no more than </w:t>
      </w:r>
      <w:r w:rsidR="00216A2A" w:rsidRPr="00B3692A">
        <w:rPr>
          <w:rFonts w:asciiTheme="minorHAnsi" w:eastAsia="Arial Unicode MS" w:hAnsiTheme="minorHAnsi" w:cstheme="minorHAnsi"/>
          <w:color w:val="000000"/>
          <w:spacing w:val="-4"/>
          <w:sz w:val="18"/>
          <w:szCs w:val="18"/>
        </w:rPr>
        <w:t>3</w:t>
      </w:r>
      <w:r w:rsidR="00891ABB" w:rsidRPr="00B3692A">
        <w:rPr>
          <w:rFonts w:asciiTheme="minorHAnsi" w:eastAsia="Arial Unicode MS" w:hAnsiTheme="minorHAnsi" w:cstheme="minorHAnsi"/>
          <w:color w:val="000000"/>
          <w:spacing w:val="-4"/>
          <w:sz w:val="18"/>
          <w:szCs w:val="18"/>
        </w:rPr>
        <w:t>.</w:t>
      </w:r>
      <w:r w:rsidR="00216A2A" w:rsidRPr="00B3692A">
        <w:rPr>
          <w:rFonts w:asciiTheme="minorHAnsi" w:eastAsia="Arial Unicode MS" w:hAnsiTheme="minorHAnsi" w:cstheme="minorHAnsi"/>
          <w:color w:val="000000"/>
          <w:spacing w:val="-4"/>
          <w:sz w:val="18"/>
          <w:szCs w:val="18"/>
        </w:rPr>
        <w:t>5</w:t>
      </w:r>
      <w:r w:rsidR="00E45B39" w:rsidRPr="00B3692A">
        <w:rPr>
          <w:rFonts w:asciiTheme="minorHAnsi" w:eastAsia="Arial Unicode MS" w:hAnsiTheme="minorHAnsi" w:cstheme="minorHAnsi"/>
          <w:color w:val="000000"/>
          <w:spacing w:val="-4"/>
          <w:sz w:val="18"/>
          <w:szCs w:val="18"/>
        </w:rPr>
        <w:t xml:space="preserve"> </w:t>
      </w:r>
      <w:r w:rsidRPr="00B3692A">
        <w:rPr>
          <w:rFonts w:asciiTheme="minorHAnsi" w:eastAsia="Arial Unicode MS" w:hAnsiTheme="minorHAnsi" w:cstheme="minorHAnsi"/>
          <w:color w:val="000000"/>
          <w:spacing w:val="-4"/>
          <w:sz w:val="18"/>
          <w:szCs w:val="18"/>
        </w:rPr>
        <w:t xml:space="preserve">to </w:t>
      </w:r>
      <w:r w:rsidR="00216A2A" w:rsidRPr="00B3692A">
        <w:rPr>
          <w:rFonts w:asciiTheme="minorHAnsi" w:eastAsia="Arial Unicode MS" w:hAnsiTheme="minorHAnsi" w:cstheme="minorHAnsi"/>
          <w:color w:val="000000"/>
          <w:spacing w:val="-4"/>
          <w:sz w:val="18"/>
          <w:szCs w:val="18"/>
        </w:rPr>
        <w:t>5</w:t>
      </w:r>
      <w:r w:rsidRPr="00B3692A">
        <w:rPr>
          <w:rFonts w:asciiTheme="minorHAnsi" w:eastAsia="Arial Unicode MS" w:hAnsiTheme="minorHAnsi" w:cstheme="minorHAnsi"/>
          <w:color w:val="000000"/>
          <w:spacing w:val="-4"/>
          <w:sz w:val="18"/>
          <w:szCs w:val="18"/>
          <w:cs/>
        </w:rPr>
        <w:t xml:space="preserve"> </w:t>
      </w:r>
      <w:r w:rsidRPr="00B3692A">
        <w:rPr>
          <w:rFonts w:asciiTheme="minorHAnsi" w:eastAsia="Arial Unicode MS" w:hAnsiTheme="minorHAnsi" w:cstheme="minorHAnsi"/>
          <w:color w:val="000000"/>
          <w:spacing w:val="-4"/>
          <w:sz w:val="18"/>
          <w:szCs w:val="18"/>
        </w:rPr>
        <w:t xml:space="preserve">times. The above debt to equity ratio is calculated from </w:t>
      </w:r>
      <w:r w:rsidR="00E41DEB" w:rsidRPr="00B3692A">
        <w:rPr>
          <w:rFonts w:asciiTheme="minorHAnsi" w:eastAsia="Arial Unicode MS" w:hAnsiTheme="minorHAnsi" w:cstheme="minorHAnsi"/>
          <w:color w:val="000000"/>
          <w:spacing w:val="-4"/>
          <w:sz w:val="18"/>
          <w:szCs w:val="18"/>
        </w:rPr>
        <w:t>the</w:t>
      </w:r>
      <w:r w:rsidRPr="00B3692A">
        <w:rPr>
          <w:rFonts w:asciiTheme="minorHAnsi" w:eastAsia="Arial Unicode MS" w:hAnsiTheme="minorHAnsi" w:cstheme="minorHAnsi"/>
          <w:color w:val="000000"/>
          <w:spacing w:val="-4"/>
          <w:sz w:val="18"/>
          <w:szCs w:val="18"/>
        </w:rPr>
        <w:t xml:space="preserve"> debt </w:t>
      </w:r>
      <w:r w:rsidR="00E41DEB" w:rsidRPr="00B3692A">
        <w:rPr>
          <w:rFonts w:asciiTheme="minorHAnsi" w:eastAsia="Arial Unicode MS" w:hAnsiTheme="minorHAnsi" w:cstheme="minorHAnsi"/>
          <w:color w:val="000000"/>
          <w:spacing w:val="-4"/>
          <w:sz w:val="18"/>
          <w:szCs w:val="18"/>
        </w:rPr>
        <w:t>net of</w:t>
      </w:r>
      <w:r w:rsidRPr="00B3692A">
        <w:rPr>
          <w:rFonts w:asciiTheme="minorHAnsi" w:eastAsia="Arial Unicode MS" w:hAnsiTheme="minorHAnsi" w:cstheme="minorHAnsi"/>
          <w:color w:val="000000"/>
          <w:spacing w:val="-4"/>
          <w:sz w:val="18"/>
          <w:szCs w:val="18"/>
        </w:rPr>
        <w:t xml:space="preserve"> </w:t>
      </w:r>
      <w:r w:rsidR="00E41DEB" w:rsidRPr="00B3692A">
        <w:rPr>
          <w:rFonts w:asciiTheme="minorHAnsi" w:eastAsia="Arial Unicode MS" w:hAnsiTheme="minorHAnsi" w:cstheme="minorHAnsi"/>
          <w:color w:val="000000"/>
          <w:spacing w:val="-4"/>
          <w:sz w:val="18"/>
          <w:szCs w:val="18"/>
        </w:rPr>
        <w:t xml:space="preserve">the </w:t>
      </w:r>
      <w:r w:rsidRPr="00B3692A">
        <w:rPr>
          <w:rFonts w:asciiTheme="minorHAnsi" w:eastAsia="Arial Unicode MS" w:hAnsiTheme="minorHAnsi" w:cstheme="minorHAnsi"/>
          <w:color w:val="000000"/>
          <w:spacing w:val="-4"/>
          <w:sz w:val="18"/>
          <w:szCs w:val="18"/>
        </w:rPr>
        <w:t xml:space="preserve">borrowings from shareholders and directors </w:t>
      </w:r>
      <w:r w:rsidR="00E41DEB" w:rsidRPr="00B3692A">
        <w:rPr>
          <w:rFonts w:asciiTheme="minorHAnsi" w:eastAsia="Arial Unicode MS" w:hAnsiTheme="minorHAnsi" w:cstheme="minorHAnsi"/>
          <w:color w:val="000000"/>
          <w:spacing w:val="-4"/>
          <w:sz w:val="18"/>
          <w:szCs w:val="18"/>
        </w:rPr>
        <w:t>d</w:t>
      </w:r>
      <w:r w:rsidRPr="00B3692A">
        <w:rPr>
          <w:rFonts w:asciiTheme="minorHAnsi" w:eastAsia="Arial Unicode MS" w:hAnsiTheme="minorHAnsi" w:cstheme="minorHAnsi"/>
          <w:color w:val="000000"/>
          <w:spacing w:val="-4"/>
          <w:sz w:val="18"/>
          <w:szCs w:val="18"/>
        </w:rPr>
        <w:t xml:space="preserve">ivided by </w:t>
      </w:r>
      <w:r w:rsidR="00E41DEB" w:rsidRPr="00B3692A">
        <w:rPr>
          <w:rFonts w:asciiTheme="minorHAnsi" w:eastAsia="Arial Unicode MS" w:hAnsiTheme="minorHAnsi" w:cstheme="minorHAnsi"/>
          <w:color w:val="000000"/>
          <w:spacing w:val="-4"/>
          <w:sz w:val="18"/>
          <w:szCs w:val="18"/>
        </w:rPr>
        <w:t>e</w:t>
      </w:r>
      <w:r w:rsidRPr="00B3692A">
        <w:rPr>
          <w:rFonts w:asciiTheme="minorHAnsi" w:eastAsia="Arial Unicode MS" w:hAnsiTheme="minorHAnsi" w:cstheme="minorHAnsi"/>
          <w:color w:val="000000"/>
          <w:spacing w:val="-4"/>
          <w:sz w:val="18"/>
          <w:szCs w:val="18"/>
        </w:rPr>
        <w:t xml:space="preserve">quity which includes the </w:t>
      </w:r>
      <w:r w:rsidR="00E41DEB" w:rsidRPr="00B3692A">
        <w:rPr>
          <w:rFonts w:asciiTheme="minorHAnsi" w:eastAsia="Arial Unicode MS" w:hAnsiTheme="minorHAnsi" w:cstheme="minorHAnsi"/>
          <w:color w:val="000000"/>
          <w:spacing w:val="-4"/>
          <w:sz w:val="18"/>
          <w:szCs w:val="18"/>
        </w:rPr>
        <w:t>borrowings</w:t>
      </w:r>
      <w:r w:rsidRPr="00B3692A">
        <w:rPr>
          <w:rFonts w:asciiTheme="minorHAnsi" w:eastAsia="Arial Unicode MS" w:hAnsiTheme="minorHAnsi" w:cstheme="minorHAnsi"/>
          <w:color w:val="000000"/>
          <w:spacing w:val="-4"/>
          <w:sz w:val="18"/>
          <w:szCs w:val="18"/>
        </w:rPr>
        <w:t xml:space="preserve"> from shareholders and directors. The </w:t>
      </w:r>
      <w:r w:rsidR="00E41DEB" w:rsidRPr="00B3692A">
        <w:rPr>
          <w:rFonts w:asciiTheme="minorHAnsi" w:eastAsia="Arial Unicode MS" w:hAnsiTheme="minorHAnsi" w:cstheme="minorHAnsi"/>
          <w:color w:val="000000"/>
          <w:spacing w:val="-4"/>
          <w:sz w:val="18"/>
          <w:szCs w:val="18"/>
        </w:rPr>
        <w:t>G</w:t>
      </w:r>
      <w:r w:rsidRPr="00B3692A">
        <w:rPr>
          <w:rFonts w:asciiTheme="minorHAnsi" w:eastAsia="Arial Unicode MS" w:hAnsiTheme="minorHAnsi" w:cstheme="minorHAnsi"/>
          <w:color w:val="000000"/>
          <w:spacing w:val="-4"/>
          <w:sz w:val="18"/>
          <w:szCs w:val="18"/>
        </w:rPr>
        <w:t xml:space="preserve">roup </w:t>
      </w:r>
      <w:r w:rsidR="00E41DEB" w:rsidRPr="00B3692A">
        <w:rPr>
          <w:rFonts w:asciiTheme="minorHAnsi" w:eastAsia="Arial Unicode MS" w:hAnsiTheme="minorHAnsi" w:cstheme="minorHAnsi"/>
          <w:color w:val="000000"/>
          <w:spacing w:val="-4"/>
          <w:sz w:val="18"/>
          <w:szCs w:val="18"/>
        </w:rPr>
        <w:t>has been</w:t>
      </w:r>
      <w:r w:rsidRPr="00B3692A">
        <w:rPr>
          <w:rFonts w:asciiTheme="minorHAnsi" w:eastAsia="Arial Unicode MS" w:hAnsiTheme="minorHAnsi" w:cstheme="minorHAnsi"/>
          <w:color w:val="000000"/>
          <w:spacing w:val="-4"/>
          <w:sz w:val="18"/>
          <w:szCs w:val="18"/>
        </w:rPr>
        <w:t xml:space="preserve"> able to maintain financial ratio</w:t>
      </w:r>
      <w:r w:rsidR="00E41DEB" w:rsidRPr="00B3692A">
        <w:rPr>
          <w:rFonts w:asciiTheme="minorHAnsi" w:eastAsia="Arial Unicode MS" w:hAnsiTheme="minorHAnsi" w:cstheme="minorHAnsi"/>
          <w:color w:val="000000"/>
          <w:spacing w:val="-4"/>
          <w:sz w:val="18"/>
          <w:szCs w:val="18"/>
        </w:rPr>
        <w:t>s</w:t>
      </w:r>
      <w:r w:rsidRPr="00B3692A">
        <w:rPr>
          <w:rFonts w:asciiTheme="minorHAnsi" w:eastAsia="Arial Unicode MS" w:hAnsiTheme="minorHAnsi" w:cstheme="minorHAnsi"/>
          <w:color w:val="000000"/>
          <w:spacing w:val="-4"/>
          <w:sz w:val="18"/>
          <w:szCs w:val="18"/>
        </w:rPr>
        <w:t xml:space="preserve"> throughout the reporting period as </w:t>
      </w:r>
      <w:proofErr w:type="gramStart"/>
      <w:r w:rsidRPr="00B3692A">
        <w:rPr>
          <w:rFonts w:asciiTheme="minorHAnsi" w:eastAsia="Arial Unicode MS" w:hAnsiTheme="minorHAnsi" w:cstheme="minorHAnsi"/>
          <w:color w:val="000000"/>
          <w:spacing w:val="-4"/>
          <w:sz w:val="18"/>
          <w:szCs w:val="18"/>
        </w:rPr>
        <w:t>at</w:t>
      </w:r>
      <w:proofErr w:type="gramEnd"/>
      <w:r w:rsidRPr="00B3692A">
        <w:rPr>
          <w:rFonts w:asciiTheme="minorHAnsi" w:eastAsia="Arial Unicode MS" w:hAnsiTheme="minorHAnsi" w:cstheme="minorHAnsi"/>
          <w:color w:val="000000"/>
          <w:spacing w:val="-4"/>
          <w:sz w:val="18"/>
          <w:szCs w:val="18"/>
        </w:rPr>
        <w:t xml:space="preserve"> </w:t>
      </w:r>
      <w:r w:rsidR="00216A2A" w:rsidRPr="00B3692A">
        <w:rPr>
          <w:rFonts w:asciiTheme="minorHAnsi" w:eastAsia="Arial Unicode MS" w:hAnsiTheme="minorHAnsi" w:cstheme="minorHAnsi"/>
          <w:color w:val="000000"/>
          <w:spacing w:val="-4"/>
          <w:sz w:val="18"/>
          <w:szCs w:val="18"/>
        </w:rPr>
        <w:t>31</w:t>
      </w:r>
      <w:r w:rsidRPr="00B3692A">
        <w:rPr>
          <w:rFonts w:asciiTheme="minorHAnsi" w:eastAsia="Arial Unicode MS" w:hAnsiTheme="minorHAnsi" w:cstheme="minorHAnsi"/>
          <w:color w:val="000000"/>
          <w:spacing w:val="-4"/>
          <w:sz w:val="18"/>
          <w:szCs w:val="18"/>
          <w:cs/>
        </w:rPr>
        <w:t xml:space="preserve"> </w:t>
      </w:r>
      <w:r w:rsidRPr="00B3692A">
        <w:rPr>
          <w:rFonts w:asciiTheme="minorHAnsi" w:eastAsia="Arial Unicode MS" w:hAnsiTheme="minorHAnsi" w:cstheme="minorHAnsi"/>
          <w:color w:val="000000"/>
          <w:spacing w:val="-4"/>
          <w:sz w:val="18"/>
          <w:szCs w:val="18"/>
        </w:rPr>
        <w:t xml:space="preserve">December </w:t>
      </w:r>
      <w:r w:rsidR="003108EC" w:rsidRPr="00B3692A">
        <w:rPr>
          <w:rFonts w:asciiTheme="minorHAnsi" w:eastAsia="Arial Unicode MS" w:hAnsiTheme="minorHAnsi" w:cstheme="minorHAnsi"/>
          <w:color w:val="000000"/>
          <w:spacing w:val="-4"/>
          <w:sz w:val="18"/>
          <w:szCs w:val="18"/>
        </w:rPr>
        <w:t>2024</w:t>
      </w:r>
      <w:r w:rsidR="00E41DEB" w:rsidRPr="00B3692A">
        <w:rPr>
          <w:rFonts w:asciiTheme="minorHAnsi" w:eastAsia="Arial Unicode MS" w:hAnsiTheme="minorHAnsi" w:cstheme="minorHAnsi"/>
          <w:color w:val="000000"/>
          <w:spacing w:val="-4"/>
          <w:sz w:val="18"/>
          <w:szCs w:val="18"/>
        </w:rPr>
        <w:t>.</w:t>
      </w:r>
    </w:p>
    <w:p w14:paraId="61299937" w14:textId="79BCAA13" w:rsidR="00E36E40" w:rsidRPr="00B3692A" w:rsidRDefault="00E36E40" w:rsidP="00FB390D">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br w:type="page"/>
      </w:r>
    </w:p>
    <w:p w14:paraId="4C79E1A3" w14:textId="77777777" w:rsidR="002C5FCC" w:rsidRPr="00B3692A" w:rsidRDefault="002C5FCC" w:rsidP="00FB390D">
      <w:pPr>
        <w:suppressAutoHyphens/>
        <w:spacing w:line="240" w:lineRule="auto"/>
        <w:ind w:left="540" w:hanging="540"/>
        <w:jc w:val="both"/>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2C5FCC" w:rsidRPr="00B3692A" w14:paraId="658523AC" w14:textId="77777777" w:rsidTr="005832E1">
        <w:trPr>
          <w:trHeight w:val="386"/>
        </w:trPr>
        <w:tc>
          <w:tcPr>
            <w:tcW w:w="9781" w:type="dxa"/>
            <w:shd w:val="clear" w:color="auto" w:fill="auto"/>
            <w:vAlign w:val="center"/>
          </w:tcPr>
          <w:p w14:paraId="7AD20134" w14:textId="5E774051" w:rsidR="002C5FCC"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6</w:t>
            </w:r>
            <w:r w:rsidR="002C5FCC" w:rsidRPr="00B3692A">
              <w:rPr>
                <w:rFonts w:asciiTheme="minorHAnsi" w:eastAsia="Arial Unicode MS" w:hAnsiTheme="minorHAnsi" w:cstheme="minorHAnsi"/>
                <w:b/>
                <w:bCs/>
                <w:color w:val="000000"/>
                <w:sz w:val="18"/>
                <w:szCs w:val="18"/>
              </w:rPr>
              <w:tab/>
              <w:t>Fair value</w:t>
            </w:r>
          </w:p>
        </w:tc>
      </w:tr>
    </w:tbl>
    <w:p w14:paraId="3FB65A05" w14:textId="77777777" w:rsidR="00CB1A6B" w:rsidRPr="00B3692A" w:rsidRDefault="00CB1A6B" w:rsidP="00FB390D">
      <w:pPr>
        <w:spacing w:line="240" w:lineRule="auto"/>
        <w:jc w:val="thaiDistribute"/>
        <w:rPr>
          <w:rFonts w:asciiTheme="minorHAnsi" w:eastAsia="Arial Unicode MS" w:hAnsiTheme="minorHAnsi" w:cstheme="minorHAnsi"/>
          <w:color w:val="000000"/>
          <w:spacing w:val="-2"/>
          <w:sz w:val="18"/>
          <w:szCs w:val="18"/>
        </w:rPr>
      </w:pPr>
    </w:p>
    <w:p w14:paraId="51A8582B" w14:textId="77777777"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Fair values are categorised into hierarchy based on inputs used as follows:</w:t>
      </w:r>
    </w:p>
    <w:p w14:paraId="424B481B" w14:textId="77777777" w:rsidR="002C5FCC" w:rsidRPr="00B3692A" w:rsidRDefault="002C5FCC" w:rsidP="00FB390D">
      <w:pPr>
        <w:spacing w:line="240" w:lineRule="auto"/>
        <w:rPr>
          <w:rFonts w:asciiTheme="minorHAnsi" w:hAnsiTheme="minorHAnsi" w:cstheme="minorHAnsi"/>
          <w:color w:val="000000"/>
          <w:sz w:val="18"/>
          <w:szCs w:val="18"/>
        </w:rPr>
      </w:pPr>
    </w:p>
    <w:p w14:paraId="5D1A0F85" w14:textId="45FF0A2D" w:rsidR="002C5FCC" w:rsidRPr="00B3692A" w:rsidRDefault="002C5FCC" w:rsidP="00FB390D">
      <w:pPr>
        <w:tabs>
          <w:tab w:val="left" w:pos="900"/>
        </w:tabs>
        <w:spacing w:line="240" w:lineRule="auto"/>
        <w:ind w:left="900" w:hanging="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Level </w:t>
      </w:r>
      <w:r w:rsidR="00216A2A" w:rsidRPr="00B3692A">
        <w:rPr>
          <w:rFonts w:asciiTheme="minorHAnsi" w:eastAsia="Arial Unicode MS" w:hAnsiTheme="minorHAnsi" w:cstheme="minorHAnsi"/>
          <w:color w:val="000000"/>
          <w:spacing w:val="-2"/>
          <w:sz w:val="18"/>
          <w:szCs w:val="18"/>
        </w:rPr>
        <w:t>1</w:t>
      </w:r>
      <w:r w:rsidRPr="00B3692A">
        <w:rPr>
          <w:rFonts w:asciiTheme="minorHAnsi" w:eastAsia="Arial Unicode MS" w:hAnsiTheme="minorHAnsi" w:cstheme="minorHAnsi"/>
          <w:color w:val="000000"/>
          <w:spacing w:val="-2"/>
          <w:sz w:val="18"/>
          <w:szCs w:val="18"/>
        </w:rPr>
        <w:t xml:space="preserve">: </w:t>
      </w:r>
      <w:r w:rsidR="00957311" w:rsidRPr="00B3692A">
        <w:rPr>
          <w:rFonts w:asciiTheme="minorHAnsi" w:eastAsia="Arial Unicode MS" w:hAnsiTheme="minorHAnsi" w:cstheme="minorHAnsi"/>
          <w:color w:val="000000"/>
          <w:spacing w:val="-2"/>
          <w:sz w:val="18"/>
          <w:szCs w:val="18"/>
        </w:rPr>
        <w:tab/>
      </w:r>
      <w:r w:rsidRPr="00B3692A">
        <w:rPr>
          <w:rFonts w:asciiTheme="minorHAnsi" w:eastAsia="Arial Unicode MS" w:hAnsiTheme="minorHAnsi" w:cstheme="minorHAnsi"/>
          <w:color w:val="000000"/>
          <w:spacing w:val="-2"/>
          <w:sz w:val="18"/>
          <w:szCs w:val="18"/>
        </w:rPr>
        <w:t xml:space="preserve">The fair value of financial instruments is based on the closing price by reference to the Stock Exchange of Thailand or the Thai Bond Dealing Centre. </w:t>
      </w:r>
    </w:p>
    <w:p w14:paraId="4BD247BE" w14:textId="4AA8E442" w:rsidR="002C5FCC" w:rsidRPr="00B3692A" w:rsidRDefault="002C5FCC" w:rsidP="00FB390D">
      <w:pPr>
        <w:tabs>
          <w:tab w:val="left" w:pos="900"/>
        </w:tabs>
        <w:spacing w:line="240" w:lineRule="auto"/>
        <w:ind w:left="900" w:hanging="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Level </w:t>
      </w:r>
      <w:r w:rsidR="00216A2A" w:rsidRPr="00B3692A">
        <w:rPr>
          <w:rFonts w:asciiTheme="minorHAnsi" w:eastAsia="Arial Unicode MS" w:hAnsiTheme="minorHAnsi" w:cstheme="minorHAnsi"/>
          <w:color w:val="000000"/>
          <w:spacing w:val="-2"/>
          <w:sz w:val="18"/>
          <w:szCs w:val="18"/>
        </w:rPr>
        <w:t>2</w:t>
      </w:r>
      <w:r w:rsidRPr="00B3692A">
        <w:rPr>
          <w:rFonts w:asciiTheme="minorHAnsi" w:eastAsia="Arial Unicode MS" w:hAnsiTheme="minorHAnsi" w:cstheme="minorHAnsi"/>
          <w:color w:val="000000"/>
          <w:spacing w:val="-2"/>
          <w:sz w:val="18"/>
          <w:szCs w:val="18"/>
        </w:rPr>
        <w:t>:</w:t>
      </w:r>
      <w:r w:rsidR="00957311" w:rsidRPr="00B3692A">
        <w:rPr>
          <w:rFonts w:asciiTheme="minorHAnsi" w:eastAsia="Arial Unicode MS" w:hAnsiTheme="minorHAnsi" w:cstheme="minorHAnsi"/>
          <w:color w:val="000000"/>
          <w:spacing w:val="-2"/>
          <w:sz w:val="18"/>
          <w:szCs w:val="18"/>
        </w:rPr>
        <w:tab/>
      </w:r>
      <w:r w:rsidRPr="00B3692A">
        <w:rPr>
          <w:rFonts w:asciiTheme="minorHAnsi" w:eastAsia="Arial Unicode MS" w:hAnsiTheme="minorHAnsi" w:cstheme="minorHAnsi"/>
          <w:color w:val="000000"/>
          <w:spacing w:val="-2"/>
          <w:sz w:val="18"/>
          <w:szCs w:val="18"/>
        </w:rPr>
        <w:t xml:space="preserve">The fair value of financial instruments is determined using significant observable inputs and, as little as possible, entity-specific estimates. </w:t>
      </w:r>
    </w:p>
    <w:p w14:paraId="5D17297A" w14:textId="5F0ADEE2" w:rsidR="002C5FCC" w:rsidRPr="00B3692A" w:rsidRDefault="002C5FCC" w:rsidP="00FB390D">
      <w:pPr>
        <w:tabs>
          <w:tab w:val="left" w:pos="900"/>
        </w:tabs>
        <w:spacing w:line="240" w:lineRule="auto"/>
        <w:ind w:left="900" w:hanging="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Level </w:t>
      </w:r>
      <w:r w:rsidR="00216A2A" w:rsidRPr="00B3692A">
        <w:rPr>
          <w:rFonts w:asciiTheme="minorHAnsi" w:eastAsia="Arial Unicode MS" w:hAnsiTheme="minorHAnsi" w:cstheme="minorHAnsi"/>
          <w:color w:val="000000"/>
          <w:spacing w:val="-2"/>
          <w:sz w:val="18"/>
          <w:szCs w:val="18"/>
        </w:rPr>
        <w:t>3</w:t>
      </w:r>
      <w:r w:rsidRPr="00B3692A">
        <w:rPr>
          <w:rFonts w:asciiTheme="minorHAnsi" w:eastAsia="Arial Unicode MS" w:hAnsiTheme="minorHAnsi" w:cstheme="minorHAnsi"/>
          <w:color w:val="000000"/>
          <w:spacing w:val="-2"/>
          <w:sz w:val="18"/>
          <w:szCs w:val="18"/>
        </w:rPr>
        <w:t>:</w:t>
      </w:r>
      <w:r w:rsidR="00957311" w:rsidRPr="00B3692A">
        <w:rPr>
          <w:rFonts w:asciiTheme="minorHAnsi" w:eastAsia="Arial Unicode MS" w:hAnsiTheme="minorHAnsi" w:cstheme="minorHAnsi"/>
          <w:color w:val="000000"/>
          <w:spacing w:val="-2"/>
          <w:sz w:val="18"/>
          <w:szCs w:val="18"/>
        </w:rPr>
        <w:tab/>
      </w:r>
      <w:r w:rsidRPr="00B3692A">
        <w:rPr>
          <w:rFonts w:asciiTheme="minorHAnsi" w:eastAsia="Arial Unicode MS" w:hAnsiTheme="minorHAnsi" w:cstheme="minorHAnsi"/>
          <w:color w:val="000000"/>
          <w:spacing w:val="-2"/>
          <w:sz w:val="18"/>
          <w:szCs w:val="18"/>
        </w:rPr>
        <w:t>The fair value of financial instruments is not based on observable market data.</w:t>
      </w:r>
    </w:p>
    <w:p w14:paraId="5C9F04E9" w14:textId="77777777" w:rsidR="002F6088" w:rsidRPr="00B3692A" w:rsidRDefault="002F6088" w:rsidP="00FB390D">
      <w:pPr>
        <w:spacing w:line="240" w:lineRule="auto"/>
        <w:jc w:val="thaiDistribute"/>
        <w:rPr>
          <w:rFonts w:asciiTheme="minorHAnsi" w:eastAsia="Arial Unicode MS" w:hAnsiTheme="minorHAnsi" w:cstheme="minorHAnsi"/>
          <w:color w:val="000000"/>
          <w:spacing w:val="-2"/>
          <w:sz w:val="18"/>
          <w:szCs w:val="18"/>
        </w:rPr>
      </w:pPr>
    </w:p>
    <w:p w14:paraId="5B8C4572" w14:textId="215A6BB1"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fair value measurement of financial assets and financial liabilities is in accordance with the accounting policies disclosed in Note </w:t>
      </w:r>
      <w:r w:rsidR="003D6ADD" w:rsidRPr="00B3692A">
        <w:rPr>
          <w:rFonts w:asciiTheme="minorHAnsi" w:eastAsia="Arial Unicode MS" w:hAnsiTheme="minorHAnsi" w:cstheme="minorHAnsi"/>
          <w:color w:val="000000"/>
          <w:spacing w:val="-2"/>
          <w:sz w:val="18"/>
          <w:szCs w:val="18"/>
        </w:rPr>
        <w:t>4</w:t>
      </w:r>
      <w:r w:rsidR="00390F15" w:rsidRPr="00B3692A">
        <w:rPr>
          <w:rFonts w:asciiTheme="minorHAnsi" w:eastAsia="Arial Unicode MS" w:hAnsiTheme="minorHAnsi" w:cstheme="minorHAnsi"/>
          <w:color w:val="000000"/>
          <w:spacing w:val="-2"/>
          <w:sz w:val="18"/>
          <w:szCs w:val="18"/>
        </w:rPr>
        <w:t>.</w:t>
      </w:r>
      <w:r w:rsidR="00216A2A" w:rsidRPr="00B3692A">
        <w:rPr>
          <w:rFonts w:asciiTheme="minorHAnsi" w:eastAsia="Arial Unicode MS" w:hAnsiTheme="minorHAnsi" w:cstheme="minorHAnsi"/>
          <w:color w:val="000000"/>
          <w:spacing w:val="-2"/>
          <w:sz w:val="18"/>
          <w:szCs w:val="18"/>
        </w:rPr>
        <w:t>3</w:t>
      </w:r>
      <w:r w:rsidRPr="00B3692A">
        <w:rPr>
          <w:rFonts w:asciiTheme="minorHAnsi" w:eastAsia="Arial Unicode MS" w:hAnsiTheme="minorHAnsi" w:cstheme="minorHAnsi"/>
          <w:color w:val="000000"/>
          <w:spacing w:val="-2"/>
          <w:sz w:val="18"/>
          <w:szCs w:val="18"/>
        </w:rPr>
        <w:t xml:space="preserve"> and Note </w:t>
      </w:r>
      <w:r w:rsidR="003D6ADD" w:rsidRPr="00B3692A">
        <w:rPr>
          <w:rFonts w:asciiTheme="minorHAnsi" w:eastAsia="Arial Unicode MS" w:hAnsiTheme="minorHAnsi" w:cstheme="minorHAnsi"/>
          <w:color w:val="000000"/>
          <w:spacing w:val="-2"/>
          <w:sz w:val="18"/>
          <w:szCs w:val="18"/>
        </w:rPr>
        <w:t>4</w:t>
      </w:r>
      <w:r w:rsidR="00390F15" w:rsidRPr="00B3692A">
        <w:rPr>
          <w:rFonts w:asciiTheme="minorHAnsi" w:eastAsia="Arial Unicode MS" w:hAnsiTheme="minorHAnsi" w:cstheme="minorHAnsi"/>
          <w:color w:val="000000"/>
          <w:spacing w:val="-2"/>
          <w:sz w:val="18"/>
          <w:szCs w:val="18"/>
        </w:rPr>
        <w:t>.</w:t>
      </w:r>
      <w:r w:rsidR="005B6859" w:rsidRPr="00B3692A">
        <w:rPr>
          <w:rFonts w:asciiTheme="minorHAnsi" w:eastAsia="Arial Unicode MS" w:hAnsiTheme="minorHAnsi" w:cstheme="minorHAnsi"/>
          <w:color w:val="000000"/>
          <w:spacing w:val="-2"/>
          <w:sz w:val="18"/>
          <w:szCs w:val="18"/>
        </w:rPr>
        <w:t>11</w:t>
      </w:r>
      <w:r w:rsidRPr="00B3692A">
        <w:rPr>
          <w:rFonts w:asciiTheme="minorHAnsi" w:eastAsia="Arial Unicode MS" w:hAnsiTheme="minorHAnsi" w:cstheme="minorHAnsi"/>
          <w:color w:val="000000"/>
          <w:spacing w:val="-2"/>
          <w:sz w:val="18"/>
          <w:szCs w:val="18"/>
        </w:rPr>
        <w:t>.</w:t>
      </w:r>
    </w:p>
    <w:p w14:paraId="2F510859" w14:textId="77777777"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p>
    <w:p w14:paraId="52BA0151" w14:textId="4B367FED"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Group has no financial instruments measured at fair value as </w:t>
      </w:r>
      <w:proofErr w:type="gramStart"/>
      <w:r w:rsidRPr="00B3692A">
        <w:rPr>
          <w:rFonts w:asciiTheme="minorHAnsi" w:eastAsia="Arial Unicode MS" w:hAnsiTheme="minorHAnsi" w:cstheme="minorHAnsi"/>
          <w:color w:val="000000"/>
          <w:spacing w:val="-2"/>
          <w:sz w:val="18"/>
          <w:szCs w:val="18"/>
        </w:rPr>
        <w:t>at</w:t>
      </w:r>
      <w:proofErr w:type="gramEnd"/>
      <w:r w:rsidRPr="00B3692A">
        <w:rPr>
          <w:rFonts w:asciiTheme="minorHAnsi" w:eastAsia="Arial Unicode MS" w:hAnsiTheme="minorHAnsi" w:cstheme="minorHAnsi"/>
          <w:color w:val="000000"/>
          <w:spacing w:val="-2"/>
          <w:sz w:val="18"/>
          <w:szCs w:val="18"/>
        </w:rPr>
        <w:t xml:space="preserve"> </w:t>
      </w:r>
      <w:r w:rsidR="00216A2A" w:rsidRPr="00B3692A">
        <w:rPr>
          <w:rFonts w:asciiTheme="minorHAnsi" w:eastAsia="Arial Unicode MS" w:hAnsiTheme="minorHAnsi" w:cstheme="minorHAnsi"/>
          <w:color w:val="000000"/>
          <w:spacing w:val="-2"/>
          <w:sz w:val="18"/>
          <w:szCs w:val="18"/>
        </w:rPr>
        <w:t>31</w:t>
      </w:r>
      <w:r w:rsidRPr="00B3692A">
        <w:rPr>
          <w:rFonts w:asciiTheme="minorHAnsi" w:eastAsia="Arial Unicode MS" w:hAnsiTheme="minorHAnsi" w:cstheme="minorHAnsi"/>
          <w:color w:val="000000"/>
          <w:spacing w:val="-2"/>
          <w:sz w:val="18"/>
          <w:szCs w:val="18"/>
        </w:rPr>
        <w:t xml:space="preserve"> December </w:t>
      </w:r>
      <w:r w:rsidR="003108EC" w:rsidRPr="00B3692A">
        <w:rPr>
          <w:rFonts w:asciiTheme="minorHAnsi" w:eastAsia="Arial Unicode MS" w:hAnsiTheme="minorHAnsi" w:cstheme="minorHAnsi"/>
          <w:color w:val="000000"/>
          <w:spacing w:val="-2"/>
          <w:sz w:val="18"/>
          <w:szCs w:val="18"/>
        </w:rPr>
        <w:t>2024</w:t>
      </w:r>
      <w:r w:rsidRPr="00B3692A">
        <w:rPr>
          <w:rFonts w:asciiTheme="minorHAnsi" w:eastAsia="Arial Unicode MS" w:hAnsiTheme="minorHAnsi" w:cstheme="minorHAnsi"/>
          <w:color w:val="000000"/>
          <w:spacing w:val="-2"/>
          <w:sz w:val="18"/>
          <w:szCs w:val="18"/>
        </w:rPr>
        <w:t xml:space="preserve"> and </w:t>
      </w:r>
      <w:r w:rsidR="003108EC" w:rsidRPr="00B3692A">
        <w:rPr>
          <w:rFonts w:asciiTheme="minorHAnsi" w:eastAsia="Arial Unicode MS" w:hAnsiTheme="minorHAnsi" w:cstheme="minorHAnsi"/>
          <w:color w:val="000000"/>
          <w:spacing w:val="-2"/>
          <w:sz w:val="18"/>
          <w:szCs w:val="18"/>
        </w:rPr>
        <w:t>2023</w:t>
      </w:r>
      <w:r w:rsidRPr="00B3692A">
        <w:rPr>
          <w:rFonts w:asciiTheme="minorHAnsi" w:eastAsia="Arial Unicode MS" w:hAnsiTheme="minorHAnsi" w:cstheme="minorHAnsi"/>
          <w:color w:val="000000"/>
          <w:spacing w:val="-2"/>
          <w:sz w:val="18"/>
          <w:szCs w:val="18"/>
        </w:rPr>
        <w:t>.</w:t>
      </w:r>
    </w:p>
    <w:p w14:paraId="44D1691A" w14:textId="77777777" w:rsidR="00CB1A6B" w:rsidRPr="00B3692A" w:rsidRDefault="00CB1A6B" w:rsidP="00FB390D">
      <w:pPr>
        <w:spacing w:line="240" w:lineRule="auto"/>
        <w:jc w:val="thaiDistribute"/>
        <w:rPr>
          <w:rFonts w:asciiTheme="minorHAnsi" w:eastAsia="Arial Unicode MS" w:hAnsiTheme="minorHAnsi" w:cstheme="minorHAnsi"/>
          <w:color w:val="000000"/>
          <w:spacing w:val="-2"/>
          <w:sz w:val="18"/>
          <w:szCs w:val="18"/>
        </w:rPr>
      </w:pPr>
    </w:p>
    <w:p w14:paraId="30B9DAC5" w14:textId="343447D3" w:rsidR="002F68CC" w:rsidRPr="00B3692A" w:rsidRDefault="002F68CC" w:rsidP="00FB390D">
      <w:pPr>
        <w:spacing w:line="240" w:lineRule="auto"/>
        <w:jc w:val="thaiDistribute"/>
        <w:rPr>
          <w:rFonts w:asciiTheme="minorHAnsi" w:hAnsiTheme="minorHAnsi" w:cstheme="minorHAnsi"/>
          <w:iCs/>
          <w:color w:val="000000"/>
          <w:sz w:val="18"/>
          <w:szCs w:val="18"/>
        </w:rPr>
      </w:pPr>
      <w:r w:rsidRPr="00B3692A">
        <w:rPr>
          <w:rFonts w:asciiTheme="minorHAnsi" w:hAnsiTheme="minorHAnsi" w:cstheme="minorHAnsi"/>
          <w:iCs/>
          <w:color w:val="000000"/>
          <w:sz w:val="18"/>
          <w:szCs w:val="18"/>
        </w:rPr>
        <w:t>For financial instruments that are</w:t>
      </w:r>
      <w:r w:rsidR="00AF739A" w:rsidRPr="00B3692A">
        <w:rPr>
          <w:rFonts w:asciiTheme="minorHAnsi" w:hAnsiTheme="minorHAnsi" w:cstheme="minorHAnsi"/>
          <w:iCs/>
          <w:color w:val="000000"/>
          <w:sz w:val="18"/>
          <w:szCs w:val="18"/>
        </w:rPr>
        <w:t xml:space="preserve"> not</w:t>
      </w:r>
      <w:r w:rsidRPr="00B3692A">
        <w:rPr>
          <w:rFonts w:asciiTheme="minorHAnsi" w:hAnsiTheme="minorHAnsi" w:cstheme="minorHAnsi"/>
          <w:iCs/>
          <w:color w:val="000000"/>
          <w:sz w:val="18"/>
          <w:szCs w:val="18"/>
        </w:rPr>
        <w:t xml:space="preserve"> measured at fair value</w:t>
      </w:r>
      <w:r w:rsidR="00182C9A" w:rsidRPr="00B3692A">
        <w:rPr>
          <w:rFonts w:asciiTheme="minorHAnsi" w:hAnsiTheme="minorHAnsi" w:cstheme="minorHAnsi"/>
          <w:iCs/>
          <w:color w:val="000000"/>
          <w:sz w:val="18"/>
          <w:szCs w:val="18"/>
        </w:rPr>
        <w:t xml:space="preserve"> as </w:t>
      </w:r>
      <w:proofErr w:type="gramStart"/>
      <w:r w:rsidR="00182C9A" w:rsidRPr="00B3692A">
        <w:rPr>
          <w:rFonts w:asciiTheme="minorHAnsi" w:hAnsiTheme="minorHAnsi" w:cstheme="minorHAnsi"/>
          <w:iCs/>
          <w:color w:val="000000"/>
          <w:sz w:val="18"/>
          <w:szCs w:val="18"/>
        </w:rPr>
        <w:t>at</w:t>
      </w:r>
      <w:proofErr w:type="gramEnd"/>
      <w:r w:rsidR="00182C9A" w:rsidRPr="00B3692A">
        <w:rPr>
          <w:rFonts w:asciiTheme="minorHAnsi" w:hAnsiTheme="minorHAnsi" w:cstheme="minorHAnsi"/>
          <w:iCs/>
          <w:color w:val="000000"/>
          <w:sz w:val="18"/>
          <w:szCs w:val="18"/>
        </w:rPr>
        <w:t xml:space="preserve"> </w:t>
      </w:r>
      <w:r w:rsidR="00216A2A" w:rsidRPr="00B3692A">
        <w:rPr>
          <w:rFonts w:asciiTheme="minorHAnsi" w:hAnsiTheme="minorHAnsi" w:cstheme="minorHAnsi"/>
          <w:iCs/>
          <w:color w:val="000000"/>
          <w:sz w:val="18"/>
          <w:szCs w:val="18"/>
        </w:rPr>
        <w:t>31</w:t>
      </w:r>
      <w:r w:rsidR="00182C9A" w:rsidRPr="00B3692A">
        <w:rPr>
          <w:rFonts w:asciiTheme="minorHAnsi" w:hAnsiTheme="minorHAnsi" w:cstheme="minorHAnsi"/>
          <w:iCs/>
          <w:color w:val="000000"/>
          <w:sz w:val="18"/>
          <w:szCs w:val="18"/>
        </w:rPr>
        <w:t xml:space="preserve"> December </w:t>
      </w:r>
      <w:r w:rsidR="003108EC" w:rsidRPr="00B3692A">
        <w:rPr>
          <w:rFonts w:asciiTheme="minorHAnsi" w:hAnsiTheme="minorHAnsi" w:cstheme="minorHAnsi"/>
          <w:iCs/>
          <w:color w:val="000000"/>
          <w:sz w:val="18"/>
          <w:szCs w:val="18"/>
        </w:rPr>
        <w:t>2024</w:t>
      </w:r>
      <w:r w:rsidR="00182C9A" w:rsidRPr="00B3692A">
        <w:rPr>
          <w:rFonts w:asciiTheme="minorHAnsi" w:hAnsiTheme="minorHAnsi" w:cstheme="minorHAnsi"/>
          <w:iCs/>
          <w:color w:val="000000"/>
          <w:sz w:val="18"/>
          <w:szCs w:val="18"/>
        </w:rPr>
        <w:t xml:space="preserve"> and </w:t>
      </w:r>
      <w:r w:rsidR="003108EC" w:rsidRPr="00B3692A">
        <w:rPr>
          <w:rFonts w:asciiTheme="minorHAnsi" w:hAnsiTheme="minorHAnsi" w:cstheme="minorHAnsi"/>
          <w:iCs/>
          <w:color w:val="000000"/>
          <w:sz w:val="18"/>
          <w:szCs w:val="18"/>
        </w:rPr>
        <w:t>2023</w:t>
      </w:r>
      <w:r w:rsidRPr="00B3692A">
        <w:rPr>
          <w:rFonts w:asciiTheme="minorHAnsi" w:hAnsiTheme="minorHAnsi" w:cstheme="minorHAnsi"/>
          <w:iCs/>
          <w:color w:val="000000"/>
          <w:sz w:val="18"/>
          <w:szCs w:val="18"/>
        </w:rPr>
        <w:t>,</w:t>
      </w:r>
      <w:r w:rsidR="00033621" w:rsidRPr="00B3692A">
        <w:rPr>
          <w:rFonts w:asciiTheme="minorHAnsi" w:hAnsiTheme="minorHAnsi" w:cstheme="minorHAnsi"/>
          <w:iCs/>
          <w:color w:val="000000"/>
          <w:sz w:val="18"/>
          <w:szCs w:val="18"/>
        </w:rPr>
        <w:t xml:space="preserve"> </w:t>
      </w:r>
      <w:r w:rsidR="0098340B" w:rsidRPr="00B3692A">
        <w:rPr>
          <w:rFonts w:asciiTheme="minorHAnsi" w:hAnsiTheme="minorHAnsi" w:cstheme="minorHAnsi"/>
          <w:iCs/>
          <w:color w:val="000000"/>
          <w:sz w:val="18"/>
          <w:szCs w:val="18"/>
        </w:rPr>
        <w:t>which are debentures, borrowings from financial institutions, loan receivables and hire purchase receivables. Fair value of debentures and borrowings from financial institutions is not significantly different from book value because the interest rates are close to the market, and is classified in level 2 of fair value hierarchy, and fair value of loan receivables and hire purchase receivables is not significantly different from book value because the effective interest rates are mostly close to the market, and is classified in level 3 of fair value hierarchy.</w:t>
      </w:r>
    </w:p>
    <w:p w14:paraId="650A869D" w14:textId="77777777" w:rsidR="002F68CC" w:rsidRPr="00B3692A" w:rsidRDefault="002F68CC" w:rsidP="00FB390D">
      <w:pPr>
        <w:spacing w:line="240" w:lineRule="auto"/>
        <w:jc w:val="both"/>
        <w:rPr>
          <w:rFonts w:asciiTheme="minorHAnsi" w:hAnsiTheme="minorHAnsi" w:cstheme="minorHAnsi"/>
          <w:i/>
          <w:color w:val="000000"/>
          <w:sz w:val="18"/>
          <w:szCs w:val="18"/>
        </w:rPr>
      </w:pPr>
    </w:p>
    <w:p w14:paraId="5FDB2713" w14:textId="77777777" w:rsidR="002C5FCC" w:rsidRPr="00B3692A" w:rsidRDefault="002C5FCC" w:rsidP="00FB390D">
      <w:pPr>
        <w:spacing w:line="240" w:lineRule="auto"/>
        <w:jc w:val="both"/>
        <w:rPr>
          <w:rFonts w:asciiTheme="minorHAnsi" w:hAnsiTheme="minorHAnsi" w:cstheme="minorHAnsi"/>
          <w:i/>
          <w:color w:val="000000"/>
          <w:sz w:val="18"/>
          <w:szCs w:val="18"/>
        </w:rPr>
      </w:pPr>
      <w:r w:rsidRPr="00B3692A">
        <w:rPr>
          <w:rFonts w:asciiTheme="minorHAnsi" w:hAnsiTheme="minorHAnsi" w:cstheme="minorHAnsi"/>
          <w:i/>
          <w:color w:val="000000"/>
          <w:sz w:val="18"/>
          <w:szCs w:val="18"/>
        </w:rPr>
        <w:t>Transfer between fair value hierarchy</w:t>
      </w:r>
    </w:p>
    <w:p w14:paraId="7576EF46" w14:textId="77777777" w:rsidR="002C5FCC" w:rsidRPr="00B3692A" w:rsidRDefault="002C5FCC" w:rsidP="00FB390D">
      <w:pPr>
        <w:spacing w:line="240" w:lineRule="auto"/>
        <w:jc w:val="both"/>
        <w:rPr>
          <w:rFonts w:asciiTheme="minorHAnsi" w:hAnsiTheme="minorHAnsi" w:cstheme="minorHAnsi"/>
          <w:i/>
          <w:color w:val="000000"/>
          <w:sz w:val="18"/>
          <w:szCs w:val="18"/>
        </w:rPr>
      </w:pPr>
    </w:p>
    <w:p w14:paraId="6EC6356E" w14:textId="77777777"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recognises transfers between fair value hierarchy levels as at the date of the event or change in circumstances that caused the transfer.</w:t>
      </w:r>
    </w:p>
    <w:p w14:paraId="44FCB778" w14:textId="77777777"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p>
    <w:p w14:paraId="2E174FD6" w14:textId="77777777" w:rsidR="002C5FCC" w:rsidRPr="00B3692A" w:rsidRDefault="002C5FCC"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There are no transfers of fair value hierarchy or changes in valuation techniques during the year.</w:t>
      </w:r>
    </w:p>
    <w:p w14:paraId="4F5E8508" w14:textId="77777777" w:rsidR="00E45C89" w:rsidRPr="00B3692A" w:rsidRDefault="00E45C89" w:rsidP="00FB390D">
      <w:pPr>
        <w:spacing w:line="240" w:lineRule="auto"/>
        <w:jc w:val="thaiDistribute"/>
        <w:rPr>
          <w:rFonts w:asciiTheme="minorHAnsi" w:eastAsia="Arial Unicode MS" w:hAnsiTheme="minorHAnsi" w:cstheme="minorHAnsi"/>
          <w:color w:val="000000"/>
          <w:spacing w:val="-2"/>
          <w:sz w:val="18"/>
          <w:szCs w:val="18"/>
        </w:rPr>
      </w:pPr>
    </w:p>
    <w:p w14:paraId="0D4B9A4A" w14:textId="77777777" w:rsidR="00E45C89" w:rsidRPr="00B3692A" w:rsidRDefault="00E45C89" w:rsidP="00FB390D">
      <w:pPr>
        <w:suppressAutoHyphens/>
        <w:spacing w:line="240" w:lineRule="auto"/>
        <w:ind w:left="540" w:hanging="540"/>
        <w:jc w:val="both"/>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45C89" w:rsidRPr="00B3692A" w14:paraId="1B12E75F" w14:textId="77777777" w:rsidTr="005832E1">
        <w:trPr>
          <w:trHeight w:val="386"/>
        </w:trPr>
        <w:tc>
          <w:tcPr>
            <w:tcW w:w="9781" w:type="dxa"/>
            <w:shd w:val="clear" w:color="auto" w:fill="auto"/>
            <w:vAlign w:val="center"/>
          </w:tcPr>
          <w:p w14:paraId="58930425" w14:textId="24E2327B" w:rsidR="00E45C89"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7</w:t>
            </w:r>
            <w:r w:rsidR="00E45C89" w:rsidRPr="00B3692A">
              <w:rPr>
                <w:rFonts w:asciiTheme="minorHAnsi" w:eastAsia="Arial Unicode MS" w:hAnsiTheme="minorHAnsi" w:cstheme="minorHAnsi"/>
                <w:b/>
                <w:bCs/>
                <w:color w:val="000000"/>
                <w:sz w:val="18"/>
                <w:szCs w:val="18"/>
              </w:rPr>
              <w:tab/>
              <w:t>Critical accounting estimates and judgements</w:t>
            </w:r>
          </w:p>
        </w:tc>
      </w:tr>
    </w:tbl>
    <w:p w14:paraId="3F42D884" w14:textId="77777777" w:rsidR="00E45C89" w:rsidRPr="00B3692A" w:rsidRDefault="00E45C89" w:rsidP="00FB390D">
      <w:pPr>
        <w:spacing w:line="240" w:lineRule="auto"/>
        <w:jc w:val="thaiDistribute"/>
        <w:rPr>
          <w:rFonts w:asciiTheme="minorHAnsi" w:eastAsia="Arial Unicode MS" w:hAnsiTheme="minorHAnsi" w:cstheme="minorHAnsi"/>
          <w:color w:val="000000"/>
          <w:spacing w:val="-2"/>
          <w:sz w:val="18"/>
          <w:szCs w:val="18"/>
        </w:rPr>
      </w:pPr>
    </w:p>
    <w:p w14:paraId="027911DB" w14:textId="77777777" w:rsidR="00CB1A6B" w:rsidRPr="00B3692A" w:rsidRDefault="00E45C89"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Estimates and judgements are continually evaluated and are based on historical experience and other factors, including expectations of future events that are believed to be reasonable under the circumstances.</w:t>
      </w:r>
    </w:p>
    <w:p w14:paraId="79AEA020" w14:textId="77777777" w:rsidR="00E45C89" w:rsidRPr="00B3692A" w:rsidRDefault="00E45C89" w:rsidP="00FB390D">
      <w:pPr>
        <w:spacing w:line="240" w:lineRule="auto"/>
        <w:jc w:val="thaiDistribute"/>
        <w:rPr>
          <w:rFonts w:asciiTheme="minorHAnsi" w:eastAsia="Arial Unicode MS" w:hAnsiTheme="minorHAnsi" w:cstheme="minorHAnsi"/>
          <w:color w:val="000000"/>
          <w:spacing w:val="-2"/>
          <w:sz w:val="18"/>
          <w:szCs w:val="18"/>
        </w:rPr>
      </w:pPr>
    </w:p>
    <w:p w14:paraId="3B41D3DA" w14:textId="14B74F9C" w:rsidR="00E45C89" w:rsidRPr="00B3692A" w:rsidRDefault="003D6ADD" w:rsidP="00FB390D">
      <w:pPr>
        <w:tabs>
          <w:tab w:val="left" w:pos="9199"/>
        </w:tabs>
        <w:suppressAutoHyphens/>
        <w:spacing w:line="240" w:lineRule="auto"/>
        <w:ind w:left="547" w:hanging="547"/>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7</w:t>
      </w:r>
      <w:r w:rsidR="00E45C89"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1</w:t>
      </w:r>
      <w:r w:rsidR="00E45C89" w:rsidRPr="00B3692A">
        <w:rPr>
          <w:rFonts w:asciiTheme="minorHAnsi" w:hAnsiTheme="minorHAnsi" w:cstheme="minorHAnsi"/>
          <w:b/>
          <w:bCs/>
          <w:color w:val="000000"/>
          <w:sz w:val="18"/>
          <w:szCs w:val="18"/>
          <w:lang w:val="en-US"/>
        </w:rPr>
        <w:t>)</w:t>
      </w:r>
      <w:r w:rsidR="00E45C89" w:rsidRPr="00B3692A">
        <w:rPr>
          <w:rFonts w:asciiTheme="minorHAnsi" w:hAnsiTheme="minorHAnsi" w:cstheme="minorHAnsi"/>
          <w:b/>
          <w:bCs/>
          <w:color w:val="000000"/>
          <w:sz w:val="18"/>
          <w:szCs w:val="18"/>
          <w:lang w:val="en-US"/>
        </w:rPr>
        <w:tab/>
        <w:t>Impairment of financial assets</w:t>
      </w:r>
    </w:p>
    <w:p w14:paraId="67693613" w14:textId="77777777" w:rsidR="002F6088" w:rsidRPr="00B3692A" w:rsidRDefault="002F6088" w:rsidP="00FB390D">
      <w:pPr>
        <w:spacing w:line="240" w:lineRule="auto"/>
        <w:ind w:left="547"/>
        <w:jc w:val="thaiDistribute"/>
        <w:rPr>
          <w:rFonts w:asciiTheme="minorHAnsi" w:eastAsia="Arial Unicode MS" w:hAnsiTheme="minorHAnsi" w:cstheme="minorHAnsi"/>
          <w:color w:val="000000"/>
          <w:spacing w:val="-2"/>
          <w:sz w:val="18"/>
          <w:szCs w:val="18"/>
        </w:rPr>
      </w:pPr>
    </w:p>
    <w:p w14:paraId="4A4C559D" w14:textId="5775CC9E" w:rsidR="00E45C89" w:rsidRPr="00B3692A" w:rsidRDefault="00E45C89" w:rsidP="00FB390D">
      <w:pPr>
        <w:spacing w:line="240" w:lineRule="auto"/>
        <w:ind w:left="54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Group estimates expected credit losses for financial assets measured at the amortised cost and FVOCI by </w:t>
      </w:r>
      <w:r w:rsidR="000347C7" w:rsidRPr="00B3692A">
        <w:rPr>
          <w:rFonts w:asciiTheme="minorHAnsi" w:eastAsia="Arial Unicode MS" w:hAnsiTheme="minorHAnsi" w:cstheme="minorHAnsi"/>
          <w:color w:val="000000"/>
          <w:spacing w:val="-2"/>
          <w:sz w:val="18"/>
          <w:szCs w:val="18"/>
        </w:rPr>
        <w:t>considering</w:t>
      </w:r>
      <w:r w:rsidRPr="00B3692A">
        <w:rPr>
          <w:rFonts w:asciiTheme="minorHAnsi" w:eastAsia="Arial Unicode MS" w:hAnsiTheme="minorHAnsi" w:cstheme="minorHAnsi"/>
          <w:color w:val="000000"/>
          <w:spacing w:val="-2"/>
          <w:sz w:val="18"/>
          <w:szCs w:val="18"/>
        </w:rPr>
        <w:t xml:space="preserve"> whether there has been a significant increase in credit risk </w:t>
      </w:r>
      <w:r w:rsidR="000347C7" w:rsidRPr="00B3692A">
        <w:rPr>
          <w:rFonts w:asciiTheme="minorHAnsi" w:eastAsia="Arial Unicode MS" w:hAnsiTheme="minorHAnsi" w:cstheme="minorHAnsi"/>
          <w:color w:val="000000"/>
          <w:spacing w:val="-2"/>
          <w:sz w:val="18"/>
          <w:szCs w:val="18"/>
        </w:rPr>
        <w:t xml:space="preserve">and include forward-looking information for in the consideration as mentioned in Note </w:t>
      </w:r>
      <w:r w:rsidR="003D6ADD" w:rsidRPr="00B3692A">
        <w:rPr>
          <w:rFonts w:asciiTheme="minorHAnsi" w:eastAsia="Arial Unicode MS" w:hAnsiTheme="minorHAnsi" w:cstheme="minorHAnsi"/>
          <w:color w:val="000000"/>
          <w:spacing w:val="-2"/>
          <w:sz w:val="18"/>
          <w:szCs w:val="18"/>
        </w:rPr>
        <w:t>5</w:t>
      </w:r>
      <w:r w:rsidR="000347C7" w:rsidRPr="00B3692A">
        <w:rPr>
          <w:rFonts w:asciiTheme="minorHAnsi" w:eastAsia="Arial Unicode MS" w:hAnsiTheme="minorHAnsi" w:cstheme="minorHAnsi"/>
          <w:color w:val="000000"/>
          <w:spacing w:val="-2"/>
          <w:sz w:val="18"/>
          <w:szCs w:val="18"/>
        </w:rPr>
        <w:t>.</w:t>
      </w:r>
      <w:r w:rsidR="00216A2A" w:rsidRPr="00B3692A">
        <w:rPr>
          <w:rFonts w:asciiTheme="minorHAnsi" w:eastAsia="Arial Unicode MS" w:hAnsiTheme="minorHAnsi" w:cstheme="minorHAnsi"/>
          <w:color w:val="000000"/>
          <w:spacing w:val="-2"/>
          <w:sz w:val="18"/>
          <w:szCs w:val="18"/>
        </w:rPr>
        <w:t>2</w:t>
      </w:r>
      <w:r w:rsidR="000347C7" w:rsidRPr="00B3692A">
        <w:rPr>
          <w:rFonts w:asciiTheme="minorHAnsi" w:eastAsia="Arial Unicode MS" w:hAnsiTheme="minorHAnsi" w:cstheme="minorHAnsi"/>
          <w:color w:val="000000"/>
          <w:spacing w:val="-2"/>
          <w:sz w:val="18"/>
          <w:szCs w:val="18"/>
        </w:rPr>
        <w:t xml:space="preserve"> c).</w:t>
      </w:r>
    </w:p>
    <w:p w14:paraId="6D7D3249" w14:textId="77777777" w:rsidR="000347C7" w:rsidRPr="00B3692A" w:rsidRDefault="000347C7" w:rsidP="00FB390D">
      <w:pPr>
        <w:spacing w:line="240" w:lineRule="auto"/>
        <w:ind w:left="547"/>
        <w:jc w:val="thaiDistribute"/>
        <w:rPr>
          <w:rFonts w:asciiTheme="minorHAnsi" w:eastAsia="Arial Unicode MS" w:hAnsiTheme="minorHAnsi" w:cstheme="minorHAnsi"/>
          <w:color w:val="000000"/>
          <w:spacing w:val="-2"/>
          <w:sz w:val="18"/>
          <w:szCs w:val="18"/>
        </w:rPr>
      </w:pPr>
    </w:p>
    <w:p w14:paraId="76FF1AF2" w14:textId="5D37A509" w:rsidR="000347C7"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7</w:t>
      </w:r>
      <w:r w:rsidR="000347C7"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2</w:t>
      </w:r>
      <w:r w:rsidR="000347C7" w:rsidRPr="00B3692A">
        <w:rPr>
          <w:rFonts w:asciiTheme="minorHAnsi" w:hAnsiTheme="minorHAnsi" w:cstheme="minorHAnsi"/>
          <w:b/>
          <w:bCs/>
          <w:color w:val="000000"/>
          <w:sz w:val="18"/>
          <w:szCs w:val="18"/>
          <w:lang w:val="en-US"/>
        </w:rPr>
        <w:t>)</w:t>
      </w:r>
      <w:r w:rsidR="000347C7" w:rsidRPr="00B3692A">
        <w:rPr>
          <w:rFonts w:asciiTheme="minorHAnsi" w:hAnsiTheme="minorHAnsi" w:cstheme="minorHAnsi"/>
          <w:b/>
          <w:bCs/>
          <w:color w:val="000000"/>
          <w:sz w:val="18"/>
          <w:szCs w:val="18"/>
          <w:lang w:val="en-US"/>
        </w:rPr>
        <w:tab/>
        <w:t xml:space="preserve">Impairment of </w:t>
      </w:r>
      <w:r w:rsidR="00AA0F91" w:rsidRPr="00B3692A">
        <w:rPr>
          <w:rFonts w:asciiTheme="minorHAnsi" w:hAnsiTheme="minorHAnsi" w:cstheme="minorHAnsi"/>
          <w:b/>
          <w:bCs/>
          <w:color w:val="000000"/>
          <w:sz w:val="18"/>
          <w:szCs w:val="18"/>
          <w:lang w:val="en-US"/>
        </w:rPr>
        <w:t>foreclosed assets</w:t>
      </w:r>
    </w:p>
    <w:p w14:paraId="33B99CA4" w14:textId="77777777" w:rsidR="000347C7" w:rsidRPr="00B3692A" w:rsidRDefault="000347C7" w:rsidP="00FB390D">
      <w:pPr>
        <w:spacing w:line="240" w:lineRule="auto"/>
        <w:ind w:left="547"/>
        <w:jc w:val="thaiDistribute"/>
        <w:rPr>
          <w:rFonts w:asciiTheme="minorHAnsi" w:eastAsia="Arial Unicode MS" w:hAnsiTheme="minorHAnsi" w:cstheme="minorHAnsi"/>
          <w:color w:val="000000"/>
          <w:spacing w:val="-2"/>
          <w:sz w:val="18"/>
          <w:szCs w:val="18"/>
        </w:rPr>
      </w:pPr>
    </w:p>
    <w:p w14:paraId="72BB1A9D" w14:textId="1AD09331" w:rsidR="000347C7" w:rsidRPr="00B3692A" w:rsidRDefault="000347C7" w:rsidP="00FB390D">
      <w:pPr>
        <w:spacing w:line="240" w:lineRule="auto"/>
        <w:ind w:left="54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Group sets up allowance for diminution in value of foreclosed assets </w:t>
      </w:r>
      <w:proofErr w:type="gramStart"/>
      <w:r w:rsidRPr="00B3692A">
        <w:rPr>
          <w:rFonts w:asciiTheme="minorHAnsi" w:eastAsia="Arial Unicode MS" w:hAnsiTheme="minorHAnsi" w:cstheme="minorHAnsi"/>
          <w:color w:val="000000"/>
          <w:spacing w:val="-2"/>
          <w:sz w:val="18"/>
          <w:szCs w:val="18"/>
        </w:rPr>
        <w:t>in order to</w:t>
      </w:r>
      <w:proofErr w:type="gramEnd"/>
      <w:r w:rsidRPr="00B3692A">
        <w:rPr>
          <w:rFonts w:asciiTheme="minorHAnsi" w:eastAsia="Arial Unicode MS" w:hAnsiTheme="minorHAnsi" w:cstheme="minorHAnsi"/>
          <w:color w:val="000000"/>
          <w:spacing w:val="-2"/>
          <w:sz w:val="18"/>
          <w:szCs w:val="18"/>
        </w:rPr>
        <w:t xml:space="preserve"> reflect the decrease in value of foreclosed assets, which are related to estimated losses as a result of the foreclosed assets being valued decreased from the current book value. The allowance for diminution in value of foreclosed assets is the result of the Group assessing future cash flows which the assessment is based on expected selling price and cost of selling the properties.</w:t>
      </w:r>
    </w:p>
    <w:p w14:paraId="0EF8ED7A" w14:textId="77777777" w:rsidR="00CB1A6B" w:rsidRPr="00B3692A" w:rsidRDefault="00CB1A6B" w:rsidP="00FB390D">
      <w:pPr>
        <w:spacing w:line="240" w:lineRule="auto"/>
        <w:ind w:left="547"/>
        <w:jc w:val="thaiDistribute"/>
        <w:rPr>
          <w:rFonts w:asciiTheme="minorHAnsi" w:eastAsia="Arial Unicode MS" w:hAnsiTheme="minorHAnsi" w:cstheme="minorHAnsi"/>
          <w:color w:val="000000"/>
          <w:spacing w:val="-2"/>
          <w:sz w:val="18"/>
          <w:szCs w:val="18"/>
        </w:rPr>
      </w:pPr>
    </w:p>
    <w:p w14:paraId="7EBB1F48" w14:textId="3AC329BB" w:rsidR="000347C7"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7</w:t>
      </w:r>
      <w:r w:rsidR="000347C7"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3</w:t>
      </w:r>
      <w:r w:rsidR="000347C7" w:rsidRPr="00B3692A">
        <w:rPr>
          <w:rFonts w:asciiTheme="minorHAnsi" w:hAnsiTheme="minorHAnsi" w:cstheme="minorHAnsi"/>
          <w:b/>
          <w:bCs/>
          <w:color w:val="000000"/>
          <w:sz w:val="18"/>
          <w:szCs w:val="18"/>
          <w:lang w:val="en-US"/>
        </w:rPr>
        <w:t>)</w:t>
      </w:r>
      <w:r w:rsidR="000347C7" w:rsidRPr="00B3692A">
        <w:rPr>
          <w:rFonts w:asciiTheme="minorHAnsi" w:hAnsiTheme="minorHAnsi" w:cstheme="minorHAnsi"/>
          <w:b/>
          <w:bCs/>
          <w:color w:val="000000"/>
          <w:sz w:val="18"/>
          <w:szCs w:val="18"/>
          <w:lang w:val="en-US"/>
        </w:rPr>
        <w:tab/>
        <w:t>Deferred tax assets</w:t>
      </w:r>
    </w:p>
    <w:p w14:paraId="6BAC15AC" w14:textId="77777777" w:rsidR="002F6088" w:rsidRPr="00B3692A" w:rsidRDefault="002F6088" w:rsidP="00FB390D">
      <w:pPr>
        <w:spacing w:line="240" w:lineRule="auto"/>
        <w:ind w:left="547"/>
        <w:jc w:val="thaiDistribute"/>
        <w:rPr>
          <w:rFonts w:asciiTheme="minorHAnsi" w:eastAsia="Arial Unicode MS" w:hAnsiTheme="minorHAnsi" w:cstheme="minorHAnsi"/>
          <w:color w:val="000000"/>
          <w:spacing w:val="-2"/>
          <w:sz w:val="18"/>
          <w:szCs w:val="18"/>
        </w:rPr>
      </w:pPr>
    </w:p>
    <w:p w14:paraId="43C865E3" w14:textId="77777777" w:rsidR="000347C7" w:rsidRPr="00B3692A" w:rsidRDefault="000347C7" w:rsidP="00FB390D">
      <w:pPr>
        <w:spacing w:line="240" w:lineRule="auto"/>
        <w:ind w:left="547"/>
        <w:jc w:val="thaiDistribute"/>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The Group recognises deferred tax assets when it is highly probable that the Group will have sufficient future taxable profits to utilise the income tax assets. In this regard, management is required to estimate the amount of deferred tax assets to be recognised by considering the amount of taxable profit that will be expected in the future in each period.</w:t>
      </w:r>
    </w:p>
    <w:p w14:paraId="3E9DA856" w14:textId="77777777" w:rsidR="006751DB" w:rsidRPr="00B3692A" w:rsidRDefault="006751DB" w:rsidP="00FB390D">
      <w:pPr>
        <w:spacing w:line="240" w:lineRule="auto"/>
        <w:ind w:left="547"/>
        <w:jc w:val="thaiDistribute"/>
        <w:rPr>
          <w:rFonts w:asciiTheme="minorHAnsi" w:eastAsia="Arial Unicode MS" w:hAnsiTheme="minorHAnsi" w:cstheme="minorHAnsi"/>
          <w:color w:val="000000"/>
          <w:spacing w:val="-4"/>
          <w:sz w:val="18"/>
          <w:szCs w:val="18"/>
        </w:rPr>
      </w:pPr>
    </w:p>
    <w:p w14:paraId="3A6D4B42" w14:textId="3DB64F21" w:rsidR="00C63973" w:rsidRPr="00B3692A" w:rsidRDefault="00C63973">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br w:type="page"/>
      </w:r>
    </w:p>
    <w:p w14:paraId="160687E6" w14:textId="77777777" w:rsidR="00231A38" w:rsidRPr="00B3692A" w:rsidRDefault="00231A38" w:rsidP="00FB390D">
      <w:pPr>
        <w:spacing w:line="240" w:lineRule="auto"/>
        <w:ind w:left="547"/>
        <w:jc w:val="thaiDistribute"/>
        <w:rPr>
          <w:rFonts w:asciiTheme="minorHAnsi" w:eastAsia="Arial Unicode MS" w:hAnsiTheme="minorHAnsi" w:cstheme="minorHAnsi"/>
          <w:color w:val="000000"/>
          <w:spacing w:val="-2"/>
          <w:sz w:val="18"/>
          <w:szCs w:val="18"/>
        </w:rPr>
      </w:pPr>
    </w:p>
    <w:p w14:paraId="7873D88E" w14:textId="6C24AE24" w:rsidR="000347C7" w:rsidRPr="00B3692A" w:rsidRDefault="003D6ADD" w:rsidP="00FB390D">
      <w:pPr>
        <w:tabs>
          <w:tab w:val="left" w:pos="9199"/>
        </w:tabs>
        <w:suppressAutoHyphens/>
        <w:spacing w:line="240" w:lineRule="auto"/>
        <w:ind w:left="547" w:hanging="547"/>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7</w:t>
      </w:r>
      <w:r w:rsidR="00A3757A"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4</w:t>
      </w:r>
      <w:r w:rsidR="00A3757A" w:rsidRPr="00B3692A">
        <w:rPr>
          <w:rFonts w:asciiTheme="minorHAnsi" w:hAnsiTheme="minorHAnsi" w:cstheme="minorHAnsi"/>
          <w:b/>
          <w:bCs/>
          <w:color w:val="000000"/>
          <w:sz w:val="18"/>
          <w:szCs w:val="18"/>
          <w:lang w:val="en-US"/>
        </w:rPr>
        <w:t>)</w:t>
      </w:r>
      <w:r w:rsidR="00A3757A" w:rsidRPr="00B3692A">
        <w:rPr>
          <w:rFonts w:asciiTheme="minorHAnsi" w:hAnsiTheme="minorHAnsi" w:cstheme="minorHAnsi"/>
          <w:b/>
          <w:bCs/>
          <w:color w:val="000000"/>
          <w:sz w:val="18"/>
          <w:szCs w:val="18"/>
          <w:lang w:val="en-US"/>
        </w:rPr>
        <w:tab/>
        <w:t>Determination of lease terms</w:t>
      </w:r>
    </w:p>
    <w:p w14:paraId="0F47A737" w14:textId="77777777" w:rsidR="000347C7" w:rsidRPr="00B3692A" w:rsidRDefault="000347C7" w:rsidP="00FB390D">
      <w:pPr>
        <w:spacing w:line="240" w:lineRule="auto"/>
        <w:ind w:left="547"/>
        <w:jc w:val="thaiDistribute"/>
        <w:rPr>
          <w:rFonts w:asciiTheme="minorHAnsi" w:eastAsia="Arial Unicode MS" w:hAnsiTheme="minorHAnsi" w:cstheme="minorHAnsi"/>
          <w:color w:val="000000"/>
          <w:spacing w:val="-2"/>
          <w:sz w:val="18"/>
          <w:szCs w:val="18"/>
        </w:rPr>
      </w:pPr>
    </w:p>
    <w:p w14:paraId="4AE6A48C" w14:textId="148BDA65" w:rsidR="000347C7" w:rsidRPr="00B3692A" w:rsidRDefault="000347C7" w:rsidP="008C1FBA">
      <w:pPr>
        <w:spacing w:line="240" w:lineRule="auto"/>
        <w:ind w:left="547"/>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pacing w:val="-2"/>
          <w:sz w:val="18"/>
          <w:szCs w:val="18"/>
        </w:rPr>
        <w:t xml:space="preserve">Critical judgement in determining the lease term, the Group considers all facts and circumstances that create an </w:t>
      </w:r>
      <w:r w:rsidRPr="00B3692A">
        <w:rPr>
          <w:rFonts w:asciiTheme="minorHAnsi" w:eastAsia="Arial Unicode MS" w:hAnsiTheme="minorHAnsi" w:cstheme="minorHAnsi"/>
          <w:color w:val="000000"/>
          <w:sz w:val="18"/>
          <w:szCs w:val="18"/>
        </w:rPr>
        <w:t xml:space="preserve">economic incentive to exercise an extension option, or not exercise a termination option. Extension options </w:t>
      </w:r>
      <w:r w:rsidR="003A2781" w:rsidRPr="00B3692A">
        <w:rPr>
          <w:rFonts w:asciiTheme="minorHAnsi" w:eastAsia="Arial Unicode MS" w:hAnsiTheme="minorHAnsi" w:cstheme="minorHAnsi"/>
          <w:color w:val="000000"/>
          <w:sz w:val="18"/>
          <w:szCs w:val="18"/>
          <w:cs/>
        </w:rPr>
        <w:br/>
      </w:r>
      <w:r w:rsidRPr="00B3692A">
        <w:rPr>
          <w:rFonts w:asciiTheme="minorHAnsi" w:eastAsia="Arial Unicode MS" w:hAnsiTheme="minorHAnsi" w:cstheme="minorHAnsi"/>
          <w:color w:val="000000"/>
          <w:sz w:val="18"/>
          <w:szCs w:val="18"/>
        </w:rPr>
        <w:t xml:space="preserve">(or periods after termination options) are only included in the lease term if the lease is reasonably certain to be extended or terminated. </w:t>
      </w:r>
    </w:p>
    <w:p w14:paraId="0D437836" w14:textId="77777777" w:rsidR="000347C7" w:rsidRPr="00B3692A" w:rsidRDefault="000347C7" w:rsidP="00FB390D">
      <w:pPr>
        <w:spacing w:line="240" w:lineRule="auto"/>
        <w:ind w:left="547"/>
        <w:jc w:val="thaiDistribute"/>
        <w:rPr>
          <w:rFonts w:asciiTheme="minorHAnsi" w:eastAsia="Arial Unicode MS" w:hAnsiTheme="minorHAnsi" w:cstheme="minorHAnsi"/>
          <w:color w:val="000000"/>
          <w:spacing w:val="-2"/>
          <w:sz w:val="18"/>
          <w:szCs w:val="18"/>
        </w:rPr>
      </w:pPr>
    </w:p>
    <w:p w14:paraId="706771ED" w14:textId="77777777" w:rsidR="000347C7" w:rsidRPr="00B3692A" w:rsidRDefault="000347C7" w:rsidP="00FB390D">
      <w:pPr>
        <w:spacing w:line="240" w:lineRule="auto"/>
        <w:ind w:left="547"/>
        <w:jc w:val="thaiDistribute"/>
        <w:rPr>
          <w:rFonts w:asciiTheme="minorHAnsi" w:eastAsia="Arial Unicode MS" w:hAnsiTheme="minorHAnsi" w:cstheme="minorHAnsi"/>
          <w:color w:val="000000"/>
          <w:spacing w:val="-6"/>
          <w:sz w:val="18"/>
          <w:szCs w:val="18"/>
        </w:rPr>
      </w:pPr>
      <w:r w:rsidRPr="00B3692A">
        <w:rPr>
          <w:rFonts w:asciiTheme="minorHAnsi" w:eastAsia="Arial Unicode MS" w:hAnsiTheme="minorHAnsi" w:cstheme="minorHAnsi"/>
          <w:color w:val="000000"/>
          <w:spacing w:val="-6"/>
          <w:sz w:val="18"/>
          <w:szCs w:val="18"/>
        </w:rPr>
        <w:t xml:space="preserve">For </w:t>
      </w:r>
      <w:r w:rsidRPr="00B3692A">
        <w:rPr>
          <w:rFonts w:asciiTheme="minorHAnsi" w:eastAsia="Arial Unicode MS" w:hAnsiTheme="minorHAnsi" w:cstheme="minorHAnsi"/>
          <w:color w:val="000000"/>
          <w:spacing w:val="-2"/>
          <w:sz w:val="18"/>
          <w:szCs w:val="18"/>
        </w:rPr>
        <w:t>leases</w:t>
      </w:r>
      <w:r w:rsidRPr="00B3692A">
        <w:rPr>
          <w:rFonts w:asciiTheme="minorHAnsi" w:eastAsia="Arial Unicode MS" w:hAnsiTheme="minorHAnsi" w:cstheme="minorHAnsi"/>
          <w:color w:val="000000"/>
          <w:spacing w:val="-6"/>
          <w:sz w:val="18"/>
          <w:szCs w:val="18"/>
        </w:rPr>
        <w:t xml:space="preserve"> of properties, the most relevant factors are historical lease durations, the costs and conditions of leased assets. </w:t>
      </w:r>
    </w:p>
    <w:p w14:paraId="53AEFEE6" w14:textId="77777777" w:rsidR="00182C9A" w:rsidRPr="00B3692A" w:rsidRDefault="00182C9A" w:rsidP="00FB390D">
      <w:pPr>
        <w:spacing w:line="240" w:lineRule="auto"/>
        <w:ind w:left="567"/>
        <w:jc w:val="thaiDistribute"/>
        <w:rPr>
          <w:rFonts w:asciiTheme="minorHAnsi" w:eastAsia="Arial Unicode MS" w:hAnsiTheme="minorHAnsi" w:cstheme="minorHAnsi"/>
          <w:color w:val="000000"/>
          <w:spacing w:val="-6"/>
          <w:sz w:val="18"/>
          <w:szCs w:val="18"/>
        </w:rPr>
      </w:pPr>
    </w:p>
    <w:p w14:paraId="4B4011B3" w14:textId="77777777" w:rsidR="000347C7" w:rsidRPr="00B3692A" w:rsidRDefault="000347C7" w:rsidP="00FB390D">
      <w:pPr>
        <w:spacing w:line="240" w:lineRule="auto"/>
        <w:ind w:left="56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Most extension options on offices and vehicles leases have not been included in the lease liability, because the Group considers </w:t>
      </w:r>
      <w:proofErr w:type="spellStart"/>
      <w:r w:rsidRPr="00B3692A">
        <w:rPr>
          <w:rFonts w:asciiTheme="minorHAnsi" w:eastAsia="Arial Unicode MS" w:hAnsiTheme="minorHAnsi" w:cstheme="minorHAnsi"/>
          <w:color w:val="000000"/>
          <w:spacing w:val="-2"/>
          <w:sz w:val="18"/>
          <w:szCs w:val="18"/>
        </w:rPr>
        <w:t>i</w:t>
      </w:r>
      <w:proofErr w:type="spellEnd"/>
      <w:r w:rsidRPr="00B3692A">
        <w:rPr>
          <w:rFonts w:asciiTheme="minorHAnsi" w:eastAsia="Arial Unicode MS" w:hAnsiTheme="minorHAnsi" w:cstheme="minorHAnsi"/>
          <w:color w:val="000000"/>
          <w:spacing w:val="-2"/>
          <w:sz w:val="18"/>
          <w:szCs w:val="18"/>
        </w:rPr>
        <w:t xml:space="preserve">) the underlying asset condition and/or ii) insignificant cost to replace the leased assets. </w:t>
      </w:r>
    </w:p>
    <w:p w14:paraId="73F3D42B" w14:textId="77777777" w:rsidR="000347C7" w:rsidRPr="00B3692A" w:rsidRDefault="000347C7" w:rsidP="00FB390D">
      <w:pPr>
        <w:spacing w:line="240" w:lineRule="auto"/>
        <w:ind w:left="567"/>
        <w:jc w:val="thaiDistribute"/>
        <w:rPr>
          <w:rFonts w:asciiTheme="minorHAnsi" w:eastAsia="Arial Unicode MS" w:hAnsiTheme="minorHAnsi" w:cstheme="minorHAnsi"/>
          <w:color w:val="000000"/>
          <w:spacing w:val="-2"/>
          <w:sz w:val="18"/>
          <w:szCs w:val="18"/>
        </w:rPr>
      </w:pPr>
    </w:p>
    <w:p w14:paraId="6C1F7526" w14:textId="77777777" w:rsidR="000347C7" w:rsidRPr="00B3692A" w:rsidRDefault="000347C7" w:rsidP="00FB390D">
      <w:pPr>
        <w:spacing w:line="240" w:lineRule="auto"/>
        <w:ind w:left="567"/>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lease term is reassessed if an option is </w:t>
      </w:r>
      <w:proofErr w:type="gramStart"/>
      <w:r w:rsidRPr="00B3692A">
        <w:rPr>
          <w:rFonts w:asciiTheme="minorHAnsi" w:eastAsia="Arial Unicode MS" w:hAnsiTheme="minorHAnsi" w:cstheme="minorHAnsi"/>
          <w:color w:val="000000"/>
          <w:spacing w:val="-2"/>
          <w:sz w:val="18"/>
          <w:szCs w:val="18"/>
        </w:rPr>
        <w:t>actually exercised</w:t>
      </w:r>
      <w:proofErr w:type="gramEnd"/>
      <w:r w:rsidRPr="00B3692A">
        <w:rPr>
          <w:rFonts w:asciiTheme="minorHAnsi" w:eastAsia="Arial Unicode MS" w:hAnsiTheme="minorHAnsi" w:cstheme="minorHAnsi"/>
          <w:color w:val="000000"/>
          <w:spacing w:val="-2"/>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DDE12A4" w14:textId="77777777" w:rsidR="00D042F2" w:rsidRPr="00B3692A" w:rsidRDefault="00D042F2" w:rsidP="00FB390D">
      <w:pPr>
        <w:spacing w:line="240" w:lineRule="auto"/>
        <w:ind w:left="567"/>
        <w:jc w:val="thaiDistribute"/>
        <w:rPr>
          <w:rFonts w:asciiTheme="minorHAnsi" w:eastAsia="Arial Unicode MS" w:hAnsiTheme="minorHAnsi" w:cstheme="minorHAnsi"/>
          <w:color w:val="000000"/>
          <w:spacing w:val="-2"/>
          <w:sz w:val="18"/>
          <w:szCs w:val="18"/>
        </w:rPr>
      </w:pPr>
    </w:p>
    <w:p w14:paraId="1B7DDD58" w14:textId="563998A8" w:rsidR="00D042F2" w:rsidRPr="00B3692A" w:rsidRDefault="003D6ADD" w:rsidP="008C1FBA">
      <w:pPr>
        <w:tabs>
          <w:tab w:val="left" w:pos="9199"/>
        </w:tabs>
        <w:suppressAutoHyphens/>
        <w:spacing w:line="240" w:lineRule="auto"/>
        <w:ind w:left="547" w:hanging="547"/>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7</w:t>
      </w:r>
      <w:r w:rsidR="00D042F2"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5</w:t>
      </w:r>
      <w:r w:rsidR="00D042F2" w:rsidRPr="00B3692A">
        <w:rPr>
          <w:rFonts w:asciiTheme="minorHAnsi" w:hAnsiTheme="minorHAnsi" w:cstheme="minorHAnsi"/>
          <w:b/>
          <w:bCs/>
          <w:color w:val="000000"/>
          <w:sz w:val="18"/>
          <w:szCs w:val="18"/>
          <w:lang w:val="en-US"/>
        </w:rPr>
        <w:t>)</w:t>
      </w:r>
      <w:r w:rsidR="00D042F2" w:rsidRPr="00B3692A">
        <w:rPr>
          <w:rFonts w:asciiTheme="minorHAnsi" w:hAnsiTheme="minorHAnsi" w:cstheme="minorHAnsi"/>
          <w:b/>
          <w:bCs/>
          <w:color w:val="000000"/>
          <w:sz w:val="18"/>
          <w:szCs w:val="18"/>
          <w:lang w:val="en-US"/>
        </w:rPr>
        <w:tab/>
        <w:t>Determination of discount rate applied to leases</w:t>
      </w:r>
    </w:p>
    <w:p w14:paraId="46A1428C" w14:textId="77777777"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p>
    <w:p w14:paraId="3382DCF0" w14:textId="77777777"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determines the incremental borrowing rate as follows:</w:t>
      </w:r>
    </w:p>
    <w:p w14:paraId="3E62A221" w14:textId="77777777"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p>
    <w:p w14:paraId="68F295A4" w14:textId="77777777" w:rsidR="00D042F2" w:rsidRPr="00B3692A" w:rsidRDefault="00D042F2" w:rsidP="00FB390D">
      <w:pPr>
        <w:pStyle w:val="ListParagraph"/>
        <w:numPr>
          <w:ilvl w:val="0"/>
          <w:numId w:val="6"/>
        </w:numPr>
        <w:spacing w:after="0" w:line="240" w:lineRule="auto"/>
        <w:ind w:left="90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Where possible, use recent third</w:t>
      </w:r>
      <w:r w:rsidRPr="00B3692A">
        <w:rPr>
          <w:rFonts w:asciiTheme="minorHAnsi" w:eastAsia="Arial Unicode MS" w:hAnsiTheme="minorHAnsi" w:cstheme="minorHAnsi"/>
          <w:color w:val="000000"/>
          <w:spacing w:val="-2"/>
          <w:sz w:val="18"/>
          <w:szCs w:val="18"/>
          <w:cs/>
        </w:rPr>
        <w:t>-</w:t>
      </w:r>
      <w:r w:rsidRPr="00B3692A">
        <w:rPr>
          <w:rFonts w:asciiTheme="minorHAnsi" w:eastAsia="Arial Unicode MS" w:hAnsiTheme="minorHAnsi" w:cstheme="minorHAnsi"/>
          <w:color w:val="000000"/>
          <w:spacing w:val="-2"/>
          <w:sz w:val="18"/>
          <w:szCs w:val="18"/>
        </w:rPr>
        <w:t>party financing received by the individual lessee as a starting point, adjusting to reflect changes in its financing conditions</w:t>
      </w:r>
      <w:r w:rsidRPr="00B3692A">
        <w:rPr>
          <w:rFonts w:asciiTheme="minorHAnsi" w:eastAsia="Arial Unicode MS" w:hAnsiTheme="minorHAnsi" w:cstheme="minorHAnsi"/>
          <w:color w:val="000000"/>
          <w:spacing w:val="-2"/>
          <w:sz w:val="18"/>
          <w:szCs w:val="18"/>
          <w:cs/>
        </w:rPr>
        <w:t>.</w:t>
      </w:r>
      <w:r w:rsidRPr="00B3692A">
        <w:rPr>
          <w:rFonts w:asciiTheme="minorHAnsi" w:eastAsia="Arial Unicode MS" w:hAnsiTheme="minorHAnsi" w:cstheme="minorHAnsi"/>
          <w:color w:val="000000"/>
          <w:spacing w:val="-2"/>
          <w:sz w:val="18"/>
          <w:szCs w:val="18"/>
        </w:rPr>
        <w:t> </w:t>
      </w:r>
    </w:p>
    <w:p w14:paraId="3D63A39F" w14:textId="77777777" w:rsidR="00D042F2" w:rsidRPr="00B3692A" w:rsidRDefault="00D042F2" w:rsidP="00FB390D">
      <w:pPr>
        <w:pStyle w:val="ListParagraph"/>
        <w:numPr>
          <w:ilvl w:val="0"/>
          <w:numId w:val="6"/>
        </w:numPr>
        <w:spacing w:after="0" w:line="240" w:lineRule="auto"/>
        <w:ind w:left="900"/>
        <w:jc w:val="thaiDistribute"/>
        <w:rPr>
          <w:rFonts w:asciiTheme="minorHAnsi" w:eastAsia="Arial Unicode MS" w:hAnsiTheme="minorHAnsi" w:cstheme="minorHAnsi"/>
          <w:color w:val="000000"/>
          <w:spacing w:val="-2"/>
          <w:sz w:val="18"/>
          <w:szCs w:val="18"/>
        </w:rPr>
      </w:pPr>
      <w:proofErr w:type="gramStart"/>
      <w:r w:rsidRPr="00B3692A">
        <w:rPr>
          <w:rFonts w:asciiTheme="minorHAnsi" w:eastAsia="Arial Unicode MS" w:hAnsiTheme="minorHAnsi" w:cstheme="minorHAnsi"/>
          <w:color w:val="000000"/>
          <w:spacing w:val="-2"/>
          <w:sz w:val="18"/>
          <w:szCs w:val="18"/>
        </w:rPr>
        <w:t>Make adjustments</w:t>
      </w:r>
      <w:proofErr w:type="gramEnd"/>
      <w:r w:rsidRPr="00B3692A">
        <w:rPr>
          <w:rFonts w:asciiTheme="minorHAnsi" w:eastAsia="Arial Unicode MS" w:hAnsiTheme="minorHAnsi" w:cstheme="minorHAnsi"/>
          <w:color w:val="000000"/>
          <w:spacing w:val="-2"/>
          <w:sz w:val="18"/>
          <w:szCs w:val="18"/>
        </w:rPr>
        <w:t xml:space="preserve"> specific to the lease, e.g. term, country, currency and security.</w:t>
      </w:r>
    </w:p>
    <w:p w14:paraId="3288EBF2" w14:textId="77777777"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p>
    <w:p w14:paraId="49D06CF1" w14:textId="7AA24F5A" w:rsidR="00D042F2" w:rsidRPr="00B3692A" w:rsidRDefault="003D6ADD" w:rsidP="00FB390D">
      <w:pPr>
        <w:tabs>
          <w:tab w:val="left" w:pos="9199"/>
        </w:tabs>
        <w:suppressAutoHyphens/>
        <w:spacing w:line="240" w:lineRule="auto"/>
        <w:ind w:left="540" w:hanging="540"/>
        <w:jc w:val="both"/>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7</w:t>
      </w:r>
      <w:r w:rsidR="00D042F2" w:rsidRPr="00B3692A">
        <w:rPr>
          <w:rFonts w:asciiTheme="minorHAnsi" w:hAnsiTheme="minorHAnsi" w:cstheme="minorHAnsi"/>
          <w:b/>
          <w:bCs/>
          <w:color w:val="000000"/>
          <w:sz w:val="18"/>
          <w:szCs w:val="18"/>
          <w:lang w:val="en-US"/>
        </w:rPr>
        <w:t>.</w:t>
      </w:r>
      <w:r w:rsidR="00216A2A" w:rsidRPr="00B3692A">
        <w:rPr>
          <w:rFonts w:asciiTheme="minorHAnsi" w:hAnsiTheme="minorHAnsi" w:cstheme="minorHAnsi"/>
          <w:b/>
          <w:bCs/>
          <w:color w:val="000000"/>
          <w:sz w:val="18"/>
          <w:szCs w:val="18"/>
        </w:rPr>
        <w:t>6</w:t>
      </w:r>
      <w:r w:rsidR="00D042F2" w:rsidRPr="00B3692A">
        <w:rPr>
          <w:rFonts w:asciiTheme="minorHAnsi" w:hAnsiTheme="minorHAnsi" w:cstheme="minorHAnsi"/>
          <w:b/>
          <w:bCs/>
          <w:color w:val="000000"/>
          <w:sz w:val="18"/>
          <w:szCs w:val="18"/>
          <w:lang w:val="en-US"/>
        </w:rPr>
        <w:t>)</w:t>
      </w:r>
      <w:r w:rsidR="00D042F2" w:rsidRPr="00B3692A">
        <w:rPr>
          <w:rFonts w:asciiTheme="minorHAnsi" w:hAnsiTheme="minorHAnsi" w:cstheme="minorHAnsi"/>
          <w:b/>
          <w:bCs/>
          <w:color w:val="000000"/>
          <w:sz w:val="18"/>
          <w:szCs w:val="18"/>
          <w:lang w:val="en-US"/>
        </w:rPr>
        <w:tab/>
        <w:t>Defined retirement benefit obligations</w:t>
      </w:r>
    </w:p>
    <w:p w14:paraId="5BF04512" w14:textId="77777777"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p>
    <w:p w14:paraId="2B96B67B" w14:textId="50248871"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 xml:space="preserve">The present value of the retirement benefit obligations depends on </w:t>
      </w:r>
      <w:proofErr w:type="gramStart"/>
      <w:r w:rsidRPr="00B3692A">
        <w:rPr>
          <w:rFonts w:asciiTheme="minorHAnsi" w:eastAsia="Arial Unicode MS" w:hAnsiTheme="minorHAnsi" w:cstheme="minorHAnsi"/>
          <w:color w:val="000000"/>
          <w:spacing w:val="-2"/>
          <w:sz w:val="18"/>
          <w:szCs w:val="18"/>
        </w:rPr>
        <w:t>a number of</w:t>
      </w:r>
      <w:proofErr w:type="gramEnd"/>
      <w:r w:rsidRPr="00B3692A">
        <w:rPr>
          <w:rFonts w:asciiTheme="minorHAnsi" w:eastAsia="Arial Unicode MS" w:hAnsiTheme="minorHAnsi" w:cstheme="minorHAnsi"/>
          <w:color w:val="000000"/>
          <w:spacing w:val="-2"/>
          <w:sz w:val="18"/>
          <w:szCs w:val="18"/>
        </w:rPr>
        <w:t xml:space="preserve"> assumptions. Key assumptions used and </w:t>
      </w:r>
      <w:proofErr w:type="gramStart"/>
      <w:r w:rsidRPr="00B3692A">
        <w:rPr>
          <w:rFonts w:asciiTheme="minorHAnsi" w:eastAsia="Arial Unicode MS" w:hAnsiTheme="minorHAnsi" w:cstheme="minorHAnsi"/>
          <w:color w:val="000000"/>
          <w:spacing w:val="-2"/>
          <w:sz w:val="18"/>
          <w:szCs w:val="18"/>
        </w:rPr>
        <w:t>impacts</w:t>
      </w:r>
      <w:proofErr w:type="gramEnd"/>
      <w:r w:rsidRPr="00B3692A">
        <w:rPr>
          <w:rFonts w:asciiTheme="minorHAnsi" w:eastAsia="Arial Unicode MS" w:hAnsiTheme="minorHAnsi" w:cstheme="minorHAnsi"/>
          <w:color w:val="000000"/>
          <w:spacing w:val="-2"/>
          <w:sz w:val="18"/>
          <w:szCs w:val="18"/>
        </w:rPr>
        <w:t xml:space="preserve"> from possible changes in key assumptions are disclosed in Note </w:t>
      </w:r>
      <w:r w:rsidR="00216A2A" w:rsidRPr="00B3692A">
        <w:rPr>
          <w:rFonts w:asciiTheme="minorHAnsi" w:eastAsia="Arial Unicode MS" w:hAnsiTheme="minorHAnsi" w:cstheme="minorHAnsi"/>
          <w:color w:val="000000"/>
          <w:spacing w:val="-2"/>
          <w:sz w:val="18"/>
          <w:szCs w:val="18"/>
        </w:rPr>
        <w:t>2</w:t>
      </w:r>
      <w:r w:rsidR="00BC6CD3" w:rsidRPr="00B3692A">
        <w:rPr>
          <w:rFonts w:asciiTheme="minorHAnsi" w:eastAsia="Arial Unicode MS" w:hAnsiTheme="minorHAnsi" w:cstheme="minorHAnsi"/>
          <w:color w:val="000000"/>
          <w:spacing w:val="-2"/>
          <w:sz w:val="18"/>
          <w:szCs w:val="18"/>
        </w:rPr>
        <w:t>4</w:t>
      </w:r>
      <w:r w:rsidRPr="00B3692A">
        <w:rPr>
          <w:rFonts w:asciiTheme="minorHAnsi" w:eastAsia="Arial Unicode MS" w:hAnsiTheme="minorHAnsi" w:cstheme="minorHAnsi"/>
          <w:color w:val="000000"/>
          <w:spacing w:val="-2"/>
          <w:sz w:val="18"/>
          <w:szCs w:val="18"/>
        </w:rPr>
        <w:t>.</w:t>
      </w:r>
    </w:p>
    <w:p w14:paraId="3D7569F4" w14:textId="77777777" w:rsidR="00604CCB" w:rsidRPr="00B3692A" w:rsidRDefault="00604CCB" w:rsidP="00FB390D">
      <w:pPr>
        <w:spacing w:line="240" w:lineRule="auto"/>
        <w:ind w:left="540"/>
        <w:jc w:val="thaiDistribute"/>
        <w:rPr>
          <w:rFonts w:asciiTheme="minorHAnsi" w:eastAsia="Arial Unicode MS" w:hAnsiTheme="minorHAnsi" w:cstheme="minorHAnsi"/>
          <w:color w:val="000000"/>
          <w:spacing w:val="-2"/>
          <w:sz w:val="18"/>
          <w:szCs w:val="18"/>
        </w:rPr>
      </w:pPr>
    </w:p>
    <w:p w14:paraId="51404A39" w14:textId="0DECF421" w:rsidR="00D042F2" w:rsidRPr="00B3692A" w:rsidRDefault="00D042F2" w:rsidP="00FB390D">
      <w:pPr>
        <w:spacing w:line="240" w:lineRule="auto"/>
        <w:ind w:left="540"/>
        <w:jc w:val="thaiDistribute"/>
        <w:rPr>
          <w:rFonts w:asciiTheme="minorHAnsi" w:eastAsia="Arial Unicode MS" w:hAnsiTheme="minorHAnsi" w:cstheme="minorHAnsi"/>
          <w:color w:val="000000"/>
          <w:spacing w:val="-2"/>
          <w:sz w:val="18"/>
          <w:szCs w:val="18"/>
        </w:rPr>
      </w:pPr>
    </w:p>
    <w:tbl>
      <w:tblPr>
        <w:tblW w:w="9461" w:type="dxa"/>
        <w:tblLook w:val="04A0" w:firstRow="1" w:lastRow="0" w:firstColumn="1" w:lastColumn="0" w:noHBand="0" w:noVBand="1"/>
      </w:tblPr>
      <w:tblGrid>
        <w:gridCol w:w="9461"/>
      </w:tblGrid>
      <w:tr w:rsidR="00604CCB" w:rsidRPr="00B3692A" w14:paraId="0A6BE2E1" w14:textId="77777777" w:rsidTr="005832E1">
        <w:trPr>
          <w:trHeight w:val="386"/>
        </w:trPr>
        <w:tc>
          <w:tcPr>
            <w:tcW w:w="9461" w:type="dxa"/>
            <w:shd w:val="clear" w:color="auto" w:fill="auto"/>
            <w:vAlign w:val="center"/>
          </w:tcPr>
          <w:p w14:paraId="0AC38903" w14:textId="77777777" w:rsidR="00604CCB" w:rsidRPr="00B3692A" w:rsidRDefault="00604CCB"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cs/>
              </w:rPr>
              <w:br w:type="page"/>
            </w:r>
            <w:r w:rsidRPr="00B3692A">
              <w:rPr>
                <w:rFonts w:asciiTheme="minorHAnsi" w:eastAsia="Arial Unicode MS" w:hAnsiTheme="minorHAnsi" w:cstheme="minorHAnsi"/>
                <w:b/>
                <w:bCs/>
                <w:color w:val="000000"/>
                <w:sz w:val="18"/>
                <w:szCs w:val="18"/>
                <w:cs/>
              </w:rPr>
              <w:br w:type="page"/>
            </w:r>
            <w:r w:rsidRPr="00B3692A">
              <w:rPr>
                <w:rFonts w:asciiTheme="minorHAnsi" w:eastAsia="Arial Unicode MS" w:hAnsiTheme="minorHAnsi" w:cstheme="minorHAnsi"/>
                <w:b/>
                <w:bCs/>
                <w:color w:val="000000"/>
                <w:sz w:val="18"/>
                <w:szCs w:val="18"/>
              </w:rPr>
              <w:t>8</w:t>
            </w:r>
            <w:r w:rsidRPr="00B3692A">
              <w:rPr>
                <w:rFonts w:asciiTheme="minorHAnsi" w:eastAsia="Arial Unicode MS" w:hAnsiTheme="minorHAnsi" w:cstheme="minorHAnsi"/>
                <w:b/>
                <w:bCs/>
                <w:color w:val="000000"/>
                <w:sz w:val="18"/>
                <w:szCs w:val="18"/>
              </w:rPr>
              <w:tab/>
              <w:t>Reclassification</w:t>
            </w:r>
          </w:p>
        </w:tc>
      </w:tr>
    </w:tbl>
    <w:p w14:paraId="67EB7A59" w14:textId="77777777" w:rsidR="00604CCB" w:rsidRPr="00B3692A" w:rsidRDefault="00604CCB" w:rsidP="00FB390D">
      <w:pPr>
        <w:spacing w:line="240" w:lineRule="auto"/>
        <w:jc w:val="thaiDistribute"/>
        <w:outlineLvl w:val="0"/>
        <w:rPr>
          <w:rFonts w:asciiTheme="minorHAnsi" w:hAnsiTheme="minorHAnsi" w:cstheme="minorHAnsi"/>
          <w:bCs/>
          <w:color w:val="000000"/>
          <w:sz w:val="18"/>
          <w:szCs w:val="18"/>
        </w:rPr>
      </w:pPr>
    </w:p>
    <w:p w14:paraId="4FC19367" w14:textId="5A3C2DA9" w:rsidR="00604CCB" w:rsidRPr="00B3692A" w:rsidRDefault="00604CCB" w:rsidP="00FB390D">
      <w:pPr>
        <w:spacing w:line="240" w:lineRule="auto"/>
        <w:jc w:val="thaiDistribute"/>
        <w:outlineLvl w:val="0"/>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 xml:space="preserve">The Group has reclassified items in the statements of </w:t>
      </w:r>
      <w:r w:rsidR="00C36802" w:rsidRPr="00B3692A">
        <w:rPr>
          <w:rFonts w:asciiTheme="minorHAnsi" w:hAnsiTheme="minorHAnsi" w:cstheme="minorHAnsi"/>
          <w:bCs/>
          <w:color w:val="000000"/>
          <w:sz w:val="18"/>
          <w:szCs w:val="18"/>
        </w:rPr>
        <w:t>comprehensive income</w:t>
      </w:r>
      <w:r w:rsidRPr="00B3692A">
        <w:rPr>
          <w:rFonts w:asciiTheme="minorHAnsi" w:hAnsiTheme="minorHAnsi" w:cstheme="minorHAnsi"/>
          <w:bCs/>
          <w:color w:val="000000"/>
          <w:sz w:val="18"/>
          <w:szCs w:val="18"/>
        </w:rPr>
        <w:t xml:space="preserve"> </w:t>
      </w:r>
      <w:r w:rsidR="00C36802" w:rsidRPr="00B3692A">
        <w:rPr>
          <w:rFonts w:asciiTheme="minorHAnsi" w:hAnsiTheme="minorHAnsi" w:cstheme="minorHAnsi"/>
          <w:bCs/>
          <w:color w:val="000000"/>
          <w:sz w:val="18"/>
          <w:szCs w:val="18"/>
        </w:rPr>
        <w:t xml:space="preserve">for the year ended </w:t>
      </w:r>
      <w:r w:rsidRPr="00B3692A">
        <w:rPr>
          <w:rFonts w:asciiTheme="minorHAnsi" w:hAnsiTheme="minorHAnsi" w:cstheme="minorHAnsi"/>
          <w:bCs/>
          <w:color w:val="000000"/>
          <w:sz w:val="18"/>
          <w:szCs w:val="18"/>
        </w:rPr>
        <w:t xml:space="preserve">31 December 2023 presented as comparative figures for </w:t>
      </w:r>
      <w:r w:rsidR="00C36802" w:rsidRPr="00B3692A">
        <w:rPr>
          <w:rFonts w:asciiTheme="minorHAnsi" w:hAnsiTheme="minorHAnsi" w:cstheme="minorHAnsi"/>
          <w:bCs/>
          <w:color w:val="000000"/>
          <w:sz w:val="18"/>
          <w:szCs w:val="18"/>
        </w:rPr>
        <w:t xml:space="preserve">loss on disposals and diminution in value of foreclosed assets </w:t>
      </w:r>
      <w:proofErr w:type="gramStart"/>
      <w:r w:rsidRPr="00B3692A">
        <w:rPr>
          <w:rFonts w:asciiTheme="minorHAnsi" w:hAnsiTheme="minorHAnsi" w:cstheme="minorHAnsi"/>
          <w:bCs/>
          <w:color w:val="000000"/>
          <w:sz w:val="18"/>
          <w:szCs w:val="18"/>
        </w:rPr>
        <w:t>in order to</w:t>
      </w:r>
      <w:proofErr w:type="gramEnd"/>
      <w:r w:rsidRPr="00B3692A">
        <w:rPr>
          <w:rFonts w:asciiTheme="minorHAnsi" w:hAnsiTheme="minorHAnsi" w:cstheme="minorHAnsi"/>
          <w:bCs/>
          <w:color w:val="000000"/>
          <w:sz w:val="18"/>
          <w:szCs w:val="18"/>
        </w:rPr>
        <w:t xml:space="preserve"> be consistent with the classification in the current reporting period</w:t>
      </w:r>
      <w:r w:rsidRPr="00B3692A">
        <w:rPr>
          <w:rFonts w:asciiTheme="minorHAnsi" w:hAnsiTheme="minorHAnsi" w:cstheme="minorHAnsi"/>
          <w:bCs/>
          <w:color w:val="000000"/>
          <w:sz w:val="18"/>
          <w:szCs w:val="18"/>
          <w:cs/>
        </w:rPr>
        <w:t xml:space="preserve"> </w:t>
      </w:r>
      <w:r w:rsidRPr="00B3692A">
        <w:rPr>
          <w:rFonts w:asciiTheme="minorHAnsi" w:hAnsiTheme="minorHAnsi" w:cstheme="minorHAnsi"/>
          <w:bCs/>
          <w:color w:val="000000"/>
          <w:sz w:val="18"/>
          <w:szCs w:val="18"/>
        </w:rPr>
        <w:t>in which they are presented together</w:t>
      </w:r>
      <w:r w:rsidRPr="00B3692A">
        <w:rPr>
          <w:rFonts w:asciiTheme="minorHAnsi" w:hAnsiTheme="minorHAnsi" w:cstheme="minorHAnsi"/>
          <w:bCs/>
          <w:color w:val="000000"/>
          <w:sz w:val="18"/>
          <w:szCs w:val="18"/>
          <w:cs/>
        </w:rPr>
        <w:t xml:space="preserve">. </w:t>
      </w:r>
      <w:r w:rsidRPr="00B3692A">
        <w:rPr>
          <w:rFonts w:asciiTheme="minorHAnsi" w:hAnsiTheme="minorHAnsi" w:cstheme="minorHAnsi"/>
          <w:bCs/>
          <w:color w:val="000000"/>
          <w:sz w:val="18"/>
          <w:szCs w:val="18"/>
        </w:rPr>
        <w:t>The impacts from the reclassification are as follows</w:t>
      </w:r>
      <w:r w:rsidRPr="00B3692A">
        <w:rPr>
          <w:rFonts w:asciiTheme="minorHAnsi" w:hAnsiTheme="minorHAnsi" w:cstheme="minorHAnsi"/>
          <w:bCs/>
          <w:color w:val="000000"/>
          <w:sz w:val="18"/>
          <w:szCs w:val="18"/>
          <w:cs/>
        </w:rPr>
        <w:t xml:space="preserve">: </w:t>
      </w:r>
    </w:p>
    <w:p w14:paraId="5040C5E9" w14:textId="77777777" w:rsidR="00604CCB" w:rsidRPr="00B3692A" w:rsidRDefault="00604CCB" w:rsidP="00FB390D">
      <w:pPr>
        <w:spacing w:line="240" w:lineRule="auto"/>
        <w:ind w:left="540" w:hanging="540"/>
        <w:jc w:val="thaiDistribute"/>
        <w:outlineLvl w:val="0"/>
        <w:rPr>
          <w:rFonts w:asciiTheme="minorHAnsi" w:hAnsiTheme="minorHAnsi" w:cstheme="minorHAnsi"/>
          <w:b/>
          <w:color w:val="000000"/>
          <w:sz w:val="18"/>
          <w:szCs w:val="18"/>
        </w:rPr>
      </w:pPr>
    </w:p>
    <w:tbl>
      <w:tblPr>
        <w:tblW w:w="5000" w:type="pct"/>
        <w:tblLook w:val="0000" w:firstRow="0" w:lastRow="0" w:firstColumn="0" w:lastColumn="0" w:noHBand="0" w:noVBand="0"/>
      </w:tblPr>
      <w:tblGrid>
        <w:gridCol w:w="3161"/>
        <w:gridCol w:w="1527"/>
        <w:gridCol w:w="1527"/>
        <w:gridCol w:w="1623"/>
        <w:gridCol w:w="1621"/>
      </w:tblGrid>
      <w:tr w:rsidR="00C36802" w:rsidRPr="00B3692A" w14:paraId="08B0C77E" w14:textId="4F7289AD" w:rsidTr="00C36802">
        <w:trPr>
          <w:cantSplit/>
          <w:trHeight w:val="20"/>
        </w:trPr>
        <w:tc>
          <w:tcPr>
            <w:tcW w:w="1671" w:type="pct"/>
            <w:shd w:val="clear" w:color="auto" w:fill="auto"/>
            <w:vAlign w:val="bottom"/>
          </w:tcPr>
          <w:p w14:paraId="5FF56046" w14:textId="77777777" w:rsidR="00C36802" w:rsidRPr="00B3692A" w:rsidRDefault="00C36802" w:rsidP="00FB390D">
            <w:pPr>
              <w:spacing w:line="240" w:lineRule="auto"/>
              <w:ind w:left="-95"/>
              <w:rPr>
                <w:rFonts w:asciiTheme="minorHAnsi" w:hAnsiTheme="minorHAnsi" w:cstheme="minorHAnsi"/>
                <w:b/>
                <w:bCs/>
                <w:color w:val="000000"/>
                <w:sz w:val="18"/>
                <w:szCs w:val="18"/>
              </w:rPr>
            </w:pPr>
          </w:p>
        </w:tc>
        <w:tc>
          <w:tcPr>
            <w:tcW w:w="1614" w:type="pct"/>
            <w:gridSpan w:val="2"/>
            <w:tcBorders>
              <w:top w:val="single" w:sz="4" w:space="0" w:color="auto"/>
            </w:tcBorders>
            <w:shd w:val="clear" w:color="auto" w:fill="auto"/>
            <w:vAlign w:val="bottom"/>
          </w:tcPr>
          <w:p w14:paraId="637B3518" w14:textId="0D4838B0" w:rsidR="00C36802" w:rsidRPr="00B3692A" w:rsidRDefault="00C36802"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w:t>
            </w:r>
          </w:p>
        </w:tc>
        <w:tc>
          <w:tcPr>
            <w:tcW w:w="1715" w:type="pct"/>
            <w:gridSpan w:val="2"/>
            <w:vMerge w:val="restart"/>
            <w:tcBorders>
              <w:top w:val="single" w:sz="4" w:space="0" w:color="auto"/>
            </w:tcBorders>
            <w:vAlign w:val="bottom"/>
          </w:tcPr>
          <w:p w14:paraId="4B43BFE3" w14:textId="77777777" w:rsidR="00C36802" w:rsidRPr="00B3692A" w:rsidRDefault="00C36802"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Separate</w:t>
            </w:r>
          </w:p>
          <w:p w14:paraId="6029B6D1" w14:textId="01253877" w:rsidR="00C36802" w:rsidRPr="00B3692A" w:rsidRDefault="00C36802" w:rsidP="00FB390D">
            <w:pPr>
              <w:pStyle w:val="Heading2"/>
              <w:spacing w:line="240" w:lineRule="auto"/>
              <w:ind w:right="-72"/>
              <w:contextualSpacing/>
              <w:jc w:val="center"/>
              <w:rPr>
                <w:rFonts w:asciiTheme="minorHAnsi" w:hAnsiTheme="minorHAnsi" w:cstheme="minorHAnsi"/>
                <w:b w:val="0"/>
                <w:bCs w:val="0"/>
                <w:color w:val="000000"/>
                <w:sz w:val="18"/>
                <w:szCs w:val="18"/>
              </w:rPr>
            </w:pPr>
            <w:r w:rsidRPr="00B3692A">
              <w:rPr>
                <w:rFonts w:asciiTheme="minorHAnsi" w:hAnsiTheme="minorHAnsi" w:cstheme="minorHAnsi"/>
                <w:color w:val="000000"/>
                <w:sz w:val="18"/>
                <w:szCs w:val="18"/>
              </w:rPr>
              <w:t>financial statement</w:t>
            </w:r>
          </w:p>
        </w:tc>
      </w:tr>
      <w:tr w:rsidR="00C36802" w:rsidRPr="00B3692A" w14:paraId="2E10CB55" w14:textId="3B574F76" w:rsidTr="00C36802">
        <w:trPr>
          <w:cantSplit/>
          <w:trHeight w:val="81"/>
        </w:trPr>
        <w:tc>
          <w:tcPr>
            <w:tcW w:w="1671" w:type="pct"/>
            <w:shd w:val="clear" w:color="auto" w:fill="auto"/>
            <w:vAlign w:val="bottom"/>
          </w:tcPr>
          <w:p w14:paraId="00E1E439" w14:textId="77777777" w:rsidR="00C36802" w:rsidRPr="00B3692A" w:rsidRDefault="00C36802" w:rsidP="00FB390D">
            <w:pPr>
              <w:spacing w:line="240" w:lineRule="auto"/>
              <w:ind w:left="-95" w:right="142"/>
              <w:rPr>
                <w:rFonts w:asciiTheme="minorHAnsi" w:hAnsiTheme="minorHAnsi" w:cstheme="minorHAnsi"/>
                <w:b/>
                <w:bCs/>
                <w:color w:val="000000"/>
                <w:spacing w:val="-2"/>
                <w:sz w:val="18"/>
                <w:szCs w:val="18"/>
              </w:rPr>
            </w:pPr>
          </w:p>
        </w:tc>
        <w:tc>
          <w:tcPr>
            <w:tcW w:w="1614" w:type="pct"/>
            <w:gridSpan w:val="2"/>
            <w:shd w:val="clear" w:color="auto" w:fill="auto"/>
          </w:tcPr>
          <w:p w14:paraId="74FD2211" w14:textId="1833CF53" w:rsidR="00C36802" w:rsidRPr="00B3692A" w:rsidRDefault="00C36802" w:rsidP="00FB390D">
            <w:pPr>
              <w:pStyle w:val="Heading2"/>
              <w:spacing w:line="240" w:lineRule="auto"/>
              <w:ind w:right="-72"/>
              <w:contextualSpacing/>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financial statement</w:t>
            </w:r>
          </w:p>
        </w:tc>
        <w:tc>
          <w:tcPr>
            <w:tcW w:w="1715" w:type="pct"/>
            <w:gridSpan w:val="2"/>
            <w:vMerge/>
          </w:tcPr>
          <w:p w14:paraId="78F69B74" w14:textId="0E475282" w:rsidR="00C36802" w:rsidRPr="00B3692A" w:rsidRDefault="00C36802" w:rsidP="00FB390D">
            <w:pPr>
              <w:pStyle w:val="Heading2"/>
              <w:spacing w:line="240" w:lineRule="auto"/>
              <w:ind w:right="-72"/>
              <w:contextualSpacing/>
              <w:jc w:val="center"/>
              <w:rPr>
                <w:rFonts w:asciiTheme="minorHAnsi" w:hAnsiTheme="minorHAnsi" w:cstheme="minorHAnsi"/>
                <w:color w:val="000000"/>
                <w:sz w:val="18"/>
                <w:szCs w:val="18"/>
              </w:rPr>
            </w:pPr>
          </w:p>
        </w:tc>
      </w:tr>
      <w:tr w:rsidR="00C36802" w:rsidRPr="00B3692A" w14:paraId="4089F5E8" w14:textId="27B69BD7" w:rsidTr="00C36802">
        <w:trPr>
          <w:cantSplit/>
          <w:trHeight w:val="81"/>
        </w:trPr>
        <w:tc>
          <w:tcPr>
            <w:tcW w:w="1671" w:type="pct"/>
            <w:shd w:val="clear" w:color="auto" w:fill="auto"/>
            <w:vAlign w:val="bottom"/>
          </w:tcPr>
          <w:p w14:paraId="55554322" w14:textId="77777777" w:rsidR="00C36802" w:rsidRPr="00B3692A" w:rsidRDefault="00C36802" w:rsidP="00FB390D">
            <w:pPr>
              <w:spacing w:line="240" w:lineRule="auto"/>
              <w:ind w:left="-95" w:right="142"/>
              <w:rPr>
                <w:rFonts w:asciiTheme="minorHAnsi" w:hAnsiTheme="minorHAnsi" w:cstheme="minorHAnsi"/>
                <w:b/>
                <w:bCs/>
                <w:color w:val="000000"/>
                <w:spacing w:val="-2"/>
                <w:sz w:val="18"/>
                <w:szCs w:val="18"/>
              </w:rPr>
            </w:pPr>
          </w:p>
        </w:tc>
        <w:tc>
          <w:tcPr>
            <w:tcW w:w="807" w:type="pct"/>
            <w:tcBorders>
              <w:top w:val="single" w:sz="4" w:space="0" w:color="auto"/>
            </w:tcBorders>
            <w:shd w:val="clear" w:color="auto" w:fill="auto"/>
          </w:tcPr>
          <w:p w14:paraId="42FD6597" w14:textId="77777777" w:rsidR="00C36802" w:rsidRPr="00B3692A" w:rsidRDefault="00C36802" w:rsidP="00FB390D">
            <w:pPr>
              <w:pStyle w:val="Heading2"/>
              <w:spacing w:line="240" w:lineRule="auto"/>
              <w:ind w:right="-72"/>
              <w:contextualSpacing/>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Before</w:t>
            </w:r>
          </w:p>
        </w:tc>
        <w:tc>
          <w:tcPr>
            <w:tcW w:w="807" w:type="pct"/>
            <w:tcBorders>
              <w:top w:val="single" w:sz="4" w:space="0" w:color="auto"/>
            </w:tcBorders>
            <w:shd w:val="clear" w:color="auto" w:fill="auto"/>
          </w:tcPr>
          <w:p w14:paraId="0E2F1D76" w14:textId="77777777" w:rsidR="00C36802" w:rsidRPr="00B3692A" w:rsidRDefault="00C36802" w:rsidP="00FB390D">
            <w:pPr>
              <w:pStyle w:val="Heading2"/>
              <w:spacing w:line="240" w:lineRule="auto"/>
              <w:ind w:right="-72"/>
              <w:contextualSpacing/>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After</w:t>
            </w:r>
          </w:p>
        </w:tc>
        <w:tc>
          <w:tcPr>
            <w:tcW w:w="858" w:type="pct"/>
            <w:tcBorders>
              <w:top w:val="single" w:sz="4" w:space="0" w:color="auto"/>
            </w:tcBorders>
          </w:tcPr>
          <w:p w14:paraId="238553C2" w14:textId="24BB1DA4" w:rsidR="00C36802" w:rsidRPr="00B3692A" w:rsidRDefault="00C36802" w:rsidP="00FB390D">
            <w:pPr>
              <w:pStyle w:val="Heading2"/>
              <w:spacing w:line="240" w:lineRule="auto"/>
              <w:ind w:right="-72"/>
              <w:contextualSpacing/>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Before</w:t>
            </w:r>
          </w:p>
        </w:tc>
        <w:tc>
          <w:tcPr>
            <w:tcW w:w="857" w:type="pct"/>
            <w:tcBorders>
              <w:top w:val="single" w:sz="4" w:space="0" w:color="auto"/>
            </w:tcBorders>
          </w:tcPr>
          <w:p w14:paraId="4CEB0C59" w14:textId="396CCF9B" w:rsidR="00C36802" w:rsidRPr="00B3692A" w:rsidRDefault="00C36802" w:rsidP="00FB390D">
            <w:pPr>
              <w:pStyle w:val="Heading2"/>
              <w:spacing w:line="240" w:lineRule="auto"/>
              <w:ind w:right="-72"/>
              <w:contextualSpacing/>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After</w:t>
            </w:r>
          </w:p>
        </w:tc>
      </w:tr>
      <w:tr w:rsidR="00C36802" w:rsidRPr="00B3692A" w14:paraId="4C347892" w14:textId="7045881F" w:rsidTr="00C36802">
        <w:trPr>
          <w:cantSplit/>
          <w:trHeight w:val="20"/>
        </w:trPr>
        <w:tc>
          <w:tcPr>
            <w:tcW w:w="1671" w:type="pct"/>
            <w:shd w:val="clear" w:color="auto" w:fill="auto"/>
            <w:vAlign w:val="bottom"/>
          </w:tcPr>
          <w:p w14:paraId="07ABAE69" w14:textId="6D0985B2" w:rsidR="00C36802" w:rsidRPr="00B3692A" w:rsidRDefault="00C36802" w:rsidP="00FB390D">
            <w:pPr>
              <w:spacing w:line="240" w:lineRule="auto"/>
              <w:ind w:left="-95" w:right="142"/>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Statement of Comprehensive</w:t>
            </w:r>
          </w:p>
        </w:tc>
        <w:tc>
          <w:tcPr>
            <w:tcW w:w="807" w:type="pct"/>
            <w:shd w:val="clear" w:color="auto" w:fill="auto"/>
            <w:vAlign w:val="bottom"/>
          </w:tcPr>
          <w:p w14:paraId="604E9F8D" w14:textId="77777777"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reclassification</w:t>
            </w:r>
          </w:p>
        </w:tc>
        <w:tc>
          <w:tcPr>
            <w:tcW w:w="807" w:type="pct"/>
            <w:shd w:val="clear" w:color="auto" w:fill="auto"/>
            <w:vAlign w:val="bottom"/>
          </w:tcPr>
          <w:p w14:paraId="434BC0E9" w14:textId="77777777"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reclassification</w:t>
            </w:r>
          </w:p>
        </w:tc>
        <w:tc>
          <w:tcPr>
            <w:tcW w:w="858" w:type="pct"/>
            <w:vAlign w:val="bottom"/>
          </w:tcPr>
          <w:p w14:paraId="36840CA4" w14:textId="1E653B89"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reclassification</w:t>
            </w:r>
          </w:p>
        </w:tc>
        <w:tc>
          <w:tcPr>
            <w:tcW w:w="857" w:type="pct"/>
            <w:vAlign w:val="bottom"/>
          </w:tcPr>
          <w:p w14:paraId="02E5C154" w14:textId="2CA9C286"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reclassification</w:t>
            </w:r>
          </w:p>
        </w:tc>
      </w:tr>
      <w:tr w:rsidR="00C36802" w:rsidRPr="00B3692A" w14:paraId="481C9843" w14:textId="43366D83" w:rsidTr="00C36802">
        <w:trPr>
          <w:cantSplit/>
          <w:trHeight w:val="20"/>
        </w:trPr>
        <w:tc>
          <w:tcPr>
            <w:tcW w:w="1671" w:type="pct"/>
            <w:shd w:val="clear" w:color="auto" w:fill="auto"/>
            <w:vAlign w:val="bottom"/>
          </w:tcPr>
          <w:p w14:paraId="14024F49" w14:textId="6A66BC9B" w:rsidR="00C36802" w:rsidRPr="00B3692A" w:rsidRDefault="00C36802" w:rsidP="00FB390D">
            <w:pPr>
              <w:spacing w:line="240" w:lineRule="auto"/>
              <w:ind w:left="-95" w:right="142"/>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 xml:space="preserve">Income as </w:t>
            </w:r>
            <w:proofErr w:type="gramStart"/>
            <w:r w:rsidRPr="00B3692A">
              <w:rPr>
                <w:rFonts w:asciiTheme="minorHAnsi" w:hAnsiTheme="minorHAnsi" w:cstheme="minorHAnsi"/>
                <w:b/>
                <w:bCs/>
                <w:color w:val="000000"/>
                <w:sz w:val="18"/>
                <w:szCs w:val="18"/>
              </w:rPr>
              <w:t>at</w:t>
            </w:r>
            <w:proofErr w:type="gramEnd"/>
            <w:r w:rsidRPr="00B3692A">
              <w:rPr>
                <w:rFonts w:asciiTheme="minorHAnsi" w:hAnsiTheme="minorHAnsi" w:cstheme="minorHAnsi"/>
                <w:b/>
                <w:bCs/>
                <w:color w:val="000000"/>
                <w:sz w:val="18"/>
                <w:szCs w:val="18"/>
              </w:rPr>
              <w:t xml:space="preserve"> 31 December 202</w:t>
            </w:r>
            <w:r w:rsidRPr="00B3692A">
              <w:rPr>
                <w:rFonts w:asciiTheme="minorHAnsi" w:hAnsiTheme="minorHAnsi" w:cstheme="minorHAnsi"/>
                <w:b/>
                <w:bCs/>
                <w:color w:val="000000"/>
                <w:sz w:val="18"/>
                <w:szCs w:val="18"/>
                <w:lang w:val="en-US"/>
              </w:rPr>
              <w:t>3</w:t>
            </w:r>
          </w:p>
        </w:tc>
        <w:tc>
          <w:tcPr>
            <w:tcW w:w="807" w:type="pct"/>
            <w:tcBorders>
              <w:bottom w:val="single" w:sz="4" w:space="0" w:color="auto"/>
            </w:tcBorders>
            <w:shd w:val="clear" w:color="auto" w:fill="auto"/>
            <w:vAlign w:val="bottom"/>
          </w:tcPr>
          <w:p w14:paraId="37A8599E" w14:textId="77777777"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807" w:type="pct"/>
            <w:tcBorders>
              <w:bottom w:val="single" w:sz="4" w:space="0" w:color="auto"/>
            </w:tcBorders>
            <w:shd w:val="clear" w:color="auto" w:fill="auto"/>
            <w:vAlign w:val="bottom"/>
          </w:tcPr>
          <w:p w14:paraId="5082E1C8" w14:textId="77777777"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858" w:type="pct"/>
            <w:tcBorders>
              <w:bottom w:val="single" w:sz="4" w:space="0" w:color="auto"/>
            </w:tcBorders>
            <w:vAlign w:val="bottom"/>
          </w:tcPr>
          <w:p w14:paraId="1A1404B3" w14:textId="07985AA9"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857" w:type="pct"/>
            <w:tcBorders>
              <w:bottom w:val="single" w:sz="4" w:space="0" w:color="auto"/>
            </w:tcBorders>
            <w:vAlign w:val="bottom"/>
          </w:tcPr>
          <w:p w14:paraId="0D0503CC" w14:textId="7ADABFE9" w:rsidR="00C36802" w:rsidRPr="00B3692A" w:rsidRDefault="00C3680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C36802" w:rsidRPr="00B3692A" w14:paraId="1C43FCA2" w14:textId="146F6880" w:rsidTr="00C36802">
        <w:trPr>
          <w:cantSplit/>
          <w:trHeight w:val="80"/>
        </w:trPr>
        <w:tc>
          <w:tcPr>
            <w:tcW w:w="1671" w:type="pct"/>
            <w:shd w:val="clear" w:color="auto" w:fill="auto"/>
            <w:vAlign w:val="bottom"/>
          </w:tcPr>
          <w:p w14:paraId="0C0A1DAE" w14:textId="77777777" w:rsidR="00C36802" w:rsidRPr="00B3692A" w:rsidRDefault="00C36802" w:rsidP="00FB390D">
            <w:pPr>
              <w:spacing w:line="240" w:lineRule="auto"/>
              <w:ind w:left="-95" w:right="142"/>
              <w:rPr>
                <w:rFonts w:asciiTheme="minorHAnsi" w:hAnsiTheme="minorHAnsi" w:cstheme="minorHAnsi"/>
                <w:color w:val="000000"/>
                <w:sz w:val="18"/>
                <w:szCs w:val="18"/>
              </w:rPr>
            </w:pPr>
          </w:p>
        </w:tc>
        <w:tc>
          <w:tcPr>
            <w:tcW w:w="807" w:type="pct"/>
            <w:tcBorders>
              <w:top w:val="single" w:sz="4" w:space="0" w:color="auto"/>
            </w:tcBorders>
            <w:shd w:val="clear" w:color="auto" w:fill="auto"/>
            <w:vAlign w:val="bottom"/>
          </w:tcPr>
          <w:p w14:paraId="7B215FCB" w14:textId="77777777" w:rsidR="00C36802" w:rsidRPr="00B3692A" w:rsidRDefault="00C36802" w:rsidP="00FB390D">
            <w:pPr>
              <w:spacing w:line="240" w:lineRule="auto"/>
              <w:ind w:right="-72"/>
              <w:jc w:val="right"/>
              <w:rPr>
                <w:rFonts w:asciiTheme="minorHAnsi" w:hAnsiTheme="minorHAnsi" w:cstheme="minorHAnsi"/>
                <w:color w:val="000000"/>
                <w:sz w:val="18"/>
                <w:szCs w:val="18"/>
              </w:rPr>
            </w:pPr>
          </w:p>
        </w:tc>
        <w:tc>
          <w:tcPr>
            <w:tcW w:w="807" w:type="pct"/>
            <w:tcBorders>
              <w:top w:val="single" w:sz="4" w:space="0" w:color="auto"/>
            </w:tcBorders>
            <w:shd w:val="clear" w:color="auto" w:fill="auto"/>
            <w:vAlign w:val="bottom"/>
          </w:tcPr>
          <w:p w14:paraId="4A64E8CE" w14:textId="77777777" w:rsidR="00C36802" w:rsidRPr="00B3692A" w:rsidRDefault="00C36802" w:rsidP="00FB390D">
            <w:pPr>
              <w:spacing w:line="240" w:lineRule="auto"/>
              <w:ind w:right="-72"/>
              <w:jc w:val="right"/>
              <w:rPr>
                <w:rFonts w:asciiTheme="minorHAnsi" w:hAnsiTheme="minorHAnsi" w:cstheme="minorHAnsi"/>
                <w:color w:val="000000"/>
                <w:sz w:val="18"/>
                <w:szCs w:val="18"/>
              </w:rPr>
            </w:pPr>
          </w:p>
        </w:tc>
        <w:tc>
          <w:tcPr>
            <w:tcW w:w="858" w:type="pct"/>
            <w:tcBorders>
              <w:top w:val="single" w:sz="4" w:space="0" w:color="auto"/>
            </w:tcBorders>
          </w:tcPr>
          <w:p w14:paraId="1108C39B" w14:textId="77777777" w:rsidR="00C36802" w:rsidRPr="00B3692A" w:rsidRDefault="00C36802" w:rsidP="00FB390D">
            <w:pPr>
              <w:spacing w:line="240" w:lineRule="auto"/>
              <w:ind w:right="-72"/>
              <w:jc w:val="right"/>
              <w:rPr>
                <w:rFonts w:asciiTheme="minorHAnsi" w:hAnsiTheme="minorHAnsi" w:cstheme="minorHAnsi"/>
                <w:color w:val="000000"/>
                <w:sz w:val="18"/>
                <w:szCs w:val="18"/>
              </w:rPr>
            </w:pPr>
          </w:p>
        </w:tc>
        <w:tc>
          <w:tcPr>
            <w:tcW w:w="857" w:type="pct"/>
            <w:tcBorders>
              <w:top w:val="single" w:sz="4" w:space="0" w:color="auto"/>
            </w:tcBorders>
          </w:tcPr>
          <w:p w14:paraId="1844C144" w14:textId="77777777" w:rsidR="00C36802" w:rsidRPr="00B3692A" w:rsidRDefault="00C36802" w:rsidP="00FB390D">
            <w:pPr>
              <w:spacing w:line="240" w:lineRule="auto"/>
              <w:ind w:right="-72"/>
              <w:jc w:val="right"/>
              <w:rPr>
                <w:rFonts w:asciiTheme="minorHAnsi" w:hAnsiTheme="minorHAnsi" w:cstheme="minorHAnsi"/>
                <w:color w:val="000000"/>
                <w:sz w:val="18"/>
                <w:szCs w:val="18"/>
              </w:rPr>
            </w:pPr>
          </w:p>
        </w:tc>
      </w:tr>
      <w:tr w:rsidR="00C36802" w:rsidRPr="00B3692A" w14:paraId="4E53E8E1" w14:textId="20B70AC6" w:rsidTr="00C36802">
        <w:trPr>
          <w:cantSplit/>
          <w:trHeight w:val="162"/>
        </w:trPr>
        <w:tc>
          <w:tcPr>
            <w:tcW w:w="1671" w:type="pct"/>
            <w:shd w:val="clear" w:color="auto" w:fill="auto"/>
            <w:vAlign w:val="bottom"/>
          </w:tcPr>
          <w:p w14:paraId="773F8580" w14:textId="77A76F9A" w:rsidR="00C36802" w:rsidRPr="00B3692A" w:rsidRDefault="00C36802" w:rsidP="00FB390D">
            <w:pPr>
              <w:pStyle w:val="a"/>
              <w:ind w:left="-95"/>
              <w:jc w:val="both"/>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lang w:val="en-US"/>
              </w:rPr>
              <w:t>Expenses</w:t>
            </w:r>
          </w:p>
        </w:tc>
        <w:tc>
          <w:tcPr>
            <w:tcW w:w="807" w:type="pct"/>
            <w:shd w:val="clear" w:color="auto" w:fill="auto"/>
          </w:tcPr>
          <w:p w14:paraId="5AF1779C" w14:textId="77777777" w:rsidR="00C36802" w:rsidRPr="00B3692A" w:rsidRDefault="00C36802" w:rsidP="00FB390D">
            <w:pPr>
              <w:spacing w:line="240" w:lineRule="auto"/>
              <w:ind w:right="-72"/>
              <w:jc w:val="right"/>
              <w:rPr>
                <w:rFonts w:asciiTheme="minorHAnsi" w:eastAsia="Brush Script MT" w:hAnsiTheme="minorHAnsi" w:cstheme="minorHAnsi"/>
                <w:color w:val="000000"/>
                <w:sz w:val="18"/>
                <w:szCs w:val="18"/>
                <w:lang w:eastAsia="th-TH"/>
              </w:rPr>
            </w:pPr>
          </w:p>
        </w:tc>
        <w:tc>
          <w:tcPr>
            <w:tcW w:w="807" w:type="pct"/>
            <w:shd w:val="clear" w:color="auto" w:fill="auto"/>
          </w:tcPr>
          <w:p w14:paraId="7C867C1A" w14:textId="77777777" w:rsidR="00C36802" w:rsidRPr="00B3692A" w:rsidRDefault="00C36802" w:rsidP="00FB390D">
            <w:pPr>
              <w:spacing w:line="240" w:lineRule="auto"/>
              <w:ind w:right="-72"/>
              <w:jc w:val="right"/>
              <w:rPr>
                <w:rFonts w:asciiTheme="minorHAnsi" w:eastAsia="Brush Script MT" w:hAnsiTheme="minorHAnsi" w:cstheme="minorHAnsi"/>
                <w:color w:val="000000"/>
                <w:sz w:val="18"/>
                <w:szCs w:val="18"/>
                <w:lang w:eastAsia="th-TH"/>
              </w:rPr>
            </w:pPr>
          </w:p>
        </w:tc>
        <w:tc>
          <w:tcPr>
            <w:tcW w:w="858" w:type="pct"/>
          </w:tcPr>
          <w:p w14:paraId="292502D5" w14:textId="77777777" w:rsidR="00C36802" w:rsidRPr="00B3692A" w:rsidRDefault="00C36802" w:rsidP="00FB390D">
            <w:pPr>
              <w:spacing w:line="240" w:lineRule="auto"/>
              <w:ind w:right="-72"/>
              <w:jc w:val="right"/>
              <w:rPr>
                <w:rFonts w:asciiTheme="minorHAnsi" w:eastAsia="Brush Script MT" w:hAnsiTheme="minorHAnsi" w:cstheme="minorHAnsi"/>
                <w:color w:val="000000"/>
                <w:sz w:val="18"/>
                <w:szCs w:val="18"/>
                <w:lang w:eastAsia="th-TH"/>
              </w:rPr>
            </w:pPr>
          </w:p>
        </w:tc>
        <w:tc>
          <w:tcPr>
            <w:tcW w:w="857" w:type="pct"/>
          </w:tcPr>
          <w:p w14:paraId="0BEA6200" w14:textId="77777777" w:rsidR="00C36802" w:rsidRPr="00B3692A" w:rsidRDefault="00C36802" w:rsidP="00FB390D">
            <w:pPr>
              <w:spacing w:line="240" w:lineRule="auto"/>
              <w:ind w:right="-72"/>
              <w:jc w:val="right"/>
              <w:rPr>
                <w:rFonts w:asciiTheme="minorHAnsi" w:eastAsia="Brush Script MT" w:hAnsiTheme="minorHAnsi" w:cstheme="minorHAnsi"/>
                <w:color w:val="000000"/>
                <w:sz w:val="18"/>
                <w:szCs w:val="18"/>
                <w:lang w:eastAsia="th-TH"/>
              </w:rPr>
            </w:pPr>
          </w:p>
        </w:tc>
      </w:tr>
      <w:tr w:rsidR="00C36802" w:rsidRPr="00B3692A" w14:paraId="6FEC9387" w14:textId="39BE4B74" w:rsidTr="00C36802">
        <w:trPr>
          <w:cantSplit/>
          <w:trHeight w:val="162"/>
        </w:trPr>
        <w:tc>
          <w:tcPr>
            <w:tcW w:w="1671" w:type="pct"/>
            <w:shd w:val="clear" w:color="auto" w:fill="auto"/>
            <w:vAlign w:val="bottom"/>
          </w:tcPr>
          <w:p w14:paraId="0419EE43" w14:textId="13EF7ED1" w:rsidR="00C36802" w:rsidRPr="00B3692A" w:rsidRDefault="00C36802" w:rsidP="00FB390D">
            <w:pPr>
              <w:pStyle w:val="a"/>
              <w:ind w:left="46"/>
              <w:jc w:val="both"/>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lang w:val="en-US"/>
              </w:rPr>
              <w:t>Administrative expenses</w:t>
            </w:r>
          </w:p>
        </w:tc>
        <w:tc>
          <w:tcPr>
            <w:tcW w:w="807" w:type="pct"/>
            <w:shd w:val="clear" w:color="auto" w:fill="auto"/>
          </w:tcPr>
          <w:p w14:paraId="71D630BE" w14:textId="4B993421" w:rsidR="00C36802" w:rsidRPr="00B3692A" w:rsidRDefault="00C3680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1,418,958,175</w:t>
            </w:r>
          </w:p>
        </w:tc>
        <w:tc>
          <w:tcPr>
            <w:tcW w:w="807" w:type="pct"/>
            <w:shd w:val="clear" w:color="auto" w:fill="auto"/>
          </w:tcPr>
          <w:p w14:paraId="4118CFE6" w14:textId="5598DF06"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lang w:eastAsia="en-US"/>
              </w:rPr>
            </w:pPr>
            <w:r w:rsidRPr="00B3692A">
              <w:rPr>
                <w:rFonts w:asciiTheme="minorHAnsi" w:eastAsia="Arial Unicode MS" w:hAnsiTheme="minorHAnsi" w:cstheme="minorHAnsi"/>
                <w:b w:val="0"/>
                <w:bCs w:val="0"/>
                <w:color w:val="000000"/>
                <w:sz w:val="18"/>
                <w:szCs w:val="18"/>
                <w:lang w:eastAsia="en-US"/>
              </w:rPr>
              <w:t>1,447,159,746</w:t>
            </w:r>
          </w:p>
        </w:tc>
        <w:tc>
          <w:tcPr>
            <w:tcW w:w="858" w:type="pct"/>
          </w:tcPr>
          <w:p w14:paraId="5461767C" w14:textId="64B0DE5E"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r w:rsidRPr="00B3692A">
              <w:rPr>
                <w:rFonts w:asciiTheme="minorHAnsi" w:eastAsia="Arial Unicode MS" w:hAnsiTheme="minorHAnsi" w:cstheme="minorHAnsi"/>
                <w:b w:val="0"/>
                <w:bCs w:val="0"/>
                <w:color w:val="000000"/>
                <w:sz w:val="18"/>
                <w:szCs w:val="18"/>
                <w:lang w:eastAsia="en-US"/>
              </w:rPr>
              <w:t>1,423,339,345</w:t>
            </w:r>
          </w:p>
        </w:tc>
        <w:tc>
          <w:tcPr>
            <w:tcW w:w="857" w:type="pct"/>
          </w:tcPr>
          <w:p w14:paraId="3A0B489E" w14:textId="704F9948"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r w:rsidRPr="00B3692A">
              <w:rPr>
                <w:rFonts w:asciiTheme="minorHAnsi" w:eastAsia="Arial Unicode MS" w:hAnsiTheme="minorHAnsi" w:cstheme="minorHAnsi"/>
                <w:b w:val="0"/>
                <w:bCs w:val="0"/>
                <w:color w:val="000000"/>
                <w:sz w:val="18"/>
                <w:szCs w:val="18"/>
                <w:lang w:eastAsia="en-US"/>
              </w:rPr>
              <w:t>1,451,540,916</w:t>
            </w:r>
          </w:p>
        </w:tc>
      </w:tr>
      <w:tr w:rsidR="00C36802" w:rsidRPr="00B3692A" w14:paraId="1BBAF8B2" w14:textId="5DED9982" w:rsidTr="00C36802">
        <w:trPr>
          <w:cantSplit/>
          <w:trHeight w:val="162"/>
        </w:trPr>
        <w:tc>
          <w:tcPr>
            <w:tcW w:w="1671" w:type="pct"/>
            <w:shd w:val="clear" w:color="auto" w:fill="auto"/>
            <w:vAlign w:val="bottom"/>
          </w:tcPr>
          <w:p w14:paraId="61E48E3D" w14:textId="35B791A6" w:rsidR="00C36802" w:rsidRPr="00B3692A" w:rsidRDefault="00C36802" w:rsidP="00FB390D">
            <w:pPr>
              <w:pStyle w:val="a"/>
              <w:ind w:left="46"/>
              <w:rPr>
                <w:rFonts w:asciiTheme="minorHAnsi" w:hAnsiTheme="minorHAnsi" w:cstheme="minorHAnsi"/>
                <w:color w:val="000000"/>
                <w:spacing w:val="-2"/>
                <w:sz w:val="18"/>
                <w:szCs w:val="18"/>
                <w:cs/>
                <w:lang w:val="en-US"/>
              </w:rPr>
            </w:pPr>
            <w:r w:rsidRPr="00B3692A">
              <w:rPr>
                <w:rFonts w:asciiTheme="minorHAnsi" w:hAnsiTheme="minorHAnsi" w:cstheme="minorHAnsi"/>
                <w:color w:val="000000"/>
                <w:spacing w:val="-2"/>
                <w:sz w:val="18"/>
                <w:szCs w:val="18"/>
                <w:lang w:val="en-US"/>
              </w:rPr>
              <w:t xml:space="preserve">Loss on disposals and </w:t>
            </w:r>
          </w:p>
        </w:tc>
        <w:tc>
          <w:tcPr>
            <w:tcW w:w="807" w:type="pct"/>
            <w:shd w:val="clear" w:color="auto" w:fill="auto"/>
          </w:tcPr>
          <w:p w14:paraId="18319F17" w14:textId="611CE3B5" w:rsidR="00C36802" w:rsidRPr="00B3692A" w:rsidRDefault="00C36802" w:rsidP="00FB390D">
            <w:pPr>
              <w:spacing w:line="240" w:lineRule="auto"/>
              <w:ind w:right="-72"/>
              <w:jc w:val="right"/>
              <w:rPr>
                <w:rFonts w:asciiTheme="minorHAnsi" w:eastAsia="Arial Unicode MS" w:hAnsiTheme="minorHAnsi" w:cstheme="minorHAnsi"/>
                <w:color w:val="000000"/>
                <w:sz w:val="18"/>
                <w:szCs w:val="18"/>
              </w:rPr>
            </w:pPr>
          </w:p>
        </w:tc>
        <w:tc>
          <w:tcPr>
            <w:tcW w:w="807" w:type="pct"/>
            <w:shd w:val="clear" w:color="auto" w:fill="auto"/>
          </w:tcPr>
          <w:p w14:paraId="42B10288" w14:textId="7BFAD727"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lang w:eastAsia="en-US"/>
              </w:rPr>
            </w:pPr>
          </w:p>
        </w:tc>
        <w:tc>
          <w:tcPr>
            <w:tcW w:w="858" w:type="pct"/>
          </w:tcPr>
          <w:p w14:paraId="7F26EE55" w14:textId="77777777"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p>
        </w:tc>
        <w:tc>
          <w:tcPr>
            <w:tcW w:w="857" w:type="pct"/>
          </w:tcPr>
          <w:p w14:paraId="1392387B" w14:textId="77777777"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p>
        </w:tc>
      </w:tr>
      <w:tr w:rsidR="00C36802" w:rsidRPr="00B3692A" w14:paraId="5CEC72F9" w14:textId="6B8D7510" w:rsidTr="00C36802">
        <w:trPr>
          <w:cantSplit/>
          <w:trHeight w:val="162"/>
        </w:trPr>
        <w:tc>
          <w:tcPr>
            <w:tcW w:w="1671" w:type="pct"/>
            <w:shd w:val="clear" w:color="auto" w:fill="auto"/>
            <w:vAlign w:val="bottom"/>
          </w:tcPr>
          <w:p w14:paraId="6EE37D9B" w14:textId="7B636669" w:rsidR="00C36802" w:rsidRPr="00B3692A" w:rsidRDefault="00C36802" w:rsidP="00FB390D">
            <w:pPr>
              <w:pStyle w:val="a"/>
              <w:ind w:left="46"/>
              <w:jc w:val="both"/>
              <w:rPr>
                <w:rFonts w:asciiTheme="minorHAnsi" w:hAnsiTheme="minorHAnsi" w:cstheme="minorHAnsi"/>
                <w:color w:val="000000"/>
                <w:spacing w:val="-2"/>
                <w:sz w:val="18"/>
                <w:szCs w:val="18"/>
                <w:cs/>
                <w:lang w:val="en-US"/>
              </w:rPr>
            </w:pPr>
            <w:r w:rsidRPr="00B3692A">
              <w:rPr>
                <w:rFonts w:asciiTheme="minorHAnsi" w:hAnsiTheme="minorHAnsi" w:cstheme="minorHAnsi"/>
                <w:color w:val="000000"/>
                <w:spacing w:val="-2"/>
                <w:sz w:val="18"/>
                <w:szCs w:val="18"/>
                <w:lang w:val="en-US"/>
              </w:rPr>
              <w:t xml:space="preserve">   diminution in value of</w:t>
            </w:r>
          </w:p>
        </w:tc>
        <w:tc>
          <w:tcPr>
            <w:tcW w:w="807" w:type="pct"/>
            <w:shd w:val="clear" w:color="auto" w:fill="auto"/>
          </w:tcPr>
          <w:p w14:paraId="2856A550" w14:textId="5CA7120E" w:rsidR="00C36802" w:rsidRPr="00B3692A" w:rsidRDefault="00C36802" w:rsidP="00FB390D">
            <w:pPr>
              <w:spacing w:line="240" w:lineRule="auto"/>
              <w:ind w:right="-72"/>
              <w:jc w:val="right"/>
              <w:rPr>
                <w:rFonts w:asciiTheme="minorHAnsi" w:eastAsia="Arial Unicode MS" w:hAnsiTheme="minorHAnsi" w:cstheme="minorHAnsi"/>
                <w:color w:val="000000"/>
                <w:sz w:val="18"/>
                <w:szCs w:val="18"/>
              </w:rPr>
            </w:pPr>
          </w:p>
        </w:tc>
        <w:tc>
          <w:tcPr>
            <w:tcW w:w="807" w:type="pct"/>
            <w:shd w:val="clear" w:color="auto" w:fill="auto"/>
          </w:tcPr>
          <w:p w14:paraId="1F10A73C" w14:textId="2C58905D"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lang w:eastAsia="en-US"/>
              </w:rPr>
            </w:pPr>
          </w:p>
        </w:tc>
        <w:tc>
          <w:tcPr>
            <w:tcW w:w="858" w:type="pct"/>
          </w:tcPr>
          <w:p w14:paraId="2CD0D15D" w14:textId="77777777"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p>
        </w:tc>
        <w:tc>
          <w:tcPr>
            <w:tcW w:w="857" w:type="pct"/>
          </w:tcPr>
          <w:p w14:paraId="61FC9BA6" w14:textId="77777777"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p>
        </w:tc>
      </w:tr>
      <w:tr w:rsidR="00C36802" w:rsidRPr="00B3692A" w14:paraId="3D47D4CA" w14:textId="77777777" w:rsidTr="00C36802">
        <w:trPr>
          <w:cantSplit/>
          <w:trHeight w:val="162"/>
        </w:trPr>
        <w:tc>
          <w:tcPr>
            <w:tcW w:w="1671" w:type="pct"/>
            <w:shd w:val="clear" w:color="auto" w:fill="auto"/>
            <w:vAlign w:val="bottom"/>
          </w:tcPr>
          <w:p w14:paraId="2F293DA5" w14:textId="7ED07879" w:rsidR="00C36802" w:rsidRPr="00B3692A" w:rsidRDefault="00C36802" w:rsidP="00FB390D">
            <w:pPr>
              <w:pStyle w:val="a"/>
              <w:ind w:left="46"/>
              <w:jc w:val="both"/>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lang w:val="en-US"/>
              </w:rPr>
              <w:t xml:space="preserve">   foreclosed assets</w:t>
            </w:r>
          </w:p>
        </w:tc>
        <w:tc>
          <w:tcPr>
            <w:tcW w:w="807" w:type="pct"/>
            <w:shd w:val="clear" w:color="auto" w:fill="auto"/>
          </w:tcPr>
          <w:p w14:paraId="5C2EAADF" w14:textId="04E661BB" w:rsidR="00C36802" w:rsidRPr="00B3692A" w:rsidRDefault="00C36802" w:rsidP="00FB390D">
            <w:pPr>
              <w:spacing w:line="240" w:lineRule="auto"/>
              <w:ind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28,201,571</w:t>
            </w:r>
          </w:p>
        </w:tc>
        <w:tc>
          <w:tcPr>
            <w:tcW w:w="807" w:type="pct"/>
            <w:shd w:val="clear" w:color="auto" w:fill="auto"/>
          </w:tcPr>
          <w:p w14:paraId="055E153E" w14:textId="153FEC99"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r w:rsidRPr="00B3692A">
              <w:rPr>
                <w:rFonts w:asciiTheme="minorHAnsi" w:eastAsia="Arial Unicode MS" w:hAnsiTheme="minorHAnsi" w:cstheme="minorHAnsi"/>
                <w:b w:val="0"/>
                <w:bCs w:val="0"/>
                <w:color w:val="000000"/>
                <w:sz w:val="18"/>
                <w:szCs w:val="18"/>
                <w:cs/>
                <w:lang w:eastAsia="en-US"/>
              </w:rPr>
              <w:t>-</w:t>
            </w:r>
          </w:p>
        </w:tc>
        <w:tc>
          <w:tcPr>
            <w:tcW w:w="858" w:type="pct"/>
          </w:tcPr>
          <w:p w14:paraId="0561920A" w14:textId="50645CC2"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r w:rsidRPr="00B3692A">
              <w:rPr>
                <w:rFonts w:asciiTheme="minorHAnsi" w:eastAsia="Arial Unicode MS" w:hAnsiTheme="minorHAnsi" w:cstheme="minorHAnsi"/>
                <w:b w:val="0"/>
                <w:bCs w:val="0"/>
                <w:color w:val="000000"/>
                <w:sz w:val="18"/>
                <w:szCs w:val="18"/>
                <w:lang w:eastAsia="en-US"/>
              </w:rPr>
              <w:t>28,201,571</w:t>
            </w:r>
          </w:p>
        </w:tc>
        <w:tc>
          <w:tcPr>
            <w:tcW w:w="857" w:type="pct"/>
          </w:tcPr>
          <w:p w14:paraId="0B2C4B0C" w14:textId="35475AA4" w:rsidR="00C36802" w:rsidRPr="00B3692A" w:rsidRDefault="00C36802" w:rsidP="00FB390D">
            <w:pPr>
              <w:pStyle w:val="Heading2"/>
              <w:spacing w:line="240" w:lineRule="auto"/>
              <w:ind w:right="-72"/>
              <w:contextualSpacing/>
              <w:jc w:val="right"/>
              <w:rPr>
                <w:rFonts w:asciiTheme="minorHAnsi" w:eastAsia="Arial Unicode MS" w:hAnsiTheme="minorHAnsi" w:cstheme="minorHAnsi"/>
                <w:b w:val="0"/>
                <w:bCs w:val="0"/>
                <w:color w:val="000000"/>
                <w:sz w:val="18"/>
                <w:szCs w:val="18"/>
                <w:cs/>
                <w:lang w:eastAsia="en-US"/>
              </w:rPr>
            </w:pPr>
            <w:r w:rsidRPr="00B3692A">
              <w:rPr>
                <w:rFonts w:asciiTheme="minorHAnsi" w:eastAsia="Arial Unicode MS" w:hAnsiTheme="minorHAnsi" w:cstheme="minorHAnsi"/>
                <w:b w:val="0"/>
                <w:bCs w:val="0"/>
                <w:color w:val="000000"/>
                <w:sz w:val="18"/>
                <w:szCs w:val="18"/>
                <w:cs/>
                <w:lang w:eastAsia="en-US"/>
              </w:rPr>
              <w:t>-</w:t>
            </w:r>
          </w:p>
        </w:tc>
      </w:tr>
    </w:tbl>
    <w:p w14:paraId="5646060D" w14:textId="77777777" w:rsidR="00604CCB" w:rsidRPr="00B3692A" w:rsidRDefault="00604CCB" w:rsidP="00FB390D">
      <w:pPr>
        <w:autoSpaceDE w:val="0"/>
        <w:autoSpaceDN w:val="0"/>
        <w:adjustRightInd w:val="0"/>
        <w:spacing w:line="240" w:lineRule="auto"/>
        <w:rPr>
          <w:rFonts w:asciiTheme="minorHAnsi" w:hAnsiTheme="minorHAnsi" w:cstheme="minorHAnsi"/>
          <w:color w:val="000000"/>
          <w:sz w:val="18"/>
          <w:szCs w:val="18"/>
          <w:shd w:val="clear" w:color="auto" w:fill="FFFFFF"/>
        </w:rPr>
      </w:pPr>
    </w:p>
    <w:p w14:paraId="57630D71" w14:textId="77777777" w:rsidR="00604CCB" w:rsidRPr="00B3692A" w:rsidRDefault="00604CCB" w:rsidP="00FB390D">
      <w:pPr>
        <w:autoSpaceDE w:val="0"/>
        <w:autoSpaceDN w:val="0"/>
        <w:adjustRightInd w:val="0"/>
        <w:spacing w:line="240" w:lineRule="auto"/>
        <w:rPr>
          <w:rFonts w:asciiTheme="minorHAnsi" w:hAnsiTheme="minorHAnsi" w:cstheme="minorHAnsi"/>
          <w:color w:val="000000"/>
          <w:sz w:val="18"/>
          <w:szCs w:val="18"/>
          <w:shd w:val="clear" w:color="auto" w:fill="FFFFFF"/>
        </w:rPr>
      </w:pPr>
    </w:p>
    <w:p w14:paraId="6F001C29" w14:textId="163F8C37" w:rsidR="00604CCB" w:rsidRPr="00B3692A" w:rsidRDefault="00604CCB" w:rsidP="00FB390D">
      <w:pPr>
        <w:spacing w:line="240" w:lineRule="auto"/>
        <w:rPr>
          <w:rFonts w:asciiTheme="minorHAnsi" w:eastAsia="Arial Unicode MS" w:hAnsiTheme="minorHAnsi" w:cstheme="minorHAnsi"/>
          <w:color w:val="000000"/>
          <w:spacing w:val="-2"/>
          <w:sz w:val="18"/>
          <w:szCs w:val="18"/>
          <w:cs/>
        </w:rPr>
      </w:pPr>
      <w:r w:rsidRPr="00B3692A">
        <w:rPr>
          <w:rFonts w:asciiTheme="minorHAnsi" w:eastAsia="Arial Unicode MS" w:hAnsiTheme="minorHAnsi" w:cstheme="minorHAnsi"/>
          <w:color w:val="000000"/>
          <w:spacing w:val="-2"/>
          <w:sz w:val="18"/>
          <w:szCs w:val="18"/>
          <w:cs/>
        </w:rPr>
        <w:br w:type="page"/>
      </w:r>
    </w:p>
    <w:p w14:paraId="1EF2C9DD" w14:textId="77777777" w:rsidR="002A3897" w:rsidRPr="00B3692A" w:rsidRDefault="002A3897" w:rsidP="00E47404">
      <w:pPr>
        <w:spacing w:line="240" w:lineRule="auto"/>
        <w:jc w:val="thaiDistribute"/>
        <w:rPr>
          <w:rFonts w:asciiTheme="minorHAnsi" w:eastAsia="Arial Unicode MS" w:hAnsiTheme="minorHAnsi" w:cstheme="minorHAnsi"/>
          <w:color w:val="000000"/>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D042F2" w:rsidRPr="00B3692A" w14:paraId="70B6A680" w14:textId="77777777" w:rsidTr="005832E1">
        <w:trPr>
          <w:trHeight w:val="386"/>
        </w:trPr>
        <w:tc>
          <w:tcPr>
            <w:tcW w:w="9464" w:type="dxa"/>
            <w:shd w:val="clear" w:color="auto" w:fill="auto"/>
            <w:vAlign w:val="center"/>
          </w:tcPr>
          <w:p w14:paraId="6EE20A6B" w14:textId="31AEC853" w:rsidR="00D042F2" w:rsidRPr="00B3692A" w:rsidRDefault="005832E1"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9</w:t>
            </w:r>
            <w:r w:rsidR="00D042F2" w:rsidRPr="00B3692A">
              <w:rPr>
                <w:rFonts w:asciiTheme="minorHAnsi" w:eastAsia="Arial Unicode MS" w:hAnsiTheme="minorHAnsi" w:cstheme="minorHAnsi"/>
                <w:b/>
                <w:bCs/>
                <w:color w:val="000000"/>
                <w:sz w:val="18"/>
                <w:szCs w:val="18"/>
              </w:rPr>
              <w:tab/>
              <w:t>Segment information</w:t>
            </w:r>
          </w:p>
        </w:tc>
      </w:tr>
    </w:tbl>
    <w:p w14:paraId="2A1E719D" w14:textId="77777777" w:rsidR="00D042F2" w:rsidRPr="00B3692A" w:rsidRDefault="00D042F2" w:rsidP="00FB390D">
      <w:pPr>
        <w:spacing w:line="240" w:lineRule="auto"/>
        <w:jc w:val="thaiDistribute"/>
        <w:rPr>
          <w:rFonts w:asciiTheme="minorHAnsi" w:eastAsia="Arial Unicode MS" w:hAnsiTheme="minorHAnsi" w:cstheme="minorHAnsi"/>
          <w:color w:val="000000"/>
          <w:spacing w:val="-2"/>
          <w:sz w:val="18"/>
          <w:szCs w:val="18"/>
        </w:rPr>
      </w:pPr>
    </w:p>
    <w:p w14:paraId="37E45EB0" w14:textId="77777777" w:rsidR="00294278" w:rsidRPr="00B3692A" w:rsidRDefault="00294278" w:rsidP="00FB390D">
      <w:pPr>
        <w:spacing w:line="240" w:lineRule="auto"/>
        <w:jc w:val="thaiDistribute"/>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t>The Group present segment information by presenting business segment as the primary reporting format based on the type of business in determining business segment.</w:t>
      </w:r>
    </w:p>
    <w:p w14:paraId="4A287613" w14:textId="0D4698E9" w:rsidR="00294278" w:rsidRPr="00B3692A" w:rsidRDefault="00294278" w:rsidP="00FB390D">
      <w:pPr>
        <w:spacing w:line="240" w:lineRule="auto"/>
        <w:jc w:val="thaiDistribute"/>
        <w:rPr>
          <w:rFonts w:asciiTheme="minorHAnsi" w:eastAsia="Arial Unicode MS" w:hAnsiTheme="minorHAnsi" w:cstheme="minorHAnsi"/>
          <w:color w:val="000000"/>
          <w:spacing w:val="-2"/>
          <w:sz w:val="18"/>
          <w:szCs w:val="18"/>
        </w:rPr>
      </w:pPr>
    </w:p>
    <w:tbl>
      <w:tblPr>
        <w:tblW w:w="9540" w:type="dxa"/>
        <w:tblInd w:w="-90" w:type="dxa"/>
        <w:tblLayout w:type="fixed"/>
        <w:tblLook w:val="0400" w:firstRow="0" w:lastRow="0" w:firstColumn="0" w:lastColumn="0" w:noHBand="0" w:noVBand="1"/>
      </w:tblPr>
      <w:tblGrid>
        <w:gridCol w:w="3060"/>
        <w:gridCol w:w="1080"/>
        <w:gridCol w:w="1080"/>
        <w:gridCol w:w="1080"/>
        <w:gridCol w:w="1080"/>
        <w:gridCol w:w="1080"/>
        <w:gridCol w:w="1080"/>
      </w:tblGrid>
      <w:tr w:rsidR="00294278" w:rsidRPr="00B3692A" w14:paraId="2CE6DCBA" w14:textId="77777777" w:rsidTr="005832E1">
        <w:tc>
          <w:tcPr>
            <w:tcW w:w="3060" w:type="dxa"/>
            <w:shd w:val="clear" w:color="auto" w:fill="auto"/>
          </w:tcPr>
          <w:p w14:paraId="5E1B6092" w14:textId="77777777" w:rsidR="00294278" w:rsidRPr="00B3692A" w:rsidRDefault="00294278" w:rsidP="00FB390D">
            <w:pPr>
              <w:spacing w:line="240" w:lineRule="auto"/>
              <w:ind w:right="-72"/>
              <w:rPr>
                <w:rFonts w:asciiTheme="minorHAnsi" w:hAnsiTheme="minorHAnsi" w:cstheme="minorHAnsi"/>
                <w:color w:val="000000"/>
                <w:sz w:val="18"/>
                <w:szCs w:val="18"/>
              </w:rPr>
            </w:pPr>
          </w:p>
        </w:tc>
        <w:tc>
          <w:tcPr>
            <w:tcW w:w="6480" w:type="dxa"/>
            <w:gridSpan w:val="6"/>
            <w:tcBorders>
              <w:bottom w:val="single" w:sz="4" w:space="0" w:color="auto"/>
            </w:tcBorders>
            <w:shd w:val="clear" w:color="auto" w:fill="auto"/>
          </w:tcPr>
          <w:p w14:paraId="34B207ED" w14:textId="232F52E9" w:rsidR="00294278" w:rsidRPr="00B3692A" w:rsidRDefault="00294278" w:rsidP="00FB390D">
            <w:pPr>
              <w:spacing w:line="240" w:lineRule="auto"/>
              <w:ind w:right="-72"/>
              <w:jc w:val="center"/>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Consolidated financial statements</w:t>
            </w:r>
          </w:p>
        </w:tc>
      </w:tr>
      <w:tr w:rsidR="00294278" w:rsidRPr="00B3692A" w14:paraId="20B94166" w14:textId="77777777" w:rsidTr="005832E1">
        <w:trPr>
          <w:trHeight w:val="64"/>
        </w:trPr>
        <w:tc>
          <w:tcPr>
            <w:tcW w:w="3060" w:type="dxa"/>
            <w:shd w:val="clear" w:color="auto" w:fill="auto"/>
          </w:tcPr>
          <w:p w14:paraId="6847B8D9" w14:textId="77777777" w:rsidR="00294278" w:rsidRPr="00B3692A" w:rsidRDefault="00294278" w:rsidP="00FB390D">
            <w:pPr>
              <w:spacing w:line="240" w:lineRule="auto"/>
              <w:ind w:right="-72"/>
              <w:rPr>
                <w:rFonts w:asciiTheme="minorHAnsi" w:hAnsiTheme="minorHAnsi" w:cstheme="minorHAnsi"/>
                <w:color w:val="000000"/>
                <w:sz w:val="18"/>
                <w:szCs w:val="18"/>
              </w:rPr>
            </w:pPr>
          </w:p>
        </w:tc>
        <w:tc>
          <w:tcPr>
            <w:tcW w:w="2160" w:type="dxa"/>
            <w:gridSpan w:val="2"/>
            <w:tcBorders>
              <w:top w:val="single" w:sz="4" w:space="0" w:color="auto"/>
              <w:bottom w:val="single" w:sz="4" w:space="0" w:color="auto"/>
            </w:tcBorders>
            <w:shd w:val="clear" w:color="auto" w:fill="auto"/>
          </w:tcPr>
          <w:p w14:paraId="38FDA9F2" w14:textId="77777777" w:rsidR="00B71C28" w:rsidRPr="00B3692A" w:rsidRDefault="008B4F40" w:rsidP="00FB390D">
            <w:pPr>
              <w:spacing w:line="240" w:lineRule="auto"/>
              <w:ind w:right="-72"/>
              <w:jc w:val="center"/>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F</w:t>
            </w:r>
            <w:r w:rsidR="00294278" w:rsidRPr="00B3692A">
              <w:rPr>
                <w:rFonts w:asciiTheme="minorHAnsi" w:hAnsiTheme="minorHAnsi" w:cstheme="minorHAnsi"/>
                <w:b/>
                <w:color w:val="000000"/>
                <w:sz w:val="18"/>
                <w:szCs w:val="18"/>
              </w:rPr>
              <w:t xml:space="preserve">inancial </w:t>
            </w:r>
          </w:p>
          <w:p w14:paraId="228B4E93" w14:textId="134E2C14" w:rsidR="00294278" w:rsidRPr="00B3692A" w:rsidRDefault="008B4F40" w:rsidP="00FB390D">
            <w:pPr>
              <w:spacing w:line="240" w:lineRule="auto"/>
              <w:ind w:right="-72"/>
              <w:jc w:val="center"/>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S</w:t>
            </w:r>
            <w:r w:rsidR="00294278" w:rsidRPr="00B3692A">
              <w:rPr>
                <w:rFonts w:asciiTheme="minorHAnsi" w:hAnsiTheme="minorHAnsi" w:cstheme="minorHAnsi"/>
                <w:b/>
                <w:color w:val="000000"/>
                <w:sz w:val="18"/>
                <w:szCs w:val="18"/>
              </w:rPr>
              <w:t>ervices</w:t>
            </w:r>
            <w:r w:rsidRPr="00B3692A">
              <w:rPr>
                <w:rFonts w:asciiTheme="minorHAnsi" w:hAnsiTheme="minorHAnsi" w:cstheme="minorHAnsi"/>
                <w:b/>
                <w:color w:val="000000"/>
                <w:sz w:val="18"/>
                <w:szCs w:val="18"/>
              </w:rPr>
              <w:t xml:space="preserve"> </w:t>
            </w:r>
            <w:r w:rsidRPr="00B3692A">
              <w:rPr>
                <w:rFonts w:asciiTheme="minorHAnsi" w:hAnsiTheme="minorHAnsi" w:cstheme="minorHAnsi"/>
                <w:b/>
                <w:bCs/>
                <w:color w:val="000000"/>
                <w:sz w:val="18"/>
                <w:szCs w:val="18"/>
              </w:rPr>
              <w:t>segment</w:t>
            </w:r>
          </w:p>
        </w:tc>
        <w:tc>
          <w:tcPr>
            <w:tcW w:w="2160" w:type="dxa"/>
            <w:gridSpan w:val="2"/>
            <w:tcBorders>
              <w:top w:val="single" w:sz="4" w:space="0" w:color="auto"/>
              <w:bottom w:val="single" w:sz="4" w:space="0" w:color="auto"/>
            </w:tcBorders>
            <w:shd w:val="clear" w:color="auto" w:fill="auto"/>
          </w:tcPr>
          <w:p w14:paraId="632C8D0D" w14:textId="77777777" w:rsidR="00B71C28" w:rsidRPr="00B3692A" w:rsidRDefault="008B4F40" w:rsidP="00FB390D">
            <w:pPr>
              <w:spacing w:line="240" w:lineRule="auto"/>
              <w:ind w:right="-72"/>
              <w:jc w:val="center"/>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I</w:t>
            </w:r>
            <w:r w:rsidR="00294278" w:rsidRPr="00B3692A">
              <w:rPr>
                <w:rFonts w:asciiTheme="minorHAnsi" w:hAnsiTheme="minorHAnsi" w:cstheme="minorHAnsi"/>
                <w:b/>
                <w:color w:val="000000"/>
                <w:sz w:val="18"/>
                <w:szCs w:val="18"/>
              </w:rPr>
              <w:t xml:space="preserve">nsurance </w:t>
            </w:r>
          </w:p>
          <w:p w14:paraId="55522CE6" w14:textId="766D88F8" w:rsidR="00294278" w:rsidRPr="00B3692A" w:rsidRDefault="008B4F40" w:rsidP="00FB390D">
            <w:pPr>
              <w:spacing w:line="240" w:lineRule="auto"/>
              <w:ind w:right="-72"/>
              <w:jc w:val="center"/>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B</w:t>
            </w:r>
            <w:r w:rsidR="00294278" w:rsidRPr="00B3692A">
              <w:rPr>
                <w:rFonts w:asciiTheme="minorHAnsi" w:hAnsiTheme="minorHAnsi" w:cstheme="minorHAnsi"/>
                <w:b/>
                <w:color w:val="000000"/>
                <w:sz w:val="18"/>
                <w:szCs w:val="18"/>
              </w:rPr>
              <w:t>roker</w:t>
            </w:r>
            <w:r w:rsidRPr="00B3692A">
              <w:rPr>
                <w:rFonts w:asciiTheme="minorHAnsi" w:hAnsiTheme="minorHAnsi" w:cstheme="minorHAnsi"/>
                <w:b/>
                <w:color w:val="000000"/>
                <w:sz w:val="18"/>
                <w:szCs w:val="18"/>
              </w:rPr>
              <w:t xml:space="preserve"> segment</w:t>
            </w:r>
          </w:p>
        </w:tc>
        <w:tc>
          <w:tcPr>
            <w:tcW w:w="2160" w:type="dxa"/>
            <w:gridSpan w:val="2"/>
            <w:tcBorders>
              <w:top w:val="single" w:sz="4" w:space="0" w:color="auto"/>
              <w:bottom w:val="single" w:sz="4" w:space="0" w:color="auto"/>
            </w:tcBorders>
            <w:shd w:val="clear" w:color="auto" w:fill="auto"/>
          </w:tcPr>
          <w:p w14:paraId="73AF1F57" w14:textId="77777777" w:rsidR="00294278" w:rsidRPr="00B3692A" w:rsidRDefault="00294278" w:rsidP="00FB390D">
            <w:pPr>
              <w:spacing w:line="240" w:lineRule="auto"/>
              <w:ind w:right="-72"/>
              <w:jc w:val="center"/>
              <w:rPr>
                <w:rFonts w:asciiTheme="minorHAnsi" w:hAnsiTheme="minorHAnsi" w:cstheme="minorHAnsi"/>
                <w:b/>
                <w:color w:val="000000"/>
                <w:sz w:val="18"/>
                <w:szCs w:val="18"/>
              </w:rPr>
            </w:pPr>
          </w:p>
          <w:p w14:paraId="64E783D4" w14:textId="1634690F" w:rsidR="00294278" w:rsidRPr="00B3692A" w:rsidRDefault="00294278" w:rsidP="00FB390D">
            <w:pPr>
              <w:spacing w:line="240" w:lineRule="auto"/>
              <w:ind w:right="-72"/>
              <w:jc w:val="center"/>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Total</w:t>
            </w:r>
          </w:p>
        </w:tc>
      </w:tr>
      <w:tr w:rsidR="00ED1033" w:rsidRPr="00B3692A" w14:paraId="088FBFAD" w14:textId="77777777" w:rsidTr="000743E1">
        <w:trPr>
          <w:trHeight w:val="64"/>
        </w:trPr>
        <w:tc>
          <w:tcPr>
            <w:tcW w:w="3060" w:type="dxa"/>
            <w:shd w:val="clear" w:color="auto" w:fill="auto"/>
          </w:tcPr>
          <w:p w14:paraId="7E0E9BC6" w14:textId="77777777" w:rsidR="00ED1033" w:rsidRPr="00B3692A" w:rsidRDefault="00ED1033" w:rsidP="00FB390D">
            <w:pPr>
              <w:spacing w:line="240" w:lineRule="auto"/>
              <w:ind w:right="-72"/>
              <w:rPr>
                <w:rFonts w:asciiTheme="minorHAnsi" w:hAnsiTheme="minorHAnsi" w:cstheme="minorHAnsi"/>
                <w:color w:val="000000"/>
                <w:sz w:val="18"/>
                <w:szCs w:val="18"/>
              </w:rPr>
            </w:pPr>
            <w:bookmarkStart w:id="9" w:name="OLE_LINK3"/>
          </w:p>
        </w:tc>
        <w:tc>
          <w:tcPr>
            <w:tcW w:w="1080" w:type="dxa"/>
            <w:shd w:val="clear" w:color="auto" w:fill="auto"/>
          </w:tcPr>
          <w:p w14:paraId="117B0434" w14:textId="6ADD9EC4" w:rsidR="00ED1033" w:rsidRPr="00B3692A" w:rsidRDefault="00ED1033" w:rsidP="00FB390D">
            <w:pPr>
              <w:spacing w:line="240" w:lineRule="auto"/>
              <w:ind w:right="-72"/>
              <w:jc w:val="right"/>
              <w:rPr>
                <w:rFonts w:asciiTheme="minorHAnsi" w:hAnsiTheme="minorHAnsi" w:cstheme="minorHAnsi"/>
                <w:color w:val="000000"/>
                <w:sz w:val="18"/>
                <w:szCs w:val="18"/>
              </w:rPr>
            </w:pPr>
          </w:p>
        </w:tc>
        <w:tc>
          <w:tcPr>
            <w:tcW w:w="1080" w:type="dxa"/>
            <w:shd w:val="clear" w:color="auto" w:fill="auto"/>
            <w:vAlign w:val="bottom"/>
          </w:tcPr>
          <w:p w14:paraId="375CE960" w14:textId="3C51B989" w:rsidR="00ED1033" w:rsidRPr="00B3692A" w:rsidRDefault="00ED1033" w:rsidP="00FB390D">
            <w:pPr>
              <w:spacing w:line="240" w:lineRule="auto"/>
              <w:ind w:right="-72"/>
              <w:jc w:val="right"/>
              <w:rPr>
                <w:rFonts w:asciiTheme="minorHAnsi" w:hAnsiTheme="minorHAnsi" w:cstheme="minorHAnsi"/>
                <w:b/>
                <w:bCs/>
                <w:color w:val="000000"/>
                <w:sz w:val="14"/>
                <w:szCs w:val="14"/>
              </w:rPr>
            </w:pPr>
          </w:p>
        </w:tc>
        <w:tc>
          <w:tcPr>
            <w:tcW w:w="1080" w:type="dxa"/>
            <w:shd w:val="clear" w:color="auto" w:fill="auto"/>
            <w:vAlign w:val="bottom"/>
          </w:tcPr>
          <w:p w14:paraId="0271E158" w14:textId="3B432432" w:rsidR="00ED1033" w:rsidRPr="00B3692A" w:rsidRDefault="00ED1033" w:rsidP="00FB390D">
            <w:pPr>
              <w:spacing w:line="240" w:lineRule="auto"/>
              <w:ind w:right="-72"/>
              <w:jc w:val="right"/>
              <w:rPr>
                <w:rFonts w:asciiTheme="minorHAnsi" w:hAnsiTheme="minorHAnsi" w:cstheme="minorHAnsi"/>
                <w:b/>
                <w:bCs/>
                <w:color w:val="000000"/>
                <w:sz w:val="14"/>
                <w:szCs w:val="14"/>
              </w:rPr>
            </w:pPr>
          </w:p>
        </w:tc>
        <w:tc>
          <w:tcPr>
            <w:tcW w:w="1080" w:type="dxa"/>
            <w:shd w:val="clear" w:color="auto" w:fill="auto"/>
            <w:vAlign w:val="bottom"/>
          </w:tcPr>
          <w:p w14:paraId="65DE9BCC" w14:textId="26479DE1" w:rsidR="00ED1033" w:rsidRPr="00B3692A" w:rsidRDefault="00ED1033" w:rsidP="00FB390D">
            <w:pPr>
              <w:spacing w:line="240" w:lineRule="auto"/>
              <w:ind w:right="-72"/>
              <w:jc w:val="right"/>
              <w:rPr>
                <w:rFonts w:asciiTheme="minorHAnsi" w:hAnsiTheme="minorHAnsi" w:cstheme="minorHAnsi"/>
                <w:b/>
                <w:bCs/>
                <w:color w:val="000000"/>
                <w:sz w:val="14"/>
                <w:szCs w:val="14"/>
              </w:rPr>
            </w:pPr>
          </w:p>
        </w:tc>
        <w:tc>
          <w:tcPr>
            <w:tcW w:w="1080" w:type="dxa"/>
            <w:shd w:val="clear" w:color="auto" w:fill="auto"/>
          </w:tcPr>
          <w:p w14:paraId="15863099" w14:textId="5D18E702" w:rsidR="00ED1033" w:rsidRPr="00B3692A" w:rsidRDefault="00ED1033" w:rsidP="00FB390D">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bottom"/>
          </w:tcPr>
          <w:p w14:paraId="58031028" w14:textId="74103D05" w:rsidR="00ED1033" w:rsidRPr="00B3692A" w:rsidRDefault="00372F3B" w:rsidP="00FB390D">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4"/>
                <w:szCs w:val="14"/>
              </w:rPr>
              <w:t>(Reclassified)</w:t>
            </w:r>
          </w:p>
        </w:tc>
      </w:tr>
      <w:bookmarkEnd w:id="9"/>
      <w:tr w:rsidR="005678E3" w:rsidRPr="00B3692A" w14:paraId="5FD8186B" w14:textId="77777777" w:rsidTr="000743E1">
        <w:trPr>
          <w:trHeight w:val="64"/>
        </w:trPr>
        <w:tc>
          <w:tcPr>
            <w:tcW w:w="3060" w:type="dxa"/>
            <w:shd w:val="clear" w:color="auto" w:fill="auto"/>
          </w:tcPr>
          <w:p w14:paraId="072A708E"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shd w:val="clear" w:color="auto" w:fill="auto"/>
          </w:tcPr>
          <w:p w14:paraId="022CAAB1" w14:textId="7E9182CA" w:rsidR="005678E3" w:rsidRPr="00B3692A" w:rsidRDefault="005678E3" w:rsidP="005678E3">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080" w:type="dxa"/>
            <w:shd w:val="clear" w:color="auto" w:fill="auto"/>
            <w:vAlign w:val="bottom"/>
          </w:tcPr>
          <w:p w14:paraId="069CF723" w14:textId="2F5389A0" w:rsidR="005678E3" w:rsidRPr="00B3692A" w:rsidRDefault="005678E3" w:rsidP="005678E3">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1080" w:type="dxa"/>
            <w:shd w:val="clear" w:color="auto" w:fill="auto"/>
            <w:vAlign w:val="bottom"/>
          </w:tcPr>
          <w:p w14:paraId="4EC19AFC" w14:textId="32D39DE9" w:rsidR="005678E3" w:rsidRPr="00B3692A" w:rsidRDefault="005678E3" w:rsidP="005678E3">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080" w:type="dxa"/>
            <w:shd w:val="clear" w:color="auto" w:fill="auto"/>
            <w:vAlign w:val="bottom"/>
          </w:tcPr>
          <w:p w14:paraId="746398E4" w14:textId="7B5DC4DD" w:rsidR="005678E3" w:rsidRPr="00B3692A" w:rsidRDefault="005678E3" w:rsidP="005678E3">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1080" w:type="dxa"/>
            <w:shd w:val="clear" w:color="auto" w:fill="auto"/>
          </w:tcPr>
          <w:p w14:paraId="2BED4E34" w14:textId="57564E97" w:rsidR="005678E3" w:rsidRPr="00B3692A" w:rsidRDefault="005678E3" w:rsidP="005678E3">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080" w:type="dxa"/>
            <w:shd w:val="clear" w:color="auto" w:fill="auto"/>
            <w:vAlign w:val="bottom"/>
          </w:tcPr>
          <w:p w14:paraId="49DDDF9B" w14:textId="2511DDE2" w:rsidR="005678E3" w:rsidRPr="00B3692A" w:rsidRDefault="005678E3" w:rsidP="005678E3">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5678E3" w:rsidRPr="00B3692A" w14:paraId="4EE71DA7" w14:textId="77777777" w:rsidTr="005832E1">
        <w:trPr>
          <w:trHeight w:val="64"/>
        </w:trPr>
        <w:tc>
          <w:tcPr>
            <w:tcW w:w="3060" w:type="dxa"/>
            <w:shd w:val="clear" w:color="auto" w:fill="auto"/>
          </w:tcPr>
          <w:p w14:paraId="005C0DC1"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shd w:val="clear" w:color="auto" w:fill="auto"/>
          </w:tcPr>
          <w:p w14:paraId="6688549E" w14:textId="6A233BC1"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Thousand</w:t>
            </w:r>
          </w:p>
        </w:tc>
        <w:tc>
          <w:tcPr>
            <w:tcW w:w="1080" w:type="dxa"/>
            <w:shd w:val="clear" w:color="auto" w:fill="auto"/>
          </w:tcPr>
          <w:p w14:paraId="17231163" w14:textId="64B840F0"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Thousand</w:t>
            </w:r>
          </w:p>
        </w:tc>
        <w:tc>
          <w:tcPr>
            <w:tcW w:w="1080" w:type="dxa"/>
            <w:shd w:val="clear" w:color="auto" w:fill="auto"/>
          </w:tcPr>
          <w:p w14:paraId="375EB89D" w14:textId="0BA031A0"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Thousand</w:t>
            </w:r>
          </w:p>
        </w:tc>
        <w:tc>
          <w:tcPr>
            <w:tcW w:w="1080" w:type="dxa"/>
            <w:shd w:val="clear" w:color="auto" w:fill="auto"/>
          </w:tcPr>
          <w:p w14:paraId="47DD3AF9" w14:textId="1B9C72F6"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Thousand</w:t>
            </w:r>
          </w:p>
        </w:tc>
        <w:tc>
          <w:tcPr>
            <w:tcW w:w="1080" w:type="dxa"/>
            <w:shd w:val="clear" w:color="auto" w:fill="auto"/>
          </w:tcPr>
          <w:p w14:paraId="0D2C376E" w14:textId="484D5BAD"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Thousand</w:t>
            </w:r>
          </w:p>
        </w:tc>
        <w:tc>
          <w:tcPr>
            <w:tcW w:w="1080" w:type="dxa"/>
            <w:shd w:val="clear" w:color="auto" w:fill="auto"/>
          </w:tcPr>
          <w:p w14:paraId="745729AF" w14:textId="5AC2D3E3"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Thousand</w:t>
            </w:r>
          </w:p>
        </w:tc>
      </w:tr>
      <w:tr w:rsidR="005678E3" w:rsidRPr="00B3692A" w14:paraId="27A1F37D" w14:textId="77777777" w:rsidTr="005832E1">
        <w:trPr>
          <w:trHeight w:val="74"/>
        </w:trPr>
        <w:tc>
          <w:tcPr>
            <w:tcW w:w="3060" w:type="dxa"/>
            <w:shd w:val="clear" w:color="auto" w:fill="auto"/>
          </w:tcPr>
          <w:p w14:paraId="0DB90DF7"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tcBorders>
              <w:bottom w:val="single" w:sz="4" w:space="0" w:color="auto"/>
            </w:tcBorders>
            <w:shd w:val="clear" w:color="auto" w:fill="auto"/>
          </w:tcPr>
          <w:p w14:paraId="0F598677" w14:textId="150C50F1"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bCs/>
                <w:color w:val="000000"/>
                <w:sz w:val="18"/>
                <w:szCs w:val="18"/>
              </w:rPr>
              <w:t>Baht</w:t>
            </w:r>
          </w:p>
        </w:tc>
        <w:tc>
          <w:tcPr>
            <w:tcW w:w="1080" w:type="dxa"/>
            <w:tcBorders>
              <w:bottom w:val="single" w:sz="4" w:space="0" w:color="auto"/>
            </w:tcBorders>
            <w:shd w:val="clear" w:color="auto" w:fill="auto"/>
          </w:tcPr>
          <w:p w14:paraId="78882C83" w14:textId="0C928CCA"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Baht</w:t>
            </w:r>
          </w:p>
        </w:tc>
        <w:tc>
          <w:tcPr>
            <w:tcW w:w="1080" w:type="dxa"/>
            <w:tcBorders>
              <w:bottom w:val="single" w:sz="4" w:space="0" w:color="auto"/>
            </w:tcBorders>
            <w:shd w:val="clear" w:color="auto" w:fill="auto"/>
          </w:tcPr>
          <w:p w14:paraId="1B20A104" w14:textId="6175918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Baht</w:t>
            </w:r>
          </w:p>
        </w:tc>
        <w:tc>
          <w:tcPr>
            <w:tcW w:w="1080" w:type="dxa"/>
            <w:tcBorders>
              <w:bottom w:val="single" w:sz="4" w:space="0" w:color="auto"/>
            </w:tcBorders>
            <w:shd w:val="clear" w:color="auto" w:fill="auto"/>
          </w:tcPr>
          <w:p w14:paraId="4DCDE102" w14:textId="636F1FC4"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Baht</w:t>
            </w:r>
          </w:p>
        </w:tc>
        <w:tc>
          <w:tcPr>
            <w:tcW w:w="1080" w:type="dxa"/>
            <w:tcBorders>
              <w:bottom w:val="single" w:sz="4" w:space="0" w:color="auto"/>
            </w:tcBorders>
            <w:shd w:val="clear" w:color="auto" w:fill="auto"/>
          </w:tcPr>
          <w:p w14:paraId="3C3D976A" w14:textId="784756AF"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Baht</w:t>
            </w:r>
          </w:p>
        </w:tc>
        <w:tc>
          <w:tcPr>
            <w:tcW w:w="1080" w:type="dxa"/>
            <w:tcBorders>
              <w:bottom w:val="single" w:sz="4" w:space="0" w:color="auto"/>
            </w:tcBorders>
            <w:shd w:val="clear" w:color="auto" w:fill="auto"/>
          </w:tcPr>
          <w:p w14:paraId="21E6A057" w14:textId="0C4D427A"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Baht</w:t>
            </w:r>
          </w:p>
        </w:tc>
      </w:tr>
      <w:tr w:rsidR="005678E3" w:rsidRPr="00B3692A" w14:paraId="486DF779" w14:textId="77777777" w:rsidTr="005832E1">
        <w:trPr>
          <w:trHeight w:val="64"/>
        </w:trPr>
        <w:tc>
          <w:tcPr>
            <w:tcW w:w="3060" w:type="dxa"/>
            <w:shd w:val="clear" w:color="auto" w:fill="auto"/>
            <w:vAlign w:val="bottom"/>
          </w:tcPr>
          <w:p w14:paraId="4A68EDAC"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Revenues</w:t>
            </w:r>
          </w:p>
        </w:tc>
        <w:tc>
          <w:tcPr>
            <w:tcW w:w="1080" w:type="dxa"/>
            <w:tcBorders>
              <w:top w:val="single" w:sz="4" w:space="0" w:color="auto"/>
            </w:tcBorders>
            <w:shd w:val="clear" w:color="auto" w:fill="auto"/>
          </w:tcPr>
          <w:p w14:paraId="3672CBD5"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6D0276E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1297810A"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593E144E"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750C11AF"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6B0F63A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r>
      <w:tr w:rsidR="005678E3" w:rsidRPr="00B3692A" w14:paraId="40C8712D" w14:textId="77777777" w:rsidTr="005832E1">
        <w:trPr>
          <w:trHeight w:val="74"/>
        </w:trPr>
        <w:tc>
          <w:tcPr>
            <w:tcW w:w="3060" w:type="dxa"/>
            <w:shd w:val="clear" w:color="auto" w:fill="auto"/>
            <w:vAlign w:val="bottom"/>
          </w:tcPr>
          <w:p w14:paraId="3DBBAAA8"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Interest income</w:t>
            </w:r>
          </w:p>
        </w:tc>
        <w:tc>
          <w:tcPr>
            <w:tcW w:w="1080" w:type="dxa"/>
            <w:shd w:val="clear" w:color="auto" w:fill="auto"/>
          </w:tcPr>
          <w:p w14:paraId="638ED6BB" w14:textId="73DCCD0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595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196</w:t>
            </w:r>
          </w:p>
        </w:tc>
        <w:tc>
          <w:tcPr>
            <w:tcW w:w="1080" w:type="dxa"/>
            <w:shd w:val="clear" w:color="auto" w:fill="auto"/>
          </w:tcPr>
          <w:p w14:paraId="79D0ACC1" w14:textId="7D09DE87"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 xml:space="preserve"> 2,025,195 </w:t>
            </w:r>
          </w:p>
        </w:tc>
        <w:tc>
          <w:tcPr>
            <w:tcW w:w="1080" w:type="dxa"/>
            <w:shd w:val="clear" w:color="auto" w:fill="auto"/>
          </w:tcPr>
          <w:p w14:paraId="55806CBC" w14:textId="7B4FDF8E"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w:t>
            </w:r>
          </w:p>
        </w:tc>
        <w:tc>
          <w:tcPr>
            <w:tcW w:w="1080" w:type="dxa"/>
            <w:shd w:val="clear" w:color="auto" w:fill="auto"/>
          </w:tcPr>
          <w:p w14:paraId="3AD8559E" w14:textId="7DB53270"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tcPr>
          <w:p w14:paraId="06C8D729" w14:textId="197E713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595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196</w:t>
            </w:r>
          </w:p>
        </w:tc>
        <w:tc>
          <w:tcPr>
            <w:tcW w:w="1080" w:type="dxa"/>
            <w:shd w:val="clear" w:color="auto" w:fill="auto"/>
          </w:tcPr>
          <w:p w14:paraId="61F2F5B1" w14:textId="0F81F5BD"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 xml:space="preserve"> 2,025,195 </w:t>
            </w:r>
          </w:p>
        </w:tc>
      </w:tr>
      <w:tr w:rsidR="005678E3" w:rsidRPr="00B3692A" w14:paraId="3CB7B85D" w14:textId="77777777" w:rsidTr="005832E1">
        <w:trPr>
          <w:trHeight w:val="74"/>
        </w:trPr>
        <w:tc>
          <w:tcPr>
            <w:tcW w:w="3060" w:type="dxa"/>
            <w:shd w:val="clear" w:color="auto" w:fill="auto"/>
            <w:vAlign w:val="bottom"/>
          </w:tcPr>
          <w:p w14:paraId="64AA9813"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Fees and services income</w:t>
            </w:r>
          </w:p>
        </w:tc>
        <w:tc>
          <w:tcPr>
            <w:tcW w:w="1080" w:type="dxa"/>
            <w:shd w:val="clear" w:color="auto" w:fill="auto"/>
          </w:tcPr>
          <w:p w14:paraId="7F98EABD" w14:textId="78B26C5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85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280</w:t>
            </w:r>
          </w:p>
        </w:tc>
        <w:tc>
          <w:tcPr>
            <w:tcW w:w="1080" w:type="dxa"/>
            <w:shd w:val="clear" w:color="auto" w:fill="auto"/>
          </w:tcPr>
          <w:p w14:paraId="28724CB2" w14:textId="07BCFA41"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110,151</w:t>
            </w:r>
          </w:p>
        </w:tc>
        <w:tc>
          <w:tcPr>
            <w:tcW w:w="1080" w:type="dxa"/>
            <w:shd w:val="clear" w:color="auto" w:fill="auto"/>
          </w:tcPr>
          <w:p w14:paraId="43F52234" w14:textId="4240447F" w:rsidR="005678E3" w:rsidRPr="00B3692A" w:rsidRDefault="005678E3" w:rsidP="005678E3">
            <w:pPr>
              <w:spacing w:line="240" w:lineRule="auto"/>
              <w:ind w:right="-72"/>
              <w:jc w:val="right"/>
              <w:rPr>
                <w:rFonts w:asciiTheme="minorHAnsi" w:hAnsiTheme="minorHAnsi" w:cstheme="minorHAnsi"/>
                <w:bCs/>
                <w:color w:val="000000"/>
                <w:sz w:val="18"/>
                <w:szCs w:val="18"/>
                <w:cs/>
              </w:rPr>
            </w:pPr>
            <w:r w:rsidRPr="00B3692A">
              <w:rPr>
                <w:rFonts w:asciiTheme="minorHAnsi" w:hAnsiTheme="minorHAnsi" w:cstheme="minorHAnsi"/>
                <w:bCs/>
                <w:color w:val="000000"/>
                <w:sz w:val="18"/>
                <w:szCs w:val="18"/>
              </w:rPr>
              <w:t>-</w:t>
            </w:r>
          </w:p>
        </w:tc>
        <w:tc>
          <w:tcPr>
            <w:tcW w:w="1080" w:type="dxa"/>
            <w:shd w:val="clear" w:color="auto" w:fill="auto"/>
          </w:tcPr>
          <w:p w14:paraId="2E2E010E" w14:textId="6251D929"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tcPr>
          <w:p w14:paraId="477E363A" w14:textId="22CA01E8"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85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280</w:t>
            </w:r>
          </w:p>
        </w:tc>
        <w:tc>
          <w:tcPr>
            <w:tcW w:w="1080" w:type="dxa"/>
            <w:shd w:val="clear" w:color="auto" w:fill="auto"/>
          </w:tcPr>
          <w:p w14:paraId="4FF31D4B" w14:textId="5EF4BA63"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110,151</w:t>
            </w:r>
          </w:p>
        </w:tc>
      </w:tr>
      <w:tr w:rsidR="0071107F" w:rsidRPr="00B3692A" w14:paraId="13962270" w14:textId="77777777" w:rsidTr="005832E1">
        <w:trPr>
          <w:trHeight w:val="74"/>
        </w:trPr>
        <w:tc>
          <w:tcPr>
            <w:tcW w:w="3060" w:type="dxa"/>
            <w:shd w:val="clear" w:color="auto" w:fill="auto"/>
            <w:vAlign w:val="bottom"/>
          </w:tcPr>
          <w:p w14:paraId="6F2893C3" w14:textId="77777777" w:rsidR="0071107F" w:rsidRPr="00B3692A" w:rsidRDefault="0071107F" w:rsidP="0071107F">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income</w:t>
            </w:r>
          </w:p>
        </w:tc>
        <w:tc>
          <w:tcPr>
            <w:tcW w:w="1080" w:type="dxa"/>
            <w:tcBorders>
              <w:bottom w:val="single" w:sz="4" w:space="0" w:color="auto"/>
            </w:tcBorders>
            <w:shd w:val="clear" w:color="auto" w:fill="auto"/>
          </w:tcPr>
          <w:p w14:paraId="02B980BA" w14:textId="131205EA"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w:t>
            </w:r>
            <w:r w:rsidR="0035239A" w:rsidRPr="00B3692A">
              <w:rPr>
                <w:rFonts w:asciiTheme="minorHAnsi" w:hAnsiTheme="minorHAnsi" w:cstheme="minorHAnsi"/>
                <w:color w:val="000000"/>
                <w:sz w:val="18"/>
                <w:szCs w:val="18"/>
              </w:rPr>
              <w:t>80</w:t>
            </w:r>
          </w:p>
        </w:tc>
        <w:tc>
          <w:tcPr>
            <w:tcW w:w="1080" w:type="dxa"/>
            <w:tcBorders>
              <w:bottom w:val="single" w:sz="4" w:space="0" w:color="auto"/>
            </w:tcBorders>
            <w:shd w:val="clear" w:color="auto" w:fill="auto"/>
          </w:tcPr>
          <w:p w14:paraId="218C0DCE" w14:textId="6D9F604C"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8,061</w:t>
            </w:r>
          </w:p>
        </w:tc>
        <w:tc>
          <w:tcPr>
            <w:tcW w:w="1080" w:type="dxa"/>
            <w:tcBorders>
              <w:bottom w:val="single" w:sz="4" w:space="0" w:color="auto"/>
            </w:tcBorders>
            <w:shd w:val="clear" w:color="auto" w:fill="auto"/>
          </w:tcPr>
          <w:p w14:paraId="14FA4E17" w14:textId="28E5F18B"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318,213</w:t>
            </w:r>
          </w:p>
        </w:tc>
        <w:tc>
          <w:tcPr>
            <w:tcW w:w="1080" w:type="dxa"/>
            <w:tcBorders>
              <w:bottom w:val="single" w:sz="4" w:space="0" w:color="auto"/>
            </w:tcBorders>
            <w:shd w:val="clear" w:color="auto" w:fill="auto"/>
          </w:tcPr>
          <w:p w14:paraId="61927FF3" w14:textId="6C18A730"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281,848</w:t>
            </w:r>
          </w:p>
        </w:tc>
        <w:tc>
          <w:tcPr>
            <w:tcW w:w="1080" w:type="dxa"/>
            <w:tcBorders>
              <w:bottom w:val="single" w:sz="4" w:space="0" w:color="auto"/>
            </w:tcBorders>
            <w:shd w:val="clear" w:color="auto" w:fill="auto"/>
          </w:tcPr>
          <w:p w14:paraId="12A76534" w14:textId="2B4D7AEA"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325,39</w:t>
            </w:r>
            <w:r w:rsidR="0035239A" w:rsidRPr="00B3692A">
              <w:rPr>
                <w:rFonts w:asciiTheme="minorHAnsi" w:hAnsiTheme="minorHAnsi" w:cstheme="minorHAnsi"/>
                <w:color w:val="000000"/>
                <w:sz w:val="18"/>
                <w:szCs w:val="18"/>
              </w:rPr>
              <w:t>3</w:t>
            </w:r>
          </w:p>
        </w:tc>
        <w:tc>
          <w:tcPr>
            <w:tcW w:w="1080" w:type="dxa"/>
            <w:tcBorders>
              <w:bottom w:val="single" w:sz="4" w:space="0" w:color="auto"/>
            </w:tcBorders>
            <w:shd w:val="clear" w:color="auto" w:fill="auto"/>
          </w:tcPr>
          <w:p w14:paraId="3AE23849" w14:textId="7403D7D6"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289,909</w:t>
            </w:r>
          </w:p>
        </w:tc>
      </w:tr>
      <w:tr w:rsidR="0071107F" w:rsidRPr="00B3692A" w14:paraId="6C0A147A" w14:textId="77777777" w:rsidTr="008C1FBA">
        <w:trPr>
          <w:trHeight w:val="64"/>
        </w:trPr>
        <w:tc>
          <w:tcPr>
            <w:tcW w:w="3060" w:type="dxa"/>
            <w:shd w:val="clear" w:color="auto" w:fill="auto"/>
          </w:tcPr>
          <w:p w14:paraId="01B3D4F8" w14:textId="77777777" w:rsidR="0071107F" w:rsidRPr="00B3692A" w:rsidRDefault="0071107F" w:rsidP="0071107F">
            <w:pPr>
              <w:spacing w:line="240" w:lineRule="auto"/>
              <w:ind w:right="-72"/>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6AFDDCFF" w14:textId="2C15881F" w:rsidR="0071107F" w:rsidRPr="00B3692A" w:rsidRDefault="0071107F" w:rsidP="0071107F">
            <w:pPr>
              <w:spacing w:line="240" w:lineRule="auto"/>
              <w:ind w:right="-72"/>
              <w:jc w:val="right"/>
              <w:rPr>
                <w:rFonts w:asciiTheme="minorHAnsi" w:hAnsiTheme="minorHAnsi" w:cstheme="minorHAnsi"/>
                <w:bCs/>
                <w:color w:val="000000"/>
                <w:sz w:val="18"/>
                <w:szCs w:val="18"/>
              </w:rPr>
            </w:pPr>
          </w:p>
        </w:tc>
        <w:tc>
          <w:tcPr>
            <w:tcW w:w="1080" w:type="dxa"/>
            <w:tcBorders>
              <w:top w:val="single" w:sz="4" w:space="0" w:color="auto"/>
            </w:tcBorders>
            <w:shd w:val="clear" w:color="auto" w:fill="auto"/>
          </w:tcPr>
          <w:p w14:paraId="2814179B" w14:textId="67A7E9F6" w:rsidR="0071107F" w:rsidRPr="00B3692A" w:rsidRDefault="0071107F" w:rsidP="0071107F">
            <w:pPr>
              <w:spacing w:line="240" w:lineRule="auto"/>
              <w:ind w:right="-72"/>
              <w:jc w:val="right"/>
              <w:rPr>
                <w:rFonts w:asciiTheme="minorHAnsi" w:hAnsiTheme="minorHAnsi" w:cstheme="minorHAnsi"/>
                <w:bCs/>
                <w:color w:val="000000"/>
                <w:sz w:val="18"/>
                <w:szCs w:val="18"/>
              </w:rPr>
            </w:pPr>
          </w:p>
        </w:tc>
        <w:tc>
          <w:tcPr>
            <w:tcW w:w="1080" w:type="dxa"/>
            <w:tcBorders>
              <w:top w:val="single" w:sz="4" w:space="0" w:color="auto"/>
            </w:tcBorders>
            <w:shd w:val="clear" w:color="auto" w:fill="auto"/>
          </w:tcPr>
          <w:p w14:paraId="25DA4E2E" w14:textId="7B830E82" w:rsidR="0071107F" w:rsidRPr="00B3692A" w:rsidRDefault="0071107F" w:rsidP="0071107F">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42F60F61" w14:textId="63B96BF6" w:rsidR="0071107F" w:rsidRPr="00B3692A" w:rsidRDefault="0071107F" w:rsidP="0071107F">
            <w:pPr>
              <w:spacing w:line="240" w:lineRule="auto"/>
              <w:ind w:right="-72"/>
              <w:jc w:val="right"/>
              <w:rPr>
                <w:rFonts w:asciiTheme="minorHAnsi" w:hAnsiTheme="minorHAnsi" w:cstheme="minorHAnsi"/>
                <w:bCs/>
                <w:color w:val="000000"/>
                <w:sz w:val="18"/>
                <w:szCs w:val="18"/>
              </w:rPr>
            </w:pPr>
          </w:p>
        </w:tc>
        <w:tc>
          <w:tcPr>
            <w:tcW w:w="1080" w:type="dxa"/>
            <w:tcBorders>
              <w:top w:val="single" w:sz="4" w:space="0" w:color="auto"/>
            </w:tcBorders>
            <w:shd w:val="clear" w:color="auto" w:fill="auto"/>
          </w:tcPr>
          <w:p w14:paraId="538D5EDD" w14:textId="749F6D30" w:rsidR="0071107F" w:rsidRPr="00B3692A" w:rsidRDefault="0071107F" w:rsidP="0071107F">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717D393F" w14:textId="129E3948" w:rsidR="0071107F" w:rsidRPr="00B3692A" w:rsidRDefault="0071107F" w:rsidP="0071107F">
            <w:pPr>
              <w:spacing w:line="240" w:lineRule="auto"/>
              <w:ind w:right="-72"/>
              <w:jc w:val="right"/>
              <w:rPr>
                <w:rFonts w:asciiTheme="minorHAnsi" w:hAnsiTheme="minorHAnsi" w:cstheme="minorHAnsi"/>
                <w:bCs/>
                <w:color w:val="000000"/>
                <w:sz w:val="18"/>
                <w:szCs w:val="18"/>
              </w:rPr>
            </w:pPr>
          </w:p>
        </w:tc>
      </w:tr>
      <w:tr w:rsidR="0071107F" w:rsidRPr="00B3692A" w14:paraId="2C49BD04" w14:textId="77777777" w:rsidTr="008C1FBA">
        <w:trPr>
          <w:trHeight w:val="74"/>
        </w:trPr>
        <w:tc>
          <w:tcPr>
            <w:tcW w:w="3060" w:type="dxa"/>
            <w:shd w:val="clear" w:color="auto" w:fill="auto"/>
          </w:tcPr>
          <w:p w14:paraId="1A97BD4D" w14:textId="77777777" w:rsidR="0071107F" w:rsidRPr="00B3692A" w:rsidRDefault="0071107F" w:rsidP="0071107F">
            <w:pPr>
              <w:spacing w:line="240" w:lineRule="auto"/>
              <w:ind w:right="-72"/>
              <w:rPr>
                <w:rFonts w:asciiTheme="minorHAnsi" w:hAnsiTheme="minorHAnsi" w:cstheme="minorHAnsi"/>
                <w:color w:val="000000"/>
                <w:sz w:val="18"/>
                <w:szCs w:val="18"/>
              </w:rPr>
            </w:pPr>
          </w:p>
        </w:tc>
        <w:tc>
          <w:tcPr>
            <w:tcW w:w="1080" w:type="dxa"/>
            <w:tcBorders>
              <w:bottom w:val="single" w:sz="4" w:space="0" w:color="auto"/>
            </w:tcBorders>
            <w:shd w:val="clear" w:color="auto" w:fill="auto"/>
          </w:tcPr>
          <w:p w14:paraId="4A45E04E" w14:textId="166550D5"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687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65</w:t>
            </w:r>
            <w:r w:rsidR="0035239A" w:rsidRPr="00B3692A">
              <w:rPr>
                <w:rFonts w:asciiTheme="minorHAnsi" w:hAnsiTheme="minorHAnsi" w:cstheme="minorHAnsi"/>
                <w:color w:val="000000"/>
                <w:sz w:val="18"/>
                <w:szCs w:val="18"/>
              </w:rPr>
              <w:t>6</w:t>
            </w:r>
          </w:p>
        </w:tc>
        <w:tc>
          <w:tcPr>
            <w:tcW w:w="1080" w:type="dxa"/>
            <w:tcBorders>
              <w:bottom w:val="single" w:sz="4" w:space="0" w:color="auto"/>
            </w:tcBorders>
            <w:shd w:val="clear" w:color="auto" w:fill="auto"/>
          </w:tcPr>
          <w:p w14:paraId="75BAE60D" w14:textId="527C2B98"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 xml:space="preserve"> 2,143,407 </w:t>
            </w:r>
          </w:p>
        </w:tc>
        <w:tc>
          <w:tcPr>
            <w:tcW w:w="1080" w:type="dxa"/>
            <w:tcBorders>
              <w:bottom w:val="single" w:sz="4" w:space="0" w:color="auto"/>
            </w:tcBorders>
            <w:shd w:val="clear" w:color="auto" w:fill="auto"/>
          </w:tcPr>
          <w:p w14:paraId="1E187923" w14:textId="1E92A9A6"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318,213</w:t>
            </w:r>
          </w:p>
        </w:tc>
        <w:tc>
          <w:tcPr>
            <w:tcW w:w="1080" w:type="dxa"/>
            <w:tcBorders>
              <w:bottom w:val="single" w:sz="4" w:space="0" w:color="auto"/>
            </w:tcBorders>
            <w:shd w:val="clear" w:color="auto" w:fill="auto"/>
          </w:tcPr>
          <w:p w14:paraId="2BEBE34C" w14:textId="481FEEB8"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 xml:space="preserve"> 281,848 </w:t>
            </w:r>
          </w:p>
        </w:tc>
        <w:tc>
          <w:tcPr>
            <w:tcW w:w="1080" w:type="dxa"/>
            <w:tcBorders>
              <w:bottom w:val="single" w:sz="4" w:space="0" w:color="auto"/>
            </w:tcBorders>
            <w:shd w:val="clear" w:color="auto" w:fill="auto"/>
          </w:tcPr>
          <w:p w14:paraId="137B9B33" w14:textId="4DAEAB3E"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3,005,86</w:t>
            </w:r>
            <w:r w:rsidR="0035239A" w:rsidRPr="00B3692A">
              <w:rPr>
                <w:rFonts w:asciiTheme="minorHAnsi" w:hAnsiTheme="minorHAnsi" w:cstheme="minorHAnsi"/>
                <w:color w:val="000000"/>
                <w:sz w:val="18"/>
                <w:szCs w:val="18"/>
              </w:rPr>
              <w:t>9</w:t>
            </w:r>
          </w:p>
        </w:tc>
        <w:tc>
          <w:tcPr>
            <w:tcW w:w="1080" w:type="dxa"/>
            <w:tcBorders>
              <w:bottom w:val="single" w:sz="4" w:space="0" w:color="auto"/>
            </w:tcBorders>
            <w:shd w:val="clear" w:color="auto" w:fill="auto"/>
          </w:tcPr>
          <w:p w14:paraId="07FDBD09" w14:textId="5AF7384F"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 xml:space="preserve"> 2,425,255 </w:t>
            </w:r>
          </w:p>
        </w:tc>
      </w:tr>
      <w:tr w:rsidR="008C1FBA" w:rsidRPr="00B3692A" w14:paraId="633C8550" w14:textId="77777777" w:rsidTr="008C1FBA">
        <w:trPr>
          <w:trHeight w:val="74"/>
        </w:trPr>
        <w:tc>
          <w:tcPr>
            <w:tcW w:w="3060" w:type="dxa"/>
            <w:shd w:val="clear" w:color="auto" w:fill="auto"/>
          </w:tcPr>
          <w:p w14:paraId="106EC245" w14:textId="77777777" w:rsidR="008C1FBA" w:rsidRPr="00B3692A" w:rsidRDefault="008C1FBA" w:rsidP="005678E3">
            <w:pPr>
              <w:spacing w:line="240" w:lineRule="auto"/>
              <w:ind w:right="-72"/>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041F91E2" w14:textId="77777777" w:rsidR="008C1FBA" w:rsidRPr="00B3692A" w:rsidRDefault="008C1FBA" w:rsidP="005678E3">
            <w:pPr>
              <w:spacing w:line="240" w:lineRule="auto"/>
              <w:ind w:right="-72"/>
              <w:jc w:val="right"/>
              <w:rPr>
                <w:rFonts w:asciiTheme="minorHAnsi" w:hAnsiTheme="minorHAnsi" w:cstheme="minorHAnsi"/>
                <w:color w:val="000000"/>
                <w:sz w:val="18"/>
                <w:szCs w:val="18"/>
                <w:cs/>
              </w:rPr>
            </w:pPr>
          </w:p>
        </w:tc>
        <w:tc>
          <w:tcPr>
            <w:tcW w:w="1080" w:type="dxa"/>
            <w:tcBorders>
              <w:top w:val="single" w:sz="4" w:space="0" w:color="auto"/>
            </w:tcBorders>
            <w:shd w:val="clear" w:color="auto" w:fill="auto"/>
          </w:tcPr>
          <w:p w14:paraId="4A2C4326" w14:textId="77777777" w:rsidR="008C1FBA" w:rsidRPr="00B3692A" w:rsidRDefault="008C1FBA"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1F18DD8D" w14:textId="77777777" w:rsidR="008C1FBA" w:rsidRPr="00B3692A" w:rsidRDefault="008C1FBA" w:rsidP="005678E3">
            <w:pPr>
              <w:spacing w:line="240" w:lineRule="auto"/>
              <w:ind w:right="-72"/>
              <w:jc w:val="right"/>
              <w:rPr>
                <w:rFonts w:asciiTheme="minorHAnsi" w:hAnsiTheme="minorHAnsi" w:cstheme="minorHAnsi"/>
                <w:color w:val="000000"/>
                <w:sz w:val="18"/>
                <w:szCs w:val="18"/>
                <w:cs/>
              </w:rPr>
            </w:pPr>
          </w:p>
        </w:tc>
        <w:tc>
          <w:tcPr>
            <w:tcW w:w="1080" w:type="dxa"/>
            <w:tcBorders>
              <w:top w:val="single" w:sz="4" w:space="0" w:color="auto"/>
            </w:tcBorders>
            <w:shd w:val="clear" w:color="auto" w:fill="auto"/>
          </w:tcPr>
          <w:p w14:paraId="17F82E69" w14:textId="77777777" w:rsidR="008C1FBA" w:rsidRPr="00B3692A" w:rsidRDefault="008C1FBA"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271930DD" w14:textId="77777777" w:rsidR="008C1FBA" w:rsidRPr="00B3692A" w:rsidRDefault="008C1FBA"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0C74430A" w14:textId="77777777" w:rsidR="008C1FBA" w:rsidRPr="00B3692A" w:rsidRDefault="008C1FBA" w:rsidP="005678E3">
            <w:pPr>
              <w:spacing w:line="240" w:lineRule="auto"/>
              <w:ind w:right="-72"/>
              <w:jc w:val="right"/>
              <w:rPr>
                <w:rFonts w:asciiTheme="minorHAnsi" w:hAnsiTheme="minorHAnsi" w:cstheme="minorHAnsi"/>
                <w:color w:val="000000"/>
                <w:sz w:val="18"/>
                <w:szCs w:val="18"/>
              </w:rPr>
            </w:pPr>
          </w:p>
        </w:tc>
      </w:tr>
      <w:tr w:rsidR="005678E3" w:rsidRPr="00B3692A" w14:paraId="2FDE06ED" w14:textId="77777777" w:rsidTr="005832E1">
        <w:trPr>
          <w:trHeight w:val="74"/>
        </w:trPr>
        <w:tc>
          <w:tcPr>
            <w:tcW w:w="3060" w:type="dxa"/>
            <w:shd w:val="clear" w:color="auto" w:fill="auto"/>
            <w:vAlign w:val="bottom"/>
          </w:tcPr>
          <w:p w14:paraId="0F7B1EF8"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Expenses</w:t>
            </w:r>
          </w:p>
        </w:tc>
        <w:tc>
          <w:tcPr>
            <w:tcW w:w="1080" w:type="dxa"/>
            <w:shd w:val="clear" w:color="auto" w:fill="auto"/>
          </w:tcPr>
          <w:p w14:paraId="015FDB1A"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5565211A"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23B3C62E"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42C68896"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6B19CC85"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57C807B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r>
      <w:tr w:rsidR="005678E3" w:rsidRPr="00B3692A" w14:paraId="721E558C" w14:textId="77777777" w:rsidTr="005832E1">
        <w:trPr>
          <w:trHeight w:val="74"/>
        </w:trPr>
        <w:tc>
          <w:tcPr>
            <w:tcW w:w="3060" w:type="dxa"/>
            <w:shd w:val="clear" w:color="auto" w:fill="auto"/>
            <w:vAlign w:val="bottom"/>
          </w:tcPr>
          <w:p w14:paraId="231A6A08"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Expected credit losses</w:t>
            </w:r>
          </w:p>
        </w:tc>
        <w:tc>
          <w:tcPr>
            <w:tcW w:w="1080" w:type="dxa"/>
            <w:shd w:val="clear" w:color="auto" w:fill="auto"/>
          </w:tcPr>
          <w:p w14:paraId="47626EAD" w14:textId="38CBB845"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757,094</w:t>
            </w:r>
          </w:p>
        </w:tc>
        <w:tc>
          <w:tcPr>
            <w:tcW w:w="1080" w:type="dxa"/>
            <w:shd w:val="clear" w:color="auto" w:fill="auto"/>
          </w:tcPr>
          <w:p w14:paraId="263CBE69" w14:textId="2C19EBD9"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503,500 </w:t>
            </w:r>
          </w:p>
        </w:tc>
        <w:tc>
          <w:tcPr>
            <w:tcW w:w="1080" w:type="dxa"/>
            <w:shd w:val="clear" w:color="auto" w:fill="auto"/>
          </w:tcPr>
          <w:p w14:paraId="03619AA4" w14:textId="7979BBDF"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5,360</w:t>
            </w:r>
          </w:p>
        </w:tc>
        <w:tc>
          <w:tcPr>
            <w:tcW w:w="1080" w:type="dxa"/>
            <w:shd w:val="clear" w:color="auto" w:fill="auto"/>
          </w:tcPr>
          <w:p w14:paraId="5276268C" w14:textId="202C87B2"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w:t>
            </w:r>
          </w:p>
        </w:tc>
        <w:tc>
          <w:tcPr>
            <w:tcW w:w="1080" w:type="dxa"/>
            <w:shd w:val="clear" w:color="auto" w:fill="auto"/>
          </w:tcPr>
          <w:p w14:paraId="018E8114" w14:textId="675E8AD5"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762,454</w:t>
            </w:r>
          </w:p>
        </w:tc>
        <w:tc>
          <w:tcPr>
            <w:tcW w:w="1080" w:type="dxa"/>
            <w:shd w:val="clear" w:color="auto" w:fill="auto"/>
          </w:tcPr>
          <w:p w14:paraId="52FA9476" w14:textId="0E4537E5"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503,500 </w:t>
            </w:r>
          </w:p>
        </w:tc>
      </w:tr>
      <w:tr w:rsidR="005678E3" w:rsidRPr="00B3692A" w14:paraId="0861DF53" w14:textId="77777777" w:rsidTr="005832E1">
        <w:trPr>
          <w:trHeight w:val="74"/>
        </w:trPr>
        <w:tc>
          <w:tcPr>
            <w:tcW w:w="3060" w:type="dxa"/>
            <w:shd w:val="clear" w:color="auto" w:fill="auto"/>
          </w:tcPr>
          <w:p w14:paraId="1E93BDC6"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Finance costs</w:t>
            </w:r>
          </w:p>
        </w:tc>
        <w:tc>
          <w:tcPr>
            <w:tcW w:w="1080" w:type="dxa"/>
            <w:tcBorders>
              <w:bottom w:val="single" w:sz="4" w:space="0" w:color="auto"/>
            </w:tcBorders>
            <w:shd w:val="clear" w:color="auto" w:fill="auto"/>
          </w:tcPr>
          <w:p w14:paraId="24E413A6" w14:textId="107DF914"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451,443</w:t>
            </w:r>
          </w:p>
        </w:tc>
        <w:tc>
          <w:tcPr>
            <w:tcW w:w="1080" w:type="dxa"/>
            <w:tcBorders>
              <w:bottom w:val="single" w:sz="4" w:space="0" w:color="auto"/>
            </w:tcBorders>
            <w:shd w:val="clear" w:color="auto" w:fill="auto"/>
          </w:tcPr>
          <w:p w14:paraId="5CD27C0E" w14:textId="7DE422C1"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319,943</w:t>
            </w:r>
          </w:p>
        </w:tc>
        <w:tc>
          <w:tcPr>
            <w:tcW w:w="1080" w:type="dxa"/>
            <w:tcBorders>
              <w:bottom w:val="single" w:sz="4" w:space="0" w:color="auto"/>
            </w:tcBorders>
            <w:shd w:val="clear" w:color="auto" w:fill="auto"/>
          </w:tcPr>
          <w:p w14:paraId="11EDFA22" w14:textId="34164019"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tcBorders>
              <w:bottom w:val="single" w:sz="4" w:space="0" w:color="auto"/>
            </w:tcBorders>
            <w:shd w:val="clear" w:color="auto" w:fill="auto"/>
          </w:tcPr>
          <w:p w14:paraId="71A1A40B" w14:textId="77D63A8B"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080" w:type="dxa"/>
            <w:tcBorders>
              <w:bottom w:val="single" w:sz="4" w:space="0" w:color="auto"/>
            </w:tcBorders>
            <w:shd w:val="clear" w:color="auto" w:fill="auto"/>
          </w:tcPr>
          <w:p w14:paraId="566EC3B5" w14:textId="7090E25A"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451,443</w:t>
            </w:r>
          </w:p>
        </w:tc>
        <w:tc>
          <w:tcPr>
            <w:tcW w:w="1080" w:type="dxa"/>
            <w:tcBorders>
              <w:bottom w:val="single" w:sz="4" w:space="0" w:color="auto"/>
            </w:tcBorders>
            <w:shd w:val="clear" w:color="auto" w:fill="auto"/>
          </w:tcPr>
          <w:p w14:paraId="7256D623" w14:textId="5487B8B4"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319,943</w:t>
            </w:r>
          </w:p>
        </w:tc>
      </w:tr>
      <w:tr w:rsidR="005678E3" w:rsidRPr="00B3692A" w14:paraId="7AC3CCCD" w14:textId="77777777" w:rsidTr="008C1FBA">
        <w:trPr>
          <w:trHeight w:val="64"/>
        </w:trPr>
        <w:tc>
          <w:tcPr>
            <w:tcW w:w="3060" w:type="dxa"/>
            <w:shd w:val="clear" w:color="auto" w:fill="auto"/>
          </w:tcPr>
          <w:p w14:paraId="0F722777"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2960C10C" w14:textId="0D52E212"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7FDAA167"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016EE788"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16B4EA4E"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358D7805" w14:textId="29E49F5D"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0F423A50"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r>
      <w:tr w:rsidR="005678E3" w:rsidRPr="00B3692A" w14:paraId="33E72BC8" w14:textId="77777777" w:rsidTr="008C1FBA">
        <w:trPr>
          <w:trHeight w:val="74"/>
        </w:trPr>
        <w:tc>
          <w:tcPr>
            <w:tcW w:w="3060" w:type="dxa"/>
            <w:shd w:val="clear" w:color="auto" w:fill="auto"/>
          </w:tcPr>
          <w:p w14:paraId="2DC12821"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tcBorders>
              <w:bottom w:val="single" w:sz="4" w:space="0" w:color="auto"/>
            </w:tcBorders>
            <w:shd w:val="clear" w:color="auto" w:fill="auto"/>
          </w:tcPr>
          <w:p w14:paraId="662D3D92" w14:textId="6C76EA83" w:rsidR="005678E3" w:rsidRPr="00B3692A" w:rsidRDefault="005678E3" w:rsidP="005678E3">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1,208,537</w:t>
            </w:r>
          </w:p>
        </w:tc>
        <w:tc>
          <w:tcPr>
            <w:tcW w:w="1080" w:type="dxa"/>
            <w:tcBorders>
              <w:bottom w:val="single" w:sz="4" w:space="0" w:color="auto"/>
            </w:tcBorders>
            <w:shd w:val="clear" w:color="auto" w:fill="auto"/>
          </w:tcPr>
          <w:p w14:paraId="70A00418" w14:textId="582B1325"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82</w:t>
            </w:r>
            <w:r w:rsidRPr="00B3692A">
              <w:rPr>
                <w:rFonts w:asciiTheme="minorHAnsi" w:hAnsiTheme="minorHAnsi" w:cstheme="minorHAnsi"/>
                <w:color w:val="000000"/>
                <w:sz w:val="18"/>
                <w:szCs w:val="18"/>
              </w:rPr>
              <w:t>3,443</w:t>
            </w:r>
          </w:p>
        </w:tc>
        <w:tc>
          <w:tcPr>
            <w:tcW w:w="1080" w:type="dxa"/>
            <w:tcBorders>
              <w:bottom w:val="single" w:sz="4" w:space="0" w:color="auto"/>
            </w:tcBorders>
            <w:shd w:val="clear" w:color="auto" w:fill="auto"/>
          </w:tcPr>
          <w:p w14:paraId="45CA08CD" w14:textId="078A52CE"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5,360</w:t>
            </w:r>
          </w:p>
        </w:tc>
        <w:tc>
          <w:tcPr>
            <w:tcW w:w="1080" w:type="dxa"/>
            <w:tcBorders>
              <w:bottom w:val="single" w:sz="4" w:space="0" w:color="auto"/>
            </w:tcBorders>
            <w:shd w:val="clear" w:color="auto" w:fill="auto"/>
          </w:tcPr>
          <w:p w14:paraId="72C07284" w14:textId="276195E5"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w:t>
            </w:r>
          </w:p>
        </w:tc>
        <w:tc>
          <w:tcPr>
            <w:tcW w:w="1080" w:type="dxa"/>
            <w:tcBorders>
              <w:bottom w:val="single" w:sz="4" w:space="0" w:color="auto"/>
            </w:tcBorders>
            <w:shd w:val="clear" w:color="auto" w:fill="auto"/>
          </w:tcPr>
          <w:p w14:paraId="02CD6335" w14:textId="65C03AA5"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1,213,897</w:t>
            </w:r>
          </w:p>
        </w:tc>
        <w:tc>
          <w:tcPr>
            <w:tcW w:w="1080" w:type="dxa"/>
            <w:tcBorders>
              <w:bottom w:val="single" w:sz="4" w:space="0" w:color="auto"/>
            </w:tcBorders>
            <w:shd w:val="clear" w:color="auto" w:fill="auto"/>
          </w:tcPr>
          <w:p w14:paraId="1C6398BC" w14:textId="241A3086"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823,443</w:t>
            </w:r>
          </w:p>
        </w:tc>
      </w:tr>
      <w:tr w:rsidR="005678E3" w:rsidRPr="00B3692A" w14:paraId="12C718DC" w14:textId="77777777" w:rsidTr="008C1FBA">
        <w:trPr>
          <w:trHeight w:val="74"/>
        </w:trPr>
        <w:tc>
          <w:tcPr>
            <w:tcW w:w="3060" w:type="dxa"/>
            <w:shd w:val="clear" w:color="auto" w:fill="auto"/>
            <w:vAlign w:val="bottom"/>
          </w:tcPr>
          <w:p w14:paraId="04A3432B"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065484F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737CCD7E"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15E4409B"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708F2816"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3F01D385"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441C7526"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r>
      <w:tr w:rsidR="005678E3" w:rsidRPr="00B3692A" w14:paraId="1A00F8A7" w14:textId="77777777" w:rsidTr="005832E1">
        <w:trPr>
          <w:trHeight w:val="74"/>
        </w:trPr>
        <w:tc>
          <w:tcPr>
            <w:tcW w:w="3060" w:type="dxa"/>
            <w:shd w:val="clear" w:color="auto" w:fill="auto"/>
            <w:vAlign w:val="bottom"/>
          </w:tcPr>
          <w:p w14:paraId="7B117288" w14:textId="4436E892" w:rsidR="005678E3" w:rsidRPr="00B3692A" w:rsidRDefault="005678E3" w:rsidP="005678E3">
            <w:pPr>
              <w:spacing w:line="240" w:lineRule="auto"/>
              <w:ind w:right="-72"/>
              <w:rPr>
                <w:rFonts w:asciiTheme="minorHAnsi" w:eastAsia="Arial" w:hAnsiTheme="minorHAnsi" w:cstheme="minorHAnsi"/>
                <w:b/>
                <w:bCs/>
                <w:color w:val="000000"/>
                <w:sz w:val="18"/>
                <w:szCs w:val="18"/>
              </w:rPr>
            </w:pPr>
            <w:r w:rsidRPr="00B3692A">
              <w:rPr>
                <w:rFonts w:asciiTheme="minorHAnsi" w:eastAsia="Arial" w:hAnsiTheme="minorHAnsi" w:cstheme="minorHAnsi"/>
                <w:b/>
                <w:bCs/>
                <w:color w:val="000000"/>
                <w:sz w:val="18"/>
                <w:szCs w:val="18"/>
              </w:rPr>
              <w:t>Unallocated revenues</w:t>
            </w:r>
          </w:p>
        </w:tc>
        <w:tc>
          <w:tcPr>
            <w:tcW w:w="1080" w:type="dxa"/>
            <w:shd w:val="clear" w:color="auto" w:fill="auto"/>
          </w:tcPr>
          <w:p w14:paraId="6763B79A"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778773D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2275258E"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032E6FAA"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277E6D47"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8331031"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r>
      <w:tr w:rsidR="005678E3" w:rsidRPr="00B3692A" w14:paraId="3718D096" w14:textId="77777777" w:rsidTr="00472084">
        <w:trPr>
          <w:trHeight w:val="74"/>
        </w:trPr>
        <w:tc>
          <w:tcPr>
            <w:tcW w:w="3060" w:type="dxa"/>
            <w:shd w:val="clear" w:color="auto" w:fill="auto"/>
            <w:vAlign w:val="bottom"/>
          </w:tcPr>
          <w:p w14:paraId="7370D92D" w14:textId="2EC469A6" w:rsidR="005678E3" w:rsidRPr="00B3692A" w:rsidRDefault="005678E3" w:rsidP="005678E3">
            <w:pPr>
              <w:spacing w:line="240" w:lineRule="auto"/>
              <w:ind w:right="-72"/>
              <w:rPr>
                <w:rFonts w:asciiTheme="minorHAnsi" w:eastAsia="Arial" w:hAnsiTheme="minorHAnsi" w:cstheme="minorHAnsi"/>
                <w:b/>
                <w:bCs/>
                <w:color w:val="000000"/>
                <w:sz w:val="18"/>
                <w:szCs w:val="18"/>
              </w:rPr>
            </w:pPr>
            <w:r w:rsidRPr="00B3692A">
              <w:rPr>
                <w:rFonts w:asciiTheme="minorHAnsi" w:eastAsia="Arial" w:hAnsiTheme="minorHAnsi" w:cstheme="minorHAnsi"/>
                <w:color w:val="000000"/>
                <w:sz w:val="18"/>
                <w:szCs w:val="18"/>
              </w:rPr>
              <w:t>Sales of goods</w:t>
            </w:r>
          </w:p>
        </w:tc>
        <w:tc>
          <w:tcPr>
            <w:tcW w:w="1080" w:type="dxa"/>
            <w:shd w:val="clear" w:color="auto" w:fill="auto"/>
          </w:tcPr>
          <w:p w14:paraId="4B4899B2"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3B3D0F5E"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0834A7D"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7CD5FD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5CE3CC45" w14:textId="2C7B42DB"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27,316</w:t>
            </w:r>
          </w:p>
        </w:tc>
        <w:tc>
          <w:tcPr>
            <w:tcW w:w="1080" w:type="dxa"/>
            <w:shd w:val="clear" w:color="auto" w:fill="auto"/>
          </w:tcPr>
          <w:p w14:paraId="2A20603D" w14:textId="0FC08B40"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Cs/>
                <w:color w:val="000000"/>
                <w:sz w:val="18"/>
                <w:szCs w:val="18"/>
              </w:rPr>
              <w:t>5,492</w:t>
            </w:r>
          </w:p>
        </w:tc>
      </w:tr>
      <w:tr w:rsidR="005678E3" w:rsidRPr="00B3692A" w14:paraId="6D042FD1" w14:textId="77777777" w:rsidTr="00472084">
        <w:trPr>
          <w:trHeight w:val="74"/>
        </w:trPr>
        <w:tc>
          <w:tcPr>
            <w:tcW w:w="3060" w:type="dxa"/>
            <w:shd w:val="clear" w:color="auto" w:fill="auto"/>
            <w:vAlign w:val="bottom"/>
          </w:tcPr>
          <w:p w14:paraId="2CDB8537" w14:textId="4AE99C0D" w:rsidR="005678E3" w:rsidRPr="00B3692A" w:rsidRDefault="005678E3" w:rsidP="005678E3">
            <w:pPr>
              <w:spacing w:line="240" w:lineRule="auto"/>
              <w:ind w:right="-72"/>
              <w:rPr>
                <w:rFonts w:asciiTheme="minorHAnsi" w:eastAsia="Arial" w:hAnsiTheme="minorHAnsi" w:cstheme="minorHAnsi"/>
                <w:color w:val="000000"/>
                <w:sz w:val="18"/>
                <w:szCs w:val="18"/>
              </w:rPr>
            </w:pPr>
            <w:r w:rsidRPr="00B3692A">
              <w:rPr>
                <w:rFonts w:asciiTheme="minorHAnsi" w:hAnsiTheme="minorHAnsi" w:cstheme="minorHAnsi"/>
                <w:color w:val="000000"/>
                <w:sz w:val="18"/>
                <w:szCs w:val="18"/>
              </w:rPr>
              <w:t>Other income</w:t>
            </w:r>
          </w:p>
        </w:tc>
        <w:tc>
          <w:tcPr>
            <w:tcW w:w="1080" w:type="dxa"/>
            <w:shd w:val="clear" w:color="auto" w:fill="auto"/>
          </w:tcPr>
          <w:p w14:paraId="7C924DD8"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13C14085"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77D4FB44"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40B84E73"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79A6573C" w14:textId="68AAD8DC"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w:t>
            </w:r>
          </w:p>
        </w:tc>
        <w:tc>
          <w:tcPr>
            <w:tcW w:w="1080" w:type="dxa"/>
            <w:shd w:val="clear" w:color="auto" w:fill="auto"/>
          </w:tcPr>
          <w:p w14:paraId="7D6D813E" w14:textId="7D4E5C1D"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
                <w:color w:val="000000"/>
                <w:sz w:val="18"/>
                <w:szCs w:val="18"/>
              </w:rPr>
              <w:t>-</w:t>
            </w:r>
          </w:p>
        </w:tc>
      </w:tr>
      <w:tr w:rsidR="005678E3" w:rsidRPr="00B3692A" w14:paraId="7A1B887D" w14:textId="77777777" w:rsidTr="007F42B5">
        <w:trPr>
          <w:trHeight w:val="74"/>
        </w:trPr>
        <w:tc>
          <w:tcPr>
            <w:tcW w:w="3060" w:type="dxa"/>
            <w:shd w:val="clear" w:color="auto" w:fill="auto"/>
            <w:vAlign w:val="bottom"/>
          </w:tcPr>
          <w:p w14:paraId="4E06EED2" w14:textId="77777777" w:rsidR="005678E3" w:rsidRPr="00B3692A" w:rsidRDefault="005678E3" w:rsidP="005678E3">
            <w:pPr>
              <w:spacing w:line="240" w:lineRule="auto"/>
              <w:ind w:right="-72"/>
              <w:rPr>
                <w:rFonts w:asciiTheme="minorHAnsi" w:eastAsia="Arial" w:hAnsiTheme="minorHAnsi" w:cstheme="minorHAnsi"/>
                <w:b/>
                <w:bCs/>
                <w:color w:val="000000"/>
                <w:sz w:val="18"/>
                <w:szCs w:val="18"/>
              </w:rPr>
            </w:pPr>
          </w:p>
        </w:tc>
        <w:tc>
          <w:tcPr>
            <w:tcW w:w="1080" w:type="dxa"/>
            <w:shd w:val="clear" w:color="auto" w:fill="auto"/>
          </w:tcPr>
          <w:p w14:paraId="7B04D071"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02BD7D4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A7CF5B9"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66EB929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7664DB7D" w14:textId="65A1C544"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164542AC" w14:textId="4230CFD4" w:rsidR="005678E3" w:rsidRPr="00B3692A" w:rsidRDefault="005678E3" w:rsidP="005678E3">
            <w:pPr>
              <w:spacing w:line="240" w:lineRule="auto"/>
              <w:ind w:right="-72"/>
              <w:jc w:val="right"/>
              <w:rPr>
                <w:rFonts w:asciiTheme="minorHAnsi" w:hAnsiTheme="minorHAnsi" w:cstheme="minorHAnsi"/>
                <w:b/>
                <w:color w:val="000000"/>
                <w:sz w:val="18"/>
                <w:szCs w:val="18"/>
              </w:rPr>
            </w:pPr>
          </w:p>
        </w:tc>
      </w:tr>
      <w:tr w:rsidR="005678E3" w:rsidRPr="00B3692A" w14:paraId="177F9E52" w14:textId="77777777" w:rsidTr="007F42B5">
        <w:trPr>
          <w:trHeight w:val="74"/>
        </w:trPr>
        <w:tc>
          <w:tcPr>
            <w:tcW w:w="3060" w:type="dxa"/>
            <w:shd w:val="clear" w:color="auto" w:fill="auto"/>
            <w:vAlign w:val="bottom"/>
          </w:tcPr>
          <w:p w14:paraId="71D6E7E7" w14:textId="6EA3E0E2"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eastAsia="Arial" w:hAnsiTheme="minorHAnsi" w:cstheme="minorHAnsi"/>
                <w:b/>
                <w:bCs/>
                <w:color w:val="000000"/>
                <w:sz w:val="18"/>
                <w:szCs w:val="18"/>
              </w:rPr>
              <w:t>Unallocated expenses</w:t>
            </w:r>
          </w:p>
        </w:tc>
        <w:tc>
          <w:tcPr>
            <w:tcW w:w="1080" w:type="dxa"/>
            <w:shd w:val="clear" w:color="auto" w:fill="auto"/>
          </w:tcPr>
          <w:p w14:paraId="5C8B77A9"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6D7A7A37"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0EAF786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7CABF5E4"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6C05152D" w14:textId="15008332"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1A0A482D" w14:textId="0A19A5F6" w:rsidR="005678E3" w:rsidRPr="00B3692A" w:rsidRDefault="005678E3" w:rsidP="005678E3">
            <w:pPr>
              <w:spacing w:line="240" w:lineRule="auto"/>
              <w:ind w:right="-72"/>
              <w:jc w:val="right"/>
              <w:rPr>
                <w:rFonts w:asciiTheme="minorHAnsi" w:hAnsiTheme="minorHAnsi" w:cstheme="minorHAnsi"/>
                <w:b/>
                <w:color w:val="000000"/>
                <w:sz w:val="18"/>
                <w:szCs w:val="18"/>
              </w:rPr>
            </w:pPr>
          </w:p>
        </w:tc>
      </w:tr>
      <w:tr w:rsidR="005678E3" w:rsidRPr="00B3692A" w14:paraId="7492BD61" w14:textId="77777777" w:rsidTr="00B710F7">
        <w:trPr>
          <w:trHeight w:val="74"/>
        </w:trPr>
        <w:tc>
          <w:tcPr>
            <w:tcW w:w="3060" w:type="dxa"/>
            <w:shd w:val="clear" w:color="auto" w:fill="auto"/>
            <w:vAlign w:val="bottom"/>
          </w:tcPr>
          <w:p w14:paraId="6865C3F8" w14:textId="5F5F1DB7" w:rsidR="005678E3" w:rsidRPr="00B3692A" w:rsidRDefault="005678E3" w:rsidP="005678E3">
            <w:pPr>
              <w:spacing w:line="240" w:lineRule="auto"/>
              <w:ind w:right="-72"/>
              <w:rPr>
                <w:rFonts w:asciiTheme="minorHAnsi" w:eastAsia="Arial" w:hAnsiTheme="minorHAnsi" w:cstheme="minorHAnsi"/>
                <w:color w:val="000000"/>
                <w:sz w:val="18"/>
                <w:szCs w:val="18"/>
              </w:rPr>
            </w:pPr>
            <w:r w:rsidRPr="00B3692A">
              <w:rPr>
                <w:rFonts w:asciiTheme="minorHAnsi" w:eastAsia="Arial" w:hAnsiTheme="minorHAnsi" w:cstheme="minorHAnsi"/>
                <w:color w:val="000000"/>
                <w:sz w:val="18"/>
                <w:szCs w:val="18"/>
              </w:rPr>
              <w:t>Cost of goods sold</w:t>
            </w:r>
          </w:p>
        </w:tc>
        <w:tc>
          <w:tcPr>
            <w:tcW w:w="1080" w:type="dxa"/>
            <w:shd w:val="clear" w:color="auto" w:fill="auto"/>
          </w:tcPr>
          <w:p w14:paraId="231BF8C2"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0322E107"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6C1F8602"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1064EAFA"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0A9720C3" w14:textId="709A40E0"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8,066</w:t>
            </w:r>
          </w:p>
        </w:tc>
        <w:tc>
          <w:tcPr>
            <w:tcW w:w="1080" w:type="dxa"/>
            <w:shd w:val="clear" w:color="auto" w:fill="auto"/>
            <w:vAlign w:val="center"/>
          </w:tcPr>
          <w:p w14:paraId="62D08532" w14:textId="375AC1F6" w:rsidR="005678E3" w:rsidRPr="00B3692A" w:rsidRDefault="005678E3" w:rsidP="005678E3">
            <w:pPr>
              <w:spacing w:line="240" w:lineRule="auto"/>
              <w:ind w:right="-72"/>
              <w:jc w:val="right"/>
              <w:rPr>
                <w:rFonts w:asciiTheme="minorHAnsi" w:hAnsiTheme="minorHAnsi" w:cstheme="minorHAnsi"/>
                <w:b/>
                <w:color w:val="000000"/>
                <w:sz w:val="18"/>
                <w:szCs w:val="18"/>
              </w:rPr>
            </w:pPr>
            <w:r w:rsidRPr="00B3692A">
              <w:rPr>
                <w:rFonts w:asciiTheme="minorHAnsi" w:hAnsiTheme="minorHAnsi" w:cstheme="minorHAnsi"/>
                <w:bCs/>
                <w:color w:val="000000"/>
                <w:sz w:val="18"/>
                <w:szCs w:val="18"/>
              </w:rPr>
              <w:t>4,457</w:t>
            </w:r>
          </w:p>
        </w:tc>
      </w:tr>
      <w:tr w:rsidR="005678E3" w:rsidRPr="00B3692A" w14:paraId="1B561D5E" w14:textId="77777777" w:rsidTr="00B710F7">
        <w:trPr>
          <w:trHeight w:val="74"/>
        </w:trPr>
        <w:tc>
          <w:tcPr>
            <w:tcW w:w="3060" w:type="dxa"/>
            <w:shd w:val="clear" w:color="auto" w:fill="auto"/>
            <w:vAlign w:val="bottom"/>
          </w:tcPr>
          <w:p w14:paraId="387F1F80" w14:textId="035BD512" w:rsidR="005678E3" w:rsidRPr="00B3692A" w:rsidRDefault="005678E3" w:rsidP="005678E3">
            <w:pPr>
              <w:spacing w:line="240" w:lineRule="auto"/>
              <w:ind w:right="-72"/>
              <w:rPr>
                <w:rFonts w:asciiTheme="minorHAnsi" w:eastAsia="Arial" w:hAnsiTheme="minorHAnsi" w:cstheme="minorHAnsi"/>
                <w:b/>
                <w:bCs/>
                <w:color w:val="000000"/>
                <w:sz w:val="18"/>
                <w:szCs w:val="18"/>
              </w:rPr>
            </w:pPr>
            <w:r w:rsidRPr="00B3692A">
              <w:rPr>
                <w:rFonts w:asciiTheme="minorHAnsi" w:eastAsia="Arial" w:hAnsiTheme="minorHAnsi" w:cstheme="minorHAnsi"/>
                <w:color w:val="000000"/>
                <w:sz w:val="18"/>
                <w:szCs w:val="18"/>
              </w:rPr>
              <w:t>Administrative expenses</w:t>
            </w:r>
          </w:p>
        </w:tc>
        <w:tc>
          <w:tcPr>
            <w:tcW w:w="1080" w:type="dxa"/>
            <w:shd w:val="clear" w:color="auto" w:fill="auto"/>
          </w:tcPr>
          <w:p w14:paraId="7FE844AB"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0C9F45CA"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55451EFD"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57C2AA1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62055BC6" w14:textId="3D906B37"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1,650,717</w:t>
            </w:r>
          </w:p>
        </w:tc>
        <w:tc>
          <w:tcPr>
            <w:tcW w:w="1080" w:type="dxa"/>
            <w:shd w:val="clear" w:color="auto" w:fill="auto"/>
            <w:vAlign w:val="center"/>
          </w:tcPr>
          <w:p w14:paraId="029EA615" w14:textId="4556B3E5"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1,447,160</w:t>
            </w:r>
          </w:p>
        </w:tc>
      </w:tr>
      <w:tr w:rsidR="0071107F" w:rsidRPr="00B3692A" w14:paraId="19D67C28" w14:textId="77777777" w:rsidTr="00282E6F">
        <w:tc>
          <w:tcPr>
            <w:tcW w:w="3060" w:type="dxa"/>
            <w:shd w:val="clear" w:color="auto" w:fill="auto"/>
            <w:vAlign w:val="bottom"/>
          </w:tcPr>
          <w:p w14:paraId="6E2ACD82" w14:textId="77777777" w:rsidR="0071107F" w:rsidRPr="00B3692A" w:rsidRDefault="0071107F" w:rsidP="0071107F">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Profit before corporate income tax</w:t>
            </w:r>
          </w:p>
        </w:tc>
        <w:tc>
          <w:tcPr>
            <w:tcW w:w="1080" w:type="dxa"/>
            <w:shd w:val="clear" w:color="auto" w:fill="auto"/>
          </w:tcPr>
          <w:p w14:paraId="7B1AF387" w14:textId="77777777" w:rsidR="0071107F" w:rsidRPr="00B3692A" w:rsidRDefault="0071107F" w:rsidP="0071107F">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53FD7342"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D3B9680"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2097914"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0642F51D" w14:textId="5A22EA5A"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160,533</w:t>
            </w:r>
          </w:p>
        </w:tc>
        <w:tc>
          <w:tcPr>
            <w:tcW w:w="1080" w:type="dxa"/>
            <w:shd w:val="clear" w:color="auto" w:fill="auto"/>
          </w:tcPr>
          <w:p w14:paraId="51C1FB67" w14:textId="31C013F0"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 xml:space="preserve"> 155,687 </w:t>
            </w:r>
          </w:p>
        </w:tc>
      </w:tr>
      <w:tr w:rsidR="0071107F" w:rsidRPr="00B3692A" w14:paraId="40321F4D" w14:textId="77777777" w:rsidTr="00282E6F">
        <w:tc>
          <w:tcPr>
            <w:tcW w:w="3060" w:type="dxa"/>
            <w:shd w:val="clear" w:color="auto" w:fill="auto"/>
            <w:vAlign w:val="bottom"/>
          </w:tcPr>
          <w:p w14:paraId="5465C6EC" w14:textId="77777777" w:rsidR="0071107F" w:rsidRPr="00B3692A" w:rsidRDefault="0071107F" w:rsidP="0071107F">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Income tax</w:t>
            </w:r>
          </w:p>
        </w:tc>
        <w:tc>
          <w:tcPr>
            <w:tcW w:w="1080" w:type="dxa"/>
            <w:shd w:val="clear" w:color="auto" w:fill="auto"/>
          </w:tcPr>
          <w:p w14:paraId="5F8D3502"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47376F6F"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4BAC9C5"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7CDB593D" w14:textId="77777777" w:rsidR="0071107F" w:rsidRPr="00B3692A" w:rsidRDefault="0071107F" w:rsidP="0071107F">
            <w:pPr>
              <w:spacing w:line="240" w:lineRule="auto"/>
              <w:ind w:right="-72"/>
              <w:jc w:val="right"/>
              <w:rPr>
                <w:rFonts w:asciiTheme="minorHAnsi" w:hAnsiTheme="minorHAnsi" w:cstheme="minorHAnsi"/>
                <w:b/>
                <w:color w:val="000000"/>
                <w:sz w:val="18"/>
                <w:szCs w:val="18"/>
              </w:rPr>
            </w:pPr>
          </w:p>
        </w:tc>
        <w:tc>
          <w:tcPr>
            <w:tcW w:w="1080" w:type="dxa"/>
            <w:tcBorders>
              <w:bottom w:val="single" w:sz="4" w:space="0" w:color="auto"/>
            </w:tcBorders>
            <w:shd w:val="clear" w:color="auto" w:fill="auto"/>
          </w:tcPr>
          <w:p w14:paraId="18ABA86F" w14:textId="7DAB1C8F" w:rsidR="0071107F" w:rsidRPr="00B3692A" w:rsidRDefault="0071107F" w:rsidP="0071107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(18,968)</w:t>
            </w:r>
          </w:p>
        </w:tc>
        <w:tc>
          <w:tcPr>
            <w:tcW w:w="1080" w:type="dxa"/>
            <w:tcBorders>
              <w:bottom w:val="single" w:sz="4" w:space="0" w:color="auto"/>
            </w:tcBorders>
            <w:shd w:val="clear" w:color="auto" w:fill="auto"/>
            <w:vAlign w:val="center"/>
          </w:tcPr>
          <w:p w14:paraId="0C6956C3" w14:textId="41530801" w:rsidR="0071107F" w:rsidRPr="00B3692A" w:rsidRDefault="0071107F" w:rsidP="0071107F">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(24,023)</w:t>
            </w:r>
          </w:p>
        </w:tc>
      </w:tr>
      <w:tr w:rsidR="005678E3" w:rsidRPr="00B3692A" w14:paraId="16B41988" w14:textId="77777777" w:rsidTr="005832E1">
        <w:tc>
          <w:tcPr>
            <w:tcW w:w="3060" w:type="dxa"/>
            <w:shd w:val="clear" w:color="auto" w:fill="auto"/>
          </w:tcPr>
          <w:p w14:paraId="5DE7AA1B"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shd w:val="clear" w:color="auto" w:fill="auto"/>
          </w:tcPr>
          <w:p w14:paraId="1B75C58C"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1028496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7493C695"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643632BF"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5A9E4486" w14:textId="5D4A0B8A"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tcBorders>
              <w:top w:val="single" w:sz="4" w:space="0" w:color="auto"/>
            </w:tcBorders>
            <w:shd w:val="clear" w:color="auto" w:fill="auto"/>
            <w:vAlign w:val="center"/>
          </w:tcPr>
          <w:p w14:paraId="04B7B554"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r>
      <w:tr w:rsidR="005678E3" w:rsidRPr="00B3692A" w14:paraId="2E9D2B0C" w14:textId="77777777" w:rsidTr="005832E1">
        <w:tc>
          <w:tcPr>
            <w:tcW w:w="3060" w:type="dxa"/>
            <w:shd w:val="clear" w:color="auto" w:fill="auto"/>
          </w:tcPr>
          <w:p w14:paraId="16442ADC" w14:textId="77777777"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Profit for the year</w:t>
            </w:r>
          </w:p>
        </w:tc>
        <w:tc>
          <w:tcPr>
            <w:tcW w:w="1080" w:type="dxa"/>
            <w:shd w:val="clear" w:color="auto" w:fill="auto"/>
          </w:tcPr>
          <w:p w14:paraId="502CF317"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6776A9E5"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4E60AFA6"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6E3F5E00"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tcBorders>
              <w:bottom w:val="single" w:sz="4" w:space="0" w:color="auto"/>
            </w:tcBorders>
            <w:shd w:val="clear" w:color="auto" w:fill="auto"/>
          </w:tcPr>
          <w:p w14:paraId="63F0AA69" w14:textId="2F7A10B3" w:rsidR="005678E3" w:rsidRPr="00B3692A" w:rsidRDefault="0071107F"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141,565</w:t>
            </w:r>
          </w:p>
        </w:tc>
        <w:tc>
          <w:tcPr>
            <w:tcW w:w="1080" w:type="dxa"/>
            <w:tcBorders>
              <w:bottom w:val="single" w:sz="4" w:space="0" w:color="auto"/>
            </w:tcBorders>
            <w:shd w:val="clear" w:color="auto" w:fill="auto"/>
            <w:vAlign w:val="center"/>
          </w:tcPr>
          <w:p w14:paraId="22C65AFC" w14:textId="6DE3ADAB"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131,664</w:t>
            </w:r>
          </w:p>
        </w:tc>
      </w:tr>
      <w:tr w:rsidR="005678E3" w:rsidRPr="00B3692A" w14:paraId="34433550" w14:textId="77777777" w:rsidTr="005832E1">
        <w:tc>
          <w:tcPr>
            <w:tcW w:w="3060" w:type="dxa"/>
            <w:shd w:val="clear" w:color="auto" w:fill="auto"/>
          </w:tcPr>
          <w:p w14:paraId="78B8ADAC"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shd w:val="clear" w:color="auto" w:fill="auto"/>
          </w:tcPr>
          <w:p w14:paraId="5FEB895B"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6A015B39"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51157A83"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4009E78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570319A0"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tcPr>
          <w:p w14:paraId="2CFB003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r>
      <w:tr w:rsidR="005678E3" w:rsidRPr="00B3692A" w14:paraId="3F9A164B" w14:textId="77777777" w:rsidTr="005832E1">
        <w:tc>
          <w:tcPr>
            <w:tcW w:w="3060" w:type="dxa"/>
            <w:shd w:val="clear" w:color="auto" w:fill="auto"/>
          </w:tcPr>
          <w:p w14:paraId="3441C28D" w14:textId="63BA26B3" w:rsidR="005678E3" w:rsidRPr="00B3692A" w:rsidRDefault="005678E3" w:rsidP="005678E3">
            <w:pPr>
              <w:spacing w:line="240" w:lineRule="auto"/>
              <w:ind w:right="-72"/>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As </w:t>
            </w:r>
            <w:proofErr w:type="gramStart"/>
            <w:r w:rsidRPr="00B3692A">
              <w:rPr>
                <w:rFonts w:asciiTheme="minorHAnsi" w:hAnsiTheme="minorHAnsi" w:cstheme="minorHAnsi"/>
                <w:b/>
                <w:bCs/>
                <w:color w:val="000000"/>
                <w:sz w:val="18"/>
                <w:szCs w:val="18"/>
              </w:rPr>
              <w:t>at</w:t>
            </w:r>
            <w:proofErr w:type="gramEnd"/>
            <w:r w:rsidRPr="00B3692A">
              <w:rPr>
                <w:rFonts w:asciiTheme="minorHAnsi" w:hAnsiTheme="minorHAnsi" w:cstheme="minorHAnsi"/>
                <w:b/>
                <w:bCs/>
                <w:color w:val="000000"/>
                <w:sz w:val="18"/>
                <w:szCs w:val="18"/>
              </w:rPr>
              <w:t xml:space="preserve"> 31</w:t>
            </w:r>
            <w:r w:rsidRPr="00B3692A">
              <w:rPr>
                <w:rFonts w:asciiTheme="minorHAnsi" w:hAnsiTheme="minorHAnsi" w:cstheme="minorHAnsi"/>
                <w:b/>
                <w:bCs/>
                <w:color w:val="000000"/>
                <w:sz w:val="18"/>
                <w:szCs w:val="18"/>
                <w:cs/>
              </w:rPr>
              <w:t xml:space="preserve"> </w:t>
            </w:r>
            <w:r w:rsidRPr="00B3692A">
              <w:rPr>
                <w:rFonts w:asciiTheme="minorHAnsi" w:hAnsiTheme="minorHAnsi" w:cstheme="minorHAnsi"/>
                <w:b/>
                <w:bCs/>
                <w:color w:val="000000"/>
                <w:sz w:val="18"/>
                <w:szCs w:val="18"/>
              </w:rPr>
              <w:t xml:space="preserve">December </w:t>
            </w:r>
          </w:p>
        </w:tc>
        <w:tc>
          <w:tcPr>
            <w:tcW w:w="1080" w:type="dxa"/>
            <w:shd w:val="clear" w:color="auto" w:fill="auto"/>
          </w:tcPr>
          <w:p w14:paraId="59D16540"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512633C5"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419CFF82"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F02EA21"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6DDCCDE6"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4AD3EF8F"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r>
      <w:tr w:rsidR="005678E3" w:rsidRPr="00B3692A" w14:paraId="71AA37D7" w14:textId="77777777" w:rsidTr="000F64E3">
        <w:trPr>
          <w:trHeight w:val="74"/>
        </w:trPr>
        <w:tc>
          <w:tcPr>
            <w:tcW w:w="3060" w:type="dxa"/>
            <w:shd w:val="clear" w:color="auto" w:fill="auto"/>
          </w:tcPr>
          <w:p w14:paraId="24D8740D" w14:textId="289C2A07" w:rsidR="005678E3" w:rsidRPr="00B3692A" w:rsidRDefault="005678E3" w:rsidP="005678E3">
            <w:pPr>
              <w:spacing w:line="240" w:lineRule="auto"/>
              <w:ind w:right="-72"/>
              <w:rPr>
                <w:rFonts w:asciiTheme="minorHAnsi" w:hAnsiTheme="minorHAnsi" w:cstheme="minorHAnsi"/>
                <w:b/>
                <w:bCs/>
                <w:color w:val="000000"/>
                <w:sz w:val="18"/>
                <w:szCs w:val="18"/>
              </w:rPr>
            </w:pPr>
            <w:bookmarkStart w:id="10" w:name="OLE_LINK11"/>
            <w:r w:rsidRPr="00B3692A">
              <w:rPr>
                <w:rFonts w:asciiTheme="minorHAnsi" w:hAnsiTheme="minorHAnsi" w:cstheme="minorHAnsi"/>
                <w:color w:val="000000"/>
                <w:sz w:val="18"/>
                <w:szCs w:val="18"/>
              </w:rPr>
              <w:t>Loan receivables</w:t>
            </w:r>
            <w:bookmarkEnd w:id="10"/>
          </w:p>
        </w:tc>
        <w:tc>
          <w:tcPr>
            <w:tcW w:w="1080" w:type="dxa"/>
            <w:shd w:val="clear" w:color="auto" w:fill="auto"/>
          </w:tcPr>
          <w:p w14:paraId="1EE8CA80" w14:textId="02D4ADC1"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11,110,558</w:t>
            </w:r>
          </w:p>
        </w:tc>
        <w:tc>
          <w:tcPr>
            <w:tcW w:w="1080" w:type="dxa"/>
            <w:shd w:val="clear" w:color="auto" w:fill="auto"/>
          </w:tcPr>
          <w:p w14:paraId="63AD57AE" w14:textId="528A7859"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10,221,066</w:t>
            </w:r>
          </w:p>
        </w:tc>
        <w:tc>
          <w:tcPr>
            <w:tcW w:w="1080" w:type="dxa"/>
            <w:shd w:val="clear" w:color="auto" w:fill="auto"/>
          </w:tcPr>
          <w:p w14:paraId="0C099D7C" w14:textId="5C3AB41E"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18,802</w:t>
            </w:r>
          </w:p>
        </w:tc>
        <w:tc>
          <w:tcPr>
            <w:tcW w:w="1080" w:type="dxa"/>
            <w:shd w:val="clear" w:color="auto" w:fill="auto"/>
          </w:tcPr>
          <w:p w14:paraId="67EB4768" w14:textId="6A7F7534"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vAlign w:val="center"/>
          </w:tcPr>
          <w:p w14:paraId="481F44CF" w14:textId="36C1A3B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11,129,360</w:t>
            </w:r>
          </w:p>
        </w:tc>
        <w:tc>
          <w:tcPr>
            <w:tcW w:w="1080" w:type="dxa"/>
            <w:shd w:val="clear" w:color="auto" w:fill="auto"/>
          </w:tcPr>
          <w:p w14:paraId="729FA5D8" w14:textId="622183CC"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10,221,066</w:t>
            </w:r>
          </w:p>
        </w:tc>
      </w:tr>
      <w:tr w:rsidR="005678E3" w:rsidRPr="00B3692A" w14:paraId="314C349B" w14:textId="77777777" w:rsidTr="000F64E3">
        <w:trPr>
          <w:trHeight w:val="74"/>
        </w:trPr>
        <w:tc>
          <w:tcPr>
            <w:tcW w:w="3060" w:type="dxa"/>
            <w:shd w:val="clear" w:color="auto" w:fill="auto"/>
          </w:tcPr>
          <w:p w14:paraId="7A36E0FF" w14:textId="0B3AD7E9"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Hire purchase receivables</w:t>
            </w:r>
          </w:p>
        </w:tc>
        <w:tc>
          <w:tcPr>
            <w:tcW w:w="1080" w:type="dxa"/>
            <w:shd w:val="clear" w:color="auto" w:fill="auto"/>
          </w:tcPr>
          <w:p w14:paraId="26629617" w14:textId="341A6DBA"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1,692</w:t>
            </w:r>
          </w:p>
        </w:tc>
        <w:tc>
          <w:tcPr>
            <w:tcW w:w="1080" w:type="dxa"/>
            <w:shd w:val="clear" w:color="auto" w:fill="auto"/>
          </w:tcPr>
          <w:p w14:paraId="2F24C926" w14:textId="3ACA1528"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4,121</w:t>
            </w:r>
          </w:p>
        </w:tc>
        <w:tc>
          <w:tcPr>
            <w:tcW w:w="1080" w:type="dxa"/>
            <w:shd w:val="clear" w:color="auto" w:fill="auto"/>
          </w:tcPr>
          <w:p w14:paraId="314573A6" w14:textId="531CC6A1"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tcPr>
          <w:p w14:paraId="50726DA9" w14:textId="41C1C819"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vAlign w:val="center"/>
          </w:tcPr>
          <w:p w14:paraId="50E5DBBD" w14:textId="3DB273A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1,692</w:t>
            </w:r>
          </w:p>
        </w:tc>
        <w:tc>
          <w:tcPr>
            <w:tcW w:w="1080" w:type="dxa"/>
            <w:shd w:val="clear" w:color="auto" w:fill="auto"/>
          </w:tcPr>
          <w:p w14:paraId="1D2BB85B" w14:textId="11C6A63D"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4,121</w:t>
            </w:r>
          </w:p>
        </w:tc>
      </w:tr>
      <w:tr w:rsidR="005678E3" w:rsidRPr="00B3692A" w14:paraId="3EF008CE" w14:textId="77777777" w:rsidTr="005832E1">
        <w:trPr>
          <w:trHeight w:val="74"/>
        </w:trPr>
        <w:tc>
          <w:tcPr>
            <w:tcW w:w="3060" w:type="dxa"/>
            <w:shd w:val="clear" w:color="auto" w:fill="auto"/>
          </w:tcPr>
          <w:p w14:paraId="43BFC84A" w14:textId="67CE9B96"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current receivables - others</w:t>
            </w:r>
          </w:p>
        </w:tc>
        <w:tc>
          <w:tcPr>
            <w:tcW w:w="1080" w:type="dxa"/>
            <w:shd w:val="clear" w:color="auto" w:fill="auto"/>
          </w:tcPr>
          <w:p w14:paraId="2F739760" w14:textId="74F03D47"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tcPr>
          <w:p w14:paraId="00830536" w14:textId="0CE42783"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080" w:type="dxa"/>
            <w:shd w:val="clear" w:color="auto" w:fill="auto"/>
          </w:tcPr>
          <w:p w14:paraId="3D6B9919" w14:textId="03BDA8D5" w:rsidR="005678E3" w:rsidRPr="00B3692A" w:rsidRDefault="0071107F"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33,895</w:t>
            </w:r>
          </w:p>
        </w:tc>
        <w:tc>
          <w:tcPr>
            <w:tcW w:w="1080" w:type="dxa"/>
            <w:shd w:val="clear" w:color="auto" w:fill="auto"/>
          </w:tcPr>
          <w:p w14:paraId="63DD1B90" w14:textId="6D3CC81E"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40,342</w:t>
            </w:r>
          </w:p>
        </w:tc>
        <w:tc>
          <w:tcPr>
            <w:tcW w:w="1080" w:type="dxa"/>
            <w:shd w:val="clear" w:color="auto" w:fill="auto"/>
            <w:vAlign w:val="center"/>
          </w:tcPr>
          <w:p w14:paraId="3477538E" w14:textId="1CADCAA9" w:rsidR="005678E3" w:rsidRPr="00B3692A" w:rsidRDefault="0071107F"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33,895</w:t>
            </w:r>
          </w:p>
        </w:tc>
        <w:tc>
          <w:tcPr>
            <w:tcW w:w="1080" w:type="dxa"/>
            <w:shd w:val="clear" w:color="auto" w:fill="auto"/>
          </w:tcPr>
          <w:p w14:paraId="60CD4C2B" w14:textId="61FFE970"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40,342</w:t>
            </w:r>
          </w:p>
        </w:tc>
      </w:tr>
      <w:tr w:rsidR="005678E3" w:rsidRPr="00B3692A" w14:paraId="3916327B" w14:textId="77777777" w:rsidTr="005832E1">
        <w:trPr>
          <w:trHeight w:val="74"/>
        </w:trPr>
        <w:tc>
          <w:tcPr>
            <w:tcW w:w="3060" w:type="dxa"/>
            <w:shd w:val="clear" w:color="auto" w:fill="auto"/>
          </w:tcPr>
          <w:p w14:paraId="73A8AC3B" w14:textId="67E7CB8F" w:rsidR="005678E3" w:rsidRPr="00B3692A" w:rsidRDefault="005678E3" w:rsidP="005678E3">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Unallocated assets</w:t>
            </w:r>
          </w:p>
        </w:tc>
        <w:tc>
          <w:tcPr>
            <w:tcW w:w="1080" w:type="dxa"/>
            <w:shd w:val="clear" w:color="auto" w:fill="auto"/>
          </w:tcPr>
          <w:p w14:paraId="28E43A9D" w14:textId="77777777" w:rsidR="005678E3" w:rsidRPr="00B3692A" w:rsidRDefault="005678E3" w:rsidP="005678E3">
            <w:pPr>
              <w:spacing w:line="240" w:lineRule="auto"/>
              <w:ind w:right="-72"/>
              <w:jc w:val="right"/>
              <w:rPr>
                <w:rFonts w:asciiTheme="minorHAnsi" w:hAnsiTheme="minorHAnsi" w:cstheme="minorHAnsi"/>
                <w:bCs/>
                <w:color w:val="000000"/>
                <w:sz w:val="18"/>
                <w:szCs w:val="18"/>
              </w:rPr>
            </w:pPr>
          </w:p>
        </w:tc>
        <w:tc>
          <w:tcPr>
            <w:tcW w:w="1080" w:type="dxa"/>
            <w:shd w:val="clear" w:color="auto" w:fill="auto"/>
          </w:tcPr>
          <w:p w14:paraId="56A95128"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389B473F"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vAlign w:val="center"/>
          </w:tcPr>
          <w:p w14:paraId="3808FBF4"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tcBorders>
              <w:bottom w:val="single" w:sz="4" w:space="0" w:color="auto"/>
            </w:tcBorders>
            <w:shd w:val="clear" w:color="auto" w:fill="auto"/>
            <w:vAlign w:val="center"/>
          </w:tcPr>
          <w:p w14:paraId="4BB67EBB" w14:textId="5100740E" w:rsidR="005678E3" w:rsidRPr="00B3692A" w:rsidRDefault="004E0D15"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1,652,039</w:t>
            </w:r>
          </w:p>
        </w:tc>
        <w:tc>
          <w:tcPr>
            <w:tcW w:w="1080" w:type="dxa"/>
            <w:tcBorders>
              <w:bottom w:val="single" w:sz="4" w:space="0" w:color="auto"/>
            </w:tcBorders>
            <w:shd w:val="clear" w:color="auto" w:fill="auto"/>
          </w:tcPr>
          <w:p w14:paraId="3328A387" w14:textId="1498C40F" w:rsidR="005678E3" w:rsidRPr="00B3692A" w:rsidRDefault="005678E3" w:rsidP="005678E3">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color w:val="000000"/>
                <w:sz w:val="18"/>
                <w:szCs w:val="18"/>
              </w:rPr>
              <w:t>1,846,164</w:t>
            </w:r>
          </w:p>
        </w:tc>
      </w:tr>
      <w:tr w:rsidR="005678E3" w:rsidRPr="00B3692A" w14:paraId="6AAC6B93" w14:textId="77777777" w:rsidTr="005832E1">
        <w:trPr>
          <w:trHeight w:val="74"/>
        </w:trPr>
        <w:tc>
          <w:tcPr>
            <w:tcW w:w="3060" w:type="dxa"/>
            <w:shd w:val="clear" w:color="auto" w:fill="auto"/>
          </w:tcPr>
          <w:p w14:paraId="76B2BF3F"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shd w:val="clear" w:color="auto" w:fill="auto"/>
          </w:tcPr>
          <w:p w14:paraId="425FC315"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6ECBC562"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tcPr>
          <w:p w14:paraId="1A6028C1"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shd w:val="clear" w:color="auto" w:fill="auto"/>
            <w:vAlign w:val="center"/>
          </w:tcPr>
          <w:p w14:paraId="76083A2B"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vAlign w:val="center"/>
          </w:tcPr>
          <w:p w14:paraId="34AC7D75"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c>
          <w:tcPr>
            <w:tcW w:w="1080" w:type="dxa"/>
            <w:tcBorders>
              <w:top w:val="single" w:sz="4" w:space="0" w:color="auto"/>
            </w:tcBorders>
            <w:shd w:val="clear" w:color="auto" w:fill="auto"/>
            <w:vAlign w:val="center"/>
          </w:tcPr>
          <w:p w14:paraId="5855B277" w14:textId="77777777" w:rsidR="005678E3" w:rsidRPr="00B3692A" w:rsidRDefault="005678E3" w:rsidP="005678E3">
            <w:pPr>
              <w:spacing w:line="240" w:lineRule="auto"/>
              <w:ind w:right="-72"/>
              <w:jc w:val="right"/>
              <w:rPr>
                <w:rFonts w:asciiTheme="minorHAnsi" w:hAnsiTheme="minorHAnsi" w:cstheme="minorHAnsi"/>
                <w:color w:val="000000"/>
                <w:sz w:val="18"/>
                <w:szCs w:val="18"/>
              </w:rPr>
            </w:pPr>
          </w:p>
        </w:tc>
      </w:tr>
      <w:tr w:rsidR="005678E3" w:rsidRPr="00B3692A" w14:paraId="72F8E5D0" w14:textId="77777777" w:rsidTr="008D5444">
        <w:trPr>
          <w:trHeight w:val="74"/>
        </w:trPr>
        <w:tc>
          <w:tcPr>
            <w:tcW w:w="3060" w:type="dxa"/>
            <w:shd w:val="clear" w:color="auto" w:fill="auto"/>
          </w:tcPr>
          <w:p w14:paraId="074D5DB2" w14:textId="77777777" w:rsidR="005678E3" w:rsidRPr="00B3692A" w:rsidRDefault="005678E3" w:rsidP="005678E3">
            <w:pPr>
              <w:spacing w:line="240" w:lineRule="auto"/>
              <w:ind w:right="-72"/>
              <w:rPr>
                <w:rFonts w:asciiTheme="minorHAnsi" w:hAnsiTheme="minorHAnsi" w:cstheme="minorHAnsi"/>
                <w:color w:val="000000"/>
                <w:sz w:val="18"/>
                <w:szCs w:val="18"/>
              </w:rPr>
            </w:pPr>
          </w:p>
        </w:tc>
        <w:tc>
          <w:tcPr>
            <w:tcW w:w="1080" w:type="dxa"/>
            <w:shd w:val="clear" w:color="auto" w:fill="auto"/>
          </w:tcPr>
          <w:p w14:paraId="3E1020F9"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0BCDC9DA"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70C5580E"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shd w:val="clear" w:color="auto" w:fill="auto"/>
          </w:tcPr>
          <w:p w14:paraId="5DD00333" w14:textId="77777777" w:rsidR="005678E3" w:rsidRPr="00B3692A" w:rsidRDefault="005678E3" w:rsidP="005678E3">
            <w:pPr>
              <w:spacing w:line="240" w:lineRule="auto"/>
              <w:ind w:right="-72"/>
              <w:jc w:val="right"/>
              <w:rPr>
                <w:rFonts w:asciiTheme="minorHAnsi" w:hAnsiTheme="minorHAnsi" w:cstheme="minorHAnsi"/>
                <w:b/>
                <w:color w:val="000000"/>
                <w:sz w:val="18"/>
                <w:szCs w:val="18"/>
              </w:rPr>
            </w:pPr>
          </w:p>
        </w:tc>
        <w:tc>
          <w:tcPr>
            <w:tcW w:w="1080" w:type="dxa"/>
            <w:tcBorders>
              <w:bottom w:val="single" w:sz="4" w:space="0" w:color="auto"/>
            </w:tcBorders>
            <w:shd w:val="clear" w:color="auto" w:fill="auto"/>
          </w:tcPr>
          <w:p w14:paraId="1017ADF2" w14:textId="5489CAE7" w:rsidR="005678E3" w:rsidRPr="00B3692A" w:rsidRDefault="0071107F"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12,816,986</w:t>
            </w:r>
          </w:p>
        </w:tc>
        <w:tc>
          <w:tcPr>
            <w:tcW w:w="1080" w:type="dxa"/>
            <w:tcBorders>
              <w:bottom w:val="single" w:sz="4" w:space="0" w:color="auto"/>
            </w:tcBorders>
            <w:shd w:val="clear" w:color="auto" w:fill="auto"/>
          </w:tcPr>
          <w:p w14:paraId="7778DE66" w14:textId="5BFBB80E" w:rsidR="005678E3" w:rsidRPr="00B3692A" w:rsidRDefault="005678E3" w:rsidP="005678E3">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12,111,693</w:t>
            </w:r>
          </w:p>
        </w:tc>
      </w:tr>
    </w:tbl>
    <w:p w14:paraId="1D3280DF" w14:textId="669DED90" w:rsidR="002B713F" w:rsidRPr="00B3692A" w:rsidRDefault="002B713F" w:rsidP="00FB390D">
      <w:pPr>
        <w:spacing w:line="240" w:lineRule="auto"/>
        <w:jc w:val="thaiDistribute"/>
        <w:rPr>
          <w:rFonts w:asciiTheme="minorHAnsi" w:eastAsia="Arial Unicode MS" w:hAnsiTheme="minorHAnsi" w:cstheme="minorHAnsi"/>
          <w:color w:val="000000"/>
          <w:spacing w:val="-2"/>
          <w:sz w:val="18"/>
          <w:szCs w:val="18"/>
        </w:rPr>
      </w:pPr>
    </w:p>
    <w:tbl>
      <w:tblPr>
        <w:tblW w:w="9540" w:type="dxa"/>
        <w:tblInd w:w="-96" w:type="dxa"/>
        <w:tblLayout w:type="fixed"/>
        <w:tblLook w:val="0000" w:firstRow="0" w:lastRow="0" w:firstColumn="0" w:lastColumn="0" w:noHBand="0" w:noVBand="0"/>
      </w:tblPr>
      <w:tblGrid>
        <w:gridCol w:w="4596"/>
        <w:gridCol w:w="1170"/>
        <w:gridCol w:w="1350"/>
        <w:gridCol w:w="1260"/>
        <w:gridCol w:w="1164"/>
      </w:tblGrid>
      <w:tr w:rsidR="0030620C" w:rsidRPr="00B3692A" w14:paraId="01FB3448" w14:textId="77777777" w:rsidTr="005832E1">
        <w:tc>
          <w:tcPr>
            <w:tcW w:w="4596" w:type="dxa"/>
            <w:shd w:val="clear" w:color="auto" w:fill="auto"/>
            <w:vAlign w:val="bottom"/>
          </w:tcPr>
          <w:p w14:paraId="5FC8DB30" w14:textId="77777777" w:rsidR="0030620C" w:rsidRPr="00B3692A" w:rsidRDefault="0030620C" w:rsidP="00FB390D">
            <w:pPr>
              <w:tabs>
                <w:tab w:val="right" w:pos="9000"/>
              </w:tabs>
              <w:spacing w:line="240" w:lineRule="auto"/>
              <w:ind w:left="-15" w:right="-72"/>
              <w:jc w:val="both"/>
              <w:rPr>
                <w:rFonts w:asciiTheme="minorHAnsi" w:hAnsiTheme="minorHAnsi" w:cstheme="minorHAnsi"/>
                <w:color w:val="000000"/>
                <w:sz w:val="18"/>
                <w:szCs w:val="18"/>
              </w:rPr>
            </w:pPr>
          </w:p>
        </w:tc>
        <w:tc>
          <w:tcPr>
            <w:tcW w:w="2520" w:type="dxa"/>
            <w:gridSpan w:val="2"/>
            <w:tcBorders>
              <w:bottom w:val="single" w:sz="4" w:space="0" w:color="auto"/>
            </w:tcBorders>
            <w:shd w:val="clear" w:color="auto" w:fill="auto"/>
          </w:tcPr>
          <w:p w14:paraId="378DBAB9" w14:textId="77777777" w:rsidR="0030620C" w:rsidRPr="00B3692A" w:rsidRDefault="0030620C"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w:t>
            </w:r>
            <w:r w:rsidRPr="00B3692A">
              <w:rPr>
                <w:rFonts w:asciiTheme="minorHAnsi" w:hAnsiTheme="minorHAnsi" w:cstheme="minorHAnsi"/>
                <w:b/>
                <w:bCs/>
                <w:color w:val="000000"/>
                <w:sz w:val="18"/>
                <w:szCs w:val="18"/>
                <w:lang w:val="en-US"/>
              </w:rPr>
              <w:br/>
              <w:t>financial statements</w:t>
            </w:r>
          </w:p>
        </w:tc>
        <w:tc>
          <w:tcPr>
            <w:tcW w:w="2424" w:type="dxa"/>
            <w:gridSpan w:val="2"/>
            <w:tcBorders>
              <w:bottom w:val="single" w:sz="4" w:space="0" w:color="auto"/>
            </w:tcBorders>
            <w:shd w:val="clear" w:color="auto" w:fill="auto"/>
            <w:vAlign w:val="bottom"/>
          </w:tcPr>
          <w:p w14:paraId="53410F77" w14:textId="77777777" w:rsidR="0030620C" w:rsidRPr="00B3692A" w:rsidRDefault="0030620C"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Separate</w:t>
            </w:r>
            <w:r w:rsidRPr="00B3692A">
              <w:rPr>
                <w:rFonts w:asciiTheme="minorHAnsi" w:hAnsiTheme="minorHAnsi" w:cstheme="minorHAnsi"/>
                <w:b/>
                <w:bCs/>
                <w:color w:val="000000"/>
                <w:sz w:val="18"/>
                <w:szCs w:val="18"/>
                <w:lang w:val="en-US"/>
              </w:rPr>
              <w:br/>
              <w:t>financial statements</w:t>
            </w:r>
          </w:p>
        </w:tc>
      </w:tr>
      <w:tr w:rsidR="0030620C" w:rsidRPr="00B3692A" w14:paraId="3D988FC9" w14:textId="77777777" w:rsidTr="005832E1">
        <w:tc>
          <w:tcPr>
            <w:tcW w:w="4596" w:type="dxa"/>
            <w:shd w:val="clear" w:color="auto" w:fill="auto"/>
            <w:vAlign w:val="bottom"/>
          </w:tcPr>
          <w:p w14:paraId="1D115ECA" w14:textId="5458F7BC" w:rsidR="0030620C" w:rsidRPr="00B3692A" w:rsidRDefault="0030620C" w:rsidP="00FB390D">
            <w:pPr>
              <w:tabs>
                <w:tab w:val="right" w:pos="9000"/>
              </w:tabs>
              <w:spacing w:line="240" w:lineRule="auto"/>
              <w:ind w:left="-15" w:right="-72"/>
              <w:jc w:val="both"/>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Timing of revenue recognition</w:t>
            </w:r>
          </w:p>
        </w:tc>
        <w:tc>
          <w:tcPr>
            <w:tcW w:w="1170" w:type="dxa"/>
            <w:tcBorders>
              <w:top w:val="single" w:sz="4" w:space="0" w:color="auto"/>
            </w:tcBorders>
            <w:shd w:val="clear" w:color="auto" w:fill="auto"/>
          </w:tcPr>
          <w:p w14:paraId="3E6E1A71" w14:textId="635DC3D2" w:rsidR="0030620C"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2024</w:t>
            </w:r>
          </w:p>
        </w:tc>
        <w:tc>
          <w:tcPr>
            <w:tcW w:w="1350" w:type="dxa"/>
            <w:tcBorders>
              <w:top w:val="single" w:sz="4" w:space="0" w:color="auto"/>
            </w:tcBorders>
            <w:shd w:val="clear" w:color="auto" w:fill="auto"/>
            <w:vAlign w:val="bottom"/>
          </w:tcPr>
          <w:p w14:paraId="20F92E3B" w14:textId="349844AC" w:rsidR="0030620C"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2023</w:t>
            </w:r>
          </w:p>
        </w:tc>
        <w:tc>
          <w:tcPr>
            <w:tcW w:w="1260" w:type="dxa"/>
            <w:tcBorders>
              <w:top w:val="single" w:sz="4" w:space="0" w:color="auto"/>
            </w:tcBorders>
            <w:shd w:val="clear" w:color="auto" w:fill="auto"/>
            <w:vAlign w:val="bottom"/>
          </w:tcPr>
          <w:p w14:paraId="126F445C" w14:textId="4BC9A7AE" w:rsidR="0030620C"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2024</w:t>
            </w:r>
          </w:p>
        </w:tc>
        <w:tc>
          <w:tcPr>
            <w:tcW w:w="1164" w:type="dxa"/>
            <w:tcBorders>
              <w:top w:val="single" w:sz="4" w:space="0" w:color="auto"/>
            </w:tcBorders>
            <w:shd w:val="clear" w:color="auto" w:fill="auto"/>
            <w:vAlign w:val="bottom"/>
          </w:tcPr>
          <w:p w14:paraId="519E365E" w14:textId="223BCD03" w:rsidR="0030620C"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2023</w:t>
            </w:r>
          </w:p>
        </w:tc>
      </w:tr>
      <w:tr w:rsidR="0030620C" w:rsidRPr="00B3692A" w14:paraId="0D7C5989" w14:textId="77777777" w:rsidTr="005832E1">
        <w:tc>
          <w:tcPr>
            <w:tcW w:w="4596" w:type="dxa"/>
            <w:shd w:val="clear" w:color="auto" w:fill="auto"/>
            <w:vAlign w:val="bottom"/>
          </w:tcPr>
          <w:p w14:paraId="20D0F17B" w14:textId="1469ADFE" w:rsidR="0030620C" w:rsidRPr="00B3692A" w:rsidRDefault="0030620C" w:rsidP="00FB390D">
            <w:pPr>
              <w:tabs>
                <w:tab w:val="right" w:pos="9000"/>
              </w:tabs>
              <w:spacing w:line="240" w:lineRule="auto"/>
              <w:ind w:left="130" w:right="-72"/>
              <w:jc w:val="both"/>
              <w:rPr>
                <w:rFonts w:asciiTheme="minorHAnsi" w:hAnsiTheme="minorHAnsi" w:cstheme="minorHAnsi"/>
                <w:color w:val="000000"/>
                <w:sz w:val="18"/>
                <w:szCs w:val="18"/>
                <w:cs/>
                <w:lang w:val="th-TH"/>
              </w:rPr>
            </w:pPr>
            <w:r w:rsidRPr="00B3692A">
              <w:rPr>
                <w:rFonts w:asciiTheme="minorHAnsi" w:hAnsiTheme="minorHAnsi" w:cstheme="minorHAnsi"/>
                <w:b/>
                <w:bCs/>
                <w:color w:val="000000"/>
                <w:sz w:val="18"/>
                <w:szCs w:val="18"/>
              </w:rPr>
              <w:t xml:space="preserve">under TFRS </w:t>
            </w:r>
            <w:r w:rsidR="00216A2A" w:rsidRPr="00B3692A">
              <w:rPr>
                <w:rFonts w:asciiTheme="minorHAnsi" w:hAnsiTheme="minorHAnsi" w:cstheme="minorHAnsi"/>
                <w:b/>
                <w:bCs/>
                <w:color w:val="000000"/>
                <w:sz w:val="18"/>
                <w:szCs w:val="18"/>
              </w:rPr>
              <w:t>15</w:t>
            </w:r>
          </w:p>
        </w:tc>
        <w:tc>
          <w:tcPr>
            <w:tcW w:w="1170" w:type="dxa"/>
            <w:shd w:val="clear" w:color="auto" w:fill="auto"/>
          </w:tcPr>
          <w:p w14:paraId="0ACCBEE6" w14:textId="17DE5A4F" w:rsidR="0030620C" w:rsidRPr="00B3692A" w:rsidRDefault="00DA0E5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Thousand</w:t>
            </w:r>
          </w:p>
        </w:tc>
        <w:tc>
          <w:tcPr>
            <w:tcW w:w="1350" w:type="dxa"/>
            <w:shd w:val="clear" w:color="auto" w:fill="auto"/>
          </w:tcPr>
          <w:p w14:paraId="6BC42E68" w14:textId="24CDCD05" w:rsidR="0030620C" w:rsidRPr="00B3692A" w:rsidRDefault="00DA0E5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Thousand</w:t>
            </w:r>
          </w:p>
        </w:tc>
        <w:tc>
          <w:tcPr>
            <w:tcW w:w="1260" w:type="dxa"/>
            <w:shd w:val="clear" w:color="auto" w:fill="auto"/>
          </w:tcPr>
          <w:p w14:paraId="6035361A" w14:textId="3A03E800" w:rsidR="0030620C" w:rsidRPr="00B3692A" w:rsidRDefault="00DA0E5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Thousand</w:t>
            </w:r>
          </w:p>
        </w:tc>
        <w:tc>
          <w:tcPr>
            <w:tcW w:w="1164" w:type="dxa"/>
            <w:shd w:val="clear" w:color="auto" w:fill="auto"/>
          </w:tcPr>
          <w:p w14:paraId="74697A0E" w14:textId="5E5007CF" w:rsidR="0030620C" w:rsidRPr="00B3692A" w:rsidRDefault="00DA0E5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Thousand</w:t>
            </w:r>
          </w:p>
        </w:tc>
      </w:tr>
      <w:tr w:rsidR="00DA0E56" w:rsidRPr="00B3692A" w14:paraId="64D01802" w14:textId="77777777" w:rsidTr="005832E1">
        <w:tc>
          <w:tcPr>
            <w:tcW w:w="4596" w:type="dxa"/>
            <w:shd w:val="clear" w:color="auto" w:fill="auto"/>
            <w:vAlign w:val="bottom"/>
          </w:tcPr>
          <w:p w14:paraId="123CA063" w14:textId="77777777" w:rsidR="00DA0E56" w:rsidRPr="00B3692A" w:rsidRDefault="00DA0E56" w:rsidP="00FB390D">
            <w:pPr>
              <w:tabs>
                <w:tab w:val="right" w:pos="9000"/>
              </w:tabs>
              <w:spacing w:line="240" w:lineRule="auto"/>
              <w:ind w:left="130" w:right="-72"/>
              <w:jc w:val="both"/>
              <w:rPr>
                <w:rFonts w:asciiTheme="minorHAnsi" w:hAnsiTheme="minorHAnsi" w:cstheme="minorHAnsi"/>
                <w:b/>
                <w:bCs/>
                <w:color w:val="000000"/>
                <w:sz w:val="18"/>
                <w:szCs w:val="18"/>
              </w:rPr>
            </w:pPr>
          </w:p>
        </w:tc>
        <w:tc>
          <w:tcPr>
            <w:tcW w:w="1170" w:type="dxa"/>
            <w:tcBorders>
              <w:bottom w:val="single" w:sz="4" w:space="0" w:color="auto"/>
            </w:tcBorders>
            <w:shd w:val="clear" w:color="auto" w:fill="auto"/>
          </w:tcPr>
          <w:p w14:paraId="3AE1B069" w14:textId="41C9848D" w:rsidR="00DA0E56" w:rsidRPr="00B3692A" w:rsidRDefault="00DA0E56"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50" w:type="dxa"/>
            <w:tcBorders>
              <w:bottom w:val="single" w:sz="4" w:space="0" w:color="auto"/>
            </w:tcBorders>
            <w:shd w:val="clear" w:color="auto" w:fill="auto"/>
          </w:tcPr>
          <w:p w14:paraId="7F3979B1" w14:textId="0E21C307" w:rsidR="00DA0E56" w:rsidRPr="00B3692A" w:rsidRDefault="00DA0E56"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260" w:type="dxa"/>
            <w:tcBorders>
              <w:bottom w:val="single" w:sz="4" w:space="0" w:color="auto"/>
            </w:tcBorders>
            <w:shd w:val="clear" w:color="auto" w:fill="auto"/>
          </w:tcPr>
          <w:p w14:paraId="5AFE7B6D" w14:textId="6A1A719E" w:rsidR="00DA0E56" w:rsidRPr="00B3692A" w:rsidRDefault="00DA0E56"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164" w:type="dxa"/>
            <w:tcBorders>
              <w:bottom w:val="single" w:sz="4" w:space="0" w:color="auto"/>
            </w:tcBorders>
            <w:shd w:val="clear" w:color="auto" w:fill="auto"/>
          </w:tcPr>
          <w:p w14:paraId="6FD1F5D0" w14:textId="3D30BCCB" w:rsidR="00DA0E56" w:rsidRPr="00B3692A" w:rsidRDefault="00DA0E56"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30620C" w:rsidRPr="00B3692A" w14:paraId="6EC6FB16" w14:textId="77777777" w:rsidTr="005832E1">
        <w:tc>
          <w:tcPr>
            <w:tcW w:w="4596" w:type="dxa"/>
            <w:shd w:val="clear" w:color="auto" w:fill="auto"/>
            <w:vAlign w:val="bottom"/>
          </w:tcPr>
          <w:p w14:paraId="7683865A" w14:textId="77777777" w:rsidR="0030620C" w:rsidRPr="00B3692A" w:rsidRDefault="0030620C" w:rsidP="00FB390D">
            <w:pPr>
              <w:spacing w:line="240" w:lineRule="auto"/>
              <w:ind w:left="-15" w:right="-72"/>
              <w:rPr>
                <w:rFonts w:asciiTheme="minorHAnsi" w:hAnsiTheme="minorHAnsi" w:cstheme="minorHAnsi"/>
                <w:color w:val="000000"/>
                <w:sz w:val="18"/>
                <w:szCs w:val="18"/>
              </w:rPr>
            </w:pPr>
          </w:p>
        </w:tc>
        <w:tc>
          <w:tcPr>
            <w:tcW w:w="1170" w:type="dxa"/>
            <w:tcBorders>
              <w:top w:val="single" w:sz="4" w:space="0" w:color="auto"/>
            </w:tcBorders>
            <w:shd w:val="clear" w:color="auto" w:fill="auto"/>
          </w:tcPr>
          <w:p w14:paraId="2EC623A2" w14:textId="77777777" w:rsidR="0030620C" w:rsidRPr="00B3692A" w:rsidRDefault="0030620C" w:rsidP="00FB390D">
            <w:pPr>
              <w:spacing w:line="240" w:lineRule="auto"/>
              <w:ind w:right="-72"/>
              <w:jc w:val="right"/>
              <w:rPr>
                <w:rFonts w:asciiTheme="minorHAnsi" w:hAnsiTheme="minorHAnsi" w:cstheme="minorHAnsi"/>
                <w:color w:val="000000"/>
                <w:sz w:val="18"/>
                <w:szCs w:val="18"/>
              </w:rPr>
            </w:pPr>
          </w:p>
        </w:tc>
        <w:tc>
          <w:tcPr>
            <w:tcW w:w="1350" w:type="dxa"/>
            <w:tcBorders>
              <w:top w:val="single" w:sz="4" w:space="0" w:color="auto"/>
            </w:tcBorders>
            <w:shd w:val="clear" w:color="auto" w:fill="auto"/>
            <w:vAlign w:val="bottom"/>
          </w:tcPr>
          <w:p w14:paraId="0251B7ED" w14:textId="77777777" w:rsidR="0030620C" w:rsidRPr="00B3692A" w:rsidRDefault="0030620C" w:rsidP="00FB390D">
            <w:pPr>
              <w:spacing w:line="240" w:lineRule="auto"/>
              <w:ind w:right="-72"/>
              <w:jc w:val="right"/>
              <w:rPr>
                <w:rFonts w:asciiTheme="minorHAnsi" w:hAnsiTheme="minorHAnsi" w:cstheme="minorHAnsi"/>
                <w:color w:val="000000"/>
                <w:sz w:val="18"/>
                <w:szCs w:val="18"/>
              </w:rPr>
            </w:pPr>
          </w:p>
        </w:tc>
        <w:tc>
          <w:tcPr>
            <w:tcW w:w="1260" w:type="dxa"/>
            <w:tcBorders>
              <w:top w:val="single" w:sz="4" w:space="0" w:color="auto"/>
            </w:tcBorders>
            <w:shd w:val="clear" w:color="auto" w:fill="auto"/>
            <w:vAlign w:val="bottom"/>
          </w:tcPr>
          <w:p w14:paraId="1409A9CF" w14:textId="77777777" w:rsidR="0030620C" w:rsidRPr="00B3692A" w:rsidRDefault="0030620C" w:rsidP="00FB390D">
            <w:pPr>
              <w:spacing w:line="240" w:lineRule="auto"/>
              <w:ind w:right="-72"/>
              <w:jc w:val="right"/>
              <w:rPr>
                <w:rFonts w:asciiTheme="minorHAnsi" w:hAnsiTheme="minorHAnsi" w:cstheme="minorHAnsi"/>
                <w:color w:val="000000"/>
                <w:sz w:val="18"/>
                <w:szCs w:val="18"/>
              </w:rPr>
            </w:pPr>
          </w:p>
        </w:tc>
        <w:tc>
          <w:tcPr>
            <w:tcW w:w="1164" w:type="dxa"/>
            <w:tcBorders>
              <w:top w:val="single" w:sz="4" w:space="0" w:color="auto"/>
            </w:tcBorders>
            <w:shd w:val="clear" w:color="auto" w:fill="auto"/>
            <w:vAlign w:val="bottom"/>
          </w:tcPr>
          <w:p w14:paraId="51C43235" w14:textId="77777777" w:rsidR="0030620C" w:rsidRPr="00B3692A" w:rsidRDefault="0030620C" w:rsidP="00FB390D">
            <w:pPr>
              <w:spacing w:line="240" w:lineRule="auto"/>
              <w:ind w:right="-72"/>
              <w:jc w:val="right"/>
              <w:rPr>
                <w:rFonts w:asciiTheme="minorHAnsi" w:hAnsiTheme="minorHAnsi" w:cstheme="minorHAnsi"/>
                <w:color w:val="000000"/>
                <w:sz w:val="18"/>
                <w:szCs w:val="18"/>
              </w:rPr>
            </w:pPr>
          </w:p>
        </w:tc>
      </w:tr>
      <w:tr w:rsidR="00EF6E5E" w:rsidRPr="00B3692A" w14:paraId="7A27069D" w14:textId="77777777" w:rsidTr="008D5444">
        <w:trPr>
          <w:trHeight w:val="68"/>
        </w:trPr>
        <w:tc>
          <w:tcPr>
            <w:tcW w:w="4596" w:type="dxa"/>
            <w:shd w:val="clear" w:color="auto" w:fill="auto"/>
            <w:vAlign w:val="bottom"/>
          </w:tcPr>
          <w:p w14:paraId="629B610B" w14:textId="0B131A80" w:rsidR="00EF6E5E" w:rsidRPr="00B3692A" w:rsidRDefault="00EF6E5E" w:rsidP="00FB390D">
            <w:pPr>
              <w:tabs>
                <w:tab w:val="left" w:pos="1890"/>
              </w:tabs>
              <w:spacing w:line="240" w:lineRule="auto"/>
              <w:ind w:left="-15" w:right="-72"/>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At a point in time</w:t>
            </w:r>
          </w:p>
        </w:tc>
        <w:tc>
          <w:tcPr>
            <w:tcW w:w="1170" w:type="dxa"/>
            <w:tcBorders>
              <w:top w:val="nil"/>
              <w:left w:val="nil"/>
              <w:bottom w:val="nil"/>
              <w:right w:val="nil"/>
            </w:tcBorders>
            <w:shd w:val="clear" w:color="auto" w:fill="auto"/>
          </w:tcPr>
          <w:p w14:paraId="7DE6CC1E" w14:textId="6917AC92" w:rsidR="00EF6E5E" w:rsidRPr="00B3692A" w:rsidRDefault="002A4567"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257,640</w:t>
            </w:r>
          </w:p>
        </w:tc>
        <w:tc>
          <w:tcPr>
            <w:tcW w:w="1350" w:type="dxa"/>
            <w:tcBorders>
              <w:top w:val="nil"/>
              <w:left w:val="nil"/>
              <w:bottom w:val="nil"/>
              <w:right w:val="nil"/>
            </w:tcBorders>
            <w:shd w:val="clear" w:color="auto" w:fill="auto"/>
          </w:tcPr>
          <w:p w14:paraId="1A319509" w14:textId="790D4B4E" w:rsidR="00EF6E5E" w:rsidRPr="00B3692A" w:rsidRDefault="002A4567"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210,842</w:t>
            </w:r>
          </w:p>
        </w:tc>
        <w:tc>
          <w:tcPr>
            <w:tcW w:w="1260" w:type="dxa"/>
            <w:tcBorders>
              <w:top w:val="nil"/>
              <w:left w:val="nil"/>
              <w:bottom w:val="nil"/>
              <w:right w:val="nil"/>
            </w:tcBorders>
            <w:shd w:val="clear" w:color="auto" w:fill="auto"/>
          </w:tcPr>
          <w:p w14:paraId="7B2F30BD" w14:textId="65A90C49" w:rsidR="00EF6E5E" w:rsidRPr="00B3692A" w:rsidRDefault="00EF6E5E"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559,710</w:t>
            </w:r>
          </w:p>
        </w:tc>
        <w:tc>
          <w:tcPr>
            <w:tcW w:w="1164" w:type="dxa"/>
            <w:tcBorders>
              <w:top w:val="nil"/>
              <w:left w:val="nil"/>
              <w:bottom w:val="nil"/>
              <w:right w:val="nil"/>
            </w:tcBorders>
            <w:shd w:val="clear" w:color="auto" w:fill="auto"/>
          </w:tcPr>
          <w:p w14:paraId="5C6DC4E2" w14:textId="1DF8048B" w:rsidR="00EF6E5E" w:rsidRPr="00B3692A" w:rsidRDefault="00EF6E5E"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186,178</w:t>
            </w:r>
          </w:p>
        </w:tc>
      </w:tr>
      <w:tr w:rsidR="00EF6E5E" w:rsidRPr="00B3692A" w14:paraId="6B9DD166" w14:textId="77777777" w:rsidTr="008D5444">
        <w:trPr>
          <w:trHeight w:val="68"/>
        </w:trPr>
        <w:tc>
          <w:tcPr>
            <w:tcW w:w="4596" w:type="dxa"/>
            <w:shd w:val="clear" w:color="auto" w:fill="auto"/>
            <w:vAlign w:val="bottom"/>
          </w:tcPr>
          <w:p w14:paraId="09FAF543" w14:textId="54E23D34" w:rsidR="00EF6E5E" w:rsidRPr="00B3692A" w:rsidRDefault="00EF6E5E" w:rsidP="00FB390D">
            <w:pPr>
              <w:tabs>
                <w:tab w:val="left" w:pos="1890"/>
              </w:tabs>
              <w:spacing w:line="240" w:lineRule="auto"/>
              <w:ind w:left="-15" w:right="-72"/>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Over time</w:t>
            </w:r>
          </w:p>
        </w:tc>
        <w:tc>
          <w:tcPr>
            <w:tcW w:w="1170" w:type="dxa"/>
            <w:tcBorders>
              <w:top w:val="nil"/>
              <w:left w:val="nil"/>
              <w:bottom w:val="nil"/>
              <w:right w:val="nil"/>
            </w:tcBorders>
            <w:shd w:val="clear" w:color="auto" w:fill="auto"/>
          </w:tcPr>
          <w:p w14:paraId="7B9FBD04" w14:textId="282F3408" w:rsidR="00EF6E5E" w:rsidRPr="00B3692A" w:rsidRDefault="0071107F"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162,987</w:t>
            </w:r>
          </w:p>
        </w:tc>
        <w:tc>
          <w:tcPr>
            <w:tcW w:w="1350" w:type="dxa"/>
            <w:tcBorders>
              <w:top w:val="nil"/>
              <w:left w:val="nil"/>
              <w:bottom w:val="nil"/>
              <w:right w:val="nil"/>
            </w:tcBorders>
            <w:shd w:val="clear" w:color="auto" w:fill="auto"/>
          </w:tcPr>
          <w:p w14:paraId="3A232CB4" w14:textId="535C887B" w:rsidR="00EF6E5E" w:rsidRPr="00B3692A" w:rsidRDefault="00EF6E5E"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145,847</w:t>
            </w:r>
          </w:p>
        </w:tc>
        <w:tc>
          <w:tcPr>
            <w:tcW w:w="1260" w:type="dxa"/>
            <w:tcBorders>
              <w:top w:val="nil"/>
              <w:left w:val="nil"/>
              <w:bottom w:val="nil"/>
              <w:right w:val="nil"/>
            </w:tcBorders>
            <w:shd w:val="clear" w:color="auto" w:fill="auto"/>
          </w:tcPr>
          <w:p w14:paraId="7276BEBE" w14:textId="21492A2F" w:rsidR="00EF6E5E" w:rsidRPr="00B3692A" w:rsidRDefault="00EF6E5E"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w:t>
            </w:r>
          </w:p>
        </w:tc>
        <w:tc>
          <w:tcPr>
            <w:tcW w:w="1164" w:type="dxa"/>
            <w:tcBorders>
              <w:top w:val="nil"/>
              <w:left w:val="nil"/>
              <w:bottom w:val="nil"/>
              <w:right w:val="nil"/>
            </w:tcBorders>
            <w:shd w:val="clear" w:color="auto" w:fill="auto"/>
          </w:tcPr>
          <w:p w14:paraId="5080788E" w14:textId="1FECC248" w:rsidR="00EF6E5E" w:rsidRPr="00B3692A" w:rsidRDefault="00EF6E5E" w:rsidP="00FB390D">
            <w:pPr>
              <w:spacing w:line="240" w:lineRule="auto"/>
              <w:ind w:right="-72"/>
              <w:jc w:val="right"/>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w:t>
            </w:r>
          </w:p>
        </w:tc>
      </w:tr>
    </w:tbl>
    <w:p w14:paraId="0D57F670" w14:textId="256ED98A" w:rsidR="004043DE" w:rsidRPr="00B3692A" w:rsidRDefault="004043DE" w:rsidP="00FB390D">
      <w:pPr>
        <w:spacing w:line="240" w:lineRule="auto"/>
        <w:jc w:val="thaiDistribute"/>
        <w:rPr>
          <w:rFonts w:asciiTheme="minorHAnsi" w:eastAsia="Arial Unicode MS" w:hAnsiTheme="minorHAnsi" w:cstheme="minorHAnsi"/>
          <w:color w:val="000000"/>
          <w:spacing w:val="-2"/>
          <w:sz w:val="18"/>
          <w:szCs w:val="18"/>
        </w:rPr>
      </w:pPr>
    </w:p>
    <w:p w14:paraId="289C5807" w14:textId="77777777" w:rsidR="004043DE" w:rsidRPr="00B3692A" w:rsidRDefault="004043DE" w:rsidP="00FB390D">
      <w:pPr>
        <w:spacing w:line="240" w:lineRule="auto"/>
        <w:rPr>
          <w:rFonts w:asciiTheme="minorHAnsi" w:eastAsia="Arial Unicode MS" w:hAnsiTheme="minorHAnsi" w:cstheme="minorHAnsi"/>
          <w:color w:val="000000"/>
          <w:spacing w:val="-2"/>
          <w:sz w:val="18"/>
          <w:szCs w:val="18"/>
        </w:rPr>
      </w:pPr>
      <w:r w:rsidRPr="00B3692A">
        <w:rPr>
          <w:rFonts w:asciiTheme="minorHAnsi" w:eastAsia="Arial Unicode MS" w:hAnsiTheme="minorHAnsi" w:cstheme="minorHAnsi"/>
          <w:color w:val="000000"/>
          <w:spacing w:val="-2"/>
          <w:sz w:val="18"/>
          <w:szCs w:val="18"/>
        </w:rPr>
        <w:br w:type="page"/>
      </w:r>
    </w:p>
    <w:p w14:paraId="36E5B573" w14:textId="77777777" w:rsidR="0030620C" w:rsidRPr="00B3692A" w:rsidRDefault="0030620C" w:rsidP="00FB390D">
      <w:pPr>
        <w:spacing w:line="240" w:lineRule="auto"/>
        <w:jc w:val="thaiDistribute"/>
        <w:rPr>
          <w:rFonts w:asciiTheme="minorHAnsi" w:eastAsia="Arial Unicode MS" w:hAnsiTheme="minorHAnsi" w:cstheme="minorHAnsi"/>
          <w:color w:val="000000"/>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D042F2" w:rsidRPr="00B3692A" w14:paraId="233F282F" w14:textId="77777777" w:rsidTr="005832E1">
        <w:trPr>
          <w:trHeight w:val="386"/>
        </w:trPr>
        <w:tc>
          <w:tcPr>
            <w:tcW w:w="9464" w:type="dxa"/>
            <w:shd w:val="clear" w:color="auto" w:fill="auto"/>
            <w:vAlign w:val="center"/>
          </w:tcPr>
          <w:p w14:paraId="112A6A5D" w14:textId="7ED50C54" w:rsidR="00D042F2" w:rsidRPr="00B3692A" w:rsidRDefault="005832E1" w:rsidP="00FB390D">
            <w:pPr>
              <w:spacing w:line="240" w:lineRule="auto"/>
              <w:ind w:left="446" w:hanging="547"/>
              <w:jc w:val="both"/>
              <w:rPr>
                <w:rFonts w:asciiTheme="minorHAnsi" w:eastAsia="Arial Unicode MS" w:hAnsiTheme="minorHAnsi" w:cstheme="minorHAnsi"/>
                <w:b/>
                <w:bCs/>
                <w:color w:val="000000"/>
                <w:sz w:val="18"/>
                <w:szCs w:val="18"/>
                <w:cs/>
              </w:rPr>
            </w:pPr>
            <w:bookmarkStart w:id="11" w:name="_Hlk92101229"/>
            <w:r w:rsidRPr="00B3692A">
              <w:rPr>
                <w:rFonts w:asciiTheme="minorHAnsi" w:eastAsia="Arial Unicode MS" w:hAnsiTheme="minorHAnsi" w:cstheme="minorHAnsi"/>
                <w:b/>
                <w:bCs/>
                <w:color w:val="000000"/>
                <w:sz w:val="18"/>
                <w:szCs w:val="18"/>
              </w:rPr>
              <w:t>10</w:t>
            </w:r>
            <w:r w:rsidR="00D042F2" w:rsidRPr="00B3692A">
              <w:rPr>
                <w:rFonts w:asciiTheme="minorHAnsi" w:eastAsia="Arial Unicode MS" w:hAnsiTheme="minorHAnsi" w:cstheme="minorHAnsi"/>
                <w:b/>
                <w:bCs/>
                <w:color w:val="000000"/>
                <w:sz w:val="18"/>
                <w:szCs w:val="18"/>
              </w:rPr>
              <w:tab/>
              <w:t>Cash and cash equivalents</w:t>
            </w:r>
          </w:p>
        </w:tc>
      </w:tr>
      <w:bookmarkEnd w:id="11"/>
    </w:tbl>
    <w:p w14:paraId="48F567F8" w14:textId="77777777" w:rsidR="00D042F2" w:rsidRPr="00B3692A" w:rsidRDefault="00D042F2" w:rsidP="00FB390D">
      <w:pPr>
        <w:suppressAutoHyphens/>
        <w:spacing w:line="240" w:lineRule="auto"/>
        <w:jc w:val="both"/>
        <w:rPr>
          <w:rFonts w:asciiTheme="minorHAnsi" w:hAnsiTheme="minorHAnsi" w:cstheme="minorHAnsi"/>
          <w:b/>
          <w:bCs/>
          <w:color w:val="000000"/>
          <w:sz w:val="18"/>
          <w:szCs w:val="18"/>
          <w:lang w:val="en-US"/>
        </w:rPr>
      </w:pPr>
    </w:p>
    <w:tbl>
      <w:tblPr>
        <w:tblW w:w="9540" w:type="dxa"/>
        <w:tblInd w:w="-96" w:type="dxa"/>
        <w:tblLayout w:type="fixed"/>
        <w:tblLook w:val="0000" w:firstRow="0" w:lastRow="0" w:firstColumn="0" w:lastColumn="0" w:noHBand="0" w:noVBand="0"/>
      </w:tblPr>
      <w:tblGrid>
        <w:gridCol w:w="3780"/>
        <w:gridCol w:w="1440"/>
        <w:gridCol w:w="1440"/>
        <w:gridCol w:w="1440"/>
        <w:gridCol w:w="1440"/>
      </w:tblGrid>
      <w:tr w:rsidR="00D042F2" w:rsidRPr="00B3692A" w14:paraId="3C4CD962" w14:textId="77777777" w:rsidTr="005832E1">
        <w:tc>
          <w:tcPr>
            <w:tcW w:w="3780" w:type="dxa"/>
            <w:shd w:val="clear" w:color="auto" w:fill="auto"/>
            <w:vAlign w:val="bottom"/>
          </w:tcPr>
          <w:p w14:paraId="09A26738" w14:textId="77777777" w:rsidR="00D042F2" w:rsidRPr="00B3692A" w:rsidRDefault="00D042F2" w:rsidP="00FB390D">
            <w:pPr>
              <w:tabs>
                <w:tab w:val="right" w:pos="9000"/>
              </w:tabs>
              <w:spacing w:line="240" w:lineRule="auto"/>
              <w:ind w:left="-15" w:right="-72"/>
              <w:jc w:val="both"/>
              <w:rPr>
                <w:rFonts w:asciiTheme="minorHAnsi" w:hAnsiTheme="minorHAnsi" w:cstheme="minorHAnsi"/>
                <w:color w:val="000000"/>
                <w:sz w:val="18"/>
                <w:szCs w:val="18"/>
              </w:rPr>
            </w:pPr>
          </w:p>
        </w:tc>
        <w:tc>
          <w:tcPr>
            <w:tcW w:w="2880" w:type="dxa"/>
            <w:gridSpan w:val="2"/>
            <w:tcBorders>
              <w:bottom w:val="single" w:sz="4" w:space="0" w:color="auto"/>
            </w:tcBorders>
            <w:shd w:val="clear" w:color="auto" w:fill="auto"/>
          </w:tcPr>
          <w:p w14:paraId="365E85D1" w14:textId="77777777" w:rsidR="00D042F2" w:rsidRPr="00B3692A" w:rsidRDefault="00D042F2"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w:t>
            </w:r>
            <w:r w:rsidRPr="00B3692A">
              <w:rPr>
                <w:rFonts w:asciiTheme="minorHAnsi" w:hAnsiTheme="minorHAnsi" w:cstheme="minorHAnsi"/>
                <w:b/>
                <w:bCs/>
                <w:color w:val="000000"/>
                <w:sz w:val="18"/>
                <w:szCs w:val="18"/>
                <w:lang w:val="en-US"/>
              </w:rPr>
              <w:br/>
              <w:t>financial statements</w:t>
            </w:r>
          </w:p>
        </w:tc>
        <w:tc>
          <w:tcPr>
            <w:tcW w:w="2880" w:type="dxa"/>
            <w:gridSpan w:val="2"/>
            <w:tcBorders>
              <w:bottom w:val="single" w:sz="4" w:space="0" w:color="auto"/>
            </w:tcBorders>
            <w:shd w:val="clear" w:color="auto" w:fill="auto"/>
            <w:vAlign w:val="bottom"/>
          </w:tcPr>
          <w:p w14:paraId="63407EC9" w14:textId="77777777" w:rsidR="00D042F2" w:rsidRPr="00B3692A" w:rsidRDefault="00D042F2"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Separate</w:t>
            </w:r>
            <w:r w:rsidRPr="00B3692A">
              <w:rPr>
                <w:rFonts w:asciiTheme="minorHAnsi" w:hAnsiTheme="minorHAnsi" w:cstheme="minorHAnsi"/>
                <w:b/>
                <w:bCs/>
                <w:color w:val="000000"/>
                <w:sz w:val="18"/>
                <w:szCs w:val="18"/>
                <w:lang w:val="en-US"/>
              </w:rPr>
              <w:br/>
              <w:t>financial statements</w:t>
            </w:r>
          </w:p>
        </w:tc>
      </w:tr>
      <w:tr w:rsidR="00D042F2" w:rsidRPr="00B3692A" w14:paraId="18AE729D" w14:textId="77777777" w:rsidTr="005832E1">
        <w:tc>
          <w:tcPr>
            <w:tcW w:w="3780" w:type="dxa"/>
            <w:shd w:val="clear" w:color="auto" w:fill="auto"/>
            <w:vAlign w:val="bottom"/>
          </w:tcPr>
          <w:p w14:paraId="6B3C61CF" w14:textId="77777777" w:rsidR="00D042F2" w:rsidRPr="00B3692A" w:rsidRDefault="00D042F2" w:rsidP="00FB390D">
            <w:pPr>
              <w:tabs>
                <w:tab w:val="right" w:pos="9000"/>
              </w:tabs>
              <w:spacing w:line="240" w:lineRule="auto"/>
              <w:ind w:left="-15" w:right="-72"/>
              <w:jc w:val="both"/>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068140E8" w14:textId="3D6CB4F3" w:rsidR="00D042F2"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2024</w:t>
            </w:r>
          </w:p>
        </w:tc>
        <w:tc>
          <w:tcPr>
            <w:tcW w:w="1440" w:type="dxa"/>
            <w:tcBorders>
              <w:top w:val="single" w:sz="4" w:space="0" w:color="auto"/>
            </w:tcBorders>
            <w:shd w:val="clear" w:color="auto" w:fill="auto"/>
            <w:vAlign w:val="bottom"/>
          </w:tcPr>
          <w:p w14:paraId="27A3BDC1" w14:textId="5FF0CBC8" w:rsidR="00D042F2"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2023</w:t>
            </w:r>
          </w:p>
        </w:tc>
        <w:tc>
          <w:tcPr>
            <w:tcW w:w="1440" w:type="dxa"/>
            <w:tcBorders>
              <w:top w:val="single" w:sz="4" w:space="0" w:color="auto"/>
            </w:tcBorders>
            <w:shd w:val="clear" w:color="auto" w:fill="auto"/>
            <w:vAlign w:val="bottom"/>
          </w:tcPr>
          <w:p w14:paraId="4FB354CD" w14:textId="1496E9B3" w:rsidR="00D042F2"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2024</w:t>
            </w:r>
          </w:p>
        </w:tc>
        <w:tc>
          <w:tcPr>
            <w:tcW w:w="1440" w:type="dxa"/>
            <w:tcBorders>
              <w:top w:val="single" w:sz="4" w:space="0" w:color="auto"/>
            </w:tcBorders>
            <w:shd w:val="clear" w:color="auto" w:fill="auto"/>
            <w:vAlign w:val="bottom"/>
          </w:tcPr>
          <w:p w14:paraId="2DC92573" w14:textId="665DA910" w:rsidR="00D042F2"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2023</w:t>
            </w:r>
          </w:p>
        </w:tc>
      </w:tr>
      <w:tr w:rsidR="00D042F2" w:rsidRPr="00B3692A" w14:paraId="6248C4D7" w14:textId="77777777" w:rsidTr="005832E1">
        <w:tc>
          <w:tcPr>
            <w:tcW w:w="3780" w:type="dxa"/>
            <w:shd w:val="clear" w:color="auto" w:fill="auto"/>
            <w:vAlign w:val="bottom"/>
          </w:tcPr>
          <w:p w14:paraId="776FAF99" w14:textId="77777777" w:rsidR="00D042F2" w:rsidRPr="00B3692A" w:rsidRDefault="00D042F2" w:rsidP="00FB390D">
            <w:pPr>
              <w:tabs>
                <w:tab w:val="right" w:pos="9000"/>
              </w:tabs>
              <w:spacing w:line="240" w:lineRule="auto"/>
              <w:ind w:left="-15" w:right="-72"/>
              <w:jc w:val="both"/>
              <w:rPr>
                <w:rFonts w:asciiTheme="minorHAnsi" w:hAnsiTheme="minorHAnsi" w:cstheme="minorHAnsi"/>
                <w:color w:val="000000"/>
                <w:sz w:val="18"/>
                <w:szCs w:val="18"/>
                <w:cs/>
                <w:lang w:val="th-TH"/>
              </w:rPr>
            </w:pPr>
          </w:p>
        </w:tc>
        <w:tc>
          <w:tcPr>
            <w:tcW w:w="1440" w:type="dxa"/>
            <w:tcBorders>
              <w:bottom w:val="single" w:sz="4" w:space="0" w:color="auto"/>
            </w:tcBorders>
            <w:shd w:val="clear" w:color="auto" w:fill="auto"/>
          </w:tcPr>
          <w:p w14:paraId="12B07420" w14:textId="77777777" w:rsidR="00D042F2" w:rsidRPr="00B3692A" w:rsidRDefault="00D042F2"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1663A6B3" w14:textId="77777777" w:rsidR="00D042F2" w:rsidRPr="00B3692A" w:rsidRDefault="00D042F2"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07FEE7EA" w14:textId="77777777" w:rsidR="00D042F2" w:rsidRPr="00B3692A" w:rsidRDefault="00D042F2"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5913A90A" w14:textId="77777777" w:rsidR="00D042F2" w:rsidRPr="00B3692A" w:rsidRDefault="00D042F2"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D042F2" w:rsidRPr="00B3692A" w14:paraId="1E70BF31" w14:textId="77777777" w:rsidTr="005832E1">
        <w:tc>
          <w:tcPr>
            <w:tcW w:w="3780" w:type="dxa"/>
            <w:shd w:val="clear" w:color="auto" w:fill="auto"/>
            <w:vAlign w:val="bottom"/>
          </w:tcPr>
          <w:p w14:paraId="1CB44EA3" w14:textId="77777777" w:rsidR="00D042F2" w:rsidRPr="00B3692A" w:rsidRDefault="00D042F2" w:rsidP="00FB390D">
            <w:pPr>
              <w:spacing w:line="240" w:lineRule="auto"/>
              <w:ind w:left="-15" w:right="-72"/>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4C399795" w14:textId="77777777" w:rsidR="00D042F2" w:rsidRPr="00B3692A" w:rsidRDefault="00D042F2"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58791D33" w14:textId="77777777" w:rsidR="00D042F2" w:rsidRPr="00B3692A" w:rsidRDefault="00D042F2"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396200D9" w14:textId="77777777" w:rsidR="00D042F2" w:rsidRPr="00B3692A" w:rsidRDefault="00D042F2"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7FC75E11" w14:textId="77777777" w:rsidR="00D042F2" w:rsidRPr="00B3692A" w:rsidRDefault="00D042F2" w:rsidP="00FB390D">
            <w:pPr>
              <w:spacing w:line="240" w:lineRule="auto"/>
              <w:ind w:right="-72"/>
              <w:jc w:val="right"/>
              <w:rPr>
                <w:rFonts w:asciiTheme="minorHAnsi" w:hAnsiTheme="minorHAnsi" w:cstheme="minorHAnsi"/>
                <w:color w:val="000000"/>
                <w:sz w:val="18"/>
                <w:szCs w:val="18"/>
              </w:rPr>
            </w:pPr>
          </w:p>
        </w:tc>
      </w:tr>
      <w:tr w:rsidR="00A61F23" w:rsidRPr="00B3692A" w14:paraId="75D123F1" w14:textId="77777777" w:rsidTr="005832E1">
        <w:tc>
          <w:tcPr>
            <w:tcW w:w="3780" w:type="dxa"/>
            <w:shd w:val="clear" w:color="auto" w:fill="auto"/>
            <w:vAlign w:val="bottom"/>
          </w:tcPr>
          <w:p w14:paraId="66638EF1" w14:textId="77777777" w:rsidR="00A61F23" w:rsidRPr="00B3692A" w:rsidRDefault="00A61F23" w:rsidP="00FB390D">
            <w:pPr>
              <w:tabs>
                <w:tab w:val="left" w:pos="1890"/>
              </w:tabs>
              <w:spacing w:line="240" w:lineRule="auto"/>
              <w:ind w:left="-15" w:right="-72"/>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Cash on hand</w:t>
            </w:r>
          </w:p>
        </w:tc>
        <w:tc>
          <w:tcPr>
            <w:tcW w:w="1440" w:type="dxa"/>
            <w:tcBorders>
              <w:top w:val="nil"/>
              <w:left w:val="nil"/>
              <w:right w:val="nil"/>
            </w:tcBorders>
            <w:shd w:val="clear" w:color="auto" w:fill="auto"/>
          </w:tcPr>
          <w:p w14:paraId="146FB315" w14:textId="3B3BF7F7" w:rsidR="00A61F23"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807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927</w:t>
            </w:r>
          </w:p>
        </w:tc>
        <w:tc>
          <w:tcPr>
            <w:tcW w:w="1440" w:type="dxa"/>
            <w:tcBorders>
              <w:top w:val="nil"/>
              <w:left w:val="nil"/>
              <w:right w:val="nil"/>
            </w:tcBorders>
            <w:shd w:val="clear" w:color="auto" w:fill="auto"/>
          </w:tcPr>
          <w:p w14:paraId="1C35E5F4" w14:textId="532558D2"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3,386,025</w:t>
            </w:r>
          </w:p>
        </w:tc>
        <w:tc>
          <w:tcPr>
            <w:tcW w:w="1440" w:type="dxa"/>
            <w:tcBorders>
              <w:top w:val="nil"/>
              <w:left w:val="nil"/>
              <w:right w:val="nil"/>
            </w:tcBorders>
            <w:shd w:val="clear" w:color="auto" w:fill="auto"/>
          </w:tcPr>
          <w:p w14:paraId="5AC37364" w14:textId="58CA4C0E" w:rsidR="00A61F23"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807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927</w:t>
            </w:r>
          </w:p>
        </w:tc>
        <w:tc>
          <w:tcPr>
            <w:tcW w:w="1440" w:type="dxa"/>
            <w:tcBorders>
              <w:top w:val="nil"/>
              <w:left w:val="nil"/>
              <w:right w:val="nil"/>
            </w:tcBorders>
            <w:shd w:val="clear" w:color="auto" w:fill="auto"/>
          </w:tcPr>
          <w:p w14:paraId="172EB48C" w14:textId="653172B5"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3,386,025</w:t>
            </w:r>
          </w:p>
        </w:tc>
      </w:tr>
      <w:tr w:rsidR="00A61F23" w:rsidRPr="00B3692A" w14:paraId="20CB3E97" w14:textId="77777777" w:rsidTr="005832E1">
        <w:tc>
          <w:tcPr>
            <w:tcW w:w="3780" w:type="dxa"/>
            <w:shd w:val="clear" w:color="auto" w:fill="auto"/>
            <w:vAlign w:val="bottom"/>
          </w:tcPr>
          <w:p w14:paraId="735CC085" w14:textId="77777777" w:rsidR="00A61F23" w:rsidRPr="00B3692A" w:rsidRDefault="00A61F23" w:rsidP="00FB390D">
            <w:pPr>
              <w:tabs>
                <w:tab w:val="left" w:pos="1890"/>
              </w:tabs>
              <w:spacing w:line="240" w:lineRule="auto"/>
              <w:ind w:left="-15" w:right="-72"/>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Deposits at financial institutions</w:t>
            </w:r>
          </w:p>
        </w:tc>
        <w:tc>
          <w:tcPr>
            <w:tcW w:w="1440" w:type="dxa"/>
            <w:tcBorders>
              <w:top w:val="nil"/>
              <w:left w:val="nil"/>
              <w:right w:val="nil"/>
            </w:tcBorders>
            <w:shd w:val="clear" w:color="auto" w:fill="auto"/>
          </w:tcPr>
          <w:p w14:paraId="4852A4C7" w14:textId="77777777" w:rsidR="00A61F23" w:rsidRPr="00B3692A" w:rsidRDefault="00A61F23" w:rsidP="00FB390D">
            <w:pPr>
              <w:spacing w:line="240" w:lineRule="auto"/>
              <w:ind w:right="-72"/>
              <w:jc w:val="right"/>
              <w:rPr>
                <w:rFonts w:asciiTheme="minorHAnsi" w:hAnsiTheme="minorHAnsi" w:cstheme="minorHAnsi"/>
                <w:color w:val="000000"/>
                <w:sz w:val="18"/>
                <w:szCs w:val="18"/>
                <w:cs/>
              </w:rPr>
            </w:pPr>
          </w:p>
        </w:tc>
        <w:tc>
          <w:tcPr>
            <w:tcW w:w="1440" w:type="dxa"/>
            <w:tcBorders>
              <w:top w:val="nil"/>
              <w:left w:val="nil"/>
              <w:right w:val="nil"/>
            </w:tcBorders>
            <w:shd w:val="clear" w:color="auto" w:fill="auto"/>
          </w:tcPr>
          <w:p w14:paraId="258846E1" w14:textId="77777777" w:rsidR="00A61F23" w:rsidRPr="00B3692A" w:rsidRDefault="00A61F23" w:rsidP="00FB390D">
            <w:pPr>
              <w:spacing w:line="240" w:lineRule="auto"/>
              <w:ind w:right="-72"/>
              <w:jc w:val="right"/>
              <w:rPr>
                <w:rFonts w:asciiTheme="minorHAnsi" w:hAnsiTheme="minorHAnsi" w:cstheme="minorHAnsi"/>
                <w:color w:val="000000"/>
                <w:sz w:val="18"/>
                <w:szCs w:val="18"/>
                <w:cs/>
              </w:rPr>
            </w:pPr>
          </w:p>
        </w:tc>
        <w:tc>
          <w:tcPr>
            <w:tcW w:w="1440" w:type="dxa"/>
            <w:tcBorders>
              <w:top w:val="nil"/>
              <w:left w:val="nil"/>
              <w:right w:val="nil"/>
            </w:tcBorders>
            <w:shd w:val="clear" w:color="auto" w:fill="auto"/>
          </w:tcPr>
          <w:p w14:paraId="7813DE62"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right w:val="nil"/>
            </w:tcBorders>
            <w:shd w:val="clear" w:color="auto" w:fill="auto"/>
          </w:tcPr>
          <w:p w14:paraId="2D473BBB"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r>
      <w:tr w:rsidR="00C97CAD" w:rsidRPr="00B3692A" w14:paraId="6B0A7837" w14:textId="77777777" w:rsidTr="005832E1">
        <w:tc>
          <w:tcPr>
            <w:tcW w:w="3780" w:type="dxa"/>
            <w:shd w:val="clear" w:color="auto" w:fill="auto"/>
            <w:vAlign w:val="bottom"/>
          </w:tcPr>
          <w:p w14:paraId="302CEF8A" w14:textId="77777777" w:rsidR="00C97CAD" w:rsidRPr="00B3692A" w:rsidRDefault="00C97CAD" w:rsidP="00FB390D">
            <w:pPr>
              <w:tabs>
                <w:tab w:val="left" w:pos="1890"/>
              </w:tabs>
              <w:spacing w:line="240" w:lineRule="auto"/>
              <w:ind w:left="-15" w:right="-72"/>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   - Current deposits</w:t>
            </w:r>
          </w:p>
        </w:tc>
        <w:tc>
          <w:tcPr>
            <w:tcW w:w="1440" w:type="dxa"/>
            <w:tcBorders>
              <w:top w:val="nil"/>
              <w:left w:val="nil"/>
              <w:right w:val="nil"/>
            </w:tcBorders>
            <w:shd w:val="clear" w:color="auto" w:fill="auto"/>
          </w:tcPr>
          <w:p w14:paraId="46EE3BF4" w14:textId="1A3AF3C3"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105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619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07</w:t>
            </w:r>
            <w:r w:rsidRPr="00B3692A">
              <w:rPr>
                <w:rFonts w:asciiTheme="minorHAnsi" w:hAnsiTheme="minorHAnsi" w:cstheme="minorHAnsi"/>
                <w:color w:val="000000"/>
                <w:sz w:val="18"/>
                <w:szCs w:val="18"/>
              </w:rPr>
              <w:t>2</w:t>
            </w:r>
          </w:p>
        </w:tc>
        <w:tc>
          <w:tcPr>
            <w:tcW w:w="1440" w:type="dxa"/>
            <w:tcBorders>
              <w:top w:val="nil"/>
              <w:left w:val="nil"/>
              <w:right w:val="nil"/>
            </w:tcBorders>
            <w:shd w:val="clear" w:color="auto" w:fill="auto"/>
          </w:tcPr>
          <w:p w14:paraId="3C7EC9AC" w14:textId="350A7713"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136,645,439</w:t>
            </w:r>
          </w:p>
        </w:tc>
        <w:tc>
          <w:tcPr>
            <w:tcW w:w="1440" w:type="dxa"/>
            <w:tcBorders>
              <w:top w:val="nil"/>
              <w:left w:val="nil"/>
              <w:right w:val="nil"/>
            </w:tcBorders>
            <w:shd w:val="clear" w:color="auto" w:fill="auto"/>
          </w:tcPr>
          <w:p w14:paraId="670B90A4" w14:textId="159C9579"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74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824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632</w:t>
            </w:r>
          </w:p>
        </w:tc>
        <w:tc>
          <w:tcPr>
            <w:tcW w:w="1440" w:type="dxa"/>
            <w:tcBorders>
              <w:top w:val="nil"/>
              <w:left w:val="nil"/>
              <w:right w:val="nil"/>
            </w:tcBorders>
            <w:shd w:val="clear" w:color="auto" w:fill="auto"/>
          </w:tcPr>
          <w:p w14:paraId="41B8D685" w14:textId="0CF9625E"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116,592,460</w:t>
            </w:r>
          </w:p>
        </w:tc>
      </w:tr>
      <w:tr w:rsidR="00C97CAD" w:rsidRPr="00B3692A" w14:paraId="6618A4F0" w14:textId="77777777" w:rsidTr="005832E1">
        <w:tc>
          <w:tcPr>
            <w:tcW w:w="3780" w:type="dxa"/>
            <w:shd w:val="clear" w:color="auto" w:fill="auto"/>
            <w:vAlign w:val="bottom"/>
          </w:tcPr>
          <w:p w14:paraId="2C39A104" w14:textId="164515E4" w:rsidR="00C97CAD" w:rsidRPr="00B3692A" w:rsidRDefault="00C97CAD" w:rsidP="00FB390D">
            <w:pPr>
              <w:tabs>
                <w:tab w:val="left" w:pos="1890"/>
              </w:tabs>
              <w:spacing w:line="240" w:lineRule="auto"/>
              <w:ind w:left="-15" w:right="-72"/>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   - Saving deposits</w:t>
            </w:r>
          </w:p>
        </w:tc>
        <w:tc>
          <w:tcPr>
            <w:tcW w:w="1440" w:type="dxa"/>
            <w:tcBorders>
              <w:top w:val="nil"/>
              <w:left w:val="nil"/>
              <w:right w:val="nil"/>
            </w:tcBorders>
            <w:shd w:val="clear" w:color="auto" w:fill="auto"/>
          </w:tcPr>
          <w:p w14:paraId="39E2F1B7" w14:textId="62A635A3"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87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562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062</w:t>
            </w:r>
          </w:p>
        </w:tc>
        <w:tc>
          <w:tcPr>
            <w:tcW w:w="1440" w:type="dxa"/>
            <w:tcBorders>
              <w:top w:val="nil"/>
              <w:left w:val="nil"/>
              <w:right w:val="nil"/>
            </w:tcBorders>
            <w:shd w:val="clear" w:color="auto" w:fill="auto"/>
          </w:tcPr>
          <w:p w14:paraId="525FDC76" w14:textId="563F61AD"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97,709,342</w:t>
            </w:r>
          </w:p>
        </w:tc>
        <w:tc>
          <w:tcPr>
            <w:tcW w:w="1440" w:type="dxa"/>
            <w:tcBorders>
              <w:top w:val="nil"/>
              <w:left w:val="nil"/>
              <w:right w:val="nil"/>
            </w:tcBorders>
            <w:shd w:val="clear" w:color="auto" w:fill="auto"/>
          </w:tcPr>
          <w:p w14:paraId="429972AF" w14:textId="331F0D36"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200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134</w:t>
            </w:r>
          </w:p>
        </w:tc>
        <w:tc>
          <w:tcPr>
            <w:tcW w:w="1440" w:type="dxa"/>
            <w:tcBorders>
              <w:top w:val="nil"/>
              <w:left w:val="nil"/>
              <w:right w:val="nil"/>
            </w:tcBorders>
            <w:shd w:val="clear" w:color="auto" w:fill="auto"/>
          </w:tcPr>
          <w:p w14:paraId="13D178EC" w14:textId="525F0874"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85,853,958</w:t>
            </w:r>
          </w:p>
        </w:tc>
      </w:tr>
      <w:tr w:rsidR="00C97CAD" w:rsidRPr="00B3692A" w14:paraId="528F056C" w14:textId="77777777" w:rsidTr="005832E1">
        <w:tc>
          <w:tcPr>
            <w:tcW w:w="3780" w:type="dxa"/>
            <w:shd w:val="clear" w:color="auto" w:fill="auto"/>
          </w:tcPr>
          <w:p w14:paraId="0BB2D643" w14:textId="6A2A86A8" w:rsidR="00C97CAD" w:rsidRPr="00B3692A" w:rsidRDefault="00C97CAD" w:rsidP="00FB390D">
            <w:pPr>
              <w:tabs>
                <w:tab w:val="left" w:pos="1890"/>
              </w:tabs>
              <w:spacing w:line="240" w:lineRule="auto"/>
              <w:ind w:left="-15" w:right="-72"/>
              <w:jc w:val="both"/>
              <w:rPr>
                <w:rFonts w:asciiTheme="minorHAnsi" w:hAnsiTheme="minorHAnsi" w:cstheme="minorHAnsi"/>
                <w:color w:val="000000"/>
                <w:sz w:val="18"/>
                <w:szCs w:val="18"/>
                <w:cs/>
                <w:lang w:val="en-US"/>
              </w:rPr>
            </w:pPr>
            <w:r w:rsidRPr="00B3692A">
              <w:rPr>
                <w:rFonts w:asciiTheme="minorHAnsi" w:hAnsiTheme="minorHAnsi" w:cstheme="minorHAnsi"/>
                <w:color w:val="000000"/>
                <w:sz w:val="18"/>
                <w:szCs w:val="18"/>
                <w:lang w:val="en-US"/>
              </w:rPr>
              <w:t xml:space="preserve">   - Fixed deposits</w:t>
            </w:r>
          </w:p>
        </w:tc>
        <w:tc>
          <w:tcPr>
            <w:tcW w:w="1440" w:type="dxa"/>
            <w:tcBorders>
              <w:top w:val="nil"/>
              <w:left w:val="nil"/>
              <w:bottom w:val="single" w:sz="4" w:space="0" w:color="auto"/>
              <w:right w:val="nil"/>
            </w:tcBorders>
            <w:shd w:val="clear" w:color="auto" w:fill="auto"/>
          </w:tcPr>
          <w:p w14:paraId="66D27A9D" w14:textId="1D649817"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027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543</w:t>
            </w:r>
          </w:p>
        </w:tc>
        <w:tc>
          <w:tcPr>
            <w:tcW w:w="1440" w:type="dxa"/>
            <w:tcBorders>
              <w:top w:val="nil"/>
              <w:left w:val="nil"/>
              <w:bottom w:val="single" w:sz="4" w:space="0" w:color="auto"/>
              <w:right w:val="nil"/>
            </w:tcBorders>
            <w:shd w:val="clear" w:color="auto" w:fill="auto"/>
          </w:tcPr>
          <w:p w14:paraId="33B6D4AB" w14:textId="22D424BB"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1,018,682</w:t>
            </w:r>
          </w:p>
        </w:tc>
        <w:tc>
          <w:tcPr>
            <w:tcW w:w="1440" w:type="dxa"/>
            <w:tcBorders>
              <w:top w:val="nil"/>
              <w:left w:val="nil"/>
              <w:bottom w:val="single" w:sz="4" w:space="0" w:color="auto"/>
              <w:right w:val="nil"/>
            </w:tcBorders>
            <w:shd w:val="clear" w:color="auto" w:fill="auto"/>
          </w:tcPr>
          <w:p w14:paraId="080972BA" w14:textId="494AAAAE"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40" w:type="dxa"/>
            <w:tcBorders>
              <w:top w:val="nil"/>
              <w:left w:val="nil"/>
              <w:bottom w:val="single" w:sz="4" w:space="0" w:color="auto"/>
              <w:right w:val="nil"/>
            </w:tcBorders>
            <w:shd w:val="clear" w:color="auto" w:fill="auto"/>
          </w:tcPr>
          <w:p w14:paraId="6D82EB6F" w14:textId="4D4A2988"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C97CAD" w:rsidRPr="00B3692A" w14:paraId="4725AF3E" w14:textId="77777777" w:rsidTr="005832E1">
        <w:tc>
          <w:tcPr>
            <w:tcW w:w="3780" w:type="dxa"/>
            <w:shd w:val="clear" w:color="auto" w:fill="auto"/>
            <w:vAlign w:val="bottom"/>
          </w:tcPr>
          <w:p w14:paraId="5DE7D6A2" w14:textId="77777777" w:rsidR="00C97CAD" w:rsidRPr="00B3692A" w:rsidRDefault="00C97CAD" w:rsidP="00FB390D">
            <w:pPr>
              <w:spacing w:line="240" w:lineRule="auto"/>
              <w:ind w:left="-15" w:right="-72"/>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2221FCBD" w14:textId="1CC24276" w:rsidR="00C97CAD" w:rsidRPr="00B3692A" w:rsidRDefault="00C97CAD"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0CE9AA1E" w14:textId="77777777" w:rsidR="00C97CAD" w:rsidRPr="00B3692A" w:rsidRDefault="00C97CAD"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7B2FF100" w14:textId="4897FFFB" w:rsidR="00C97CAD" w:rsidRPr="00B3692A" w:rsidRDefault="00C97CAD"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793D7E5D" w14:textId="77777777" w:rsidR="00C97CAD" w:rsidRPr="00B3692A" w:rsidRDefault="00C97CAD" w:rsidP="00FB390D">
            <w:pPr>
              <w:spacing w:line="240" w:lineRule="auto"/>
              <w:ind w:right="-72"/>
              <w:jc w:val="right"/>
              <w:rPr>
                <w:rFonts w:asciiTheme="minorHAnsi" w:hAnsiTheme="minorHAnsi" w:cstheme="minorHAnsi"/>
                <w:color w:val="000000"/>
                <w:sz w:val="18"/>
                <w:szCs w:val="18"/>
              </w:rPr>
            </w:pPr>
          </w:p>
        </w:tc>
      </w:tr>
      <w:tr w:rsidR="00C97CAD" w:rsidRPr="00B3692A" w14:paraId="5C317CD9" w14:textId="77777777" w:rsidTr="008D5444">
        <w:tc>
          <w:tcPr>
            <w:tcW w:w="3780" w:type="dxa"/>
            <w:shd w:val="clear" w:color="auto" w:fill="auto"/>
            <w:vAlign w:val="center"/>
          </w:tcPr>
          <w:p w14:paraId="0BC0C84D" w14:textId="77777777" w:rsidR="00C97CAD" w:rsidRPr="00B3692A" w:rsidRDefault="00C97CAD" w:rsidP="00FB390D">
            <w:pPr>
              <w:tabs>
                <w:tab w:val="left" w:pos="1890"/>
              </w:tabs>
              <w:spacing w:line="240" w:lineRule="auto"/>
              <w:ind w:left="-15"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440" w:type="dxa"/>
            <w:tcBorders>
              <w:bottom w:val="single" w:sz="4" w:space="0" w:color="auto"/>
            </w:tcBorders>
            <w:shd w:val="clear" w:color="auto" w:fill="auto"/>
          </w:tcPr>
          <w:p w14:paraId="7DD0DF3A" w14:textId="426B0169"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222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016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60</w:t>
            </w:r>
            <w:r w:rsidRPr="00B3692A">
              <w:rPr>
                <w:rFonts w:asciiTheme="minorHAnsi" w:hAnsiTheme="minorHAnsi" w:cstheme="minorHAnsi"/>
                <w:color w:val="000000"/>
                <w:sz w:val="18"/>
                <w:szCs w:val="18"/>
              </w:rPr>
              <w:t>4</w:t>
            </w:r>
          </w:p>
        </w:tc>
        <w:tc>
          <w:tcPr>
            <w:tcW w:w="1440" w:type="dxa"/>
            <w:tcBorders>
              <w:bottom w:val="single" w:sz="4" w:space="0" w:color="auto"/>
            </w:tcBorders>
            <w:shd w:val="clear" w:color="auto" w:fill="auto"/>
          </w:tcPr>
          <w:p w14:paraId="5110A92F" w14:textId="3128154F"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238,759,488</w:t>
            </w:r>
          </w:p>
        </w:tc>
        <w:tc>
          <w:tcPr>
            <w:tcW w:w="1440" w:type="dxa"/>
            <w:tcBorders>
              <w:bottom w:val="single" w:sz="4" w:space="0" w:color="auto"/>
            </w:tcBorders>
            <w:shd w:val="clear" w:color="auto" w:fill="auto"/>
          </w:tcPr>
          <w:p w14:paraId="07374652" w14:textId="77E02977"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164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832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693</w:t>
            </w:r>
          </w:p>
        </w:tc>
        <w:tc>
          <w:tcPr>
            <w:tcW w:w="1440" w:type="dxa"/>
            <w:tcBorders>
              <w:bottom w:val="single" w:sz="4" w:space="0" w:color="auto"/>
            </w:tcBorders>
            <w:shd w:val="clear" w:color="auto" w:fill="auto"/>
          </w:tcPr>
          <w:p w14:paraId="6E916DE3" w14:textId="4B8E573A" w:rsidR="00C97CAD" w:rsidRPr="00B3692A" w:rsidRDefault="00C97CA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205,832,443</w:t>
            </w:r>
          </w:p>
        </w:tc>
      </w:tr>
    </w:tbl>
    <w:p w14:paraId="59B835E0" w14:textId="13DD29BC" w:rsidR="00331565" w:rsidRPr="00B3692A" w:rsidRDefault="00331565" w:rsidP="00FB390D">
      <w:pPr>
        <w:spacing w:line="240" w:lineRule="auto"/>
        <w:rPr>
          <w:rFonts w:asciiTheme="minorHAnsi" w:hAnsiTheme="minorHAnsi" w:cstheme="minorHAnsi"/>
          <w:color w:val="000000"/>
          <w:sz w:val="18"/>
          <w:szCs w:val="18"/>
          <w:lang w:val="en-US"/>
        </w:rPr>
      </w:pPr>
    </w:p>
    <w:p w14:paraId="6008412C" w14:textId="77777777" w:rsidR="00487AE4" w:rsidRPr="00B3692A" w:rsidRDefault="00487AE4" w:rsidP="00FB390D">
      <w:pPr>
        <w:spacing w:line="240" w:lineRule="auto"/>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220EDA4C" w14:textId="77777777" w:rsidTr="005832E1">
        <w:trPr>
          <w:trHeight w:val="386"/>
        </w:trPr>
        <w:tc>
          <w:tcPr>
            <w:tcW w:w="9464" w:type="dxa"/>
            <w:shd w:val="clear" w:color="auto" w:fill="auto"/>
            <w:vAlign w:val="center"/>
          </w:tcPr>
          <w:p w14:paraId="6158ADC2" w14:textId="144A3E0A"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1</w:t>
            </w:r>
            <w:r w:rsidR="00A83F20" w:rsidRPr="00B3692A">
              <w:rPr>
                <w:rFonts w:asciiTheme="minorHAnsi" w:eastAsia="Arial Unicode MS" w:hAnsiTheme="minorHAnsi" w:cstheme="minorHAnsi"/>
                <w:b/>
                <w:bCs/>
                <w:color w:val="000000"/>
                <w:sz w:val="18"/>
                <w:szCs w:val="18"/>
              </w:rPr>
              <w:tab/>
              <w:t>Loan receivables</w:t>
            </w:r>
          </w:p>
        </w:tc>
      </w:tr>
    </w:tbl>
    <w:p w14:paraId="2ED961E3" w14:textId="77777777" w:rsidR="00924FF1" w:rsidRPr="00B3692A" w:rsidRDefault="00924FF1" w:rsidP="00FB390D">
      <w:pPr>
        <w:spacing w:line="240" w:lineRule="auto"/>
        <w:jc w:val="both"/>
        <w:rPr>
          <w:rFonts w:asciiTheme="minorHAnsi" w:hAnsiTheme="minorHAnsi" w:cstheme="minorHAnsi"/>
          <w:color w:val="000000"/>
          <w:spacing w:val="-4"/>
          <w:sz w:val="18"/>
          <w:szCs w:val="18"/>
        </w:rPr>
      </w:pPr>
    </w:p>
    <w:p w14:paraId="648D17DB" w14:textId="50F659B7" w:rsidR="00717451" w:rsidRPr="00B3692A" w:rsidRDefault="002227C6" w:rsidP="00FB390D">
      <w:pPr>
        <w:spacing w:line="240" w:lineRule="auto"/>
        <w:jc w:val="both"/>
        <w:rPr>
          <w:rFonts w:asciiTheme="minorHAnsi" w:hAnsiTheme="minorHAnsi" w:cstheme="minorHAnsi"/>
          <w:color w:val="000000"/>
          <w:sz w:val="18"/>
          <w:szCs w:val="18"/>
        </w:rPr>
      </w:pPr>
      <w:r w:rsidRPr="00B3692A">
        <w:rPr>
          <w:rFonts w:asciiTheme="minorHAnsi" w:hAnsiTheme="minorHAnsi" w:cstheme="minorHAnsi"/>
          <w:color w:val="000000"/>
          <w:spacing w:val="-4"/>
          <w:sz w:val="18"/>
          <w:szCs w:val="18"/>
        </w:rPr>
        <w:t xml:space="preserve">As </w:t>
      </w:r>
      <w:proofErr w:type="gramStart"/>
      <w:r w:rsidRPr="00B3692A">
        <w:rPr>
          <w:rFonts w:asciiTheme="minorHAnsi" w:hAnsiTheme="minorHAnsi" w:cstheme="minorHAnsi"/>
          <w:color w:val="000000"/>
          <w:spacing w:val="-4"/>
          <w:sz w:val="18"/>
          <w:szCs w:val="18"/>
        </w:rPr>
        <w:t>at</w:t>
      </w:r>
      <w:proofErr w:type="gramEnd"/>
      <w:r w:rsidRPr="00B3692A">
        <w:rPr>
          <w:rFonts w:asciiTheme="minorHAnsi" w:hAnsiTheme="minorHAnsi" w:cstheme="minorHAnsi"/>
          <w:color w:val="000000"/>
          <w:spacing w:val="-4"/>
          <w:sz w:val="18"/>
          <w:szCs w:val="18"/>
        </w:rPr>
        <w:t xml:space="preserve"> </w:t>
      </w:r>
      <w:r w:rsidR="00216A2A" w:rsidRPr="00B3692A">
        <w:rPr>
          <w:rFonts w:asciiTheme="minorHAnsi" w:hAnsiTheme="minorHAnsi" w:cstheme="minorHAnsi"/>
          <w:color w:val="000000"/>
          <w:spacing w:val="-4"/>
          <w:sz w:val="18"/>
          <w:szCs w:val="18"/>
        </w:rPr>
        <w:t>31</w:t>
      </w:r>
      <w:r w:rsidRPr="00B3692A">
        <w:rPr>
          <w:rFonts w:asciiTheme="minorHAnsi" w:hAnsiTheme="minorHAnsi" w:cstheme="minorHAnsi"/>
          <w:color w:val="000000"/>
          <w:spacing w:val="-4"/>
          <w:sz w:val="18"/>
          <w:szCs w:val="18"/>
        </w:rPr>
        <w:t xml:space="preserve"> December </w:t>
      </w:r>
      <w:r w:rsidR="003108EC" w:rsidRPr="00B3692A">
        <w:rPr>
          <w:rFonts w:asciiTheme="minorHAnsi" w:hAnsiTheme="minorHAnsi" w:cstheme="minorHAnsi"/>
          <w:color w:val="000000"/>
          <w:spacing w:val="-4"/>
          <w:sz w:val="18"/>
          <w:szCs w:val="18"/>
        </w:rPr>
        <w:t>2024</w:t>
      </w:r>
      <w:r w:rsidR="00B66941" w:rsidRPr="00B3692A">
        <w:rPr>
          <w:rFonts w:asciiTheme="minorHAnsi" w:hAnsiTheme="minorHAnsi" w:cstheme="minorHAnsi"/>
          <w:color w:val="000000"/>
          <w:spacing w:val="-4"/>
          <w:sz w:val="18"/>
          <w:szCs w:val="18"/>
        </w:rPr>
        <w:t xml:space="preserve"> and </w:t>
      </w:r>
      <w:r w:rsidR="003108EC" w:rsidRPr="00B3692A">
        <w:rPr>
          <w:rFonts w:asciiTheme="minorHAnsi" w:hAnsiTheme="minorHAnsi" w:cstheme="minorHAnsi"/>
          <w:color w:val="000000"/>
          <w:spacing w:val="-4"/>
          <w:sz w:val="18"/>
          <w:szCs w:val="18"/>
        </w:rPr>
        <w:t>2023</w:t>
      </w:r>
      <w:r w:rsidR="002A1F29" w:rsidRPr="00B3692A">
        <w:rPr>
          <w:rFonts w:asciiTheme="minorHAnsi" w:hAnsiTheme="minorHAnsi" w:cstheme="minorHAnsi"/>
          <w:color w:val="000000"/>
          <w:spacing w:val="-4"/>
          <w:sz w:val="18"/>
          <w:szCs w:val="18"/>
        </w:rPr>
        <w:t>,</w:t>
      </w:r>
      <w:r w:rsidRPr="00B3692A">
        <w:rPr>
          <w:rFonts w:asciiTheme="minorHAnsi" w:hAnsiTheme="minorHAnsi" w:cstheme="minorHAnsi"/>
          <w:color w:val="000000"/>
          <w:spacing w:val="-4"/>
          <w:sz w:val="18"/>
          <w:szCs w:val="18"/>
        </w:rPr>
        <w:t xml:space="preserve"> </w:t>
      </w:r>
      <w:r w:rsidR="0097791E" w:rsidRPr="00B3692A">
        <w:rPr>
          <w:rFonts w:asciiTheme="minorHAnsi" w:hAnsiTheme="minorHAnsi" w:cstheme="minorHAnsi"/>
          <w:color w:val="000000"/>
          <w:spacing w:val="-4"/>
          <w:sz w:val="18"/>
          <w:szCs w:val="18"/>
        </w:rPr>
        <w:t>t</w:t>
      </w:r>
      <w:r w:rsidR="00717451" w:rsidRPr="00B3692A">
        <w:rPr>
          <w:rFonts w:asciiTheme="minorHAnsi" w:hAnsiTheme="minorHAnsi" w:cstheme="minorHAnsi"/>
          <w:color w:val="000000"/>
          <w:spacing w:val="-4"/>
          <w:sz w:val="18"/>
          <w:szCs w:val="18"/>
        </w:rPr>
        <w:t xml:space="preserve">he </w:t>
      </w:r>
      <w:r w:rsidR="00811895" w:rsidRPr="00B3692A">
        <w:rPr>
          <w:rFonts w:asciiTheme="minorHAnsi" w:hAnsiTheme="minorHAnsi" w:cstheme="minorHAnsi"/>
          <w:color w:val="000000"/>
          <w:spacing w:val="-4"/>
          <w:sz w:val="18"/>
          <w:szCs w:val="18"/>
        </w:rPr>
        <w:t>Group</w:t>
      </w:r>
      <w:r w:rsidR="00717451" w:rsidRPr="00B3692A">
        <w:rPr>
          <w:rFonts w:asciiTheme="minorHAnsi" w:hAnsiTheme="minorHAnsi" w:cstheme="minorHAnsi"/>
          <w:color w:val="000000"/>
          <w:spacing w:val="-4"/>
          <w:sz w:val="18"/>
          <w:szCs w:val="18"/>
        </w:rPr>
        <w:t>’s loan receivables</w:t>
      </w:r>
      <w:r w:rsidR="0097791E" w:rsidRPr="00B3692A">
        <w:rPr>
          <w:rFonts w:asciiTheme="minorHAnsi" w:hAnsiTheme="minorHAnsi" w:cstheme="minorHAnsi"/>
          <w:color w:val="000000"/>
          <w:spacing w:val="-4"/>
          <w:sz w:val="18"/>
          <w:szCs w:val="18"/>
        </w:rPr>
        <w:t xml:space="preserve"> have the </w:t>
      </w:r>
      <w:r w:rsidR="0097791E" w:rsidRPr="00B3692A">
        <w:rPr>
          <w:rFonts w:asciiTheme="minorHAnsi" w:hAnsiTheme="minorHAnsi" w:cstheme="minorHAnsi"/>
          <w:color w:val="000000"/>
          <w:spacing w:val="-4"/>
          <w:sz w:val="18"/>
          <w:szCs w:val="18"/>
          <w:lang w:val="en-US"/>
        </w:rPr>
        <w:t xml:space="preserve">average </w:t>
      </w:r>
      <w:r w:rsidR="0097791E" w:rsidRPr="00B3692A">
        <w:rPr>
          <w:rFonts w:asciiTheme="minorHAnsi" w:hAnsiTheme="minorHAnsi" w:cstheme="minorHAnsi"/>
          <w:color w:val="000000"/>
          <w:spacing w:val="-4"/>
          <w:sz w:val="18"/>
          <w:szCs w:val="18"/>
        </w:rPr>
        <w:t xml:space="preserve">contracts period of </w:t>
      </w:r>
      <w:r w:rsidR="00216A2A" w:rsidRPr="00B3692A">
        <w:rPr>
          <w:rFonts w:asciiTheme="minorHAnsi" w:hAnsiTheme="minorHAnsi" w:cstheme="minorHAnsi"/>
          <w:color w:val="000000"/>
          <w:sz w:val="18"/>
          <w:szCs w:val="18"/>
        </w:rPr>
        <w:t>1</w:t>
      </w:r>
      <w:r w:rsidR="00353E82" w:rsidRPr="00B3692A">
        <w:rPr>
          <w:rFonts w:asciiTheme="minorHAnsi" w:hAnsiTheme="minorHAnsi" w:cstheme="minorHAnsi"/>
          <w:color w:val="000000"/>
          <w:sz w:val="18"/>
          <w:szCs w:val="18"/>
        </w:rPr>
        <w:t xml:space="preserve"> </w:t>
      </w:r>
      <w:r w:rsidR="00D91EFE" w:rsidRPr="00B3692A">
        <w:rPr>
          <w:rFonts w:asciiTheme="minorHAnsi" w:hAnsiTheme="minorHAnsi" w:cstheme="minorHAnsi"/>
          <w:color w:val="000000"/>
          <w:sz w:val="18"/>
          <w:szCs w:val="18"/>
        </w:rPr>
        <w:t>-</w:t>
      </w:r>
      <w:r w:rsidR="00B77181" w:rsidRPr="00B3692A">
        <w:rPr>
          <w:rFonts w:asciiTheme="minorHAnsi" w:hAnsiTheme="minorHAnsi" w:cstheme="minorHAnsi"/>
          <w:color w:val="000000"/>
          <w:sz w:val="18"/>
          <w:szCs w:val="18"/>
        </w:rPr>
        <w:t xml:space="preserve"> </w:t>
      </w:r>
      <w:r w:rsidR="00216A2A" w:rsidRPr="00B3692A">
        <w:rPr>
          <w:rFonts w:asciiTheme="minorHAnsi" w:hAnsiTheme="minorHAnsi" w:cstheme="minorHAnsi"/>
          <w:color w:val="000000"/>
          <w:sz w:val="18"/>
          <w:szCs w:val="18"/>
        </w:rPr>
        <w:t>10</w:t>
      </w:r>
      <w:r w:rsidR="00353E82" w:rsidRPr="00B3692A">
        <w:rPr>
          <w:rFonts w:asciiTheme="minorHAnsi" w:hAnsiTheme="minorHAnsi" w:cstheme="minorHAnsi"/>
          <w:color w:val="000000"/>
          <w:sz w:val="18"/>
          <w:szCs w:val="18"/>
        </w:rPr>
        <w:t xml:space="preserve"> </w:t>
      </w:r>
      <w:r w:rsidR="00717451" w:rsidRPr="00B3692A">
        <w:rPr>
          <w:rFonts w:asciiTheme="minorHAnsi" w:hAnsiTheme="minorHAnsi" w:cstheme="minorHAnsi"/>
          <w:color w:val="000000"/>
          <w:sz w:val="18"/>
          <w:szCs w:val="18"/>
        </w:rPr>
        <w:t>years which can be classified by due date in the contract</w:t>
      </w:r>
      <w:r w:rsidR="00BF554D" w:rsidRPr="00B3692A">
        <w:rPr>
          <w:rFonts w:asciiTheme="minorHAnsi" w:hAnsiTheme="minorHAnsi" w:cstheme="minorHAnsi"/>
          <w:color w:val="000000"/>
          <w:sz w:val="18"/>
          <w:szCs w:val="18"/>
        </w:rPr>
        <w:t>s</w:t>
      </w:r>
      <w:r w:rsidR="00717451" w:rsidRPr="00B3692A">
        <w:rPr>
          <w:rFonts w:asciiTheme="minorHAnsi" w:hAnsiTheme="minorHAnsi" w:cstheme="minorHAnsi"/>
          <w:color w:val="000000"/>
          <w:sz w:val="18"/>
          <w:szCs w:val="18"/>
        </w:rPr>
        <w:t xml:space="preserve"> as follows:</w:t>
      </w:r>
    </w:p>
    <w:p w14:paraId="4BEB5114" w14:textId="77777777" w:rsidR="007C287D" w:rsidRPr="00B3692A" w:rsidRDefault="007C287D" w:rsidP="00FB390D">
      <w:pPr>
        <w:spacing w:line="240" w:lineRule="auto"/>
        <w:jc w:val="both"/>
        <w:rPr>
          <w:rFonts w:asciiTheme="minorHAnsi" w:hAnsiTheme="minorHAnsi" w:cstheme="minorHAnsi"/>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3844B0" w:rsidRPr="00B3692A" w14:paraId="2D5D4868" w14:textId="77777777" w:rsidTr="005832E1">
        <w:tc>
          <w:tcPr>
            <w:tcW w:w="4860" w:type="dxa"/>
            <w:shd w:val="clear" w:color="auto" w:fill="auto"/>
            <w:vAlign w:val="bottom"/>
          </w:tcPr>
          <w:p w14:paraId="0A528C26" w14:textId="77777777" w:rsidR="00811895" w:rsidRPr="00B3692A" w:rsidRDefault="00811895" w:rsidP="00FB390D">
            <w:pPr>
              <w:spacing w:line="240" w:lineRule="auto"/>
              <w:ind w:right="-74"/>
              <w:rPr>
                <w:rFonts w:asciiTheme="minorHAnsi" w:hAnsiTheme="minorHAnsi" w:cstheme="minorHAnsi"/>
                <w:color w:val="000000"/>
                <w:sz w:val="18"/>
                <w:szCs w:val="18"/>
              </w:rPr>
            </w:pPr>
          </w:p>
        </w:tc>
        <w:tc>
          <w:tcPr>
            <w:tcW w:w="4684" w:type="dxa"/>
            <w:gridSpan w:val="3"/>
            <w:tcBorders>
              <w:bottom w:val="single" w:sz="4" w:space="0" w:color="auto"/>
            </w:tcBorders>
            <w:shd w:val="clear" w:color="auto" w:fill="auto"/>
            <w:vAlign w:val="bottom"/>
            <w:hideMark/>
          </w:tcPr>
          <w:p w14:paraId="1BD74ACD" w14:textId="77777777" w:rsidR="00717451" w:rsidRPr="00B3692A" w:rsidRDefault="00717451"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 financial statement</w:t>
            </w:r>
            <w:r w:rsidR="007B7BD2" w:rsidRPr="00B3692A">
              <w:rPr>
                <w:rFonts w:asciiTheme="minorHAnsi" w:hAnsiTheme="minorHAnsi" w:cstheme="minorHAnsi"/>
                <w:b/>
                <w:bCs/>
                <w:color w:val="000000"/>
                <w:sz w:val="18"/>
                <w:szCs w:val="18"/>
              </w:rPr>
              <w:t>s</w:t>
            </w:r>
          </w:p>
        </w:tc>
      </w:tr>
      <w:tr w:rsidR="003844B0" w:rsidRPr="00B3692A" w14:paraId="4D1F6A6A" w14:textId="77777777" w:rsidTr="005832E1">
        <w:tc>
          <w:tcPr>
            <w:tcW w:w="4860" w:type="dxa"/>
            <w:shd w:val="clear" w:color="auto" w:fill="auto"/>
            <w:vAlign w:val="bottom"/>
          </w:tcPr>
          <w:p w14:paraId="6EAF7E84" w14:textId="77777777" w:rsidR="00717451" w:rsidRPr="00B3692A" w:rsidRDefault="00717451" w:rsidP="00FB390D">
            <w:pPr>
              <w:spacing w:line="240" w:lineRule="auto"/>
              <w:ind w:right="-74"/>
              <w:rPr>
                <w:rFonts w:asciiTheme="minorHAnsi" w:hAnsiTheme="minorHAnsi" w:cstheme="minorHAnsi"/>
                <w:color w:val="000000"/>
                <w:sz w:val="18"/>
                <w:szCs w:val="18"/>
                <w:lang w:val="en-US"/>
              </w:rPr>
            </w:pPr>
          </w:p>
        </w:tc>
        <w:tc>
          <w:tcPr>
            <w:tcW w:w="4684" w:type="dxa"/>
            <w:gridSpan w:val="3"/>
            <w:tcBorders>
              <w:top w:val="single" w:sz="4" w:space="0" w:color="auto"/>
              <w:bottom w:val="single" w:sz="4" w:space="0" w:color="auto"/>
            </w:tcBorders>
            <w:shd w:val="clear" w:color="auto" w:fill="auto"/>
            <w:vAlign w:val="bottom"/>
            <w:hideMark/>
          </w:tcPr>
          <w:p w14:paraId="5D958BC2" w14:textId="7E328EE3" w:rsidR="00717451" w:rsidRPr="00B3692A" w:rsidRDefault="003108EC" w:rsidP="00FB390D">
            <w:pPr>
              <w:spacing w:line="240" w:lineRule="auto"/>
              <w:ind w:left="34" w:right="-74"/>
              <w:jc w:val="center"/>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2024</w:t>
            </w:r>
          </w:p>
        </w:tc>
      </w:tr>
      <w:tr w:rsidR="00AD6E31" w:rsidRPr="00B3692A" w14:paraId="7384A830" w14:textId="77777777" w:rsidTr="005832E1">
        <w:tc>
          <w:tcPr>
            <w:tcW w:w="4860" w:type="dxa"/>
            <w:shd w:val="clear" w:color="auto" w:fill="auto"/>
            <w:vAlign w:val="bottom"/>
          </w:tcPr>
          <w:p w14:paraId="494255A6" w14:textId="77777777" w:rsidR="00AD6E31" w:rsidRPr="00B3692A" w:rsidRDefault="00AD6E31" w:rsidP="00FB390D">
            <w:pPr>
              <w:spacing w:line="240" w:lineRule="auto"/>
              <w:ind w:right="-74"/>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hideMark/>
          </w:tcPr>
          <w:p w14:paraId="10DCA5C9"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59" w:type="dxa"/>
            <w:tcBorders>
              <w:top w:val="single" w:sz="4" w:space="0" w:color="auto"/>
            </w:tcBorders>
            <w:shd w:val="clear" w:color="auto" w:fill="auto"/>
            <w:vAlign w:val="bottom"/>
            <w:hideMark/>
          </w:tcPr>
          <w:p w14:paraId="7BD0D9BF"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Portion due</w:t>
            </w:r>
          </w:p>
        </w:tc>
        <w:tc>
          <w:tcPr>
            <w:tcW w:w="1566" w:type="dxa"/>
            <w:tcBorders>
              <w:top w:val="single" w:sz="4" w:space="0" w:color="auto"/>
            </w:tcBorders>
            <w:shd w:val="clear" w:color="auto" w:fill="auto"/>
            <w:vAlign w:val="bottom"/>
          </w:tcPr>
          <w:p w14:paraId="163E6A67"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cs/>
              </w:rPr>
            </w:pPr>
          </w:p>
        </w:tc>
      </w:tr>
      <w:tr w:rsidR="00AD6E31" w:rsidRPr="00B3692A" w14:paraId="6912E95F" w14:textId="77777777" w:rsidTr="005832E1">
        <w:tc>
          <w:tcPr>
            <w:tcW w:w="4860" w:type="dxa"/>
            <w:shd w:val="clear" w:color="auto" w:fill="auto"/>
            <w:vAlign w:val="bottom"/>
          </w:tcPr>
          <w:p w14:paraId="4335312C" w14:textId="77777777" w:rsidR="00AD6E31" w:rsidRPr="00B3692A" w:rsidRDefault="00AD6E31"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6AAC4903"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within</w:t>
            </w:r>
          </w:p>
        </w:tc>
        <w:tc>
          <w:tcPr>
            <w:tcW w:w="1559" w:type="dxa"/>
            <w:shd w:val="clear" w:color="auto" w:fill="auto"/>
            <w:vAlign w:val="bottom"/>
          </w:tcPr>
          <w:p w14:paraId="6E79E4BC"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later than</w:t>
            </w:r>
          </w:p>
        </w:tc>
        <w:tc>
          <w:tcPr>
            <w:tcW w:w="1566" w:type="dxa"/>
            <w:shd w:val="clear" w:color="auto" w:fill="auto"/>
            <w:vAlign w:val="bottom"/>
          </w:tcPr>
          <w:p w14:paraId="5548E8AC"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p>
        </w:tc>
      </w:tr>
      <w:tr w:rsidR="00AD6E31" w:rsidRPr="00B3692A" w14:paraId="777BA688" w14:textId="77777777" w:rsidTr="005832E1">
        <w:tc>
          <w:tcPr>
            <w:tcW w:w="4860" w:type="dxa"/>
            <w:shd w:val="clear" w:color="auto" w:fill="auto"/>
            <w:vAlign w:val="bottom"/>
          </w:tcPr>
          <w:p w14:paraId="158FC804" w14:textId="77777777" w:rsidR="00AD6E31" w:rsidRPr="00B3692A" w:rsidRDefault="00AD6E31"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47F90783" w14:textId="69B42597" w:rsidR="00AD6E31" w:rsidRPr="00B3692A" w:rsidRDefault="00216A2A" w:rsidP="00FB390D">
            <w:pPr>
              <w:spacing w:line="240" w:lineRule="auto"/>
              <w:ind w:left="34" w:right="-74"/>
              <w:jc w:val="right"/>
              <w:rPr>
                <w:rFonts w:asciiTheme="minorHAnsi" w:hAnsiTheme="minorHAnsi" w:cstheme="minorHAnsi"/>
                <w:b/>
                <w:bCs/>
                <w:iCs/>
                <w:color w:val="000000"/>
                <w:sz w:val="18"/>
                <w:szCs w:val="18"/>
                <w:vertAlign w:val="superscript"/>
              </w:rPr>
            </w:pPr>
            <w:r w:rsidRPr="00B3692A">
              <w:rPr>
                <w:rFonts w:asciiTheme="minorHAnsi" w:hAnsiTheme="minorHAnsi" w:cstheme="minorHAnsi"/>
                <w:b/>
                <w:bCs/>
                <w:color w:val="000000"/>
                <w:sz w:val="18"/>
                <w:szCs w:val="18"/>
              </w:rPr>
              <w:t>1</w:t>
            </w:r>
            <w:r w:rsidR="00AD6E31" w:rsidRPr="00B3692A">
              <w:rPr>
                <w:rFonts w:asciiTheme="minorHAnsi" w:hAnsiTheme="minorHAnsi" w:cstheme="minorHAnsi"/>
                <w:b/>
                <w:bCs/>
                <w:color w:val="000000"/>
                <w:sz w:val="18"/>
                <w:szCs w:val="18"/>
              </w:rPr>
              <w:t xml:space="preserve"> year</w:t>
            </w:r>
          </w:p>
        </w:tc>
        <w:tc>
          <w:tcPr>
            <w:tcW w:w="1559" w:type="dxa"/>
            <w:shd w:val="clear" w:color="auto" w:fill="auto"/>
            <w:vAlign w:val="bottom"/>
          </w:tcPr>
          <w:p w14:paraId="37A20010" w14:textId="1AD50CD9" w:rsidR="00AD6E31" w:rsidRPr="00B3692A" w:rsidRDefault="00216A2A"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1</w:t>
            </w:r>
            <w:r w:rsidR="00AD6E31" w:rsidRPr="00B3692A">
              <w:rPr>
                <w:rFonts w:asciiTheme="minorHAnsi" w:hAnsiTheme="minorHAnsi" w:cstheme="minorHAnsi"/>
                <w:b/>
                <w:bCs/>
                <w:color w:val="000000"/>
                <w:sz w:val="18"/>
                <w:szCs w:val="18"/>
              </w:rPr>
              <w:t xml:space="preserve"> year</w:t>
            </w:r>
            <w:r w:rsidR="00AD6E31" w:rsidRPr="00B3692A">
              <w:rPr>
                <w:rFonts w:asciiTheme="minorHAnsi" w:hAnsiTheme="minorHAnsi" w:cstheme="minorHAnsi"/>
                <w:b/>
                <w:bCs/>
                <w:color w:val="000000"/>
                <w:sz w:val="18"/>
                <w:szCs w:val="18"/>
                <w:cs/>
              </w:rPr>
              <w:t xml:space="preserve"> </w:t>
            </w:r>
          </w:p>
        </w:tc>
        <w:tc>
          <w:tcPr>
            <w:tcW w:w="1566" w:type="dxa"/>
            <w:shd w:val="clear" w:color="auto" w:fill="auto"/>
            <w:vAlign w:val="bottom"/>
          </w:tcPr>
          <w:p w14:paraId="5CE926A0"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AD6E31" w:rsidRPr="00B3692A" w14:paraId="564E8C2B" w14:textId="77777777" w:rsidTr="005832E1">
        <w:tc>
          <w:tcPr>
            <w:tcW w:w="4860" w:type="dxa"/>
            <w:shd w:val="clear" w:color="auto" w:fill="auto"/>
            <w:vAlign w:val="bottom"/>
          </w:tcPr>
          <w:p w14:paraId="5DB0AA83" w14:textId="77777777" w:rsidR="00AD6E31" w:rsidRPr="00B3692A" w:rsidRDefault="00AD6E31" w:rsidP="00FB390D">
            <w:pPr>
              <w:tabs>
                <w:tab w:val="left" w:pos="1440"/>
                <w:tab w:val="left" w:pos="2052"/>
              </w:tabs>
              <w:spacing w:line="240" w:lineRule="auto"/>
              <w:ind w:right="-74"/>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hideMark/>
          </w:tcPr>
          <w:p w14:paraId="5D8A4E36"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bottom w:val="single" w:sz="4" w:space="0" w:color="auto"/>
            </w:tcBorders>
            <w:shd w:val="clear" w:color="auto" w:fill="auto"/>
            <w:vAlign w:val="bottom"/>
            <w:hideMark/>
          </w:tcPr>
          <w:p w14:paraId="1DE759AB"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6" w:type="dxa"/>
            <w:tcBorders>
              <w:bottom w:val="single" w:sz="4" w:space="0" w:color="auto"/>
            </w:tcBorders>
            <w:shd w:val="clear" w:color="auto" w:fill="auto"/>
            <w:vAlign w:val="bottom"/>
            <w:hideMark/>
          </w:tcPr>
          <w:p w14:paraId="4F67A5C0" w14:textId="77777777" w:rsidR="00AD6E31" w:rsidRPr="00B3692A" w:rsidRDefault="00AD6E31"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AD6E31" w:rsidRPr="00B3692A" w14:paraId="64574951" w14:textId="77777777" w:rsidTr="005832E1">
        <w:tc>
          <w:tcPr>
            <w:tcW w:w="4860" w:type="dxa"/>
            <w:shd w:val="clear" w:color="auto" w:fill="auto"/>
            <w:vAlign w:val="bottom"/>
          </w:tcPr>
          <w:p w14:paraId="1E642A29" w14:textId="77777777" w:rsidR="00AD6E31" w:rsidRPr="00B3692A" w:rsidRDefault="00AD6E31"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03B226E3" w14:textId="77777777" w:rsidR="00AD6E31" w:rsidRPr="00B3692A" w:rsidRDefault="00AD6E31"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648A8A96" w14:textId="77777777" w:rsidR="00AD6E31" w:rsidRPr="00B3692A" w:rsidRDefault="00AD6E31"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31F37835" w14:textId="77777777" w:rsidR="00AD6E31" w:rsidRPr="00B3692A" w:rsidRDefault="00AD6E31" w:rsidP="00FB390D">
            <w:pPr>
              <w:spacing w:line="240" w:lineRule="auto"/>
              <w:ind w:right="-72"/>
              <w:jc w:val="right"/>
              <w:rPr>
                <w:rFonts w:asciiTheme="minorHAnsi" w:hAnsiTheme="minorHAnsi" w:cstheme="minorHAnsi"/>
                <w:color w:val="000000"/>
                <w:sz w:val="18"/>
                <w:szCs w:val="18"/>
              </w:rPr>
            </w:pPr>
          </w:p>
        </w:tc>
      </w:tr>
      <w:tr w:rsidR="00293F13" w:rsidRPr="00B3692A" w14:paraId="17EE6A7C" w14:textId="77777777" w:rsidTr="005832E1">
        <w:tc>
          <w:tcPr>
            <w:tcW w:w="4860" w:type="dxa"/>
            <w:shd w:val="clear" w:color="auto" w:fill="auto"/>
            <w:vAlign w:val="bottom"/>
            <w:hideMark/>
          </w:tcPr>
          <w:p w14:paraId="03A48DE2" w14:textId="10B49671" w:rsidR="00293F13" w:rsidRPr="00B3692A" w:rsidRDefault="00293F13"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Loan receivables</w:t>
            </w:r>
          </w:p>
        </w:tc>
        <w:tc>
          <w:tcPr>
            <w:tcW w:w="1559" w:type="dxa"/>
            <w:shd w:val="clear" w:color="auto" w:fill="auto"/>
          </w:tcPr>
          <w:p w14:paraId="5AE3C854" w14:textId="73C58061"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3,824,485,212</w:t>
            </w:r>
          </w:p>
        </w:tc>
        <w:tc>
          <w:tcPr>
            <w:tcW w:w="1559" w:type="dxa"/>
            <w:shd w:val="clear" w:color="auto" w:fill="auto"/>
          </w:tcPr>
          <w:p w14:paraId="6F892551" w14:textId="7ADAEEFD"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7,522,241,558</w:t>
            </w:r>
          </w:p>
        </w:tc>
        <w:tc>
          <w:tcPr>
            <w:tcW w:w="1566" w:type="dxa"/>
            <w:shd w:val="clear" w:color="auto" w:fill="auto"/>
          </w:tcPr>
          <w:p w14:paraId="7B69765B" w14:textId="3C0F5386"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11,346,726,770</w:t>
            </w:r>
          </w:p>
        </w:tc>
      </w:tr>
      <w:tr w:rsidR="00293F13" w:rsidRPr="00B3692A" w14:paraId="17D24ED9" w14:textId="77777777" w:rsidTr="005832E1">
        <w:tc>
          <w:tcPr>
            <w:tcW w:w="4860" w:type="dxa"/>
            <w:shd w:val="clear" w:color="auto" w:fill="auto"/>
            <w:vAlign w:val="bottom"/>
          </w:tcPr>
          <w:p w14:paraId="3077E067" w14:textId="546D8FD6" w:rsidR="00293F13" w:rsidRPr="00B3692A" w:rsidRDefault="00293F13" w:rsidP="00FB390D">
            <w:pPr>
              <w:tabs>
                <w:tab w:val="left" w:pos="1048"/>
              </w:tabs>
              <w:spacing w:line="240" w:lineRule="auto"/>
              <w:ind w:right="-72"/>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Add</w:t>
            </w:r>
            <w:r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rPr>
              <w:t>accrued</w:t>
            </w:r>
            <w:proofErr w:type="gramEnd"/>
            <w:r w:rsidRPr="00B3692A">
              <w:rPr>
                <w:rFonts w:asciiTheme="minorHAnsi" w:hAnsiTheme="minorHAnsi" w:cstheme="minorHAnsi"/>
                <w:color w:val="000000"/>
                <w:sz w:val="18"/>
                <w:szCs w:val="18"/>
              </w:rPr>
              <w:t xml:space="preserve"> interest and</w:t>
            </w:r>
            <w:r w:rsidRPr="00B3692A">
              <w:rPr>
                <w:rFonts w:asciiTheme="minorHAnsi" w:hAnsiTheme="minorHAnsi" w:cstheme="minorHAnsi"/>
                <w:color w:val="000000"/>
                <w:sz w:val="18"/>
                <w:szCs w:val="18"/>
                <w:lang w:val="en-US"/>
              </w:rPr>
              <w:t xml:space="preserve"> fee</w:t>
            </w:r>
          </w:p>
        </w:tc>
        <w:tc>
          <w:tcPr>
            <w:tcW w:w="1559" w:type="dxa"/>
            <w:tcBorders>
              <w:bottom w:val="single" w:sz="4" w:space="0" w:color="auto"/>
            </w:tcBorders>
            <w:shd w:val="clear" w:color="auto" w:fill="auto"/>
          </w:tcPr>
          <w:p w14:paraId="01E8A298" w14:textId="33042003"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336,074,016</w:t>
            </w:r>
          </w:p>
        </w:tc>
        <w:tc>
          <w:tcPr>
            <w:tcW w:w="1559" w:type="dxa"/>
            <w:tcBorders>
              <w:bottom w:val="single" w:sz="4" w:space="0" w:color="auto"/>
            </w:tcBorders>
            <w:shd w:val="clear" w:color="auto" w:fill="auto"/>
          </w:tcPr>
          <w:p w14:paraId="54B24628" w14:textId="404CCEE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1566" w:type="dxa"/>
            <w:tcBorders>
              <w:bottom w:val="single" w:sz="4" w:space="0" w:color="auto"/>
            </w:tcBorders>
            <w:shd w:val="clear" w:color="auto" w:fill="auto"/>
          </w:tcPr>
          <w:p w14:paraId="563A5B6D" w14:textId="5DA98BFE"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336,074,016</w:t>
            </w:r>
          </w:p>
        </w:tc>
      </w:tr>
      <w:tr w:rsidR="00412383" w:rsidRPr="00B3692A" w14:paraId="20753F34" w14:textId="77777777" w:rsidTr="005832E1">
        <w:tc>
          <w:tcPr>
            <w:tcW w:w="4860" w:type="dxa"/>
            <w:shd w:val="clear" w:color="auto" w:fill="auto"/>
            <w:vAlign w:val="bottom"/>
          </w:tcPr>
          <w:p w14:paraId="7A27A409" w14:textId="77777777" w:rsidR="00412383" w:rsidRPr="00B3692A" w:rsidRDefault="00412383"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5DCCD8DD" w14:textId="3E12C803"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c>
          <w:tcPr>
            <w:tcW w:w="1559" w:type="dxa"/>
            <w:tcBorders>
              <w:top w:val="single" w:sz="4" w:space="0" w:color="auto"/>
            </w:tcBorders>
            <w:shd w:val="clear" w:color="auto" w:fill="auto"/>
          </w:tcPr>
          <w:p w14:paraId="16A89032" w14:textId="0DACED28"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c>
          <w:tcPr>
            <w:tcW w:w="1566" w:type="dxa"/>
            <w:tcBorders>
              <w:top w:val="single" w:sz="4" w:space="0" w:color="auto"/>
            </w:tcBorders>
            <w:shd w:val="clear" w:color="auto" w:fill="auto"/>
          </w:tcPr>
          <w:p w14:paraId="5BB095F2" w14:textId="477C7BF9"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r>
      <w:tr w:rsidR="00293F13" w:rsidRPr="00B3692A" w14:paraId="5E905B1E" w14:textId="77777777" w:rsidTr="005832E1">
        <w:tc>
          <w:tcPr>
            <w:tcW w:w="4860" w:type="dxa"/>
            <w:shd w:val="clear" w:color="auto" w:fill="auto"/>
            <w:vAlign w:val="bottom"/>
          </w:tcPr>
          <w:p w14:paraId="4D068302" w14:textId="39F12579" w:rsidR="00293F13" w:rsidRPr="00B3692A" w:rsidRDefault="00293F13" w:rsidP="00FB390D">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Total loan receivables, accrued interest and fee</w:t>
            </w:r>
          </w:p>
        </w:tc>
        <w:tc>
          <w:tcPr>
            <w:tcW w:w="1559" w:type="dxa"/>
            <w:shd w:val="clear" w:color="auto" w:fill="auto"/>
          </w:tcPr>
          <w:p w14:paraId="0DDCCAC2" w14:textId="43DBD8A0"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4,160,559,228 </w:t>
            </w:r>
          </w:p>
        </w:tc>
        <w:tc>
          <w:tcPr>
            <w:tcW w:w="1559" w:type="dxa"/>
            <w:shd w:val="clear" w:color="auto" w:fill="auto"/>
          </w:tcPr>
          <w:p w14:paraId="6A5B1E96" w14:textId="641254F4"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7,522,241,558 </w:t>
            </w:r>
          </w:p>
        </w:tc>
        <w:tc>
          <w:tcPr>
            <w:tcW w:w="1566" w:type="dxa"/>
            <w:shd w:val="clear" w:color="auto" w:fill="auto"/>
          </w:tcPr>
          <w:p w14:paraId="44B13D7A" w14:textId="2E5204E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11,682,800,786 </w:t>
            </w:r>
          </w:p>
        </w:tc>
      </w:tr>
      <w:tr w:rsidR="00293F13" w:rsidRPr="00B3692A" w14:paraId="1C175109" w14:textId="77777777" w:rsidTr="005832E1">
        <w:tc>
          <w:tcPr>
            <w:tcW w:w="4860" w:type="dxa"/>
            <w:shd w:val="clear" w:color="auto" w:fill="auto"/>
            <w:vAlign w:val="bottom"/>
            <w:hideMark/>
          </w:tcPr>
          <w:p w14:paraId="63047A05" w14:textId="4543CB00" w:rsidR="00293F13" w:rsidRPr="00B3692A" w:rsidRDefault="00293F13" w:rsidP="00FB390D">
            <w:pPr>
              <w:tabs>
                <w:tab w:val="left" w:pos="1046"/>
              </w:tabs>
              <w:spacing w:line="240" w:lineRule="auto"/>
              <w:ind w:right="-74"/>
              <w:rPr>
                <w:rFonts w:asciiTheme="minorHAnsi" w:eastAsia="Cordia New"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allowance</w:t>
            </w:r>
            <w:proofErr w:type="gramEnd"/>
            <w:r w:rsidRPr="00B3692A">
              <w:rPr>
                <w:rFonts w:asciiTheme="minorHAnsi" w:hAnsiTheme="minorHAnsi" w:cstheme="minorHAnsi"/>
                <w:color w:val="000000"/>
                <w:sz w:val="18"/>
                <w:szCs w:val="18"/>
              </w:rPr>
              <w:t xml:space="preserve"> for expected credit losses</w:t>
            </w:r>
          </w:p>
        </w:tc>
        <w:tc>
          <w:tcPr>
            <w:tcW w:w="1559" w:type="dxa"/>
            <w:tcBorders>
              <w:bottom w:val="single" w:sz="4" w:space="0" w:color="auto"/>
            </w:tcBorders>
            <w:shd w:val="clear" w:color="auto" w:fill="auto"/>
          </w:tcPr>
          <w:p w14:paraId="3DC9EFC7" w14:textId="1B922FB1"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(314,634,722)</w:t>
            </w:r>
          </w:p>
        </w:tc>
        <w:tc>
          <w:tcPr>
            <w:tcW w:w="1559" w:type="dxa"/>
            <w:tcBorders>
              <w:bottom w:val="single" w:sz="4" w:space="0" w:color="auto"/>
            </w:tcBorders>
            <w:shd w:val="clear" w:color="auto" w:fill="auto"/>
          </w:tcPr>
          <w:p w14:paraId="07007698" w14:textId="523C47C1"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(238,805,668)</w:t>
            </w:r>
          </w:p>
        </w:tc>
        <w:tc>
          <w:tcPr>
            <w:tcW w:w="1566" w:type="dxa"/>
            <w:tcBorders>
              <w:bottom w:val="single" w:sz="4" w:space="0" w:color="auto"/>
            </w:tcBorders>
            <w:shd w:val="clear" w:color="auto" w:fill="auto"/>
          </w:tcPr>
          <w:p w14:paraId="37D25BC4" w14:textId="6D99A8A1"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(553,440,390)</w:t>
            </w:r>
          </w:p>
        </w:tc>
      </w:tr>
      <w:tr w:rsidR="00412383" w:rsidRPr="00B3692A" w14:paraId="2A3B17F6" w14:textId="77777777" w:rsidTr="005832E1">
        <w:tc>
          <w:tcPr>
            <w:tcW w:w="4860" w:type="dxa"/>
            <w:shd w:val="clear" w:color="auto" w:fill="auto"/>
            <w:vAlign w:val="bottom"/>
          </w:tcPr>
          <w:p w14:paraId="458C9026" w14:textId="77777777" w:rsidR="00412383" w:rsidRPr="00B3692A" w:rsidRDefault="00412383" w:rsidP="00FB390D">
            <w:pPr>
              <w:spacing w:line="240" w:lineRule="auto"/>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3C82DF64" w14:textId="12B23854"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c>
          <w:tcPr>
            <w:tcW w:w="1559" w:type="dxa"/>
            <w:tcBorders>
              <w:top w:val="single" w:sz="4" w:space="0" w:color="auto"/>
            </w:tcBorders>
            <w:shd w:val="clear" w:color="auto" w:fill="auto"/>
          </w:tcPr>
          <w:p w14:paraId="03C0D427" w14:textId="5F31C07C"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c>
          <w:tcPr>
            <w:tcW w:w="1566" w:type="dxa"/>
            <w:tcBorders>
              <w:top w:val="single" w:sz="4" w:space="0" w:color="auto"/>
            </w:tcBorders>
            <w:shd w:val="clear" w:color="auto" w:fill="auto"/>
          </w:tcPr>
          <w:p w14:paraId="179780F6" w14:textId="6CC86759"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r>
      <w:tr w:rsidR="00293F13" w:rsidRPr="00B3692A" w14:paraId="7F2C0115" w14:textId="77777777" w:rsidTr="008D5444">
        <w:tc>
          <w:tcPr>
            <w:tcW w:w="4860" w:type="dxa"/>
            <w:shd w:val="clear" w:color="auto" w:fill="auto"/>
            <w:vAlign w:val="bottom"/>
            <w:hideMark/>
          </w:tcPr>
          <w:p w14:paraId="381313DB" w14:textId="3852E25E" w:rsidR="00293F13" w:rsidRPr="00B3692A" w:rsidRDefault="00293F13" w:rsidP="00FB390D">
            <w:pPr>
              <w:spacing w:line="240" w:lineRule="auto"/>
              <w:ind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4EED8A14" w14:textId="19157F88"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3,845,924,506 </w:t>
            </w:r>
          </w:p>
        </w:tc>
        <w:tc>
          <w:tcPr>
            <w:tcW w:w="1559" w:type="dxa"/>
            <w:tcBorders>
              <w:bottom w:val="single" w:sz="4" w:space="0" w:color="auto"/>
            </w:tcBorders>
            <w:shd w:val="clear" w:color="auto" w:fill="auto"/>
          </w:tcPr>
          <w:p w14:paraId="09D71316" w14:textId="68CA5195"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7,283,435,890 </w:t>
            </w:r>
          </w:p>
        </w:tc>
        <w:tc>
          <w:tcPr>
            <w:tcW w:w="1566" w:type="dxa"/>
            <w:tcBorders>
              <w:bottom w:val="single" w:sz="4" w:space="0" w:color="auto"/>
            </w:tcBorders>
            <w:shd w:val="clear" w:color="auto" w:fill="auto"/>
          </w:tcPr>
          <w:p w14:paraId="1B03E319" w14:textId="34A89E6A"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11,129,360,396 </w:t>
            </w:r>
          </w:p>
        </w:tc>
      </w:tr>
    </w:tbl>
    <w:p w14:paraId="20D5BFD4" w14:textId="77777777" w:rsidR="00316EA1" w:rsidRPr="00B3692A" w:rsidRDefault="00316EA1" w:rsidP="00FB390D">
      <w:pPr>
        <w:tabs>
          <w:tab w:val="left" w:pos="1080"/>
          <w:tab w:val="left" w:pos="9090"/>
        </w:tabs>
        <w:spacing w:line="240" w:lineRule="auto"/>
        <w:jc w:val="both"/>
        <w:rPr>
          <w:rFonts w:asciiTheme="minorHAnsi" w:hAnsiTheme="minorHAnsi" w:cstheme="minorHAnsi"/>
          <w:color w:val="000000"/>
          <w:sz w:val="18"/>
          <w:szCs w:val="18"/>
          <w:lang w:val="en-US"/>
        </w:rPr>
      </w:pPr>
    </w:p>
    <w:tbl>
      <w:tblPr>
        <w:tblW w:w="9544" w:type="dxa"/>
        <w:tblInd w:w="-90" w:type="dxa"/>
        <w:tblLayout w:type="fixed"/>
        <w:tblLook w:val="04A0" w:firstRow="1" w:lastRow="0" w:firstColumn="1" w:lastColumn="0" w:noHBand="0" w:noVBand="1"/>
      </w:tblPr>
      <w:tblGrid>
        <w:gridCol w:w="4860"/>
        <w:gridCol w:w="1559"/>
        <w:gridCol w:w="1559"/>
        <w:gridCol w:w="1566"/>
      </w:tblGrid>
      <w:tr w:rsidR="00C676EB" w:rsidRPr="00B3692A" w14:paraId="1C35322F" w14:textId="77777777" w:rsidTr="005832E1">
        <w:tc>
          <w:tcPr>
            <w:tcW w:w="4860" w:type="dxa"/>
            <w:shd w:val="clear" w:color="auto" w:fill="auto"/>
            <w:vAlign w:val="bottom"/>
          </w:tcPr>
          <w:p w14:paraId="190B94A3" w14:textId="77777777" w:rsidR="00C676EB" w:rsidRPr="00B3692A" w:rsidRDefault="00C676EB" w:rsidP="00FB390D">
            <w:pPr>
              <w:spacing w:line="240" w:lineRule="auto"/>
              <w:ind w:right="-74"/>
              <w:rPr>
                <w:rFonts w:asciiTheme="minorHAnsi" w:hAnsiTheme="minorHAnsi" w:cstheme="minorHAnsi"/>
                <w:color w:val="000000"/>
                <w:sz w:val="18"/>
                <w:szCs w:val="18"/>
              </w:rPr>
            </w:pPr>
          </w:p>
        </w:tc>
        <w:tc>
          <w:tcPr>
            <w:tcW w:w="4684" w:type="dxa"/>
            <w:gridSpan w:val="3"/>
            <w:tcBorders>
              <w:bottom w:val="single" w:sz="4" w:space="0" w:color="auto"/>
            </w:tcBorders>
            <w:shd w:val="clear" w:color="auto" w:fill="auto"/>
            <w:vAlign w:val="bottom"/>
            <w:hideMark/>
          </w:tcPr>
          <w:p w14:paraId="6C51E117" w14:textId="77777777" w:rsidR="00C676EB" w:rsidRPr="00B3692A" w:rsidRDefault="00C676EB"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 financial statements</w:t>
            </w:r>
          </w:p>
        </w:tc>
      </w:tr>
      <w:tr w:rsidR="00C676EB" w:rsidRPr="00B3692A" w14:paraId="2737AC46" w14:textId="77777777" w:rsidTr="005832E1">
        <w:tc>
          <w:tcPr>
            <w:tcW w:w="4860" w:type="dxa"/>
            <w:shd w:val="clear" w:color="auto" w:fill="auto"/>
            <w:vAlign w:val="bottom"/>
          </w:tcPr>
          <w:p w14:paraId="3FD2EE3F" w14:textId="77777777" w:rsidR="00C676EB" w:rsidRPr="00B3692A" w:rsidRDefault="00C676EB" w:rsidP="00FB390D">
            <w:pPr>
              <w:spacing w:line="240" w:lineRule="auto"/>
              <w:ind w:right="-74"/>
              <w:rPr>
                <w:rFonts w:asciiTheme="minorHAnsi" w:hAnsiTheme="minorHAnsi" w:cstheme="minorHAnsi"/>
                <w:color w:val="000000"/>
                <w:sz w:val="18"/>
                <w:szCs w:val="18"/>
                <w:lang w:val="en-US"/>
              </w:rPr>
            </w:pPr>
          </w:p>
        </w:tc>
        <w:tc>
          <w:tcPr>
            <w:tcW w:w="4684" w:type="dxa"/>
            <w:gridSpan w:val="3"/>
            <w:tcBorders>
              <w:top w:val="single" w:sz="4" w:space="0" w:color="auto"/>
              <w:bottom w:val="single" w:sz="4" w:space="0" w:color="auto"/>
            </w:tcBorders>
            <w:shd w:val="clear" w:color="auto" w:fill="auto"/>
            <w:vAlign w:val="bottom"/>
            <w:hideMark/>
          </w:tcPr>
          <w:p w14:paraId="1A0AB112" w14:textId="686D4641" w:rsidR="00C676EB" w:rsidRPr="00B3692A" w:rsidRDefault="003108EC" w:rsidP="00FB390D">
            <w:pPr>
              <w:spacing w:line="240" w:lineRule="auto"/>
              <w:ind w:left="34" w:right="-74"/>
              <w:jc w:val="center"/>
              <w:rPr>
                <w:rFonts w:asciiTheme="minorHAnsi" w:hAnsiTheme="minorHAnsi" w:cstheme="minorHAnsi"/>
                <w:b/>
                <w:bCs/>
                <w:color w:val="000000"/>
                <w:sz w:val="18"/>
                <w:szCs w:val="18"/>
                <w:cs/>
              </w:rPr>
            </w:pPr>
            <w:r w:rsidRPr="00B3692A">
              <w:rPr>
                <w:rFonts w:asciiTheme="minorHAnsi" w:eastAsia="Cordia New" w:hAnsiTheme="minorHAnsi" w:cstheme="minorHAnsi"/>
                <w:b/>
                <w:bCs/>
                <w:snapToGrid w:val="0"/>
                <w:color w:val="000000"/>
                <w:sz w:val="18"/>
                <w:szCs w:val="18"/>
                <w:lang w:eastAsia="th-TH"/>
              </w:rPr>
              <w:t>2023</w:t>
            </w:r>
          </w:p>
        </w:tc>
      </w:tr>
      <w:tr w:rsidR="00C676EB" w:rsidRPr="00B3692A" w14:paraId="50281A21" w14:textId="77777777" w:rsidTr="005832E1">
        <w:tc>
          <w:tcPr>
            <w:tcW w:w="4860" w:type="dxa"/>
            <w:shd w:val="clear" w:color="auto" w:fill="auto"/>
            <w:vAlign w:val="bottom"/>
          </w:tcPr>
          <w:p w14:paraId="1DD8BDC4" w14:textId="77777777" w:rsidR="00C676EB" w:rsidRPr="00B3692A" w:rsidRDefault="00C676EB" w:rsidP="00FB390D">
            <w:pPr>
              <w:spacing w:line="240" w:lineRule="auto"/>
              <w:ind w:right="-74"/>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hideMark/>
          </w:tcPr>
          <w:p w14:paraId="1EF4D4DB"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59" w:type="dxa"/>
            <w:tcBorders>
              <w:top w:val="single" w:sz="4" w:space="0" w:color="auto"/>
            </w:tcBorders>
            <w:shd w:val="clear" w:color="auto" w:fill="auto"/>
            <w:vAlign w:val="bottom"/>
            <w:hideMark/>
          </w:tcPr>
          <w:p w14:paraId="3196A86E"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Portion due</w:t>
            </w:r>
          </w:p>
        </w:tc>
        <w:tc>
          <w:tcPr>
            <w:tcW w:w="1566" w:type="dxa"/>
            <w:tcBorders>
              <w:top w:val="single" w:sz="4" w:space="0" w:color="auto"/>
            </w:tcBorders>
            <w:shd w:val="clear" w:color="auto" w:fill="auto"/>
            <w:vAlign w:val="bottom"/>
          </w:tcPr>
          <w:p w14:paraId="7BC859C0"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cs/>
              </w:rPr>
            </w:pPr>
          </w:p>
        </w:tc>
      </w:tr>
      <w:tr w:rsidR="00C676EB" w:rsidRPr="00B3692A" w14:paraId="2FBB38ED" w14:textId="77777777" w:rsidTr="005832E1">
        <w:tc>
          <w:tcPr>
            <w:tcW w:w="4860" w:type="dxa"/>
            <w:shd w:val="clear" w:color="auto" w:fill="auto"/>
            <w:vAlign w:val="bottom"/>
          </w:tcPr>
          <w:p w14:paraId="2D7F35BD" w14:textId="77777777" w:rsidR="00C676EB" w:rsidRPr="00B3692A" w:rsidRDefault="00C676EB"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043D4DA9"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within</w:t>
            </w:r>
          </w:p>
        </w:tc>
        <w:tc>
          <w:tcPr>
            <w:tcW w:w="1559" w:type="dxa"/>
            <w:shd w:val="clear" w:color="auto" w:fill="auto"/>
            <w:vAlign w:val="bottom"/>
          </w:tcPr>
          <w:p w14:paraId="3ED8F023"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later than</w:t>
            </w:r>
          </w:p>
        </w:tc>
        <w:tc>
          <w:tcPr>
            <w:tcW w:w="1566" w:type="dxa"/>
            <w:shd w:val="clear" w:color="auto" w:fill="auto"/>
            <w:vAlign w:val="bottom"/>
          </w:tcPr>
          <w:p w14:paraId="23813AD8"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p>
        </w:tc>
      </w:tr>
      <w:tr w:rsidR="00C676EB" w:rsidRPr="00B3692A" w14:paraId="0C5721DA" w14:textId="77777777" w:rsidTr="005832E1">
        <w:tc>
          <w:tcPr>
            <w:tcW w:w="4860" w:type="dxa"/>
            <w:shd w:val="clear" w:color="auto" w:fill="auto"/>
            <w:vAlign w:val="bottom"/>
          </w:tcPr>
          <w:p w14:paraId="3C83A860" w14:textId="77777777" w:rsidR="00C676EB" w:rsidRPr="00B3692A" w:rsidRDefault="00C676EB"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21DF4145" w14:textId="24D1B8BC" w:rsidR="00C676EB" w:rsidRPr="00B3692A" w:rsidRDefault="00216A2A" w:rsidP="00FB390D">
            <w:pPr>
              <w:spacing w:line="240" w:lineRule="auto"/>
              <w:ind w:left="34" w:right="-74"/>
              <w:jc w:val="right"/>
              <w:rPr>
                <w:rFonts w:asciiTheme="minorHAnsi" w:hAnsiTheme="minorHAnsi" w:cstheme="minorHAnsi"/>
                <w:b/>
                <w:bCs/>
                <w:iCs/>
                <w:color w:val="000000"/>
                <w:sz w:val="18"/>
                <w:szCs w:val="18"/>
                <w:vertAlign w:val="superscript"/>
              </w:rPr>
            </w:pPr>
            <w:r w:rsidRPr="00B3692A">
              <w:rPr>
                <w:rFonts w:asciiTheme="minorHAnsi" w:hAnsiTheme="minorHAnsi" w:cstheme="minorHAnsi"/>
                <w:b/>
                <w:bCs/>
                <w:color w:val="000000"/>
                <w:sz w:val="18"/>
                <w:szCs w:val="18"/>
              </w:rPr>
              <w:t>1</w:t>
            </w:r>
            <w:r w:rsidR="00C676EB" w:rsidRPr="00B3692A">
              <w:rPr>
                <w:rFonts w:asciiTheme="minorHAnsi" w:hAnsiTheme="minorHAnsi" w:cstheme="minorHAnsi"/>
                <w:b/>
                <w:bCs/>
                <w:color w:val="000000"/>
                <w:sz w:val="18"/>
                <w:szCs w:val="18"/>
              </w:rPr>
              <w:t xml:space="preserve"> year</w:t>
            </w:r>
          </w:p>
        </w:tc>
        <w:tc>
          <w:tcPr>
            <w:tcW w:w="1559" w:type="dxa"/>
            <w:shd w:val="clear" w:color="auto" w:fill="auto"/>
            <w:vAlign w:val="bottom"/>
          </w:tcPr>
          <w:p w14:paraId="0CD7B81B" w14:textId="23612ACE" w:rsidR="00C676EB" w:rsidRPr="00B3692A" w:rsidRDefault="00216A2A"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1</w:t>
            </w:r>
            <w:r w:rsidR="00C676EB" w:rsidRPr="00B3692A">
              <w:rPr>
                <w:rFonts w:asciiTheme="minorHAnsi" w:hAnsiTheme="minorHAnsi" w:cstheme="minorHAnsi"/>
                <w:b/>
                <w:bCs/>
                <w:color w:val="000000"/>
                <w:sz w:val="18"/>
                <w:szCs w:val="18"/>
              </w:rPr>
              <w:t xml:space="preserve"> year</w:t>
            </w:r>
            <w:r w:rsidR="00C676EB" w:rsidRPr="00B3692A">
              <w:rPr>
                <w:rFonts w:asciiTheme="minorHAnsi" w:hAnsiTheme="minorHAnsi" w:cstheme="minorHAnsi"/>
                <w:b/>
                <w:bCs/>
                <w:color w:val="000000"/>
                <w:sz w:val="18"/>
                <w:szCs w:val="18"/>
                <w:cs/>
              </w:rPr>
              <w:t xml:space="preserve"> </w:t>
            </w:r>
          </w:p>
        </w:tc>
        <w:tc>
          <w:tcPr>
            <w:tcW w:w="1566" w:type="dxa"/>
            <w:shd w:val="clear" w:color="auto" w:fill="auto"/>
            <w:vAlign w:val="bottom"/>
          </w:tcPr>
          <w:p w14:paraId="4ABE9496"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C676EB" w:rsidRPr="00B3692A" w14:paraId="495D18D0" w14:textId="77777777" w:rsidTr="005832E1">
        <w:tc>
          <w:tcPr>
            <w:tcW w:w="4860" w:type="dxa"/>
            <w:shd w:val="clear" w:color="auto" w:fill="auto"/>
            <w:vAlign w:val="bottom"/>
          </w:tcPr>
          <w:p w14:paraId="05BA5621" w14:textId="77777777" w:rsidR="00C676EB" w:rsidRPr="00B3692A" w:rsidRDefault="00C676EB" w:rsidP="00FB390D">
            <w:pPr>
              <w:tabs>
                <w:tab w:val="left" w:pos="1440"/>
                <w:tab w:val="left" w:pos="2052"/>
              </w:tabs>
              <w:spacing w:line="240" w:lineRule="auto"/>
              <w:ind w:right="-74"/>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hideMark/>
          </w:tcPr>
          <w:p w14:paraId="5886F0BA"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bottom w:val="single" w:sz="4" w:space="0" w:color="auto"/>
            </w:tcBorders>
            <w:shd w:val="clear" w:color="auto" w:fill="auto"/>
            <w:vAlign w:val="bottom"/>
            <w:hideMark/>
          </w:tcPr>
          <w:p w14:paraId="4BCDE703"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6" w:type="dxa"/>
            <w:tcBorders>
              <w:bottom w:val="single" w:sz="4" w:space="0" w:color="auto"/>
            </w:tcBorders>
            <w:shd w:val="clear" w:color="auto" w:fill="auto"/>
            <w:vAlign w:val="bottom"/>
            <w:hideMark/>
          </w:tcPr>
          <w:p w14:paraId="352436F5" w14:textId="77777777" w:rsidR="00C676EB" w:rsidRPr="00B3692A" w:rsidRDefault="00C676EB"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C676EB" w:rsidRPr="00B3692A" w14:paraId="40661C7B" w14:textId="77777777" w:rsidTr="005832E1">
        <w:tc>
          <w:tcPr>
            <w:tcW w:w="4860" w:type="dxa"/>
            <w:shd w:val="clear" w:color="auto" w:fill="auto"/>
            <w:vAlign w:val="bottom"/>
          </w:tcPr>
          <w:p w14:paraId="138DCC2A" w14:textId="77777777" w:rsidR="00C676EB" w:rsidRPr="00B3692A" w:rsidRDefault="00C676EB"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41DE309D" w14:textId="77777777" w:rsidR="00C676EB" w:rsidRPr="00B3692A" w:rsidRDefault="00C676EB"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03FBCA36" w14:textId="77777777" w:rsidR="00C676EB" w:rsidRPr="00B3692A" w:rsidRDefault="00C676EB"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6D891E8E" w14:textId="77777777" w:rsidR="00C676EB" w:rsidRPr="00B3692A" w:rsidRDefault="00C676EB" w:rsidP="00FB390D">
            <w:pPr>
              <w:spacing w:line="240" w:lineRule="auto"/>
              <w:ind w:right="-72"/>
              <w:jc w:val="right"/>
              <w:rPr>
                <w:rFonts w:asciiTheme="minorHAnsi" w:hAnsiTheme="minorHAnsi" w:cstheme="minorHAnsi"/>
                <w:color w:val="000000"/>
                <w:sz w:val="18"/>
                <w:szCs w:val="18"/>
              </w:rPr>
            </w:pPr>
          </w:p>
        </w:tc>
      </w:tr>
      <w:tr w:rsidR="00A61F23" w:rsidRPr="00B3692A" w14:paraId="1A9D317F" w14:textId="77777777" w:rsidTr="005832E1">
        <w:tc>
          <w:tcPr>
            <w:tcW w:w="4860" w:type="dxa"/>
            <w:shd w:val="clear" w:color="auto" w:fill="auto"/>
            <w:vAlign w:val="bottom"/>
            <w:hideMark/>
          </w:tcPr>
          <w:p w14:paraId="285F6DEE" w14:textId="117B6A26" w:rsidR="00A61F23" w:rsidRPr="00B3692A" w:rsidRDefault="00A61F23"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Loan receivables</w:t>
            </w:r>
          </w:p>
        </w:tc>
        <w:tc>
          <w:tcPr>
            <w:tcW w:w="1559" w:type="dxa"/>
            <w:shd w:val="clear" w:color="auto" w:fill="auto"/>
          </w:tcPr>
          <w:p w14:paraId="700915BB" w14:textId="18440984"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3,500,569,246</w:t>
            </w:r>
          </w:p>
        </w:tc>
        <w:tc>
          <w:tcPr>
            <w:tcW w:w="1559" w:type="dxa"/>
            <w:shd w:val="clear" w:color="auto" w:fill="auto"/>
          </w:tcPr>
          <w:p w14:paraId="279391B5" w14:textId="4BBF99A5"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6,880,275,163</w:t>
            </w:r>
          </w:p>
        </w:tc>
        <w:tc>
          <w:tcPr>
            <w:tcW w:w="1566" w:type="dxa"/>
            <w:shd w:val="clear" w:color="auto" w:fill="auto"/>
          </w:tcPr>
          <w:p w14:paraId="6349A072" w14:textId="1EE7DF43"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10,380,844,409</w:t>
            </w:r>
          </w:p>
        </w:tc>
      </w:tr>
      <w:tr w:rsidR="00A61F23" w:rsidRPr="00B3692A" w14:paraId="75B2406C" w14:textId="77777777" w:rsidTr="005832E1">
        <w:tc>
          <w:tcPr>
            <w:tcW w:w="4860" w:type="dxa"/>
            <w:shd w:val="clear" w:color="auto" w:fill="auto"/>
            <w:vAlign w:val="bottom"/>
          </w:tcPr>
          <w:p w14:paraId="1B80A730" w14:textId="41A70D2B" w:rsidR="00A61F23" w:rsidRPr="00B3692A" w:rsidRDefault="00A61F23" w:rsidP="00FB390D">
            <w:pPr>
              <w:tabs>
                <w:tab w:val="left" w:pos="1048"/>
              </w:tabs>
              <w:spacing w:line="240" w:lineRule="auto"/>
              <w:ind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rPr>
              <w:t>Add</w:t>
            </w:r>
            <w:r w:rsidRPr="00B3692A">
              <w:rPr>
                <w:rFonts w:asciiTheme="minorHAnsi" w:hAnsiTheme="minorHAnsi" w:cstheme="minorHAnsi"/>
                <w:color w:val="000000"/>
                <w:sz w:val="18"/>
                <w:szCs w:val="18"/>
              </w:rPr>
              <w:t xml:space="preserve">  accrued</w:t>
            </w:r>
            <w:proofErr w:type="gramEnd"/>
            <w:r w:rsidRPr="00B3692A">
              <w:rPr>
                <w:rFonts w:asciiTheme="minorHAnsi" w:hAnsiTheme="minorHAnsi" w:cstheme="minorHAnsi"/>
                <w:color w:val="000000"/>
                <w:sz w:val="18"/>
                <w:szCs w:val="18"/>
              </w:rPr>
              <w:t xml:space="preserve"> interest and fee</w:t>
            </w:r>
          </w:p>
        </w:tc>
        <w:tc>
          <w:tcPr>
            <w:tcW w:w="1559" w:type="dxa"/>
            <w:tcBorders>
              <w:bottom w:val="single" w:sz="4" w:space="0" w:color="auto"/>
            </w:tcBorders>
            <w:shd w:val="clear" w:color="auto" w:fill="auto"/>
          </w:tcPr>
          <w:p w14:paraId="319A8BF1" w14:textId="2B60F33B"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246,327,553</w:t>
            </w:r>
          </w:p>
        </w:tc>
        <w:tc>
          <w:tcPr>
            <w:tcW w:w="1559" w:type="dxa"/>
            <w:tcBorders>
              <w:bottom w:val="single" w:sz="4" w:space="0" w:color="auto"/>
            </w:tcBorders>
            <w:shd w:val="clear" w:color="auto" w:fill="auto"/>
          </w:tcPr>
          <w:p w14:paraId="10F77C8A" w14:textId="18B07385"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1566" w:type="dxa"/>
            <w:tcBorders>
              <w:bottom w:val="single" w:sz="4" w:space="0" w:color="auto"/>
            </w:tcBorders>
            <w:shd w:val="clear" w:color="auto" w:fill="auto"/>
          </w:tcPr>
          <w:p w14:paraId="01716166" w14:textId="4417B180"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246,327,553</w:t>
            </w:r>
          </w:p>
        </w:tc>
      </w:tr>
      <w:tr w:rsidR="00A61F23" w:rsidRPr="00B3692A" w14:paraId="58B36287" w14:textId="77777777" w:rsidTr="005832E1">
        <w:tc>
          <w:tcPr>
            <w:tcW w:w="4860" w:type="dxa"/>
            <w:shd w:val="clear" w:color="auto" w:fill="auto"/>
            <w:vAlign w:val="bottom"/>
          </w:tcPr>
          <w:p w14:paraId="525E5C2E" w14:textId="77777777" w:rsidR="00A61F23" w:rsidRPr="00B3692A" w:rsidRDefault="00A61F23"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09033A24"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5BDA19FE"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tcPr>
          <w:p w14:paraId="592417D6"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r>
      <w:tr w:rsidR="00A61F23" w:rsidRPr="00B3692A" w14:paraId="4AFC08D4" w14:textId="77777777" w:rsidTr="005832E1">
        <w:tc>
          <w:tcPr>
            <w:tcW w:w="4860" w:type="dxa"/>
            <w:shd w:val="clear" w:color="auto" w:fill="auto"/>
            <w:vAlign w:val="bottom"/>
          </w:tcPr>
          <w:p w14:paraId="74D7C38F" w14:textId="583F052F" w:rsidR="00A61F23" w:rsidRPr="00B3692A" w:rsidRDefault="00A61F23"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Total loan receivables, accrued interest and fee</w:t>
            </w:r>
          </w:p>
        </w:tc>
        <w:tc>
          <w:tcPr>
            <w:tcW w:w="1559" w:type="dxa"/>
            <w:shd w:val="clear" w:color="auto" w:fill="auto"/>
          </w:tcPr>
          <w:p w14:paraId="14764215" w14:textId="3CC31ECB"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3,746,896,799</w:t>
            </w:r>
          </w:p>
        </w:tc>
        <w:tc>
          <w:tcPr>
            <w:tcW w:w="1559" w:type="dxa"/>
            <w:shd w:val="clear" w:color="auto" w:fill="auto"/>
          </w:tcPr>
          <w:p w14:paraId="17D1E04B" w14:textId="078C4C89"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6,880,275,163</w:t>
            </w:r>
          </w:p>
        </w:tc>
        <w:tc>
          <w:tcPr>
            <w:tcW w:w="1566" w:type="dxa"/>
            <w:shd w:val="clear" w:color="auto" w:fill="auto"/>
          </w:tcPr>
          <w:p w14:paraId="69966DB8" w14:textId="18797138"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10,627,171,962</w:t>
            </w:r>
          </w:p>
        </w:tc>
      </w:tr>
      <w:tr w:rsidR="00A61F23" w:rsidRPr="00B3692A" w14:paraId="0992B617" w14:textId="77777777" w:rsidTr="005832E1">
        <w:tc>
          <w:tcPr>
            <w:tcW w:w="4860" w:type="dxa"/>
            <w:shd w:val="clear" w:color="auto" w:fill="auto"/>
            <w:vAlign w:val="bottom"/>
            <w:hideMark/>
          </w:tcPr>
          <w:p w14:paraId="41EB96D1" w14:textId="74A09B1D" w:rsidR="00A61F23" w:rsidRPr="00B3692A" w:rsidRDefault="00A61F23" w:rsidP="00FB390D">
            <w:pPr>
              <w:tabs>
                <w:tab w:val="left" w:pos="1046"/>
              </w:tabs>
              <w:spacing w:line="240" w:lineRule="auto"/>
              <w:ind w:right="-74"/>
              <w:rPr>
                <w:rFonts w:asciiTheme="minorHAnsi" w:eastAsia="Cordia New"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allowance</w:t>
            </w:r>
            <w:proofErr w:type="gramEnd"/>
            <w:r w:rsidRPr="00B3692A">
              <w:rPr>
                <w:rFonts w:asciiTheme="minorHAnsi" w:hAnsiTheme="minorHAnsi" w:cstheme="minorHAnsi"/>
                <w:color w:val="000000"/>
                <w:sz w:val="18"/>
                <w:szCs w:val="18"/>
              </w:rPr>
              <w:t xml:space="preserve"> for expected credit losses</w:t>
            </w:r>
          </w:p>
        </w:tc>
        <w:tc>
          <w:tcPr>
            <w:tcW w:w="1559" w:type="dxa"/>
            <w:tcBorders>
              <w:bottom w:val="single" w:sz="4" w:space="0" w:color="auto"/>
            </w:tcBorders>
            <w:shd w:val="clear" w:color="auto" w:fill="auto"/>
          </w:tcPr>
          <w:p w14:paraId="060595B0" w14:textId="43D80903" w:rsidR="00A61F23" w:rsidRPr="00B3692A" w:rsidRDefault="00A61F23" w:rsidP="00FB390D">
            <w:pPr>
              <w:spacing w:line="240" w:lineRule="auto"/>
              <w:ind w:right="-72"/>
              <w:jc w:val="right"/>
              <w:rPr>
                <w:rFonts w:asciiTheme="minorHAnsi" w:hAnsiTheme="minorHAnsi" w:cstheme="minorHAnsi"/>
                <w:color w:val="000000"/>
                <w:sz w:val="18"/>
                <w:szCs w:val="18"/>
                <w:cs/>
              </w:rPr>
            </w:pPr>
            <w:r w:rsidRPr="00B3692A">
              <w:rPr>
                <w:rFonts w:asciiTheme="minorHAnsi" w:eastAsia="Browallia New" w:hAnsiTheme="minorHAnsi" w:cstheme="minorHAnsi"/>
                <w:color w:val="000000"/>
                <w:sz w:val="18"/>
                <w:szCs w:val="18"/>
              </w:rPr>
              <w:t>(232,565,240)</w:t>
            </w:r>
          </w:p>
        </w:tc>
        <w:tc>
          <w:tcPr>
            <w:tcW w:w="1559" w:type="dxa"/>
            <w:tcBorders>
              <w:bottom w:val="single" w:sz="4" w:space="0" w:color="auto"/>
            </w:tcBorders>
            <w:shd w:val="clear" w:color="auto" w:fill="auto"/>
          </w:tcPr>
          <w:p w14:paraId="1F4C3889" w14:textId="602FC48C"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(173,540,467)</w:t>
            </w:r>
          </w:p>
        </w:tc>
        <w:tc>
          <w:tcPr>
            <w:tcW w:w="1566" w:type="dxa"/>
            <w:tcBorders>
              <w:bottom w:val="single" w:sz="4" w:space="0" w:color="auto"/>
            </w:tcBorders>
            <w:shd w:val="clear" w:color="auto" w:fill="auto"/>
          </w:tcPr>
          <w:p w14:paraId="4A21B111" w14:textId="057F9A44"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(406,105,707)</w:t>
            </w:r>
          </w:p>
        </w:tc>
      </w:tr>
      <w:tr w:rsidR="00A61F23" w:rsidRPr="00B3692A" w14:paraId="3EBE36BE" w14:textId="77777777" w:rsidTr="005832E1">
        <w:tc>
          <w:tcPr>
            <w:tcW w:w="4860" w:type="dxa"/>
            <w:shd w:val="clear" w:color="auto" w:fill="auto"/>
            <w:vAlign w:val="bottom"/>
          </w:tcPr>
          <w:p w14:paraId="5C604CD2" w14:textId="77777777" w:rsidR="00A61F23" w:rsidRPr="00B3692A" w:rsidRDefault="00A61F23" w:rsidP="00FB390D">
            <w:pPr>
              <w:spacing w:line="240" w:lineRule="auto"/>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75700487"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656AB2FD"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tcPr>
          <w:p w14:paraId="49618F2B"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r>
      <w:tr w:rsidR="00A61F23" w:rsidRPr="00B3692A" w14:paraId="726984E1" w14:textId="77777777" w:rsidTr="008D5444">
        <w:tc>
          <w:tcPr>
            <w:tcW w:w="4860" w:type="dxa"/>
            <w:shd w:val="clear" w:color="auto" w:fill="auto"/>
            <w:vAlign w:val="bottom"/>
            <w:hideMark/>
          </w:tcPr>
          <w:p w14:paraId="2246F3DD" w14:textId="4E00448B" w:rsidR="00A61F23" w:rsidRPr="00B3692A" w:rsidRDefault="00A61F23" w:rsidP="00FB390D">
            <w:pPr>
              <w:spacing w:line="240" w:lineRule="auto"/>
              <w:ind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17061AC9" w14:textId="44A86E2D"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3,514,331,559</w:t>
            </w:r>
          </w:p>
        </w:tc>
        <w:tc>
          <w:tcPr>
            <w:tcW w:w="1559" w:type="dxa"/>
            <w:tcBorders>
              <w:bottom w:val="single" w:sz="4" w:space="0" w:color="auto"/>
            </w:tcBorders>
            <w:shd w:val="clear" w:color="auto" w:fill="auto"/>
          </w:tcPr>
          <w:p w14:paraId="603E5F05" w14:textId="2C3F643C"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6,706,734,696</w:t>
            </w:r>
          </w:p>
        </w:tc>
        <w:tc>
          <w:tcPr>
            <w:tcW w:w="1566" w:type="dxa"/>
            <w:tcBorders>
              <w:bottom w:val="single" w:sz="4" w:space="0" w:color="auto"/>
            </w:tcBorders>
            <w:shd w:val="clear" w:color="auto" w:fill="auto"/>
          </w:tcPr>
          <w:p w14:paraId="53D02007" w14:textId="52259119"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10,221,066,255</w:t>
            </w:r>
          </w:p>
        </w:tc>
      </w:tr>
    </w:tbl>
    <w:p w14:paraId="3D2EA545" w14:textId="77777777" w:rsidR="007C2F5D" w:rsidRPr="00B3692A" w:rsidRDefault="007C2F5D" w:rsidP="00FB390D">
      <w:pPr>
        <w:tabs>
          <w:tab w:val="left" w:pos="1080"/>
          <w:tab w:val="left" w:pos="9090"/>
        </w:tabs>
        <w:spacing w:line="240" w:lineRule="auto"/>
        <w:jc w:val="both"/>
        <w:rPr>
          <w:rFonts w:asciiTheme="minorHAnsi" w:hAnsiTheme="minorHAnsi" w:cstheme="minorHAnsi"/>
          <w:color w:val="000000"/>
          <w:sz w:val="18"/>
          <w:szCs w:val="18"/>
          <w:lang w:val="en-US"/>
        </w:rPr>
      </w:pPr>
    </w:p>
    <w:p w14:paraId="32599E3C" w14:textId="77777777" w:rsidR="007C2F5D" w:rsidRPr="00B3692A" w:rsidRDefault="007C2F5D" w:rsidP="00FB390D">
      <w:pPr>
        <w:tabs>
          <w:tab w:val="left" w:pos="1080"/>
          <w:tab w:val="left" w:pos="9090"/>
        </w:tabs>
        <w:spacing w:line="240" w:lineRule="auto"/>
        <w:jc w:val="both"/>
        <w:rPr>
          <w:rFonts w:asciiTheme="minorHAnsi" w:hAnsiTheme="minorHAnsi" w:cstheme="minorHAnsi"/>
          <w:color w:val="000000"/>
          <w:sz w:val="18"/>
          <w:szCs w:val="18"/>
          <w:lang w:val="en-US"/>
        </w:rPr>
      </w:pPr>
    </w:p>
    <w:p w14:paraId="727D7551" w14:textId="6F8CDEC7" w:rsidR="004043DE" w:rsidRPr="00B3692A" w:rsidRDefault="004043DE"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5C2A654D" w14:textId="77777777" w:rsidR="00316EA1" w:rsidRPr="00B3692A" w:rsidRDefault="00316EA1" w:rsidP="00FB390D">
      <w:pPr>
        <w:tabs>
          <w:tab w:val="left" w:pos="1080"/>
          <w:tab w:val="left" w:pos="9090"/>
        </w:tabs>
        <w:spacing w:line="240" w:lineRule="auto"/>
        <w:jc w:val="both"/>
        <w:rPr>
          <w:rFonts w:asciiTheme="minorHAnsi" w:hAnsiTheme="minorHAnsi" w:cstheme="minorHAnsi"/>
          <w:color w:val="000000"/>
          <w:sz w:val="18"/>
          <w:szCs w:val="18"/>
          <w:lang w:val="en-US"/>
        </w:rPr>
      </w:pPr>
    </w:p>
    <w:tbl>
      <w:tblPr>
        <w:tblW w:w="9544" w:type="dxa"/>
        <w:tblInd w:w="-90" w:type="dxa"/>
        <w:tblLayout w:type="fixed"/>
        <w:tblLook w:val="04A0" w:firstRow="1" w:lastRow="0" w:firstColumn="1" w:lastColumn="0" w:noHBand="0" w:noVBand="1"/>
      </w:tblPr>
      <w:tblGrid>
        <w:gridCol w:w="4860"/>
        <w:gridCol w:w="1559"/>
        <w:gridCol w:w="1559"/>
        <w:gridCol w:w="1566"/>
      </w:tblGrid>
      <w:tr w:rsidR="00A33780" w:rsidRPr="00B3692A" w14:paraId="34284304" w14:textId="77777777" w:rsidTr="005832E1">
        <w:tc>
          <w:tcPr>
            <w:tcW w:w="4860" w:type="dxa"/>
            <w:shd w:val="clear" w:color="auto" w:fill="auto"/>
            <w:vAlign w:val="bottom"/>
          </w:tcPr>
          <w:p w14:paraId="60F7E30F" w14:textId="77777777" w:rsidR="00A33780" w:rsidRPr="00B3692A" w:rsidRDefault="00A33780" w:rsidP="00FB390D">
            <w:pPr>
              <w:spacing w:line="240" w:lineRule="auto"/>
              <w:ind w:right="-74"/>
              <w:rPr>
                <w:rFonts w:asciiTheme="minorHAnsi" w:hAnsiTheme="minorHAnsi" w:cstheme="minorHAnsi"/>
                <w:color w:val="000000"/>
                <w:sz w:val="18"/>
                <w:szCs w:val="18"/>
              </w:rPr>
            </w:pPr>
          </w:p>
        </w:tc>
        <w:tc>
          <w:tcPr>
            <w:tcW w:w="4684" w:type="dxa"/>
            <w:gridSpan w:val="3"/>
            <w:tcBorders>
              <w:bottom w:val="single" w:sz="4" w:space="0" w:color="auto"/>
            </w:tcBorders>
            <w:shd w:val="clear" w:color="auto" w:fill="auto"/>
            <w:vAlign w:val="bottom"/>
            <w:hideMark/>
          </w:tcPr>
          <w:p w14:paraId="20CEAF50" w14:textId="77777777" w:rsidR="00A33780" w:rsidRPr="00B3692A" w:rsidRDefault="00A33780"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Separate financial statements</w:t>
            </w:r>
          </w:p>
        </w:tc>
      </w:tr>
      <w:tr w:rsidR="00A33780" w:rsidRPr="00B3692A" w14:paraId="5B622BE0" w14:textId="77777777" w:rsidTr="005832E1">
        <w:tc>
          <w:tcPr>
            <w:tcW w:w="4860" w:type="dxa"/>
            <w:shd w:val="clear" w:color="auto" w:fill="auto"/>
            <w:vAlign w:val="bottom"/>
          </w:tcPr>
          <w:p w14:paraId="079FB7B7" w14:textId="77777777" w:rsidR="00A33780" w:rsidRPr="00B3692A" w:rsidRDefault="00A33780" w:rsidP="00FB390D">
            <w:pPr>
              <w:spacing w:line="240" w:lineRule="auto"/>
              <w:ind w:right="-74"/>
              <w:rPr>
                <w:rFonts w:asciiTheme="minorHAnsi" w:hAnsiTheme="minorHAnsi" w:cstheme="minorHAnsi"/>
                <w:color w:val="000000"/>
                <w:sz w:val="18"/>
                <w:szCs w:val="18"/>
                <w:lang w:val="en-US"/>
              </w:rPr>
            </w:pPr>
          </w:p>
        </w:tc>
        <w:tc>
          <w:tcPr>
            <w:tcW w:w="4684" w:type="dxa"/>
            <w:gridSpan w:val="3"/>
            <w:tcBorders>
              <w:top w:val="single" w:sz="4" w:space="0" w:color="auto"/>
              <w:bottom w:val="single" w:sz="4" w:space="0" w:color="auto"/>
            </w:tcBorders>
            <w:shd w:val="clear" w:color="auto" w:fill="auto"/>
            <w:vAlign w:val="bottom"/>
            <w:hideMark/>
          </w:tcPr>
          <w:p w14:paraId="155790FE" w14:textId="4E94384D" w:rsidR="00A33780" w:rsidRPr="00B3692A" w:rsidRDefault="003108EC" w:rsidP="00FB390D">
            <w:pPr>
              <w:spacing w:line="240" w:lineRule="auto"/>
              <w:ind w:left="34" w:right="-74"/>
              <w:jc w:val="center"/>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2024</w:t>
            </w:r>
          </w:p>
        </w:tc>
      </w:tr>
      <w:tr w:rsidR="00A33780" w:rsidRPr="00B3692A" w14:paraId="3AC965A1" w14:textId="77777777" w:rsidTr="005832E1">
        <w:tc>
          <w:tcPr>
            <w:tcW w:w="4860" w:type="dxa"/>
            <w:shd w:val="clear" w:color="auto" w:fill="auto"/>
            <w:vAlign w:val="bottom"/>
          </w:tcPr>
          <w:p w14:paraId="603A14C7" w14:textId="77777777" w:rsidR="00A33780" w:rsidRPr="00B3692A" w:rsidRDefault="00A33780" w:rsidP="00FB390D">
            <w:pPr>
              <w:spacing w:line="240" w:lineRule="auto"/>
              <w:ind w:right="-74"/>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hideMark/>
          </w:tcPr>
          <w:p w14:paraId="2F3BFF6B"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59" w:type="dxa"/>
            <w:tcBorders>
              <w:top w:val="single" w:sz="4" w:space="0" w:color="auto"/>
            </w:tcBorders>
            <w:shd w:val="clear" w:color="auto" w:fill="auto"/>
            <w:vAlign w:val="bottom"/>
            <w:hideMark/>
          </w:tcPr>
          <w:p w14:paraId="2BC27FA4"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Portion due</w:t>
            </w:r>
          </w:p>
        </w:tc>
        <w:tc>
          <w:tcPr>
            <w:tcW w:w="1566" w:type="dxa"/>
            <w:tcBorders>
              <w:top w:val="single" w:sz="4" w:space="0" w:color="auto"/>
            </w:tcBorders>
            <w:shd w:val="clear" w:color="auto" w:fill="auto"/>
            <w:vAlign w:val="bottom"/>
          </w:tcPr>
          <w:p w14:paraId="5FA79343"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cs/>
              </w:rPr>
            </w:pPr>
          </w:p>
        </w:tc>
      </w:tr>
      <w:tr w:rsidR="00A33780" w:rsidRPr="00B3692A" w14:paraId="39329891" w14:textId="77777777" w:rsidTr="005832E1">
        <w:tc>
          <w:tcPr>
            <w:tcW w:w="4860" w:type="dxa"/>
            <w:shd w:val="clear" w:color="auto" w:fill="auto"/>
            <w:vAlign w:val="bottom"/>
          </w:tcPr>
          <w:p w14:paraId="5B4CA7BB" w14:textId="77777777" w:rsidR="00A33780" w:rsidRPr="00B3692A" w:rsidRDefault="00A33780"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26CB8D66"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within</w:t>
            </w:r>
          </w:p>
        </w:tc>
        <w:tc>
          <w:tcPr>
            <w:tcW w:w="1559" w:type="dxa"/>
            <w:shd w:val="clear" w:color="auto" w:fill="auto"/>
            <w:vAlign w:val="bottom"/>
          </w:tcPr>
          <w:p w14:paraId="69FC3B13"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later than</w:t>
            </w:r>
          </w:p>
        </w:tc>
        <w:tc>
          <w:tcPr>
            <w:tcW w:w="1566" w:type="dxa"/>
            <w:shd w:val="clear" w:color="auto" w:fill="auto"/>
            <w:vAlign w:val="bottom"/>
          </w:tcPr>
          <w:p w14:paraId="0C732A83"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p>
        </w:tc>
      </w:tr>
      <w:tr w:rsidR="00A33780" w:rsidRPr="00B3692A" w14:paraId="1EAD85E0" w14:textId="77777777" w:rsidTr="005832E1">
        <w:tc>
          <w:tcPr>
            <w:tcW w:w="4860" w:type="dxa"/>
            <w:shd w:val="clear" w:color="auto" w:fill="auto"/>
            <w:vAlign w:val="bottom"/>
          </w:tcPr>
          <w:p w14:paraId="6513B642" w14:textId="77777777" w:rsidR="00A33780" w:rsidRPr="00B3692A" w:rsidRDefault="00A33780"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4043FC09" w14:textId="31DB95EF" w:rsidR="00A33780" w:rsidRPr="00B3692A" w:rsidRDefault="00216A2A" w:rsidP="00FB390D">
            <w:pPr>
              <w:spacing w:line="240" w:lineRule="auto"/>
              <w:ind w:left="34" w:right="-74"/>
              <w:jc w:val="right"/>
              <w:rPr>
                <w:rFonts w:asciiTheme="minorHAnsi" w:hAnsiTheme="minorHAnsi" w:cstheme="minorHAnsi"/>
                <w:b/>
                <w:bCs/>
                <w:iCs/>
                <w:color w:val="000000"/>
                <w:sz w:val="18"/>
                <w:szCs w:val="18"/>
                <w:vertAlign w:val="superscript"/>
              </w:rPr>
            </w:pPr>
            <w:r w:rsidRPr="00B3692A">
              <w:rPr>
                <w:rFonts w:asciiTheme="minorHAnsi" w:hAnsiTheme="minorHAnsi" w:cstheme="minorHAnsi"/>
                <w:b/>
                <w:bCs/>
                <w:color w:val="000000"/>
                <w:sz w:val="18"/>
                <w:szCs w:val="18"/>
              </w:rPr>
              <w:t>1</w:t>
            </w:r>
            <w:r w:rsidR="00A33780" w:rsidRPr="00B3692A">
              <w:rPr>
                <w:rFonts w:asciiTheme="minorHAnsi" w:hAnsiTheme="minorHAnsi" w:cstheme="minorHAnsi"/>
                <w:b/>
                <w:bCs/>
                <w:color w:val="000000"/>
                <w:sz w:val="18"/>
                <w:szCs w:val="18"/>
              </w:rPr>
              <w:t xml:space="preserve"> year</w:t>
            </w:r>
          </w:p>
        </w:tc>
        <w:tc>
          <w:tcPr>
            <w:tcW w:w="1559" w:type="dxa"/>
            <w:shd w:val="clear" w:color="auto" w:fill="auto"/>
            <w:vAlign w:val="bottom"/>
          </w:tcPr>
          <w:p w14:paraId="0B28BAFE" w14:textId="159E9960" w:rsidR="00A33780" w:rsidRPr="00B3692A" w:rsidRDefault="00216A2A"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1</w:t>
            </w:r>
            <w:r w:rsidR="00A33780" w:rsidRPr="00B3692A">
              <w:rPr>
                <w:rFonts w:asciiTheme="minorHAnsi" w:hAnsiTheme="minorHAnsi" w:cstheme="minorHAnsi"/>
                <w:b/>
                <w:bCs/>
                <w:color w:val="000000"/>
                <w:sz w:val="18"/>
                <w:szCs w:val="18"/>
              </w:rPr>
              <w:t xml:space="preserve"> year</w:t>
            </w:r>
            <w:r w:rsidR="00A33780" w:rsidRPr="00B3692A">
              <w:rPr>
                <w:rFonts w:asciiTheme="minorHAnsi" w:hAnsiTheme="minorHAnsi" w:cstheme="minorHAnsi"/>
                <w:b/>
                <w:bCs/>
                <w:color w:val="000000"/>
                <w:sz w:val="18"/>
                <w:szCs w:val="18"/>
                <w:cs/>
              </w:rPr>
              <w:t xml:space="preserve"> </w:t>
            </w:r>
          </w:p>
        </w:tc>
        <w:tc>
          <w:tcPr>
            <w:tcW w:w="1566" w:type="dxa"/>
            <w:shd w:val="clear" w:color="auto" w:fill="auto"/>
            <w:vAlign w:val="bottom"/>
          </w:tcPr>
          <w:p w14:paraId="349A4DF5"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A33780" w:rsidRPr="00B3692A" w14:paraId="4455D03B" w14:textId="77777777" w:rsidTr="005832E1">
        <w:tc>
          <w:tcPr>
            <w:tcW w:w="4860" w:type="dxa"/>
            <w:shd w:val="clear" w:color="auto" w:fill="auto"/>
            <w:vAlign w:val="bottom"/>
          </w:tcPr>
          <w:p w14:paraId="01F59C00" w14:textId="77777777" w:rsidR="00A33780" w:rsidRPr="00B3692A" w:rsidRDefault="00A33780" w:rsidP="00FB390D">
            <w:pPr>
              <w:tabs>
                <w:tab w:val="left" w:pos="1440"/>
                <w:tab w:val="left" w:pos="2052"/>
              </w:tabs>
              <w:spacing w:line="240" w:lineRule="auto"/>
              <w:ind w:right="-74"/>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hideMark/>
          </w:tcPr>
          <w:p w14:paraId="466E5343"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bottom w:val="single" w:sz="4" w:space="0" w:color="auto"/>
            </w:tcBorders>
            <w:shd w:val="clear" w:color="auto" w:fill="auto"/>
            <w:vAlign w:val="bottom"/>
            <w:hideMark/>
          </w:tcPr>
          <w:p w14:paraId="117D1214"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6" w:type="dxa"/>
            <w:tcBorders>
              <w:bottom w:val="single" w:sz="4" w:space="0" w:color="auto"/>
            </w:tcBorders>
            <w:shd w:val="clear" w:color="auto" w:fill="auto"/>
            <w:vAlign w:val="bottom"/>
            <w:hideMark/>
          </w:tcPr>
          <w:p w14:paraId="062B407E" w14:textId="77777777" w:rsidR="00A33780" w:rsidRPr="00B3692A" w:rsidRDefault="00A33780"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A33780" w:rsidRPr="00B3692A" w14:paraId="6829DE85" w14:textId="77777777" w:rsidTr="005832E1">
        <w:tc>
          <w:tcPr>
            <w:tcW w:w="4860" w:type="dxa"/>
            <w:shd w:val="clear" w:color="auto" w:fill="auto"/>
            <w:vAlign w:val="bottom"/>
          </w:tcPr>
          <w:p w14:paraId="2B223297" w14:textId="77777777" w:rsidR="00A33780" w:rsidRPr="00B3692A" w:rsidRDefault="00A33780"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59FB8573" w14:textId="77777777" w:rsidR="00A33780" w:rsidRPr="00B3692A" w:rsidRDefault="00A33780"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213B6844" w14:textId="77777777" w:rsidR="00A33780" w:rsidRPr="00B3692A" w:rsidRDefault="00A33780"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7F1BCA39" w14:textId="77777777" w:rsidR="00A33780" w:rsidRPr="00B3692A" w:rsidRDefault="00A33780" w:rsidP="00FB390D">
            <w:pPr>
              <w:spacing w:line="240" w:lineRule="auto"/>
              <w:ind w:right="-72"/>
              <w:jc w:val="right"/>
              <w:rPr>
                <w:rFonts w:asciiTheme="minorHAnsi" w:hAnsiTheme="minorHAnsi" w:cstheme="minorHAnsi"/>
                <w:color w:val="000000"/>
                <w:sz w:val="18"/>
                <w:szCs w:val="18"/>
              </w:rPr>
            </w:pPr>
          </w:p>
        </w:tc>
      </w:tr>
      <w:tr w:rsidR="00293F13" w:rsidRPr="00B3692A" w14:paraId="7F740E0A" w14:textId="77777777" w:rsidTr="005832E1">
        <w:tc>
          <w:tcPr>
            <w:tcW w:w="4860" w:type="dxa"/>
            <w:shd w:val="clear" w:color="auto" w:fill="auto"/>
            <w:vAlign w:val="bottom"/>
            <w:hideMark/>
          </w:tcPr>
          <w:p w14:paraId="294A9139" w14:textId="77777777" w:rsidR="00293F13" w:rsidRPr="00B3692A" w:rsidRDefault="00293F13"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Loan receivables</w:t>
            </w:r>
          </w:p>
        </w:tc>
        <w:tc>
          <w:tcPr>
            <w:tcW w:w="1559" w:type="dxa"/>
            <w:shd w:val="clear" w:color="auto" w:fill="auto"/>
          </w:tcPr>
          <w:p w14:paraId="2CB209AE" w14:textId="5E94A45F"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cs/>
              </w:rPr>
              <w:t>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805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622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540</w:t>
            </w:r>
          </w:p>
        </w:tc>
        <w:tc>
          <w:tcPr>
            <w:tcW w:w="1559" w:type="dxa"/>
            <w:shd w:val="clear" w:color="auto" w:fill="auto"/>
          </w:tcPr>
          <w:p w14:paraId="452A271C" w14:textId="0772C1E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522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241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558</w:t>
            </w:r>
          </w:p>
        </w:tc>
        <w:tc>
          <w:tcPr>
            <w:tcW w:w="1566" w:type="dxa"/>
            <w:shd w:val="clear" w:color="auto" w:fill="auto"/>
          </w:tcPr>
          <w:p w14:paraId="7D2B4146" w14:textId="5884A7C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327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864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098</w:t>
            </w:r>
          </w:p>
        </w:tc>
      </w:tr>
      <w:tr w:rsidR="00293F13" w:rsidRPr="00B3692A" w14:paraId="6254D445" w14:textId="77777777" w:rsidTr="005832E1">
        <w:tc>
          <w:tcPr>
            <w:tcW w:w="4860" w:type="dxa"/>
            <w:shd w:val="clear" w:color="auto" w:fill="auto"/>
            <w:vAlign w:val="bottom"/>
          </w:tcPr>
          <w:p w14:paraId="224BA054" w14:textId="0B766881" w:rsidR="00293F13" w:rsidRPr="00B3692A" w:rsidRDefault="00293F13" w:rsidP="00FB390D">
            <w:pPr>
              <w:tabs>
                <w:tab w:val="left" w:pos="1048"/>
              </w:tabs>
              <w:spacing w:line="240" w:lineRule="auto"/>
              <w:ind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lang w:val="en-US"/>
              </w:rPr>
              <w:t>Add</w:t>
            </w:r>
            <w:r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rPr>
              <w:t>accrued</w:t>
            </w:r>
            <w:proofErr w:type="gramEnd"/>
            <w:r w:rsidRPr="00B3692A">
              <w:rPr>
                <w:rFonts w:asciiTheme="minorHAnsi" w:hAnsiTheme="minorHAnsi" w:cstheme="minorHAnsi"/>
                <w:color w:val="000000"/>
                <w:sz w:val="18"/>
                <w:szCs w:val="18"/>
              </w:rPr>
              <w:t xml:space="preserve"> interest</w:t>
            </w:r>
          </w:p>
        </w:tc>
        <w:tc>
          <w:tcPr>
            <w:tcW w:w="1559" w:type="dxa"/>
            <w:tcBorders>
              <w:bottom w:val="single" w:sz="4" w:space="0" w:color="auto"/>
            </w:tcBorders>
            <w:shd w:val="clear" w:color="auto" w:fill="auto"/>
          </w:tcPr>
          <w:p w14:paraId="4A527262" w14:textId="7424A134"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334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287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20</w:t>
            </w:r>
            <w:r w:rsidRPr="00B3692A">
              <w:rPr>
                <w:rFonts w:asciiTheme="minorHAnsi" w:eastAsia="Browallia New" w:hAnsiTheme="minorHAnsi" w:cstheme="minorHAnsi"/>
                <w:color w:val="000000"/>
                <w:sz w:val="18"/>
                <w:szCs w:val="18"/>
              </w:rPr>
              <w:t>7</w:t>
            </w:r>
          </w:p>
        </w:tc>
        <w:tc>
          <w:tcPr>
            <w:tcW w:w="1559" w:type="dxa"/>
            <w:tcBorders>
              <w:bottom w:val="single" w:sz="4" w:space="0" w:color="auto"/>
            </w:tcBorders>
            <w:shd w:val="clear" w:color="auto" w:fill="auto"/>
          </w:tcPr>
          <w:p w14:paraId="57FAF876" w14:textId="3C493F07"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w:t>
            </w:r>
          </w:p>
        </w:tc>
        <w:tc>
          <w:tcPr>
            <w:tcW w:w="1566" w:type="dxa"/>
            <w:tcBorders>
              <w:bottom w:val="single" w:sz="4" w:space="0" w:color="auto"/>
            </w:tcBorders>
            <w:shd w:val="clear" w:color="auto" w:fill="auto"/>
          </w:tcPr>
          <w:p w14:paraId="521A9F0F" w14:textId="6103C230"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334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287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20</w:t>
            </w:r>
            <w:r w:rsidRPr="00B3692A">
              <w:rPr>
                <w:rFonts w:asciiTheme="minorHAnsi" w:eastAsia="Browallia New" w:hAnsiTheme="minorHAnsi" w:cstheme="minorHAnsi"/>
                <w:color w:val="000000"/>
                <w:sz w:val="18"/>
                <w:szCs w:val="18"/>
              </w:rPr>
              <w:t>7</w:t>
            </w:r>
          </w:p>
        </w:tc>
      </w:tr>
      <w:tr w:rsidR="00412383" w:rsidRPr="00B3692A" w14:paraId="55CD1A4E" w14:textId="77777777" w:rsidTr="005832E1">
        <w:tc>
          <w:tcPr>
            <w:tcW w:w="4860" w:type="dxa"/>
            <w:shd w:val="clear" w:color="auto" w:fill="auto"/>
            <w:vAlign w:val="bottom"/>
          </w:tcPr>
          <w:p w14:paraId="6B604264" w14:textId="77777777" w:rsidR="00412383" w:rsidRPr="00B3692A" w:rsidRDefault="00412383"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66DFE2AC" w14:textId="77E26F73"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c>
          <w:tcPr>
            <w:tcW w:w="1559" w:type="dxa"/>
            <w:tcBorders>
              <w:top w:val="single" w:sz="4" w:space="0" w:color="auto"/>
            </w:tcBorders>
            <w:shd w:val="clear" w:color="auto" w:fill="auto"/>
          </w:tcPr>
          <w:p w14:paraId="3607D380" w14:textId="37274081"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c>
          <w:tcPr>
            <w:tcW w:w="1566" w:type="dxa"/>
            <w:tcBorders>
              <w:top w:val="single" w:sz="4" w:space="0" w:color="auto"/>
            </w:tcBorders>
            <w:shd w:val="clear" w:color="auto" w:fill="auto"/>
          </w:tcPr>
          <w:p w14:paraId="6549A85E" w14:textId="61CE01C8" w:rsidR="00412383" w:rsidRPr="00B3692A" w:rsidRDefault="00412383" w:rsidP="00FB390D">
            <w:pPr>
              <w:spacing w:line="240" w:lineRule="auto"/>
              <w:ind w:right="-72"/>
              <w:jc w:val="right"/>
              <w:rPr>
                <w:rFonts w:asciiTheme="minorHAnsi" w:eastAsia="Browallia New" w:hAnsiTheme="minorHAnsi" w:cstheme="minorHAnsi"/>
                <w:color w:val="000000"/>
                <w:sz w:val="18"/>
                <w:szCs w:val="18"/>
              </w:rPr>
            </w:pPr>
          </w:p>
        </w:tc>
      </w:tr>
      <w:tr w:rsidR="00293F13" w:rsidRPr="00B3692A" w14:paraId="24250961" w14:textId="77777777" w:rsidTr="005832E1">
        <w:tc>
          <w:tcPr>
            <w:tcW w:w="4860" w:type="dxa"/>
            <w:shd w:val="clear" w:color="auto" w:fill="auto"/>
            <w:vAlign w:val="bottom"/>
          </w:tcPr>
          <w:p w14:paraId="3876FB5A" w14:textId="67399480" w:rsidR="00293F13" w:rsidRPr="00B3692A" w:rsidRDefault="00293F13" w:rsidP="00FB390D">
            <w:pPr>
              <w:spacing w:line="240" w:lineRule="auto"/>
              <w:ind w:right="-72"/>
              <w:rPr>
                <w:rFonts w:asciiTheme="minorHAnsi" w:hAnsiTheme="minorHAnsi" w:cstheme="minorHAnsi"/>
                <w:color w:val="000000"/>
                <w:sz w:val="18"/>
                <w:szCs w:val="18"/>
              </w:rPr>
            </w:pPr>
            <w:bookmarkStart w:id="12" w:name="OLE_LINK6"/>
            <w:r w:rsidRPr="00B3692A">
              <w:rPr>
                <w:rFonts w:asciiTheme="minorHAnsi" w:hAnsiTheme="minorHAnsi" w:cstheme="minorHAnsi"/>
                <w:color w:val="000000"/>
                <w:sz w:val="18"/>
                <w:szCs w:val="18"/>
              </w:rPr>
              <w:t>Total loan receivables and accrued interest</w:t>
            </w:r>
          </w:p>
        </w:tc>
        <w:tc>
          <w:tcPr>
            <w:tcW w:w="1559" w:type="dxa"/>
            <w:shd w:val="clear" w:color="auto" w:fill="auto"/>
          </w:tcPr>
          <w:p w14:paraId="47957D71" w14:textId="07ABEFE7"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4,139,909,747 </w:t>
            </w:r>
          </w:p>
        </w:tc>
        <w:tc>
          <w:tcPr>
            <w:tcW w:w="1559" w:type="dxa"/>
            <w:shd w:val="clear" w:color="auto" w:fill="auto"/>
          </w:tcPr>
          <w:p w14:paraId="4CFA3868" w14:textId="6A1F170E"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7,522,241,558 </w:t>
            </w:r>
          </w:p>
        </w:tc>
        <w:tc>
          <w:tcPr>
            <w:tcW w:w="1566" w:type="dxa"/>
            <w:shd w:val="clear" w:color="auto" w:fill="auto"/>
          </w:tcPr>
          <w:p w14:paraId="3652DE40" w14:textId="45C45F6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11,662,151,305 </w:t>
            </w:r>
          </w:p>
        </w:tc>
      </w:tr>
      <w:tr w:rsidR="00293F13" w:rsidRPr="00B3692A" w14:paraId="5832454A" w14:textId="77777777" w:rsidTr="005832E1">
        <w:tc>
          <w:tcPr>
            <w:tcW w:w="4860" w:type="dxa"/>
            <w:shd w:val="clear" w:color="auto" w:fill="auto"/>
            <w:vAlign w:val="bottom"/>
            <w:hideMark/>
          </w:tcPr>
          <w:p w14:paraId="3BE596B2" w14:textId="5893CEFD" w:rsidR="00293F13" w:rsidRPr="00B3692A" w:rsidRDefault="00293F13" w:rsidP="00FB390D">
            <w:pPr>
              <w:tabs>
                <w:tab w:val="left" w:pos="1046"/>
              </w:tabs>
              <w:spacing w:line="240" w:lineRule="auto"/>
              <w:ind w:right="-74"/>
              <w:rPr>
                <w:rFonts w:asciiTheme="minorHAnsi" w:eastAsia="Cordia New"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allowance</w:t>
            </w:r>
            <w:proofErr w:type="gramEnd"/>
            <w:r w:rsidRPr="00B3692A">
              <w:rPr>
                <w:rFonts w:asciiTheme="minorHAnsi" w:hAnsiTheme="minorHAnsi" w:cstheme="minorHAnsi"/>
                <w:color w:val="000000"/>
                <w:sz w:val="18"/>
                <w:szCs w:val="18"/>
              </w:rPr>
              <w:t xml:space="preserve"> for expected credit losses</w:t>
            </w:r>
          </w:p>
        </w:tc>
        <w:tc>
          <w:tcPr>
            <w:tcW w:w="1559" w:type="dxa"/>
            <w:tcBorders>
              <w:bottom w:val="single" w:sz="4" w:space="0" w:color="auto"/>
            </w:tcBorders>
            <w:shd w:val="clear" w:color="auto" w:fill="auto"/>
          </w:tcPr>
          <w:p w14:paraId="71D2F6F0" w14:textId="198C10A4"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(314,416,953)</w:t>
            </w:r>
          </w:p>
        </w:tc>
        <w:tc>
          <w:tcPr>
            <w:tcW w:w="1559" w:type="dxa"/>
            <w:tcBorders>
              <w:bottom w:val="single" w:sz="4" w:space="0" w:color="auto"/>
            </w:tcBorders>
            <w:shd w:val="clear" w:color="auto" w:fill="auto"/>
          </w:tcPr>
          <w:p w14:paraId="455851F1" w14:textId="2D67157B"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(238,805,668)</w:t>
            </w:r>
          </w:p>
        </w:tc>
        <w:tc>
          <w:tcPr>
            <w:tcW w:w="1566" w:type="dxa"/>
            <w:tcBorders>
              <w:bottom w:val="single" w:sz="4" w:space="0" w:color="auto"/>
            </w:tcBorders>
            <w:shd w:val="clear" w:color="auto" w:fill="auto"/>
          </w:tcPr>
          <w:p w14:paraId="684C7506" w14:textId="66AFE879"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(553,222,621)</w:t>
            </w:r>
          </w:p>
        </w:tc>
      </w:tr>
      <w:bookmarkEnd w:id="12"/>
      <w:tr w:rsidR="00293F13" w:rsidRPr="00B3692A" w14:paraId="00CCB84E" w14:textId="77777777" w:rsidTr="005832E1">
        <w:tc>
          <w:tcPr>
            <w:tcW w:w="4860" w:type="dxa"/>
            <w:shd w:val="clear" w:color="auto" w:fill="auto"/>
            <w:vAlign w:val="bottom"/>
          </w:tcPr>
          <w:p w14:paraId="1B99071F" w14:textId="77777777" w:rsidR="00293F13" w:rsidRPr="00B3692A" w:rsidRDefault="00293F13" w:rsidP="00FB390D">
            <w:pPr>
              <w:spacing w:line="240" w:lineRule="auto"/>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58B2DE91" w14:textId="77777777"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c>
          <w:tcPr>
            <w:tcW w:w="1559" w:type="dxa"/>
            <w:tcBorders>
              <w:top w:val="single" w:sz="4" w:space="0" w:color="auto"/>
            </w:tcBorders>
            <w:shd w:val="clear" w:color="auto" w:fill="auto"/>
            <w:vAlign w:val="bottom"/>
          </w:tcPr>
          <w:p w14:paraId="61114441" w14:textId="77777777"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c>
          <w:tcPr>
            <w:tcW w:w="1566" w:type="dxa"/>
            <w:tcBorders>
              <w:top w:val="single" w:sz="4" w:space="0" w:color="auto"/>
            </w:tcBorders>
            <w:shd w:val="clear" w:color="auto" w:fill="auto"/>
            <w:vAlign w:val="bottom"/>
          </w:tcPr>
          <w:p w14:paraId="6E745ACF" w14:textId="77777777"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r>
      <w:tr w:rsidR="00293F13" w:rsidRPr="00B3692A" w14:paraId="1414A6E1" w14:textId="77777777" w:rsidTr="008D5444">
        <w:trPr>
          <w:trHeight w:val="80"/>
        </w:trPr>
        <w:tc>
          <w:tcPr>
            <w:tcW w:w="4860" w:type="dxa"/>
            <w:shd w:val="clear" w:color="auto" w:fill="auto"/>
            <w:vAlign w:val="bottom"/>
            <w:hideMark/>
          </w:tcPr>
          <w:p w14:paraId="48C73A9D" w14:textId="77777777" w:rsidR="00293F13" w:rsidRPr="00B3692A" w:rsidRDefault="00293F13" w:rsidP="00FB390D">
            <w:pPr>
              <w:spacing w:line="240" w:lineRule="auto"/>
              <w:ind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1E206E4F" w14:textId="0A5AF5D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3,825,492,79</w:t>
            </w:r>
            <w:r w:rsidRPr="00B3692A">
              <w:rPr>
                <w:rFonts w:asciiTheme="minorHAnsi" w:eastAsia="Browallia New" w:hAnsiTheme="minorHAnsi" w:cstheme="minorHAnsi"/>
                <w:color w:val="000000"/>
                <w:sz w:val="18"/>
                <w:szCs w:val="18"/>
                <w:cs/>
              </w:rPr>
              <w:t>4</w:t>
            </w:r>
            <w:r w:rsidRPr="00B3692A">
              <w:rPr>
                <w:rFonts w:asciiTheme="minorHAnsi" w:eastAsia="Browallia New" w:hAnsiTheme="minorHAnsi" w:cstheme="minorHAnsi"/>
                <w:color w:val="000000"/>
                <w:sz w:val="18"/>
                <w:szCs w:val="18"/>
              </w:rPr>
              <w:t xml:space="preserve"> </w:t>
            </w:r>
          </w:p>
        </w:tc>
        <w:tc>
          <w:tcPr>
            <w:tcW w:w="1559" w:type="dxa"/>
            <w:tcBorders>
              <w:bottom w:val="single" w:sz="4" w:space="0" w:color="auto"/>
            </w:tcBorders>
            <w:shd w:val="clear" w:color="auto" w:fill="auto"/>
          </w:tcPr>
          <w:p w14:paraId="5D348066" w14:textId="5E953F9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7,283,435,890 </w:t>
            </w:r>
          </w:p>
        </w:tc>
        <w:tc>
          <w:tcPr>
            <w:tcW w:w="1566" w:type="dxa"/>
            <w:tcBorders>
              <w:bottom w:val="single" w:sz="4" w:space="0" w:color="auto"/>
            </w:tcBorders>
            <w:shd w:val="clear" w:color="auto" w:fill="auto"/>
          </w:tcPr>
          <w:p w14:paraId="422EAFA2" w14:textId="1EB4AC6B"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11,108,928,68</w:t>
            </w:r>
            <w:r w:rsidRPr="00B3692A">
              <w:rPr>
                <w:rFonts w:asciiTheme="minorHAnsi" w:eastAsia="Browallia New" w:hAnsiTheme="minorHAnsi" w:cstheme="minorHAnsi"/>
                <w:color w:val="000000"/>
                <w:sz w:val="18"/>
                <w:szCs w:val="18"/>
                <w:cs/>
              </w:rPr>
              <w:t>4</w:t>
            </w:r>
            <w:r w:rsidRPr="00B3692A">
              <w:rPr>
                <w:rFonts w:asciiTheme="minorHAnsi" w:eastAsia="Browallia New" w:hAnsiTheme="minorHAnsi" w:cstheme="minorHAnsi"/>
                <w:color w:val="000000"/>
                <w:sz w:val="18"/>
                <w:szCs w:val="18"/>
              </w:rPr>
              <w:t xml:space="preserve"> </w:t>
            </w:r>
          </w:p>
        </w:tc>
      </w:tr>
    </w:tbl>
    <w:p w14:paraId="784BFCD5" w14:textId="77777777" w:rsidR="007C2F5D" w:rsidRPr="00B3692A" w:rsidRDefault="007C2F5D" w:rsidP="00FB390D">
      <w:pPr>
        <w:suppressAutoHyphens/>
        <w:spacing w:line="240" w:lineRule="auto"/>
        <w:jc w:val="both"/>
        <w:rPr>
          <w:rFonts w:asciiTheme="minorHAnsi" w:hAnsiTheme="minorHAnsi" w:cstheme="minorHAnsi"/>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D57F19" w:rsidRPr="00B3692A" w14:paraId="01A330D5" w14:textId="77777777" w:rsidTr="005832E1">
        <w:tc>
          <w:tcPr>
            <w:tcW w:w="4860" w:type="dxa"/>
            <w:shd w:val="clear" w:color="auto" w:fill="auto"/>
            <w:vAlign w:val="bottom"/>
          </w:tcPr>
          <w:p w14:paraId="5E3405E1" w14:textId="77777777" w:rsidR="00D57F19" w:rsidRPr="00B3692A" w:rsidRDefault="00D57F19" w:rsidP="00FB390D">
            <w:pPr>
              <w:spacing w:line="240" w:lineRule="auto"/>
              <w:ind w:right="-74"/>
              <w:rPr>
                <w:rFonts w:asciiTheme="minorHAnsi" w:hAnsiTheme="minorHAnsi" w:cstheme="minorHAnsi"/>
                <w:color w:val="000000"/>
                <w:sz w:val="18"/>
                <w:szCs w:val="18"/>
              </w:rPr>
            </w:pPr>
          </w:p>
        </w:tc>
        <w:tc>
          <w:tcPr>
            <w:tcW w:w="4684" w:type="dxa"/>
            <w:gridSpan w:val="3"/>
            <w:tcBorders>
              <w:bottom w:val="single" w:sz="4" w:space="0" w:color="auto"/>
            </w:tcBorders>
            <w:shd w:val="clear" w:color="auto" w:fill="auto"/>
            <w:vAlign w:val="bottom"/>
            <w:hideMark/>
          </w:tcPr>
          <w:p w14:paraId="0CD27A1C" w14:textId="77777777" w:rsidR="00D57F19" w:rsidRPr="00B3692A" w:rsidRDefault="00D57F19"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Separate financial statements</w:t>
            </w:r>
          </w:p>
        </w:tc>
      </w:tr>
      <w:tr w:rsidR="00D57F19" w:rsidRPr="00B3692A" w14:paraId="5B888AEE" w14:textId="77777777" w:rsidTr="005832E1">
        <w:tc>
          <w:tcPr>
            <w:tcW w:w="4860" w:type="dxa"/>
            <w:shd w:val="clear" w:color="auto" w:fill="auto"/>
            <w:vAlign w:val="bottom"/>
          </w:tcPr>
          <w:p w14:paraId="6C9518BE" w14:textId="77777777" w:rsidR="00D57F19" w:rsidRPr="00B3692A" w:rsidRDefault="00D57F19" w:rsidP="00FB390D">
            <w:pPr>
              <w:spacing w:line="240" w:lineRule="auto"/>
              <w:ind w:right="-74"/>
              <w:rPr>
                <w:rFonts w:asciiTheme="minorHAnsi" w:hAnsiTheme="minorHAnsi" w:cstheme="minorHAnsi"/>
                <w:color w:val="000000"/>
                <w:sz w:val="18"/>
                <w:szCs w:val="18"/>
                <w:lang w:val="en-US"/>
              </w:rPr>
            </w:pPr>
          </w:p>
        </w:tc>
        <w:tc>
          <w:tcPr>
            <w:tcW w:w="4684" w:type="dxa"/>
            <w:gridSpan w:val="3"/>
            <w:tcBorders>
              <w:top w:val="single" w:sz="4" w:space="0" w:color="auto"/>
              <w:bottom w:val="single" w:sz="4" w:space="0" w:color="auto"/>
            </w:tcBorders>
            <w:shd w:val="clear" w:color="auto" w:fill="auto"/>
            <w:vAlign w:val="bottom"/>
            <w:hideMark/>
          </w:tcPr>
          <w:p w14:paraId="2EE32829" w14:textId="432D1EEE" w:rsidR="00D57F19" w:rsidRPr="00B3692A" w:rsidRDefault="003108EC" w:rsidP="00FB390D">
            <w:pPr>
              <w:spacing w:line="240" w:lineRule="auto"/>
              <w:ind w:left="34" w:right="-74"/>
              <w:jc w:val="center"/>
              <w:rPr>
                <w:rFonts w:asciiTheme="minorHAnsi" w:hAnsiTheme="minorHAnsi" w:cstheme="minorHAnsi"/>
                <w:b/>
                <w:bCs/>
                <w:color w:val="000000"/>
                <w:sz w:val="18"/>
                <w:szCs w:val="18"/>
                <w:cs/>
              </w:rPr>
            </w:pPr>
            <w:r w:rsidRPr="00B3692A">
              <w:rPr>
                <w:rFonts w:asciiTheme="minorHAnsi" w:eastAsia="Cordia New" w:hAnsiTheme="minorHAnsi" w:cstheme="minorHAnsi"/>
                <w:b/>
                <w:bCs/>
                <w:snapToGrid w:val="0"/>
                <w:color w:val="000000"/>
                <w:sz w:val="18"/>
                <w:szCs w:val="18"/>
                <w:lang w:eastAsia="th-TH"/>
              </w:rPr>
              <w:t>2023</w:t>
            </w:r>
          </w:p>
        </w:tc>
      </w:tr>
      <w:tr w:rsidR="00D57F19" w:rsidRPr="00B3692A" w14:paraId="03D963D1" w14:textId="77777777" w:rsidTr="005832E1">
        <w:tc>
          <w:tcPr>
            <w:tcW w:w="4860" w:type="dxa"/>
            <w:shd w:val="clear" w:color="auto" w:fill="auto"/>
            <w:vAlign w:val="bottom"/>
          </w:tcPr>
          <w:p w14:paraId="2046A4BB" w14:textId="77777777" w:rsidR="00D57F19" w:rsidRPr="00B3692A" w:rsidRDefault="00D57F19" w:rsidP="00FB390D">
            <w:pPr>
              <w:spacing w:line="240" w:lineRule="auto"/>
              <w:ind w:right="-74"/>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hideMark/>
          </w:tcPr>
          <w:p w14:paraId="512A4C5C"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59" w:type="dxa"/>
            <w:tcBorders>
              <w:top w:val="single" w:sz="4" w:space="0" w:color="auto"/>
            </w:tcBorders>
            <w:shd w:val="clear" w:color="auto" w:fill="auto"/>
            <w:vAlign w:val="bottom"/>
            <w:hideMark/>
          </w:tcPr>
          <w:p w14:paraId="5EC048A0"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cs/>
              </w:rPr>
            </w:pPr>
            <w:r w:rsidRPr="00B3692A">
              <w:rPr>
                <w:rFonts w:asciiTheme="minorHAnsi" w:hAnsiTheme="minorHAnsi" w:cstheme="minorHAnsi"/>
                <w:b/>
                <w:bCs/>
                <w:color w:val="000000"/>
                <w:sz w:val="18"/>
                <w:szCs w:val="18"/>
              </w:rPr>
              <w:t>Portion due</w:t>
            </w:r>
          </w:p>
        </w:tc>
        <w:tc>
          <w:tcPr>
            <w:tcW w:w="1566" w:type="dxa"/>
            <w:tcBorders>
              <w:top w:val="single" w:sz="4" w:space="0" w:color="auto"/>
            </w:tcBorders>
            <w:shd w:val="clear" w:color="auto" w:fill="auto"/>
            <w:vAlign w:val="bottom"/>
          </w:tcPr>
          <w:p w14:paraId="11AF0ED9"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cs/>
              </w:rPr>
            </w:pPr>
          </w:p>
        </w:tc>
      </w:tr>
      <w:tr w:rsidR="00D57F19" w:rsidRPr="00B3692A" w14:paraId="76627A49" w14:textId="77777777" w:rsidTr="005832E1">
        <w:tc>
          <w:tcPr>
            <w:tcW w:w="4860" w:type="dxa"/>
            <w:shd w:val="clear" w:color="auto" w:fill="auto"/>
            <w:vAlign w:val="bottom"/>
          </w:tcPr>
          <w:p w14:paraId="45D6F941" w14:textId="77777777" w:rsidR="00D57F19" w:rsidRPr="00B3692A" w:rsidRDefault="00D57F19"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63251285"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within</w:t>
            </w:r>
          </w:p>
        </w:tc>
        <w:tc>
          <w:tcPr>
            <w:tcW w:w="1559" w:type="dxa"/>
            <w:shd w:val="clear" w:color="auto" w:fill="auto"/>
            <w:vAlign w:val="bottom"/>
          </w:tcPr>
          <w:p w14:paraId="20446557"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later than</w:t>
            </w:r>
          </w:p>
        </w:tc>
        <w:tc>
          <w:tcPr>
            <w:tcW w:w="1566" w:type="dxa"/>
            <w:shd w:val="clear" w:color="auto" w:fill="auto"/>
            <w:vAlign w:val="bottom"/>
          </w:tcPr>
          <w:p w14:paraId="7AF07918"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p>
        </w:tc>
      </w:tr>
      <w:tr w:rsidR="00D57F19" w:rsidRPr="00B3692A" w14:paraId="2A7F5693" w14:textId="77777777" w:rsidTr="005832E1">
        <w:tc>
          <w:tcPr>
            <w:tcW w:w="4860" w:type="dxa"/>
            <w:shd w:val="clear" w:color="auto" w:fill="auto"/>
            <w:vAlign w:val="bottom"/>
          </w:tcPr>
          <w:p w14:paraId="3AFA4A5D" w14:textId="77777777" w:rsidR="00D57F19" w:rsidRPr="00B3692A" w:rsidRDefault="00D57F19"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2F03B7C4" w14:textId="4F0C66D0" w:rsidR="00D57F19" w:rsidRPr="00B3692A" w:rsidRDefault="00216A2A" w:rsidP="00FB390D">
            <w:pPr>
              <w:spacing w:line="240" w:lineRule="auto"/>
              <w:ind w:left="34" w:right="-74"/>
              <w:jc w:val="right"/>
              <w:rPr>
                <w:rFonts w:asciiTheme="minorHAnsi" w:hAnsiTheme="minorHAnsi" w:cstheme="minorHAnsi"/>
                <w:b/>
                <w:bCs/>
                <w:iCs/>
                <w:color w:val="000000"/>
                <w:sz w:val="18"/>
                <w:szCs w:val="18"/>
                <w:vertAlign w:val="superscript"/>
              </w:rPr>
            </w:pPr>
            <w:r w:rsidRPr="00B3692A">
              <w:rPr>
                <w:rFonts w:asciiTheme="minorHAnsi" w:hAnsiTheme="minorHAnsi" w:cstheme="minorHAnsi"/>
                <w:b/>
                <w:bCs/>
                <w:color w:val="000000"/>
                <w:sz w:val="18"/>
                <w:szCs w:val="18"/>
              </w:rPr>
              <w:t>1</w:t>
            </w:r>
            <w:r w:rsidR="00D57F19" w:rsidRPr="00B3692A">
              <w:rPr>
                <w:rFonts w:asciiTheme="minorHAnsi" w:hAnsiTheme="minorHAnsi" w:cstheme="minorHAnsi"/>
                <w:b/>
                <w:bCs/>
                <w:color w:val="000000"/>
                <w:sz w:val="18"/>
                <w:szCs w:val="18"/>
              </w:rPr>
              <w:t xml:space="preserve"> year</w:t>
            </w:r>
          </w:p>
        </w:tc>
        <w:tc>
          <w:tcPr>
            <w:tcW w:w="1559" w:type="dxa"/>
            <w:shd w:val="clear" w:color="auto" w:fill="auto"/>
            <w:vAlign w:val="bottom"/>
          </w:tcPr>
          <w:p w14:paraId="3CAD95D9" w14:textId="625E11E3" w:rsidR="00D57F19" w:rsidRPr="00B3692A" w:rsidRDefault="00216A2A"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1</w:t>
            </w:r>
            <w:r w:rsidR="00D57F19" w:rsidRPr="00B3692A">
              <w:rPr>
                <w:rFonts w:asciiTheme="minorHAnsi" w:hAnsiTheme="minorHAnsi" w:cstheme="minorHAnsi"/>
                <w:b/>
                <w:bCs/>
                <w:color w:val="000000"/>
                <w:sz w:val="18"/>
                <w:szCs w:val="18"/>
              </w:rPr>
              <w:t xml:space="preserve"> year</w:t>
            </w:r>
            <w:r w:rsidR="00D57F19" w:rsidRPr="00B3692A">
              <w:rPr>
                <w:rFonts w:asciiTheme="minorHAnsi" w:hAnsiTheme="minorHAnsi" w:cstheme="minorHAnsi"/>
                <w:b/>
                <w:bCs/>
                <w:color w:val="000000"/>
                <w:sz w:val="18"/>
                <w:szCs w:val="18"/>
                <w:cs/>
              </w:rPr>
              <w:t xml:space="preserve"> </w:t>
            </w:r>
          </w:p>
        </w:tc>
        <w:tc>
          <w:tcPr>
            <w:tcW w:w="1566" w:type="dxa"/>
            <w:shd w:val="clear" w:color="auto" w:fill="auto"/>
            <w:vAlign w:val="bottom"/>
          </w:tcPr>
          <w:p w14:paraId="6A5A6FC9"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D57F19" w:rsidRPr="00B3692A" w14:paraId="0D921F4D" w14:textId="77777777" w:rsidTr="005832E1">
        <w:tc>
          <w:tcPr>
            <w:tcW w:w="4860" w:type="dxa"/>
            <w:shd w:val="clear" w:color="auto" w:fill="auto"/>
            <w:vAlign w:val="bottom"/>
          </w:tcPr>
          <w:p w14:paraId="72291619" w14:textId="77777777" w:rsidR="00D57F19" w:rsidRPr="00B3692A" w:rsidRDefault="00D57F19" w:rsidP="00FB390D">
            <w:pPr>
              <w:tabs>
                <w:tab w:val="left" w:pos="1440"/>
                <w:tab w:val="left" w:pos="2052"/>
              </w:tabs>
              <w:spacing w:line="240" w:lineRule="auto"/>
              <w:ind w:right="-74"/>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hideMark/>
          </w:tcPr>
          <w:p w14:paraId="2D41AEF9"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bottom w:val="single" w:sz="4" w:space="0" w:color="auto"/>
            </w:tcBorders>
            <w:shd w:val="clear" w:color="auto" w:fill="auto"/>
            <w:vAlign w:val="bottom"/>
            <w:hideMark/>
          </w:tcPr>
          <w:p w14:paraId="4BE263E4"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6" w:type="dxa"/>
            <w:tcBorders>
              <w:bottom w:val="single" w:sz="4" w:space="0" w:color="auto"/>
            </w:tcBorders>
            <w:shd w:val="clear" w:color="auto" w:fill="auto"/>
            <w:vAlign w:val="bottom"/>
            <w:hideMark/>
          </w:tcPr>
          <w:p w14:paraId="471F0F13" w14:textId="77777777" w:rsidR="00D57F19" w:rsidRPr="00B3692A" w:rsidRDefault="00D57F19" w:rsidP="00FB390D">
            <w:pPr>
              <w:spacing w:line="240" w:lineRule="auto"/>
              <w:ind w:left="34" w:right="-74"/>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D57F19" w:rsidRPr="00B3692A" w14:paraId="5429F3F3" w14:textId="77777777" w:rsidTr="005832E1">
        <w:tc>
          <w:tcPr>
            <w:tcW w:w="4860" w:type="dxa"/>
            <w:shd w:val="clear" w:color="auto" w:fill="auto"/>
            <w:vAlign w:val="bottom"/>
          </w:tcPr>
          <w:p w14:paraId="39C786D1" w14:textId="77777777" w:rsidR="00D57F19" w:rsidRPr="00B3692A" w:rsidRDefault="00D57F19"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368BE275" w14:textId="77777777" w:rsidR="00D57F19" w:rsidRPr="00B3692A" w:rsidRDefault="00D57F19"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2F7B76E0" w14:textId="77777777" w:rsidR="00D57F19" w:rsidRPr="00B3692A" w:rsidRDefault="00D57F19"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2E8C3715" w14:textId="77777777" w:rsidR="00D57F19" w:rsidRPr="00B3692A" w:rsidRDefault="00D57F19" w:rsidP="00FB390D">
            <w:pPr>
              <w:spacing w:line="240" w:lineRule="auto"/>
              <w:ind w:right="-72"/>
              <w:jc w:val="right"/>
              <w:rPr>
                <w:rFonts w:asciiTheme="minorHAnsi" w:hAnsiTheme="minorHAnsi" w:cstheme="minorHAnsi"/>
                <w:color w:val="000000"/>
                <w:sz w:val="18"/>
                <w:szCs w:val="18"/>
              </w:rPr>
            </w:pPr>
          </w:p>
        </w:tc>
      </w:tr>
      <w:tr w:rsidR="00A61F23" w:rsidRPr="00B3692A" w14:paraId="36F8393D" w14:textId="77777777" w:rsidTr="005832E1">
        <w:tc>
          <w:tcPr>
            <w:tcW w:w="4860" w:type="dxa"/>
            <w:shd w:val="clear" w:color="auto" w:fill="auto"/>
            <w:vAlign w:val="bottom"/>
            <w:hideMark/>
          </w:tcPr>
          <w:p w14:paraId="68808A84" w14:textId="3E21A11A" w:rsidR="00A61F23" w:rsidRPr="00B3692A" w:rsidRDefault="00A61F23"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Loan receivables</w:t>
            </w:r>
          </w:p>
        </w:tc>
        <w:tc>
          <w:tcPr>
            <w:tcW w:w="1559" w:type="dxa"/>
            <w:shd w:val="clear" w:color="auto" w:fill="auto"/>
          </w:tcPr>
          <w:p w14:paraId="264ED09B" w14:textId="3D6D93B5"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3,500,569,246 </w:t>
            </w:r>
          </w:p>
        </w:tc>
        <w:tc>
          <w:tcPr>
            <w:tcW w:w="1559" w:type="dxa"/>
            <w:shd w:val="clear" w:color="auto" w:fill="auto"/>
          </w:tcPr>
          <w:p w14:paraId="38A59E4E" w14:textId="374520D6"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6,880,275,163 </w:t>
            </w:r>
          </w:p>
        </w:tc>
        <w:tc>
          <w:tcPr>
            <w:tcW w:w="1566" w:type="dxa"/>
            <w:shd w:val="clear" w:color="auto" w:fill="auto"/>
          </w:tcPr>
          <w:p w14:paraId="44B6E190" w14:textId="73482448"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10,380,844,409 </w:t>
            </w:r>
          </w:p>
        </w:tc>
      </w:tr>
      <w:tr w:rsidR="00A61F23" w:rsidRPr="00B3692A" w14:paraId="55AE1869" w14:textId="77777777" w:rsidTr="005832E1">
        <w:tc>
          <w:tcPr>
            <w:tcW w:w="4860" w:type="dxa"/>
            <w:shd w:val="clear" w:color="auto" w:fill="auto"/>
            <w:vAlign w:val="bottom"/>
          </w:tcPr>
          <w:p w14:paraId="6BB8B086" w14:textId="4DC6452B" w:rsidR="00A61F23" w:rsidRPr="00B3692A" w:rsidRDefault="00A61F23" w:rsidP="00FB390D">
            <w:pPr>
              <w:tabs>
                <w:tab w:val="left" w:pos="1048"/>
              </w:tabs>
              <w:spacing w:line="240" w:lineRule="auto"/>
              <w:ind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rPr>
              <w:t>Add</w:t>
            </w:r>
            <w:r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rPr>
              <w:t>accrued</w:t>
            </w:r>
            <w:proofErr w:type="gramEnd"/>
            <w:r w:rsidRPr="00B3692A">
              <w:rPr>
                <w:rFonts w:asciiTheme="minorHAnsi" w:hAnsiTheme="minorHAnsi" w:cstheme="minorHAnsi"/>
                <w:color w:val="000000"/>
                <w:sz w:val="18"/>
                <w:szCs w:val="18"/>
              </w:rPr>
              <w:t xml:space="preserve"> interest</w:t>
            </w:r>
          </w:p>
        </w:tc>
        <w:tc>
          <w:tcPr>
            <w:tcW w:w="1559" w:type="dxa"/>
            <w:tcBorders>
              <w:bottom w:val="single" w:sz="4" w:space="0" w:color="auto"/>
            </w:tcBorders>
            <w:shd w:val="clear" w:color="auto" w:fill="auto"/>
          </w:tcPr>
          <w:p w14:paraId="2758FCF1" w14:textId="1A6F5E24"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240,388,237</w:t>
            </w:r>
          </w:p>
        </w:tc>
        <w:tc>
          <w:tcPr>
            <w:tcW w:w="1559" w:type="dxa"/>
            <w:tcBorders>
              <w:bottom w:val="single" w:sz="4" w:space="0" w:color="auto"/>
            </w:tcBorders>
            <w:shd w:val="clear" w:color="auto" w:fill="auto"/>
          </w:tcPr>
          <w:p w14:paraId="1BEC718F" w14:textId="3D71AFDE"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1566" w:type="dxa"/>
            <w:tcBorders>
              <w:bottom w:val="single" w:sz="4" w:space="0" w:color="auto"/>
            </w:tcBorders>
            <w:shd w:val="clear" w:color="auto" w:fill="auto"/>
          </w:tcPr>
          <w:p w14:paraId="58CD43C7" w14:textId="11F7AC82"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240,388,237</w:t>
            </w:r>
          </w:p>
        </w:tc>
      </w:tr>
      <w:tr w:rsidR="00A61F23" w:rsidRPr="00B3692A" w14:paraId="0E500CEA" w14:textId="77777777" w:rsidTr="005832E1">
        <w:tc>
          <w:tcPr>
            <w:tcW w:w="4860" w:type="dxa"/>
            <w:shd w:val="clear" w:color="auto" w:fill="auto"/>
            <w:vAlign w:val="bottom"/>
          </w:tcPr>
          <w:p w14:paraId="12EB5C4C" w14:textId="77777777" w:rsidR="00A61F23" w:rsidRPr="00B3692A" w:rsidRDefault="00A61F23"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6A409584"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4AB4D4D9"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tcPr>
          <w:p w14:paraId="16567841" w14:textId="77777777" w:rsidR="00A61F23" w:rsidRPr="00B3692A" w:rsidRDefault="00A61F23" w:rsidP="00FB390D">
            <w:pPr>
              <w:spacing w:line="240" w:lineRule="auto"/>
              <w:ind w:right="-72"/>
              <w:jc w:val="right"/>
              <w:rPr>
                <w:rFonts w:asciiTheme="minorHAnsi" w:hAnsiTheme="minorHAnsi" w:cstheme="minorHAnsi"/>
                <w:color w:val="000000"/>
                <w:sz w:val="18"/>
                <w:szCs w:val="18"/>
              </w:rPr>
            </w:pPr>
          </w:p>
        </w:tc>
      </w:tr>
      <w:tr w:rsidR="00A61F23" w:rsidRPr="00B3692A" w14:paraId="55229786" w14:textId="77777777" w:rsidTr="005832E1">
        <w:tc>
          <w:tcPr>
            <w:tcW w:w="4860" w:type="dxa"/>
            <w:shd w:val="clear" w:color="auto" w:fill="auto"/>
            <w:vAlign w:val="bottom"/>
          </w:tcPr>
          <w:p w14:paraId="300C226F" w14:textId="707946ED" w:rsidR="00A61F23" w:rsidRPr="00B3692A" w:rsidRDefault="00A61F23" w:rsidP="00FB390D">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Total loan receivables and accrued interest</w:t>
            </w:r>
          </w:p>
        </w:tc>
        <w:tc>
          <w:tcPr>
            <w:tcW w:w="1559" w:type="dxa"/>
            <w:shd w:val="clear" w:color="auto" w:fill="auto"/>
          </w:tcPr>
          <w:p w14:paraId="5C91C35B" w14:textId="04724056"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3,740,957,483</w:t>
            </w:r>
          </w:p>
        </w:tc>
        <w:tc>
          <w:tcPr>
            <w:tcW w:w="1559" w:type="dxa"/>
            <w:shd w:val="clear" w:color="auto" w:fill="auto"/>
          </w:tcPr>
          <w:p w14:paraId="5F005B64" w14:textId="56A382E7"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6,880,275,163 </w:t>
            </w:r>
          </w:p>
        </w:tc>
        <w:tc>
          <w:tcPr>
            <w:tcW w:w="1566" w:type="dxa"/>
            <w:shd w:val="clear" w:color="auto" w:fill="auto"/>
          </w:tcPr>
          <w:p w14:paraId="2BBEE34C" w14:textId="44363C96" w:rsidR="00A61F23" w:rsidRPr="00B3692A" w:rsidRDefault="00A61F23"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10,621,232,646</w:t>
            </w:r>
          </w:p>
        </w:tc>
      </w:tr>
      <w:tr w:rsidR="00A61F23" w:rsidRPr="00B3692A" w14:paraId="59FA9595" w14:textId="77777777" w:rsidTr="005832E1">
        <w:tc>
          <w:tcPr>
            <w:tcW w:w="4860" w:type="dxa"/>
            <w:shd w:val="clear" w:color="auto" w:fill="auto"/>
            <w:vAlign w:val="bottom"/>
            <w:hideMark/>
          </w:tcPr>
          <w:p w14:paraId="2B1BE35F" w14:textId="224D5517" w:rsidR="00A61F23" w:rsidRPr="00B3692A" w:rsidRDefault="00A61F23" w:rsidP="00FB390D">
            <w:pPr>
              <w:tabs>
                <w:tab w:val="left" w:pos="1046"/>
              </w:tabs>
              <w:spacing w:line="240" w:lineRule="auto"/>
              <w:ind w:right="-74"/>
              <w:rPr>
                <w:rFonts w:asciiTheme="minorHAnsi" w:eastAsia="Cordia New"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allowance</w:t>
            </w:r>
            <w:proofErr w:type="gramEnd"/>
            <w:r w:rsidRPr="00B3692A">
              <w:rPr>
                <w:rFonts w:asciiTheme="minorHAnsi" w:hAnsiTheme="minorHAnsi" w:cstheme="minorHAnsi"/>
                <w:color w:val="000000"/>
                <w:sz w:val="18"/>
                <w:szCs w:val="18"/>
              </w:rPr>
              <w:t xml:space="preserve"> for expected credit losses</w:t>
            </w:r>
          </w:p>
        </w:tc>
        <w:tc>
          <w:tcPr>
            <w:tcW w:w="1559" w:type="dxa"/>
            <w:tcBorders>
              <w:bottom w:val="single" w:sz="4" w:space="0" w:color="auto"/>
            </w:tcBorders>
            <w:shd w:val="clear" w:color="auto" w:fill="auto"/>
          </w:tcPr>
          <w:p w14:paraId="67EE785E" w14:textId="11C114A2" w:rsidR="00A61F23" w:rsidRPr="00B3692A" w:rsidRDefault="00A61F2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(232,163,340)</w:t>
            </w:r>
          </w:p>
        </w:tc>
        <w:tc>
          <w:tcPr>
            <w:tcW w:w="1559" w:type="dxa"/>
            <w:tcBorders>
              <w:bottom w:val="single" w:sz="4" w:space="0" w:color="auto"/>
            </w:tcBorders>
            <w:shd w:val="clear" w:color="auto" w:fill="auto"/>
          </w:tcPr>
          <w:p w14:paraId="428CAB94" w14:textId="5D3A6B99" w:rsidR="00A61F23" w:rsidRPr="00B3692A" w:rsidRDefault="00A61F2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(173,540,467)</w:t>
            </w:r>
          </w:p>
        </w:tc>
        <w:tc>
          <w:tcPr>
            <w:tcW w:w="1566" w:type="dxa"/>
            <w:tcBorders>
              <w:bottom w:val="single" w:sz="4" w:space="0" w:color="auto"/>
            </w:tcBorders>
            <w:shd w:val="clear" w:color="auto" w:fill="auto"/>
          </w:tcPr>
          <w:p w14:paraId="299F2927" w14:textId="7457574B" w:rsidR="00A61F23" w:rsidRPr="00B3692A" w:rsidRDefault="00A61F2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(405,703,807)</w:t>
            </w:r>
          </w:p>
        </w:tc>
      </w:tr>
      <w:tr w:rsidR="00A61F23" w:rsidRPr="00B3692A" w14:paraId="53912D6B" w14:textId="77777777" w:rsidTr="005832E1">
        <w:tc>
          <w:tcPr>
            <w:tcW w:w="4860" w:type="dxa"/>
            <w:shd w:val="clear" w:color="auto" w:fill="auto"/>
            <w:vAlign w:val="bottom"/>
          </w:tcPr>
          <w:p w14:paraId="7D495BDA" w14:textId="77777777" w:rsidR="00A61F23" w:rsidRPr="00B3692A" w:rsidRDefault="00A61F23" w:rsidP="00FB390D">
            <w:pPr>
              <w:spacing w:line="240" w:lineRule="auto"/>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0255BB87" w14:textId="77777777"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lang w:val="en-US"/>
              </w:rPr>
            </w:pPr>
          </w:p>
        </w:tc>
        <w:tc>
          <w:tcPr>
            <w:tcW w:w="1559" w:type="dxa"/>
            <w:tcBorders>
              <w:top w:val="single" w:sz="4" w:space="0" w:color="auto"/>
            </w:tcBorders>
            <w:shd w:val="clear" w:color="auto" w:fill="auto"/>
            <w:vAlign w:val="bottom"/>
          </w:tcPr>
          <w:p w14:paraId="2E07CAF0" w14:textId="77777777"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lang w:val="en-US"/>
              </w:rPr>
            </w:pPr>
          </w:p>
        </w:tc>
        <w:tc>
          <w:tcPr>
            <w:tcW w:w="1566" w:type="dxa"/>
            <w:tcBorders>
              <w:top w:val="single" w:sz="4" w:space="0" w:color="auto"/>
            </w:tcBorders>
            <w:shd w:val="clear" w:color="auto" w:fill="auto"/>
            <w:vAlign w:val="bottom"/>
          </w:tcPr>
          <w:p w14:paraId="7C01290F" w14:textId="77777777" w:rsidR="00A61F23" w:rsidRPr="00B3692A" w:rsidRDefault="00A61F23" w:rsidP="00FB390D">
            <w:pPr>
              <w:spacing w:line="240" w:lineRule="auto"/>
              <w:ind w:right="-72"/>
              <w:jc w:val="right"/>
              <w:rPr>
                <w:rFonts w:asciiTheme="minorHAnsi" w:eastAsia="Arial Unicode MS" w:hAnsiTheme="minorHAnsi" w:cstheme="minorHAnsi"/>
                <w:color w:val="000000"/>
                <w:sz w:val="18"/>
                <w:szCs w:val="18"/>
                <w:lang w:val="en-US"/>
              </w:rPr>
            </w:pPr>
          </w:p>
        </w:tc>
      </w:tr>
      <w:tr w:rsidR="00A61F23" w:rsidRPr="00B3692A" w14:paraId="38E41BAA" w14:textId="77777777" w:rsidTr="008D5444">
        <w:tc>
          <w:tcPr>
            <w:tcW w:w="4860" w:type="dxa"/>
            <w:shd w:val="clear" w:color="auto" w:fill="auto"/>
            <w:vAlign w:val="bottom"/>
            <w:hideMark/>
          </w:tcPr>
          <w:p w14:paraId="03883D36" w14:textId="7F0944CD" w:rsidR="00A61F23" w:rsidRPr="00B3692A" w:rsidRDefault="00A61F23" w:rsidP="00FB390D">
            <w:pPr>
              <w:spacing w:line="240" w:lineRule="auto"/>
              <w:ind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1CA10434" w14:textId="479D92F9" w:rsidR="00A61F23" w:rsidRPr="00B3692A" w:rsidRDefault="00A61F2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3,508,794,143</w:t>
            </w:r>
          </w:p>
        </w:tc>
        <w:tc>
          <w:tcPr>
            <w:tcW w:w="1559" w:type="dxa"/>
            <w:tcBorders>
              <w:bottom w:val="single" w:sz="4" w:space="0" w:color="auto"/>
            </w:tcBorders>
            <w:shd w:val="clear" w:color="auto" w:fill="auto"/>
          </w:tcPr>
          <w:p w14:paraId="682B1295" w14:textId="6E0622A6" w:rsidR="00A61F23" w:rsidRPr="00B3692A" w:rsidRDefault="00A61F2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6,706,734,696</w:t>
            </w:r>
          </w:p>
        </w:tc>
        <w:tc>
          <w:tcPr>
            <w:tcW w:w="1566" w:type="dxa"/>
            <w:tcBorders>
              <w:bottom w:val="single" w:sz="4" w:space="0" w:color="auto"/>
            </w:tcBorders>
            <w:shd w:val="clear" w:color="auto" w:fill="auto"/>
          </w:tcPr>
          <w:p w14:paraId="5774DA36" w14:textId="5A648BA5" w:rsidR="00A61F23" w:rsidRPr="00B3692A" w:rsidRDefault="00A61F2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10,215,528,839</w:t>
            </w:r>
          </w:p>
        </w:tc>
      </w:tr>
    </w:tbl>
    <w:p w14:paraId="00D4A483" w14:textId="77777777" w:rsidR="00B3692A" w:rsidRDefault="00B3692A" w:rsidP="00FB390D">
      <w:pPr>
        <w:spacing w:line="240" w:lineRule="auto"/>
        <w:jc w:val="both"/>
        <w:rPr>
          <w:rFonts w:asciiTheme="minorHAnsi" w:eastAsia="Arial" w:hAnsiTheme="minorHAnsi" w:cstheme="minorHAnsi"/>
          <w:color w:val="000000"/>
          <w:spacing w:val="-1"/>
          <w:sz w:val="18"/>
          <w:szCs w:val="18"/>
        </w:rPr>
      </w:pPr>
    </w:p>
    <w:p w14:paraId="6EFB01B6" w14:textId="3F7B861C" w:rsidR="004043DE" w:rsidRPr="00B3692A" w:rsidRDefault="00137F8D" w:rsidP="00FB390D">
      <w:pPr>
        <w:spacing w:line="240" w:lineRule="auto"/>
        <w:jc w:val="both"/>
        <w:rPr>
          <w:rFonts w:asciiTheme="minorHAnsi" w:eastAsia="Arial" w:hAnsiTheme="minorHAnsi" w:cstheme="minorHAnsi"/>
          <w:color w:val="000000"/>
          <w:spacing w:val="-1"/>
          <w:sz w:val="18"/>
          <w:szCs w:val="18"/>
        </w:rPr>
      </w:pPr>
      <w:r w:rsidRPr="00B3692A">
        <w:rPr>
          <w:rFonts w:asciiTheme="minorHAnsi" w:eastAsia="Arial" w:hAnsiTheme="minorHAnsi" w:cstheme="minorHAnsi"/>
          <w:color w:val="000000"/>
          <w:spacing w:val="-1"/>
          <w:sz w:val="18"/>
          <w:szCs w:val="18"/>
        </w:rPr>
        <w:t>T</w:t>
      </w:r>
      <w:r w:rsidR="00DC64E7" w:rsidRPr="00B3692A">
        <w:rPr>
          <w:rFonts w:asciiTheme="minorHAnsi" w:eastAsia="Arial" w:hAnsiTheme="minorHAnsi" w:cstheme="minorHAnsi"/>
          <w:color w:val="000000"/>
          <w:spacing w:val="-1"/>
          <w:sz w:val="18"/>
          <w:szCs w:val="18"/>
        </w:rPr>
        <w:t>he Group’s loan receivables</w:t>
      </w:r>
      <w:r w:rsidRPr="00B3692A">
        <w:rPr>
          <w:rFonts w:asciiTheme="minorHAnsi" w:eastAsia="Arial" w:hAnsiTheme="minorHAnsi" w:cstheme="minorHAnsi"/>
          <w:color w:val="000000"/>
          <w:spacing w:val="-1"/>
          <w:sz w:val="18"/>
          <w:szCs w:val="18"/>
        </w:rPr>
        <w:t xml:space="preserve"> amount</w:t>
      </w:r>
      <w:r w:rsidR="00AB0E8F" w:rsidRPr="00B3692A">
        <w:rPr>
          <w:rFonts w:asciiTheme="minorHAnsi" w:eastAsia="Arial" w:hAnsiTheme="minorHAnsi" w:cstheme="minorHAnsi"/>
          <w:color w:val="000000"/>
          <w:spacing w:val="-1"/>
          <w:sz w:val="18"/>
          <w:szCs w:val="18"/>
        </w:rPr>
        <w:t>ing to</w:t>
      </w:r>
      <w:r w:rsidRPr="00B3692A">
        <w:rPr>
          <w:rFonts w:asciiTheme="minorHAnsi" w:eastAsia="Arial" w:hAnsiTheme="minorHAnsi" w:cstheme="minorHAnsi"/>
          <w:color w:val="000000"/>
          <w:spacing w:val="-1"/>
          <w:sz w:val="18"/>
          <w:szCs w:val="18"/>
        </w:rPr>
        <w:t xml:space="preserve"> Baht 6,153 million (2023: Baht 5,660 million) </w:t>
      </w:r>
      <w:r w:rsidR="00DC64E7" w:rsidRPr="00B3692A">
        <w:rPr>
          <w:rFonts w:asciiTheme="minorHAnsi" w:eastAsia="Arial" w:hAnsiTheme="minorHAnsi" w:cstheme="minorHAnsi"/>
          <w:color w:val="000000"/>
          <w:spacing w:val="-1"/>
          <w:sz w:val="18"/>
          <w:szCs w:val="18"/>
        </w:rPr>
        <w:t xml:space="preserve">are </w:t>
      </w:r>
      <w:r w:rsidR="00AB0E8F" w:rsidRPr="00B3692A">
        <w:rPr>
          <w:rFonts w:asciiTheme="minorHAnsi" w:eastAsia="Arial" w:hAnsiTheme="minorHAnsi" w:cstheme="minorHAnsi"/>
          <w:color w:val="000000"/>
          <w:spacing w:val="-1"/>
          <w:sz w:val="18"/>
          <w:szCs w:val="22"/>
        </w:rPr>
        <w:t>pledged</w:t>
      </w:r>
      <w:r w:rsidR="00DC64E7" w:rsidRPr="00B3692A">
        <w:rPr>
          <w:rFonts w:asciiTheme="minorHAnsi" w:eastAsia="Arial" w:hAnsiTheme="minorHAnsi" w:cstheme="minorHAnsi"/>
          <w:color w:val="000000"/>
          <w:spacing w:val="-1"/>
          <w:sz w:val="18"/>
          <w:szCs w:val="18"/>
        </w:rPr>
        <w:t xml:space="preserve"> as collateral for the borrowing</w:t>
      </w:r>
      <w:r w:rsidR="00AB0E8F" w:rsidRPr="00B3692A">
        <w:rPr>
          <w:rFonts w:asciiTheme="minorHAnsi" w:eastAsia="Arial" w:hAnsiTheme="minorHAnsi" w:cstheme="minorHAnsi"/>
          <w:color w:val="000000"/>
          <w:spacing w:val="-1"/>
          <w:sz w:val="18"/>
          <w:szCs w:val="22"/>
        </w:rPr>
        <w:t>s</w:t>
      </w:r>
      <w:r w:rsidR="00DC64E7" w:rsidRPr="00B3692A">
        <w:rPr>
          <w:rFonts w:asciiTheme="minorHAnsi" w:eastAsia="Arial" w:hAnsiTheme="minorHAnsi" w:cstheme="minorHAnsi"/>
          <w:color w:val="000000"/>
          <w:spacing w:val="-1"/>
          <w:sz w:val="18"/>
          <w:szCs w:val="18"/>
        </w:rPr>
        <w:t xml:space="preserve"> from financial institutions (Note </w:t>
      </w:r>
      <w:r w:rsidR="007C2F5D" w:rsidRPr="00B3692A">
        <w:rPr>
          <w:rFonts w:asciiTheme="minorHAnsi" w:eastAsia="Arial" w:hAnsiTheme="minorHAnsi" w:cstheme="minorHAnsi"/>
          <w:color w:val="000000"/>
          <w:spacing w:val="-1"/>
          <w:sz w:val="18"/>
          <w:szCs w:val="18"/>
        </w:rPr>
        <w:t>2</w:t>
      </w:r>
      <w:r w:rsidR="005B21EF" w:rsidRPr="00B3692A">
        <w:rPr>
          <w:rFonts w:asciiTheme="minorHAnsi" w:eastAsia="Arial" w:hAnsiTheme="minorHAnsi" w:cstheme="minorHAnsi"/>
          <w:color w:val="000000"/>
          <w:spacing w:val="-1"/>
          <w:sz w:val="18"/>
          <w:szCs w:val="18"/>
        </w:rPr>
        <w:t>2</w:t>
      </w:r>
      <w:r w:rsidR="00DC64E7" w:rsidRPr="00B3692A">
        <w:rPr>
          <w:rFonts w:asciiTheme="minorHAnsi" w:eastAsia="Arial" w:hAnsiTheme="minorHAnsi" w:cstheme="minorHAnsi"/>
          <w:color w:val="000000"/>
          <w:spacing w:val="-1"/>
          <w:sz w:val="18"/>
          <w:szCs w:val="18"/>
        </w:rPr>
        <w:t>).</w:t>
      </w:r>
    </w:p>
    <w:p w14:paraId="21D8D607" w14:textId="77777777" w:rsidR="004043DE" w:rsidRPr="00B3692A" w:rsidRDefault="004043DE" w:rsidP="00FB390D">
      <w:pPr>
        <w:spacing w:line="240" w:lineRule="auto"/>
        <w:jc w:val="both"/>
        <w:rPr>
          <w:rFonts w:asciiTheme="minorHAnsi" w:eastAsia="Arial" w:hAnsiTheme="minorHAnsi" w:cstheme="minorHAnsi"/>
          <w:color w:val="000000"/>
          <w:spacing w:val="-1"/>
          <w:sz w:val="18"/>
          <w:szCs w:val="18"/>
        </w:rPr>
      </w:pPr>
    </w:p>
    <w:p w14:paraId="2DF0F023" w14:textId="3AAB3CC6" w:rsidR="00725451" w:rsidRPr="00B3692A" w:rsidRDefault="00725451" w:rsidP="00FB390D">
      <w:pPr>
        <w:tabs>
          <w:tab w:val="left" w:pos="1080"/>
          <w:tab w:val="left" w:pos="9090"/>
        </w:tabs>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As </w:t>
      </w:r>
      <w:proofErr w:type="gramStart"/>
      <w:r w:rsidRPr="00B3692A">
        <w:rPr>
          <w:rFonts w:asciiTheme="minorHAnsi" w:hAnsiTheme="minorHAnsi" w:cstheme="minorHAnsi"/>
          <w:color w:val="000000"/>
          <w:sz w:val="18"/>
          <w:szCs w:val="18"/>
          <w:lang w:val="en-US"/>
        </w:rPr>
        <w:t>at</w:t>
      </w:r>
      <w:proofErr w:type="gramEnd"/>
      <w:r w:rsidRPr="00B3692A">
        <w:rPr>
          <w:rFonts w:asciiTheme="minorHAnsi" w:hAnsiTheme="minorHAnsi" w:cstheme="minorHAnsi"/>
          <w:color w:val="000000"/>
          <w:sz w:val="18"/>
          <w:szCs w:val="18"/>
          <w:lang w:val="en-US"/>
        </w:rPr>
        <w:t xml:space="preserve">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2024</w:t>
      </w:r>
      <w:r w:rsidR="00DC64E7" w:rsidRPr="00B3692A">
        <w:rPr>
          <w:rFonts w:asciiTheme="minorHAnsi" w:hAnsiTheme="minorHAnsi" w:cstheme="minorHAnsi"/>
          <w:color w:val="000000"/>
          <w:sz w:val="18"/>
          <w:szCs w:val="18"/>
        </w:rPr>
        <w:t xml:space="preserve"> and </w:t>
      </w:r>
      <w:r w:rsidR="003108EC" w:rsidRPr="00B3692A">
        <w:rPr>
          <w:rFonts w:asciiTheme="minorHAnsi" w:hAnsiTheme="minorHAnsi" w:cstheme="minorHAnsi"/>
          <w:color w:val="000000"/>
          <w:sz w:val="18"/>
          <w:szCs w:val="18"/>
        </w:rPr>
        <w:t>2023</w:t>
      </w:r>
      <w:r w:rsidRPr="00B3692A">
        <w:rPr>
          <w:rFonts w:asciiTheme="minorHAnsi" w:hAnsiTheme="minorHAnsi" w:cstheme="minorHAnsi"/>
          <w:color w:val="000000"/>
          <w:sz w:val="18"/>
          <w:szCs w:val="18"/>
        </w:rPr>
        <w:t>, staging and allowance for expected credit losses for loan receivables are as follows:</w:t>
      </w:r>
    </w:p>
    <w:p w14:paraId="0F3946AF" w14:textId="77777777" w:rsidR="00725451" w:rsidRPr="00B3692A" w:rsidRDefault="00725451" w:rsidP="00FB390D">
      <w:pPr>
        <w:tabs>
          <w:tab w:val="left" w:pos="540"/>
        </w:tabs>
        <w:suppressAutoHyphens/>
        <w:spacing w:line="240" w:lineRule="auto"/>
        <w:jc w:val="both"/>
        <w:rPr>
          <w:rFonts w:asciiTheme="minorHAnsi" w:hAnsiTheme="minorHAnsi" w:cstheme="minorHAnsi"/>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725451" w:rsidRPr="00B3692A" w14:paraId="0590C14F" w14:textId="77777777" w:rsidTr="005832E1">
        <w:tc>
          <w:tcPr>
            <w:tcW w:w="5652" w:type="dxa"/>
            <w:shd w:val="clear" w:color="auto" w:fill="auto"/>
            <w:vAlign w:val="bottom"/>
          </w:tcPr>
          <w:p w14:paraId="2359647E" w14:textId="77777777" w:rsidR="00725451" w:rsidRPr="00B3692A" w:rsidRDefault="00725451"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left w:val="nil"/>
              <w:bottom w:val="single" w:sz="4" w:space="0" w:color="auto"/>
              <w:right w:val="nil"/>
            </w:tcBorders>
            <w:shd w:val="clear" w:color="auto" w:fill="auto"/>
            <w:vAlign w:val="bottom"/>
            <w:hideMark/>
          </w:tcPr>
          <w:p w14:paraId="3771031A" w14:textId="77777777" w:rsidR="00725451" w:rsidRPr="00B3692A" w:rsidRDefault="00725451"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Consolidated financial statements</w:t>
            </w:r>
          </w:p>
        </w:tc>
      </w:tr>
      <w:tr w:rsidR="00DC64E7" w:rsidRPr="00B3692A" w14:paraId="43B83738" w14:textId="77777777" w:rsidTr="005832E1">
        <w:tc>
          <w:tcPr>
            <w:tcW w:w="5652" w:type="dxa"/>
            <w:shd w:val="clear" w:color="auto" w:fill="auto"/>
            <w:vAlign w:val="bottom"/>
          </w:tcPr>
          <w:p w14:paraId="694D1455"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top w:val="single" w:sz="4" w:space="0" w:color="auto"/>
              <w:left w:val="nil"/>
              <w:bottom w:val="nil"/>
              <w:right w:val="nil"/>
            </w:tcBorders>
            <w:shd w:val="clear" w:color="auto" w:fill="auto"/>
            <w:vAlign w:val="bottom"/>
          </w:tcPr>
          <w:p w14:paraId="4D11ECDA" w14:textId="2DAA95BE" w:rsidR="00DC64E7" w:rsidRPr="00B3692A" w:rsidRDefault="003108EC"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2024</w:t>
            </w:r>
          </w:p>
        </w:tc>
      </w:tr>
      <w:tr w:rsidR="00DC64E7" w:rsidRPr="00B3692A" w14:paraId="464E1A47" w14:textId="77777777" w:rsidTr="005832E1">
        <w:tc>
          <w:tcPr>
            <w:tcW w:w="5652" w:type="dxa"/>
            <w:shd w:val="clear" w:color="auto" w:fill="auto"/>
            <w:vAlign w:val="bottom"/>
          </w:tcPr>
          <w:p w14:paraId="1D54A468"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1843" w:type="dxa"/>
            <w:tcBorders>
              <w:top w:val="single" w:sz="4" w:space="0" w:color="auto"/>
              <w:left w:val="nil"/>
              <w:right w:val="nil"/>
            </w:tcBorders>
            <w:shd w:val="clear" w:color="auto" w:fill="auto"/>
            <w:vAlign w:val="bottom"/>
            <w:hideMark/>
          </w:tcPr>
          <w:p w14:paraId="777F0FF9" w14:textId="45A9B9F3" w:rsidR="00DC64E7" w:rsidRPr="00B3692A" w:rsidRDefault="00DC64E7" w:rsidP="00FB390D">
            <w:pPr>
              <w:spacing w:line="240" w:lineRule="auto"/>
              <w:ind w:right="-72"/>
              <w:jc w:val="right"/>
              <w:rPr>
                <w:rFonts w:asciiTheme="minorHAnsi"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Loan receivables</w:t>
            </w:r>
            <w:r w:rsidR="00030274" w:rsidRPr="00B3692A">
              <w:rPr>
                <w:rFonts w:asciiTheme="minorHAnsi" w:eastAsia="Arial Unicode MS" w:hAnsiTheme="minorHAnsi" w:cstheme="minorHAnsi"/>
                <w:b/>
                <w:bCs/>
                <w:color w:val="000000"/>
                <w:sz w:val="18"/>
                <w:szCs w:val="18"/>
              </w:rPr>
              <w:t xml:space="preserve">, </w:t>
            </w:r>
            <w:r w:rsidRPr="00B3692A">
              <w:rPr>
                <w:rFonts w:asciiTheme="minorHAnsi" w:eastAsia="Arial Unicode MS" w:hAnsiTheme="minorHAnsi" w:cstheme="minorHAnsi"/>
                <w:b/>
                <w:bCs/>
                <w:color w:val="000000"/>
                <w:sz w:val="18"/>
                <w:szCs w:val="18"/>
              </w:rPr>
              <w:t>accrued interest</w:t>
            </w:r>
            <w:r w:rsidR="00030274" w:rsidRPr="00B3692A">
              <w:rPr>
                <w:rFonts w:asciiTheme="minorHAnsi" w:eastAsia="Arial Unicode MS" w:hAnsiTheme="minorHAnsi" w:cstheme="minorHAnsi"/>
                <w:b/>
                <w:bCs/>
                <w:color w:val="000000"/>
                <w:sz w:val="18"/>
                <w:szCs w:val="18"/>
                <w:cs/>
              </w:rPr>
              <w:t xml:space="preserve"> </w:t>
            </w:r>
            <w:r w:rsidR="00030274" w:rsidRPr="00B3692A">
              <w:rPr>
                <w:rFonts w:asciiTheme="minorHAnsi" w:eastAsia="Arial Unicode MS" w:hAnsiTheme="minorHAnsi" w:cstheme="minorHAnsi"/>
                <w:b/>
                <w:bCs/>
                <w:color w:val="000000"/>
                <w:sz w:val="18"/>
                <w:szCs w:val="18"/>
              </w:rPr>
              <w:t>and fee</w:t>
            </w:r>
            <w:r w:rsidRPr="00B3692A">
              <w:rPr>
                <w:rFonts w:asciiTheme="minorHAnsi" w:eastAsia="Arial Unicode MS" w:hAnsiTheme="minorHAnsi" w:cstheme="minorHAnsi"/>
                <w:b/>
                <w:bCs/>
                <w:color w:val="000000"/>
                <w:sz w:val="18"/>
                <w:szCs w:val="18"/>
              </w:rPr>
              <w:t xml:space="preserve"> </w:t>
            </w:r>
          </w:p>
        </w:tc>
        <w:tc>
          <w:tcPr>
            <w:tcW w:w="1937" w:type="dxa"/>
            <w:tcBorders>
              <w:top w:val="single" w:sz="4" w:space="0" w:color="auto"/>
              <w:left w:val="nil"/>
              <w:right w:val="nil"/>
            </w:tcBorders>
            <w:shd w:val="clear" w:color="auto" w:fill="auto"/>
            <w:vAlign w:val="bottom"/>
            <w:hideMark/>
          </w:tcPr>
          <w:p w14:paraId="6094C4C8" w14:textId="6DAE87B4" w:rsidR="00DC64E7" w:rsidRPr="00B3692A" w:rsidRDefault="00DC64E7"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 xml:space="preserve">Allowance </w:t>
            </w:r>
            <w:r w:rsidRPr="00B3692A">
              <w:rPr>
                <w:rFonts w:asciiTheme="minorHAnsi" w:eastAsia="Cordia New" w:hAnsiTheme="minorHAnsi" w:cstheme="minorHAnsi"/>
                <w:b/>
                <w:bCs/>
                <w:snapToGrid w:val="0"/>
                <w:color w:val="000000"/>
                <w:sz w:val="18"/>
                <w:szCs w:val="18"/>
                <w:lang w:eastAsia="th-TH"/>
              </w:rPr>
              <w:br/>
              <w:t xml:space="preserve">for expected </w:t>
            </w:r>
            <w:r w:rsidRPr="00B3692A">
              <w:rPr>
                <w:rFonts w:asciiTheme="minorHAnsi" w:eastAsia="Cordia New" w:hAnsiTheme="minorHAnsi" w:cstheme="minorHAnsi"/>
                <w:b/>
                <w:bCs/>
                <w:snapToGrid w:val="0"/>
                <w:color w:val="000000"/>
                <w:sz w:val="18"/>
                <w:szCs w:val="18"/>
                <w:lang w:eastAsia="th-TH"/>
              </w:rPr>
              <w:br/>
              <w:t>credit losses</w:t>
            </w:r>
          </w:p>
        </w:tc>
      </w:tr>
      <w:tr w:rsidR="00725451" w:rsidRPr="00B3692A" w14:paraId="37E2CECC" w14:textId="77777777" w:rsidTr="005832E1">
        <w:tc>
          <w:tcPr>
            <w:tcW w:w="5652" w:type="dxa"/>
            <w:shd w:val="clear" w:color="auto" w:fill="auto"/>
            <w:vAlign w:val="bottom"/>
          </w:tcPr>
          <w:p w14:paraId="3D52E5AB" w14:textId="77777777" w:rsidR="00725451" w:rsidRPr="00B3692A" w:rsidRDefault="00725451" w:rsidP="00FB390D">
            <w:pPr>
              <w:spacing w:line="240" w:lineRule="auto"/>
              <w:ind w:left="-101"/>
              <w:rPr>
                <w:rFonts w:asciiTheme="minorHAnsi" w:eastAsia="Cordia New" w:hAnsiTheme="minorHAnsi" w:cstheme="minorHAnsi"/>
                <w:b/>
                <w:bCs/>
                <w:snapToGrid w:val="0"/>
                <w:color w:val="000000"/>
                <w:sz w:val="18"/>
                <w:szCs w:val="18"/>
                <w:lang w:eastAsia="th-TH"/>
              </w:rPr>
            </w:pPr>
          </w:p>
        </w:tc>
        <w:tc>
          <w:tcPr>
            <w:tcW w:w="1843" w:type="dxa"/>
            <w:tcBorders>
              <w:top w:val="nil"/>
              <w:left w:val="nil"/>
              <w:bottom w:val="single" w:sz="4" w:space="0" w:color="auto"/>
              <w:right w:val="nil"/>
            </w:tcBorders>
            <w:shd w:val="clear" w:color="auto" w:fill="auto"/>
            <w:vAlign w:val="bottom"/>
            <w:hideMark/>
          </w:tcPr>
          <w:p w14:paraId="30419CBA" w14:textId="77777777" w:rsidR="00725451" w:rsidRPr="00B3692A" w:rsidRDefault="00725451"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c>
          <w:tcPr>
            <w:tcW w:w="1937" w:type="dxa"/>
            <w:tcBorders>
              <w:top w:val="nil"/>
              <w:left w:val="nil"/>
              <w:bottom w:val="single" w:sz="4" w:space="0" w:color="auto"/>
              <w:right w:val="nil"/>
            </w:tcBorders>
            <w:shd w:val="clear" w:color="auto" w:fill="auto"/>
            <w:vAlign w:val="bottom"/>
            <w:hideMark/>
          </w:tcPr>
          <w:p w14:paraId="6026499C" w14:textId="77777777" w:rsidR="00725451" w:rsidRPr="00B3692A" w:rsidRDefault="00725451"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r>
      <w:tr w:rsidR="00725451" w:rsidRPr="00B3692A" w14:paraId="3D8BFCEC" w14:textId="77777777" w:rsidTr="005832E1">
        <w:tc>
          <w:tcPr>
            <w:tcW w:w="5652" w:type="dxa"/>
            <w:shd w:val="clear" w:color="auto" w:fill="auto"/>
            <w:vAlign w:val="bottom"/>
            <w:hideMark/>
          </w:tcPr>
          <w:p w14:paraId="13243BE2" w14:textId="77777777" w:rsidR="00725451" w:rsidRPr="00B3692A" w:rsidRDefault="00725451"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Staging</w:t>
            </w:r>
          </w:p>
        </w:tc>
        <w:tc>
          <w:tcPr>
            <w:tcW w:w="1843" w:type="dxa"/>
            <w:tcBorders>
              <w:top w:val="single" w:sz="4" w:space="0" w:color="auto"/>
            </w:tcBorders>
            <w:shd w:val="clear" w:color="auto" w:fill="auto"/>
            <w:vAlign w:val="bottom"/>
          </w:tcPr>
          <w:p w14:paraId="701A036C"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cs/>
                <w:lang w:val="en-US"/>
              </w:rPr>
            </w:pPr>
          </w:p>
        </w:tc>
        <w:tc>
          <w:tcPr>
            <w:tcW w:w="1937" w:type="dxa"/>
            <w:tcBorders>
              <w:top w:val="single" w:sz="4" w:space="0" w:color="auto"/>
            </w:tcBorders>
            <w:shd w:val="clear" w:color="auto" w:fill="auto"/>
            <w:vAlign w:val="bottom"/>
          </w:tcPr>
          <w:p w14:paraId="31023A86"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rPr>
            </w:pPr>
          </w:p>
        </w:tc>
      </w:tr>
      <w:tr w:rsidR="00293F13" w:rsidRPr="00B3692A" w14:paraId="40CDDC91" w14:textId="77777777" w:rsidTr="005832E1">
        <w:tc>
          <w:tcPr>
            <w:tcW w:w="5652" w:type="dxa"/>
            <w:shd w:val="clear" w:color="auto" w:fill="auto"/>
            <w:vAlign w:val="bottom"/>
            <w:hideMark/>
          </w:tcPr>
          <w:p w14:paraId="3E72C632" w14:textId="77777777"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Performing</w:t>
            </w:r>
          </w:p>
        </w:tc>
        <w:tc>
          <w:tcPr>
            <w:tcW w:w="1843" w:type="dxa"/>
            <w:shd w:val="clear" w:color="auto" w:fill="auto"/>
          </w:tcPr>
          <w:p w14:paraId="542A4B8C" w14:textId="5061DDBD"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9,875,673,003 </w:t>
            </w:r>
          </w:p>
        </w:tc>
        <w:tc>
          <w:tcPr>
            <w:tcW w:w="1937" w:type="dxa"/>
            <w:shd w:val="clear" w:color="auto" w:fill="auto"/>
          </w:tcPr>
          <w:p w14:paraId="75A11C76" w14:textId="558477AC"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190,688,874 </w:t>
            </w:r>
          </w:p>
        </w:tc>
      </w:tr>
      <w:tr w:rsidR="00293F13" w:rsidRPr="00B3692A" w14:paraId="7EA589F9" w14:textId="77777777" w:rsidTr="005832E1">
        <w:tc>
          <w:tcPr>
            <w:tcW w:w="5652" w:type="dxa"/>
            <w:shd w:val="clear" w:color="auto" w:fill="auto"/>
            <w:vAlign w:val="bottom"/>
            <w:hideMark/>
          </w:tcPr>
          <w:p w14:paraId="349390B3" w14:textId="77777777"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rPr>
              <w:t>Under-performing</w:t>
            </w:r>
          </w:p>
        </w:tc>
        <w:tc>
          <w:tcPr>
            <w:tcW w:w="1843" w:type="dxa"/>
            <w:shd w:val="clear" w:color="auto" w:fill="auto"/>
          </w:tcPr>
          <w:p w14:paraId="1C22FDB1" w14:textId="07E2C27F"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1,320,977,871 </w:t>
            </w:r>
          </w:p>
        </w:tc>
        <w:tc>
          <w:tcPr>
            <w:tcW w:w="1937" w:type="dxa"/>
            <w:shd w:val="clear" w:color="auto" w:fill="auto"/>
          </w:tcPr>
          <w:p w14:paraId="056B40E7" w14:textId="214C3F0E"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145,907,608 </w:t>
            </w:r>
          </w:p>
        </w:tc>
      </w:tr>
      <w:tr w:rsidR="00293F13" w:rsidRPr="00B3692A" w14:paraId="5B4C89BB" w14:textId="77777777" w:rsidTr="005832E1">
        <w:tc>
          <w:tcPr>
            <w:tcW w:w="5652" w:type="dxa"/>
            <w:shd w:val="clear" w:color="auto" w:fill="auto"/>
            <w:vAlign w:val="bottom"/>
          </w:tcPr>
          <w:p w14:paraId="0D2306BF" w14:textId="045A6581"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Non-performing</w:t>
            </w:r>
          </w:p>
        </w:tc>
        <w:tc>
          <w:tcPr>
            <w:tcW w:w="1843" w:type="dxa"/>
            <w:tcBorders>
              <w:top w:val="nil"/>
              <w:left w:val="nil"/>
              <w:bottom w:val="single" w:sz="4" w:space="0" w:color="auto"/>
              <w:right w:val="nil"/>
            </w:tcBorders>
            <w:shd w:val="clear" w:color="auto" w:fill="auto"/>
          </w:tcPr>
          <w:p w14:paraId="13C693D3" w14:textId="051BC96A"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486,149,912 </w:t>
            </w:r>
          </w:p>
        </w:tc>
        <w:tc>
          <w:tcPr>
            <w:tcW w:w="1937" w:type="dxa"/>
            <w:tcBorders>
              <w:top w:val="nil"/>
              <w:left w:val="nil"/>
              <w:bottom w:val="single" w:sz="4" w:space="0" w:color="auto"/>
              <w:right w:val="nil"/>
            </w:tcBorders>
            <w:shd w:val="clear" w:color="auto" w:fill="auto"/>
          </w:tcPr>
          <w:p w14:paraId="4421AF3D" w14:textId="160AAC5F"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216,843,908 </w:t>
            </w:r>
          </w:p>
        </w:tc>
      </w:tr>
      <w:tr w:rsidR="00293F13" w:rsidRPr="00B3692A" w14:paraId="6A32603A" w14:textId="77777777" w:rsidTr="005832E1">
        <w:tc>
          <w:tcPr>
            <w:tcW w:w="5652" w:type="dxa"/>
            <w:shd w:val="clear" w:color="auto" w:fill="auto"/>
            <w:vAlign w:val="bottom"/>
          </w:tcPr>
          <w:p w14:paraId="0F11D33A" w14:textId="77777777" w:rsidR="00293F13" w:rsidRPr="00B3692A" w:rsidRDefault="00293F13" w:rsidP="00FB390D">
            <w:pPr>
              <w:spacing w:line="240" w:lineRule="auto"/>
              <w:ind w:left="-101"/>
              <w:rPr>
                <w:rFonts w:asciiTheme="minorHAnsi" w:hAnsiTheme="minorHAnsi" w:cstheme="minorHAnsi"/>
                <w:color w:val="000000"/>
                <w:sz w:val="18"/>
                <w:szCs w:val="18"/>
              </w:rPr>
            </w:pPr>
          </w:p>
        </w:tc>
        <w:tc>
          <w:tcPr>
            <w:tcW w:w="1843" w:type="dxa"/>
            <w:tcBorders>
              <w:top w:val="single" w:sz="4" w:space="0" w:color="auto"/>
            </w:tcBorders>
            <w:shd w:val="clear" w:color="auto" w:fill="auto"/>
          </w:tcPr>
          <w:p w14:paraId="39E101A8" w14:textId="274A27EC"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c>
          <w:tcPr>
            <w:tcW w:w="1937" w:type="dxa"/>
            <w:tcBorders>
              <w:top w:val="single" w:sz="4" w:space="0" w:color="auto"/>
              <w:left w:val="nil"/>
              <w:right w:val="nil"/>
            </w:tcBorders>
            <w:shd w:val="clear" w:color="auto" w:fill="auto"/>
          </w:tcPr>
          <w:p w14:paraId="08095C9B" w14:textId="1AF0E9E8"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r>
      <w:tr w:rsidR="00293F13" w:rsidRPr="00B3692A" w14:paraId="4537D487" w14:textId="77777777" w:rsidTr="008D5444">
        <w:tc>
          <w:tcPr>
            <w:tcW w:w="5652" w:type="dxa"/>
            <w:shd w:val="clear" w:color="auto" w:fill="auto"/>
            <w:vAlign w:val="bottom"/>
            <w:hideMark/>
          </w:tcPr>
          <w:p w14:paraId="29A27A92" w14:textId="77777777" w:rsidR="00293F13" w:rsidRPr="00B3692A" w:rsidRDefault="00293F13"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843" w:type="dxa"/>
            <w:tcBorders>
              <w:bottom w:val="single" w:sz="4" w:space="0" w:color="auto"/>
            </w:tcBorders>
            <w:shd w:val="clear" w:color="auto" w:fill="auto"/>
          </w:tcPr>
          <w:p w14:paraId="59450349" w14:textId="2B8F09D3"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11,682,800,786 </w:t>
            </w:r>
          </w:p>
        </w:tc>
        <w:tc>
          <w:tcPr>
            <w:tcW w:w="1937" w:type="dxa"/>
            <w:tcBorders>
              <w:left w:val="nil"/>
              <w:bottom w:val="single" w:sz="4" w:space="0" w:color="auto"/>
              <w:right w:val="nil"/>
            </w:tcBorders>
            <w:shd w:val="clear" w:color="auto" w:fill="auto"/>
          </w:tcPr>
          <w:p w14:paraId="479BF5F7" w14:textId="2978B6C0"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553,440,390 </w:t>
            </w:r>
          </w:p>
        </w:tc>
      </w:tr>
    </w:tbl>
    <w:p w14:paraId="6AF02227" w14:textId="77777777" w:rsidR="00231A38" w:rsidRPr="00B3692A" w:rsidRDefault="00231A38" w:rsidP="00FB390D">
      <w:pPr>
        <w:tabs>
          <w:tab w:val="left" w:pos="540"/>
        </w:tabs>
        <w:suppressAutoHyphens/>
        <w:spacing w:line="240" w:lineRule="auto"/>
        <w:jc w:val="both"/>
        <w:rPr>
          <w:rFonts w:asciiTheme="minorHAnsi" w:hAnsiTheme="minorHAnsi" w:cstheme="minorHAnsi"/>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DC64E7" w:rsidRPr="00B3692A" w14:paraId="41B1E5A7" w14:textId="77777777" w:rsidTr="005832E1">
        <w:tc>
          <w:tcPr>
            <w:tcW w:w="5652" w:type="dxa"/>
            <w:shd w:val="clear" w:color="auto" w:fill="auto"/>
            <w:vAlign w:val="bottom"/>
          </w:tcPr>
          <w:p w14:paraId="08817D3E"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left w:val="nil"/>
              <w:bottom w:val="single" w:sz="4" w:space="0" w:color="auto"/>
              <w:right w:val="nil"/>
            </w:tcBorders>
            <w:shd w:val="clear" w:color="auto" w:fill="auto"/>
            <w:vAlign w:val="bottom"/>
            <w:hideMark/>
          </w:tcPr>
          <w:p w14:paraId="6AAE7456" w14:textId="77777777" w:rsidR="00DC64E7" w:rsidRPr="00B3692A" w:rsidRDefault="00DC64E7"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Consolidated financial statements</w:t>
            </w:r>
          </w:p>
        </w:tc>
      </w:tr>
      <w:tr w:rsidR="00DC64E7" w:rsidRPr="00B3692A" w14:paraId="5F5FABA9" w14:textId="77777777" w:rsidTr="005832E1">
        <w:tc>
          <w:tcPr>
            <w:tcW w:w="5652" w:type="dxa"/>
            <w:shd w:val="clear" w:color="auto" w:fill="auto"/>
            <w:vAlign w:val="bottom"/>
          </w:tcPr>
          <w:p w14:paraId="5099CD38"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top w:val="single" w:sz="4" w:space="0" w:color="auto"/>
              <w:left w:val="nil"/>
              <w:bottom w:val="nil"/>
              <w:right w:val="nil"/>
            </w:tcBorders>
            <w:shd w:val="clear" w:color="auto" w:fill="auto"/>
            <w:vAlign w:val="bottom"/>
          </w:tcPr>
          <w:p w14:paraId="3762ABA5" w14:textId="22477BCF" w:rsidR="00DC64E7" w:rsidRPr="00B3692A" w:rsidRDefault="003108EC"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2023</w:t>
            </w:r>
          </w:p>
        </w:tc>
      </w:tr>
      <w:tr w:rsidR="00DC64E7" w:rsidRPr="00B3692A" w14:paraId="1CEDDCB8" w14:textId="77777777" w:rsidTr="005832E1">
        <w:tc>
          <w:tcPr>
            <w:tcW w:w="5652" w:type="dxa"/>
            <w:shd w:val="clear" w:color="auto" w:fill="auto"/>
            <w:vAlign w:val="bottom"/>
          </w:tcPr>
          <w:p w14:paraId="60C40C69"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1843" w:type="dxa"/>
            <w:tcBorders>
              <w:top w:val="single" w:sz="4" w:space="0" w:color="auto"/>
              <w:left w:val="nil"/>
              <w:right w:val="nil"/>
            </w:tcBorders>
            <w:shd w:val="clear" w:color="auto" w:fill="auto"/>
            <w:vAlign w:val="bottom"/>
            <w:hideMark/>
          </w:tcPr>
          <w:p w14:paraId="0D8FD55B" w14:textId="0D57B97A" w:rsidR="00DC64E7" w:rsidRPr="00B3692A" w:rsidRDefault="00266F89" w:rsidP="00FB390D">
            <w:pPr>
              <w:spacing w:line="240" w:lineRule="auto"/>
              <w:ind w:right="-72"/>
              <w:jc w:val="right"/>
              <w:rPr>
                <w:rFonts w:asciiTheme="minorHAnsi"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Loan receivables, accrued interest</w:t>
            </w:r>
            <w:r w:rsidRPr="00B3692A">
              <w:rPr>
                <w:rFonts w:asciiTheme="minorHAnsi" w:eastAsia="Arial Unicode MS" w:hAnsiTheme="minorHAnsi" w:cstheme="minorHAnsi"/>
                <w:b/>
                <w:bCs/>
                <w:color w:val="000000"/>
                <w:sz w:val="18"/>
                <w:szCs w:val="18"/>
                <w:cs/>
              </w:rPr>
              <w:t xml:space="preserve"> </w:t>
            </w:r>
            <w:r w:rsidRPr="00B3692A">
              <w:rPr>
                <w:rFonts w:asciiTheme="minorHAnsi" w:eastAsia="Arial Unicode MS" w:hAnsiTheme="minorHAnsi" w:cstheme="minorHAnsi"/>
                <w:b/>
                <w:bCs/>
                <w:color w:val="000000"/>
                <w:sz w:val="18"/>
                <w:szCs w:val="18"/>
              </w:rPr>
              <w:t>and fee</w:t>
            </w:r>
          </w:p>
        </w:tc>
        <w:tc>
          <w:tcPr>
            <w:tcW w:w="1937" w:type="dxa"/>
            <w:tcBorders>
              <w:top w:val="single" w:sz="4" w:space="0" w:color="auto"/>
              <w:left w:val="nil"/>
              <w:right w:val="nil"/>
            </w:tcBorders>
            <w:shd w:val="clear" w:color="auto" w:fill="auto"/>
            <w:vAlign w:val="bottom"/>
            <w:hideMark/>
          </w:tcPr>
          <w:p w14:paraId="61F8B2BD" w14:textId="0F938426" w:rsidR="00DC64E7" w:rsidRPr="00B3692A" w:rsidRDefault="00DC64E7"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 xml:space="preserve">Allowance </w:t>
            </w:r>
            <w:r w:rsidRPr="00B3692A">
              <w:rPr>
                <w:rFonts w:asciiTheme="minorHAnsi" w:eastAsia="Cordia New" w:hAnsiTheme="minorHAnsi" w:cstheme="minorHAnsi"/>
                <w:b/>
                <w:bCs/>
                <w:snapToGrid w:val="0"/>
                <w:color w:val="000000"/>
                <w:sz w:val="18"/>
                <w:szCs w:val="18"/>
                <w:lang w:eastAsia="th-TH"/>
              </w:rPr>
              <w:br/>
              <w:t xml:space="preserve">for expected </w:t>
            </w:r>
            <w:r w:rsidRPr="00B3692A">
              <w:rPr>
                <w:rFonts w:asciiTheme="minorHAnsi" w:eastAsia="Cordia New" w:hAnsiTheme="minorHAnsi" w:cstheme="minorHAnsi"/>
                <w:b/>
                <w:bCs/>
                <w:snapToGrid w:val="0"/>
                <w:color w:val="000000"/>
                <w:sz w:val="18"/>
                <w:szCs w:val="18"/>
                <w:lang w:eastAsia="th-TH"/>
              </w:rPr>
              <w:br/>
              <w:t>credit losses</w:t>
            </w:r>
          </w:p>
        </w:tc>
      </w:tr>
      <w:tr w:rsidR="00DC64E7" w:rsidRPr="00B3692A" w14:paraId="25F3C0E7" w14:textId="77777777" w:rsidTr="005832E1">
        <w:tc>
          <w:tcPr>
            <w:tcW w:w="5652" w:type="dxa"/>
            <w:shd w:val="clear" w:color="auto" w:fill="auto"/>
            <w:vAlign w:val="bottom"/>
          </w:tcPr>
          <w:p w14:paraId="6C39536F"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eastAsia="th-TH"/>
              </w:rPr>
            </w:pPr>
          </w:p>
        </w:tc>
        <w:tc>
          <w:tcPr>
            <w:tcW w:w="1843" w:type="dxa"/>
            <w:tcBorders>
              <w:top w:val="nil"/>
              <w:left w:val="nil"/>
              <w:bottom w:val="single" w:sz="4" w:space="0" w:color="auto"/>
              <w:right w:val="nil"/>
            </w:tcBorders>
            <w:shd w:val="clear" w:color="auto" w:fill="auto"/>
            <w:vAlign w:val="bottom"/>
            <w:hideMark/>
          </w:tcPr>
          <w:p w14:paraId="6E42CC4C" w14:textId="77777777" w:rsidR="00DC64E7" w:rsidRPr="00B3692A" w:rsidRDefault="00DC64E7"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c>
          <w:tcPr>
            <w:tcW w:w="1937" w:type="dxa"/>
            <w:tcBorders>
              <w:top w:val="nil"/>
              <w:left w:val="nil"/>
              <w:bottom w:val="single" w:sz="4" w:space="0" w:color="auto"/>
              <w:right w:val="nil"/>
            </w:tcBorders>
            <w:shd w:val="clear" w:color="auto" w:fill="auto"/>
            <w:vAlign w:val="bottom"/>
            <w:hideMark/>
          </w:tcPr>
          <w:p w14:paraId="13A46CEF" w14:textId="77777777" w:rsidR="00DC64E7" w:rsidRPr="00B3692A" w:rsidRDefault="00DC64E7"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r>
      <w:tr w:rsidR="00DC64E7" w:rsidRPr="00B3692A" w14:paraId="4BDA0383" w14:textId="77777777" w:rsidTr="005832E1">
        <w:tc>
          <w:tcPr>
            <w:tcW w:w="5652" w:type="dxa"/>
            <w:shd w:val="clear" w:color="auto" w:fill="auto"/>
            <w:vAlign w:val="bottom"/>
            <w:hideMark/>
          </w:tcPr>
          <w:p w14:paraId="133C1A9D" w14:textId="77777777" w:rsidR="00DC64E7" w:rsidRPr="00B3692A" w:rsidRDefault="00DC64E7"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Staging</w:t>
            </w:r>
          </w:p>
        </w:tc>
        <w:tc>
          <w:tcPr>
            <w:tcW w:w="1843" w:type="dxa"/>
            <w:tcBorders>
              <w:top w:val="single" w:sz="4" w:space="0" w:color="auto"/>
            </w:tcBorders>
            <w:shd w:val="clear" w:color="auto" w:fill="auto"/>
            <w:vAlign w:val="bottom"/>
          </w:tcPr>
          <w:p w14:paraId="03D5B176" w14:textId="77777777" w:rsidR="00DC64E7" w:rsidRPr="00B3692A" w:rsidRDefault="00DC64E7" w:rsidP="00FB390D">
            <w:pPr>
              <w:spacing w:line="240" w:lineRule="auto"/>
              <w:ind w:right="-72"/>
              <w:jc w:val="right"/>
              <w:rPr>
                <w:rFonts w:asciiTheme="minorHAnsi" w:hAnsiTheme="minorHAnsi" w:cstheme="minorHAnsi"/>
                <w:b/>
                <w:bCs/>
                <w:color w:val="000000"/>
                <w:sz w:val="18"/>
                <w:szCs w:val="18"/>
                <w:cs/>
                <w:lang w:val="en-US"/>
              </w:rPr>
            </w:pPr>
          </w:p>
        </w:tc>
        <w:tc>
          <w:tcPr>
            <w:tcW w:w="1937" w:type="dxa"/>
            <w:tcBorders>
              <w:top w:val="single" w:sz="4" w:space="0" w:color="auto"/>
            </w:tcBorders>
            <w:shd w:val="clear" w:color="auto" w:fill="auto"/>
            <w:vAlign w:val="bottom"/>
          </w:tcPr>
          <w:p w14:paraId="3805A6BA" w14:textId="77777777" w:rsidR="00DC64E7" w:rsidRPr="00B3692A" w:rsidRDefault="00DC64E7" w:rsidP="00FB390D">
            <w:pPr>
              <w:spacing w:line="240" w:lineRule="auto"/>
              <w:ind w:right="-72"/>
              <w:jc w:val="right"/>
              <w:rPr>
                <w:rFonts w:asciiTheme="minorHAnsi" w:hAnsiTheme="minorHAnsi" w:cstheme="minorHAnsi"/>
                <w:b/>
                <w:bCs/>
                <w:color w:val="000000"/>
                <w:sz w:val="18"/>
                <w:szCs w:val="18"/>
              </w:rPr>
            </w:pPr>
          </w:p>
        </w:tc>
      </w:tr>
      <w:tr w:rsidR="00A61F23" w:rsidRPr="00B3692A" w14:paraId="6743DB3B" w14:textId="77777777" w:rsidTr="005832E1">
        <w:tc>
          <w:tcPr>
            <w:tcW w:w="5652" w:type="dxa"/>
            <w:shd w:val="clear" w:color="auto" w:fill="auto"/>
            <w:vAlign w:val="bottom"/>
            <w:hideMark/>
          </w:tcPr>
          <w:p w14:paraId="05C59F8C" w14:textId="77777777" w:rsidR="00A61F23" w:rsidRPr="00B3692A" w:rsidRDefault="00A61F2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Performing</w:t>
            </w:r>
          </w:p>
        </w:tc>
        <w:tc>
          <w:tcPr>
            <w:tcW w:w="1843" w:type="dxa"/>
            <w:shd w:val="clear" w:color="auto" w:fill="auto"/>
          </w:tcPr>
          <w:p w14:paraId="09866101" w14:textId="5462846C"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eastAsia="Browallia New" w:hAnsiTheme="minorHAnsi" w:cstheme="minorHAnsi"/>
                <w:color w:val="000000"/>
                <w:sz w:val="18"/>
                <w:szCs w:val="18"/>
              </w:rPr>
              <w:t xml:space="preserve"> 9,209,372,153 </w:t>
            </w:r>
          </w:p>
        </w:tc>
        <w:tc>
          <w:tcPr>
            <w:tcW w:w="1937" w:type="dxa"/>
            <w:shd w:val="clear" w:color="auto" w:fill="auto"/>
          </w:tcPr>
          <w:p w14:paraId="03441E1C" w14:textId="3E5D80F4"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156,001,973</w:t>
            </w:r>
          </w:p>
        </w:tc>
      </w:tr>
      <w:tr w:rsidR="00A61F23" w:rsidRPr="00B3692A" w14:paraId="2E7D5468" w14:textId="77777777" w:rsidTr="005832E1">
        <w:tc>
          <w:tcPr>
            <w:tcW w:w="5652" w:type="dxa"/>
            <w:shd w:val="clear" w:color="auto" w:fill="auto"/>
            <w:vAlign w:val="bottom"/>
            <w:hideMark/>
          </w:tcPr>
          <w:p w14:paraId="313E5615" w14:textId="77777777" w:rsidR="00A61F23" w:rsidRPr="00B3692A" w:rsidRDefault="00A61F23" w:rsidP="00FB390D">
            <w:pPr>
              <w:tabs>
                <w:tab w:val="left" w:pos="270"/>
                <w:tab w:val="left" w:pos="450"/>
                <w:tab w:val="left" w:pos="720"/>
              </w:tabs>
              <w:spacing w:line="240" w:lineRule="auto"/>
              <w:ind w:left="-101"/>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rPr>
              <w:t>Under-performing</w:t>
            </w:r>
          </w:p>
        </w:tc>
        <w:tc>
          <w:tcPr>
            <w:tcW w:w="1843" w:type="dxa"/>
            <w:shd w:val="clear" w:color="auto" w:fill="auto"/>
          </w:tcPr>
          <w:p w14:paraId="3F792079" w14:textId="4DF5222B"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eastAsia="Browallia New" w:hAnsiTheme="minorHAnsi" w:cstheme="minorHAnsi"/>
                <w:color w:val="000000"/>
                <w:sz w:val="18"/>
                <w:szCs w:val="18"/>
              </w:rPr>
              <w:t xml:space="preserve"> 1,082,990,566 </w:t>
            </w:r>
          </w:p>
        </w:tc>
        <w:tc>
          <w:tcPr>
            <w:tcW w:w="1937" w:type="dxa"/>
            <w:shd w:val="clear" w:color="auto" w:fill="auto"/>
          </w:tcPr>
          <w:p w14:paraId="24DF8851" w14:textId="5E35D61F"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 xml:space="preserve"> 96,932,211 </w:t>
            </w:r>
          </w:p>
        </w:tc>
      </w:tr>
      <w:tr w:rsidR="00A61F23" w:rsidRPr="00B3692A" w14:paraId="5F950D30" w14:textId="77777777" w:rsidTr="005832E1">
        <w:tc>
          <w:tcPr>
            <w:tcW w:w="5652" w:type="dxa"/>
            <w:shd w:val="clear" w:color="auto" w:fill="auto"/>
            <w:vAlign w:val="bottom"/>
            <w:hideMark/>
          </w:tcPr>
          <w:p w14:paraId="191BF07A" w14:textId="77777777" w:rsidR="00A61F23" w:rsidRPr="00B3692A" w:rsidRDefault="00A61F2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Non-performing</w:t>
            </w:r>
          </w:p>
        </w:tc>
        <w:tc>
          <w:tcPr>
            <w:tcW w:w="1843" w:type="dxa"/>
            <w:tcBorders>
              <w:top w:val="nil"/>
              <w:left w:val="nil"/>
              <w:bottom w:val="single" w:sz="4" w:space="0" w:color="auto"/>
              <w:right w:val="nil"/>
            </w:tcBorders>
            <w:shd w:val="clear" w:color="auto" w:fill="auto"/>
          </w:tcPr>
          <w:p w14:paraId="5FE531DD" w14:textId="6BC511E4" w:rsidR="00A61F23" w:rsidRPr="00B3692A" w:rsidRDefault="00A61F23" w:rsidP="00FB390D">
            <w:pPr>
              <w:spacing w:line="240" w:lineRule="auto"/>
              <w:ind w:right="-72"/>
              <w:jc w:val="right"/>
              <w:rPr>
                <w:rFonts w:asciiTheme="minorHAnsi" w:hAnsiTheme="minorHAnsi" w:cstheme="minorHAnsi"/>
                <w:color w:val="000000"/>
                <w:sz w:val="18"/>
                <w:szCs w:val="18"/>
                <w:cs/>
                <w:lang w:val="en-US"/>
              </w:rPr>
            </w:pPr>
            <w:r w:rsidRPr="00B3692A">
              <w:rPr>
                <w:rFonts w:asciiTheme="minorHAnsi" w:eastAsia="Browallia New" w:hAnsiTheme="minorHAnsi" w:cstheme="minorHAnsi"/>
                <w:color w:val="000000"/>
                <w:sz w:val="18"/>
                <w:szCs w:val="18"/>
              </w:rPr>
              <w:t xml:space="preserve"> 334,809,243 </w:t>
            </w:r>
          </w:p>
        </w:tc>
        <w:tc>
          <w:tcPr>
            <w:tcW w:w="1937" w:type="dxa"/>
            <w:tcBorders>
              <w:top w:val="nil"/>
              <w:left w:val="nil"/>
              <w:bottom w:val="single" w:sz="4" w:space="0" w:color="auto"/>
              <w:right w:val="nil"/>
            </w:tcBorders>
            <w:shd w:val="clear" w:color="auto" w:fill="auto"/>
          </w:tcPr>
          <w:p w14:paraId="76B6D84E" w14:textId="4117337D" w:rsidR="00A61F23" w:rsidRPr="00B3692A" w:rsidRDefault="00A61F23" w:rsidP="00FB390D">
            <w:pPr>
              <w:spacing w:line="240" w:lineRule="auto"/>
              <w:ind w:right="-72"/>
              <w:jc w:val="right"/>
              <w:rPr>
                <w:rFonts w:asciiTheme="minorHAnsi" w:hAnsiTheme="minorHAnsi" w:cstheme="minorHAnsi"/>
                <w:color w:val="000000"/>
                <w:sz w:val="18"/>
                <w:szCs w:val="18"/>
                <w:cs/>
                <w:lang w:val="en-US"/>
              </w:rPr>
            </w:pPr>
            <w:r w:rsidRPr="00B3692A">
              <w:rPr>
                <w:rFonts w:asciiTheme="minorHAnsi" w:hAnsiTheme="minorHAnsi" w:cstheme="minorHAnsi"/>
                <w:color w:val="000000"/>
                <w:sz w:val="18"/>
                <w:szCs w:val="18"/>
              </w:rPr>
              <w:t xml:space="preserve"> 153,171,523 </w:t>
            </w:r>
          </w:p>
        </w:tc>
      </w:tr>
      <w:tr w:rsidR="00A61F23" w:rsidRPr="00B3692A" w14:paraId="1D7FEEAB" w14:textId="77777777" w:rsidTr="005832E1">
        <w:tc>
          <w:tcPr>
            <w:tcW w:w="5652" w:type="dxa"/>
            <w:shd w:val="clear" w:color="auto" w:fill="auto"/>
            <w:vAlign w:val="bottom"/>
          </w:tcPr>
          <w:p w14:paraId="2C04F26F" w14:textId="77777777" w:rsidR="00A61F23" w:rsidRPr="00B3692A" w:rsidRDefault="00A61F23" w:rsidP="00FB390D">
            <w:pPr>
              <w:spacing w:line="240" w:lineRule="auto"/>
              <w:ind w:left="-101"/>
              <w:rPr>
                <w:rFonts w:asciiTheme="minorHAnsi" w:hAnsiTheme="minorHAnsi" w:cstheme="minorHAnsi"/>
                <w:color w:val="000000"/>
                <w:sz w:val="18"/>
                <w:szCs w:val="18"/>
              </w:rPr>
            </w:pPr>
          </w:p>
        </w:tc>
        <w:tc>
          <w:tcPr>
            <w:tcW w:w="1843" w:type="dxa"/>
            <w:tcBorders>
              <w:top w:val="single" w:sz="4" w:space="0" w:color="auto"/>
            </w:tcBorders>
            <w:shd w:val="clear" w:color="auto" w:fill="auto"/>
          </w:tcPr>
          <w:p w14:paraId="54D54B90" w14:textId="77777777" w:rsidR="00A61F23" w:rsidRPr="00B3692A" w:rsidRDefault="00A61F23" w:rsidP="00FB390D">
            <w:pPr>
              <w:spacing w:line="240" w:lineRule="auto"/>
              <w:ind w:right="-72"/>
              <w:jc w:val="right"/>
              <w:rPr>
                <w:rFonts w:asciiTheme="minorHAnsi" w:hAnsiTheme="minorHAnsi" w:cstheme="minorHAnsi"/>
                <w:color w:val="000000"/>
                <w:sz w:val="18"/>
                <w:szCs w:val="18"/>
                <w:lang w:val="en-US"/>
              </w:rPr>
            </w:pPr>
          </w:p>
        </w:tc>
        <w:tc>
          <w:tcPr>
            <w:tcW w:w="1937" w:type="dxa"/>
            <w:tcBorders>
              <w:top w:val="single" w:sz="4" w:space="0" w:color="auto"/>
              <w:left w:val="nil"/>
              <w:right w:val="nil"/>
            </w:tcBorders>
            <w:shd w:val="clear" w:color="auto" w:fill="auto"/>
          </w:tcPr>
          <w:p w14:paraId="15C0B8D8" w14:textId="77777777" w:rsidR="00A61F23" w:rsidRPr="00B3692A" w:rsidRDefault="00A61F23" w:rsidP="00FB390D">
            <w:pPr>
              <w:spacing w:line="240" w:lineRule="auto"/>
              <w:ind w:right="-72"/>
              <w:jc w:val="right"/>
              <w:rPr>
                <w:rFonts w:asciiTheme="minorHAnsi" w:hAnsiTheme="minorHAnsi" w:cstheme="minorHAnsi"/>
                <w:color w:val="000000"/>
                <w:sz w:val="18"/>
                <w:szCs w:val="18"/>
                <w:lang w:val="en-US"/>
              </w:rPr>
            </w:pPr>
          </w:p>
        </w:tc>
      </w:tr>
      <w:tr w:rsidR="00A61F23" w:rsidRPr="00B3692A" w14:paraId="35B7AB84" w14:textId="77777777" w:rsidTr="008D5444">
        <w:tc>
          <w:tcPr>
            <w:tcW w:w="5652" w:type="dxa"/>
            <w:shd w:val="clear" w:color="auto" w:fill="auto"/>
            <w:vAlign w:val="bottom"/>
            <w:hideMark/>
          </w:tcPr>
          <w:p w14:paraId="4FF3D270" w14:textId="77777777" w:rsidR="00A61F23" w:rsidRPr="00B3692A" w:rsidRDefault="00A61F23"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843" w:type="dxa"/>
            <w:tcBorders>
              <w:bottom w:val="single" w:sz="4" w:space="0" w:color="auto"/>
            </w:tcBorders>
            <w:shd w:val="clear" w:color="auto" w:fill="auto"/>
          </w:tcPr>
          <w:p w14:paraId="57DCF4FE" w14:textId="6CEADEAD"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eastAsia="Browallia New" w:hAnsiTheme="minorHAnsi" w:cstheme="minorHAnsi"/>
                <w:color w:val="000000"/>
                <w:sz w:val="18"/>
                <w:szCs w:val="18"/>
              </w:rPr>
              <w:t xml:space="preserve"> 10,627,171,962 </w:t>
            </w:r>
          </w:p>
        </w:tc>
        <w:tc>
          <w:tcPr>
            <w:tcW w:w="1937" w:type="dxa"/>
            <w:tcBorders>
              <w:left w:val="nil"/>
              <w:bottom w:val="single" w:sz="4" w:space="0" w:color="auto"/>
              <w:right w:val="nil"/>
            </w:tcBorders>
            <w:shd w:val="clear" w:color="auto" w:fill="auto"/>
          </w:tcPr>
          <w:p w14:paraId="52AF9A1A" w14:textId="47D257F5"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406,105,707</w:t>
            </w:r>
          </w:p>
        </w:tc>
      </w:tr>
    </w:tbl>
    <w:p w14:paraId="0C5A8A8A" w14:textId="397E80A6" w:rsidR="004043DE" w:rsidRPr="00B3692A" w:rsidRDefault="004043DE" w:rsidP="00FB390D">
      <w:pPr>
        <w:tabs>
          <w:tab w:val="left" w:pos="540"/>
        </w:tabs>
        <w:suppressAutoHyphens/>
        <w:spacing w:line="240" w:lineRule="auto"/>
        <w:jc w:val="both"/>
        <w:rPr>
          <w:rFonts w:asciiTheme="minorHAnsi" w:hAnsiTheme="minorHAnsi" w:cstheme="minorHAnsi"/>
          <w:color w:val="000000"/>
          <w:sz w:val="18"/>
          <w:szCs w:val="18"/>
          <w:lang w:val="en-US"/>
        </w:rPr>
      </w:pPr>
    </w:p>
    <w:p w14:paraId="451A30C7" w14:textId="77777777" w:rsidR="004043DE" w:rsidRPr="00B3692A" w:rsidRDefault="004043DE"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4615482B" w14:textId="77777777" w:rsidR="00C83857" w:rsidRPr="00B3692A" w:rsidRDefault="00C83857" w:rsidP="00FB390D">
      <w:pPr>
        <w:tabs>
          <w:tab w:val="left" w:pos="540"/>
        </w:tabs>
        <w:suppressAutoHyphens/>
        <w:spacing w:line="240" w:lineRule="auto"/>
        <w:jc w:val="both"/>
        <w:rPr>
          <w:rFonts w:asciiTheme="minorHAnsi" w:hAnsiTheme="minorHAnsi" w:cstheme="minorHAnsi"/>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725451" w:rsidRPr="00B3692A" w14:paraId="708D0672" w14:textId="77777777" w:rsidTr="005832E1">
        <w:tc>
          <w:tcPr>
            <w:tcW w:w="5652" w:type="dxa"/>
            <w:shd w:val="clear" w:color="auto" w:fill="auto"/>
            <w:vAlign w:val="bottom"/>
          </w:tcPr>
          <w:p w14:paraId="1E16AA29" w14:textId="77777777" w:rsidR="00725451" w:rsidRPr="00B3692A" w:rsidRDefault="00725451"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left w:val="nil"/>
              <w:bottom w:val="single" w:sz="4" w:space="0" w:color="auto"/>
              <w:right w:val="nil"/>
            </w:tcBorders>
            <w:shd w:val="clear" w:color="auto" w:fill="auto"/>
            <w:vAlign w:val="bottom"/>
            <w:hideMark/>
          </w:tcPr>
          <w:p w14:paraId="668AA947" w14:textId="77777777" w:rsidR="00725451" w:rsidRPr="00B3692A" w:rsidRDefault="00725451"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Separate financial statements</w:t>
            </w:r>
          </w:p>
        </w:tc>
      </w:tr>
      <w:tr w:rsidR="00DC64E7" w:rsidRPr="00B3692A" w14:paraId="5E3D41C0" w14:textId="77777777" w:rsidTr="005832E1">
        <w:tc>
          <w:tcPr>
            <w:tcW w:w="5652" w:type="dxa"/>
            <w:shd w:val="clear" w:color="auto" w:fill="auto"/>
            <w:vAlign w:val="bottom"/>
          </w:tcPr>
          <w:p w14:paraId="08091B27"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top w:val="single" w:sz="4" w:space="0" w:color="auto"/>
              <w:left w:val="nil"/>
              <w:bottom w:val="nil"/>
              <w:right w:val="nil"/>
            </w:tcBorders>
            <w:shd w:val="clear" w:color="auto" w:fill="auto"/>
            <w:vAlign w:val="bottom"/>
          </w:tcPr>
          <w:p w14:paraId="6063583F" w14:textId="116C6C8A" w:rsidR="00DC64E7" w:rsidRPr="00B3692A" w:rsidRDefault="003108EC"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2024</w:t>
            </w:r>
          </w:p>
        </w:tc>
      </w:tr>
      <w:tr w:rsidR="00DC64E7" w:rsidRPr="00B3692A" w14:paraId="4BEDE419" w14:textId="77777777" w:rsidTr="005832E1">
        <w:tc>
          <w:tcPr>
            <w:tcW w:w="5652" w:type="dxa"/>
            <w:shd w:val="clear" w:color="auto" w:fill="auto"/>
            <w:vAlign w:val="bottom"/>
          </w:tcPr>
          <w:p w14:paraId="6D3D34B4"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1843" w:type="dxa"/>
            <w:tcBorders>
              <w:top w:val="single" w:sz="4" w:space="0" w:color="auto"/>
              <w:left w:val="nil"/>
              <w:right w:val="nil"/>
            </w:tcBorders>
            <w:shd w:val="clear" w:color="auto" w:fill="auto"/>
            <w:vAlign w:val="bottom"/>
            <w:hideMark/>
          </w:tcPr>
          <w:p w14:paraId="681D8534" w14:textId="293D12FE" w:rsidR="00DC64E7" w:rsidRPr="00B3692A" w:rsidRDefault="00DC64E7" w:rsidP="00FB390D">
            <w:pPr>
              <w:spacing w:line="240" w:lineRule="auto"/>
              <w:ind w:right="-72"/>
              <w:jc w:val="right"/>
              <w:rPr>
                <w:rFonts w:asciiTheme="minorHAnsi"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Loan receivables and accrued interest </w:t>
            </w:r>
          </w:p>
        </w:tc>
        <w:tc>
          <w:tcPr>
            <w:tcW w:w="1937" w:type="dxa"/>
            <w:tcBorders>
              <w:top w:val="single" w:sz="4" w:space="0" w:color="auto"/>
              <w:left w:val="nil"/>
              <w:right w:val="nil"/>
            </w:tcBorders>
            <w:shd w:val="clear" w:color="auto" w:fill="auto"/>
            <w:vAlign w:val="bottom"/>
            <w:hideMark/>
          </w:tcPr>
          <w:p w14:paraId="4F8C1426" w14:textId="70B74C23" w:rsidR="00DC64E7" w:rsidRPr="00B3692A" w:rsidRDefault="00DC64E7"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 xml:space="preserve">Allowance </w:t>
            </w:r>
            <w:r w:rsidRPr="00B3692A">
              <w:rPr>
                <w:rFonts w:asciiTheme="minorHAnsi" w:eastAsia="Cordia New" w:hAnsiTheme="minorHAnsi" w:cstheme="minorHAnsi"/>
                <w:b/>
                <w:bCs/>
                <w:snapToGrid w:val="0"/>
                <w:color w:val="000000"/>
                <w:sz w:val="18"/>
                <w:szCs w:val="18"/>
                <w:lang w:eastAsia="th-TH"/>
              </w:rPr>
              <w:br/>
              <w:t xml:space="preserve">for expected </w:t>
            </w:r>
            <w:r w:rsidRPr="00B3692A">
              <w:rPr>
                <w:rFonts w:asciiTheme="minorHAnsi" w:eastAsia="Cordia New" w:hAnsiTheme="minorHAnsi" w:cstheme="minorHAnsi"/>
                <w:b/>
                <w:bCs/>
                <w:snapToGrid w:val="0"/>
                <w:color w:val="000000"/>
                <w:sz w:val="18"/>
                <w:szCs w:val="18"/>
                <w:lang w:eastAsia="th-TH"/>
              </w:rPr>
              <w:br/>
              <w:t>credit losses</w:t>
            </w:r>
          </w:p>
        </w:tc>
      </w:tr>
      <w:tr w:rsidR="00725451" w:rsidRPr="00B3692A" w14:paraId="1CABF188" w14:textId="77777777" w:rsidTr="005832E1">
        <w:tc>
          <w:tcPr>
            <w:tcW w:w="5652" w:type="dxa"/>
            <w:shd w:val="clear" w:color="auto" w:fill="auto"/>
            <w:vAlign w:val="bottom"/>
          </w:tcPr>
          <w:p w14:paraId="00547B50" w14:textId="77777777" w:rsidR="00725451" w:rsidRPr="00B3692A" w:rsidRDefault="00725451" w:rsidP="00FB390D">
            <w:pPr>
              <w:spacing w:line="240" w:lineRule="auto"/>
              <w:ind w:left="-101"/>
              <w:rPr>
                <w:rFonts w:asciiTheme="minorHAnsi" w:eastAsia="Cordia New" w:hAnsiTheme="minorHAnsi" w:cstheme="minorHAnsi"/>
                <w:b/>
                <w:bCs/>
                <w:snapToGrid w:val="0"/>
                <w:color w:val="000000"/>
                <w:sz w:val="18"/>
                <w:szCs w:val="18"/>
                <w:lang w:eastAsia="th-TH"/>
              </w:rPr>
            </w:pPr>
          </w:p>
        </w:tc>
        <w:tc>
          <w:tcPr>
            <w:tcW w:w="1843" w:type="dxa"/>
            <w:tcBorders>
              <w:top w:val="nil"/>
              <w:left w:val="nil"/>
              <w:bottom w:val="single" w:sz="4" w:space="0" w:color="auto"/>
              <w:right w:val="nil"/>
            </w:tcBorders>
            <w:shd w:val="clear" w:color="auto" w:fill="auto"/>
            <w:vAlign w:val="bottom"/>
            <w:hideMark/>
          </w:tcPr>
          <w:p w14:paraId="440B5293" w14:textId="77777777" w:rsidR="00725451" w:rsidRPr="00B3692A" w:rsidRDefault="00725451"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c>
          <w:tcPr>
            <w:tcW w:w="1937" w:type="dxa"/>
            <w:tcBorders>
              <w:top w:val="nil"/>
              <w:left w:val="nil"/>
              <w:bottom w:val="single" w:sz="4" w:space="0" w:color="auto"/>
              <w:right w:val="nil"/>
            </w:tcBorders>
            <w:shd w:val="clear" w:color="auto" w:fill="auto"/>
            <w:vAlign w:val="bottom"/>
            <w:hideMark/>
          </w:tcPr>
          <w:p w14:paraId="016BB92F" w14:textId="77777777" w:rsidR="00725451" w:rsidRPr="00B3692A" w:rsidRDefault="00725451"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r>
      <w:tr w:rsidR="00725451" w:rsidRPr="00B3692A" w14:paraId="1415A711" w14:textId="77777777" w:rsidTr="005832E1">
        <w:tc>
          <w:tcPr>
            <w:tcW w:w="5652" w:type="dxa"/>
            <w:shd w:val="clear" w:color="auto" w:fill="auto"/>
            <w:vAlign w:val="bottom"/>
            <w:hideMark/>
          </w:tcPr>
          <w:p w14:paraId="0B5D9D64" w14:textId="77777777" w:rsidR="00725451" w:rsidRPr="00B3692A" w:rsidRDefault="00725451"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Staging</w:t>
            </w:r>
          </w:p>
        </w:tc>
        <w:tc>
          <w:tcPr>
            <w:tcW w:w="1843" w:type="dxa"/>
            <w:tcBorders>
              <w:top w:val="single" w:sz="4" w:space="0" w:color="auto"/>
            </w:tcBorders>
            <w:shd w:val="clear" w:color="auto" w:fill="auto"/>
            <w:vAlign w:val="bottom"/>
          </w:tcPr>
          <w:p w14:paraId="216BC009"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cs/>
                <w:lang w:val="en-US"/>
              </w:rPr>
            </w:pPr>
          </w:p>
        </w:tc>
        <w:tc>
          <w:tcPr>
            <w:tcW w:w="1937" w:type="dxa"/>
            <w:tcBorders>
              <w:top w:val="single" w:sz="4" w:space="0" w:color="auto"/>
            </w:tcBorders>
            <w:shd w:val="clear" w:color="auto" w:fill="auto"/>
            <w:vAlign w:val="bottom"/>
          </w:tcPr>
          <w:p w14:paraId="3DB2EC07"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rPr>
            </w:pPr>
          </w:p>
        </w:tc>
      </w:tr>
      <w:tr w:rsidR="00293F13" w:rsidRPr="00B3692A" w14:paraId="4431BB2B" w14:textId="77777777" w:rsidTr="005832E1">
        <w:tc>
          <w:tcPr>
            <w:tcW w:w="5652" w:type="dxa"/>
            <w:shd w:val="clear" w:color="auto" w:fill="auto"/>
            <w:vAlign w:val="bottom"/>
            <w:hideMark/>
          </w:tcPr>
          <w:p w14:paraId="1DB70328" w14:textId="35B8CA1D"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Performing</w:t>
            </w:r>
          </w:p>
        </w:tc>
        <w:tc>
          <w:tcPr>
            <w:tcW w:w="1843" w:type="dxa"/>
            <w:shd w:val="clear" w:color="auto" w:fill="auto"/>
          </w:tcPr>
          <w:p w14:paraId="1100D00E" w14:textId="38B77651"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9,855,467,234 </w:t>
            </w:r>
          </w:p>
        </w:tc>
        <w:tc>
          <w:tcPr>
            <w:tcW w:w="1937" w:type="dxa"/>
            <w:shd w:val="clear" w:color="auto" w:fill="auto"/>
          </w:tcPr>
          <w:p w14:paraId="673A573D" w14:textId="7142D305"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190,608,394 </w:t>
            </w:r>
          </w:p>
        </w:tc>
      </w:tr>
      <w:tr w:rsidR="00293F13" w:rsidRPr="00B3692A" w14:paraId="2FE0D7F6" w14:textId="77777777" w:rsidTr="005832E1">
        <w:tc>
          <w:tcPr>
            <w:tcW w:w="5652" w:type="dxa"/>
            <w:shd w:val="clear" w:color="auto" w:fill="auto"/>
            <w:vAlign w:val="bottom"/>
            <w:hideMark/>
          </w:tcPr>
          <w:p w14:paraId="42E62BB3" w14:textId="4AF1473C"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rPr>
              <w:t>Under-performing</w:t>
            </w:r>
          </w:p>
        </w:tc>
        <w:tc>
          <w:tcPr>
            <w:tcW w:w="1843" w:type="dxa"/>
            <w:shd w:val="clear" w:color="auto" w:fill="auto"/>
          </w:tcPr>
          <w:p w14:paraId="13274C05" w14:textId="55520E01"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1,320,840,502 </w:t>
            </w:r>
          </w:p>
        </w:tc>
        <w:tc>
          <w:tcPr>
            <w:tcW w:w="1937" w:type="dxa"/>
            <w:shd w:val="clear" w:color="auto" w:fill="auto"/>
          </w:tcPr>
          <w:p w14:paraId="659C150F" w14:textId="47F01B72"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145,891,063 </w:t>
            </w:r>
          </w:p>
        </w:tc>
      </w:tr>
      <w:tr w:rsidR="00293F13" w:rsidRPr="00B3692A" w14:paraId="58ED771A" w14:textId="77777777" w:rsidTr="005832E1">
        <w:tc>
          <w:tcPr>
            <w:tcW w:w="5652" w:type="dxa"/>
            <w:shd w:val="clear" w:color="auto" w:fill="auto"/>
            <w:vAlign w:val="bottom"/>
          </w:tcPr>
          <w:p w14:paraId="14F1A77D" w14:textId="254699B9"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Non-performing</w:t>
            </w:r>
          </w:p>
        </w:tc>
        <w:tc>
          <w:tcPr>
            <w:tcW w:w="1843" w:type="dxa"/>
            <w:tcBorders>
              <w:top w:val="nil"/>
              <w:left w:val="nil"/>
              <w:bottom w:val="single" w:sz="4" w:space="0" w:color="auto"/>
              <w:right w:val="nil"/>
            </w:tcBorders>
            <w:shd w:val="clear" w:color="auto" w:fill="auto"/>
          </w:tcPr>
          <w:p w14:paraId="15B319E4" w14:textId="6159D182" w:rsidR="00293F13" w:rsidRPr="00B3692A" w:rsidRDefault="00293F13" w:rsidP="00FB390D">
            <w:pPr>
              <w:spacing w:line="240" w:lineRule="auto"/>
              <w:ind w:right="-72"/>
              <w:jc w:val="right"/>
              <w:rPr>
                <w:rFonts w:asciiTheme="minorHAnsi" w:eastAsia="Browallia New" w:hAnsiTheme="minorHAnsi" w:cstheme="minorHAnsi"/>
                <w:color w:val="000000"/>
                <w:sz w:val="18"/>
                <w:szCs w:val="18"/>
                <w:cs/>
              </w:rPr>
            </w:pPr>
            <w:r w:rsidRPr="00B3692A">
              <w:rPr>
                <w:rFonts w:asciiTheme="minorHAnsi" w:eastAsia="Browallia New" w:hAnsiTheme="minorHAnsi" w:cstheme="minorHAnsi"/>
                <w:color w:val="000000"/>
                <w:sz w:val="18"/>
                <w:szCs w:val="18"/>
              </w:rPr>
              <w:t xml:space="preserve"> 485,843,569 </w:t>
            </w:r>
          </w:p>
        </w:tc>
        <w:tc>
          <w:tcPr>
            <w:tcW w:w="1937" w:type="dxa"/>
            <w:tcBorders>
              <w:top w:val="nil"/>
              <w:left w:val="nil"/>
              <w:bottom w:val="single" w:sz="4" w:space="0" w:color="auto"/>
              <w:right w:val="nil"/>
            </w:tcBorders>
            <w:shd w:val="clear" w:color="auto" w:fill="auto"/>
          </w:tcPr>
          <w:p w14:paraId="12F4EB24" w14:textId="4DC7540C"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216,723,164 </w:t>
            </w:r>
          </w:p>
        </w:tc>
      </w:tr>
      <w:tr w:rsidR="00293F13" w:rsidRPr="00B3692A" w14:paraId="2D8731EE" w14:textId="77777777" w:rsidTr="005832E1">
        <w:trPr>
          <w:trHeight w:val="170"/>
        </w:trPr>
        <w:tc>
          <w:tcPr>
            <w:tcW w:w="5652" w:type="dxa"/>
            <w:shd w:val="clear" w:color="auto" w:fill="auto"/>
            <w:vAlign w:val="bottom"/>
          </w:tcPr>
          <w:p w14:paraId="2EC45E71" w14:textId="77777777" w:rsidR="00293F13" w:rsidRPr="00B3692A" w:rsidRDefault="00293F13" w:rsidP="00FB390D">
            <w:pPr>
              <w:spacing w:line="240" w:lineRule="auto"/>
              <w:ind w:left="-101"/>
              <w:rPr>
                <w:rFonts w:asciiTheme="minorHAnsi" w:hAnsiTheme="minorHAnsi" w:cstheme="minorHAnsi"/>
                <w:color w:val="000000"/>
                <w:sz w:val="18"/>
                <w:szCs w:val="18"/>
              </w:rPr>
            </w:pPr>
          </w:p>
        </w:tc>
        <w:tc>
          <w:tcPr>
            <w:tcW w:w="1843" w:type="dxa"/>
            <w:tcBorders>
              <w:top w:val="single" w:sz="4" w:space="0" w:color="auto"/>
            </w:tcBorders>
            <w:shd w:val="clear" w:color="auto" w:fill="auto"/>
          </w:tcPr>
          <w:p w14:paraId="3E67E287" w14:textId="2D598E95"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c>
          <w:tcPr>
            <w:tcW w:w="1937" w:type="dxa"/>
            <w:tcBorders>
              <w:top w:val="single" w:sz="4" w:space="0" w:color="auto"/>
              <w:left w:val="nil"/>
              <w:right w:val="nil"/>
            </w:tcBorders>
            <w:shd w:val="clear" w:color="auto" w:fill="auto"/>
          </w:tcPr>
          <w:p w14:paraId="326A27D7" w14:textId="349759B7"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p>
        </w:tc>
      </w:tr>
      <w:tr w:rsidR="00293F13" w:rsidRPr="00B3692A" w14:paraId="2E26C307" w14:textId="77777777" w:rsidTr="008D5444">
        <w:tc>
          <w:tcPr>
            <w:tcW w:w="5652" w:type="dxa"/>
            <w:shd w:val="clear" w:color="auto" w:fill="auto"/>
            <w:vAlign w:val="bottom"/>
            <w:hideMark/>
          </w:tcPr>
          <w:p w14:paraId="36935499" w14:textId="77777777" w:rsidR="00293F13" w:rsidRPr="00B3692A" w:rsidRDefault="00293F13"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843" w:type="dxa"/>
            <w:tcBorders>
              <w:bottom w:val="single" w:sz="4" w:space="0" w:color="auto"/>
            </w:tcBorders>
            <w:shd w:val="clear" w:color="auto" w:fill="auto"/>
          </w:tcPr>
          <w:p w14:paraId="4D2142F4" w14:textId="41A50F19"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11,662,151,305</w:t>
            </w:r>
          </w:p>
        </w:tc>
        <w:tc>
          <w:tcPr>
            <w:tcW w:w="1937" w:type="dxa"/>
            <w:tcBorders>
              <w:left w:val="nil"/>
              <w:bottom w:val="single" w:sz="4" w:space="0" w:color="auto"/>
              <w:right w:val="nil"/>
            </w:tcBorders>
            <w:shd w:val="clear" w:color="auto" w:fill="auto"/>
          </w:tcPr>
          <w:p w14:paraId="10126E86" w14:textId="744104F3" w:rsidR="00293F13" w:rsidRPr="00B3692A" w:rsidRDefault="00293F13"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553,222,621</w:t>
            </w:r>
          </w:p>
        </w:tc>
      </w:tr>
    </w:tbl>
    <w:p w14:paraId="7FEF408C" w14:textId="358CD48D" w:rsidR="00DC64E7" w:rsidRPr="00B3692A" w:rsidRDefault="00DC64E7" w:rsidP="00FB390D">
      <w:pPr>
        <w:tabs>
          <w:tab w:val="left" w:pos="540"/>
        </w:tabs>
        <w:suppressAutoHyphens/>
        <w:spacing w:line="240" w:lineRule="auto"/>
        <w:jc w:val="both"/>
        <w:rPr>
          <w:rFonts w:asciiTheme="minorHAnsi" w:hAnsiTheme="minorHAnsi" w:cstheme="minorHAnsi"/>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D57F19" w:rsidRPr="00B3692A" w14:paraId="25CAAA40" w14:textId="77777777" w:rsidTr="005832E1">
        <w:tc>
          <w:tcPr>
            <w:tcW w:w="5652" w:type="dxa"/>
            <w:shd w:val="clear" w:color="auto" w:fill="auto"/>
            <w:vAlign w:val="bottom"/>
          </w:tcPr>
          <w:p w14:paraId="188C41F5" w14:textId="77777777" w:rsidR="00D57F19" w:rsidRPr="00B3692A" w:rsidRDefault="00D57F19"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left w:val="nil"/>
              <w:bottom w:val="single" w:sz="4" w:space="0" w:color="auto"/>
              <w:right w:val="nil"/>
            </w:tcBorders>
            <w:shd w:val="clear" w:color="auto" w:fill="auto"/>
            <w:vAlign w:val="bottom"/>
            <w:hideMark/>
          </w:tcPr>
          <w:p w14:paraId="57CB1AA9" w14:textId="77777777" w:rsidR="00D57F19" w:rsidRPr="00B3692A" w:rsidRDefault="00D57F19"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Separate financial statements</w:t>
            </w:r>
          </w:p>
        </w:tc>
      </w:tr>
      <w:tr w:rsidR="00DC64E7" w:rsidRPr="00B3692A" w14:paraId="74A6B1B7" w14:textId="77777777" w:rsidTr="005832E1">
        <w:tc>
          <w:tcPr>
            <w:tcW w:w="5652" w:type="dxa"/>
            <w:shd w:val="clear" w:color="auto" w:fill="auto"/>
            <w:vAlign w:val="bottom"/>
          </w:tcPr>
          <w:p w14:paraId="749120B5"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3780" w:type="dxa"/>
            <w:gridSpan w:val="2"/>
            <w:tcBorders>
              <w:top w:val="single" w:sz="4" w:space="0" w:color="auto"/>
              <w:left w:val="nil"/>
              <w:bottom w:val="nil"/>
              <w:right w:val="nil"/>
            </w:tcBorders>
            <w:shd w:val="clear" w:color="auto" w:fill="auto"/>
            <w:vAlign w:val="bottom"/>
          </w:tcPr>
          <w:p w14:paraId="7EA0AA00" w14:textId="2B6577DC" w:rsidR="00DC64E7" w:rsidRPr="00B3692A" w:rsidRDefault="003108EC"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2023</w:t>
            </w:r>
          </w:p>
        </w:tc>
      </w:tr>
      <w:tr w:rsidR="00DC64E7" w:rsidRPr="00B3692A" w14:paraId="3513ABE3" w14:textId="77777777" w:rsidTr="005832E1">
        <w:tc>
          <w:tcPr>
            <w:tcW w:w="5652" w:type="dxa"/>
            <w:shd w:val="clear" w:color="auto" w:fill="auto"/>
            <w:vAlign w:val="bottom"/>
          </w:tcPr>
          <w:p w14:paraId="6AF21F75" w14:textId="77777777" w:rsidR="00DC64E7" w:rsidRPr="00B3692A" w:rsidRDefault="00DC64E7"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1843" w:type="dxa"/>
            <w:tcBorders>
              <w:top w:val="single" w:sz="4" w:space="0" w:color="auto"/>
              <w:left w:val="nil"/>
              <w:right w:val="nil"/>
            </w:tcBorders>
            <w:shd w:val="clear" w:color="auto" w:fill="auto"/>
            <w:vAlign w:val="bottom"/>
            <w:hideMark/>
          </w:tcPr>
          <w:p w14:paraId="74AD1DEC" w14:textId="644A5713" w:rsidR="00DC64E7" w:rsidRPr="00B3692A" w:rsidRDefault="00DC64E7" w:rsidP="00FB390D">
            <w:pPr>
              <w:spacing w:line="240" w:lineRule="auto"/>
              <w:ind w:right="-72"/>
              <w:jc w:val="right"/>
              <w:rPr>
                <w:rFonts w:asciiTheme="minorHAnsi"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Loan receivables and accrued interest </w:t>
            </w:r>
          </w:p>
        </w:tc>
        <w:tc>
          <w:tcPr>
            <w:tcW w:w="1937" w:type="dxa"/>
            <w:tcBorders>
              <w:top w:val="single" w:sz="4" w:space="0" w:color="auto"/>
              <w:left w:val="nil"/>
              <w:right w:val="nil"/>
            </w:tcBorders>
            <w:shd w:val="clear" w:color="auto" w:fill="auto"/>
            <w:vAlign w:val="bottom"/>
            <w:hideMark/>
          </w:tcPr>
          <w:p w14:paraId="3061DACD" w14:textId="4E74DD19" w:rsidR="00DC64E7" w:rsidRPr="00B3692A" w:rsidRDefault="00DC64E7"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 xml:space="preserve">Allowance </w:t>
            </w:r>
            <w:r w:rsidRPr="00B3692A">
              <w:rPr>
                <w:rFonts w:asciiTheme="minorHAnsi" w:eastAsia="Cordia New" w:hAnsiTheme="minorHAnsi" w:cstheme="minorHAnsi"/>
                <w:b/>
                <w:bCs/>
                <w:snapToGrid w:val="0"/>
                <w:color w:val="000000"/>
                <w:sz w:val="18"/>
                <w:szCs w:val="18"/>
                <w:lang w:eastAsia="th-TH"/>
              </w:rPr>
              <w:br/>
              <w:t xml:space="preserve">for expected </w:t>
            </w:r>
            <w:r w:rsidRPr="00B3692A">
              <w:rPr>
                <w:rFonts w:asciiTheme="minorHAnsi" w:eastAsia="Cordia New" w:hAnsiTheme="minorHAnsi" w:cstheme="minorHAnsi"/>
                <w:b/>
                <w:bCs/>
                <w:snapToGrid w:val="0"/>
                <w:color w:val="000000"/>
                <w:sz w:val="18"/>
                <w:szCs w:val="18"/>
                <w:lang w:eastAsia="th-TH"/>
              </w:rPr>
              <w:br/>
              <w:t>credit losses</w:t>
            </w:r>
          </w:p>
        </w:tc>
      </w:tr>
      <w:tr w:rsidR="00D57F19" w:rsidRPr="00B3692A" w14:paraId="2AA181B8" w14:textId="77777777" w:rsidTr="005832E1">
        <w:tc>
          <w:tcPr>
            <w:tcW w:w="5652" w:type="dxa"/>
            <w:shd w:val="clear" w:color="auto" w:fill="auto"/>
            <w:vAlign w:val="bottom"/>
          </w:tcPr>
          <w:p w14:paraId="4EB5ECE5" w14:textId="77777777" w:rsidR="00D57F19" w:rsidRPr="00B3692A" w:rsidRDefault="00D57F19" w:rsidP="00FB390D">
            <w:pPr>
              <w:spacing w:line="240" w:lineRule="auto"/>
              <w:ind w:left="-101"/>
              <w:rPr>
                <w:rFonts w:asciiTheme="minorHAnsi" w:eastAsia="Cordia New" w:hAnsiTheme="minorHAnsi" w:cstheme="minorHAnsi"/>
                <w:b/>
                <w:bCs/>
                <w:snapToGrid w:val="0"/>
                <w:color w:val="000000"/>
                <w:sz w:val="18"/>
                <w:szCs w:val="18"/>
                <w:lang w:eastAsia="th-TH"/>
              </w:rPr>
            </w:pPr>
          </w:p>
        </w:tc>
        <w:tc>
          <w:tcPr>
            <w:tcW w:w="1843" w:type="dxa"/>
            <w:tcBorders>
              <w:top w:val="nil"/>
              <w:left w:val="nil"/>
              <w:bottom w:val="single" w:sz="4" w:space="0" w:color="auto"/>
              <w:right w:val="nil"/>
            </w:tcBorders>
            <w:shd w:val="clear" w:color="auto" w:fill="auto"/>
            <w:vAlign w:val="bottom"/>
            <w:hideMark/>
          </w:tcPr>
          <w:p w14:paraId="344DE755" w14:textId="77777777" w:rsidR="00D57F19" w:rsidRPr="00B3692A" w:rsidRDefault="00D57F19"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c>
          <w:tcPr>
            <w:tcW w:w="1937" w:type="dxa"/>
            <w:tcBorders>
              <w:top w:val="nil"/>
              <w:left w:val="nil"/>
              <w:bottom w:val="single" w:sz="4" w:space="0" w:color="auto"/>
              <w:right w:val="nil"/>
            </w:tcBorders>
            <w:shd w:val="clear" w:color="auto" w:fill="auto"/>
            <w:vAlign w:val="bottom"/>
            <w:hideMark/>
          </w:tcPr>
          <w:p w14:paraId="2BB06F10" w14:textId="77777777" w:rsidR="00D57F19" w:rsidRPr="00B3692A" w:rsidRDefault="00D57F19"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r>
      <w:tr w:rsidR="00D57F19" w:rsidRPr="00B3692A" w14:paraId="66A018CB" w14:textId="77777777" w:rsidTr="005832E1">
        <w:tc>
          <w:tcPr>
            <w:tcW w:w="5652" w:type="dxa"/>
            <w:shd w:val="clear" w:color="auto" w:fill="auto"/>
            <w:vAlign w:val="bottom"/>
            <w:hideMark/>
          </w:tcPr>
          <w:p w14:paraId="10FA3F92" w14:textId="77777777" w:rsidR="00D57F19" w:rsidRPr="00B3692A" w:rsidRDefault="00D57F19"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Staging</w:t>
            </w:r>
          </w:p>
        </w:tc>
        <w:tc>
          <w:tcPr>
            <w:tcW w:w="1843" w:type="dxa"/>
            <w:tcBorders>
              <w:top w:val="single" w:sz="4" w:space="0" w:color="auto"/>
            </w:tcBorders>
            <w:shd w:val="clear" w:color="auto" w:fill="auto"/>
            <w:vAlign w:val="bottom"/>
          </w:tcPr>
          <w:p w14:paraId="6B6581B4" w14:textId="77777777" w:rsidR="00D57F19" w:rsidRPr="00B3692A" w:rsidRDefault="00D57F19" w:rsidP="00FB390D">
            <w:pPr>
              <w:spacing w:line="240" w:lineRule="auto"/>
              <w:ind w:right="-72"/>
              <w:jc w:val="right"/>
              <w:rPr>
                <w:rFonts w:asciiTheme="minorHAnsi" w:hAnsiTheme="minorHAnsi" w:cstheme="minorHAnsi"/>
                <w:b/>
                <w:bCs/>
                <w:color w:val="000000"/>
                <w:sz w:val="18"/>
                <w:szCs w:val="18"/>
                <w:cs/>
                <w:lang w:val="en-US"/>
              </w:rPr>
            </w:pPr>
          </w:p>
        </w:tc>
        <w:tc>
          <w:tcPr>
            <w:tcW w:w="1937" w:type="dxa"/>
            <w:tcBorders>
              <w:top w:val="single" w:sz="4" w:space="0" w:color="auto"/>
            </w:tcBorders>
            <w:shd w:val="clear" w:color="auto" w:fill="auto"/>
            <w:vAlign w:val="bottom"/>
          </w:tcPr>
          <w:p w14:paraId="302DC30A" w14:textId="77777777" w:rsidR="00D57F19" w:rsidRPr="00B3692A" w:rsidRDefault="00D57F19" w:rsidP="00FB390D">
            <w:pPr>
              <w:spacing w:line="240" w:lineRule="auto"/>
              <w:ind w:right="-72"/>
              <w:jc w:val="right"/>
              <w:rPr>
                <w:rFonts w:asciiTheme="minorHAnsi" w:hAnsiTheme="minorHAnsi" w:cstheme="minorHAnsi"/>
                <w:b/>
                <w:bCs/>
                <w:color w:val="000000"/>
                <w:sz w:val="18"/>
                <w:szCs w:val="18"/>
              </w:rPr>
            </w:pPr>
          </w:p>
        </w:tc>
      </w:tr>
      <w:tr w:rsidR="00A61F23" w:rsidRPr="00B3692A" w14:paraId="51B2B7E1" w14:textId="77777777" w:rsidTr="005832E1">
        <w:tc>
          <w:tcPr>
            <w:tcW w:w="5652" w:type="dxa"/>
            <w:shd w:val="clear" w:color="auto" w:fill="auto"/>
            <w:vAlign w:val="bottom"/>
            <w:hideMark/>
          </w:tcPr>
          <w:p w14:paraId="26E40C7F" w14:textId="77777777" w:rsidR="00A61F23" w:rsidRPr="00B3692A" w:rsidRDefault="00A61F2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Performing</w:t>
            </w:r>
          </w:p>
        </w:tc>
        <w:tc>
          <w:tcPr>
            <w:tcW w:w="1843" w:type="dxa"/>
            <w:shd w:val="clear" w:color="auto" w:fill="auto"/>
          </w:tcPr>
          <w:p w14:paraId="15C03B6E" w14:textId="3D807964" w:rsidR="00A61F23" w:rsidRPr="00B3692A" w:rsidRDefault="00A61F23" w:rsidP="00FB390D">
            <w:pPr>
              <w:spacing w:line="240" w:lineRule="auto"/>
              <w:ind w:right="-72"/>
              <w:jc w:val="right"/>
              <w:rPr>
                <w:rFonts w:asciiTheme="minorHAnsi" w:hAnsiTheme="minorHAnsi" w:cstheme="minorHAnsi"/>
                <w:color w:val="000000"/>
                <w:sz w:val="18"/>
                <w:szCs w:val="18"/>
                <w:cs/>
                <w:lang w:val="en-US"/>
              </w:rPr>
            </w:pPr>
            <w:r w:rsidRPr="00B3692A">
              <w:rPr>
                <w:rFonts w:asciiTheme="minorHAnsi" w:eastAsia="Browallia New" w:hAnsiTheme="minorHAnsi" w:cstheme="minorHAnsi"/>
                <w:color w:val="000000"/>
                <w:sz w:val="18"/>
                <w:szCs w:val="18"/>
              </w:rPr>
              <w:t xml:space="preserve"> 9,204,559,487 </w:t>
            </w:r>
          </w:p>
        </w:tc>
        <w:tc>
          <w:tcPr>
            <w:tcW w:w="1937" w:type="dxa"/>
            <w:shd w:val="clear" w:color="auto" w:fill="auto"/>
          </w:tcPr>
          <w:p w14:paraId="0AB4B5E5" w14:textId="0050407D"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 xml:space="preserve"> 155,935,591 </w:t>
            </w:r>
          </w:p>
        </w:tc>
      </w:tr>
      <w:tr w:rsidR="00A61F23" w:rsidRPr="00B3692A" w14:paraId="1014B069" w14:textId="77777777" w:rsidTr="005832E1">
        <w:tc>
          <w:tcPr>
            <w:tcW w:w="5652" w:type="dxa"/>
            <w:shd w:val="clear" w:color="auto" w:fill="auto"/>
            <w:vAlign w:val="bottom"/>
            <w:hideMark/>
          </w:tcPr>
          <w:p w14:paraId="50451A97" w14:textId="77777777" w:rsidR="00A61F23" w:rsidRPr="00B3692A" w:rsidRDefault="00A61F23" w:rsidP="00FB390D">
            <w:pPr>
              <w:tabs>
                <w:tab w:val="left" w:pos="270"/>
                <w:tab w:val="left" w:pos="450"/>
                <w:tab w:val="left" w:pos="720"/>
              </w:tabs>
              <w:spacing w:line="240" w:lineRule="auto"/>
              <w:ind w:left="-101"/>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rPr>
              <w:t>Under-performing</w:t>
            </w:r>
          </w:p>
        </w:tc>
        <w:tc>
          <w:tcPr>
            <w:tcW w:w="1843" w:type="dxa"/>
            <w:shd w:val="clear" w:color="auto" w:fill="auto"/>
          </w:tcPr>
          <w:p w14:paraId="0619E342" w14:textId="5B392E47"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eastAsia="Browallia New" w:hAnsiTheme="minorHAnsi" w:cstheme="minorHAnsi"/>
                <w:color w:val="000000"/>
                <w:sz w:val="18"/>
                <w:szCs w:val="18"/>
              </w:rPr>
              <w:t xml:space="preserve"> 1,082,609,460 </w:t>
            </w:r>
          </w:p>
        </w:tc>
        <w:tc>
          <w:tcPr>
            <w:tcW w:w="1937" w:type="dxa"/>
            <w:shd w:val="clear" w:color="auto" w:fill="auto"/>
          </w:tcPr>
          <w:p w14:paraId="2A300AA2" w14:textId="1C3E2FAD"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 xml:space="preserve"> 96,891,208 </w:t>
            </w:r>
          </w:p>
        </w:tc>
      </w:tr>
      <w:tr w:rsidR="00A61F23" w:rsidRPr="00B3692A" w14:paraId="10EF322C" w14:textId="77777777" w:rsidTr="005832E1">
        <w:tc>
          <w:tcPr>
            <w:tcW w:w="5652" w:type="dxa"/>
            <w:shd w:val="clear" w:color="auto" w:fill="auto"/>
            <w:vAlign w:val="bottom"/>
            <w:hideMark/>
          </w:tcPr>
          <w:p w14:paraId="04C07188" w14:textId="77777777" w:rsidR="00A61F23" w:rsidRPr="00B3692A" w:rsidRDefault="00A61F2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Non-performing</w:t>
            </w:r>
          </w:p>
        </w:tc>
        <w:tc>
          <w:tcPr>
            <w:tcW w:w="1843" w:type="dxa"/>
            <w:tcBorders>
              <w:top w:val="nil"/>
              <w:left w:val="nil"/>
              <w:bottom w:val="single" w:sz="4" w:space="0" w:color="auto"/>
              <w:right w:val="nil"/>
            </w:tcBorders>
            <w:shd w:val="clear" w:color="auto" w:fill="auto"/>
          </w:tcPr>
          <w:p w14:paraId="65D02986" w14:textId="5BCBB8C9" w:rsidR="00A61F23" w:rsidRPr="00B3692A" w:rsidRDefault="00A61F23" w:rsidP="00FB390D">
            <w:pPr>
              <w:spacing w:line="240" w:lineRule="auto"/>
              <w:ind w:right="-72"/>
              <w:jc w:val="right"/>
              <w:rPr>
                <w:rFonts w:asciiTheme="minorHAnsi" w:hAnsiTheme="minorHAnsi" w:cstheme="minorHAnsi"/>
                <w:color w:val="000000"/>
                <w:sz w:val="18"/>
                <w:szCs w:val="18"/>
                <w:cs/>
                <w:lang w:val="en-US"/>
              </w:rPr>
            </w:pPr>
            <w:r w:rsidRPr="00B3692A">
              <w:rPr>
                <w:rFonts w:asciiTheme="minorHAnsi" w:eastAsia="Browallia New" w:hAnsiTheme="minorHAnsi" w:cstheme="minorHAnsi"/>
                <w:color w:val="000000"/>
                <w:sz w:val="18"/>
                <w:szCs w:val="18"/>
              </w:rPr>
              <w:t xml:space="preserve"> 334,063,699 </w:t>
            </w:r>
          </w:p>
        </w:tc>
        <w:tc>
          <w:tcPr>
            <w:tcW w:w="1937" w:type="dxa"/>
            <w:tcBorders>
              <w:top w:val="nil"/>
              <w:left w:val="nil"/>
              <w:bottom w:val="single" w:sz="4" w:space="0" w:color="auto"/>
              <w:right w:val="nil"/>
            </w:tcBorders>
            <w:shd w:val="clear" w:color="auto" w:fill="auto"/>
          </w:tcPr>
          <w:p w14:paraId="7DD5DF94" w14:textId="203C6D5E"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 xml:space="preserve"> 152,877,008 </w:t>
            </w:r>
          </w:p>
        </w:tc>
      </w:tr>
      <w:tr w:rsidR="00A61F23" w:rsidRPr="00B3692A" w14:paraId="4B80BFD6" w14:textId="77777777" w:rsidTr="005832E1">
        <w:tc>
          <w:tcPr>
            <w:tcW w:w="5652" w:type="dxa"/>
            <w:shd w:val="clear" w:color="auto" w:fill="auto"/>
            <w:vAlign w:val="bottom"/>
          </w:tcPr>
          <w:p w14:paraId="005A5058" w14:textId="77777777" w:rsidR="00A61F23" w:rsidRPr="00B3692A" w:rsidRDefault="00A61F23" w:rsidP="00FB390D">
            <w:pPr>
              <w:spacing w:line="240" w:lineRule="auto"/>
              <w:ind w:left="-101"/>
              <w:rPr>
                <w:rFonts w:asciiTheme="minorHAnsi" w:hAnsiTheme="minorHAnsi" w:cstheme="minorHAnsi"/>
                <w:color w:val="000000"/>
                <w:sz w:val="18"/>
                <w:szCs w:val="18"/>
              </w:rPr>
            </w:pPr>
          </w:p>
        </w:tc>
        <w:tc>
          <w:tcPr>
            <w:tcW w:w="1843" w:type="dxa"/>
            <w:tcBorders>
              <w:top w:val="single" w:sz="4" w:space="0" w:color="auto"/>
            </w:tcBorders>
            <w:shd w:val="clear" w:color="auto" w:fill="auto"/>
          </w:tcPr>
          <w:p w14:paraId="23C8FFBC" w14:textId="77777777" w:rsidR="00A61F23" w:rsidRPr="00B3692A" w:rsidRDefault="00A61F23" w:rsidP="00FB390D">
            <w:pPr>
              <w:spacing w:line="240" w:lineRule="auto"/>
              <w:ind w:right="-72"/>
              <w:jc w:val="right"/>
              <w:rPr>
                <w:rFonts w:asciiTheme="minorHAnsi" w:hAnsiTheme="minorHAnsi" w:cstheme="minorHAnsi"/>
                <w:color w:val="000000"/>
                <w:sz w:val="18"/>
                <w:szCs w:val="18"/>
                <w:lang w:val="en-US"/>
              </w:rPr>
            </w:pPr>
          </w:p>
        </w:tc>
        <w:tc>
          <w:tcPr>
            <w:tcW w:w="1937" w:type="dxa"/>
            <w:tcBorders>
              <w:top w:val="single" w:sz="4" w:space="0" w:color="auto"/>
              <w:left w:val="nil"/>
              <w:right w:val="nil"/>
            </w:tcBorders>
            <w:shd w:val="clear" w:color="auto" w:fill="auto"/>
          </w:tcPr>
          <w:p w14:paraId="710798E0" w14:textId="77777777" w:rsidR="00A61F23" w:rsidRPr="00B3692A" w:rsidRDefault="00A61F23" w:rsidP="00FB390D">
            <w:pPr>
              <w:spacing w:line="240" w:lineRule="auto"/>
              <w:ind w:right="-72"/>
              <w:jc w:val="right"/>
              <w:rPr>
                <w:rFonts w:asciiTheme="minorHAnsi" w:hAnsiTheme="minorHAnsi" w:cstheme="minorHAnsi"/>
                <w:color w:val="000000"/>
                <w:sz w:val="18"/>
                <w:szCs w:val="18"/>
                <w:lang w:val="en-US"/>
              </w:rPr>
            </w:pPr>
          </w:p>
        </w:tc>
      </w:tr>
      <w:tr w:rsidR="00A61F23" w:rsidRPr="00B3692A" w14:paraId="17B25ED6" w14:textId="77777777" w:rsidTr="008D5444">
        <w:tc>
          <w:tcPr>
            <w:tcW w:w="5652" w:type="dxa"/>
            <w:shd w:val="clear" w:color="auto" w:fill="auto"/>
            <w:vAlign w:val="bottom"/>
            <w:hideMark/>
          </w:tcPr>
          <w:p w14:paraId="254C5554" w14:textId="77777777" w:rsidR="00A61F23" w:rsidRPr="00B3692A" w:rsidRDefault="00A61F23"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843" w:type="dxa"/>
            <w:tcBorders>
              <w:bottom w:val="single" w:sz="4" w:space="0" w:color="auto"/>
            </w:tcBorders>
            <w:shd w:val="clear" w:color="auto" w:fill="auto"/>
          </w:tcPr>
          <w:p w14:paraId="7C723028" w14:textId="2E10553F"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eastAsia="Browallia New" w:hAnsiTheme="minorHAnsi" w:cstheme="minorHAnsi"/>
                <w:color w:val="000000"/>
                <w:sz w:val="18"/>
                <w:szCs w:val="18"/>
              </w:rPr>
              <w:t xml:space="preserve"> 10,621,232,646 </w:t>
            </w:r>
          </w:p>
        </w:tc>
        <w:tc>
          <w:tcPr>
            <w:tcW w:w="1937" w:type="dxa"/>
            <w:tcBorders>
              <w:left w:val="nil"/>
              <w:bottom w:val="single" w:sz="4" w:space="0" w:color="auto"/>
              <w:right w:val="nil"/>
            </w:tcBorders>
            <w:shd w:val="clear" w:color="auto" w:fill="auto"/>
          </w:tcPr>
          <w:p w14:paraId="43AE7B06" w14:textId="617042AD" w:rsidR="00A61F23" w:rsidRPr="00B3692A" w:rsidRDefault="00A61F23"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405,703,807</w:t>
            </w:r>
          </w:p>
        </w:tc>
      </w:tr>
    </w:tbl>
    <w:p w14:paraId="529F41EE" w14:textId="1D284A12" w:rsidR="00566DA2" w:rsidRPr="00B3692A" w:rsidRDefault="00566DA2" w:rsidP="00FB390D">
      <w:pPr>
        <w:spacing w:line="240" w:lineRule="auto"/>
        <w:rPr>
          <w:rFonts w:asciiTheme="minorHAnsi" w:hAnsiTheme="minorHAnsi" w:cstheme="minorHAnsi"/>
          <w:color w:val="000000"/>
          <w:sz w:val="18"/>
          <w:szCs w:val="18"/>
        </w:rPr>
      </w:pPr>
    </w:p>
    <w:p w14:paraId="1A3D2485" w14:textId="77777777" w:rsidR="00A6287B" w:rsidRPr="00B3692A" w:rsidRDefault="00A6287B" w:rsidP="00FB390D">
      <w:pPr>
        <w:spacing w:line="240" w:lineRule="auto"/>
        <w:rPr>
          <w:rFonts w:asciiTheme="minorHAnsi" w:hAnsiTheme="minorHAnsi" w:cstheme="minorHAnsi"/>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412383" w:rsidRPr="00B3692A" w14:paraId="7C73A4D1" w14:textId="77777777" w:rsidTr="005832E1">
        <w:trPr>
          <w:trHeight w:val="386"/>
        </w:trPr>
        <w:tc>
          <w:tcPr>
            <w:tcW w:w="9464" w:type="dxa"/>
            <w:shd w:val="clear" w:color="auto" w:fill="auto"/>
            <w:vAlign w:val="center"/>
          </w:tcPr>
          <w:p w14:paraId="3C64A751" w14:textId="0D463D0B" w:rsidR="00412383"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2</w:t>
            </w:r>
            <w:r w:rsidR="00412383" w:rsidRPr="00B3692A">
              <w:rPr>
                <w:rFonts w:asciiTheme="minorHAnsi" w:eastAsia="Arial Unicode MS" w:hAnsiTheme="minorHAnsi" w:cstheme="minorHAnsi"/>
                <w:b/>
                <w:bCs/>
                <w:color w:val="000000"/>
                <w:sz w:val="18"/>
                <w:szCs w:val="18"/>
              </w:rPr>
              <w:tab/>
            </w:r>
            <w:r w:rsidR="00933736" w:rsidRPr="00B3692A">
              <w:rPr>
                <w:rFonts w:asciiTheme="minorHAnsi" w:eastAsia="Arial Unicode MS" w:hAnsiTheme="minorHAnsi" w:cstheme="minorHAnsi"/>
                <w:b/>
                <w:bCs/>
                <w:color w:val="000000"/>
                <w:sz w:val="18"/>
                <w:szCs w:val="18"/>
              </w:rPr>
              <w:t>Hire purchase receivable</w:t>
            </w:r>
            <w:r w:rsidR="00DC1B15" w:rsidRPr="00B3692A">
              <w:rPr>
                <w:rFonts w:asciiTheme="minorHAnsi" w:eastAsia="Arial Unicode MS" w:hAnsiTheme="minorHAnsi" w:cstheme="minorHAnsi"/>
                <w:b/>
                <w:bCs/>
                <w:color w:val="000000"/>
                <w:sz w:val="18"/>
                <w:szCs w:val="18"/>
              </w:rPr>
              <w:t>s</w:t>
            </w:r>
          </w:p>
        </w:tc>
      </w:tr>
    </w:tbl>
    <w:p w14:paraId="626CBD4A" w14:textId="00A6B7FF" w:rsidR="00412383" w:rsidRPr="00B3692A" w:rsidRDefault="00412383" w:rsidP="00FB390D">
      <w:pPr>
        <w:spacing w:line="240" w:lineRule="auto"/>
        <w:rPr>
          <w:rFonts w:asciiTheme="minorHAnsi" w:hAnsiTheme="minorHAnsi" w:cstheme="minorHAnsi"/>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933736" w:rsidRPr="00B3692A" w14:paraId="75225ED2" w14:textId="77777777" w:rsidTr="005832E1">
        <w:tc>
          <w:tcPr>
            <w:tcW w:w="4860" w:type="dxa"/>
            <w:shd w:val="clear" w:color="auto" w:fill="auto"/>
            <w:vAlign w:val="bottom"/>
          </w:tcPr>
          <w:p w14:paraId="62063318" w14:textId="77777777" w:rsidR="00933736" w:rsidRPr="00B3692A" w:rsidRDefault="00933736" w:rsidP="00FB390D">
            <w:pPr>
              <w:spacing w:line="240" w:lineRule="auto"/>
              <w:ind w:right="-74"/>
              <w:rPr>
                <w:rFonts w:asciiTheme="minorHAnsi" w:hAnsiTheme="minorHAnsi" w:cstheme="minorHAnsi"/>
                <w:color w:val="000000"/>
                <w:sz w:val="18"/>
                <w:szCs w:val="18"/>
              </w:rPr>
            </w:pPr>
          </w:p>
        </w:tc>
        <w:tc>
          <w:tcPr>
            <w:tcW w:w="4684" w:type="dxa"/>
            <w:gridSpan w:val="3"/>
            <w:tcBorders>
              <w:bottom w:val="single" w:sz="4" w:space="0" w:color="auto"/>
            </w:tcBorders>
            <w:shd w:val="clear" w:color="auto" w:fill="auto"/>
            <w:vAlign w:val="bottom"/>
          </w:tcPr>
          <w:p w14:paraId="68613B07" w14:textId="6B84D9D8" w:rsidR="00933736" w:rsidRPr="00B3692A" w:rsidRDefault="00933736"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eastAsia="Cordia New" w:hAnsiTheme="minorHAnsi" w:cstheme="minorHAnsi"/>
                <w:b/>
                <w:bCs/>
                <w:snapToGrid w:val="0"/>
                <w:color w:val="000000"/>
                <w:sz w:val="18"/>
                <w:szCs w:val="18"/>
                <w:lang w:eastAsia="th-TH"/>
              </w:rPr>
              <w:t>Consolidated</w:t>
            </w:r>
            <w:r w:rsidRPr="00B3692A">
              <w:rPr>
                <w:rFonts w:asciiTheme="minorHAnsi" w:hAnsiTheme="minorHAnsi" w:cstheme="minorHAnsi"/>
                <w:b/>
                <w:bCs/>
                <w:color w:val="000000"/>
                <w:sz w:val="18"/>
                <w:szCs w:val="18"/>
              </w:rPr>
              <w:t xml:space="preserve"> financial statements</w:t>
            </w:r>
          </w:p>
        </w:tc>
      </w:tr>
      <w:tr w:rsidR="00933736" w:rsidRPr="00B3692A" w14:paraId="1CE5733A" w14:textId="77777777" w:rsidTr="005832E1">
        <w:tc>
          <w:tcPr>
            <w:tcW w:w="4860" w:type="dxa"/>
            <w:shd w:val="clear" w:color="auto" w:fill="auto"/>
            <w:vAlign w:val="bottom"/>
          </w:tcPr>
          <w:p w14:paraId="39D4688C" w14:textId="77777777" w:rsidR="00933736" w:rsidRPr="00B3692A" w:rsidRDefault="00933736" w:rsidP="00FB390D">
            <w:pPr>
              <w:spacing w:line="240" w:lineRule="auto"/>
              <w:ind w:right="-74"/>
              <w:rPr>
                <w:rFonts w:asciiTheme="minorHAnsi" w:hAnsiTheme="minorHAnsi" w:cstheme="minorHAnsi"/>
                <w:color w:val="000000"/>
                <w:sz w:val="18"/>
                <w:szCs w:val="18"/>
              </w:rPr>
            </w:pPr>
          </w:p>
        </w:tc>
        <w:tc>
          <w:tcPr>
            <w:tcW w:w="4684" w:type="dxa"/>
            <w:gridSpan w:val="3"/>
            <w:tcBorders>
              <w:top w:val="single" w:sz="4" w:space="0" w:color="auto"/>
              <w:bottom w:val="single" w:sz="4" w:space="0" w:color="auto"/>
            </w:tcBorders>
            <w:shd w:val="clear" w:color="auto" w:fill="auto"/>
            <w:vAlign w:val="bottom"/>
          </w:tcPr>
          <w:p w14:paraId="67BB70DB" w14:textId="46A7C3D8" w:rsidR="00933736" w:rsidRPr="00B3692A" w:rsidRDefault="006A6BF5"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31 December </w:t>
            </w:r>
            <w:r w:rsidR="003108EC" w:rsidRPr="00B3692A">
              <w:rPr>
                <w:rFonts w:asciiTheme="minorHAnsi" w:hAnsiTheme="minorHAnsi" w:cstheme="minorHAnsi"/>
                <w:b/>
                <w:bCs/>
                <w:color w:val="000000"/>
                <w:sz w:val="18"/>
                <w:szCs w:val="18"/>
              </w:rPr>
              <w:t>2024</w:t>
            </w:r>
          </w:p>
        </w:tc>
      </w:tr>
      <w:tr w:rsidR="00933736" w:rsidRPr="00B3692A" w14:paraId="3C287420" w14:textId="77777777" w:rsidTr="005832E1">
        <w:tc>
          <w:tcPr>
            <w:tcW w:w="4860" w:type="dxa"/>
            <w:shd w:val="clear" w:color="auto" w:fill="auto"/>
            <w:vAlign w:val="bottom"/>
          </w:tcPr>
          <w:p w14:paraId="6FF15D4E" w14:textId="77777777" w:rsidR="00933736" w:rsidRPr="00B3692A" w:rsidRDefault="00933736" w:rsidP="00FB390D">
            <w:pPr>
              <w:spacing w:line="240" w:lineRule="auto"/>
              <w:ind w:right="-74"/>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19955F3E" w14:textId="598530C2"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59" w:type="dxa"/>
            <w:tcBorders>
              <w:top w:val="single" w:sz="4" w:space="0" w:color="auto"/>
            </w:tcBorders>
            <w:shd w:val="clear" w:color="auto" w:fill="auto"/>
            <w:vAlign w:val="bottom"/>
          </w:tcPr>
          <w:p w14:paraId="12738233" w14:textId="0DD78EEF"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66" w:type="dxa"/>
            <w:tcBorders>
              <w:top w:val="single" w:sz="4" w:space="0" w:color="auto"/>
            </w:tcBorders>
            <w:shd w:val="clear" w:color="auto" w:fill="auto"/>
            <w:vAlign w:val="bottom"/>
          </w:tcPr>
          <w:p w14:paraId="7456AC9A" w14:textId="62A629C7" w:rsidR="00933736" w:rsidRPr="00B3692A" w:rsidRDefault="00933736" w:rsidP="00E47404">
            <w:pPr>
              <w:spacing w:line="240" w:lineRule="auto"/>
              <w:ind w:right="-72"/>
              <w:jc w:val="right"/>
              <w:rPr>
                <w:rFonts w:asciiTheme="minorHAnsi" w:hAnsiTheme="minorHAnsi" w:cstheme="minorHAnsi"/>
                <w:b/>
                <w:bCs/>
                <w:color w:val="000000"/>
                <w:sz w:val="18"/>
                <w:szCs w:val="18"/>
              </w:rPr>
            </w:pPr>
          </w:p>
        </w:tc>
      </w:tr>
      <w:tr w:rsidR="00933736" w:rsidRPr="00B3692A" w14:paraId="31606C7F" w14:textId="77777777" w:rsidTr="005832E1">
        <w:tc>
          <w:tcPr>
            <w:tcW w:w="4860" w:type="dxa"/>
            <w:shd w:val="clear" w:color="auto" w:fill="auto"/>
            <w:vAlign w:val="bottom"/>
          </w:tcPr>
          <w:p w14:paraId="3FC121E7" w14:textId="77777777" w:rsidR="00933736" w:rsidRPr="00B3692A" w:rsidRDefault="00933736"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6F3E7235" w14:textId="65AC5C47"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within</w:t>
            </w:r>
          </w:p>
        </w:tc>
        <w:tc>
          <w:tcPr>
            <w:tcW w:w="1559" w:type="dxa"/>
            <w:shd w:val="clear" w:color="auto" w:fill="auto"/>
            <w:vAlign w:val="bottom"/>
          </w:tcPr>
          <w:p w14:paraId="49B04C8C" w14:textId="1B9DB04E" w:rsidR="00933736" w:rsidRPr="00B3692A" w:rsidRDefault="00E4576C"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later than</w:t>
            </w:r>
          </w:p>
        </w:tc>
        <w:tc>
          <w:tcPr>
            <w:tcW w:w="1566" w:type="dxa"/>
            <w:shd w:val="clear" w:color="auto" w:fill="auto"/>
            <w:vAlign w:val="bottom"/>
          </w:tcPr>
          <w:p w14:paraId="0B7562EA" w14:textId="0B81613A" w:rsidR="00933736" w:rsidRPr="00B3692A" w:rsidRDefault="00933736" w:rsidP="00E47404">
            <w:pPr>
              <w:spacing w:line="240" w:lineRule="auto"/>
              <w:ind w:right="-72"/>
              <w:jc w:val="right"/>
              <w:rPr>
                <w:rFonts w:asciiTheme="minorHAnsi" w:hAnsiTheme="minorHAnsi" w:cstheme="minorHAnsi"/>
                <w:b/>
                <w:bCs/>
                <w:color w:val="000000"/>
                <w:sz w:val="18"/>
                <w:szCs w:val="18"/>
              </w:rPr>
            </w:pPr>
          </w:p>
        </w:tc>
      </w:tr>
      <w:tr w:rsidR="00933736" w:rsidRPr="00B3692A" w14:paraId="11C9E6F2" w14:textId="77777777" w:rsidTr="005832E1">
        <w:tc>
          <w:tcPr>
            <w:tcW w:w="4860" w:type="dxa"/>
            <w:shd w:val="clear" w:color="auto" w:fill="auto"/>
            <w:vAlign w:val="bottom"/>
          </w:tcPr>
          <w:p w14:paraId="429C91FA" w14:textId="77777777" w:rsidR="00933736" w:rsidRPr="00B3692A" w:rsidRDefault="00933736"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0B990F0C" w14:textId="289E1077" w:rsidR="00933736" w:rsidRPr="00B3692A" w:rsidRDefault="00933736" w:rsidP="00E47404">
            <w:pPr>
              <w:spacing w:line="240" w:lineRule="auto"/>
              <w:ind w:right="-72"/>
              <w:jc w:val="right"/>
              <w:rPr>
                <w:rFonts w:asciiTheme="minorHAnsi" w:hAnsiTheme="minorHAnsi" w:cstheme="minorHAnsi"/>
                <w:b/>
                <w:bCs/>
                <w:iCs/>
                <w:color w:val="000000"/>
                <w:sz w:val="18"/>
                <w:szCs w:val="18"/>
              </w:rPr>
            </w:pPr>
            <w:r w:rsidRPr="00B3692A">
              <w:rPr>
                <w:rFonts w:asciiTheme="minorHAnsi" w:hAnsiTheme="minorHAnsi" w:cstheme="minorHAnsi"/>
                <w:b/>
                <w:bCs/>
                <w:color w:val="000000"/>
                <w:sz w:val="18"/>
                <w:szCs w:val="18"/>
              </w:rPr>
              <w:t>1 year</w:t>
            </w:r>
          </w:p>
        </w:tc>
        <w:tc>
          <w:tcPr>
            <w:tcW w:w="1559" w:type="dxa"/>
            <w:shd w:val="clear" w:color="auto" w:fill="auto"/>
            <w:vAlign w:val="bottom"/>
          </w:tcPr>
          <w:p w14:paraId="09E2F011" w14:textId="51F601E7"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1 year</w:t>
            </w:r>
          </w:p>
        </w:tc>
        <w:tc>
          <w:tcPr>
            <w:tcW w:w="1566" w:type="dxa"/>
            <w:shd w:val="clear" w:color="auto" w:fill="auto"/>
            <w:vAlign w:val="bottom"/>
          </w:tcPr>
          <w:p w14:paraId="62207233" w14:textId="7D7BAD15" w:rsidR="00933736" w:rsidRPr="00B3692A" w:rsidRDefault="00E4576C"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933736" w:rsidRPr="00B3692A" w14:paraId="0A3A24CF" w14:textId="77777777" w:rsidTr="005832E1">
        <w:tc>
          <w:tcPr>
            <w:tcW w:w="4860" w:type="dxa"/>
            <w:shd w:val="clear" w:color="auto" w:fill="auto"/>
            <w:vAlign w:val="bottom"/>
          </w:tcPr>
          <w:p w14:paraId="09AD9248" w14:textId="77777777" w:rsidR="00933736" w:rsidRPr="00B3692A" w:rsidRDefault="00933736" w:rsidP="00FB390D">
            <w:pPr>
              <w:tabs>
                <w:tab w:val="left" w:pos="1440"/>
                <w:tab w:val="left" w:pos="2052"/>
              </w:tabs>
              <w:spacing w:line="240" w:lineRule="auto"/>
              <w:ind w:right="-74"/>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hideMark/>
          </w:tcPr>
          <w:p w14:paraId="62D188C1" w14:textId="0426003F"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bottom w:val="single" w:sz="4" w:space="0" w:color="auto"/>
            </w:tcBorders>
            <w:shd w:val="clear" w:color="auto" w:fill="auto"/>
            <w:vAlign w:val="bottom"/>
            <w:hideMark/>
          </w:tcPr>
          <w:p w14:paraId="1B784196" w14:textId="3EAB2B83"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6" w:type="dxa"/>
            <w:tcBorders>
              <w:bottom w:val="single" w:sz="4" w:space="0" w:color="auto"/>
            </w:tcBorders>
            <w:shd w:val="clear" w:color="auto" w:fill="auto"/>
            <w:vAlign w:val="bottom"/>
            <w:hideMark/>
          </w:tcPr>
          <w:p w14:paraId="6F78D96D" w14:textId="0D3CA5C9" w:rsidR="00933736" w:rsidRPr="00B3692A" w:rsidRDefault="00933736"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412383" w:rsidRPr="00B3692A" w14:paraId="7432E36C" w14:textId="77777777" w:rsidTr="005832E1">
        <w:tc>
          <w:tcPr>
            <w:tcW w:w="4860" w:type="dxa"/>
            <w:shd w:val="clear" w:color="auto" w:fill="auto"/>
            <w:vAlign w:val="bottom"/>
          </w:tcPr>
          <w:p w14:paraId="73A2D690" w14:textId="77777777" w:rsidR="00412383" w:rsidRPr="00B3692A" w:rsidRDefault="00412383"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490E4973" w14:textId="77777777" w:rsidR="00412383" w:rsidRPr="00B3692A" w:rsidRDefault="00412383" w:rsidP="00E47404">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4424936C" w14:textId="77777777" w:rsidR="00412383" w:rsidRPr="00B3692A" w:rsidRDefault="00412383" w:rsidP="00E47404">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4A387D7C" w14:textId="77777777" w:rsidR="00412383" w:rsidRPr="00B3692A" w:rsidRDefault="00412383" w:rsidP="00E47404">
            <w:pPr>
              <w:spacing w:line="240" w:lineRule="auto"/>
              <w:ind w:right="-72"/>
              <w:jc w:val="right"/>
              <w:rPr>
                <w:rFonts w:asciiTheme="minorHAnsi" w:hAnsiTheme="minorHAnsi" w:cstheme="minorHAnsi"/>
                <w:color w:val="000000"/>
                <w:sz w:val="18"/>
                <w:szCs w:val="18"/>
              </w:rPr>
            </w:pPr>
          </w:p>
        </w:tc>
      </w:tr>
      <w:tr w:rsidR="00293F13" w:rsidRPr="00B3692A" w14:paraId="33CC857E" w14:textId="77777777" w:rsidTr="005832E1">
        <w:tc>
          <w:tcPr>
            <w:tcW w:w="4860" w:type="dxa"/>
            <w:shd w:val="clear" w:color="auto" w:fill="auto"/>
            <w:vAlign w:val="bottom"/>
          </w:tcPr>
          <w:p w14:paraId="5F4B9D38" w14:textId="18EA31A4" w:rsidR="00293F13" w:rsidRPr="00B3692A" w:rsidRDefault="00293F13"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Hire purchase receivables</w:t>
            </w:r>
          </w:p>
        </w:tc>
        <w:tc>
          <w:tcPr>
            <w:tcW w:w="1559" w:type="dxa"/>
            <w:shd w:val="clear" w:color="auto" w:fill="auto"/>
          </w:tcPr>
          <w:p w14:paraId="72DB5843" w14:textId="3795DA88"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3,139,096</w:t>
            </w:r>
          </w:p>
        </w:tc>
        <w:tc>
          <w:tcPr>
            <w:tcW w:w="1559" w:type="dxa"/>
            <w:shd w:val="clear" w:color="auto" w:fill="auto"/>
          </w:tcPr>
          <w:p w14:paraId="63D60A42" w14:textId="4DF5B005"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566" w:type="dxa"/>
            <w:shd w:val="clear" w:color="auto" w:fill="auto"/>
          </w:tcPr>
          <w:p w14:paraId="25547300" w14:textId="5BAC8ED3"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3,139,096</w:t>
            </w:r>
          </w:p>
        </w:tc>
      </w:tr>
      <w:tr w:rsidR="00293F13" w:rsidRPr="00B3692A" w14:paraId="473F5B32" w14:textId="77777777" w:rsidTr="005832E1">
        <w:tc>
          <w:tcPr>
            <w:tcW w:w="4860" w:type="dxa"/>
            <w:shd w:val="clear" w:color="auto" w:fill="auto"/>
            <w:vAlign w:val="bottom"/>
          </w:tcPr>
          <w:p w14:paraId="4829F8FB" w14:textId="404B464E" w:rsidR="00293F13" w:rsidRPr="00B3692A" w:rsidRDefault="00293F13" w:rsidP="00FB390D">
            <w:pPr>
              <w:tabs>
                <w:tab w:val="left" w:pos="1048"/>
              </w:tabs>
              <w:spacing w:line="240" w:lineRule="auto"/>
              <w:ind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deferred</w:t>
            </w:r>
            <w:proofErr w:type="gramEnd"/>
            <w:r w:rsidRPr="00B3692A">
              <w:rPr>
                <w:rFonts w:asciiTheme="minorHAnsi" w:hAnsiTheme="minorHAnsi" w:cstheme="minorHAnsi"/>
                <w:color w:val="000000"/>
                <w:sz w:val="18"/>
                <w:szCs w:val="18"/>
              </w:rPr>
              <w:t xml:space="preserve"> interest income</w:t>
            </w:r>
          </w:p>
        </w:tc>
        <w:tc>
          <w:tcPr>
            <w:tcW w:w="1559" w:type="dxa"/>
            <w:tcBorders>
              <w:bottom w:val="single" w:sz="4" w:space="0" w:color="auto"/>
            </w:tcBorders>
            <w:shd w:val="clear" w:color="auto" w:fill="auto"/>
          </w:tcPr>
          <w:p w14:paraId="0D419698" w14:textId="05F01730"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(492,085)</w:t>
            </w:r>
          </w:p>
        </w:tc>
        <w:tc>
          <w:tcPr>
            <w:tcW w:w="1559" w:type="dxa"/>
            <w:tcBorders>
              <w:bottom w:val="single" w:sz="4" w:space="0" w:color="auto"/>
            </w:tcBorders>
            <w:shd w:val="clear" w:color="auto" w:fill="auto"/>
          </w:tcPr>
          <w:p w14:paraId="283AFDCB" w14:textId="77ECEF1E"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566" w:type="dxa"/>
            <w:tcBorders>
              <w:bottom w:val="single" w:sz="4" w:space="0" w:color="auto"/>
            </w:tcBorders>
            <w:shd w:val="clear" w:color="auto" w:fill="auto"/>
          </w:tcPr>
          <w:p w14:paraId="7A270D8A" w14:textId="579E4B95"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(492,085)</w:t>
            </w:r>
          </w:p>
        </w:tc>
      </w:tr>
      <w:tr w:rsidR="00293F13" w:rsidRPr="00B3692A" w14:paraId="4B760C8E" w14:textId="77777777" w:rsidTr="005832E1">
        <w:tc>
          <w:tcPr>
            <w:tcW w:w="4860" w:type="dxa"/>
            <w:shd w:val="clear" w:color="auto" w:fill="auto"/>
            <w:vAlign w:val="bottom"/>
          </w:tcPr>
          <w:p w14:paraId="15AF6C8E" w14:textId="649EF300" w:rsidR="00293F13" w:rsidRPr="00B3692A" w:rsidRDefault="00293F13" w:rsidP="00FB390D">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Total hire purchase receivables</w:t>
            </w:r>
          </w:p>
        </w:tc>
        <w:tc>
          <w:tcPr>
            <w:tcW w:w="1559" w:type="dxa"/>
            <w:tcBorders>
              <w:top w:val="single" w:sz="4" w:space="0" w:color="auto"/>
            </w:tcBorders>
            <w:shd w:val="clear" w:color="auto" w:fill="auto"/>
          </w:tcPr>
          <w:p w14:paraId="05E44DD8" w14:textId="7777777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p>
        </w:tc>
        <w:tc>
          <w:tcPr>
            <w:tcW w:w="1559" w:type="dxa"/>
            <w:tcBorders>
              <w:top w:val="single" w:sz="4" w:space="0" w:color="auto"/>
            </w:tcBorders>
            <w:shd w:val="clear" w:color="auto" w:fill="auto"/>
          </w:tcPr>
          <w:p w14:paraId="228B0B2C" w14:textId="7777777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p>
        </w:tc>
        <w:tc>
          <w:tcPr>
            <w:tcW w:w="1566" w:type="dxa"/>
            <w:tcBorders>
              <w:top w:val="single" w:sz="4" w:space="0" w:color="auto"/>
            </w:tcBorders>
            <w:shd w:val="clear" w:color="auto" w:fill="auto"/>
          </w:tcPr>
          <w:p w14:paraId="4B385733" w14:textId="7777777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p>
        </w:tc>
      </w:tr>
      <w:tr w:rsidR="00293F13" w:rsidRPr="00B3692A" w14:paraId="6F28C8AA" w14:textId="77777777" w:rsidTr="005832E1">
        <w:tc>
          <w:tcPr>
            <w:tcW w:w="4860" w:type="dxa"/>
            <w:shd w:val="clear" w:color="auto" w:fill="auto"/>
            <w:vAlign w:val="bottom"/>
          </w:tcPr>
          <w:p w14:paraId="41ECA987" w14:textId="52E418FD" w:rsidR="00293F13" w:rsidRPr="00B3692A" w:rsidRDefault="00293F13" w:rsidP="00FB390D">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net of deferred interest income</w:t>
            </w:r>
          </w:p>
        </w:tc>
        <w:tc>
          <w:tcPr>
            <w:tcW w:w="1559" w:type="dxa"/>
            <w:shd w:val="clear" w:color="auto" w:fill="auto"/>
          </w:tcPr>
          <w:p w14:paraId="2F308413" w14:textId="4D3838CD"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2,647,01</w:t>
            </w:r>
            <w:r w:rsidRPr="00B3692A">
              <w:rPr>
                <w:rFonts w:asciiTheme="minorHAnsi" w:eastAsia="Arial Unicode MS" w:hAnsiTheme="minorHAnsi" w:cstheme="minorHAnsi"/>
                <w:color w:val="000000"/>
                <w:sz w:val="18"/>
                <w:szCs w:val="18"/>
                <w:cs/>
              </w:rPr>
              <w:t>1</w:t>
            </w:r>
          </w:p>
        </w:tc>
        <w:tc>
          <w:tcPr>
            <w:tcW w:w="1559" w:type="dxa"/>
            <w:shd w:val="clear" w:color="auto" w:fill="auto"/>
          </w:tcPr>
          <w:p w14:paraId="7347932F" w14:textId="5B3A5A90"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566" w:type="dxa"/>
            <w:shd w:val="clear" w:color="auto" w:fill="auto"/>
          </w:tcPr>
          <w:p w14:paraId="1BE65A74" w14:textId="6F0B8B3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2,647,01</w:t>
            </w:r>
            <w:r w:rsidRPr="00B3692A">
              <w:rPr>
                <w:rFonts w:asciiTheme="minorHAnsi" w:eastAsia="Arial Unicode MS" w:hAnsiTheme="minorHAnsi" w:cstheme="minorHAnsi"/>
                <w:color w:val="000000"/>
                <w:sz w:val="18"/>
                <w:szCs w:val="18"/>
                <w:cs/>
              </w:rPr>
              <w:t>1</w:t>
            </w:r>
          </w:p>
        </w:tc>
      </w:tr>
      <w:tr w:rsidR="00293F13" w:rsidRPr="00B3692A" w14:paraId="79B0730A" w14:textId="77777777" w:rsidTr="005832E1">
        <w:tc>
          <w:tcPr>
            <w:tcW w:w="4860" w:type="dxa"/>
            <w:shd w:val="clear" w:color="auto" w:fill="auto"/>
            <w:vAlign w:val="bottom"/>
          </w:tcPr>
          <w:p w14:paraId="0AA70843" w14:textId="14DB68AC" w:rsidR="00293F13" w:rsidRPr="00B3692A" w:rsidRDefault="00293F13" w:rsidP="00FB390D">
            <w:pPr>
              <w:tabs>
                <w:tab w:val="left" w:pos="1046"/>
              </w:tabs>
              <w:spacing w:line="240" w:lineRule="auto"/>
              <w:ind w:right="-74"/>
              <w:rPr>
                <w:rFonts w:asciiTheme="minorHAnsi" w:eastAsia="Cordia New"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allowance</w:t>
            </w:r>
            <w:proofErr w:type="gramEnd"/>
            <w:r w:rsidRPr="00B3692A">
              <w:rPr>
                <w:rFonts w:asciiTheme="minorHAnsi" w:hAnsiTheme="minorHAnsi" w:cstheme="minorHAnsi"/>
                <w:color w:val="000000"/>
                <w:sz w:val="18"/>
                <w:szCs w:val="18"/>
              </w:rPr>
              <w:t xml:space="preserve"> for expected credit losses</w:t>
            </w:r>
          </w:p>
        </w:tc>
        <w:tc>
          <w:tcPr>
            <w:tcW w:w="1559" w:type="dxa"/>
            <w:tcBorders>
              <w:bottom w:val="single" w:sz="4" w:space="0" w:color="auto"/>
            </w:tcBorders>
            <w:shd w:val="clear" w:color="auto" w:fill="auto"/>
          </w:tcPr>
          <w:p w14:paraId="44F4B866" w14:textId="28E8A62E"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(954,857)</w:t>
            </w:r>
          </w:p>
        </w:tc>
        <w:tc>
          <w:tcPr>
            <w:tcW w:w="1559" w:type="dxa"/>
            <w:tcBorders>
              <w:bottom w:val="single" w:sz="4" w:space="0" w:color="auto"/>
            </w:tcBorders>
            <w:shd w:val="clear" w:color="auto" w:fill="auto"/>
          </w:tcPr>
          <w:p w14:paraId="7B52F486" w14:textId="1ADCCD58"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566" w:type="dxa"/>
            <w:tcBorders>
              <w:bottom w:val="single" w:sz="4" w:space="0" w:color="auto"/>
            </w:tcBorders>
            <w:shd w:val="clear" w:color="auto" w:fill="auto"/>
          </w:tcPr>
          <w:p w14:paraId="387B9FDB" w14:textId="23BE7746"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(954,857)</w:t>
            </w:r>
          </w:p>
        </w:tc>
      </w:tr>
      <w:tr w:rsidR="00293F13" w:rsidRPr="00B3692A" w14:paraId="109681C9" w14:textId="77777777" w:rsidTr="005832E1">
        <w:tc>
          <w:tcPr>
            <w:tcW w:w="4860" w:type="dxa"/>
            <w:shd w:val="clear" w:color="auto" w:fill="auto"/>
            <w:vAlign w:val="bottom"/>
          </w:tcPr>
          <w:p w14:paraId="013A48B6" w14:textId="77777777" w:rsidR="00293F13" w:rsidRPr="00B3692A" w:rsidRDefault="00293F13" w:rsidP="00FB390D">
            <w:pPr>
              <w:spacing w:line="240" w:lineRule="auto"/>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34042E2F" w14:textId="7777777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p>
        </w:tc>
        <w:tc>
          <w:tcPr>
            <w:tcW w:w="1559" w:type="dxa"/>
            <w:tcBorders>
              <w:top w:val="single" w:sz="4" w:space="0" w:color="auto"/>
            </w:tcBorders>
            <w:shd w:val="clear" w:color="auto" w:fill="auto"/>
            <w:vAlign w:val="bottom"/>
          </w:tcPr>
          <w:p w14:paraId="1F6C802B" w14:textId="7777777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p>
        </w:tc>
        <w:tc>
          <w:tcPr>
            <w:tcW w:w="1566" w:type="dxa"/>
            <w:tcBorders>
              <w:top w:val="single" w:sz="4" w:space="0" w:color="auto"/>
            </w:tcBorders>
            <w:shd w:val="clear" w:color="auto" w:fill="auto"/>
            <w:vAlign w:val="bottom"/>
          </w:tcPr>
          <w:p w14:paraId="207DAE5A" w14:textId="7777777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p>
        </w:tc>
      </w:tr>
      <w:tr w:rsidR="00293F13" w:rsidRPr="00B3692A" w14:paraId="37DF5FDC" w14:textId="77777777" w:rsidTr="008D5444">
        <w:trPr>
          <w:trHeight w:val="80"/>
        </w:trPr>
        <w:tc>
          <w:tcPr>
            <w:tcW w:w="4860" w:type="dxa"/>
            <w:shd w:val="clear" w:color="auto" w:fill="auto"/>
            <w:vAlign w:val="bottom"/>
            <w:hideMark/>
          </w:tcPr>
          <w:p w14:paraId="78FDB7FF" w14:textId="77777777" w:rsidR="00293F13" w:rsidRPr="00B3692A" w:rsidRDefault="00293F13" w:rsidP="00FB390D">
            <w:pPr>
              <w:spacing w:line="240" w:lineRule="auto"/>
              <w:ind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3888AE21" w14:textId="5C394868"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1,692,15</w:t>
            </w:r>
            <w:r w:rsidRPr="00B3692A">
              <w:rPr>
                <w:rFonts w:asciiTheme="minorHAnsi" w:eastAsia="Arial Unicode MS" w:hAnsiTheme="minorHAnsi" w:cstheme="minorHAnsi"/>
                <w:color w:val="000000"/>
                <w:sz w:val="18"/>
                <w:szCs w:val="18"/>
                <w:cs/>
              </w:rPr>
              <w:t>4</w:t>
            </w:r>
          </w:p>
        </w:tc>
        <w:tc>
          <w:tcPr>
            <w:tcW w:w="1559" w:type="dxa"/>
            <w:tcBorders>
              <w:bottom w:val="single" w:sz="4" w:space="0" w:color="auto"/>
            </w:tcBorders>
            <w:shd w:val="clear" w:color="auto" w:fill="auto"/>
          </w:tcPr>
          <w:p w14:paraId="6E8D0D37" w14:textId="1B58FACD"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566" w:type="dxa"/>
            <w:tcBorders>
              <w:bottom w:val="single" w:sz="4" w:space="0" w:color="auto"/>
            </w:tcBorders>
            <w:shd w:val="clear" w:color="auto" w:fill="auto"/>
          </w:tcPr>
          <w:p w14:paraId="3440E008" w14:textId="1F7794B7" w:rsidR="00293F13" w:rsidRPr="00B3692A" w:rsidRDefault="00293F13" w:rsidP="00E47404">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1,692,15</w:t>
            </w:r>
            <w:r w:rsidRPr="00B3692A">
              <w:rPr>
                <w:rFonts w:asciiTheme="minorHAnsi" w:eastAsia="Arial Unicode MS" w:hAnsiTheme="minorHAnsi" w:cstheme="minorHAnsi"/>
                <w:color w:val="000000"/>
                <w:sz w:val="18"/>
                <w:szCs w:val="18"/>
                <w:cs/>
              </w:rPr>
              <w:t>4</w:t>
            </w:r>
          </w:p>
        </w:tc>
      </w:tr>
    </w:tbl>
    <w:p w14:paraId="51AF3C3D" w14:textId="11648389" w:rsidR="00412383" w:rsidRPr="00B3692A" w:rsidRDefault="00412383" w:rsidP="00FB390D">
      <w:pPr>
        <w:spacing w:line="240" w:lineRule="auto"/>
        <w:rPr>
          <w:rFonts w:asciiTheme="minorHAnsi" w:hAnsiTheme="minorHAnsi" w:cstheme="minorHAnsi"/>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6A6BF5" w:rsidRPr="00B3692A" w14:paraId="552C57C3" w14:textId="77777777" w:rsidTr="005832E1">
        <w:tc>
          <w:tcPr>
            <w:tcW w:w="4860" w:type="dxa"/>
            <w:shd w:val="clear" w:color="auto" w:fill="auto"/>
            <w:vAlign w:val="bottom"/>
          </w:tcPr>
          <w:p w14:paraId="6A949C62" w14:textId="77777777" w:rsidR="006A6BF5" w:rsidRPr="00B3692A" w:rsidRDefault="006A6BF5" w:rsidP="00FB390D">
            <w:pPr>
              <w:spacing w:line="240" w:lineRule="auto"/>
              <w:ind w:right="-74"/>
              <w:rPr>
                <w:rFonts w:asciiTheme="minorHAnsi" w:hAnsiTheme="minorHAnsi" w:cstheme="minorHAnsi"/>
                <w:color w:val="000000"/>
                <w:sz w:val="18"/>
                <w:szCs w:val="18"/>
              </w:rPr>
            </w:pPr>
          </w:p>
        </w:tc>
        <w:tc>
          <w:tcPr>
            <w:tcW w:w="4684" w:type="dxa"/>
            <w:gridSpan w:val="3"/>
            <w:tcBorders>
              <w:bottom w:val="single" w:sz="4" w:space="0" w:color="auto"/>
            </w:tcBorders>
            <w:shd w:val="clear" w:color="auto" w:fill="auto"/>
            <w:vAlign w:val="bottom"/>
          </w:tcPr>
          <w:p w14:paraId="62403B35" w14:textId="7603EADC" w:rsidR="006A6BF5" w:rsidRPr="00B3692A" w:rsidRDefault="006A6BF5"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eastAsia="Cordia New" w:hAnsiTheme="minorHAnsi" w:cstheme="minorHAnsi"/>
                <w:b/>
                <w:bCs/>
                <w:snapToGrid w:val="0"/>
                <w:color w:val="000000"/>
                <w:sz w:val="18"/>
                <w:szCs w:val="18"/>
                <w:lang w:eastAsia="th-TH"/>
              </w:rPr>
              <w:t>Consolidated</w:t>
            </w:r>
            <w:r w:rsidRPr="00B3692A">
              <w:rPr>
                <w:rFonts w:asciiTheme="minorHAnsi" w:hAnsiTheme="minorHAnsi" w:cstheme="minorHAnsi"/>
                <w:b/>
                <w:bCs/>
                <w:color w:val="000000"/>
                <w:sz w:val="18"/>
                <w:szCs w:val="18"/>
              </w:rPr>
              <w:t xml:space="preserve"> financial statements</w:t>
            </w:r>
          </w:p>
        </w:tc>
      </w:tr>
      <w:tr w:rsidR="006A6BF5" w:rsidRPr="00B3692A" w14:paraId="29412E5E" w14:textId="77777777" w:rsidTr="005832E1">
        <w:tc>
          <w:tcPr>
            <w:tcW w:w="4860" w:type="dxa"/>
            <w:shd w:val="clear" w:color="auto" w:fill="auto"/>
            <w:vAlign w:val="bottom"/>
          </w:tcPr>
          <w:p w14:paraId="212FC92E" w14:textId="77777777" w:rsidR="006A6BF5" w:rsidRPr="00B3692A" w:rsidRDefault="006A6BF5" w:rsidP="00FB390D">
            <w:pPr>
              <w:spacing w:line="240" w:lineRule="auto"/>
              <w:ind w:right="-74"/>
              <w:rPr>
                <w:rFonts w:asciiTheme="minorHAnsi" w:hAnsiTheme="minorHAnsi" w:cstheme="minorHAnsi"/>
                <w:color w:val="000000"/>
                <w:sz w:val="18"/>
                <w:szCs w:val="18"/>
              </w:rPr>
            </w:pPr>
          </w:p>
        </w:tc>
        <w:tc>
          <w:tcPr>
            <w:tcW w:w="4684" w:type="dxa"/>
            <w:gridSpan w:val="3"/>
            <w:tcBorders>
              <w:top w:val="single" w:sz="4" w:space="0" w:color="auto"/>
              <w:bottom w:val="single" w:sz="4" w:space="0" w:color="auto"/>
            </w:tcBorders>
            <w:shd w:val="clear" w:color="auto" w:fill="auto"/>
            <w:vAlign w:val="bottom"/>
          </w:tcPr>
          <w:p w14:paraId="4145AE6C" w14:textId="40A08CD3" w:rsidR="006A6BF5" w:rsidRPr="00B3692A" w:rsidRDefault="006A6BF5" w:rsidP="00FB390D">
            <w:pPr>
              <w:spacing w:line="240" w:lineRule="auto"/>
              <w:ind w:left="34" w:right="-74"/>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31 December 2023</w:t>
            </w:r>
          </w:p>
        </w:tc>
      </w:tr>
      <w:tr w:rsidR="006A6BF5" w:rsidRPr="00B3692A" w14:paraId="19EB0576" w14:textId="77777777" w:rsidTr="005832E1">
        <w:tc>
          <w:tcPr>
            <w:tcW w:w="4860" w:type="dxa"/>
            <w:shd w:val="clear" w:color="auto" w:fill="auto"/>
            <w:vAlign w:val="bottom"/>
          </w:tcPr>
          <w:p w14:paraId="449C8A6A" w14:textId="77777777" w:rsidR="006A6BF5" w:rsidRPr="00B3692A" w:rsidRDefault="006A6BF5" w:rsidP="00FB390D">
            <w:pPr>
              <w:spacing w:line="240" w:lineRule="auto"/>
              <w:ind w:right="-74"/>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4476DC2D"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59" w:type="dxa"/>
            <w:tcBorders>
              <w:top w:val="single" w:sz="4" w:space="0" w:color="auto"/>
            </w:tcBorders>
            <w:shd w:val="clear" w:color="auto" w:fill="auto"/>
            <w:vAlign w:val="bottom"/>
          </w:tcPr>
          <w:p w14:paraId="1EE971C2"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Portion due</w:t>
            </w:r>
          </w:p>
        </w:tc>
        <w:tc>
          <w:tcPr>
            <w:tcW w:w="1566" w:type="dxa"/>
            <w:tcBorders>
              <w:top w:val="single" w:sz="4" w:space="0" w:color="auto"/>
            </w:tcBorders>
            <w:shd w:val="clear" w:color="auto" w:fill="auto"/>
            <w:vAlign w:val="bottom"/>
          </w:tcPr>
          <w:p w14:paraId="7CBDD6EC"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p>
        </w:tc>
      </w:tr>
      <w:tr w:rsidR="006A6BF5" w:rsidRPr="00B3692A" w14:paraId="207381A2" w14:textId="77777777" w:rsidTr="005832E1">
        <w:tc>
          <w:tcPr>
            <w:tcW w:w="4860" w:type="dxa"/>
            <w:shd w:val="clear" w:color="auto" w:fill="auto"/>
            <w:vAlign w:val="bottom"/>
          </w:tcPr>
          <w:p w14:paraId="683D3EBB" w14:textId="77777777" w:rsidR="006A6BF5" w:rsidRPr="00B3692A" w:rsidRDefault="006A6BF5"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109C74FC"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within</w:t>
            </w:r>
          </w:p>
        </w:tc>
        <w:tc>
          <w:tcPr>
            <w:tcW w:w="1559" w:type="dxa"/>
            <w:shd w:val="clear" w:color="auto" w:fill="auto"/>
            <w:vAlign w:val="bottom"/>
          </w:tcPr>
          <w:p w14:paraId="5D40B459"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later than</w:t>
            </w:r>
          </w:p>
        </w:tc>
        <w:tc>
          <w:tcPr>
            <w:tcW w:w="1566" w:type="dxa"/>
            <w:shd w:val="clear" w:color="auto" w:fill="auto"/>
            <w:vAlign w:val="bottom"/>
          </w:tcPr>
          <w:p w14:paraId="16539B24"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p>
        </w:tc>
      </w:tr>
      <w:tr w:rsidR="006A6BF5" w:rsidRPr="00B3692A" w14:paraId="03C60EE9" w14:textId="77777777" w:rsidTr="005832E1">
        <w:tc>
          <w:tcPr>
            <w:tcW w:w="4860" w:type="dxa"/>
            <w:shd w:val="clear" w:color="auto" w:fill="auto"/>
            <w:vAlign w:val="bottom"/>
          </w:tcPr>
          <w:p w14:paraId="0A40D742" w14:textId="77777777" w:rsidR="006A6BF5" w:rsidRPr="00B3692A" w:rsidRDefault="006A6BF5" w:rsidP="00FB390D">
            <w:pPr>
              <w:spacing w:line="240" w:lineRule="auto"/>
              <w:ind w:right="-74"/>
              <w:rPr>
                <w:rFonts w:asciiTheme="minorHAnsi" w:hAnsiTheme="minorHAnsi" w:cstheme="minorHAnsi"/>
                <w:color w:val="000000"/>
                <w:sz w:val="18"/>
                <w:szCs w:val="18"/>
              </w:rPr>
            </w:pPr>
          </w:p>
        </w:tc>
        <w:tc>
          <w:tcPr>
            <w:tcW w:w="1559" w:type="dxa"/>
            <w:shd w:val="clear" w:color="auto" w:fill="auto"/>
            <w:vAlign w:val="bottom"/>
          </w:tcPr>
          <w:p w14:paraId="748EA350" w14:textId="77777777" w:rsidR="006A6BF5" w:rsidRPr="00B3692A" w:rsidRDefault="006A6BF5" w:rsidP="00E47404">
            <w:pPr>
              <w:spacing w:line="240" w:lineRule="auto"/>
              <w:ind w:right="-72"/>
              <w:jc w:val="right"/>
              <w:rPr>
                <w:rFonts w:asciiTheme="minorHAnsi" w:hAnsiTheme="minorHAnsi" w:cstheme="minorHAnsi"/>
                <w:b/>
                <w:bCs/>
                <w:iCs/>
                <w:color w:val="000000"/>
                <w:sz w:val="18"/>
                <w:szCs w:val="18"/>
              </w:rPr>
            </w:pPr>
            <w:r w:rsidRPr="00B3692A">
              <w:rPr>
                <w:rFonts w:asciiTheme="minorHAnsi" w:hAnsiTheme="minorHAnsi" w:cstheme="minorHAnsi"/>
                <w:b/>
                <w:bCs/>
                <w:color w:val="000000"/>
                <w:sz w:val="18"/>
                <w:szCs w:val="18"/>
              </w:rPr>
              <w:t>1 year</w:t>
            </w:r>
          </w:p>
        </w:tc>
        <w:tc>
          <w:tcPr>
            <w:tcW w:w="1559" w:type="dxa"/>
            <w:shd w:val="clear" w:color="auto" w:fill="auto"/>
            <w:vAlign w:val="bottom"/>
          </w:tcPr>
          <w:p w14:paraId="1F1C37F0"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1 year</w:t>
            </w:r>
          </w:p>
        </w:tc>
        <w:tc>
          <w:tcPr>
            <w:tcW w:w="1566" w:type="dxa"/>
            <w:shd w:val="clear" w:color="auto" w:fill="auto"/>
            <w:vAlign w:val="bottom"/>
          </w:tcPr>
          <w:p w14:paraId="189AC00A"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6A6BF5" w:rsidRPr="00B3692A" w14:paraId="7F618C36" w14:textId="77777777" w:rsidTr="005832E1">
        <w:tc>
          <w:tcPr>
            <w:tcW w:w="4860" w:type="dxa"/>
            <w:shd w:val="clear" w:color="auto" w:fill="auto"/>
            <w:vAlign w:val="bottom"/>
          </w:tcPr>
          <w:p w14:paraId="6036BADD" w14:textId="77777777" w:rsidR="006A6BF5" w:rsidRPr="00B3692A" w:rsidRDefault="006A6BF5" w:rsidP="00FB390D">
            <w:pPr>
              <w:tabs>
                <w:tab w:val="left" w:pos="1440"/>
                <w:tab w:val="left" w:pos="2052"/>
              </w:tabs>
              <w:spacing w:line="240" w:lineRule="auto"/>
              <w:ind w:right="-74"/>
              <w:rPr>
                <w:rFonts w:asciiTheme="minorHAnsi" w:hAnsiTheme="minorHAnsi" w:cstheme="minorHAnsi"/>
                <w:color w:val="000000"/>
                <w:sz w:val="18"/>
                <w:szCs w:val="18"/>
              </w:rPr>
            </w:pPr>
          </w:p>
        </w:tc>
        <w:tc>
          <w:tcPr>
            <w:tcW w:w="1559" w:type="dxa"/>
            <w:tcBorders>
              <w:bottom w:val="single" w:sz="4" w:space="0" w:color="auto"/>
            </w:tcBorders>
            <w:shd w:val="clear" w:color="auto" w:fill="auto"/>
            <w:vAlign w:val="bottom"/>
            <w:hideMark/>
          </w:tcPr>
          <w:p w14:paraId="2EAB8F4C"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bottom w:val="single" w:sz="4" w:space="0" w:color="auto"/>
            </w:tcBorders>
            <w:shd w:val="clear" w:color="auto" w:fill="auto"/>
            <w:vAlign w:val="bottom"/>
            <w:hideMark/>
          </w:tcPr>
          <w:p w14:paraId="06A51661"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66" w:type="dxa"/>
            <w:tcBorders>
              <w:bottom w:val="single" w:sz="4" w:space="0" w:color="auto"/>
            </w:tcBorders>
            <w:shd w:val="clear" w:color="auto" w:fill="auto"/>
            <w:vAlign w:val="bottom"/>
            <w:hideMark/>
          </w:tcPr>
          <w:p w14:paraId="06582A75" w14:textId="77777777" w:rsidR="006A6BF5" w:rsidRPr="00B3692A" w:rsidRDefault="006A6BF5" w:rsidP="00E47404">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6A6BF5" w:rsidRPr="00B3692A" w14:paraId="7AA19299" w14:textId="77777777" w:rsidTr="005832E1">
        <w:tc>
          <w:tcPr>
            <w:tcW w:w="4860" w:type="dxa"/>
            <w:shd w:val="clear" w:color="auto" w:fill="auto"/>
            <w:vAlign w:val="bottom"/>
          </w:tcPr>
          <w:p w14:paraId="5C4CFF48" w14:textId="77777777" w:rsidR="006A6BF5" w:rsidRPr="00B3692A" w:rsidRDefault="006A6BF5" w:rsidP="00FB390D">
            <w:pPr>
              <w:spacing w:line="240" w:lineRule="auto"/>
              <w:ind w:right="-72"/>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10EA5D2D"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0A055008"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08DBFDBB"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r>
      <w:tr w:rsidR="006A6BF5" w:rsidRPr="00B3692A" w14:paraId="7BA59727" w14:textId="77777777" w:rsidTr="005832E1">
        <w:trPr>
          <w:trHeight w:val="210"/>
        </w:trPr>
        <w:tc>
          <w:tcPr>
            <w:tcW w:w="4860" w:type="dxa"/>
            <w:shd w:val="clear" w:color="auto" w:fill="auto"/>
            <w:vAlign w:val="bottom"/>
          </w:tcPr>
          <w:p w14:paraId="2381E31B" w14:textId="77777777" w:rsidR="006A6BF5" w:rsidRPr="00B3692A" w:rsidRDefault="006A6BF5" w:rsidP="00FB390D">
            <w:pPr>
              <w:spacing w:line="240" w:lineRule="auto"/>
              <w:ind w:right="-72"/>
              <w:rPr>
                <w:rFonts w:asciiTheme="minorHAnsi" w:hAnsiTheme="minorHAnsi" w:cstheme="minorHAnsi"/>
                <w:color w:val="000000"/>
                <w:sz w:val="18"/>
                <w:szCs w:val="18"/>
                <w:cs/>
              </w:rPr>
            </w:pPr>
            <w:r w:rsidRPr="00B3692A">
              <w:rPr>
                <w:rFonts w:asciiTheme="minorHAnsi" w:hAnsiTheme="minorHAnsi" w:cstheme="minorHAnsi"/>
                <w:color w:val="000000"/>
                <w:sz w:val="18"/>
                <w:szCs w:val="18"/>
              </w:rPr>
              <w:t>Hire purchase receivables</w:t>
            </w:r>
          </w:p>
        </w:tc>
        <w:tc>
          <w:tcPr>
            <w:tcW w:w="1559" w:type="dxa"/>
            <w:shd w:val="clear" w:color="auto" w:fill="auto"/>
          </w:tcPr>
          <w:p w14:paraId="48F24F76" w14:textId="318BAAD2" w:rsidR="006A6BF5" w:rsidRPr="00B3692A" w:rsidRDefault="006A6BF5" w:rsidP="00E47404">
            <w:pPr>
              <w:spacing w:line="240" w:lineRule="auto"/>
              <w:ind w:right="-72"/>
              <w:jc w:val="right"/>
              <w:rPr>
                <w:rFonts w:asciiTheme="minorHAnsi" w:hAnsiTheme="minorHAnsi" w:cstheme="minorHAnsi"/>
                <w:color w:val="000000"/>
                <w:sz w:val="18"/>
                <w:szCs w:val="18"/>
                <w:cs/>
              </w:rPr>
            </w:pPr>
            <w:r w:rsidRPr="00B3692A">
              <w:rPr>
                <w:rFonts w:asciiTheme="minorHAnsi" w:eastAsia="Arial Unicode MS" w:hAnsiTheme="minorHAnsi" w:cstheme="minorHAnsi"/>
                <w:color w:val="000000"/>
                <w:sz w:val="18"/>
                <w:szCs w:val="18"/>
              </w:rPr>
              <w:t>6,866,360</w:t>
            </w:r>
          </w:p>
        </w:tc>
        <w:tc>
          <w:tcPr>
            <w:tcW w:w="1559" w:type="dxa"/>
            <w:shd w:val="clear" w:color="auto" w:fill="auto"/>
          </w:tcPr>
          <w:p w14:paraId="12DF34BE" w14:textId="5624FAE0"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59,000</w:t>
            </w:r>
          </w:p>
        </w:tc>
        <w:tc>
          <w:tcPr>
            <w:tcW w:w="1566" w:type="dxa"/>
            <w:shd w:val="clear" w:color="auto" w:fill="auto"/>
          </w:tcPr>
          <w:p w14:paraId="17F70C75" w14:textId="63B9533E"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6,925,360</w:t>
            </w:r>
          </w:p>
        </w:tc>
      </w:tr>
      <w:tr w:rsidR="006A6BF5" w:rsidRPr="00B3692A" w14:paraId="5FC76C9C" w14:textId="77777777" w:rsidTr="005832E1">
        <w:trPr>
          <w:trHeight w:val="210"/>
        </w:trPr>
        <w:tc>
          <w:tcPr>
            <w:tcW w:w="4860" w:type="dxa"/>
            <w:shd w:val="clear" w:color="auto" w:fill="auto"/>
            <w:vAlign w:val="bottom"/>
          </w:tcPr>
          <w:p w14:paraId="1AA4AB48" w14:textId="77777777" w:rsidR="006A6BF5" w:rsidRPr="00B3692A" w:rsidRDefault="006A6BF5" w:rsidP="00FB390D">
            <w:pPr>
              <w:tabs>
                <w:tab w:val="left" w:pos="1048"/>
              </w:tabs>
              <w:spacing w:line="240" w:lineRule="auto"/>
              <w:ind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deferred</w:t>
            </w:r>
            <w:proofErr w:type="gramEnd"/>
            <w:r w:rsidRPr="00B3692A">
              <w:rPr>
                <w:rFonts w:asciiTheme="minorHAnsi" w:hAnsiTheme="minorHAnsi" w:cstheme="minorHAnsi"/>
                <w:color w:val="000000"/>
                <w:sz w:val="18"/>
                <w:szCs w:val="18"/>
              </w:rPr>
              <w:t xml:space="preserve"> interest income</w:t>
            </w:r>
          </w:p>
        </w:tc>
        <w:tc>
          <w:tcPr>
            <w:tcW w:w="1559" w:type="dxa"/>
            <w:tcBorders>
              <w:bottom w:val="single" w:sz="4" w:space="0" w:color="auto"/>
            </w:tcBorders>
            <w:shd w:val="clear" w:color="auto" w:fill="auto"/>
          </w:tcPr>
          <w:p w14:paraId="3A4BA33A" w14:textId="57BB52A1"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(2,571,604)</w:t>
            </w:r>
          </w:p>
        </w:tc>
        <w:tc>
          <w:tcPr>
            <w:tcW w:w="1559" w:type="dxa"/>
            <w:tcBorders>
              <w:bottom w:val="single" w:sz="4" w:space="0" w:color="auto"/>
            </w:tcBorders>
            <w:shd w:val="clear" w:color="auto" w:fill="auto"/>
          </w:tcPr>
          <w:p w14:paraId="02C1B926" w14:textId="0842BB45" w:rsidR="006A6BF5" w:rsidRPr="00B3692A" w:rsidRDefault="00AE0A8C" w:rsidP="00E47404">
            <w:pPr>
              <w:tabs>
                <w:tab w:val="center" w:pos="707"/>
                <w:tab w:val="right" w:pos="1415"/>
              </w:tabs>
              <w:spacing w:line="240" w:lineRule="auto"/>
              <w:ind w:right="-72"/>
              <w:jc w:val="right"/>
              <w:rPr>
                <w:rFonts w:asciiTheme="minorHAnsi" w:hAnsiTheme="minorHAnsi" w:cstheme="minorHAnsi"/>
                <w:color w:val="000000"/>
                <w:sz w:val="18"/>
                <w:szCs w:val="18"/>
                <w:lang w:val="en-US"/>
              </w:rPr>
            </w:pPr>
            <w:r w:rsidRPr="00B3692A">
              <w:rPr>
                <w:rFonts w:asciiTheme="minorHAnsi" w:eastAsia="Arial Unicode MS" w:hAnsiTheme="minorHAnsi" w:cstheme="minorHAnsi"/>
                <w:color w:val="000000"/>
                <w:sz w:val="18"/>
                <w:szCs w:val="18"/>
              </w:rPr>
              <w:t>(</w:t>
            </w:r>
            <w:r w:rsidR="006A6BF5" w:rsidRPr="00B3692A">
              <w:rPr>
                <w:rFonts w:asciiTheme="minorHAnsi" w:eastAsia="Arial Unicode MS" w:hAnsiTheme="minorHAnsi" w:cstheme="minorHAnsi"/>
                <w:color w:val="000000"/>
                <w:sz w:val="18"/>
                <w:szCs w:val="18"/>
              </w:rPr>
              <w:t>17,861</w:t>
            </w:r>
            <w:r w:rsidRPr="00B3692A">
              <w:rPr>
                <w:rFonts w:asciiTheme="minorHAnsi" w:eastAsia="Arial Unicode MS" w:hAnsiTheme="minorHAnsi" w:cstheme="minorHAnsi"/>
                <w:color w:val="000000"/>
                <w:sz w:val="18"/>
                <w:szCs w:val="18"/>
              </w:rPr>
              <w:t>)</w:t>
            </w:r>
          </w:p>
        </w:tc>
        <w:tc>
          <w:tcPr>
            <w:tcW w:w="1566" w:type="dxa"/>
            <w:tcBorders>
              <w:bottom w:val="single" w:sz="4" w:space="0" w:color="auto"/>
            </w:tcBorders>
            <w:shd w:val="clear" w:color="auto" w:fill="auto"/>
          </w:tcPr>
          <w:p w14:paraId="5CE88872" w14:textId="52978149"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(2,589,465)</w:t>
            </w:r>
          </w:p>
        </w:tc>
      </w:tr>
      <w:tr w:rsidR="006A6BF5" w:rsidRPr="00B3692A" w14:paraId="4A9C0703" w14:textId="77777777" w:rsidTr="005832E1">
        <w:trPr>
          <w:trHeight w:val="210"/>
        </w:trPr>
        <w:tc>
          <w:tcPr>
            <w:tcW w:w="4860" w:type="dxa"/>
            <w:shd w:val="clear" w:color="auto" w:fill="auto"/>
            <w:vAlign w:val="bottom"/>
          </w:tcPr>
          <w:p w14:paraId="009E7C6F" w14:textId="77777777" w:rsidR="006A6BF5" w:rsidRPr="00B3692A" w:rsidRDefault="006A6BF5" w:rsidP="00FB390D">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Total hire purchase receivables</w:t>
            </w:r>
          </w:p>
        </w:tc>
        <w:tc>
          <w:tcPr>
            <w:tcW w:w="1559" w:type="dxa"/>
            <w:tcBorders>
              <w:top w:val="single" w:sz="4" w:space="0" w:color="auto"/>
            </w:tcBorders>
            <w:shd w:val="clear" w:color="auto" w:fill="auto"/>
          </w:tcPr>
          <w:p w14:paraId="5B18670B"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tcPr>
          <w:p w14:paraId="5235FE18"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tcPr>
          <w:p w14:paraId="7C61AFA3"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r>
      <w:tr w:rsidR="006A6BF5" w:rsidRPr="00B3692A" w14:paraId="5D98C333" w14:textId="77777777" w:rsidTr="005832E1">
        <w:trPr>
          <w:trHeight w:val="210"/>
        </w:trPr>
        <w:tc>
          <w:tcPr>
            <w:tcW w:w="4860" w:type="dxa"/>
            <w:shd w:val="clear" w:color="auto" w:fill="auto"/>
            <w:vAlign w:val="bottom"/>
          </w:tcPr>
          <w:p w14:paraId="5EC5CF3C" w14:textId="77777777" w:rsidR="006A6BF5" w:rsidRPr="00B3692A" w:rsidRDefault="006A6BF5" w:rsidP="00FB390D">
            <w:pPr>
              <w:spacing w:line="240" w:lineRule="auto"/>
              <w:ind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net of deferred interest income</w:t>
            </w:r>
          </w:p>
        </w:tc>
        <w:tc>
          <w:tcPr>
            <w:tcW w:w="1559" w:type="dxa"/>
            <w:shd w:val="clear" w:color="auto" w:fill="auto"/>
          </w:tcPr>
          <w:p w14:paraId="65AC2622" w14:textId="6A32DF5D"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4,294,756</w:t>
            </w:r>
          </w:p>
        </w:tc>
        <w:tc>
          <w:tcPr>
            <w:tcW w:w="1559" w:type="dxa"/>
            <w:shd w:val="clear" w:color="auto" w:fill="auto"/>
          </w:tcPr>
          <w:p w14:paraId="183FD16D" w14:textId="3CAFF2FD"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41,139</w:t>
            </w:r>
          </w:p>
        </w:tc>
        <w:tc>
          <w:tcPr>
            <w:tcW w:w="1566" w:type="dxa"/>
            <w:shd w:val="clear" w:color="auto" w:fill="auto"/>
          </w:tcPr>
          <w:p w14:paraId="63520BBA" w14:textId="4509A595"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4,335,895</w:t>
            </w:r>
          </w:p>
        </w:tc>
      </w:tr>
      <w:tr w:rsidR="006A6BF5" w:rsidRPr="00B3692A" w14:paraId="650F6CBD" w14:textId="77777777" w:rsidTr="005832E1">
        <w:trPr>
          <w:trHeight w:val="210"/>
        </w:trPr>
        <w:tc>
          <w:tcPr>
            <w:tcW w:w="4860" w:type="dxa"/>
            <w:shd w:val="clear" w:color="auto" w:fill="auto"/>
            <w:vAlign w:val="bottom"/>
          </w:tcPr>
          <w:p w14:paraId="48855331" w14:textId="77777777" w:rsidR="006A6BF5" w:rsidRPr="00B3692A" w:rsidRDefault="006A6BF5" w:rsidP="00FB390D">
            <w:pPr>
              <w:tabs>
                <w:tab w:val="left" w:pos="1046"/>
              </w:tabs>
              <w:spacing w:line="240" w:lineRule="auto"/>
              <w:ind w:right="-74"/>
              <w:rPr>
                <w:rFonts w:asciiTheme="minorHAnsi" w:eastAsia="Cordia New"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rPr>
              <w:t>Less</w:t>
            </w:r>
            <w:r w:rsidRPr="00B3692A">
              <w:rPr>
                <w:rFonts w:asciiTheme="minorHAnsi" w:hAnsiTheme="minorHAnsi" w:cstheme="minorHAnsi"/>
                <w:color w:val="000000"/>
                <w:sz w:val="18"/>
                <w:szCs w:val="18"/>
              </w:rPr>
              <w:t xml:space="preserve">  allowance</w:t>
            </w:r>
            <w:proofErr w:type="gramEnd"/>
            <w:r w:rsidRPr="00B3692A">
              <w:rPr>
                <w:rFonts w:asciiTheme="minorHAnsi" w:hAnsiTheme="minorHAnsi" w:cstheme="minorHAnsi"/>
                <w:color w:val="000000"/>
                <w:sz w:val="18"/>
                <w:szCs w:val="18"/>
              </w:rPr>
              <w:t xml:space="preserve"> for expected credit losses</w:t>
            </w:r>
          </w:p>
        </w:tc>
        <w:tc>
          <w:tcPr>
            <w:tcW w:w="1559" w:type="dxa"/>
            <w:tcBorders>
              <w:bottom w:val="single" w:sz="4" w:space="0" w:color="auto"/>
            </w:tcBorders>
            <w:shd w:val="clear" w:color="auto" w:fill="auto"/>
          </w:tcPr>
          <w:p w14:paraId="3DD56C92" w14:textId="1E221E85" w:rsidR="006A6BF5" w:rsidRPr="00B3692A" w:rsidRDefault="006A6BF5" w:rsidP="00E47404">
            <w:pPr>
              <w:spacing w:line="240" w:lineRule="auto"/>
              <w:ind w:right="-72"/>
              <w:jc w:val="right"/>
              <w:rPr>
                <w:rFonts w:asciiTheme="minorHAnsi" w:hAnsiTheme="minorHAnsi" w:cstheme="minorHAnsi"/>
                <w:color w:val="000000"/>
                <w:sz w:val="18"/>
                <w:szCs w:val="18"/>
                <w:cs/>
              </w:rPr>
            </w:pPr>
            <w:r w:rsidRPr="00B3692A">
              <w:rPr>
                <w:rFonts w:asciiTheme="minorHAnsi" w:eastAsia="Arial Unicode MS" w:hAnsiTheme="minorHAnsi" w:cstheme="minorHAnsi"/>
                <w:color w:val="000000"/>
                <w:sz w:val="18"/>
                <w:szCs w:val="18"/>
              </w:rPr>
              <w:t>(213,559)</w:t>
            </w:r>
          </w:p>
        </w:tc>
        <w:tc>
          <w:tcPr>
            <w:tcW w:w="1559" w:type="dxa"/>
            <w:tcBorders>
              <w:bottom w:val="single" w:sz="4" w:space="0" w:color="auto"/>
            </w:tcBorders>
            <w:shd w:val="clear" w:color="auto" w:fill="auto"/>
          </w:tcPr>
          <w:p w14:paraId="3FB2FADA" w14:textId="1DF9A28B"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(1,636)</w:t>
            </w:r>
          </w:p>
        </w:tc>
        <w:tc>
          <w:tcPr>
            <w:tcW w:w="1566" w:type="dxa"/>
            <w:tcBorders>
              <w:bottom w:val="single" w:sz="4" w:space="0" w:color="auto"/>
            </w:tcBorders>
            <w:shd w:val="clear" w:color="auto" w:fill="auto"/>
          </w:tcPr>
          <w:p w14:paraId="504E408E" w14:textId="0CDD7A41"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(215,195)</w:t>
            </w:r>
          </w:p>
        </w:tc>
      </w:tr>
      <w:tr w:rsidR="006A6BF5" w:rsidRPr="00B3692A" w14:paraId="518CA9C9" w14:textId="77777777" w:rsidTr="005832E1">
        <w:trPr>
          <w:trHeight w:val="210"/>
        </w:trPr>
        <w:tc>
          <w:tcPr>
            <w:tcW w:w="4860" w:type="dxa"/>
            <w:shd w:val="clear" w:color="auto" w:fill="auto"/>
            <w:vAlign w:val="bottom"/>
          </w:tcPr>
          <w:p w14:paraId="1BCB70BE" w14:textId="77777777" w:rsidR="006A6BF5" w:rsidRPr="00B3692A" w:rsidRDefault="006A6BF5" w:rsidP="00FB390D">
            <w:pPr>
              <w:spacing w:line="240" w:lineRule="auto"/>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66B0F9F2"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c>
          <w:tcPr>
            <w:tcW w:w="1559" w:type="dxa"/>
            <w:tcBorders>
              <w:top w:val="single" w:sz="4" w:space="0" w:color="auto"/>
            </w:tcBorders>
            <w:shd w:val="clear" w:color="auto" w:fill="auto"/>
            <w:vAlign w:val="bottom"/>
          </w:tcPr>
          <w:p w14:paraId="2E719959"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c>
          <w:tcPr>
            <w:tcW w:w="1566" w:type="dxa"/>
            <w:tcBorders>
              <w:top w:val="single" w:sz="4" w:space="0" w:color="auto"/>
            </w:tcBorders>
            <w:shd w:val="clear" w:color="auto" w:fill="auto"/>
            <w:vAlign w:val="bottom"/>
          </w:tcPr>
          <w:p w14:paraId="5714BC67" w14:textId="77777777" w:rsidR="006A6BF5" w:rsidRPr="00B3692A" w:rsidRDefault="006A6BF5" w:rsidP="00E47404">
            <w:pPr>
              <w:spacing w:line="240" w:lineRule="auto"/>
              <w:ind w:right="-72"/>
              <w:jc w:val="right"/>
              <w:rPr>
                <w:rFonts w:asciiTheme="minorHAnsi" w:hAnsiTheme="minorHAnsi" w:cstheme="minorHAnsi"/>
                <w:color w:val="000000"/>
                <w:sz w:val="18"/>
                <w:szCs w:val="18"/>
              </w:rPr>
            </w:pPr>
          </w:p>
        </w:tc>
      </w:tr>
      <w:tr w:rsidR="006A6BF5" w:rsidRPr="00B3692A" w14:paraId="4C6E3778" w14:textId="77777777" w:rsidTr="008D5444">
        <w:trPr>
          <w:trHeight w:val="210"/>
        </w:trPr>
        <w:tc>
          <w:tcPr>
            <w:tcW w:w="4860" w:type="dxa"/>
            <w:shd w:val="clear" w:color="auto" w:fill="auto"/>
            <w:vAlign w:val="bottom"/>
            <w:hideMark/>
          </w:tcPr>
          <w:p w14:paraId="1C5A7337" w14:textId="77777777" w:rsidR="006A6BF5" w:rsidRPr="00B3692A" w:rsidRDefault="006A6BF5" w:rsidP="00FB390D">
            <w:pPr>
              <w:spacing w:line="240" w:lineRule="auto"/>
              <w:ind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559" w:type="dxa"/>
            <w:tcBorders>
              <w:bottom w:val="single" w:sz="4" w:space="0" w:color="auto"/>
            </w:tcBorders>
            <w:shd w:val="clear" w:color="auto" w:fill="auto"/>
          </w:tcPr>
          <w:p w14:paraId="5502CDBC" w14:textId="37376DF8"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lang w:val="en-US"/>
              </w:rPr>
              <w:t>4,081,197</w:t>
            </w:r>
          </w:p>
        </w:tc>
        <w:tc>
          <w:tcPr>
            <w:tcW w:w="1559" w:type="dxa"/>
            <w:tcBorders>
              <w:bottom w:val="single" w:sz="4" w:space="0" w:color="auto"/>
            </w:tcBorders>
            <w:shd w:val="clear" w:color="auto" w:fill="auto"/>
          </w:tcPr>
          <w:p w14:paraId="679B8D72" w14:textId="64828434"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39,503</w:t>
            </w:r>
          </w:p>
        </w:tc>
        <w:tc>
          <w:tcPr>
            <w:tcW w:w="1566" w:type="dxa"/>
            <w:tcBorders>
              <w:bottom w:val="single" w:sz="4" w:space="0" w:color="auto"/>
            </w:tcBorders>
            <w:shd w:val="clear" w:color="auto" w:fill="auto"/>
          </w:tcPr>
          <w:p w14:paraId="558E3AAF" w14:textId="7E16B92C" w:rsidR="006A6BF5" w:rsidRPr="00B3692A" w:rsidRDefault="006A6BF5" w:rsidP="00E47404">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4,120,700</w:t>
            </w:r>
          </w:p>
        </w:tc>
      </w:tr>
    </w:tbl>
    <w:p w14:paraId="4F356FA8" w14:textId="77777777" w:rsidR="006A6BF5" w:rsidRPr="00B3692A" w:rsidRDefault="006A6BF5" w:rsidP="00FB390D">
      <w:pPr>
        <w:tabs>
          <w:tab w:val="left" w:pos="1080"/>
          <w:tab w:val="left" w:pos="9090"/>
        </w:tabs>
        <w:spacing w:line="240" w:lineRule="auto"/>
        <w:jc w:val="both"/>
        <w:rPr>
          <w:rFonts w:asciiTheme="minorHAnsi" w:hAnsiTheme="minorHAnsi" w:cstheme="minorHAnsi"/>
          <w:color w:val="000000"/>
          <w:sz w:val="18"/>
          <w:szCs w:val="18"/>
          <w:lang w:val="en-US"/>
        </w:rPr>
      </w:pPr>
    </w:p>
    <w:p w14:paraId="39591CFA" w14:textId="77777777" w:rsidR="004043DE" w:rsidRPr="00B3692A" w:rsidRDefault="004043DE"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298E49F5" w14:textId="77777777" w:rsidR="004043DE" w:rsidRPr="00B3692A" w:rsidRDefault="004043DE" w:rsidP="00FB390D">
      <w:pPr>
        <w:tabs>
          <w:tab w:val="left" w:pos="1080"/>
          <w:tab w:val="left" w:pos="9090"/>
        </w:tabs>
        <w:spacing w:line="240" w:lineRule="auto"/>
        <w:jc w:val="both"/>
        <w:rPr>
          <w:rFonts w:asciiTheme="minorHAnsi" w:hAnsiTheme="minorHAnsi" w:cstheme="minorHAnsi"/>
          <w:color w:val="000000"/>
          <w:sz w:val="18"/>
          <w:szCs w:val="18"/>
          <w:lang w:val="en-US"/>
        </w:rPr>
      </w:pPr>
    </w:p>
    <w:p w14:paraId="6AFC7B9B" w14:textId="2AB980C8" w:rsidR="00834893" w:rsidRPr="00B3692A" w:rsidRDefault="00933736" w:rsidP="00FB390D">
      <w:pPr>
        <w:tabs>
          <w:tab w:val="left" w:pos="1080"/>
          <w:tab w:val="left" w:pos="9090"/>
        </w:tabs>
        <w:spacing w:line="240" w:lineRule="auto"/>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 xml:space="preserve">As </w:t>
      </w:r>
      <w:proofErr w:type="gramStart"/>
      <w:r w:rsidRPr="00B3692A">
        <w:rPr>
          <w:rFonts w:asciiTheme="minorHAnsi" w:hAnsiTheme="minorHAnsi" w:cstheme="minorHAnsi"/>
          <w:color w:val="000000"/>
          <w:sz w:val="18"/>
          <w:szCs w:val="18"/>
          <w:lang w:val="en-US"/>
        </w:rPr>
        <w:t>at</w:t>
      </w:r>
      <w:proofErr w:type="gramEnd"/>
      <w:r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2024</w:t>
      </w:r>
      <w:r w:rsidR="007E4A29" w:rsidRPr="00B3692A">
        <w:rPr>
          <w:rFonts w:asciiTheme="minorHAnsi" w:hAnsiTheme="minorHAnsi" w:cstheme="minorHAnsi"/>
          <w:color w:val="000000"/>
          <w:sz w:val="18"/>
          <w:szCs w:val="18"/>
        </w:rPr>
        <w:t xml:space="preserve"> and 31 December 2023</w:t>
      </w:r>
      <w:r w:rsidRPr="00B3692A">
        <w:rPr>
          <w:rFonts w:asciiTheme="minorHAnsi" w:hAnsiTheme="minorHAnsi" w:cstheme="minorHAnsi"/>
          <w:color w:val="000000"/>
          <w:sz w:val="18"/>
          <w:szCs w:val="18"/>
        </w:rPr>
        <w:t>, staging and allowance for expected credit losses for hire purchase receivables are as follows:</w:t>
      </w:r>
    </w:p>
    <w:p w14:paraId="001724A0" w14:textId="77777777" w:rsidR="00834893" w:rsidRPr="00B3692A" w:rsidRDefault="00834893" w:rsidP="00FB390D">
      <w:pPr>
        <w:tabs>
          <w:tab w:val="left" w:pos="1080"/>
          <w:tab w:val="left" w:pos="9090"/>
        </w:tabs>
        <w:spacing w:line="240" w:lineRule="auto"/>
        <w:jc w:val="both"/>
        <w:rPr>
          <w:rFonts w:asciiTheme="minorHAnsi" w:hAnsiTheme="minorHAnsi" w:cstheme="minorHAnsi"/>
          <w:color w:val="000000"/>
          <w:sz w:val="18"/>
          <w:szCs w:val="18"/>
        </w:rPr>
      </w:pPr>
    </w:p>
    <w:tbl>
      <w:tblPr>
        <w:tblW w:w="9432" w:type="dxa"/>
        <w:tblInd w:w="18" w:type="dxa"/>
        <w:tblLayout w:type="fixed"/>
        <w:tblLook w:val="04A0" w:firstRow="1" w:lastRow="0" w:firstColumn="1" w:lastColumn="0" w:noHBand="0" w:noVBand="1"/>
      </w:tblPr>
      <w:tblGrid>
        <w:gridCol w:w="5112"/>
        <w:gridCol w:w="2294"/>
        <w:gridCol w:w="2026"/>
      </w:tblGrid>
      <w:tr w:rsidR="00834893" w:rsidRPr="00B3692A" w14:paraId="532A8FA1" w14:textId="77777777" w:rsidTr="005832E1">
        <w:tc>
          <w:tcPr>
            <w:tcW w:w="5112" w:type="dxa"/>
            <w:shd w:val="clear" w:color="auto" w:fill="auto"/>
            <w:vAlign w:val="bottom"/>
          </w:tcPr>
          <w:p w14:paraId="12E4BB4F" w14:textId="77777777" w:rsidR="00834893" w:rsidRPr="00B3692A" w:rsidRDefault="00834893"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4320" w:type="dxa"/>
            <w:gridSpan w:val="2"/>
            <w:tcBorders>
              <w:left w:val="nil"/>
              <w:bottom w:val="single" w:sz="4" w:space="0" w:color="auto"/>
              <w:right w:val="nil"/>
            </w:tcBorders>
            <w:shd w:val="clear" w:color="auto" w:fill="auto"/>
            <w:vAlign w:val="bottom"/>
            <w:hideMark/>
          </w:tcPr>
          <w:p w14:paraId="6BF28D7B" w14:textId="12190290" w:rsidR="00834893" w:rsidRPr="00B3692A" w:rsidRDefault="00834893"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Consolidated</w:t>
            </w:r>
            <w:r w:rsidRPr="00B3692A">
              <w:rPr>
                <w:rFonts w:asciiTheme="minorHAnsi" w:hAnsiTheme="minorHAnsi" w:cstheme="minorHAnsi"/>
                <w:b/>
                <w:bCs/>
                <w:color w:val="000000"/>
                <w:sz w:val="18"/>
                <w:szCs w:val="18"/>
              </w:rPr>
              <w:t xml:space="preserve"> financial statements</w:t>
            </w:r>
          </w:p>
        </w:tc>
      </w:tr>
      <w:tr w:rsidR="00834893" w:rsidRPr="00B3692A" w14:paraId="027DA6B3" w14:textId="77777777" w:rsidTr="005832E1">
        <w:tc>
          <w:tcPr>
            <w:tcW w:w="5112" w:type="dxa"/>
            <w:shd w:val="clear" w:color="auto" w:fill="auto"/>
            <w:vAlign w:val="bottom"/>
          </w:tcPr>
          <w:p w14:paraId="22D4E324" w14:textId="77777777" w:rsidR="00834893" w:rsidRPr="00B3692A" w:rsidRDefault="00834893"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4320" w:type="dxa"/>
            <w:gridSpan w:val="2"/>
            <w:tcBorders>
              <w:top w:val="single" w:sz="4" w:space="0" w:color="auto"/>
              <w:left w:val="nil"/>
              <w:bottom w:val="nil"/>
              <w:right w:val="nil"/>
            </w:tcBorders>
            <w:shd w:val="clear" w:color="auto" w:fill="auto"/>
            <w:vAlign w:val="bottom"/>
          </w:tcPr>
          <w:p w14:paraId="5C1A92C6" w14:textId="109FC832" w:rsidR="00834893" w:rsidRPr="00B3692A" w:rsidRDefault="006A6BF5"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 xml:space="preserve">31 December </w:t>
            </w:r>
            <w:r w:rsidR="003108EC" w:rsidRPr="00B3692A">
              <w:rPr>
                <w:rFonts w:asciiTheme="minorHAnsi" w:eastAsia="Cordia New" w:hAnsiTheme="minorHAnsi" w:cstheme="minorHAnsi"/>
                <w:b/>
                <w:bCs/>
                <w:snapToGrid w:val="0"/>
                <w:color w:val="000000"/>
                <w:sz w:val="18"/>
                <w:szCs w:val="18"/>
                <w:lang w:eastAsia="th-TH"/>
              </w:rPr>
              <w:t>2024</w:t>
            </w:r>
          </w:p>
        </w:tc>
      </w:tr>
      <w:tr w:rsidR="00834893" w:rsidRPr="00B3692A" w14:paraId="7082D8BD" w14:textId="77777777" w:rsidTr="005832E1">
        <w:tc>
          <w:tcPr>
            <w:tcW w:w="5112" w:type="dxa"/>
            <w:shd w:val="clear" w:color="auto" w:fill="auto"/>
            <w:vAlign w:val="bottom"/>
          </w:tcPr>
          <w:p w14:paraId="2970E2AB" w14:textId="77777777" w:rsidR="00834893" w:rsidRPr="00B3692A" w:rsidRDefault="00834893"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2294" w:type="dxa"/>
            <w:tcBorders>
              <w:top w:val="single" w:sz="4" w:space="0" w:color="auto"/>
              <w:left w:val="nil"/>
              <w:right w:val="nil"/>
            </w:tcBorders>
            <w:shd w:val="clear" w:color="auto" w:fill="auto"/>
            <w:vAlign w:val="bottom"/>
            <w:hideMark/>
          </w:tcPr>
          <w:p w14:paraId="6AB47218" w14:textId="47AE1B1A" w:rsidR="00834893" w:rsidRPr="00B3692A" w:rsidRDefault="00834893" w:rsidP="00FB390D">
            <w:pPr>
              <w:spacing w:line="240" w:lineRule="auto"/>
              <w:ind w:right="-72"/>
              <w:jc w:val="right"/>
              <w:rPr>
                <w:rFonts w:asciiTheme="minorHAnsi"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Hire purchase   receivables </w:t>
            </w:r>
            <w:r w:rsidR="00325FC0" w:rsidRPr="00B3692A">
              <w:rPr>
                <w:rFonts w:asciiTheme="minorHAnsi" w:eastAsia="Arial Unicode MS" w:hAnsiTheme="minorHAnsi" w:cstheme="minorHAnsi"/>
                <w:b/>
                <w:bCs/>
                <w:color w:val="000000"/>
                <w:sz w:val="18"/>
                <w:szCs w:val="18"/>
              </w:rPr>
              <w:t>net of</w:t>
            </w:r>
            <w:r w:rsidRPr="00B3692A">
              <w:rPr>
                <w:rFonts w:asciiTheme="minorHAnsi" w:eastAsia="Arial Unicode MS" w:hAnsiTheme="minorHAnsi" w:cstheme="minorHAnsi"/>
                <w:b/>
                <w:bCs/>
                <w:color w:val="000000"/>
                <w:sz w:val="18"/>
                <w:szCs w:val="18"/>
              </w:rPr>
              <w:t xml:space="preserve"> deferred interest income </w:t>
            </w:r>
          </w:p>
        </w:tc>
        <w:tc>
          <w:tcPr>
            <w:tcW w:w="2026" w:type="dxa"/>
            <w:tcBorders>
              <w:top w:val="single" w:sz="4" w:space="0" w:color="auto"/>
              <w:left w:val="nil"/>
              <w:right w:val="nil"/>
            </w:tcBorders>
            <w:shd w:val="clear" w:color="auto" w:fill="auto"/>
            <w:vAlign w:val="bottom"/>
            <w:hideMark/>
          </w:tcPr>
          <w:p w14:paraId="2789E780" w14:textId="77777777" w:rsidR="00834893" w:rsidRPr="00B3692A" w:rsidRDefault="00834893"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 xml:space="preserve">Allowance </w:t>
            </w:r>
            <w:r w:rsidRPr="00B3692A">
              <w:rPr>
                <w:rFonts w:asciiTheme="minorHAnsi" w:eastAsia="Cordia New" w:hAnsiTheme="minorHAnsi" w:cstheme="minorHAnsi"/>
                <w:b/>
                <w:bCs/>
                <w:snapToGrid w:val="0"/>
                <w:color w:val="000000"/>
                <w:sz w:val="18"/>
                <w:szCs w:val="18"/>
                <w:lang w:eastAsia="th-TH"/>
              </w:rPr>
              <w:br/>
              <w:t xml:space="preserve">for expected </w:t>
            </w:r>
            <w:r w:rsidRPr="00B3692A">
              <w:rPr>
                <w:rFonts w:asciiTheme="minorHAnsi" w:eastAsia="Cordia New" w:hAnsiTheme="minorHAnsi" w:cstheme="minorHAnsi"/>
                <w:b/>
                <w:bCs/>
                <w:snapToGrid w:val="0"/>
                <w:color w:val="000000"/>
                <w:sz w:val="18"/>
                <w:szCs w:val="18"/>
                <w:lang w:eastAsia="th-TH"/>
              </w:rPr>
              <w:br/>
              <w:t>credit losses</w:t>
            </w:r>
          </w:p>
        </w:tc>
      </w:tr>
      <w:tr w:rsidR="00834893" w:rsidRPr="00B3692A" w14:paraId="26C0BBA0" w14:textId="77777777" w:rsidTr="005832E1">
        <w:tc>
          <w:tcPr>
            <w:tcW w:w="5112" w:type="dxa"/>
            <w:shd w:val="clear" w:color="auto" w:fill="auto"/>
            <w:vAlign w:val="bottom"/>
          </w:tcPr>
          <w:p w14:paraId="66C1B030" w14:textId="77777777" w:rsidR="00834893" w:rsidRPr="00B3692A" w:rsidRDefault="00834893" w:rsidP="00FB390D">
            <w:pPr>
              <w:spacing w:line="240" w:lineRule="auto"/>
              <w:ind w:left="-101"/>
              <w:rPr>
                <w:rFonts w:asciiTheme="minorHAnsi" w:eastAsia="Cordia New" w:hAnsiTheme="minorHAnsi" w:cstheme="minorHAnsi"/>
                <w:b/>
                <w:bCs/>
                <w:snapToGrid w:val="0"/>
                <w:color w:val="000000"/>
                <w:sz w:val="18"/>
                <w:szCs w:val="18"/>
                <w:lang w:eastAsia="th-TH"/>
              </w:rPr>
            </w:pPr>
          </w:p>
        </w:tc>
        <w:tc>
          <w:tcPr>
            <w:tcW w:w="2294" w:type="dxa"/>
            <w:tcBorders>
              <w:top w:val="nil"/>
              <w:left w:val="nil"/>
              <w:bottom w:val="single" w:sz="4" w:space="0" w:color="auto"/>
              <w:right w:val="nil"/>
            </w:tcBorders>
            <w:shd w:val="clear" w:color="auto" w:fill="auto"/>
            <w:vAlign w:val="bottom"/>
            <w:hideMark/>
          </w:tcPr>
          <w:p w14:paraId="2F910013" w14:textId="77777777" w:rsidR="00834893" w:rsidRPr="00B3692A" w:rsidRDefault="00834893"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c>
          <w:tcPr>
            <w:tcW w:w="2026" w:type="dxa"/>
            <w:tcBorders>
              <w:top w:val="nil"/>
              <w:left w:val="nil"/>
              <w:bottom w:val="single" w:sz="4" w:space="0" w:color="auto"/>
              <w:right w:val="nil"/>
            </w:tcBorders>
            <w:shd w:val="clear" w:color="auto" w:fill="auto"/>
            <w:vAlign w:val="bottom"/>
            <w:hideMark/>
          </w:tcPr>
          <w:p w14:paraId="68BC9C30" w14:textId="77777777" w:rsidR="00834893" w:rsidRPr="00B3692A" w:rsidRDefault="00834893"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r>
      <w:tr w:rsidR="00834893" w:rsidRPr="00B3692A" w14:paraId="02384C12" w14:textId="77777777" w:rsidTr="005832E1">
        <w:tc>
          <w:tcPr>
            <w:tcW w:w="5112" w:type="dxa"/>
            <w:shd w:val="clear" w:color="auto" w:fill="auto"/>
            <w:vAlign w:val="bottom"/>
            <w:hideMark/>
          </w:tcPr>
          <w:p w14:paraId="4AEAA8F7" w14:textId="77777777" w:rsidR="00834893" w:rsidRPr="00B3692A" w:rsidRDefault="00834893"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Staging</w:t>
            </w:r>
          </w:p>
        </w:tc>
        <w:tc>
          <w:tcPr>
            <w:tcW w:w="2294" w:type="dxa"/>
            <w:tcBorders>
              <w:top w:val="single" w:sz="4" w:space="0" w:color="auto"/>
            </w:tcBorders>
            <w:shd w:val="clear" w:color="auto" w:fill="auto"/>
            <w:vAlign w:val="bottom"/>
          </w:tcPr>
          <w:p w14:paraId="2760DC48" w14:textId="77777777" w:rsidR="00834893" w:rsidRPr="00B3692A" w:rsidRDefault="00834893" w:rsidP="00FB390D">
            <w:pPr>
              <w:spacing w:line="240" w:lineRule="auto"/>
              <w:ind w:right="-72"/>
              <w:jc w:val="right"/>
              <w:rPr>
                <w:rFonts w:asciiTheme="minorHAnsi" w:hAnsiTheme="minorHAnsi" w:cstheme="minorHAnsi"/>
                <w:b/>
                <w:bCs/>
                <w:color w:val="000000"/>
                <w:sz w:val="18"/>
                <w:szCs w:val="18"/>
                <w:cs/>
                <w:lang w:val="en-US"/>
              </w:rPr>
            </w:pPr>
          </w:p>
        </w:tc>
        <w:tc>
          <w:tcPr>
            <w:tcW w:w="2026" w:type="dxa"/>
            <w:tcBorders>
              <w:top w:val="single" w:sz="4" w:space="0" w:color="auto"/>
            </w:tcBorders>
            <w:shd w:val="clear" w:color="auto" w:fill="auto"/>
            <w:vAlign w:val="bottom"/>
          </w:tcPr>
          <w:p w14:paraId="49EF73BF" w14:textId="77777777" w:rsidR="00834893" w:rsidRPr="00B3692A" w:rsidRDefault="00834893" w:rsidP="00FB390D">
            <w:pPr>
              <w:spacing w:line="240" w:lineRule="auto"/>
              <w:ind w:right="-72"/>
              <w:jc w:val="right"/>
              <w:rPr>
                <w:rFonts w:asciiTheme="minorHAnsi" w:hAnsiTheme="minorHAnsi" w:cstheme="minorHAnsi"/>
                <w:b/>
                <w:bCs/>
                <w:color w:val="000000"/>
                <w:sz w:val="18"/>
                <w:szCs w:val="18"/>
              </w:rPr>
            </w:pPr>
          </w:p>
        </w:tc>
      </w:tr>
      <w:tr w:rsidR="00293F13" w:rsidRPr="00B3692A" w14:paraId="410F78A6" w14:textId="77777777" w:rsidTr="005832E1">
        <w:tc>
          <w:tcPr>
            <w:tcW w:w="5112" w:type="dxa"/>
            <w:shd w:val="clear" w:color="auto" w:fill="auto"/>
            <w:vAlign w:val="bottom"/>
            <w:hideMark/>
          </w:tcPr>
          <w:p w14:paraId="44CAEE4F" w14:textId="77777777"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Performing</w:t>
            </w:r>
          </w:p>
        </w:tc>
        <w:tc>
          <w:tcPr>
            <w:tcW w:w="2294" w:type="dxa"/>
            <w:shd w:val="clear" w:color="auto" w:fill="auto"/>
          </w:tcPr>
          <w:p w14:paraId="38252724" w14:textId="71C25177"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 xml:space="preserve"> 1,069,351 </w:t>
            </w:r>
          </w:p>
        </w:tc>
        <w:tc>
          <w:tcPr>
            <w:tcW w:w="2026" w:type="dxa"/>
            <w:shd w:val="clear" w:color="auto" w:fill="auto"/>
          </w:tcPr>
          <w:p w14:paraId="045B63C7" w14:textId="46BC414F"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12,350 </w:t>
            </w:r>
          </w:p>
        </w:tc>
      </w:tr>
      <w:tr w:rsidR="00293F13" w:rsidRPr="00B3692A" w14:paraId="57DC7F7A" w14:textId="77777777" w:rsidTr="005832E1">
        <w:tc>
          <w:tcPr>
            <w:tcW w:w="5112" w:type="dxa"/>
            <w:shd w:val="clear" w:color="auto" w:fill="auto"/>
            <w:vAlign w:val="bottom"/>
          </w:tcPr>
          <w:p w14:paraId="3D40C388" w14:textId="1EA06A9D"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Under-performing</w:t>
            </w:r>
          </w:p>
        </w:tc>
        <w:tc>
          <w:tcPr>
            <w:tcW w:w="2294" w:type="dxa"/>
            <w:tcBorders>
              <w:top w:val="nil"/>
              <w:left w:val="nil"/>
              <w:right w:val="nil"/>
            </w:tcBorders>
            <w:shd w:val="clear" w:color="auto" w:fill="auto"/>
          </w:tcPr>
          <w:p w14:paraId="7899FF0F" w14:textId="01DFFAF0"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 xml:space="preserve"> 652,847 </w:t>
            </w:r>
          </w:p>
        </w:tc>
        <w:tc>
          <w:tcPr>
            <w:tcW w:w="2026" w:type="dxa"/>
            <w:tcBorders>
              <w:top w:val="nil"/>
              <w:left w:val="nil"/>
              <w:right w:val="nil"/>
            </w:tcBorders>
            <w:shd w:val="clear" w:color="auto" w:fill="auto"/>
          </w:tcPr>
          <w:p w14:paraId="46DAEDAA" w14:textId="08AA7D1E"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219,086 </w:t>
            </w:r>
          </w:p>
        </w:tc>
      </w:tr>
      <w:tr w:rsidR="00293F13" w:rsidRPr="00B3692A" w14:paraId="14A8AF08" w14:textId="77777777" w:rsidTr="005832E1">
        <w:tc>
          <w:tcPr>
            <w:tcW w:w="5112" w:type="dxa"/>
            <w:shd w:val="clear" w:color="auto" w:fill="auto"/>
            <w:vAlign w:val="bottom"/>
          </w:tcPr>
          <w:p w14:paraId="0B9C150B" w14:textId="7C9B0C00" w:rsidR="00293F13" w:rsidRPr="00B3692A" w:rsidRDefault="00293F13"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Non-performing</w:t>
            </w:r>
          </w:p>
        </w:tc>
        <w:tc>
          <w:tcPr>
            <w:tcW w:w="2294" w:type="dxa"/>
            <w:tcBorders>
              <w:top w:val="nil"/>
              <w:left w:val="nil"/>
              <w:bottom w:val="single" w:sz="4" w:space="0" w:color="auto"/>
              <w:right w:val="nil"/>
            </w:tcBorders>
            <w:shd w:val="clear" w:color="auto" w:fill="auto"/>
          </w:tcPr>
          <w:p w14:paraId="7DDFF90B" w14:textId="0F8E96A9"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924,813 </w:t>
            </w:r>
          </w:p>
        </w:tc>
        <w:tc>
          <w:tcPr>
            <w:tcW w:w="2026" w:type="dxa"/>
            <w:tcBorders>
              <w:top w:val="nil"/>
              <w:left w:val="nil"/>
              <w:bottom w:val="single" w:sz="4" w:space="0" w:color="auto"/>
              <w:right w:val="nil"/>
            </w:tcBorders>
            <w:shd w:val="clear" w:color="auto" w:fill="auto"/>
          </w:tcPr>
          <w:p w14:paraId="14622817" w14:textId="6C3682B0"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723,421 </w:t>
            </w:r>
          </w:p>
        </w:tc>
      </w:tr>
      <w:tr w:rsidR="00293F13" w:rsidRPr="00B3692A" w14:paraId="48EE8798" w14:textId="77777777" w:rsidTr="005832E1">
        <w:trPr>
          <w:trHeight w:val="170"/>
        </w:trPr>
        <w:tc>
          <w:tcPr>
            <w:tcW w:w="5112" w:type="dxa"/>
            <w:shd w:val="clear" w:color="auto" w:fill="auto"/>
            <w:vAlign w:val="bottom"/>
          </w:tcPr>
          <w:p w14:paraId="41135AAA" w14:textId="77777777" w:rsidR="00293F13" w:rsidRPr="00B3692A" w:rsidRDefault="00293F13" w:rsidP="00FB390D">
            <w:pPr>
              <w:spacing w:line="240" w:lineRule="auto"/>
              <w:ind w:left="-101"/>
              <w:rPr>
                <w:rFonts w:asciiTheme="minorHAnsi" w:hAnsiTheme="minorHAnsi" w:cstheme="minorHAnsi"/>
                <w:color w:val="000000"/>
                <w:sz w:val="18"/>
                <w:szCs w:val="18"/>
              </w:rPr>
            </w:pPr>
          </w:p>
        </w:tc>
        <w:tc>
          <w:tcPr>
            <w:tcW w:w="2294" w:type="dxa"/>
            <w:tcBorders>
              <w:top w:val="single" w:sz="4" w:space="0" w:color="auto"/>
            </w:tcBorders>
            <w:shd w:val="clear" w:color="auto" w:fill="auto"/>
          </w:tcPr>
          <w:p w14:paraId="1E8A0274" w14:textId="77777777"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p>
        </w:tc>
        <w:tc>
          <w:tcPr>
            <w:tcW w:w="2026" w:type="dxa"/>
            <w:tcBorders>
              <w:top w:val="single" w:sz="4" w:space="0" w:color="auto"/>
              <w:left w:val="nil"/>
              <w:right w:val="nil"/>
            </w:tcBorders>
            <w:shd w:val="clear" w:color="auto" w:fill="auto"/>
          </w:tcPr>
          <w:p w14:paraId="2F8CD5B0" w14:textId="77777777"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p>
        </w:tc>
      </w:tr>
      <w:tr w:rsidR="00293F13" w:rsidRPr="00B3692A" w14:paraId="6EEF74B3" w14:textId="77777777" w:rsidTr="008D5444">
        <w:tc>
          <w:tcPr>
            <w:tcW w:w="5112" w:type="dxa"/>
            <w:shd w:val="clear" w:color="auto" w:fill="auto"/>
            <w:vAlign w:val="bottom"/>
            <w:hideMark/>
          </w:tcPr>
          <w:p w14:paraId="01D4B714" w14:textId="77777777" w:rsidR="00293F13" w:rsidRPr="00B3692A" w:rsidRDefault="00293F13"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2294" w:type="dxa"/>
            <w:tcBorders>
              <w:bottom w:val="single" w:sz="4" w:space="0" w:color="auto"/>
            </w:tcBorders>
            <w:shd w:val="clear" w:color="auto" w:fill="auto"/>
          </w:tcPr>
          <w:p w14:paraId="58801A1C" w14:textId="4C711307"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2,647,011 </w:t>
            </w:r>
          </w:p>
        </w:tc>
        <w:tc>
          <w:tcPr>
            <w:tcW w:w="2026" w:type="dxa"/>
            <w:tcBorders>
              <w:left w:val="nil"/>
              <w:bottom w:val="single" w:sz="4" w:space="0" w:color="auto"/>
              <w:right w:val="nil"/>
            </w:tcBorders>
            <w:shd w:val="clear" w:color="auto" w:fill="auto"/>
          </w:tcPr>
          <w:p w14:paraId="45768595" w14:textId="28F3D9E6" w:rsidR="00293F13" w:rsidRPr="00B3692A" w:rsidRDefault="00293F13"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954,857 </w:t>
            </w:r>
          </w:p>
        </w:tc>
      </w:tr>
    </w:tbl>
    <w:p w14:paraId="7ADCBC76" w14:textId="7539A6B8" w:rsidR="00412383" w:rsidRPr="00B3692A" w:rsidRDefault="00412383" w:rsidP="00FB390D">
      <w:pPr>
        <w:spacing w:line="240" w:lineRule="auto"/>
        <w:rPr>
          <w:rFonts w:asciiTheme="minorHAnsi" w:hAnsiTheme="minorHAnsi" w:cstheme="minorHAnsi"/>
          <w:color w:val="000000"/>
          <w:sz w:val="18"/>
          <w:szCs w:val="18"/>
        </w:rPr>
      </w:pPr>
    </w:p>
    <w:tbl>
      <w:tblPr>
        <w:tblW w:w="9432" w:type="dxa"/>
        <w:tblInd w:w="18" w:type="dxa"/>
        <w:tblLayout w:type="fixed"/>
        <w:tblLook w:val="04A0" w:firstRow="1" w:lastRow="0" w:firstColumn="1" w:lastColumn="0" w:noHBand="0" w:noVBand="1"/>
      </w:tblPr>
      <w:tblGrid>
        <w:gridCol w:w="5112"/>
        <w:gridCol w:w="2294"/>
        <w:gridCol w:w="2026"/>
      </w:tblGrid>
      <w:tr w:rsidR="006A6BF5" w:rsidRPr="00B3692A" w14:paraId="7B389DF4" w14:textId="77777777" w:rsidTr="005832E1">
        <w:tc>
          <w:tcPr>
            <w:tcW w:w="5112" w:type="dxa"/>
            <w:shd w:val="clear" w:color="auto" w:fill="auto"/>
            <w:vAlign w:val="bottom"/>
          </w:tcPr>
          <w:p w14:paraId="7091A626" w14:textId="77777777" w:rsidR="006A6BF5" w:rsidRPr="00B3692A" w:rsidRDefault="006A6BF5"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4320" w:type="dxa"/>
            <w:gridSpan w:val="2"/>
            <w:tcBorders>
              <w:left w:val="nil"/>
              <w:bottom w:val="single" w:sz="4" w:space="0" w:color="auto"/>
              <w:right w:val="nil"/>
            </w:tcBorders>
            <w:shd w:val="clear" w:color="auto" w:fill="auto"/>
            <w:vAlign w:val="bottom"/>
            <w:hideMark/>
          </w:tcPr>
          <w:p w14:paraId="1EA0004F" w14:textId="748A420F" w:rsidR="006A6BF5" w:rsidRPr="00B3692A" w:rsidRDefault="006A6BF5"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Consolidated</w:t>
            </w:r>
            <w:r w:rsidRPr="00B3692A">
              <w:rPr>
                <w:rFonts w:asciiTheme="minorHAnsi" w:hAnsiTheme="minorHAnsi" w:cstheme="minorHAnsi"/>
                <w:b/>
                <w:bCs/>
                <w:color w:val="000000"/>
                <w:sz w:val="18"/>
                <w:szCs w:val="18"/>
              </w:rPr>
              <w:t xml:space="preserve"> financial statements</w:t>
            </w:r>
          </w:p>
        </w:tc>
      </w:tr>
      <w:tr w:rsidR="006A6BF5" w:rsidRPr="00B3692A" w14:paraId="500A8BC0" w14:textId="77777777" w:rsidTr="005832E1">
        <w:tc>
          <w:tcPr>
            <w:tcW w:w="5112" w:type="dxa"/>
            <w:shd w:val="clear" w:color="auto" w:fill="auto"/>
            <w:vAlign w:val="bottom"/>
          </w:tcPr>
          <w:p w14:paraId="46108FE1" w14:textId="77777777" w:rsidR="006A6BF5" w:rsidRPr="00B3692A" w:rsidRDefault="006A6BF5"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4320" w:type="dxa"/>
            <w:gridSpan w:val="2"/>
            <w:tcBorders>
              <w:top w:val="single" w:sz="4" w:space="0" w:color="auto"/>
              <w:left w:val="nil"/>
              <w:bottom w:val="nil"/>
              <w:right w:val="nil"/>
            </w:tcBorders>
            <w:shd w:val="clear" w:color="auto" w:fill="auto"/>
            <w:vAlign w:val="bottom"/>
          </w:tcPr>
          <w:p w14:paraId="046C767F" w14:textId="0DB0F0F0" w:rsidR="006A6BF5" w:rsidRPr="00B3692A" w:rsidRDefault="006A6BF5" w:rsidP="00FB390D">
            <w:pPr>
              <w:spacing w:line="240" w:lineRule="auto"/>
              <w:ind w:right="-72"/>
              <w:jc w:val="center"/>
              <w:rPr>
                <w:rFonts w:asciiTheme="minorHAnsi" w:eastAsia="Cordia New" w:hAnsiTheme="minorHAnsi" w:cstheme="minorHAnsi"/>
                <w:b/>
                <w:bCs/>
                <w:snapToGrid w:val="0"/>
                <w:color w:val="000000"/>
                <w:sz w:val="18"/>
                <w:szCs w:val="18"/>
                <w:lang w:eastAsia="th-TH"/>
              </w:rPr>
            </w:pPr>
            <w:r w:rsidRPr="00B3692A">
              <w:rPr>
                <w:rFonts w:asciiTheme="minorHAnsi" w:eastAsia="Cordia New" w:hAnsiTheme="minorHAnsi" w:cstheme="minorHAnsi"/>
                <w:b/>
                <w:bCs/>
                <w:snapToGrid w:val="0"/>
                <w:color w:val="000000"/>
                <w:sz w:val="18"/>
                <w:szCs w:val="18"/>
                <w:lang w:eastAsia="th-TH"/>
              </w:rPr>
              <w:t>31 December 2023</w:t>
            </w:r>
          </w:p>
        </w:tc>
      </w:tr>
      <w:tr w:rsidR="006A6BF5" w:rsidRPr="00B3692A" w14:paraId="2CAE3FB0" w14:textId="77777777" w:rsidTr="005832E1">
        <w:tc>
          <w:tcPr>
            <w:tcW w:w="5112" w:type="dxa"/>
            <w:shd w:val="clear" w:color="auto" w:fill="auto"/>
            <w:vAlign w:val="bottom"/>
          </w:tcPr>
          <w:p w14:paraId="3FA025A2" w14:textId="77777777" w:rsidR="006A6BF5" w:rsidRPr="00B3692A" w:rsidRDefault="006A6BF5" w:rsidP="00FB390D">
            <w:pPr>
              <w:spacing w:line="240" w:lineRule="auto"/>
              <w:ind w:left="-101"/>
              <w:rPr>
                <w:rFonts w:asciiTheme="minorHAnsi" w:eastAsia="Cordia New" w:hAnsiTheme="minorHAnsi" w:cstheme="minorHAnsi"/>
                <w:b/>
                <w:bCs/>
                <w:snapToGrid w:val="0"/>
                <w:color w:val="000000"/>
                <w:sz w:val="18"/>
                <w:szCs w:val="18"/>
                <w:lang w:val="en-US" w:eastAsia="th-TH"/>
              </w:rPr>
            </w:pPr>
          </w:p>
        </w:tc>
        <w:tc>
          <w:tcPr>
            <w:tcW w:w="2294" w:type="dxa"/>
            <w:tcBorders>
              <w:top w:val="single" w:sz="4" w:space="0" w:color="auto"/>
              <w:left w:val="nil"/>
              <w:right w:val="nil"/>
            </w:tcBorders>
            <w:shd w:val="clear" w:color="auto" w:fill="auto"/>
            <w:vAlign w:val="bottom"/>
            <w:hideMark/>
          </w:tcPr>
          <w:p w14:paraId="7DD08C5E" w14:textId="77777777" w:rsidR="006A6BF5" w:rsidRPr="00B3692A" w:rsidRDefault="006A6BF5" w:rsidP="00FB390D">
            <w:pPr>
              <w:spacing w:line="240" w:lineRule="auto"/>
              <w:ind w:right="-72"/>
              <w:jc w:val="right"/>
              <w:rPr>
                <w:rFonts w:asciiTheme="minorHAnsi"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Hire purchase   receivables net of deferred interest income </w:t>
            </w:r>
          </w:p>
        </w:tc>
        <w:tc>
          <w:tcPr>
            <w:tcW w:w="2026" w:type="dxa"/>
            <w:tcBorders>
              <w:top w:val="single" w:sz="4" w:space="0" w:color="auto"/>
              <w:left w:val="nil"/>
              <w:right w:val="nil"/>
            </w:tcBorders>
            <w:shd w:val="clear" w:color="auto" w:fill="auto"/>
            <w:vAlign w:val="bottom"/>
            <w:hideMark/>
          </w:tcPr>
          <w:p w14:paraId="44A5EE28" w14:textId="77777777" w:rsidR="006A6BF5" w:rsidRPr="00B3692A" w:rsidRDefault="006A6BF5"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 xml:space="preserve">Allowance </w:t>
            </w:r>
            <w:r w:rsidRPr="00B3692A">
              <w:rPr>
                <w:rFonts w:asciiTheme="minorHAnsi" w:eastAsia="Cordia New" w:hAnsiTheme="minorHAnsi" w:cstheme="minorHAnsi"/>
                <w:b/>
                <w:bCs/>
                <w:snapToGrid w:val="0"/>
                <w:color w:val="000000"/>
                <w:sz w:val="18"/>
                <w:szCs w:val="18"/>
                <w:lang w:eastAsia="th-TH"/>
              </w:rPr>
              <w:br/>
              <w:t xml:space="preserve">for expected </w:t>
            </w:r>
            <w:r w:rsidRPr="00B3692A">
              <w:rPr>
                <w:rFonts w:asciiTheme="minorHAnsi" w:eastAsia="Cordia New" w:hAnsiTheme="minorHAnsi" w:cstheme="minorHAnsi"/>
                <w:b/>
                <w:bCs/>
                <w:snapToGrid w:val="0"/>
                <w:color w:val="000000"/>
                <w:sz w:val="18"/>
                <w:szCs w:val="18"/>
                <w:lang w:eastAsia="th-TH"/>
              </w:rPr>
              <w:br/>
              <w:t>credit losses</w:t>
            </w:r>
          </w:p>
        </w:tc>
      </w:tr>
      <w:tr w:rsidR="006A6BF5" w:rsidRPr="00B3692A" w14:paraId="0C659EF0" w14:textId="77777777" w:rsidTr="005832E1">
        <w:tc>
          <w:tcPr>
            <w:tcW w:w="5112" w:type="dxa"/>
            <w:shd w:val="clear" w:color="auto" w:fill="auto"/>
            <w:vAlign w:val="bottom"/>
          </w:tcPr>
          <w:p w14:paraId="33CDFD88" w14:textId="77777777" w:rsidR="006A6BF5" w:rsidRPr="00B3692A" w:rsidRDefault="006A6BF5" w:rsidP="00FB390D">
            <w:pPr>
              <w:spacing w:line="240" w:lineRule="auto"/>
              <w:ind w:left="-101"/>
              <w:rPr>
                <w:rFonts w:asciiTheme="minorHAnsi" w:eastAsia="Cordia New" w:hAnsiTheme="minorHAnsi" w:cstheme="minorHAnsi"/>
                <w:b/>
                <w:bCs/>
                <w:snapToGrid w:val="0"/>
                <w:color w:val="000000"/>
                <w:sz w:val="18"/>
                <w:szCs w:val="18"/>
                <w:lang w:eastAsia="th-TH"/>
              </w:rPr>
            </w:pPr>
          </w:p>
        </w:tc>
        <w:tc>
          <w:tcPr>
            <w:tcW w:w="2294" w:type="dxa"/>
            <w:tcBorders>
              <w:top w:val="nil"/>
              <w:left w:val="nil"/>
              <w:bottom w:val="single" w:sz="4" w:space="0" w:color="auto"/>
              <w:right w:val="nil"/>
            </w:tcBorders>
            <w:shd w:val="clear" w:color="auto" w:fill="auto"/>
            <w:vAlign w:val="bottom"/>
            <w:hideMark/>
          </w:tcPr>
          <w:p w14:paraId="008425E6" w14:textId="77777777" w:rsidR="006A6BF5" w:rsidRPr="00B3692A" w:rsidRDefault="006A6BF5"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c>
          <w:tcPr>
            <w:tcW w:w="2026" w:type="dxa"/>
            <w:tcBorders>
              <w:top w:val="nil"/>
              <w:left w:val="nil"/>
              <w:bottom w:val="single" w:sz="4" w:space="0" w:color="auto"/>
              <w:right w:val="nil"/>
            </w:tcBorders>
            <w:shd w:val="clear" w:color="auto" w:fill="auto"/>
            <w:vAlign w:val="bottom"/>
            <w:hideMark/>
          </w:tcPr>
          <w:p w14:paraId="68AE93B6" w14:textId="77777777" w:rsidR="006A6BF5" w:rsidRPr="00B3692A" w:rsidRDefault="006A6BF5" w:rsidP="00FB390D">
            <w:pPr>
              <w:spacing w:line="240" w:lineRule="auto"/>
              <w:ind w:right="-72"/>
              <w:jc w:val="right"/>
              <w:rPr>
                <w:rFonts w:asciiTheme="minorHAnsi" w:eastAsia="Cordia New" w:hAnsiTheme="minorHAnsi" w:cstheme="minorHAnsi"/>
                <w:b/>
                <w:bCs/>
                <w:snapToGrid w:val="0"/>
                <w:color w:val="000000"/>
                <w:sz w:val="18"/>
                <w:szCs w:val="18"/>
                <w:cs/>
                <w:lang w:eastAsia="th-TH"/>
              </w:rPr>
            </w:pPr>
            <w:r w:rsidRPr="00B3692A">
              <w:rPr>
                <w:rFonts w:asciiTheme="minorHAnsi" w:eastAsia="Cordia New" w:hAnsiTheme="minorHAnsi" w:cstheme="minorHAnsi"/>
                <w:b/>
                <w:bCs/>
                <w:snapToGrid w:val="0"/>
                <w:color w:val="000000"/>
                <w:sz w:val="18"/>
                <w:szCs w:val="18"/>
                <w:lang w:eastAsia="th-TH"/>
              </w:rPr>
              <w:t>Baht</w:t>
            </w:r>
          </w:p>
        </w:tc>
      </w:tr>
      <w:tr w:rsidR="006A6BF5" w:rsidRPr="00B3692A" w14:paraId="2B4D34D2" w14:textId="77777777" w:rsidTr="005832E1">
        <w:tc>
          <w:tcPr>
            <w:tcW w:w="5112" w:type="dxa"/>
            <w:shd w:val="clear" w:color="auto" w:fill="auto"/>
            <w:vAlign w:val="bottom"/>
            <w:hideMark/>
          </w:tcPr>
          <w:p w14:paraId="318F18C2" w14:textId="77777777" w:rsidR="006A6BF5" w:rsidRPr="00B3692A" w:rsidRDefault="006A6BF5"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Staging</w:t>
            </w:r>
          </w:p>
        </w:tc>
        <w:tc>
          <w:tcPr>
            <w:tcW w:w="2294" w:type="dxa"/>
            <w:tcBorders>
              <w:top w:val="single" w:sz="4" w:space="0" w:color="auto"/>
            </w:tcBorders>
            <w:shd w:val="clear" w:color="auto" w:fill="auto"/>
            <w:vAlign w:val="bottom"/>
          </w:tcPr>
          <w:p w14:paraId="59B58D76" w14:textId="77777777" w:rsidR="006A6BF5" w:rsidRPr="00B3692A" w:rsidRDefault="006A6BF5" w:rsidP="00FB390D">
            <w:pPr>
              <w:spacing w:line="240" w:lineRule="auto"/>
              <w:ind w:right="-72"/>
              <w:jc w:val="right"/>
              <w:rPr>
                <w:rFonts w:asciiTheme="minorHAnsi" w:hAnsiTheme="minorHAnsi" w:cstheme="minorHAnsi"/>
                <w:b/>
                <w:bCs/>
                <w:color w:val="000000"/>
                <w:sz w:val="18"/>
                <w:szCs w:val="18"/>
                <w:cs/>
                <w:lang w:val="en-US"/>
              </w:rPr>
            </w:pPr>
          </w:p>
        </w:tc>
        <w:tc>
          <w:tcPr>
            <w:tcW w:w="2026" w:type="dxa"/>
            <w:tcBorders>
              <w:top w:val="single" w:sz="4" w:space="0" w:color="auto"/>
            </w:tcBorders>
            <w:shd w:val="clear" w:color="auto" w:fill="auto"/>
            <w:vAlign w:val="bottom"/>
          </w:tcPr>
          <w:p w14:paraId="2500D08B" w14:textId="77777777" w:rsidR="006A6BF5" w:rsidRPr="00B3692A" w:rsidRDefault="006A6BF5" w:rsidP="00FB390D">
            <w:pPr>
              <w:spacing w:line="240" w:lineRule="auto"/>
              <w:ind w:right="-72"/>
              <w:jc w:val="right"/>
              <w:rPr>
                <w:rFonts w:asciiTheme="minorHAnsi" w:hAnsiTheme="minorHAnsi" w:cstheme="minorHAnsi"/>
                <w:b/>
                <w:bCs/>
                <w:color w:val="000000"/>
                <w:sz w:val="18"/>
                <w:szCs w:val="18"/>
              </w:rPr>
            </w:pPr>
          </w:p>
        </w:tc>
      </w:tr>
      <w:tr w:rsidR="007E4A29" w:rsidRPr="00B3692A" w14:paraId="4A6DF50C" w14:textId="77777777" w:rsidTr="005832E1">
        <w:tc>
          <w:tcPr>
            <w:tcW w:w="5112" w:type="dxa"/>
            <w:shd w:val="clear" w:color="auto" w:fill="auto"/>
            <w:vAlign w:val="bottom"/>
            <w:hideMark/>
          </w:tcPr>
          <w:p w14:paraId="4BF02B57" w14:textId="77777777" w:rsidR="007E4A29" w:rsidRPr="00B3692A" w:rsidRDefault="007E4A29"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Performing</w:t>
            </w:r>
          </w:p>
        </w:tc>
        <w:tc>
          <w:tcPr>
            <w:tcW w:w="2294" w:type="dxa"/>
            <w:shd w:val="clear" w:color="auto" w:fill="auto"/>
          </w:tcPr>
          <w:p w14:paraId="57BB7448" w14:textId="157BE28E"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4,233,761</w:t>
            </w:r>
          </w:p>
        </w:tc>
        <w:tc>
          <w:tcPr>
            <w:tcW w:w="2026" w:type="dxa"/>
            <w:shd w:val="clear" w:color="auto" w:fill="auto"/>
          </w:tcPr>
          <w:p w14:paraId="4D68D987" w14:textId="4CAF0C4B"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134,886</w:t>
            </w:r>
          </w:p>
        </w:tc>
      </w:tr>
      <w:tr w:rsidR="007E4A29" w:rsidRPr="00B3692A" w14:paraId="560D47ED" w14:textId="77777777" w:rsidTr="005832E1">
        <w:tc>
          <w:tcPr>
            <w:tcW w:w="5112" w:type="dxa"/>
            <w:shd w:val="clear" w:color="auto" w:fill="auto"/>
            <w:vAlign w:val="bottom"/>
          </w:tcPr>
          <w:p w14:paraId="775EA180" w14:textId="77777777" w:rsidR="007E4A29" w:rsidRPr="00B3692A" w:rsidRDefault="007E4A29"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Under-performing</w:t>
            </w:r>
          </w:p>
        </w:tc>
        <w:tc>
          <w:tcPr>
            <w:tcW w:w="2294" w:type="dxa"/>
            <w:tcBorders>
              <w:top w:val="nil"/>
              <w:left w:val="nil"/>
              <w:right w:val="nil"/>
            </w:tcBorders>
            <w:shd w:val="clear" w:color="auto" w:fill="auto"/>
          </w:tcPr>
          <w:p w14:paraId="0466AB08" w14:textId="2203B724"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102,134</w:t>
            </w:r>
          </w:p>
        </w:tc>
        <w:tc>
          <w:tcPr>
            <w:tcW w:w="2026" w:type="dxa"/>
            <w:tcBorders>
              <w:top w:val="nil"/>
              <w:left w:val="nil"/>
              <w:right w:val="nil"/>
            </w:tcBorders>
            <w:shd w:val="clear" w:color="auto" w:fill="auto"/>
          </w:tcPr>
          <w:p w14:paraId="71BC0B60" w14:textId="03959F79"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80,309</w:t>
            </w:r>
          </w:p>
        </w:tc>
      </w:tr>
      <w:tr w:rsidR="007E4A29" w:rsidRPr="00B3692A" w14:paraId="6D8A71A7" w14:textId="77777777" w:rsidTr="005832E1">
        <w:tc>
          <w:tcPr>
            <w:tcW w:w="5112" w:type="dxa"/>
            <w:shd w:val="clear" w:color="auto" w:fill="auto"/>
            <w:vAlign w:val="bottom"/>
          </w:tcPr>
          <w:p w14:paraId="568D3839" w14:textId="77777777" w:rsidR="007E4A29" w:rsidRPr="00B3692A" w:rsidRDefault="007E4A29" w:rsidP="00FB390D">
            <w:pPr>
              <w:tabs>
                <w:tab w:val="left" w:pos="270"/>
                <w:tab w:val="left" w:pos="450"/>
                <w:tab w:val="left" w:pos="720"/>
              </w:tabs>
              <w:spacing w:line="240" w:lineRule="auto"/>
              <w:ind w:left="-101"/>
              <w:rPr>
                <w:rFonts w:asciiTheme="minorHAnsi" w:hAnsiTheme="minorHAnsi" w:cstheme="minorHAnsi"/>
                <w:bCs/>
                <w:color w:val="000000"/>
                <w:sz w:val="18"/>
                <w:szCs w:val="18"/>
              </w:rPr>
            </w:pPr>
            <w:r w:rsidRPr="00B3692A">
              <w:rPr>
                <w:rFonts w:asciiTheme="minorHAnsi" w:hAnsiTheme="minorHAnsi" w:cstheme="minorHAnsi"/>
                <w:bCs/>
                <w:color w:val="000000"/>
                <w:sz w:val="18"/>
                <w:szCs w:val="18"/>
              </w:rPr>
              <w:t>Non-performing</w:t>
            </w:r>
          </w:p>
        </w:tc>
        <w:tc>
          <w:tcPr>
            <w:tcW w:w="2294" w:type="dxa"/>
            <w:tcBorders>
              <w:top w:val="nil"/>
              <w:left w:val="nil"/>
              <w:bottom w:val="single" w:sz="4" w:space="0" w:color="auto"/>
              <w:right w:val="nil"/>
            </w:tcBorders>
            <w:shd w:val="clear" w:color="auto" w:fill="auto"/>
          </w:tcPr>
          <w:p w14:paraId="02B2B67B" w14:textId="0F64CB28"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2026" w:type="dxa"/>
            <w:tcBorders>
              <w:top w:val="nil"/>
              <w:left w:val="nil"/>
              <w:bottom w:val="single" w:sz="4" w:space="0" w:color="auto"/>
              <w:right w:val="nil"/>
            </w:tcBorders>
            <w:shd w:val="clear" w:color="auto" w:fill="auto"/>
          </w:tcPr>
          <w:p w14:paraId="1D0F4302" w14:textId="179FA7E7"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w:t>
            </w:r>
          </w:p>
        </w:tc>
      </w:tr>
      <w:tr w:rsidR="007E4A29" w:rsidRPr="00B3692A" w14:paraId="0CB84750" w14:textId="77777777" w:rsidTr="005832E1">
        <w:trPr>
          <w:trHeight w:val="170"/>
        </w:trPr>
        <w:tc>
          <w:tcPr>
            <w:tcW w:w="5112" w:type="dxa"/>
            <w:shd w:val="clear" w:color="auto" w:fill="auto"/>
            <w:vAlign w:val="bottom"/>
          </w:tcPr>
          <w:p w14:paraId="733700E9" w14:textId="77777777" w:rsidR="007E4A29" w:rsidRPr="00B3692A" w:rsidRDefault="007E4A29" w:rsidP="00FB390D">
            <w:pPr>
              <w:spacing w:line="240" w:lineRule="auto"/>
              <w:ind w:left="-101"/>
              <w:rPr>
                <w:rFonts w:asciiTheme="minorHAnsi" w:hAnsiTheme="minorHAnsi" w:cstheme="minorHAnsi"/>
                <w:color w:val="000000"/>
                <w:sz w:val="18"/>
                <w:szCs w:val="18"/>
              </w:rPr>
            </w:pPr>
          </w:p>
        </w:tc>
        <w:tc>
          <w:tcPr>
            <w:tcW w:w="2294" w:type="dxa"/>
            <w:tcBorders>
              <w:top w:val="single" w:sz="4" w:space="0" w:color="auto"/>
            </w:tcBorders>
            <w:shd w:val="clear" w:color="auto" w:fill="auto"/>
          </w:tcPr>
          <w:p w14:paraId="202AE48E" w14:textId="77777777"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p>
        </w:tc>
        <w:tc>
          <w:tcPr>
            <w:tcW w:w="2026" w:type="dxa"/>
            <w:tcBorders>
              <w:top w:val="single" w:sz="4" w:space="0" w:color="auto"/>
              <w:left w:val="nil"/>
              <w:right w:val="nil"/>
            </w:tcBorders>
            <w:shd w:val="clear" w:color="auto" w:fill="auto"/>
          </w:tcPr>
          <w:p w14:paraId="288EE372" w14:textId="77777777"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p>
        </w:tc>
      </w:tr>
      <w:tr w:rsidR="007E4A29" w:rsidRPr="00B3692A" w14:paraId="03287D60" w14:textId="77777777" w:rsidTr="008D5444">
        <w:tc>
          <w:tcPr>
            <w:tcW w:w="5112" w:type="dxa"/>
            <w:shd w:val="clear" w:color="auto" w:fill="auto"/>
            <w:vAlign w:val="bottom"/>
            <w:hideMark/>
          </w:tcPr>
          <w:p w14:paraId="149472B3" w14:textId="77777777" w:rsidR="007E4A29" w:rsidRPr="00B3692A" w:rsidRDefault="007E4A29"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2294" w:type="dxa"/>
            <w:tcBorders>
              <w:bottom w:val="single" w:sz="4" w:space="0" w:color="auto"/>
            </w:tcBorders>
            <w:shd w:val="clear" w:color="auto" w:fill="auto"/>
          </w:tcPr>
          <w:p w14:paraId="1E00FE11" w14:textId="5EA14680"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4,335,895</w:t>
            </w:r>
          </w:p>
        </w:tc>
        <w:tc>
          <w:tcPr>
            <w:tcW w:w="2026" w:type="dxa"/>
            <w:tcBorders>
              <w:left w:val="nil"/>
              <w:bottom w:val="single" w:sz="4" w:space="0" w:color="auto"/>
              <w:right w:val="nil"/>
            </w:tcBorders>
            <w:shd w:val="clear" w:color="auto" w:fill="auto"/>
          </w:tcPr>
          <w:p w14:paraId="271F9F21" w14:textId="6C1A8373" w:rsidR="007E4A29" w:rsidRPr="00B3692A" w:rsidRDefault="007E4A29" w:rsidP="00FB390D">
            <w:pPr>
              <w:tabs>
                <w:tab w:val="decimal" w:pos="438"/>
                <w:tab w:val="decimal" w:pos="618"/>
                <w:tab w:val="decimal" w:pos="885"/>
                <w:tab w:val="decimal" w:pos="1017"/>
                <w:tab w:val="decimal" w:pos="106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215,195</w:t>
            </w:r>
          </w:p>
        </w:tc>
      </w:tr>
    </w:tbl>
    <w:p w14:paraId="6556164B" w14:textId="77777777" w:rsidR="00412383" w:rsidRPr="00B3692A" w:rsidRDefault="00412383" w:rsidP="00FB390D">
      <w:pPr>
        <w:spacing w:line="240" w:lineRule="auto"/>
        <w:rPr>
          <w:rFonts w:asciiTheme="minorHAnsi" w:hAnsiTheme="minorHAnsi" w:cstheme="minorHAnsi"/>
          <w:color w:val="000000"/>
          <w:sz w:val="18"/>
          <w:szCs w:val="18"/>
        </w:rPr>
      </w:pPr>
    </w:p>
    <w:p w14:paraId="3011B585" w14:textId="77777777" w:rsidR="006A6BF5" w:rsidRPr="00B3692A" w:rsidRDefault="006A6BF5" w:rsidP="00FB390D">
      <w:pPr>
        <w:spacing w:line="240" w:lineRule="auto"/>
        <w:rPr>
          <w:rFonts w:asciiTheme="minorHAnsi" w:hAnsiTheme="minorHAnsi" w:cstheme="minorHAnsi"/>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3C0D7D" w:rsidRPr="00B3692A" w14:paraId="47206B6F" w14:textId="77777777" w:rsidTr="005832E1">
        <w:trPr>
          <w:trHeight w:val="386"/>
        </w:trPr>
        <w:tc>
          <w:tcPr>
            <w:tcW w:w="9464" w:type="dxa"/>
            <w:shd w:val="clear" w:color="auto" w:fill="auto"/>
            <w:vAlign w:val="center"/>
          </w:tcPr>
          <w:p w14:paraId="6571503F" w14:textId="5A1EF49C" w:rsidR="003C0D7D"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bookmarkStart w:id="13" w:name="_Hlk92102080"/>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3</w:t>
            </w:r>
            <w:r w:rsidR="003C0D7D" w:rsidRPr="00B3692A">
              <w:rPr>
                <w:rFonts w:asciiTheme="minorHAnsi" w:eastAsia="Arial Unicode MS" w:hAnsiTheme="minorHAnsi" w:cstheme="minorHAnsi"/>
                <w:b/>
                <w:bCs/>
                <w:color w:val="000000"/>
                <w:sz w:val="18"/>
                <w:szCs w:val="18"/>
              </w:rPr>
              <w:tab/>
              <w:t>Allowance for expected credit losses</w:t>
            </w:r>
          </w:p>
        </w:tc>
      </w:tr>
      <w:bookmarkEnd w:id="13"/>
    </w:tbl>
    <w:p w14:paraId="41C66667" w14:textId="77777777" w:rsidR="003C0D7D" w:rsidRPr="00B3692A" w:rsidRDefault="003C0D7D" w:rsidP="00FB390D">
      <w:pPr>
        <w:tabs>
          <w:tab w:val="left" w:pos="540"/>
        </w:tabs>
        <w:suppressAutoHyphens/>
        <w:spacing w:line="240" w:lineRule="auto"/>
        <w:jc w:val="both"/>
        <w:rPr>
          <w:rFonts w:asciiTheme="minorHAnsi" w:hAnsiTheme="minorHAnsi" w:cstheme="minorHAnsi"/>
          <w:color w:val="000000"/>
          <w:spacing w:val="-2"/>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1591"/>
        <w:gridCol w:w="1466"/>
        <w:gridCol w:w="1553"/>
        <w:gridCol w:w="1457"/>
      </w:tblGrid>
      <w:tr w:rsidR="00FB0582" w:rsidRPr="00B3692A" w14:paraId="209AD1EA" w14:textId="77777777" w:rsidTr="00FB0582">
        <w:trPr>
          <w:gridAfter w:val="4"/>
          <w:wAfter w:w="3207" w:type="pct"/>
        </w:trPr>
        <w:tc>
          <w:tcPr>
            <w:tcW w:w="1793" w:type="pct"/>
            <w:tcBorders>
              <w:top w:val="nil"/>
              <w:left w:val="nil"/>
              <w:bottom w:val="nil"/>
              <w:right w:val="nil"/>
            </w:tcBorders>
            <w:shd w:val="clear" w:color="auto" w:fill="auto"/>
          </w:tcPr>
          <w:p w14:paraId="73535887"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r>
      <w:tr w:rsidR="00FB0582" w:rsidRPr="00B3692A" w14:paraId="7C2B5A54" w14:textId="77777777" w:rsidTr="00FB0582">
        <w:tc>
          <w:tcPr>
            <w:tcW w:w="1793" w:type="pct"/>
            <w:tcBorders>
              <w:top w:val="nil"/>
              <w:left w:val="nil"/>
              <w:bottom w:val="nil"/>
              <w:right w:val="nil"/>
            </w:tcBorders>
            <w:shd w:val="clear" w:color="auto" w:fill="auto"/>
          </w:tcPr>
          <w:p w14:paraId="35B5E469"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3207" w:type="pct"/>
            <w:gridSpan w:val="4"/>
            <w:tcBorders>
              <w:top w:val="nil"/>
              <w:left w:val="nil"/>
              <w:bottom w:val="single" w:sz="4" w:space="0" w:color="auto"/>
              <w:right w:val="nil"/>
            </w:tcBorders>
            <w:shd w:val="clear" w:color="auto" w:fill="auto"/>
            <w:vAlign w:val="bottom"/>
          </w:tcPr>
          <w:p w14:paraId="73A781CC" w14:textId="132FDF90" w:rsidR="00FB0582" w:rsidRPr="00B3692A" w:rsidRDefault="00FB0582" w:rsidP="00FB390D">
            <w:pPr>
              <w:spacing w:line="240" w:lineRule="auto"/>
              <w:ind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Consolidated financial statements</w:t>
            </w:r>
          </w:p>
        </w:tc>
      </w:tr>
      <w:tr w:rsidR="00FB0582" w:rsidRPr="00B3692A" w14:paraId="2E104EDC" w14:textId="77777777" w:rsidTr="00FB0582">
        <w:tc>
          <w:tcPr>
            <w:tcW w:w="1793" w:type="pct"/>
            <w:tcBorders>
              <w:top w:val="nil"/>
              <w:left w:val="nil"/>
              <w:bottom w:val="nil"/>
              <w:right w:val="nil"/>
            </w:tcBorders>
            <w:shd w:val="clear" w:color="auto" w:fill="auto"/>
          </w:tcPr>
          <w:p w14:paraId="6E73B334"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41" w:type="pct"/>
            <w:tcBorders>
              <w:top w:val="single" w:sz="4" w:space="0" w:color="auto"/>
              <w:left w:val="nil"/>
              <w:bottom w:val="nil"/>
              <w:right w:val="nil"/>
            </w:tcBorders>
            <w:shd w:val="clear" w:color="auto" w:fill="auto"/>
            <w:vAlign w:val="bottom"/>
          </w:tcPr>
          <w:p w14:paraId="67AED0B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388AF6CB"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financial assets</w:t>
            </w:r>
          </w:p>
        </w:tc>
        <w:tc>
          <w:tcPr>
            <w:tcW w:w="775" w:type="pct"/>
            <w:tcBorders>
              <w:top w:val="single" w:sz="4" w:space="0" w:color="auto"/>
              <w:left w:val="nil"/>
              <w:bottom w:val="nil"/>
              <w:right w:val="nil"/>
            </w:tcBorders>
            <w:shd w:val="clear" w:color="auto" w:fill="auto"/>
            <w:vAlign w:val="bottom"/>
          </w:tcPr>
          <w:p w14:paraId="462AA78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Under-</w:t>
            </w:r>
          </w:p>
          <w:p w14:paraId="6D6ADC4F"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3792A7DA"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 financial assets</w:t>
            </w:r>
          </w:p>
        </w:tc>
        <w:tc>
          <w:tcPr>
            <w:tcW w:w="821" w:type="pct"/>
            <w:tcBorders>
              <w:top w:val="single" w:sz="4" w:space="0" w:color="auto"/>
              <w:left w:val="nil"/>
              <w:bottom w:val="nil"/>
              <w:right w:val="nil"/>
            </w:tcBorders>
            <w:shd w:val="clear" w:color="auto" w:fill="auto"/>
            <w:vAlign w:val="bottom"/>
          </w:tcPr>
          <w:p w14:paraId="103E386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Non-</w:t>
            </w:r>
          </w:p>
          <w:p w14:paraId="3E078C75"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performing financial </w:t>
            </w:r>
          </w:p>
          <w:p w14:paraId="42A43CB2"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assets</w:t>
            </w:r>
          </w:p>
        </w:tc>
        <w:tc>
          <w:tcPr>
            <w:tcW w:w="770" w:type="pct"/>
            <w:tcBorders>
              <w:top w:val="single" w:sz="4" w:space="0" w:color="auto"/>
              <w:left w:val="nil"/>
              <w:bottom w:val="nil"/>
              <w:right w:val="nil"/>
            </w:tcBorders>
            <w:shd w:val="clear" w:color="auto" w:fill="auto"/>
            <w:vAlign w:val="bottom"/>
          </w:tcPr>
          <w:p w14:paraId="2C6B5E60"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Total</w:t>
            </w:r>
          </w:p>
        </w:tc>
      </w:tr>
      <w:tr w:rsidR="00FB0582" w:rsidRPr="00B3692A" w14:paraId="2704BECC" w14:textId="77777777" w:rsidTr="00FB0582">
        <w:tc>
          <w:tcPr>
            <w:tcW w:w="1793" w:type="pct"/>
            <w:tcBorders>
              <w:top w:val="nil"/>
              <w:left w:val="nil"/>
              <w:bottom w:val="nil"/>
              <w:right w:val="nil"/>
            </w:tcBorders>
            <w:shd w:val="clear" w:color="auto" w:fill="auto"/>
          </w:tcPr>
          <w:p w14:paraId="42AE1A6C"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41" w:type="pct"/>
            <w:tcBorders>
              <w:top w:val="nil"/>
              <w:left w:val="nil"/>
              <w:bottom w:val="single" w:sz="4" w:space="0" w:color="auto"/>
              <w:right w:val="nil"/>
            </w:tcBorders>
            <w:shd w:val="clear" w:color="auto" w:fill="auto"/>
            <w:hideMark/>
          </w:tcPr>
          <w:p w14:paraId="2C388C89"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75" w:type="pct"/>
            <w:tcBorders>
              <w:top w:val="nil"/>
              <w:left w:val="nil"/>
              <w:bottom w:val="single" w:sz="4" w:space="0" w:color="auto"/>
              <w:right w:val="nil"/>
            </w:tcBorders>
            <w:shd w:val="clear" w:color="auto" w:fill="auto"/>
          </w:tcPr>
          <w:p w14:paraId="10741B72"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821" w:type="pct"/>
            <w:tcBorders>
              <w:top w:val="nil"/>
              <w:left w:val="nil"/>
              <w:bottom w:val="single" w:sz="4" w:space="0" w:color="auto"/>
              <w:right w:val="nil"/>
            </w:tcBorders>
            <w:shd w:val="clear" w:color="auto" w:fill="auto"/>
            <w:hideMark/>
          </w:tcPr>
          <w:p w14:paraId="514D9651"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70" w:type="pct"/>
            <w:tcBorders>
              <w:top w:val="nil"/>
              <w:left w:val="nil"/>
              <w:bottom w:val="single" w:sz="4" w:space="0" w:color="auto"/>
              <w:right w:val="nil"/>
            </w:tcBorders>
            <w:shd w:val="clear" w:color="auto" w:fill="auto"/>
            <w:hideMark/>
          </w:tcPr>
          <w:p w14:paraId="30397330"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r>
      <w:tr w:rsidR="00FB0582" w:rsidRPr="00B3692A" w14:paraId="576E8D97" w14:textId="77777777" w:rsidTr="00FB0582">
        <w:tc>
          <w:tcPr>
            <w:tcW w:w="1793" w:type="pct"/>
            <w:tcBorders>
              <w:top w:val="nil"/>
              <w:left w:val="nil"/>
              <w:bottom w:val="nil"/>
              <w:right w:val="nil"/>
            </w:tcBorders>
            <w:shd w:val="clear" w:color="auto" w:fill="auto"/>
            <w:hideMark/>
          </w:tcPr>
          <w:p w14:paraId="7C186116"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41" w:type="pct"/>
            <w:tcBorders>
              <w:top w:val="single" w:sz="4" w:space="0" w:color="auto"/>
              <w:left w:val="nil"/>
              <w:bottom w:val="nil"/>
              <w:right w:val="nil"/>
            </w:tcBorders>
            <w:shd w:val="clear" w:color="auto" w:fill="auto"/>
          </w:tcPr>
          <w:p w14:paraId="4E51860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75" w:type="pct"/>
            <w:tcBorders>
              <w:top w:val="single" w:sz="4" w:space="0" w:color="auto"/>
              <w:left w:val="nil"/>
              <w:bottom w:val="nil"/>
              <w:right w:val="nil"/>
            </w:tcBorders>
            <w:shd w:val="clear" w:color="auto" w:fill="auto"/>
          </w:tcPr>
          <w:p w14:paraId="28905A58"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821" w:type="pct"/>
            <w:tcBorders>
              <w:top w:val="single" w:sz="4" w:space="0" w:color="auto"/>
              <w:left w:val="nil"/>
              <w:bottom w:val="nil"/>
              <w:right w:val="nil"/>
            </w:tcBorders>
            <w:shd w:val="clear" w:color="auto" w:fill="auto"/>
          </w:tcPr>
          <w:p w14:paraId="44E6AF98"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70" w:type="pct"/>
            <w:tcBorders>
              <w:top w:val="single" w:sz="4" w:space="0" w:color="auto"/>
              <w:left w:val="nil"/>
              <w:bottom w:val="nil"/>
              <w:right w:val="nil"/>
            </w:tcBorders>
            <w:shd w:val="clear" w:color="auto" w:fill="auto"/>
          </w:tcPr>
          <w:p w14:paraId="3B416939"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r>
      <w:tr w:rsidR="00FB0582" w:rsidRPr="00B3692A" w14:paraId="29C223BD" w14:textId="77777777" w:rsidTr="00FB0582">
        <w:tc>
          <w:tcPr>
            <w:tcW w:w="1793" w:type="pct"/>
            <w:tcBorders>
              <w:top w:val="nil"/>
              <w:left w:val="nil"/>
              <w:bottom w:val="nil"/>
              <w:right w:val="nil"/>
            </w:tcBorders>
            <w:shd w:val="clear" w:color="auto" w:fill="auto"/>
          </w:tcPr>
          <w:p w14:paraId="473ACA8C" w14:textId="44FD7CD3" w:rsidR="00FB0582" w:rsidRPr="00B3692A" w:rsidRDefault="00FB0582"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January 2024</w:t>
            </w:r>
          </w:p>
        </w:tc>
        <w:tc>
          <w:tcPr>
            <w:tcW w:w="841" w:type="pct"/>
            <w:tcBorders>
              <w:top w:val="nil"/>
              <w:left w:val="nil"/>
              <w:bottom w:val="nil"/>
              <w:right w:val="nil"/>
            </w:tcBorders>
            <w:shd w:val="clear" w:color="auto" w:fill="auto"/>
          </w:tcPr>
          <w:p w14:paraId="35793DE4" w14:textId="036944B9" w:rsidR="00FB0582" w:rsidRPr="00B3692A" w:rsidRDefault="00FB0582"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156,136,859</w:t>
            </w:r>
          </w:p>
        </w:tc>
        <w:tc>
          <w:tcPr>
            <w:tcW w:w="775" w:type="pct"/>
            <w:tcBorders>
              <w:top w:val="nil"/>
              <w:left w:val="nil"/>
              <w:bottom w:val="nil"/>
              <w:right w:val="nil"/>
            </w:tcBorders>
            <w:shd w:val="clear" w:color="auto" w:fill="auto"/>
          </w:tcPr>
          <w:p w14:paraId="0748364A" w14:textId="787E2F4A" w:rsidR="00FB0582" w:rsidRPr="00B3692A" w:rsidRDefault="00FB0582"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97,012,520</w:t>
            </w:r>
          </w:p>
        </w:tc>
        <w:tc>
          <w:tcPr>
            <w:tcW w:w="821" w:type="pct"/>
            <w:tcBorders>
              <w:top w:val="nil"/>
              <w:left w:val="nil"/>
              <w:bottom w:val="nil"/>
              <w:right w:val="nil"/>
            </w:tcBorders>
            <w:shd w:val="clear" w:color="auto" w:fill="auto"/>
          </w:tcPr>
          <w:p w14:paraId="78575BEB" w14:textId="1BE93208" w:rsidR="00FB0582" w:rsidRPr="00B3692A" w:rsidRDefault="00FB0582"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153,171,523</w:t>
            </w:r>
          </w:p>
        </w:tc>
        <w:tc>
          <w:tcPr>
            <w:tcW w:w="770" w:type="pct"/>
            <w:tcBorders>
              <w:top w:val="nil"/>
              <w:left w:val="nil"/>
              <w:bottom w:val="nil"/>
              <w:right w:val="nil"/>
            </w:tcBorders>
            <w:shd w:val="clear" w:color="auto" w:fill="auto"/>
          </w:tcPr>
          <w:p w14:paraId="017CBF43" w14:textId="618D8E6D" w:rsidR="00FB0582" w:rsidRPr="00B3692A" w:rsidRDefault="00FB0582"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406,320,902</w:t>
            </w:r>
          </w:p>
        </w:tc>
      </w:tr>
      <w:tr w:rsidR="00EE717A" w:rsidRPr="00B3692A" w14:paraId="2AD7FBCB" w14:textId="77777777" w:rsidTr="00FB0582">
        <w:tc>
          <w:tcPr>
            <w:tcW w:w="1793" w:type="pct"/>
            <w:tcBorders>
              <w:top w:val="nil"/>
              <w:left w:val="nil"/>
              <w:bottom w:val="nil"/>
              <w:right w:val="nil"/>
            </w:tcBorders>
            <w:shd w:val="clear" w:color="auto" w:fill="auto"/>
          </w:tcPr>
          <w:p w14:paraId="17E1DE8F"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Newly acquired financial assets</w:t>
            </w:r>
          </w:p>
        </w:tc>
        <w:tc>
          <w:tcPr>
            <w:tcW w:w="841" w:type="pct"/>
            <w:tcBorders>
              <w:top w:val="nil"/>
              <w:left w:val="nil"/>
              <w:bottom w:val="nil"/>
              <w:right w:val="nil"/>
            </w:tcBorders>
            <w:shd w:val="clear" w:color="auto" w:fill="auto"/>
          </w:tcPr>
          <w:p w14:paraId="4F23CB35" w14:textId="695BF08F"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973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399</w:t>
            </w:r>
          </w:p>
        </w:tc>
        <w:tc>
          <w:tcPr>
            <w:tcW w:w="775" w:type="pct"/>
            <w:tcBorders>
              <w:top w:val="nil"/>
              <w:left w:val="nil"/>
              <w:bottom w:val="nil"/>
              <w:right w:val="nil"/>
            </w:tcBorders>
            <w:shd w:val="clear" w:color="auto" w:fill="auto"/>
          </w:tcPr>
          <w:p w14:paraId="2B379BBD" w14:textId="07289311"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w:t>
            </w:r>
          </w:p>
        </w:tc>
        <w:tc>
          <w:tcPr>
            <w:tcW w:w="821" w:type="pct"/>
            <w:tcBorders>
              <w:top w:val="nil"/>
              <w:left w:val="nil"/>
              <w:bottom w:val="nil"/>
              <w:right w:val="nil"/>
            </w:tcBorders>
            <w:shd w:val="clear" w:color="auto" w:fill="auto"/>
          </w:tcPr>
          <w:p w14:paraId="0F5E7DFA" w14:textId="3A9EA2FB"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w:t>
            </w:r>
          </w:p>
        </w:tc>
        <w:tc>
          <w:tcPr>
            <w:tcW w:w="770" w:type="pct"/>
            <w:tcBorders>
              <w:top w:val="nil"/>
              <w:left w:val="nil"/>
              <w:bottom w:val="nil"/>
              <w:right w:val="nil"/>
            </w:tcBorders>
            <w:shd w:val="clear" w:color="auto" w:fill="auto"/>
          </w:tcPr>
          <w:p w14:paraId="03C4AAC5" w14:textId="72DF4CAD"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973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399</w:t>
            </w:r>
          </w:p>
        </w:tc>
      </w:tr>
      <w:tr w:rsidR="00EE717A" w:rsidRPr="00B3692A" w14:paraId="2983556E" w14:textId="77777777" w:rsidTr="00FB0582">
        <w:tc>
          <w:tcPr>
            <w:tcW w:w="1793" w:type="pct"/>
            <w:tcBorders>
              <w:top w:val="nil"/>
              <w:left w:val="nil"/>
              <w:bottom w:val="nil"/>
              <w:right w:val="nil"/>
            </w:tcBorders>
            <w:shd w:val="clear" w:color="auto" w:fill="auto"/>
          </w:tcPr>
          <w:p w14:paraId="3AE36560"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Changes due to changes in staging</w:t>
            </w:r>
          </w:p>
        </w:tc>
        <w:tc>
          <w:tcPr>
            <w:tcW w:w="841" w:type="pct"/>
            <w:tcBorders>
              <w:top w:val="nil"/>
              <w:left w:val="nil"/>
              <w:bottom w:val="nil"/>
              <w:right w:val="nil"/>
            </w:tcBorders>
            <w:shd w:val="clear" w:color="auto" w:fill="auto"/>
          </w:tcPr>
          <w:p w14:paraId="40B4EA6B" w14:textId="7B8D6C59"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100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750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w:t>
            </w:r>
            <w:r w:rsidRPr="00B3692A">
              <w:rPr>
                <w:rFonts w:asciiTheme="minorHAnsi" w:eastAsia="Browallia New" w:hAnsiTheme="minorHAnsi" w:cstheme="minorHAnsi"/>
                <w:color w:val="000000"/>
                <w:sz w:val="18"/>
                <w:szCs w:val="18"/>
              </w:rPr>
              <w:t>31</w:t>
            </w:r>
          </w:p>
        </w:tc>
        <w:tc>
          <w:tcPr>
            <w:tcW w:w="775" w:type="pct"/>
            <w:tcBorders>
              <w:top w:val="nil"/>
              <w:left w:val="nil"/>
              <w:bottom w:val="nil"/>
              <w:right w:val="nil"/>
            </w:tcBorders>
            <w:shd w:val="clear" w:color="auto" w:fill="auto"/>
          </w:tcPr>
          <w:p w14:paraId="7791DCD7" w14:textId="7B829AEC" w:rsidR="00EE717A" w:rsidRPr="00B3692A" w:rsidRDefault="00EE717A" w:rsidP="00FB390D">
            <w:pPr>
              <w:spacing w:line="240" w:lineRule="auto"/>
              <w:ind w:left="-111"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(356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147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52</w:t>
            </w:r>
            <w:r w:rsidRPr="00B3692A">
              <w:rPr>
                <w:rFonts w:asciiTheme="minorHAnsi" w:eastAsia="Browallia New" w:hAnsiTheme="minorHAnsi" w:cstheme="minorHAnsi"/>
                <w:color w:val="000000"/>
                <w:sz w:val="18"/>
                <w:szCs w:val="18"/>
              </w:rPr>
              <w:t>7</w:t>
            </w:r>
            <w:r w:rsidRPr="00B3692A">
              <w:rPr>
                <w:rFonts w:asciiTheme="minorHAnsi" w:eastAsia="Browallia New" w:hAnsiTheme="minorHAnsi" w:cstheme="minorHAnsi"/>
                <w:color w:val="000000"/>
                <w:sz w:val="18"/>
                <w:szCs w:val="18"/>
                <w:cs/>
              </w:rPr>
              <w:t>)</w:t>
            </w:r>
          </w:p>
        </w:tc>
        <w:tc>
          <w:tcPr>
            <w:tcW w:w="821" w:type="pct"/>
            <w:tcBorders>
              <w:top w:val="nil"/>
              <w:left w:val="nil"/>
              <w:bottom w:val="nil"/>
              <w:right w:val="nil"/>
            </w:tcBorders>
            <w:shd w:val="clear" w:color="auto" w:fill="auto"/>
          </w:tcPr>
          <w:p w14:paraId="31D2195F" w14:textId="5C7E5508"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255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696</w:t>
            </w:r>
          </w:p>
        </w:tc>
        <w:tc>
          <w:tcPr>
            <w:tcW w:w="770" w:type="pct"/>
            <w:tcBorders>
              <w:top w:val="nil"/>
              <w:left w:val="nil"/>
              <w:bottom w:val="nil"/>
              <w:right w:val="nil"/>
            </w:tcBorders>
            <w:shd w:val="clear" w:color="auto" w:fill="auto"/>
          </w:tcPr>
          <w:p w14:paraId="566CDDBC" w14:textId="7590F32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w:t>
            </w:r>
          </w:p>
        </w:tc>
      </w:tr>
      <w:tr w:rsidR="00EE717A" w:rsidRPr="00B3692A" w14:paraId="14C635D2" w14:textId="77777777" w:rsidTr="00FB0582">
        <w:trPr>
          <w:trHeight w:val="74"/>
        </w:trPr>
        <w:tc>
          <w:tcPr>
            <w:tcW w:w="1793" w:type="pct"/>
            <w:tcBorders>
              <w:top w:val="nil"/>
              <w:left w:val="nil"/>
              <w:bottom w:val="nil"/>
              <w:right w:val="nil"/>
            </w:tcBorders>
            <w:shd w:val="clear" w:color="auto" w:fill="auto"/>
          </w:tcPr>
          <w:p w14:paraId="2E713886"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Changes due to new estimation </w:t>
            </w:r>
          </w:p>
        </w:tc>
        <w:tc>
          <w:tcPr>
            <w:tcW w:w="841" w:type="pct"/>
            <w:tcBorders>
              <w:top w:val="nil"/>
              <w:left w:val="nil"/>
              <w:bottom w:val="nil"/>
              <w:right w:val="nil"/>
            </w:tcBorders>
            <w:shd w:val="clear" w:color="auto" w:fill="auto"/>
          </w:tcPr>
          <w:p w14:paraId="4892452B" w14:textId="770A87CA"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75" w:type="pct"/>
            <w:tcBorders>
              <w:top w:val="nil"/>
              <w:left w:val="nil"/>
              <w:bottom w:val="nil"/>
              <w:right w:val="nil"/>
            </w:tcBorders>
            <w:shd w:val="clear" w:color="auto" w:fill="auto"/>
          </w:tcPr>
          <w:p w14:paraId="2E747051" w14:textId="046D7ABE"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821" w:type="pct"/>
            <w:tcBorders>
              <w:top w:val="nil"/>
              <w:left w:val="nil"/>
              <w:bottom w:val="nil"/>
              <w:right w:val="nil"/>
            </w:tcBorders>
            <w:shd w:val="clear" w:color="auto" w:fill="auto"/>
          </w:tcPr>
          <w:p w14:paraId="4405AA45" w14:textId="41B2D3A0"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70" w:type="pct"/>
            <w:tcBorders>
              <w:top w:val="nil"/>
              <w:left w:val="nil"/>
              <w:bottom w:val="nil"/>
              <w:right w:val="nil"/>
            </w:tcBorders>
            <w:shd w:val="clear" w:color="auto" w:fill="auto"/>
          </w:tcPr>
          <w:p w14:paraId="4DF03FA3"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r>
      <w:tr w:rsidR="00EE717A" w:rsidRPr="00B3692A" w14:paraId="02CBDF5B" w14:textId="77777777" w:rsidTr="00FB0582">
        <w:tc>
          <w:tcPr>
            <w:tcW w:w="1793" w:type="pct"/>
            <w:tcBorders>
              <w:top w:val="nil"/>
              <w:left w:val="nil"/>
              <w:bottom w:val="nil"/>
              <w:right w:val="nil"/>
            </w:tcBorders>
            <w:shd w:val="clear" w:color="auto" w:fill="auto"/>
          </w:tcPr>
          <w:p w14:paraId="130B7875" w14:textId="10BC2AC0"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   of credit losses</w:t>
            </w:r>
          </w:p>
        </w:tc>
        <w:tc>
          <w:tcPr>
            <w:tcW w:w="841" w:type="pct"/>
            <w:tcBorders>
              <w:top w:val="nil"/>
              <w:left w:val="nil"/>
              <w:bottom w:val="nil"/>
              <w:right w:val="nil"/>
            </w:tcBorders>
            <w:shd w:val="clear" w:color="auto" w:fill="auto"/>
          </w:tcPr>
          <w:p w14:paraId="3A18D8B3" w14:textId="5CDD8B5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(137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706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32</w:t>
            </w:r>
            <w:r w:rsidRPr="00B3692A">
              <w:rPr>
                <w:rFonts w:asciiTheme="minorHAnsi" w:eastAsia="Browallia New" w:hAnsiTheme="minorHAnsi" w:cstheme="minorHAnsi"/>
                <w:color w:val="000000"/>
                <w:sz w:val="18"/>
                <w:szCs w:val="18"/>
              </w:rPr>
              <w:t>2</w:t>
            </w:r>
            <w:r w:rsidRPr="00B3692A">
              <w:rPr>
                <w:rFonts w:asciiTheme="minorHAnsi" w:eastAsia="Browallia New" w:hAnsiTheme="minorHAnsi" w:cstheme="minorHAnsi"/>
                <w:color w:val="000000"/>
                <w:sz w:val="18"/>
                <w:szCs w:val="18"/>
                <w:cs/>
              </w:rPr>
              <w:t>)</w:t>
            </w:r>
          </w:p>
        </w:tc>
        <w:tc>
          <w:tcPr>
            <w:tcW w:w="775" w:type="pct"/>
            <w:tcBorders>
              <w:top w:val="nil"/>
              <w:left w:val="nil"/>
              <w:bottom w:val="nil"/>
              <w:right w:val="nil"/>
            </w:tcBorders>
            <w:shd w:val="clear" w:color="auto" w:fill="auto"/>
          </w:tcPr>
          <w:p w14:paraId="663E2DB5" w14:textId="3A36D92D"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466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955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w:t>
            </w:r>
            <w:r w:rsidRPr="00B3692A">
              <w:rPr>
                <w:rFonts w:asciiTheme="minorHAnsi" w:eastAsia="Browallia New" w:hAnsiTheme="minorHAnsi" w:cstheme="minorHAnsi"/>
                <w:color w:val="000000"/>
                <w:sz w:val="18"/>
                <w:szCs w:val="18"/>
              </w:rPr>
              <w:t>40</w:t>
            </w:r>
          </w:p>
        </w:tc>
        <w:tc>
          <w:tcPr>
            <w:tcW w:w="821" w:type="pct"/>
            <w:tcBorders>
              <w:top w:val="nil"/>
              <w:left w:val="nil"/>
              <w:bottom w:val="nil"/>
              <w:right w:val="nil"/>
            </w:tcBorders>
            <w:shd w:val="clear" w:color="auto" w:fill="auto"/>
          </w:tcPr>
          <w:p w14:paraId="7A6C5B0E" w14:textId="65366E02"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535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16</w:t>
            </w:r>
            <w:r w:rsidRPr="00B3692A">
              <w:rPr>
                <w:rFonts w:asciiTheme="minorHAnsi" w:eastAsia="Browallia New" w:hAnsiTheme="minorHAnsi" w:cstheme="minorHAnsi"/>
                <w:color w:val="000000"/>
                <w:sz w:val="18"/>
                <w:szCs w:val="18"/>
              </w:rPr>
              <w:t>6</w:t>
            </w:r>
          </w:p>
        </w:tc>
        <w:tc>
          <w:tcPr>
            <w:tcW w:w="770" w:type="pct"/>
            <w:tcBorders>
              <w:top w:val="nil"/>
              <w:left w:val="nil"/>
              <w:bottom w:val="nil"/>
              <w:right w:val="nil"/>
            </w:tcBorders>
            <w:shd w:val="clear" w:color="auto" w:fill="auto"/>
          </w:tcPr>
          <w:p w14:paraId="32585BF0" w14:textId="74273AAF"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401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784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084</w:t>
            </w:r>
          </w:p>
        </w:tc>
      </w:tr>
      <w:tr w:rsidR="00EE717A" w:rsidRPr="00B3692A" w14:paraId="7739896E" w14:textId="77777777" w:rsidTr="00FB0582">
        <w:tc>
          <w:tcPr>
            <w:tcW w:w="1793" w:type="pct"/>
            <w:tcBorders>
              <w:top w:val="nil"/>
              <w:left w:val="nil"/>
              <w:bottom w:val="nil"/>
              <w:right w:val="nil"/>
            </w:tcBorders>
            <w:shd w:val="clear" w:color="auto" w:fill="auto"/>
          </w:tcPr>
          <w:p w14:paraId="62445F61"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cs/>
              </w:rPr>
            </w:pPr>
            <w:bookmarkStart w:id="14" w:name="OLE_LINK4"/>
            <w:r w:rsidRPr="00B3692A">
              <w:rPr>
                <w:rFonts w:asciiTheme="minorHAnsi" w:eastAsia="Arial Unicode MS" w:hAnsiTheme="minorHAnsi" w:cstheme="minorHAnsi"/>
                <w:color w:val="000000"/>
                <w:sz w:val="18"/>
                <w:szCs w:val="18"/>
              </w:rPr>
              <w:t>Transfers to foreclosed assets</w:t>
            </w:r>
          </w:p>
        </w:tc>
        <w:tc>
          <w:tcPr>
            <w:tcW w:w="841" w:type="pct"/>
            <w:tcBorders>
              <w:top w:val="nil"/>
              <w:left w:val="nil"/>
              <w:bottom w:val="nil"/>
              <w:right w:val="nil"/>
            </w:tcBorders>
            <w:shd w:val="clear" w:color="auto" w:fill="auto"/>
          </w:tcPr>
          <w:p w14:paraId="740BE45A" w14:textId="2003445C"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122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724)</w:t>
            </w:r>
          </w:p>
        </w:tc>
        <w:tc>
          <w:tcPr>
            <w:tcW w:w="775" w:type="pct"/>
            <w:tcBorders>
              <w:top w:val="nil"/>
              <w:left w:val="nil"/>
              <w:bottom w:val="nil"/>
              <w:right w:val="nil"/>
            </w:tcBorders>
            <w:shd w:val="clear" w:color="auto" w:fill="auto"/>
          </w:tcPr>
          <w:p w14:paraId="074458EB" w14:textId="38624FC5"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(61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652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501)</w:t>
            </w:r>
          </w:p>
        </w:tc>
        <w:tc>
          <w:tcPr>
            <w:tcW w:w="821" w:type="pct"/>
            <w:tcBorders>
              <w:top w:val="nil"/>
              <w:left w:val="nil"/>
              <w:bottom w:val="nil"/>
              <w:right w:val="nil"/>
            </w:tcBorders>
            <w:shd w:val="clear" w:color="auto" w:fill="auto"/>
          </w:tcPr>
          <w:p w14:paraId="6413EB89" w14:textId="2E9B03F2"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668</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81</w:t>
            </w:r>
            <w:r w:rsidRPr="00B3692A">
              <w:rPr>
                <w:rFonts w:asciiTheme="minorHAnsi" w:eastAsia="Browallia New" w:hAnsiTheme="minorHAnsi" w:cstheme="minorHAnsi"/>
                <w:color w:val="000000"/>
                <w:sz w:val="18"/>
                <w:szCs w:val="18"/>
              </w:rPr>
              <w:t>1</w:t>
            </w:r>
            <w:r w:rsidRPr="00B3692A">
              <w:rPr>
                <w:rFonts w:asciiTheme="minorHAnsi" w:eastAsia="Browallia New" w:hAnsiTheme="minorHAnsi" w:cstheme="minorHAnsi"/>
                <w:color w:val="000000"/>
                <w:sz w:val="18"/>
                <w:szCs w:val="18"/>
                <w:cs/>
              </w:rPr>
              <w:t>)</w:t>
            </w:r>
          </w:p>
        </w:tc>
        <w:tc>
          <w:tcPr>
            <w:tcW w:w="770" w:type="pct"/>
            <w:tcBorders>
              <w:top w:val="nil"/>
              <w:left w:val="nil"/>
              <w:bottom w:val="nil"/>
              <w:right w:val="nil"/>
            </w:tcBorders>
            <w:shd w:val="clear" w:color="auto" w:fill="auto"/>
          </w:tcPr>
          <w:p w14:paraId="0CBAD993" w14:textId="0BF32A6B"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(85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444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03</w:t>
            </w:r>
            <w:r w:rsidRPr="00B3692A">
              <w:rPr>
                <w:rFonts w:asciiTheme="minorHAnsi" w:eastAsia="Browallia New" w:hAnsiTheme="minorHAnsi" w:cstheme="minorHAnsi"/>
                <w:color w:val="000000"/>
                <w:sz w:val="18"/>
                <w:szCs w:val="18"/>
              </w:rPr>
              <w:t>6</w:t>
            </w:r>
            <w:r w:rsidRPr="00B3692A">
              <w:rPr>
                <w:rFonts w:asciiTheme="minorHAnsi" w:eastAsia="Browallia New" w:hAnsiTheme="minorHAnsi" w:cstheme="minorHAnsi"/>
                <w:color w:val="000000"/>
                <w:sz w:val="18"/>
                <w:szCs w:val="18"/>
                <w:cs/>
              </w:rPr>
              <w:t>)</w:t>
            </w:r>
          </w:p>
        </w:tc>
      </w:tr>
      <w:bookmarkEnd w:id="14"/>
      <w:tr w:rsidR="00EE717A" w:rsidRPr="00B3692A" w14:paraId="59BC1AB8" w14:textId="77777777" w:rsidTr="00FB0582">
        <w:tc>
          <w:tcPr>
            <w:tcW w:w="1793" w:type="pct"/>
            <w:tcBorders>
              <w:top w:val="nil"/>
              <w:left w:val="nil"/>
              <w:bottom w:val="nil"/>
              <w:right w:val="nil"/>
            </w:tcBorders>
            <w:shd w:val="clear" w:color="auto" w:fill="auto"/>
          </w:tcPr>
          <w:p w14:paraId="07286128" w14:textId="3E1E4881" w:rsidR="00EE717A" w:rsidRPr="00B3692A" w:rsidRDefault="00EE717A" w:rsidP="00FB390D">
            <w:pPr>
              <w:tabs>
                <w:tab w:val="left" w:pos="318"/>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Write-off</w:t>
            </w:r>
          </w:p>
        </w:tc>
        <w:tc>
          <w:tcPr>
            <w:tcW w:w="841" w:type="pct"/>
            <w:tcBorders>
              <w:top w:val="nil"/>
              <w:left w:val="nil"/>
              <w:bottom w:val="single" w:sz="4" w:space="0" w:color="auto"/>
              <w:right w:val="nil"/>
            </w:tcBorders>
            <w:shd w:val="clear" w:color="auto" w:fill="auto"/>
          </w:tcPr>
          <w:p w14:paraId="3323EB1D" w14:textId="0AAEF3A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(330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819)</w:t>
            </w:r>
          </w:p>
        </w:tc>
        <w:tc>
          <w:tcPr>
            <w:tcW w:w="775" w:type="pct"/>
            <w:tcBorders>
              <w:top w:val="nil"/>
              <w:left w:val="nil"/>
              <w:bottom w:val="single" w:sz="4" w:space="0" w:color="auto"/>
              <w:right w:val="nil"/>
            </w:tcBorders>
            <w:shd w:val="clear" w:color="auto" w:fill="auto"/>
          </w:tcPr>
          <w:p w14:paraId="03FF7821" w14:textId="74C5607F"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(41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038)</w:t>
            </w:r>
          </w:p>
        </w:tc>
        <w:tc>
          <w:tcPr>
            <w:tcW w:w="821" w:type="pct"/>
            <w:tcBorders>
              <w:top w:val="nil"/>
              <w:left w:val="nil"/>
              <w:bottom w:val="single" w:sz="4" w:space="0" w:color="auto"/>
              <w:right w:val="nil"/>
            </w:tcBorders>
            <w:shd w:val="clear" w:color="auto" w:fill="auto"/>
          </w:tcPr>
          <w:p w14:paraId="7AB02D20" w14:textId="5313CF6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(241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867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24</w:t>
            </w:r>
            <w:r w:rsidRPr="00B3692A">
              <w:rPr>
                <w:rFonts w:asciiTheme="minorHAnsi" w:eastAsia="Browallia New" w:hAnsiTheme="minorHAnsi" w:cstheme="minorHAnsi"/>
                <w:color w:val="000000"/>
                <w:sz w:val="18"/>
                <w:szCs w:val="18"/>
              </w:rPr>
              <w:t>5</w:t>
            </w:r>
            <w:r w:rsidRPr="00B3692A">
              <w:rPr>
                <w:rFonts w:asciiTheme="minorHAnsi" w:eastAsia="Browallia New" w:hAnsiTheme="minorHAnsi" w:cstheme="minorHAnsi"/>
                <w:color w:val="000000"/>
                <w:sz w:val="18"/>
                <w:szCs w:val="18"/>
                <w:cs/>
              </w:rPr>
              <w:t>)</w:t>
            </w:r>
          </w:p>
        </w:tc>
        <w:tc>
          <w:tcPr>
            <w:tcW w:w="770" w:type="pct"/>
            <w:tcBorders>
              <w:top w:val="nil"/>
              <w:left w:val="nil"/>
              <w:bottom w:val="single" w:sz="4" w:space="0" w:color="auto"/>
              <w:right w:val="nil"/>
            </w:tcBorders>
            <w:shd w:val="clear" w:color="auto" w:fill="auto"/>
          </w:tcPr>
          <w:p w14:paraId="0E687E25" w14:textId="3A07EE7E"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(242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239</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10</w:t>
            </w:r>
            <w:r w:rsidRPr="00B3692A">
              <w:rPr>
                <w:rFonts w:asciiTheme="minorHAnsi" w:eastAsia="Browallia New" w:hAnsiTheme="minorHAnsi" w:cstheme="minorHAnsi"/>
                <w:color w:val="000000"/>
                <w:sz w:val="18"/>
                <w:szCs w:val="18"/>
              </w:rPr>
              <w:t>2</w:t>
            </w:r>
            <w:r w:rsidRPr="00B3692A">
              <w:rPr>
                <w:rFonts w:asciiTheme="minorHAnsi" w:eastAsia="Browallia New" w:hAnsiTheme="minorHAnsi" w:cstheme="minorHAnsi"/>
                <w:color w:val="000000"/>
                <w:sz w:val="18"/>
                <w:szCs w:val="18"/>
                <w:cs/>
              </w:rPr>
              <w:t>)</w:t>
            </w:r>
          </w:p>
        </w:tc>
      </w:tr>
      <w:tr w:rsidR="00EE717A" w:rsidRPr="00B3692A" w14:paraId="18D1C77C" w14:textId="77777777" w:rsidTr="00FB0582">
        <w:tc>
          <w:tcPr>
            <w:tcW w:w="1793" w:type="pct"/>
            <w:tcBorders>
              <w:top w:val="nil"/>
              <w:left w:val="nil"/>
              <w:bottom w:val="nil"/>
              <w:right w:val="nil"/>
            </w:tcBorders>
            <w:shd w:val="clear" w:color="auto" w:fill="auto"/>
          </w:tcPr>
          <w:p w14:paraId="37ED3071" w14:textId="77777777" w:rsidR="00EE717A" w:rsidRPr="00B3692A" w:rsidRDefault="00EE717A" w:rsidP="00FB390D">
            <w:pPr>
              <w:tabs>
                <w:tab w:val="left" w:pos="318"/>
              </w:tabs>
              <w:spacing w:line="240" w:lineRule="auto"/>
              <w:ind w:left="-101" w:right="-75"/>
              <w:jc w:val="both"/>
              <w:rPr>
                <w:rFonts w:asciiTheme="minorHAnsi" w:eastAsia="Arial Unicode MS" w:hAnsiTheme="minorHAnsi" w:cstheme="minorHAnsi"/>
                <w:color w:val="000000"/>
                <w:sz w:val="18"/>
                <w:szCs w:val="18"/>
              </w:rPr>
            </w:pPr>
          </w:p>
        </w:tc>
        <w:tc>
          <w:tcPr>
            <w:tcW w:w="841" w:type="pct"/>
            <w:tcBorders>
              <w:top w:val="single" w:sz="4" w:space="0" w:color="auto"/>
              <w:left w:val="nil"/>
              <w:bottom w:val="nil"/>
              <w:right w:val="nil"/>
            </w:tcBorders>
            <w:shd w:val="clear" w:color="auto" w:fill="auto"/>
          </w:tcPr>
          <w:p w14:paraId="2168355F" w14:textId="0F1CCAB8"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75" w:type="pct"/>
            <w:tcBorders>
              <w:top w:val="single" w:sz="4" w:space="0" w:color="auto"/>
              <w:left w:val="nil"/>
              <w:bottom w:val="nil"/>
              <w:right w:val="nil"/>
            </w:tcBorders>
            <w:shd w:val="clear" w:color="auto" w:fill="auto"/>
          </w:tcPr>
          <w:p w14:paraId="35D43A94" w14:textId="2C6DE5FC"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821" w:type="pct"/>
            <w:tcBorders>
              <w:top w:val="single" w:sz="4" w:space="0" w:color="auto"/>
              <w:left w:val="nil"/>
              <w:bottom w:val="nil"/>
              <w:right w:val="nil"/>
            </w:tcBorders>
            <w:shd w:val="clear" w:color="auto" w:fill="auto"/>
          </w:tcPr>
          <w:p w14:paraId="29D81B08" w14:textId="52B6086C"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70" w:type="pct"/>
            <w:tcBorders>
              <w:top w:val="single" w:sz="4" w:space="0" w:color="auto"/>
              <w:left w:val="nil"/>
              <w:bottom w:val="nil"/>
              <w:right w:val="nil"/>
            </w:tcBorders>
            <w:shd w:val="clear" w:color="auto" w:fill="auto"/>
          </w:tcPr>
          <w:p w14:paraId="0C46F280" w14:textId="3EA2387B"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r>
      <w:tr w:rsidR="00EE717A" w:rsidRPr="00B3692A" w14:paraId="106B8788" w14:textId="77777777" w:rsidTr="00FB0582">
        <w:tc>
          <w:tcPr>
            <w:tcW w:w="1793" w:type="pct"/>
            <w:tcBorders>
              <w:top w:val="nil"/>
              <w:left w:val="nil"/>
              <w:bottom w:val="nil"/>
              <w:right w:val="nil"/>
            </w:tcBorders>
            <w:shd w:val="clear" w:color="auto" w:fill="auto"/>
          </w:tcPr>
          <w:p w14:paraId="42DE8F40" w14:textId="670B8E8E" w:rsidR="00EE717A" w:rsidRPr="00B3692A" w:rsidRDefault="00EE717A"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31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December 2024</w:t>
            </w:r>
          </w:p>
        </w:tc>
        <w:tc>
          <w:tcPr>
            <w:tcW w:w="841" w:type="pct"/>
            <w:tcBorders>
              <w:top w:val="nil"/>
              <w:left w:val="nil"/>
              <w:bottom w:val="single" w:sz="4" w:space="0" w:color="auto"/>
              <w:right w:val="nil"/>
            </w:tcBorders>
            <w:shd w:val="clear" w:color="auto" w:fill="auto"/>
          </w:tcPr>
          <w:p w14:paraId="6F2A74B8" w14:textId="2C76DC0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190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701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224</w:t>
            </w:r>
          </w:p>
        </w:tc>
        <w:tc>
          <w:tcPr>
            <w:tcW w:w="775" w:type="pct"/>
            <w:tcBorders>
              <w:top w:val="nil"/>
              <w:left w:val="nil"/>
              <w:bottom w:val="single" w:sz="4" w:space="0" w:color="auto"/>
              <w:right w:val="nil"/>
            </w:tcBorders>
            <w:shd w:val="clear" w:color="auto" w:fill="auto"/>
          </w:tcPr>
          <w:p w14:paraId="4ACCBB51" w14:textId="66E33568"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146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126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69</w:t>
            </w:r>
            <w:r w:rsidRPr="00B3692A">
              <w:rPr>
                <w:rFonts w:asciiTheme="minorHAnsi" w:eastAsia="Browallia New" w:hAnsiTheme="minorHAnsi" w:cstheme="minorHAnsi"/>
                <w:color w:val="000000"/>
                <w:sz w:val="18"/>
                <w:szCs w:val="18"/>
              </w:rPr>
              <w:t>4</w:t>
            </w:r>
          </w:p>
        </w:tc>
        <w:tc>
          <w:tcPr>
            <w:tcW w:w="821" w:type="pct"/>
            <w:tcBorders>
              <w:top w:val="nil"/>
              <w:left w:val="nil"/>
              <w:bottom w:val="single" w:sz="4" w:space="0" w:color="auto"/>
              <w:right w:val="nil"/>
            </w:tcBorders>
            <w:shd w:val="clear" w:color="auto" w:fill="auto"/>
          </w:tcPr>
          <w:p w14:paraId="2B3AF1A9" w14:textId="3584BA36"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217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567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w:t>
            </w:r>
            <w:r w:rsidRPr="00B3692A">
              <w:rPr>
                <w:rFonts w:asciiTheme="minorHAnsi" w:eastAsia="Browallia New" w:hAnsiTheme="minorHAnsi" w:cstheme="minorHAnsi"/>
                <w:color w:val="000000"/>
                <w:sz w:val="18"/>
                <w:szCs w:val="18"/>
              </w:rPr>
              <w:t>29</w:t>
            </w:r>
          </w:p>
        </w:tc>
        <w:tc>
          <w:tcPr>
            <w:tcW w:w="770" w:type="pct"/>
            <w:tcBorders>
              <w:top w:val="nil"/>
              <w:left w:val="nil"/>
              <w:bottom w:val="single" w:sz="4" w:space="0" w:color="auto"/>
              <w:right w:val="nil"/>
            </w:tcBorders>
            <w:shd w:val="clear" w:color="auto" w:fill="auto"/>
          </w:tcPr>
          <w:p w14:paraId="66100A64" w14:textId="3FE884E1"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554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247</w:t>
            </w:r>
          </w:p>
        </w:tc>
      </w:tr>
    </w:tbl>
    <w:p w14:paraId="6B695169" w14:textId="213E9AF4" w:rsidR="004043DE" w:rsidRPr="00B3692A" w:rsidRDefault="004043DE" w:rsidP="00FB390D">
      <w:pPr>
        <w:spacing w:line="240" w:lineRule="auto"/>
        <w:rPr>
          <w:rFonts w:asciiTheme="minorHAnsi" w:hAnsiTheme="minorHAnsi" w:cstheme="minorHAnsi"/>
          <w:color w:val="000000"/>
          <w:spacing w:val="-2"/>
          <w:sz w:val="18"/>
          <w:szCs w:val="18"/>
          <w:lang w:val="en-US"/>
        </w:rPr>
      </w:pPr>
    </w:p>
    <w:p w14:paraId="79CB3A4F" w14:textId="77777777" w:rsidR="004043DE" w:rsidRPr="00B3692A" w:rsidRDefault="004043DE" w:rsidP="00FB390D">
      <w:pPr>
        <w:spacing w:line="240" w:lineRule="auto"/>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lang w:val="en-US"/>
        </w:rPr>
        <w:br w:type="page"/>
      </w:r>
    </w:p>
    <w:p w14:paraId="58F745D3" w14:textId="77777777" w:rsidR="00A34FC7" w:rsidRPr="00B3692A" w:rsidRDefault="00A34FC7" w:rsidP="00FB390D">
      <w:pPr>
        <w:spacing w:line="240" w:lineRule="auto"/>
        <w:rPr>
          <w:rFonts w:asciiTheme="minorHAnsi" w:hAnsiTheme="minorHAnsi" w:cstheme="minorHAnsi"/>
          <w:color w:val="000000"/>
          <w:spacing w:val="-2"/>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3"/>
        <w:gridCol w:w="1587"/>
        <w:gridCol w:w="1459"/>
        <w:gridCol w:w="1561"/>
        <w:gridCol w:w="1459"/>
      </w:tblGrid>
      <w:tr w:rsidR="00FB0582" w:rsidRPr="00B3692A" w14:paraId="78D66F82" w14:textId="77777777" w:rsidTr="00FB0582">
        <w:trPr>
          <w:gridAfter w:val="4"/>
          <w:wAfter w:w="3206" w:type="pct"/>
        </w:trPr>
        <w:tc>
          <w:tcPr>
            <w:tcW w:w="1794" w:type="pct"/>
            <w:tcBorders>
              <w:top w:val="nil"/>
              <w:left w:val="nil"/>
              <w:bottom w:val="nil"/>
              <w:right w:val="nil"/>
            </w:tcBorders>
            <w:shd w:val="clear" w:color="auto" w:fill="auto"/>
          </w:tcPr>
          <w:p w14:paraId="78432A0C"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r>
      <w:tr w:rsidR="00FB0582" w:rsidRPr="00B3692A" w14:paraId="07740B06" w14:textId="77777777" w:rsidTr="00FB0582">
        <w:tc>
          <w:tcPr>
            <w:tcW w:w="1794" w:type="pct"/>
            <w:tcBorders>
              <w:top w:val="nil"/>
              <w:left w:val="nil"/>
              <w:bottom w:val="nil"/>
              <w:right w:val="nil"/>
            </w:tcBorders>
            <w:shd w:val="clear" w:color="auto" w:fill="auto"/>
          </w:tcPr>
          <w:p w14:paraId="1D005C59"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3206" w:type="pct"/>
            <w:gridSpan w:val="4"/>
            <w:tcBorders>
              <w:top w:val="nil"/>
              <w:left w:val="nil"/>
              <w:bottom w:val="single" w:sz="4" w:space="0" w:color="auto"/>
              <w:right w:val="nil"/>
            </w:tcBorders>
            <w:shd w:val="clear" w:color="auto" w:fill="auto"/>
            <w:vAlign w:val="bottom"/>
          </w:tcPr>
          <w:p w14:paraId="612299D3" w14:textId="0699E048" w:rsidR="00FB0582" w:rsidRPr="00B3692A" w:rsidRDefault="00FB0582" w:rsidP="00FB390D">
            <w:pPr>
              <w:spacing w:line="240" w:lineRule="auto"/>
              <w:ind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Consolidated financial statements</w:t>
            </w:r>
          </w:p>
        </w:tc>
      </w:tr>
      <w:tr w:rsidR="00FB0582" w:rsidRPr="00B3692A" w14:paraId="59026235" w14:textId="77777777" w:rsidTr="00FB0582">
        <w:tc>
          <w:tcPr>
            <w:tcW w:w="1794" w:type="pct"/>
            <w:tcBorders>
              <w:top w:val="nil"/>
              <w:left w:val="nil"/>
              <w:bottom w:val="nil"/>
              <w:right w:val="nil"/>
            </w:tcBorders>
            <w:shd w:val="clear" w:color="auto" w:fill="auto"/>
          </w:tcPr>
          <w:p w14:paraId="5580D672"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39" w:type="pct"/>
            <w:tcBorders>
              <w:top w:val="single" w:sz="4" w:space="0" w:color="auto"/>
              <w:left w:val="nil"/>
              <w:bottom w:val="nil"/>
              <w:right w:val="nil"/>
            </w:tcBorders>
            <w:shd w:val="clear" w:color="auto" w:fill="auto"/>
            <w:vAlign w:val="bottom"/>
          </w:tcPr>
          <w:p w14:paraId="4AAFB5F2"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51E3D948"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financial assets</w:t>
            </w:r>
          </w:p>
        </w:tc>
        <w:tc>
          <w:tcPr>
            <w:tcW w:w="771" w:type="pct"/>
            <w:tcBorders>
              <w:top w:val="single" w:sz="4" w:space="0" w:color="auto"/>
              <w:left w:val="nil"/>
              <w:bottom w:val="nil"/>
              <w:right w:val="nil"/>
            </w:tcBorders>
            <w:shd w:val="clear" w:color="auto" w:fill="auto"/>
            <w:vAlign w:val="bottom"/>
          </w:tcPr>
          <w:p w14:paraId="2D138D3A"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Under-</w:t>
            </w:r>
          </w:p>
          <w:p w14:paraId="621DBD64"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29F77E92"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 financial assets</w:t>
            </w:r>
          </w:p>
        </w:tc>
        <w:tc>
          <w:tcPr>
            <w:tcW w:w="825" w:type="pct"/>
            <w:tcBorders>
              <w:top w:val="single" w:sz="4" w:space="0" w:color="auto"/>
              <w:left w:val="nil"/>
              <w:bottom w:val="nil"/>
              <w:right w:val="nil"/>
            </w:tcBorders>
            <w:shd w:val="clear" w:color="auto" w:fill="auto"/>
            <w:vAlign w:val="bottom"/>
          </w:tcPr>
          <w:p w14:paraId="16BF6755"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Non-</w:t>
            </w:r>
          </w:p>
          <w:p w14:paraId="47EBD583"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performing financial </w:t>
            </w:r>
          </w:p>
          <w:p w14:paraId="3D6ACDD1"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assets</w:t>
            </w:r>
          </w:p>
        </w:tc>
        <w:tc>
          <w:tcPr>
            <w:tcW w:w="771" w:type="pct"/>
            <w:tcBorders>
              <w:top w:val="single" w:sz="4" w:space="0" w:color="auto"/>
              <w:left w:val="nil"/>
              <w:bottom w:val="nil"/>
              <w:right w:val="nil"/>
            </w:tcBorders>
            <w:shd w:val="clear" w:color="auto" w:fill="auto"/>
            <w:vAlign w:val="bottom"/>
          </w:tcPr>
          <w:p w14:paraId="0FE82C91"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Total</w:t>
            </w:r>
          </w:p>
        </w:tc>
      </w:tr>
      <w:tr w:rsidR="00FB0582" w:rsidRPr="00B3692A" w14:paraId="23E751C2" w14:textId="77777777" w:rsidTr="00FB0582">
        <w:tc>
          <w:tcPr>
            <w:tcW w:w="1794" w:type="pct"/>
            <w:tcBorders>
              <w:top w:val="nil"/>
              <w:left w:val="nil"/>
              <w:bottom w:val="nil"/>
              <w:right w:val="nil"/>
            </w:tcBorders>
            <w:shd w:val="clear" w:color="auto" w:fill="auto"/>
          </w:tcPr>
          <w:p w14:paraId="4B7E798C"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39" w:type="pct"/>
            <w:tcBorders>
              <w:top w:val="nil"/>
              <w:left w:val="nil"/>
              <w:bottom w:val="single" w:sz="4" w:space="0" w:color="auto"/>
              <w:right w:val="nil"/>
            </w:tcBorders>
            <w:shd w:val="clear" w:color="auto" w:fill="auto"/>
            <w:hideMark/>
          </w:tcPr>
          <w:p w14:paraId="4E09D816"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71" w:type="pct"/>
            <w:tcBorders>
              <w:top w:val="nil"/>
              <w:left w:val="nil"/>
              <w:bottom w:val="single" w:sz="4" w:space="0" w:color="auto"/>
              <w:right w:val="nil"/>
            </w:tcBorders>
            <w:shd w:val="clear" w:color="auto" w:fill="auto"/>
          </w:tcPr>
          <w:p w14:paraId="6AB390D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825" w:type="pct"/>
            <w:tcBorders>
              <w:top w:val="nil"/>
              <w:left w:val="nil"/>
              <w:bottom w:val="single" w:sz="4" w:space="0" w:color="auto"/>
              <w:right w:val="nil"/>
            </w:tcBorders>
            <w:shd w:val="clear" w:color="auto" w:fill="auto"/>
            <w:hideMark/>
          </w:tcPr>
          <w:p w14:paraId="05C97C6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71" w:type="pct"/>
            <w:tcBorders>
              <w:top w:val="nil"/>
              <w:left w:val="nil"/>
              <w:bottom w:val="single" w:sz="4" w:space="0" w:color="auto"/>
              <w:right w:val="nil"/>
            </w:tcBorders>
            <w:shd w:val="clear" w:color="auto" w:fill="auto"/>
            <w:hideMark/>
          </w:tcPr>
          <w:p w14:paraId="16FA85AF"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r>
      <w:tr w:rsidR="00FB0582" w:rsidRPr="00B3692A" w14:paraId="60A8EE3F" w14:textId="77777777" w:rsidTr="00FB0582">
        <w:tc>
          <w:tcPr>
            <w:tcW w:w="1794" w:type="pct"/>
            <w:tcBorders>
              <w:top w:val="nil"/>
              <w:left w:val="nil"/>
              <w:bottom w:val="nil"/>
              <w:right w:val="nil"/>
            </w:tcBorders>
            <w:shd w:val="clear" w:color="auto" w:fill="auto"/>
            <w:hideMark/>
          </w:tcPr>
          <w:p w14:paraId="7C384861"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39" w:type="pct"/>
            <w:tcBorders>
              <w:top w:val="single" w:sz="4" w:space="0" w:color="auto"/>
              <w:left w:val="nil"/>
              <w:bottom w:val="nil"/>
              <w:right w:val="nil"/>
            </w:tcBorders>
            <w:shd w:val="clear" w:color="auto" w:fill="auto"/>
          </w:tcPr>
          <w:p w14:paraId="163DA754"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71" w:type="pct"/>
            <w:tcBorders>
              <w:top w:val="single" w:sz="4" w:space="0" w:color="auto"/>
              <w:left w:val="nil"/>
              <w:bottom w:val="nil"/>
              <w:right w:val="nil"/>
            </w:tcBorders>
            <w:shd w:val="clear" w:color="auto" w:fill="auto"/>
          </w:tcPr>
          <w:p w14:paraId="5648FF2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825" w:type="pct"/>
            <w:tcBorders>
              <w:top w:val="single" w:sz="4" w:space="0" w:color="auto"/>
              <w:left w:val="nil"/>
              <w:bottom w:val="nil"/>
              <w:right w:val="nil"/>
            </w:tcBorders>
            <w:shd w:val="clear" w:color="auto" w:fill="auto"/>
          </w:tcPr>
          <w:p w14:paraId="4972745B"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71" w:type="pct"/>
            <w:tcBorders>
              <w:top w:val="single" w:sz="4" w:space="0" w:color="auto"/>
              <w:left w:val="nil"/>
              <w:bottom w:val="nil"/>
              <w:right w:val="nil"/>
            </w:tcBorders>
            <w:shd w:val="clear" w:color="auto" w:fill="auto"/>
          </w:tcPr>
          <w:p w14:paraId="1AE51024"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r>
      <w:tr w:rsidR="00FB0582" w:rsidRPr="00B3692A" w14:paraId="237CD31B" w14:textId="77777777" w:rsidTr="00FB0582">
        <w:tc>
          <w:tcPr>
            <w:tcW w:w="1794" w:type="pct"/>
            <w:tcBorders>
              <w:top w:val="nil"/>
              <w:left w:val="nil"/>
              <w:bottom w:val="nil"/>
              <w:right w:val="nil"/>
            </w:tcBorders>
            <w:shd w:val="clear" w:color="auto" w:fill="auto"/>
          </w:tcPr>
          <w:p w14:paraId="4BC8D76E" w14:textId="7D8B9470" w:rsidR="00FB0582" w:rsidRPr="00B3692A" w:rsidRDefault="00FB0582"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January 2023</w:t>
            </w:r>
          </w:p>
        </w:tc>
        <w:tc>
          <w:tcPr>
            <w:tcW w:w="839" w:type="pct"/>
            <w:tcBorders>
              <w:top w:val="nil"/>
              <w:left w:val="nil"/>
              <w:bottom w:val="nil"/>
              <w:right w:val="nil"/>
            </w:tcBorders>
            <w:shd w:val="clear" w:color="auto" w:fill="auto"/>
          </w:tcPr>
          <w:p w14:paraId="72FD6A0E" w14:textId="58FACA5C"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77,266,016</w:t>
            </w:r>
          </w:p>
        </w:tc>
        <w:tc>
          <w:tcPr>
            <w:tcW w:w="771" w:type="pct"/>
            <w:tcBorders>
              <w:top w:val="nil"/>
              <w:left w:val="nil"/>
              <w:bottom w:val="nil"/>
              <w:right w:val="nil"/>
            </w:tcBorders>
            <w:shd w:val="clear" w:color="auto" w:fill="auto"/>
          </w:tcPr>
          <w:p w14:paraId="7EDA85C8" w14:textId="232B9F90"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42,593,865</w:t>
            </w:r>
          </w:p>
        </w:tc>
        <w:tc>
          <w:tcPr>
            <w:tcW w:w="825" w:type="pct"/>
            <w:tcBorders>
              <w:top w:val="nil"/>
              <w:left w:val="nil"/>
              <w:bottom w:val="nil"/>
              <w:right w:val="nil"/>
            </w:tcBorders>
            <w:shd w:val="clear" w:color="auto" w:fill="auto"/>
          </w:tcPr>
          <w:p w14:paraId="204B3CAC" w14:textId="047D4300"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86,321,521</w:t>
            </w:r>
          </w:p>
        </w:tc>
        <w:tc>
          <w:tcPr>
            <w:tcW w:w="771" w:type="pct"/>
            <w:tcBorders>
              <w:top w:val="nil"/>
              <w:left w:val="nil"/>
              <w:bottom w:val="nil"/>
              <w:right w:val="nil"/>
            </w:tcBorders>
            <w:shd w:val="clear" w:color="auto" w:fill="auto"/>
          </w:tcPr>
          <w:p w14:paraId="5D3709B9" w14:textId="708888E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206,181,402</w:t>
            </w:r>
          </w:p>
        </w:tc>
      </w:tr>
      <w:tr w:rsidR="00FB0582" w:rsidRPr="00B3692A" w14:paraId="7135DD18" w14:textId="77777777" w:rsidTr="00FB0582">
        <w:tc>
          <w:tcPr>
            <w:tcW w:w="1794" w:type="pct"/>
            <w:tcBorders>
              <w:top w:val="nil"/>
              <w:left w:val="nil"/>
              <w:bottom w:val="nil"/>
              <w:right w:val="nil"/>
            </w:tcBorders>
            <w:shd w:val="clear" w:color="auto" w:fill="auto"/>
          </w:tcPr>
          <w:p w14:paraId="06BB6A09"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Newly acquired financial assets</w:t>
            </w:r>
          </w:p>
        </w:tc>
        <w:tc>
          <w:tcPr>
            <w:tcW w:w="839" w:type="pct"/>
            <w:tcBorders>
              <w:top w:val="nil"/>
              <w:left w:val="nil"/>
              <w:bottom w:val="nil"/>
              <w:right w:val="nil"/>
            </w:tcBorders>
            <w:shd w:val="clear" w:color="auto" w:fill="auto"/>
          </w:tcPr>
          <w:p w14:paraId="5EDF89B9" w14:textId="2A16BFE9"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59,908,673</w:t>
            </w:r>
          </w:p>
        </w:tc>
        <w:tc>
          <w:tcPr>
            <w:tcW w:w="771" w:type="pct"/>
            <w:tcBorders>
              <w:top w:val="nil"/>
              <w:left w:val="nil"/>
              <w:bottom w:val="nil"/>
              <w:right w:val="nil"/>
            </w:tcBorders>
            <w:shd w:val="clear" w:color="auto" w:fill="auto"/>
          </w:tcPr>
          <w:p w14:paraId="40B36FB9" w14:textId="67A4D1EB"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825" w:type="pct"/>
            <w:tcBorders>
              <w:top w:val="nil"/>
              <w:left w:val="nil"/>
              <w:bottom w:val="nil"/>
              <w:right w:val="nil"/>
            </w:tcBorders>
            <w:shd w:val="clear" w:color="auto" w:fill="auto"/>
          </w:tcPr>
          <w:p w14:paraId="3ED1ED2A" w14:textId="2001DE89"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771" w:type="pct"/>
            <w:tcBorders>
              <w:top w:val="nil"/>
              <w:left w:val="nil"/>
              <w:bottom w:val="nil"/>
              <w:right w:val="nil"/>
            </w:tcBorders>
            <w:shd w:val="clear" w:color="auto" w:fill="auto"/>
          </w:tcPr>
          <w:p w14:paraId="6A8E53E8" w14:textId="7AB493B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59,908,673</w:t>
            </w:r>
          </w:p>
        </w:tc>
      </w:tr>
      <w:tr w:rsidR="00FB0582" w:rsidRPr="00B3692A" w14:paraId="2CB0F74E" w14:textId="77777777" w:rsidTr="00FB0582">
        <w:tc>
          <w:tcPr>
            <w:tcW w:w="1794" w:type="pct"/>
            <w:tcBorders>
              <w:top w:val="nil"/>
              <w:left w:val="nil"/>
              <w:bottom w:val="nil"/>
              <w:right w:val="nil"/>
            </w:tcBorders>
            <w:shd w:val="clear" w:color="auto" w:fill="auto"/>
          </w:tcPr>
          <w:p w14:paraId="3A6FDE8D"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Changes due to changes in staging</w:t>
            </w:r>
          </w:p>
        </w:tc>
        <w:tc>
          <w:tcPr>
            <w:tcW w:w="839" w:type="pct"/>
            <w:tcBorders>
              <w:top w:val="nil"/>
              <w:left w:val="nil"/>
              <w:bottom w:val="nil"/>
              <w:right w:val="nil"/>
            </w:tcBorders>
            <w:shd w:val="clear" w:color="auto" w:fill="auto"/>
          </w:tcPr>
          <w:p w14:paraId="70B99260" w14:textId="4DED752A"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51,308,503</w:t>
            </w:r>
          </w:p>
        </w:tc>
        <w:tc>
          <w:tcPr>
            <w:tcW w:w="771" w:type="pct"/>
            <w:tcBorders>
              <w:top w:val="nil"/>
              <w:left w:val="nil"/>
              <w:bottom w:val="nil"/>
              <w:right w:val="nil"/>
            </w:tcBorders>
            <w:shd w:val="clear" w:color="auto" w:fill="auto"/>
          </w:tcPr>
          <w:p w14:paraId="1A314DD6" w14:textId="15687B52" w:rsidR="00FB0582" w:rsidRPr="00B3692A" w:rsidRDefault="00FB0582" w:rsidP="00FB390D">
            <w:pPr>
              <w:spacing w:line="240" w:lineRule="auto"/>
              <w:ind w:right="-72"/>
              <w:jc w:val="right"/>
              <w:rPr>
                <w:rFonts w:asciiTheme="minorHAnsi" w:eastAsia="Arial Unicode MS" w:hAnsiTheme="minorHAnsi" w:cstheme="minorHAnsi"/>
                <w:color w:val="000000"/>
                <w:spacing w:val="-4"/>
                <w:sz w:val="18"/>
                <w:szCs w:val="18"/>
              </w:rPr>
            </w:pPr>
            <w:r w:rsidRPr="00B3692A">
              <w:rPr>
                <w:rFonts w:asciiTheme="minorHAnsi" w:eastAsia="Browallia New" w:hAnsiTheme="minorHAnsi" w:cstheme="minorHAnsi"/>
                <w:color w:val="000000"/>
                <w:spacing w:val="-4"/>
                <w:sz w:val="18"/>
                <w:szCs w:val="18"/>
              </w:rPr>
              <w:t>(169,205,981)</w:t>
            </w:r>
          </w:p>
        </w:tc>
        <w:tc>
          <w:tcPr>
            <w:tcW w:w="825" w:type="pct"/>
            <w:tcBorders>
              <w:top w:val="nil"/>
              <w:left w:val="nil"/>
              <w:bottom w:val="nil"/>
              <w:right w:val="nil"/>
            </w:tcBorders>
            <w:shd w:val="clear" w:color="auto" w:fill="auto"/>
          </w:tcPr>
          <w:p w14:paraId="7083C003" w14:textId="62C0D9A5"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117,897,478</w:t>
            </w:r>
          </w:p>
        </w:tc>
        <w:tc>
          <w:tcPr>
            <w:tcW w:w="771" w:type="pct"/>
            <w:tcBorders>
              <w:top w:val="nil"/>
              <w:left w:val="nil"/>
              <w:bottom w:val="nil"/>
              <w:right w:val="nil"/>
            </w:tcBorders>
            <w:shd w:val="clear" w:color="auto" w:fill="auto"/>
          </w:tcPr>
          <w:p w14:paraId="4B162C5E" w14:textId="694A996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w:t>
            </w:r>
          </w:p>
        </w:tc>
      </w:tr>
      <w:tr w:rsidR="00FB0582" w:rsidRPr="00B3692A" w14:paraId="67059B8C" w14:textId="77777777" w:rsidTr="00FB0582">
        <w:trPr>
          <w:trHeight w:val="74"/>
        </w:trPr>
        <w:tc>
          <w:tcPr>
            <w:tcW w:w="1794" w:type="pct"/>
            <w:tcBorders>
              <w:top w:val="nil"/>
              <w:left w:val="nil"/>
              <w:bottom w:val="nil"/>
              <w:right w:val="nil"/>
            </w:tcBorders>
            <w:shd w:val="clear" w:color="auto" w:fill="auto"/>
          </w:tcPr>
          <w:p w14:paraId="1C0C270E"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Changes due to new estimation </w:t>
            </w:r>
          </w:p>
        </w:tc>
        <w:tc>
          <w:tcPr>
            <w:tcW w:w="839" w:type="pct"/>
            <w:tcBorders>
              <w:top w:val="nil"/>
              <w:left w:val="nil"/>
              <w:bottom w:val="nil"/>
              <w:right w:val="nil"/>
            </w:tcBorders>
            <w:shd w:val="clear" w:color="auto" w:fill="auto"/>
          </w:tcPr>
          <w:p w14:paraId="19431503"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771" w:type="pct"/>
            <w:tcBorders>
              <w:top w:val="nil"/>
              <w:left w:val="nil"/>
              <w:bottom w:val="nil"/>
              <w:right w:val="nil"/>
            </w:tcBorders>
            <w:shd w:val="clear" w:color="auto" w:fill="auto"/>
          </w:tcPr>
          <w:p w14:paraId="3D89CE29"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825" w:type="pct"/>
            <w:tcBorders>
              <w:top w:val="nil"/>
              <w:left w:val="nil"/>
              <w:bottom w:val="nil"/>
              <w:right w:val="nil"/>
            </w:tcBorders>
            <w:shd w:val="clear" w:color="auto" w:fill="auto"/>
          </w:tcPr>
          <w:p w14:paraId="6AB6CBF7"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771" w:type="pct"/>
            <w:tcBorders>
              <w:top w:val="nil"/>
              <w:left w:val="nil"/>
              <w:bottom w:val="nil"/>
              <w:right w:val="nil"/>
            </w:tcBorders>
            <w:shd w:val="clear" w:color="auto" w:fill="auto"/>
          </w:tcPr>
          <w:p w14:paraId="1885FB47"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r>
      <w:tr w:rsidR="00FB0582" w:rsidRPr="00B3692A" w14:paraId="6D26956D" w14:textId="77777777" w:rsidTr="00FB0582">
        <w:tc>
          <w:tcPr>
            <w:tcW w:w="1794" w:type="pct"/>
            <w:tcBorders>
              <w:top w:val="nil"/>
              <w:left w:val="nil"/>
              <w:bottom w:val="nil"/>
              <w:right w:val="nil"/>
            </w:tcBorders>
            <w:shd w:val="clear" w:color="auto" w:fill="auto"/>
          </w:tcPr>
          <w:p w14:paraId="5D2D4903" w14:textId="1DC0B469"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   of credit losses</w:t>
            </w:r>
          </w:p>
        </w:tc>
        <w:tc>
          <w:tcPr>
            <w:tcW w:w="839" w:type="pct"/>
            <w:tcBorders>
              <w:top w:val="nil"/>
              <w:left w:val="nil"/>
              <w:bottom w:val="nil"/>
              <w:right w:val="nil"/>
            </w:tcBorders>
            <w:shd w:val="clear" w:color="auto" w:fill="auto"/>
          </w:tcPr>
          <w:p w14:paraId="2D56DB4C" w14:textId="760BE0E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cs/>
              </w:rPr>
              <w:t>(</w:t>
            </w:r>
            <w:r w:rsidRPr="00B3692A">
              <w:rPr>
                <w:rFonts w:asciiTheme="minorHAnsi" w:eastAsia="Browallia New" w:hAnsiTheme="minorHAnsi" w:cstheme="minorHAnsi"/>
                <w:color w:val="000000"/>
                <w:sz w:val="18"/>
                <w:szCs w:val="18"/>
              </w:rPr>
              <w:t>31,860,413</w:t>
            </w:r>
            <w:r w:rsidRPr="00B3692A">
              <w:rPr>
                <w:rFonts w:asciiTheme="minorHAnsi" w:eastAsia="Browallia New" w:hAnsiTheme="minorHAnsi" w:cstheme="minorHAnsi"/>
                <w:color w:val="000000"/>
                <w:sz w:val="18"/>
                <w:szCs w:val="18"/>
                <w:cs/>
              </w:rPr>
              <w:t>)</w:t>
            </w:r>
          </w:p>
        </w:tc>
        <w:tc>
          <w:tcPr>
            <w:tcW w:w="771" w:type="pct"/>
            <w:tcBorders>
              <w:top w:val="nil"/>
              <w:left w:val="nil"/>
              <w:bottom w:val="nil"/>
              <w:right w:val="nil"/>
            </w:tcBorders>
            <w:shd w:val="clear" w:color="auto" w:fill="auto"/>
          </w:tcPr>
          <w:p w14:paraId="7827B8F7" w14:textId="03AF091F"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247,936,030</w:t>
            </w:r>
          </w:p>
        </w:tc>
        <w:tc>
          <w:tcPr>
            <w:tcW w:w="825" w:type="pct"/>
            <w:tcBorders>
              <w:top w:val="nil"/>
              <w:left w:val="nil"/>
              <w:bottom w:val="nil"/>
              <w:right w:val="nil"/>
            </w:tcBorders>
            <w:shd w:val="clear" w:color="auto" w:fill="auto"/>
          </w:tcPr>
          <w:p w14:paraId="26EFCB13" w14:textId="58C44B64"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58,328,371</w:t>
            </w:r>
          </w:p>
        </w:tc>
        <w:tc>
          <w:tcPr>
            <w:tcW w:w="771" w:type="pct"/>
            <w:tcBorders>
              <w:top w:val="nil"/>
              <w:left w:val="nil"/>
              <w:bottom w:val="nil"/>
              <w:right w:val="nil"/>
            </w:tcBorders>
            <w:shd w:val="clear" w:color="auto" w:fill="auto"/>
          </w:tcPr>
          <w:p w14:paraId="53FB5CDE" w14:textId="78BE04C6"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274,403,988</w:t>
            </w:r>
          </w:p>
        </w:tc>
      </w:tr>
      <w:tr w:rsidR="00FB0582" w:rsidRPr="00B3692A" w14:paraId="28746696" w14:textId="77777777" w:rsidTr="00FB0582">
        <w:tc>
          <w:tcPr>
            <w:tcW w:w="1794" w:type="pct"/>
            <w:tcBorders>
              <w:top w:val="nil"/>
              <w:left w:val="nil"/>
              <w:bottom w:val="nil"/>
              <w:right w:val="nil"/>
            </w:tcBorders>
            <w:shd w:val="clear" w:color="auto" w:fill="auto"/>
          </w:tcPr>
          <w:p w14:paraId="7C3F5C32"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Transfers to foreclosed assets</w:t>
            </w:r>
          </w:p>
        </w:tc>
        <w:tc>
          <w:tcPr>
            <w:tcW w:w="839" w:type="pct"/>
            <w:tcBorders>
              <w:top w:val="nil"/>
              <w:left w:val="nil"/>
              <w:bottom w:val="nil"/>
              <w:right w:val="nil"/>
            </w:tcBorders>
            <w:shd w:val="clear" w:color="auto" w:fill="auto"/>
          </w:tcPr>
          <w:p w14:paraId="25C0F60F" w14:textId="603CD5BC"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(477,310)</w:t>
            </w:r>
          </w:p>
        </w:tc>
        <w:tc>
          <w:tcPr>
            <w:tcW w:w="771" w:type="pct"/>
            <w:tcBorders>
              <w:top w:val="nil"/>
              <w:left w:val="nil"/>
              <w:bottom w:val="nil"/>
              <w:right w:val="nil"/>
            </w:tcBorders>
            <w:shd w:val="clear" w:color="auto" w:fill="auto"/>
          </w:tcPr>
          <w:p w14:paraId="76AC55B8" w14:textId="78B2A3E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(24,282,642)</w:t>
            </w:r>
          </w:p>
        </w:tc>
        <w:tc>
          <w:tcPr>
            <w:tcW w:w="825" w:type="pct"/>
            <w:tcBorders>
              <w:top w:val="nil"/>
              <w:left w:val="nil"/>
              <w:bottom w:val="nil"/>
              <w:right w:val="nil"/>
            </w:tcBorders>
            <w:shd w:val="clear" w:color="auto" w:fill="auto"/>
          </w:tcPr>
          <w:p w14:paraId="4C615D7E" w14:textId="4FDDFE6B"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(9,458,942)</w:t>
            </w:r>
          </w:p>
        </w:tc>
        <w:tc>
          <w:tcPr>
            <w:tcW w:w="771" w:type="pct"/>
            <w:tcBorders>
              <w:top w:val="nil"/>
              <w:left w:val="nil"/>
              <w:bottom w:val="nil"/>
              <w:right w:val="nil"/>
            </w:tcBorders>
            <w:shd w:val="clear" w:color="auto" w:fill="auto"/>
          </w:tcPr>
          <w:p w14:paraId="6934C4F2" w14:textId="2A7F373B"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(34,218,894)</w:t>
            </w:r>
          </w:p>
        </w:tc>
      </w:tr>
      <w:tr w:rsidR="00FB0582" w:rsidRPr="00B3692A" w14:paraId="67465290" w14:textId="77777777" w:rsidTr="00FB0582">
        <w:tc>
          <w:tcPr>
            <w:tcW w:w="1794" w:type="pct"/>
            <w:tcBorders>
              <w:top w:val="nil"/>
              <w:left w:val="nil"/>
              <w:bottom w:val="nil"/>
              <w:right w:val="nil"/>
            </w:tcBorders>
            <w:shd w:val="clear" w:color="auto" w:fill="auto"/>
          </w:tcPr>
          <w:p w14:paraId="149046D6" w14:textId="77777777" w:rsidR="00FB0582" w:rsidRPr="00B3692A" w:rsidRDefault="00FB0582" w:rsidP="00FB390D">
            <w:pPr>
              <w:tabs>
                <w:tab w:val="left" w:pos="318"/>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Write-off</w:t>
            </w:r>
          </w:p>
        </w:tc>
        <w:tc>
          <w:tcPr>
            <w:tcW w:w="839" w:type="pct"/>
            <w:tcBorders>
              <w:top w:val="nil"/>
              <w:left w:val="nil"/>
              <w:bottom w:val="single" w:sz="4" w:space="0" w:color="auto"/>
              <w:right w:val="nil"/>
            </w:tcBorders>
            <w:shd w:val="clear" w:color="auto" w:fill="auto"/>
          </w:tcPr>
          <w:p w14:paraId="7DFA3803" w14:textId="7A93E3EE"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(8,610)</w:t>
            </w:r>
          </w:p>
        </w:tc>
        <w:tc>
          <w:tcPr>
            <w:tcW w:w="771" w:type="pct"/>
            <w:tcBorders>
              <w:top w:val="nil"/>
              <w:left w:val="nil"/>
              <w:bottom w:val="single" w:sz="4" w:space="0" w:color="auto"/>
              <w:right w:val="nil"/>
            </w:tcBorders>
            <w:shd w:val="clear" w:color="auto" w:fill="auto"/>
          </w:tcPr>
          <w:p w14:paraId="0343B4BE" w14:textId="7C90E1D9"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(28,752)</w:t>
            </w:r>
          </w:p>
        </w:tc>
        <w:tc>
          <w:tcPr>
            <w:tcW w:w="825" w:type="pct"/>
            <w:tcBorders>
              <w:top w:val="nil"/>
              <w:left w:val="nil"/>
              <w:bottom w:val="single" w:sz="4" w:space="0" w:color="auto"/>
              <w:right w:val="nil"/>
            </w:tcBorders>
            <w:shd w:val="clear" w:color="auto" w:fill="auto"/>
          </w:tcPr>
          <w:p w14:paraId="577994FE" w14:textId="607DB638"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(99,916,905)</w:t>
            </w:r>
          </w:p>
        </w:tc>
        <w:tc>
          <w:tcPr>
            <w:tcW w:w="771" w:type="pct"/>
            <w:tcBorders>
              <w:top w:val="nil"/>
              <w:left w:val="nil"/>
              <w:bottom w:val="single" w:sz="4" w:space="0" w:color="auto"/>
              <w:right w:val="nil"/>
            </w:tcBorders>
            <w:shd w:val="clear" w:color="auto" w:fill="auto"/>
          </w:tcPr>
          <w:p w14:paraId="6BF669D0" w14:textId="0278705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(99,954,267)</w:t>
            </w:r>
          </w:p>
        </w:tc>
      </w:tr>
      <w:tr w:rsidR="00FB0582" w:rsidRPr="00B3692A" w14:paraId="32C0E06A" w14:textId="77777777" w:rsidTr="00FB0582">
        <w:tc>
          <w:tcPr>
            <w:tcW w:w="1794" w:type="pct"/>
            <w:tcBorders>
              <w:top w:val="nil"/>
              <w:left w:val="nil"/>
              <w:bottom w:val="nil"/>
              <w:right w:val="nil"/>
            </w:tcBorders>
            <w:shd w:val="clear" w:color="auto" w:fill="auto"/>
          </w:tcPr>
          <w:p w14:paraId="6CCBEC2A" w14:textId="77777777" w:rsidR="00FB0582" w:rsidRPr="00B3692A" w:rsidRDefault="00FB0582" w:rsidP="00FB390D">
            <w:pPr>
              <w:tabs>
                <w:tab w:val="left" w:pos="318"/>
              </w:tabs>
              <w:spacing w:line="240" w:lineRule="auto"/>
              <w:ind w:left="-101" w:right="-75"/>
              <w:jc w:val="both"/>
              <w:rPr>
                <w:rFonts w:asciiTheme="minorHAnsi" w:eastAsia="Arial Unicode MS" w:hAnsiTheme="minorHAnsi" w:cstheme="minorHAnsi"/>
                <w:color w:val="000000"/>
                <w:sz w:val="18"/>
                <w:szCs w:val="18"/>
              </w:rPr>
            </w:pPr>
          </w:p>
        </w:tc>
        <w:tc>
          <w:tcPr>
            <w:tcW w:w="839" w:type="pct"/>
            <w:tcBorders>
              <w:top w:val="single" w:sz="4" w:space="0" w:color="auto"/>
              <w:left w:val="nil"/>
              <w:bottom w:val="nil"/>
              <w:right w:val="nil"/>
            </w:tcBorders>
            <w:shd w:val="clear" w:color="auto" w:fill="auto"/>
          </w:tcPr>
          <w:p w14:paraId="662FEAB0"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771" w:type="pct"/>
            <w:tcBorders>
              <w:top w:val="single" w:sz="4" w:space="0" w:color="auto"/>
              <w:left w:val="nil"/>
              <w:bottom w:val="nil"/>
              <w:right w:val="nil"/>
            </w:tcBorders>
            <w:shd w:val="clear" w:color="auto" w:fill="auto"/>
          </w:tcPr>
          <w:p w14:paraId="574B3D46"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825" w:type="pct"/>
            <w:tcBorders>
              <w:top w:val="single" w:sz="4" w:space="0" w:color="auto"/>
              <w:left w:val="nil"/>
              <w:bottom w:val="nil"/>
              <w:right w:val="nil"/>
            </w:tcBorders>
            <w:shd w:val="clear" w:color="auto" w:fill="auto"/>
          </w:tcPr>
          <w:p w14:paraId="7C7A9060"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771" w:type="pct"/>
            <w:tcBorders>
              <w:top w:val="single" w:sz="4" w:space="0" w:color="auto"/>
              <w:left w:val="nil"/>
              <w:bottom w:val="nil"/>
              <w:right w:val="nil"/>
            </w:tcBorders>
            <w:shd w:val="clear" w:color="auto" w:fill="auto"/>
          </w:tcPr>
          <w:p w14:paraId="2C54229E"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r>
      <w:tr w:rsidR="00FB0582" w:rsidRPr="00B3692A" w14:paraId="33180C68" w14:textId="77777777" w:rsidTr="00FB0582">
        <w:tc>
          <w:tcPr>
            <w:tcW w:w="1794" w:type="pct"/>
            <w:tcBorders>
              <w:top w:val="nil"/>
              <w:left w:val="nil"/>
              <w:bottom w:val="nil"/>
              <w:right w:val="nil"/>
            </w:tcBorders>
            <w:shd w:val="clear" w:color="auto" w:fill="auto"/>
          </w:tcPr>
          <w:p w14:paraId="2C6E1442" w14:textId="42B3FC34" w:rsidR="00FB0582" w:rsidRPr="00B3692A" w:rsidRDefault="00FB0582"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31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December 2023</w:t>
            </w:r>
          </w:p>
        </w:tc>
        <w:tc>
          <w:tcPr>
            <w:tcW w:w="839" w:type="pct"/>
            <w:tcBorders>
              <w:top w:val="nil"/>
              <w:left w:val="nil"/>
              <w:bottom w:val="single" w:sz="4" w:space="0" w:color="auto"/>
              <w:right w:val="nil"/>
            </w:tcBorders>
            <w:shd w:val="clear" w:color="auto" w:fill="auto"/>
          </w:tcPr>
          <w:p w14:paraId="160BE1F9" w14:textId="12638D9E"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156,136,859</w:t>
            </w:r>
          </w:p>
        </w:tc>
        <w:tc>
          <w:tcPr>
            <w:tcW w:w="771" w:type="pct"/>
            <w:tcBorders>
              <w:top w:val="nil"/>
              <w:left w:val="nil"/>
              <w:bottom w:val="single" w:sz="4" w:space="0" w:color="auto"/>
              <w:right w:val="nil"/>
            </w:tcBorders>
            <w:shd w:val="clear" w:color="auto" w:fill="auto"/>
          </w:tcPr>
          <w:p w14:paraId="60E8D78F" w14:textId="7E6109A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97,012,520</w:t>
            </w:r>
          </w:p>
        </w:tc>
        <w:tc>
          <w:tcPr>
            <w:tcW w:w="825" w:type="pct"/>
            <w:tcBorders>
              <w:top w:val="nil"/>
              <w:left w:val="nil"/>
              <w:bottom w:val="single" w:sz="4" w:space="0" w:color="auto"/>
              <w:right w:val="nil"/>
            </w:tcBorders>
            <w:shd w:val="clear" w:color="auto" w:fill="auto"/>
          </w:tcPr>
          <w:p w14:paraId="5FA27B70" w14:textId="12A8A17A"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153,171,523</w:t>
            </w:r>
          </w:p>
        </w:tc>
        <w:tc>
          <w:tcPr>
            <w:tcW w:w="771" w:type="pct"/>
            <w:tcBorders>
              <w:top w:val="nil"/>
              <w:left w:val="nil"/>
              <w:bottom w:val="single" w:sz="4" w:space="0" w:color="auto"/>
              <w:right w:val="nil"/>
            </w:tcBorders>
            <w:shd w:val="clear" w:color="auto" w:fill="auto"/>
          </w:tcPr>
          <w:p w14:paraId="2E775581" w14:textId="5BFE36CF"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406,320,902</w:t>
            </w:r>
          </w:p>
        </w:tc>
      </w:tr>
    </w:tbl>
    <w:p w14:paraId="75E0EE0D" w14:textId="77777777" w:rsidR="007E4A29" w:rsidRPr="00B3692A" w:rsidRDefault="007E4A29" w:rsidP="00FB390D">
      <w:pPr>
        <w:tabs>
          <w:tab w:val="left" w:pos="540"/>
        </w:tabs>
        <w:suppressAutoHyphens/>
        <w:spacing w:line="240" w:lineRule="auto"/>
        <w:jc w:val="both"/>
        <w:rPr>
          <w:rFonts w:asciiTheme="minorHAnsi" w:hAnsiTheme="minorHAnsi" w:cstheme="minorHAnsi"/>
          <w:color w:val="000000"/>
          <w:spacing w:val="-2"/>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4"/>
        <w:gridCol w:w="1591"/>
        <w:gridCol w:w="1466"/>
        <w:gridCol w:w="1553"/>
        <w:gridCol w:w="1455"/>
      </w:tblGrid>
      <w:tr w:rsidR="00FB0582" w:rsidRPr="00B3692A" w14:paraId="6005930C" w14:textId="77777777" w:rsidTr="00FB0582">
        <w:trPr>
          <w:gridAfter w:val="4"/>
          <w:wAfter w:w="3206" w:type="pct"/>
        </w:trPr>
        <w:tc>
          <w:tcPr>
            <w:tcW w:w="1794" w:type="pct"/>
            <w:tcBorders>
              <w:top w:val="nil"/>
              <w:left w:val="nil"/>
              <w:bottom w:val="nil"/>
              <w:right w:val="nil"/>
            </w:tcBorders>
            <w:shd w:val="clear" w:color="auto" w:fill="auto"/>
          </w:tcPr>
          <w:p w14:paraId="261A74F5"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r>
      <w:tr w:rsidR="00FB0582" w:rsidRPr="00B3692A" w14:paraId="0A293860" w14:textId="77777777" w:rsidTr="00FB0582">
        <w:tc>
          <w:tcPr>
            <w:tcW w:w="1794" w:type="pct"/>
            <w:tcBorders>
              <w:top w:val="nil"/>
              <w:left w:val="nil"/>
              <w:bottom w:val="nil"/>
              <w:right w:val="nil"/>
            </w:tcBorders>
            <w:shd w:val="clear" w:color="auto" w:fill="auto"/>
          </w:tcPr>
          <w:p w14:paraId="50E72E77"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3206" w:type="pct"/>
            <w:gridSpan w:val="4"/>
            <w:tcBorders>
              <w:top w:val="nil"/>
              <w:left w:val="nil"/>
              <w:bottom w:val="single" w:sz="4" w:space="0" w:color="auto"/>
              <w:right w:val="nil"/>
            </w:tcBorders>
            <w:shd w:val="clear" w:color="auto" w:fill="auto"/>
            <w:vAlign w:val="bottom"/>
          </w:tcPr>
          <w:p w14:paraId="4FEE75C7" w14:textId="4F6E80F0" w:rsidR="00FB0582" w:rsidRPr="00B3692A" w:rsidRDefault="00FB0582" w:rsidP="00FB390D">
            <w:pPr>
              <w:spacing w:line="240" w:lineRule="auto"/>
              <w:ind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Separate financial statements</w:t>
            </w:r>
          </w:p>
        </w:tc>
      </w:tr>
      <w:tr w:rsidR="00FB0582" w:rsidRPr="00B3692A" w14:paraId="4581A502" w14:textId="77777777" w:rsidTr="00EE717A">
        <w:tc>
          <w:tcPr>
            <w:tcW w:w="1794" w:type="pct"/>
            <w:tcBorders>
              <w:top w:val="nil"/>
              <w:left w:val="nil"/>
              <w:bottom w:val="nil"/>
              <w:right w:val="nil"/>
            </w:tcBorders>
            <w:shd w:val="clear" w:color="auto" w:fill="auto"/>
          </w:tcPr>
          <w:p w14:paraId="6A646F9F"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41" w:type="pct"/>
            <w:tcBorders>
              <w:top w:val="single" w:sz="4" w:space="0" w:color="auto"/>
              <w:left w:val="nil"/>
              <w:bottom w:val="nil"/>
              <w:right w:val="nil"/>
            </w:tcBorders>
            <w:shd w:val="clear" w:color="auto" w:fill="auto"/>
            <w:vAlign w:val="bottom"/>
          </w:tcPr>
          <w:p w14:paraId="2A1B222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6DFAABAD"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financial assets</w:t>
            </w:r>
          </w:p>
        </w:tc>
        <w:tc>
          <w:tcPr>
            <w:tcW w:w="775" w:type="pct"/>
            <w:tcBorders>
              <w:top w:val="single" w:sz="4" w:space="0" w:color="auto"/>
              <w:left w:val="nil"/>
              <w:bottom w:val="nil"/>
              <w:right w:val="nil"/>
            </w:tcBorders>
            <w:shd w:val="clear" w:color="auto" w:fill="auto"/>
            <w:vAlign w:val="bottom"/>
          </w:tcPr>
          <w:p w14:paraId="449906C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Under-</w:t>
            </w:r>
          </w:p>
          <w:p w14:paraId="3DA6E986"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4759879B"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 financial assets</w:t>
            </w:r>
          </w:p>
        </w:tc>
        <w:tc>
          <w:tcPr>
            <w:tcW w:w="821" w:type="pct"/>
            <w:tcBorders>
              <w:top w:val="single" w:sz="4" w:space="0" w:color="auto"/>
              <w:left w:val="nil"/>
              <w:bottom w:val="nil"/>
              <w:right w:val="nil"/>
            </w:tcBorders>
            <w:shd w:val="clear" w:color="auto" w:fill="auto"/>
            <w:vAlign w:val="bottom"/>
          </w:tcPr>
          <w:p w14:paraId="50B41B8D"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Non-</w:t>
            </w:r>
          </w:p>
          <w:p w14:paraId="2891CCB0"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performing financial </w:t>
            </w:r>
          </w:p>
          <w:p w14:paraId="7C6634F4"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assets</w:t>
            </w:r>
          </w:p>
        </w:tc>
        <w:tc>
          <w:tcPr>
            <w:tcW w:w="769" w:type="pct"/>
            <w:tcBorders>
              <w:top w:val="single" w:sz="4" w:space="0" w:color="auto"/>
              <w:left w:val="nil"/>
              <w:bottom w:val="nil"/>
              <w:right w:val="nil"/>
            </w:tcBorders>
            <w:shd w:val="clear" w:color="auto" w:fill="auto"/>
            <w:vAlign w:val="bottom"/>
          </w:tcPr>
          <w:p w14:paraId="780A7D9B"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Total</w:t>
            </w:r>
          </w:p>
        </w:tc>
      </w:tr>
      <w:tr w:rsidR="00FB0582" w:rsidRPr="00B3692A" w14:paraId="076AB60A" w14:textId="77777777" w:rsidTr="00EE717A">
        <w:tc>
          <w:tcPr>
            <w:tcW w:w="1794" w:type="pct"/>
            <w:tcBorders>
              <w:top w:val="nil"/>
              <w:left w:val="nil"/>
              <w:bottom w:val="nil"/>
              <w:right w:val="nil"/>
            </w:tcBorders>
            <w:shd w:val="clear" w:color="auto" w:fill="auto"/>
          </w:tcPr>
          <w:p w14:paraId="19A427C1"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41" w:type="pct"/>
            <w:tcBorders>
              <w:top w:val="nil"/>
              <w:left w:val="nil"/>
              <w:bottom w:val="single" w:sz="4" w:space="0" w:color="auto"/>
              <w:right w:val="nil"/>
            </w:tcBorders>
            <w:shd w:val="clear" w:color="auto" w:fill="auto"/>
            <w:hideMark/>
          </w:tcPr>
          <w:p w14:paraId="4995CB6A"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75" w:type="pct"/>
            <w:tcBorders>
              <w:top w:val="nil"/>
              <w:left w:val="nil"/>
              <w:bottom w:val="single" w:sz="4" w:space="0" w:color="auto"/>
              <w:right w:val="nil"/>
            </w:tcBorders>
            <w:shd w:val="clear" w:color="auto" w:fill="auto"/>
          </w:tcPr>
          <w:p w14:paraId="12A9731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821" w:type="pct"/>
            <w:tcBorders>
              <w:top w:val="nil"/>
              <w:left w:val="nil"/>
              <w:bottom w:val="single" w:sz="4" w:space="0" w:color="auto"/>
              <w:right w:val="nil"/>
            </w:tcBorders>
            <w:shd w:val="clear" w:color="auto" w:fill="auto"/>
            <w:hideMark/>
          </w:tcPr>
          <w:p w14:paraId="09B1A53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69" w:type="pct"/>
            <w:tcBorders>
              <w:top w:val="nil"/>
              <w:left w:val="nil"/>
              <w:bottom w:val="single" w:sz="4" w:space="0" w:color="auto"/>
              <w:right w:val="nil"/>
            </w:tcBorders>
            <w:shd w:val="clear" w:color="auto" w:fill="auto"/>
            <w:hideMark/>
          </w:tcPr>
          <w:p w14:paraId="7F1C9AC7"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r>
      <w:tr w:rsidR="00FB0582" w:rsidRPr="00B3692A" w14:paraId="23507A8B" w14:textId="77777777" w:rsidTr="00EE717A">
        <w:tc>
          <w:tcPr>
            <w:tcW w:w="1794" w:type="pct"/>
            <w:tcBorders>
              <w:top w:val="nil"/>
              <w:left w:val="nil"/>
              <w:bottom w:val="nil"/>
              <w:right w:val="nil"/>
            </w:tcBorders>
            <w:shd w:val="clear" w:color="auto" w:fill="auto"/>
            <w:hideMark/>
          </w:tcPr>
          <w:p w14:paraId="23D646EC"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841" w:type="pct"/>
            <w:tcBorders>
              <w:top w:val="single" w:sz="4" w:space="0" w:color="auto"/>
              <w:left w:val="nil"/>
              <w:bottom w:val="nil"/>
              <w:right w:val="nil"/>
            </w:tcBorders>
            <w:shd w:val="clear" w:color="auto" w:fill="auto"/>
          </w:tcPr>
          <w:p w14:paraId="6E6B826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75" w:type="pct"/>
            <w:tcBorders>
              <w:top w:val="single" w:sz="4" w:space="0" w:color="auto"/>
              <w:left w:val="nil"/>
              <w:bottom w:val="nil"/>
              <w:right w:val="nil"/>
            </w:tcBorders>
            <w:shd w:val="clear" w:color="auto" w:fill="auto"/>
          </w:tcPr>
          <w:p w14:paraId="2D77A6BB"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821" w:type="pct"/>
            <w:tcBorders>
              <w:top w:val="single" w:sz="4" w:space="0" w:color="auto"/>
              <w:left w:val="nil"/>
              <w:bottom w:val="nil"/>
              <w:right w:val="nil"/>
            </w:tcBorders>
            <w:shd w:val="clear" w:color="auto" w:fill="auto"/>
          </w:tcPr>
          <w:p w14:paraId="624415A5"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69" w:type="pct"/>
            <w:tcBorders>
              <w:top w:val="single" w:sz="4" w:space="0" w:color="auto"/>
              <w:left w:val="nil"/>
              <w:bottom w:val="nil"/>
              <w:right w:val="nil"/>
            </w:tcBorders>
            <w:shd w:val="clear" w:color="auto" w:fill="auto"/>
          </w:tcPr>
          <w:p w14:paraId="68FF403E"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r>
      <w:tr w:rsidR="00EE717A" w:rsidRPr="00B3692A" w14:paraId="0087930D" w14:textId="77777777" w:rsidTr="00EE717A">
        <w:tc>
          <w:tcPr>
            <w:tcW w:w="1794" w:type="pct"/>
            <w:tcBorders>
              <w:top w:val="nil"/>
              <w:left w:val="nil"/>
              <w:bottom w:val="nil"/>
              <w:right w:val="nil"/>
            </w:tcBorders>
            <w:shd w:val="clear" w:color="auto" w:fill="auto"/>
          </w:tcPr>
          <w:p w14:paraId="6179EF2D" w14:textId="77777777" w:rsidR="00EE717A" w:rsidRPr="00B3692A" w:rsidRDefault="00EE717A"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January 2024</w:t>
            </w:r>
          </w:p>
        </w:tc>
        <w:tc>
          <w:tcPr>
            <w:tcW w:w="841" w:type="pct"/>
            <w:tcBorders>
              <w:top w:val="nil"/>
              <w:left w:val="nil"/>
              <w:bottom w:val="nil"/>
              <w:right w:val="nil"/>
            </w:tcBorders>
            <w:shd w:val="clear" w:color="auto" w:fill="auto"/>
          </w:tcPr>
          <w:p w14:paraId="1DD97288" w14:textId="4FCEF1D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155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935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591</w:t>
            </w:r>
          </w:p>
        </w:tc>
        <w:tc>
          <w:tcPr>
            <w:tcW w:w="775" w:type="pct"/>
            <w:tcBorders>
              <w:top w:val="nil"/>
              <w:left w:val="nil"/>
              <w:bottom w:val="nil"/>
              <w:right w:val="nil"/>
            </w:tcBorders>
            <w:shd w:val="clear" w:color="auto" w:fill="auto"/>
          </w:tcPr>
          <w:p w14:paraId="3A0B9570" w14:textId="6B397EB0"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96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891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208</w:t>
            </w:r>
          </w:p>
        </w:tc>
        <w:tc>
          <w:tcPr>
            <w:tcW w:w="821" w:type="pct"/>
            <w:tcBorders>
              <w:top w:val="nil"/>
              <w:left w:val="nil"/>
              <w:bottom w:val="nil"/>
              <w:right w:val="nil"/>
            </w:tcBorders>
            <w:shd w:val="clear" w:color="auto" w:fill="auto"/>
          </w:tcPr>
          <w:p w14:paraId="6970AED8" w14:textId="724BE188"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152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877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008</w:t>
            </w:r>
          </w:p>
        </w:tc>
        <w:tc>
          <w:tcPr>
            <w:tcW w:w="769" w:type="pct"/>
            <w:tcBorders>
              <w:top w:val="nil"/>
              <w:left w:val="nil"/>
              <w:bottom w:val="nil"/>
              <w:right w:val="nil"/>
            </w:tcBorders>
            <w:shd w:val="clear" w:color="auto" w:fill="auto"/>
          </w:tcPr>
          <w:p w14:paraId="22F08769" w14:textId="0C74F72F"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405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703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807</w:t>
            </w:r>
          </w:p>
        </w:tc>
      </w:tr>
      <w:tr w:rsidR="00EE717A" w:rsidRPr="00B3692A" w14:paraId="70EB738D" w14:textId="77777777" w:rsidTr="00EE717A">
        <w:tc>
          <w:tcPr>
            <w:tcW w:w="1794" w:type="pct"/>
            <w:tcBorders>
              <w:top w:val="nil"/>
              <w:left w:val="nil"/>
              <w:bottom w:val="nil"/>
              <w:right w:val="nil"/>
            </w:tcBorders>
            <w:shd w:val="clear" w:color="auto" w:fill="auto"/>
          </w:tcPr>
          <w:p w14:paraId="6C210D45"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Newly acquired financial assets</w:t>
            </w:r>
          </w:p>
        </w:tc>
        <w:tc>
          <w:tcPr>
            <w:tcW w:w="841" w:type="pct"/>
            <w:tcBorders>
              <w:top w:val="nil"/>
              <w:left w:val="nil"/>
              <w:bottom w:val="nil"/>
              <w:right w:val="nil"/>
            </w:tcBorders>
            <w:shd w:val="clear" w:color="auto" w:fill="auto"/>
          </w:tcPr>
          <w:p w14:paraId="4B070F12" w14:textId="5D9639DF"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659</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787</w:t>
            </w:r>
          </w:p>
        </w:tc>
        <w:tc>
          <w:tcPr>
            <w:tcW w:w="775" w:type="pct"/>
            <w:tcBorders>
              <w:top w:val="nil"/>
              <w:left w:val="nil"/>
              <w:bottom w:val="nil"/>
              <w:right w:val="nil"/>
            </w:tcBorders>
            <w:shd w:val="clear" w:color="auto" w:fill="auto"/>
          </w:tcPr>
          <w:p w14:paraId="68DA066B" w14:textId="4786D0BA"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821" w:type="pct"/>
            <w:tcBorders>
              <w:top w:val="nil"/>
              <w:left w:val="nil"/>
              <w:bottom w:val="nil"/>
              <w:right w:val="nil"/>
            </w:tcBorders>
            <w:shd w:val="clear" w:color="auto" w:fill="auto"/>
          </w:tcPr>
          <w:p w14:paraId="0F3531C2" w14:textId="1A024C1C"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769" w:type="pct"/>
            <w:tcBorders>
              <w:top w:val="nil"/>
              <w:left w:val="nil"/>
              <w:bottom w:val="nil"/>
              <w:right w:val="nil"/>
            </w:tcBorders>
            <w:shd w:val="clear" w:color="auto" w:fill="auto"/>
          </w:tcPr>
          <w:p w14:paraId="06C28EC3" w14:textId="6736FDE5"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659</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787</w:t>
            </w:r>
          </w:p>
        </w:tc>
      </w:tr>
      <w:tr w:rsidR="00EE717A" w:rsidRPr="00B3692A" w14:paraId="1C728B40" w14:textId="77777777" w:rsidTr="00EE717A">
        <w:tc>
          <w:tcPr>
            <w:tcW w:w="1794" w:type="pct"/>
            <w:tcBorders>
              <w:top w:val="nil"/>
              <w:left w:val="nil"/>
              <w:bottom w:val="nil"/>
              <w:right w:val="nil"/>
            </w:tcBorders>
            <w:shd w:val="clear" w:color="auto" w:fill="auto"/>
          </w:tcPr>
          <w:p w14:paraId="13BCE894"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Changes due to changes in staging</w:t>
            </w:r>
          </w:p>
        </w:tc>
        <w:tc>
          <w:tcPr>
            <w:tcW w:w="841" w:type="pct"/>
            <w:tcBorders>
              <w:top w:val="nil"/>
              <w:left w:val="nil"/>
              <w:bottom w:val="nil"/>
              <w:right w:val="nil"/>
            </w:tcBorders>
            <w:shd w:val="clear" w:color="auto" w:fill="auto"/>
          </w:tcPr>
          <w:p w14:paraId="51332F16" w14:textId="43B72AE2"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100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576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70</w:t>
            </w:r>
            <w:r w:rsidRPr="00B3692A">
              <w:rPr>
                <w:rFonts w:asciiTheme="minorHAnsi" w:eastAsia="Browallia New" w:hAnsiTheme="minorHAnsi" w:cstheme="minorHAnsi"/>
                <w:color w:val="000000"/>
                <w:sz w:val="18"/>
                <w:szCs w:val="18"/>
              </w:rPr>
              <w:t>2</w:t>
            </w:r>
          </w:p>
        </w:tc>
        <w:tc>
          <w:tcPr>
            <w:tcW w:w="775" w:type="pct"/>
            <w:tcBorders>
              <w:top w:val="nil"/>
              <w:left w:val="nil"/>
              <w:bottom w:val="nil"/>
              <w:right w:val="nil"/>
            </w:tcBorders>
            <w:shd w:val="clear" w:color="auto" w:fill="auto"/>
          </w:tcPr>
          <w:p w14:paraId="33A2371C" w14:textId="64F50122" w:rsidR="00EE717A" w:rsidRPr="00B3692A" w:rsidRDefault="00EE717A" w:rsidP="00FB390D">
            <w:pPr>
              <w:spacing w:line="240" w:lineRule="auto"/>
              <w:ind w:left="-111"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(353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993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66</w:t>
            </w:r>
            <w:r w:rsidRPr="00B3692A">
              <w:rPr>
                <w:rFonts w:asciiTheme="minorHAnsi" w:eastAsia="Browallia New" w:hAnsiTheme="minorHAnsi" w:cstheme="minorHAnsi"/>
                <w:color w:val="000000"/>
                <w:sz w:val="18"/>
                <w:szCs w:val="18"/>
              </w:rPr>
              <w:t>4</w:t>
            </w:r>
            <w:r w:rsidRPr="00B3692A">
              <w:rPr>
                <w:rFonts w:asciiTheme="minorHAnsi" w:eastAsia="Browallia New" w:hAnsiTheme="minorHAnsi" w:cstheme="minorHAnsi"/>
                <w:color w:val="000000"/>
                <w:sz w:val="18"/>
                <w:szCs w:val="18"/>
                <w:cs/>
              </w:rPr>
              <w:t>)</w:t>
            </w:r>
          </w:p>
        </w:tc>
        <w:tc>
          <w:tcPr>
            <w:tcW w:w="821" w:type="pct"/>
            <w:tcBorders>
              <w:top w:val="nil"/>
              <w:left w:val="nil"/>
              <w:bottom w:val="nil"/>
              <w:right w:val="nil"/>
            </w:tcBorders>
            <w:shd w:val="clear" w:color="auto" w:fill="auto"/>
          </w:tcPr>
          <w:p w14:paraId="7128F806" w14:textId="263957CF"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253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416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962</w:t>
            </w:r>
          </w:p>
        </w:tc>
        <w:tc>
          <w:tcPr>
            <w:tcW w:w="769" w:type="pct"/>
            <w:tcBorders>
              <w:top w:val="nil"/>
              <w:left w:val="nil"/>
              <w:bottom w:val="nil"/>
              <w:right w:val="nil"/>
            </w:tcBorders>
            <w:shd w:val="clear" w:color="auto" w:fill="auto"/>
          </w:tcPr>
          <w:p w14:paraId="4BBFE9A0" w14:textId="652E8E29"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rPr>
              <w:t>-</w:t>
            </w:r>
          </w:p>
        </w:tc>
      </w:tr>
      <w:tr w:rsidR="00EE717A" w:rsidRPr="00B3692A" w14:paraId="74AFFE54" w14:textId="77777777" w:rsidTr="00EE717A">
        <w:trPr>
          <w:trHeight w:val="74"/>
        </w:trPr>
        <w:tc>
          <w:tcPr>
            <w:tcW w:w="1794" w:type="pct"/>
            <w:tcBorders>
              <w:top w:val="nil"/>
              <w:left w:val="nil"/>
              <w:bottom w:val="nil"/>
              <w:right w:val="nil"/>
            </w:tcBorders>
            <w:shd w:val="clear" w:color="auto" w:fill="auto"/>
          </w:tcPr>
          <w:p w14:paraId="7154CDD8"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Changes due to new estimation </w:t>
            </w:r>
          </w:p>
        </w:tc>
        <w:tc>
          <w:tcPr>
            <w:tcW w:w="841" w:type="pct"/>
            <w:tcBorders>
              <w:top w:val="nil"/>
              <w:left w:val="nil"/>
              <w:bottom w:val="nil"/>
              <w:right w:val="nil"/>
            </w:tcBorders>
            <w:shd w:val="clear" w:color="auto" w:fill="auto"/>
          </w:tcPr>
          <w:p w14:paraId="5D69CF21"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75" w:type="pct"/>
            <w:tcBorders>
              <w:top w:val="nil"/>
              <w:left w:val="nil"/>
              <w:bottom w:val="nil"/>
              <w:right w:val="nil"/>
            </w:tcBorders>
            <w:shd w:val="clear" w:color="auto" w:fill="auto"/>
          </w:tcPr>
          <w:p w14:paraId="3F3C01FA"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821" w:type="pct"/>
            <w:tcBorders>
              <w:top w:val="nil"/>
              <w:left w:val="nil"/>
              <w:bottom w:val="nil"/>
              <w:right w:val="nil"/>
            </w:tcBorders>
            <w:shd w:val="clear" w:color="auto" w:fill="auto"/>
          </w:tcPr>
          <w:p w14:paraId="7C249741"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69" w:type="pct"/>
            <w:tcBorders>
              <w:top w:val="nil"/>
              <w:left w:val="nil"/>
              <w:bottom w:val="nil"/>
              <w:right w:val="nil"/>
            </w:tcBorders>
            <w:shd w:val="clear" w:color="auto" w:fill="auto"/>
          </w:tcPr>
          <w:p w14:paraId="22CB84BD"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r>
      <w:tr w:rsidR="00EE717A" w:rsidRPr="00B3692A" w14:paraId="5E399D0D" w14:textId="77777777" w:rsidTr="00EE717A">
        <w:tc>
          <w:tcPr>
            <w:tcW w:w="1794" w:type="pct"/>
            <w:tcBorders>
              <w:top w:val="nil"/>
              <w:left w:val="nil"/>
              <w:bottom w:val="nil"/>
              <w:right w:val="nil"/>
            </w:tcBorders>
            <w:shd w:val="clear" w:color="auto" w:fill="auto"/>
          </w:tcPr>
          <w:p w14:paraId="1EBCDB26"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   of credit losses</w:t>
            </w:r>
          </w:p>
        </w:tc>
        <w:tc>
          <w:tcPr>
            <w:tcW w:w="841" w:type="pct"/>
            <w:tcBorders>
              <w:top w:val="nil"/>
              <w:left w:val="nil"/>
              <w:bottom w:val="nil"/>
              <w:right w:val="nil"/>
            </w:tcBorders>
            <w:shd w:val="clear" w:color="auto" w:fill="auto"/>
          </w:tcPr>
          <w:p w14:paraId="4E2FF361" w14:textId="176AE9C8"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(137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438</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698)</w:t>
            </w:r>
          </w:p>
        </w:tc>
        <w:tc>
          <w:tcPr>
            <w:tcW w:w="775" w:type="pct"/>
            <w:tcBorders>
              <w:top w:val="nil"/>
              <w:left w:val="nil"/>
              <w:bottom w:val="nil"/>
              <w:right w:val="nil"/>
            </w:tcBorders>
            <w:shd w:val="clear" w:color="auto" w:fill="auto"/>
          </w:tcPr>
          <w:p w14:paraId="2098C162" w14:textId="7B976A14"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464</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671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95</w:t>
            </w:r>
            <w:r w:rsidRPr="00B3692A">
              <w:rPr>
                <w:rFonts w:asciiTheme="minorHAnsi" w:eastAsia="Browallia New" w:hAnsiTheme="minorHAnsi" w:cstheme="minorHAnsi"/>
                <w:color w:val="000000"/>
                <w:sz w:val="18"/>
                <w:szCs w:val="18"/>
              </w:rPr>
              <w:t>2</w:t>
            </w:r>
          </w:p>
        </w:tc>
        <w:tc>
          <w:tcPr>
            <w:tcW w:w="821" w:type="pct"/>
            <w:tcBorders>
              <w:top w:val="nil"/>
              <w:left w:val="nil"/>
              <w:bottom w:val="nil"/>
              <w:right w:val="nil"/>
            </w:tcBorders>
            <w:shd w:val="clear" w:color="auto" w:fill="auto"/>
          </w:tcPr>
          <w:p w14:paraId="1F3F8AB8" w14:textId="7ACD8BF4"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72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752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36</w:t>
            </w:r>
            <w:r w:rsidRPr="00B3692A">
              <w:rPr>
                <w:rFonts w:asciiTheme="minorHAnsi" w:eastAsia="Browallia New" w:hAnsiTheme="minorHAnsi" w:cstheme="minorHAnsi"/>
                <w:color w:val="000000"/>
                <w:sz w:val="18"/>
                <w:szCs w:val="18"/>
              </w:rPr>
              <w:t>6</w:t>
            </w:r>
          </w:p>
        </w:tc>
        <w:tc>
          <w:tcPr>
            <w:tcW w:w="769" w:type="pct"/>
            <w:tcBorders>
              <w:top w:val="nil"/>
              <w:left w:val="nil"/>
              <w:bottom w:val="nil"/>
              <w:right w:val="nil"/>
            </w:tcBorders>
            <w:shd w:val="clear" w:color="auto" w:fill="auto"/>
          </w:tcPr>
          <w:p w14:paraId="63B97E92" w14:textId="3A7F183C"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399</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985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620</w:t>
            </w:r>
          </w:p>
        </w:tc>
      </w:tr>
      <w:tr w:rsidR="00EE717A" w:rsidRPr="00B3692A" w14:paraId="1F86A84C" w14:textId="77777777" w:rsidTr="00EE717A">
        <w:tc>
          <w:tcPr>
            <w:tcW w:w="1794" w:type="pct"/>
            <w:tcBorders>
              <w:top w:val="nil"/>
              <w:left w:val="nil"/>
              <w:bottom w:val="nil"/>
              <w:right w:val="nil"/>
            </w:tcBorders>
            <w:shd w:val="clear" w:color="auto" w:fill="auto"/>
          </w:tcPr>
          <w:p w14:paraId="634AD8C8" w14:textId="77777777" w:rsidR="00EE717A" w:rsidRPr="00B3692A" w:rsidRDefault="00EE717A" w:rsidP="00FB390D">
            <w:pPr>
              <w:tabs>
                <w:tab w:val="left" w:pos="459"/>
              </w:tabs>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Transfers to foreclosed assets</w:t>
            </w:r>
          </w:p>
        </w:tc>
        <w:tc>
          <w:tcPr>
            <w:tcW w:w="841" w:type="pct"/>
            <w:tcBorders>
              <w:top w:val="nil"/>
              <w:left w:val="nil"/>
              <w:bottom w:val="nil"/>
              <w:right w:val="nil"/>
            </w:tcBorders>
            <w:shd w:val="clear" w:color="auto" w:fill="auto"/>
          </w:tcPr>
          <w:p w14:paraId="496B616C" w14:textId="38D194BB"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122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724)</w:t>
            </w:r>
          </w:p>
        </w:tc>
        <w:tc>
          <w:tcPr>
            <w:tcW w:w="775" w:type="pct"/>
            <w:tcBorders>
              <w:top w:val="nil"/>
              <w:left w:val="nil"/>
              <w:bottom w:val="nil"/>
              <w:right w:val="nil"/>
            </w:tcBorders>
            <w:shd w:val="clear" w:color="auto" w:fill="auto"/>
          </w:tcPr>
          <w:p w14:paraId="3785543C" w14:textId="5B43A91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(61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637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395)</w:t>
            </w:r>
          </w:p>
        </w:tc>
        <w:tc>
          <w:tcPr>
            <w:tcW w:w="821" w:type="pct"/>
            <w:tcBorders>
              <w:top w:val="nil"/>
              <w:left w:val="nil"/>
              <w:bottom w:val="nil"/>
              <w:right w:val="nil"/>
            </w:tcBorders>
            <w:shd w:val="clear" w:color="auto" w:fill="auto"/>
          </w:tcPr>
          <w:p w14:paraId="10FD6023" w14:textId="4DBACB6B"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637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449)</w:t>
            </w:r>
          </w:p>
        </w:tc>
        <w:tc>
          <w:tcPr>
            <w:tcW w:w="769" w:type="pct"/>
            <w:tcBorders>
              <w:top w:val="nil"/>
              <w:left w:val="nil"/>
              <w:bottom w:val="nil"/>
              <w:right w:val="nil"/>
            </w:tcBorders>
            <w:shd w:val="clear" w:color="auto" w:fill="auto"/>
          </w:tcPr>
          <w:p w14:paraId="635DC620" w14:textId="121AAF9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(85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397</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568)</w:t>
            </w:r>
          </w:p>
        </w:tc>
      </w:tr>
      <w:tr w:rsidR="00EE717A" w:rsidRPr="00B3692A" w14:paraId="3123C9CF" w14:textId="77777777" w:rsidTr="00EE717A">
        <w:tc>
          <w:tcPr>
            <w:tcW w:w="1794" w:type="pct"/>
            <w:tcBorders>
              <w:top w:val="nil"/>
              <w:left w:val="nil"/>
              <w:bottom w:val="nil"/>
              <w:right w:val="nil"/>
            </w:tcBorders>
            <w:shd w:val="clear" w:color="auto" w:fill="auto"/>
          </w:tcPr>
          <w:p w14:paraId="0BF329F4" w14:textId="77777777" w:rsidR="00EE717A" w:rsidRPr="00B3692A" w:rsidRDefault="00EE717A" w:rsidP="00FB390D">
            <w:pPr>
              <w:tabs>
                <w:tab w:val="left" w:pos="318"/>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Write-off</w:t>
            </w:r>
          </w:p>
        </w:tc>
        <w:tc>
          <w:tcPr>
            <w:tcW w:w="841" w:type="pct"/>
            <w:tcBorders>
              <w:top w:val="nil"/>
              <w:left w:val="nil"/>
              <w:bottom w:val="single" w:sz="4" w:space="0" w:color="auto"/>
              <w:right w:val="nil"/>
            </w:tcBorders>
            <w:shd w:val="clear" w:color="auto" w:fill="auto"/>
          </w:tcPr>
          <w:p w14:paraId="0A9D2DEA" w14:textId="24CE5CDE"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26</w:t>
            </w:r>
            <w:r w:rsidRPr="00B3692A">
              <w:rPr>
                <w:rFonts w:asciiTheme="minorHAnsi" w:eastAsia="Browallia New" w:hAnsiTheme="minorHAnsi" w:cstheme="minorHAnsi"/>
                <w:color w:val="000000"/>
                <w:sz w:val="18"/>
                <w:szCs w:val="18"/>
              </w:rPr>
              <w:t>4</w:t>
            </w:r>
            <w:r w:rsidRPr="00B3692A">
              <w:rPr>
                <w:rFonts w:asciiTheme="minorHAnsi" w:eastAsia="Browallia New" w:hAnsiTheme="minorHAnsi" w:cstheme="minorHAnsi"/>
                <w:color w:val="000000"/>
                <w:sz w:val="18"/>
                <w:szCs w:val="18"/>
                <w:cs/>
              </w:rPr>
              <w:t>)</w:t>
            </w:r>
          </w:p>
        </w:tc>
        <w:tc>
          <w:tcPr>
            <w:tcW w:w="775" w:type="pct"/>
            <w:tcBorders>
              <w:top w:val="nil"/>
              <w:left w:val="nil"/>
              <w:bottom w:val="single" w:sz="4" w:space="0" w:color="auto"/>
              <w:right w:val="nil"/>
            </w:tcBorders>
            <w:shd w:val="clear" w:color="auto" w:fill="auto"/>
          </w:tcPr>
          <w:p w14:paraId="4AF72D4B" w14:textId="1BCD688C"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(41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038)</w:t>
            </w:r>
          </w:p>
        </w:tc>
        <w:tc>
          <w:tcPr>
            <w:tcW w:w="821" w:type="pct"/>
            <w:tcBorders>
              <w:top w:val="nil"/>
              <w:left w:val="nil"/>
              <w:bottom w:val="single" w:sz="4" w:space="0" w:color="auto"/>
              <w:right w:val="nil"/>
            </w:tcBorders>
            <w:shd w:val="clear" w:color="auto" w:fill="auto"/>
          </w:tcPr>
          <w:p w14:paraId="0791746F" w14:textId="323089AB"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(240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685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723)</w:t>
            </w:r>
          </w:p>
        </w:tc>
        <w:tc>
          <w:tcPr>
            <w:tcW w:w="769" w:type="pct"/>
            <w:tcBorders>
              <w:top w:val="nil"/>
              <w:left w:val="nil"/>
              <w:bottom w:val="single" w:sz="4" w:space="0" w:color="auto"/>
              <w:right w:val="nil"/>
            </w:tcBorders>
            <w:shd w:val="clear" w:color="auto" w:fill="auto"/>
          </w:tcPr>
          <w:p w14:paraId="722C8629" w14:textId="0B1E318D"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(240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729</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02</w:t>
            </w:r>
            <w:r w:rsidRPr="00B3692A">
              <w:rPr>
                <w:rFonts w:asciiTheme="minorHAnsi" w:eastAsia="Browallia New" w:hAnsiTheme="minorHAnsi" w:cstheme="minorHAnsi"/>
                <w:color w:val="000000"/>
                <w:sz w:val="18"/>
                <w:szCs w:val="18"/>
              </w:rPr>
              <w:t>5</w:t>
            </w:r>
            <w:r w:rsidRPr="00B3692A">
              <w:rPr>
                <w:rFonts w:asciiTheme="minorHAnsi" w:eastAsia="Browallia New" w:hAnsiTheme="minorHAnsi" w:cstheme="minorHAnsi"/>
                <w:color w:val="000000"/>
                <w:sz w:val="18"/>
                <w:szCs w:val="18"/>
                <w:cs/>
              </w:rPr>
              <w:t>)</w:t>
            </w:r>
          </w:p>
        </w:tc>
      </w:tr>
      <w:tr w:rsidR="00EE717A" w:rsidRPr="00B3692A" w14:paraId="44738F55" w14:textId="77777777" w:rsidTr="00EE717A">
        <w:tc>
          <w:tcPr>
            <w:tcW w:w="1794" w:type="pct"/>
            <w:tcBorders>
              <w:top w:val="nil"/>
              <w:left w:val="nil"/>
              <w:bottom w:val="nil"/>
              <w:right w:val="nil"/>
            </w:tcBorders>
            <w:shd w:val="clear" w:color="auto" w:fill="auto"/>
          </w:tcPr>
          <w:p w14:paraId="4501C7DD" w14:textId="77777777" w:rsidR="00EE717A" w:rsidRPr="00B3692A" w:rsidRDefault="00EE717A" w:rsidP="00FB390D">
            <w:pPr>
              <w:tabs>
                <w:tab w:val="left" w:pos="318"/>
              </w:tabs>
              <w:spacing w:line="240" w:lineRule="auto"/>
              <w:ind w:left="-101" w:right="-75"/>
              <w:jc w:val="both"/>
              <w:rPr>
                <w:rFonts w:asciiTheme="minorHAnsi" w:eastAsia="Arial Unicode MS" w:hAnsiTheme="minorHAnsi" w:cstheme="minorHAnsi"/>
                <w:color w:val="000000"/>
                <w:sz w:val="18"/>
                <w:szCs w:val="18"/>
              </w:rPr>
            </w:pPr>
          </w:p>
        </w:tc>
        <w:tc>
          <w:tcPr>
            <w:tcW w:w="841" w:type="pct"/>
            <w:tcBorders>
              <w:top w:val="single" w:sz="4" w:space="0" w:color="auto"/>
              <w:left w:val="nil"/>
              <w:bottom w:val="nil"/>
              <w:right w:val="nil"/>
            </w:tcBorders>
            <w:shd w:val="clear" w:color="auto" w:fill="auto"/>
          </w:tcPr>
          <w:p w14:paraId="705D55EE"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75" w:type="pct"/>
            <w:tcBorders>
              <w:top w:val="single" w:sz="4" w:space="0" w:color="auto"/>
              <w:left w:val="nil"/>
              <w:bottom w:val="nil"/>
              <w:right w:val="nil"/>
            </w:tcBorders>
            <w:shd w:val="clear" w:color="auto" w:fill="auto"/>
          </w:tcPr>
          <w:p w14:paraId="47B673D6"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821" w:type="pct"/>
            <w:tcBorders>
              <w:top w:val="single" w:sz="4" w:space="0" w:color="auto"/>
              <w:left w:val="nil"/>
              <w:bottom w:val="nil"/>
              <w:right w:val="nil"/>
            </w:tcBorders>
            <w:shd w:val="clear" w:color="auto" w:fill="auto"/>
          </w:tcPr>
          <w:p w14:paraId="3D86B3A1"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c>
          <w:tcPr>
            <w:tcW w:w="769" w:type="pct"/>
            <w:tcBorders>
              <w:top w:val="single" w:sz="4" w:space="0" w:color="auto"/>
              <w:left w:val="nil"/>
              <w:bottom w:val="nil"/>
              <w:right w:val="nil"/>
            </w:tcBorders>
            <w:shd w:val="clear" w:color="auto" w:fill="auto"/>
          </w:tcPr>
          <w:p w14:paraId="73A60DFD" w14:textId="77777777"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p>
        </w:tc>
      </w:tr>
      <w:tr w:rsidR="00EE717A" w:rsidRPr="00B3692A" w14:paraId="72FD0A18" w14:textId="77777777" w:rsidTr="00EE717A">
        <w:tc>
          <w:tcPr>
            <w:tcW w:w="1794" w:type="pct"/>
            <w:tcBorders>
              <w:top w:val="nil"/>
              <w:left w:val="nil"/>
              <w:bottom w:val="nil"/>
              <w:right w:val="nil"/>
            </w:tcBorders>
            <w:shd w:val="clear" w:color="auto" w:fill="auto"/>
          </w:tcPr>
          <w:p w14:paraId="204E836D" w14:textId="77777777" w:rsidR="00EE717A" w:rsidRPr="00B3692A" w:rsidRDefault="00EE717A"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31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December 2024</w:t>
            </w:r>
          </w:p>
        </w:tc>
        <w:tc>
          <w:tcPr>
            <w:tcW w:w="841" w:type="pct"/>
            <w:tcBorders>
              <w:top w:val="nil"/>
              <w:left w:val="nil"/>
              <w:bottom w:val="single" w:sz="4" w:space="0" w:color="auto"/>
              <w:right w:val="nil"/>
            </w:tcBorders>
            <w:shd w:val="clear" w:color="auto" w:fill="auto"/>
          </w:tcPr>
          <w:p w14:paraId="7F14B460" w14:textId="0B2CB372"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190</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608</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394</w:t>
            </w:r>
          </w:p>
        </w:tc>
        <w:tc>
          <w:tcPr>
            <w:tcW w:w="775" w:type="pct"/>
            <w:tcBorders>
              <w:top w:val="nil"/>
              <w:left w:val="nil"/>
              <w:bottom w:val="single" w:sz="4" w:space="0" w:color="auto"/>
              <w:right w:val="nil"/>
            </w:tcBorders>
            <w:shd w:val="clear" w:color="auto" w:fill="auto"/>
          </w:tcPr>
          <w:p w14:paraId="5858C787" w14:textId="4CECDDD4"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145</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891</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063</w:t>
            </w:r>
          </w:p>
        </w:tc>
        <w:tc>
          <w:tcPr>
            <w:tcW w:w="821" w:type="pct"/>
            <w:tcBorders>
              <w:top w:val="nil"/>
              <w:left w:val="nil"/>
              <w:bottom w:val="single" w:sz="4" w:space="0" w:color="auto"/>
              <w:right w:val="nil"/>
            </w:tcBorders>
            <w:shd w:val="clear" w:color="auto" w:fill="auto"/>
          </w:tcPr>
          <w:p w14:paraId="60EB5B3C" w14:textId="3606E2F3"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216</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723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16</w:t>
            </w:r>
            <w:r w:rsidRPr="00B3692A">
              <w:rPr>
                <w:rFonts w:asciiTheme="minorHAnsi" w:eastAsia="Browallia New" w:hAnsiTheme="minorHAnsi" w:cstheme="minorHAnsi"/>
                <w:color w:val="000000"/>
                <w:sz w:val="18"/>
                <w:szCs w:val="18"/>
              </w:rPr>
              <w:t>4</w:t>
            </w:r>
          </w:p>
        </w:tc>
        <w:tc>
          <w:tcPr>
            <w:tcW w:w="769" w:type="pct"/>
            <w:tcBorders>
              <w:top w:val="nil"/>
              <w:left w:val="nil"/>
              <w:bottom w:val="single" w:sz="4" w:space="0" w:color="auto"/>
              <w:right w:val="nil"/>
            </w:tcBorders>
            <w:shd w:val="clear" w:color="auto" w:fill="auto"/>
          </w:tcPr>
          <w:p w14:paraId="4017FACB" w14:textId="413D46AA" w:rsidR="00EE717A" w:rsidRPr="00B3692A" w:rsidRDefault="00EE717A" w:rsidP="00FB390D">
            <w:pPr>
              <w:spacing w:line="240" w:lineRule="auto"/>
              <w:ind w:right="-72"/>
              <w:jc w:val="right"/>
              <w:rPr>
                <w:rFonts w:asciiTheme="minorHAnsi" w:eastAsia="Browallia New" w:hAnsiTheme="minorHAnsi" w:cstheme="minorHAnsi"/>
                <w:color w:val="000000"/>
                <w:sz w:val="18"/>
                <w:szCs w:val="18"/>
              </w:rPr>
            </w:pPr>
            <w:r w:rsidRPr="00B3692A">
              <w:rPr>
                <w:rFonts w:asciiTheme="minorHAnsi" w:eastAsia="Browallia New" w:hAnsiTheme="minorHAnsi" w:cstheme="minorHAnsi"/>
                <w:color w:val="000000"/>
                <w:sz w:val="18"/>
                <w:szCs w:val="18"/>
                <w:cs/>
              </w:rPr>
              <w:t>553</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222</w:t>
            </w:r>
            <w:r w:rsidRPr="00B3692A">
              <w:rPr>
                <w:rFonts w:asciiTheme="minorHAnsi" w:eastAsia="Browallia New" w:hAnsiTheme="minorHAnsi" w:cstheme="minorHAnsi"/>
                <w:color w:val="000000"/>
                <w:sz w:val="18"/>
                <w:szCs w:val="18"/>
              </w:rPr>
              <w:t>,</w:t>
            </w:r>
            <w:r w:rsidRPr="00B3692A">
              <w:rPr>
                <w:rFonts w:asciiTheme="minorHAnsi" w:eastAsia="Browallia New" w:hAnsiTheme="minorHAnsi" w:cstheme="minorHAnsi"/>
                <w:color w:val="000000"/>
                <w:sz w:val="18"/>
                <w:szCs w:val="18"/>
                <w:cs/>
              </w:rPr>
              <w:t>62</w:t>
            </w:r>
            <w:r w:rsidRPr="00B3692A">
              <w:rPr>
                <w:rFonts w:asciiTheme="minorHAnsi" w:eastAsia="Browallia New" w:hAnsiTheme="minorHAnsi" w:cstheme="minorHAnsi"/>
                <w:color w:val="000000"/>
                <w:sz w:val="18"/>
                <w:szCs w:val="18"/>
              </w:rPr>
              <w:t>1</w:t>
            </w:r>
          </w:p>
        </w:tc>
      </w:tr>
    </w:tbl>
    <w:p w14:paraId="59EBD1F4" w14:textId="77777777" w:rsidR="00FB0582" w:rsidRPr="00B3692A" w:rsidRDefault="00FB0582" w:rsidP="00FB390D">
      <w:pPr>
        <w:spacing w:line="240" w:lineRule="auto"/>
        <w:jc w:val="thaiDistribute"/>
        <w:outlineLvl w:val="0"/>
        <w:rPr>
          <w:rFonts w:asciiTheme="minorHAnsi" w:hAnsiTheme="minorHAnsi" w:cstheme="minorHAnsi"/>
          <w:color w:val="000000"/>
          <w:sz w:val="18"/>
          <w:szCs w:val="18"/>
          <w:lang w:val="en-U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1479"/>
        <w:gridCol w:w="1576"/>
        <w:gridCol w:w="1555"/>
        <w:gridCol w:w="1457"/>
      </w:tblGrid>
      <w:tr w:rsidR="00FB0582" w:rsidRPr="00B3692A" w14:paraId="55DCC88F" w14:textId="77777777" w:rsidTr="00FB0582">
        <w:trPr>
          <w:gridAfter w:val="4"/>
          <w:wAfter w:w="3207" w:type="pct"/>
        </w:trPr>
        <w:tc>
          <w:tcPr>
            <w:tcW w:w="1793" w:type="pct"/>
            <w:tcBorders>
              <w:top w:val="nil"/>
              <w:left w:val="nil"/>
              <w:bottom w:val="nil"/>
              <w:right w:val="nil"/>
            </w:tcBorders>
            <w:shd w:val="clear" w:color="auto" w:fill="auto"/>
          </w:tcPr>
          <w:p w14:paraId="2A1220D2"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r>
      <w:tr w:rsidR="00FB0582" w:rsidRPr="00B3692A" w14:paraId="178230DA" w14:textId="77777777" w:rsidTr="00FB0582">
        <w:tc>
          <w:tcPr>
            <w:tcW w:w="1793" w:type="pct"/>
            <w:tcBorders>
              <w:top w:val="nil"/>
              <w:left w:val="nil"/>
              <w:bottom w:val="nil"/>
              <w:right w:val="nil"/>
            </w:tcBorders>
            <w:shd w:val="clear" w:color="auto" w:fill="auto"/>
          </w:tcPr>
          <w:p w14:paraId="1206FC87"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3207" w:type="pct"/>
            <w:gridSpan w:val="4"/>
            <w:tcBorders>
              <w:top w:val="nil"/>
              <w:left w:val="nil"/>
              <w:bottom w:val="single" w:sz="4" w:space="0" w:color="auto"/>
              <w:right w:val="nil"/>
            </w:tcBorders>
            <w:shd w:val="clear" w:color="auto" w:fill="auto"/>
            <w:vAlign w:val="bottom"/>
          </w:tcPr>
          <w:p w14:paraId="286DCDF0" w14:textId="429D4262" w:rsidR="00FB0582" w:rsidRPr="00B3692A" w:rsidRDefault="00FB0582" w:rsidP="00FB390D">
            <w:pPr>
              <w:spacing w:line="240" w:lineRule="auto"/>
              <w:ind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Separate financial statements</w:t>
            </w:r>
          </w:p>
        </w:tc>
      </w:tr>
      <w:tr w:rsidR="00FB0582" w:rsidRPr="00B3692A" w14:paraId="2AB6E0CD" w14:textId="77777777" w:rsidTr="00FB0582">
        <w:tc>
          <w:tcPr>
            <w:tcW w:w="1793" w:type="pct"/>
            <w:tcBorders>
              <w:top w:val="nil"/>
              <w:left w:val="nil"/>
              <w:bottom w:val="nil"/>
              <w:right w:val="nil"/>
            </w:tcBorders>
            <w:shd w:val="clear" w:color="auto" w:fill="auto"/>
          </w:tcPr>
          <w:p w14:paraId="79E34FAB"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782" w:type="pct"/>
            <w:tcBorders>
              <w:top w:val="single" w:sz="4" w:space="0" w:color="auto"/>
              <w:left w:val="nil"/>
              <w:bottom w:val="nil"/>
              <w:right w:val="nil"/>
            </w:tcBorders>
            <w:shd w:val="clear" w:color="auto" w:fill="auto"/>
            <w:vAlign w:val="bottom"/>
          </w:tcPr>
          <w:p w14:paraId="799919F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20743BCC" w14:textId="0186D468"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financial assets</w:t>
            </w:r>
          </w:p>
        </w:tc>
        <w:tc>
          <w:tcPr>
            <w:tcW w:w="833" w:type="pct"/>
            <w:tcBorders>
              <w:top w:val="single" w:sz="4" w:space="0" w:color="auto"/>
              <w:left w:val="nil"/>
              <w:bottom w:val="nil"/>
              <w:right w:val="nil"/>
            </w:tcBorders>
            <w:shd w:val="clear" w:color="auto" w:fill="auto"/>
            <w:vAlign w:val="bottom"/>
          </w:tcPr>
          <w:p w14:paraId="2C8F5700"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Under-</w:t>
            </w:r>
          </w:p>
          <w:p w14:paraId="12095DD7"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Performing</w:t>
            </w:r>
          </w:p>
          <w:p w14:paraId="2626D182" w14:textId="0C61C0FC"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 financial assets</w:t>
            </w:r>
          </w:p>
        </w:tc>
        <w:tc>
          <w:tcPr>
            <w:tcW w:w="822" w:type="pct"/>
            <w:tcBorders>
              <w:top w:val="single" w:sz="4" w:space="0" w:color="auto"/>
              <w:left w:val="nil"/>
              <w:bottom w:val="nil"/>
              <w:right w:val="nil"/>
            </w:tcBorders>
            <w:shd w:val="clear" w:color="auto" w:fill="auto"/>
            <w:vAlign w:val="bottom"/>
          </w:tcPr>
          <w:p w14:paraId="1D354466"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Non-</w:t>
            </w:r>
          </w:p>
          <w:p w14:paraId="1F8DCBC5"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 xml:space="preserve">performing financial </w:t>
            </w:r>
          </w:p>
          <w:p w14:paraId="3A403E3F" w14:textId="1DCF0412"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assets</w:t>
            </w:r>
          </w:p>
        </w:tc>
        <w:tc>
          <w:tcPr>
            <w:tcW w:w="770" w:type="pct"/>
            <w:tcBorders>
              <w:top w:val="single" w:sz="4" w:space="0" w:color="auto"/>
              <w:left w:val="nil"/>
              <w:bottom w:val="nil"/>
              <w:right w:val="nil"/>
            </w:tcBorders>
            <w:shd w:val="clear" w:color="auto" w:fill="auto"/>
            <w:vAlign w:val="bottom"/>
          </w:tcPr>
          <w:p w14:paraId="4DA0BE71" w14:textId="29DBEAEA"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Total</w:t>
            </w:r>
          </w:p>
        </w:tc>
      </w:tr>
      <w:tr w:rsidR="00FB0582" w:rsidRPr="00B3692A" w14:paraId="21092A0F" w14:textId="77777777" w:rsidTr="00FB0582">
        <w:tc>
          <w:tcPr>
            <w:tcW w:w="1793" w:type="pct"/>
            <w:tcBorders>
              <w:top w:val="nil"/>
              <w:left w:val="nil"/>
              <w:bottom w:val="nil"/>
              <w:right w:val="nil"/>
            </w:tcBorders>
            <w:shd w:val="clear" w:color="auto" w:fill="auto"/>
          </w:tcPr>
          <w:p w14:paraId="7898EBAA"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782" w:type="pct"/>
            <w:tcBorders>
              <w:top w:val="nil"/>
              <w:left w:val="nil"/>
              <w:bottom w:val="single" w:sz="4" w:space="0" w:color="auto"/>
              <w:right w:val="nil"/>
            </w:tcBorders>
            <w:shd w:val="clear" w:color="auto" w:fill="auto"/>
            <w:hideMark/>
          </w:tcPr>
          <w:p w14:paraId="1D95DC1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833" w:type="pct"/>
            <w:tcBorders>
              <w:top w:val="nil"/>
              <w:left w:val="nil"/>
              <w:bottom w:val="single" w:sz="4" w:space="0" w:color="auto"/>
              <w:right w:val="nil"/>
            </w:tcBorders>
            <w:shd w:val="clear" w:color="auto" w:fill="auto"/>
          </w:tcPr>
          <w:p w14:paraId="1929E1AF"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822" w:type="pct"/>
            <w:tcBorders>
              <w:top w:val="nil"/>
              <w:left w:val="nil"/>
              <w:bottom w:val="single" w:sz="4" w:space="0" w:color="auto"/>
              <w:right w:val="nil"/>
            </w:tcBorders>
            <w:shd w:val="clear" w:color="auto" w:fill="auto"/>
            <w:hideMark/>
          </w:tcPr>
          <w:p w14:paraId="76C3C34C"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770" w:type="pct"/>
            <w:tcBorders>
              <w:top w:val="nil"/>
              <w:left w:val="nil"/>
              <w:bottom w:val="single" w:sz="4" w:space="0" w:color="auto"/>
              <w:right w:val="nil"/>
            </w:tcBorders>
            <w:shd w:val="clear" w:color="auto" w:fill="auto"/>
            <w:hideMark/>
          </w:tcPr>
          <w:p w14:paraId="55650F4F"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r>
      <w:tr w:rsidR="00FB0582" w:rsidRPr="00B3692A" w14:paraId="44B4AE39" w14:textId="77777777" w:rsidTr="00FB0582">
        <w:tc>
          <w:tcPr>
            <w:tcW w:w="1793" w:type="pct"/>
            <w:tcBorders>
              <w:top w:val="nil"/>
              <w:left w:val="nil"/>
              <w:bottom w:val="nil"/>
              <w:right w:val="nil"/>
            </w:tcBorders>
            <w:shd w:val="clear" w:color="auto" w:fill="auto"/>
            <w:hideMark/>
          </w:tcPr>
          <w:p w14:paraId="779F4B8D" w14:textId="77777777" w:rsidR="00FB0582" w:rsidRPr="00B3692A" w:rsidRDefault="00FB0582" w:rsidP="00FB390D">
            <w:pPr>
              <w:spacing w:line="240" w:lineRule="auto"/>
              <w:ind w:left="-101"/>
              <w:jc w:val="both"/>
              <w:rPr>
                <w:rFonts w:asciiTheme="minorHAnsi" w:eastAsia="Arial Unicode MS" w:hAnsiTheme="minorHAnsi" w:cstheme="minorHAnsi"/>
                <w:color w:val="000000"/>
                <w:sz w:val="18"/>
                <w:szCs w:val="18"/>
              </w:rPr>
            </w:pPr>
          </w:p>
        </w:tc>
        <w:tc>
          <w:tcPr>
            <w:tcW w:w="782" w:type="pct"/>
            <w:tcBorders>
              <w:top w:val="single" w:sz="4" w:space="0" w:color="auto"/>
              <w:left w:val="nil"/>
              <w:bottom w:val="nil"/>
              <w:right w:val="nil"/>
            </w:tcBorders>
            <w:shd w:val="clear" w:color="auto" w:fill="auto"/>
          </w:tcPr>
          <w:p w14:paraId="352252B7"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833" w:type="pct"/>
            <w:tcBorders>
              <w:top w:val="single" w:sz="4" w:space="0" w:color="auto"/>
              <w:left w:val="nil"/>
              <w:bottom w:val="nil"/>
              <w:right w:val="nil"/>
            </w:tcBorders>
            <w:shd w:val="clear" w:color="auto" w:fill="auto"/>
          </w:tcPr>
          <w:p w14:paraId="00CBFEF1"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822" w:type="pct"/>
            <w:tcBorders>
              <w:top w:val="single" w:sz="4" w:space="0" w:color="auto"/>
              <w:left w:val="nil"/>
              <w:bottom w:val="nil"/>
              <w:right w:val="nil"/>
            </w:tcBorders>
            <w:shd w:val="clear" w:color="auto" w:fill="auto"/>
          </w:tcPr>
          <w:p w14:paraId="2D000977"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c>
          <w:tcPr>
            <w:tcW w:w="770" w:type="pct"/>
            <w:tcBorders>
              <w:top w:val="single" w:sz="4" w:space="0" w:color="auto"/>
              <w:left w:val="nil"/>
              <w:bottom w:val="nil"/>
              <w:right w:val="nil"/>
            </w:tcBorders>
            <w:shd w:val="clear" w:color="auto" w:fill="auto"/>
          </w:tcPr>
          <w:p w14:paraId="1556F9AA" w14:textId="77777777" w:rsidR="00FB0582" w:rsidRPr="00B3692A" w:rsidRDefault="00FB0582" w:rsidP="00FB390D">
            <w:pPr>
              <w:spacing w:line="240" w:lineRule="auto"/>
              <w:ind w:right="-72"/>
              <w:jc w:val="right"/>
              <w:rPr>
                <w:rFonts w:asciiTheme="minorHAnsi" w:eastAsia="Arial Unicode MS" w:hAnsiTheme="minorHAnsi" w:cstheme="minorHAnsi"/>
                <w:b/>
                <w:bCs/>
                <w:color w:val="000000"/>
                <w:sz w:val="18"/>
                <w:szCs w:val="18"/>
              </w:rPr>
            </w:pPr>
          </w:p>
        </w:tc>
      </w:tr>
      <w:tr w:rsidR="00FB0582" w:rsidRPr="00B3692A" w14:paraId="5E9E1406" w14:textId="77777777" w:rsidTr="00FB0582">
        <w:tc>
          <w:tcPr>
            <w:tcW w:w="1793" w:type="pct"/>
            <w:tcBorders>
              <w:top w:val="nil"/>
              <w:left w:val="nil"/>
              <w:bottom w:val="nil"/>
              <w:right w:val="nil"/>
            </w:tcBorders>
            <w:shd w:val="clear" w:color="auto" w:fill="auto"/>
          </w:tcPr>
          <w:p w14:paraId="628C94C6" w14:textId="351AF13F" w:rsidR="00FB0582" w:rsidRPr="00B3692A" w:rsidRDefault="00FB0582"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January 2023</w:t>
            </w:r>
          </w:p>
        </w:tc>
        <w:tc>
          <w:tcPr>
            <w:tcW w:w="782" w:type="pct"/>
            <w:tcBorders>
              <w:top w:val="nil"/>
              <w:left w:val="nil"/>
              <w:bottom w:val="nil"/>
              <w:right w:val="nil"/>
            </w:tcBorders>
            <w:shd w:val="clear" w:color="auto" w:fill="auto"/>
          </w:tcPr>
          <w:p w14:paraId="4634687D" w14:textId="71E4609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77,120,548</w:t>
            </w:r>
          </w:p>
        </w:tc>
        <w:tc>
          <w:tcPr>
            <w:tcW w:w="833" w:type="pct"/>
            <w:tcBorders>
              <w:top w:val="nil"/>
              <w:left w:val="nil"/>
              <w:bottom w:val="nil"/>
              <w:right w:val="nil"/>
            </w:tcBorders>
            <w:shd w:val="clear" w:color="auto" w:fill="auto"/>
          </w:tcPr>
          <w:p w14:paraId="63996736" w14:textId="63E89E4E"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42,501,403</w:t>
            </w:r>
          </w:p>
        </w:tc>
        <w:tc>
          <w:tcPr>
            <w:tcW w:w="822" w:type="pct"/>
            <w:tcBorders>
              <w:top w:val="nil"/>
              <w:left w:val="nil"/>
              <w:bottom w:val="nil"/>
              <w:right w:val="nil"/>
            </w:tcBorders>
            <w:shd w:val="clear" w:color="auto" w:fill="auto"/>
          </w:tcPr>
          <w:p w14:paraId="0F1980BA" w14:textId="2884575B"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83,595,022</w:t>
            </w:r>
          </w:p>
        </w:tc>
        <w:tc>
          <w:tcPr>
            <w:tcW w:w="770" w:type="pct"/>
            <w:tcBorders>
              <w:top w:val="nil"/>
              <w:left w:val="nil"/>
              <w:bottom w:val="nil"/>
              <w:right w:val="nil"/>
            </w:tcBorders>
            <w:shd w:val="clear" w:color="auto" w:fill="auto"/>
          </w:tcPr>
          <w:p w14:paraId="2B6BB8D2" w14:textId="1E4A2D9A"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203,216,973</w:t>
            </w:r>
          </w:p>
        </w:tc>
      </w:tr>
      <w:tr w:rsidR="00FB0582" w:rsidRPr="00B3692A" w14:paraId="539B3B89" w14:textId="77777777" w:rsidTr="00FB0582">
        <w:tc>
          <w:tcPr>
            <w:tcW w:w="1793" w:type="pct"/>
            <w:tcBorders>
              <w:top w:val="nil"/>
              <w:left w:val="nil"/>
              <w:bottom w:val="nil"/>
              <w:right w:val="nil"/>
            </w:tcBorders>
            <w:shd w:val="clear" w:color="auto" w:fill="auto"/>
          </w:tcPr>
          <w:p w14:paraId="71730BCF"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Newly acquired financial assets</w:t>
            </w:r>
          </w:p>
        </w:tc>
        <w:tc>
          <w:tcPr>
            <w:tcW w:w="782" w:type="pct"/>
            <w:tcBorders>
              <w:top w:val="nil"/>
              <w:left w:val="nil"/>
              <w:bottom w:val="nil"/>
              <w:right w:val="nil"/>
            </w:tcBorders>
            <w:shd w:val="clear" w:color="auto" w:fill="auto"/>
          </w:tcPr>
          <w:p w14:paraId="6598F809" w14:textId="673348D9"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59,837,102</w:t>
            </w:r>
          </w:p>
        </w:tc>
        <w:tc>
          <w:tcPr>
            <w:tcW w:w="833" w:type="pct"/>
            <w:tcBorders>
              <w:top w:val="nil"/>
              <w:left w:val="nil"/>
              <w:bottom w:val="nil"/>
              <w:right w:val="nil"/>
            </w:tcBorders>
            <w:shd w:val="clear" w:color="auto" w:fill="auto"/>
          </w:tcPr>
          <w:p w14:paraId="38706A94" w14:textId="57CC836C"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822" w:type="pct"/>
            <w:tcBorders>
              <w:top w:val="nil"/>
              <w:left w:val="nil"/>
              <w:bottom w:val="nil"/>
              <w:right w:val="nil"/>
            </w:tcBorders>
            <w:shd w:val="clear" w:color="auto" w:fill="auto"/>
          </w:tcPr>
          <w:p w14:paraId="4BB58C87" w14:textId="7071E596"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770" w:type="pct"/>
            <w:tcBorders>
              <w:top w:val="nil"/>
              <w:left w:val="nil"/>
              <w:bottom w:val="nil"/>
              <w:right w:val="nil"/>
            </w:tcBorders>
            <w:shd w:val="clear" w:color="auto" w:fill="auto"/>
          </w:tcPr>
          <w:p w14:paraId="4C54284F" w14:textId="64BF43E0"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59,837,102</w:t>
            </w:r>
          </w:p>
        </w:tc>
      </w:tr>
      <w:tr w:rsidR="00FB0582" w:rsidRPr="00B3692A" w14:paraId="35916BA7" w14:textId="77777777" w:rsidTr="00FB0582">
        <w:tc>
          <w:tcPr>
            <w:tcW w:w="1793" w:type="pct"/>
            <w:tcBorders>
              <w:top w:val="nil"/>
              <w:left w:val="nil"/>
              <w:bottom w:val="nil"/>
              <w:right w:val="nil"/>
            </w:tcBorders>
            <w:shd w:val="clear" w:color="auto" w:fill="auto"/>
          </w:tcPr>
          <w:p w14:paraId="0547D2A3"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Changes</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due to</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changes in staging</w:t>
            </w:r>
          </w:p>
        </w:tc>
        <w:tc>
          <w:tcPr>
            <w:tcW w:w="782" w:type="pct"/>
            <w:tcBorders>
              <w:top w:val="nil"/>
              <w:left w:val="nil"/>
              <w:bottom w:val="nil"/>
              <w:right w:val="nil"/>
            </w:tcBorders>
            <w:shd w:val="clear" w:color="auto" w:fill="auto"/>
          </w:tcPr>
          <w:p w14:paraId="2F685EDA" w14:textId="2D760720"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51,195,483</w:t>
            </w:r>
          </w:p>
        </w:tc>
        <w:tc>
          <w:tcPr>
            <w:tcW w:w="833" w:type="pct"/>
            <w:tcBorders>
              <w:top w:val="nil"/>
              <w:left w:val="nil"/>
              <w:bottom w:val="nil"/>
              <w:right w:val="nil"/>
            </w:tcBorders>
            <w:shd w:val="clear" w:color="auto" w:fill="auto"/>
          </w:tcPr>
          <w:p w14:paraId="520BAE68" w14:textId="18DFA4D1"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(169,035,031)</w:t>
            </w:r>
          </w:p>
        </w:tc>
        <w:tc>
          <w:tcPr>
            <w:tcW w:w="822" w:type="pct"/>
            <w:tcBorders>
              <w:top w:val="nil"/>
              <w:left w:val="nil"/>
              <w:bottom w:val="nil"/>
              <w:right w:val="nil"/>
            </w:tcBorders>
            <w:shd w:val="clear" w:color="auto" w:fill="auto"/>
          </w:tcPr>
          <w:p w14:paraId="252EA420" w14:textId="0338EDF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117,839,548</w:t>
            </w:r>
          </w:p>
        </w:tc>
        <w:tc>
          <w:tcPr>
            <w:tcW w:w="770" w:type="pct"/>
            <w:tcBorders>
              <w:top w:val="nil"/>
              <w:left w:val="nil"/>
              <w:bottom w:val="nil"/>
              <w:right w:val="nil"/>
            </w:tcBorders>
            <w:shd w:val="clear" w:color="auto" w:fill="auto"/>
          </w:tcPr>
          <w:p w14:paraId="06DBB3E7" w14:textId="57CA8CC3"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w:t>
            </w:r>
          </w:p>
        </w:tc>
      </w:tr>
      <w:tr w:rsidR="00FB0582" w:rsidRPr="00B3692A" w14:paraId="536031ED" w14:textId="77777777" w:rsidTr="00FB0582">
        <w:tc>
          <w:tcPr>
            <w:tcW w:w="1793" w:type="pct"/>
            <w:tcBorders>
              <w:top w:val="nil"/>
              <w:left w:val="nil"/>
              <w:bottom w:val="nil"/>
              <w:right w:val="nil"/>
            </w:tcBorders>
            <w:shd w:val="clear" w:color="auto" w:fill="auto"/>
          </w:tcPr>
          <w:p w14:paraId="26DBAB21"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Changes due to new estimation </w:t>
            </w:r>
          </w:p>
        </w:tc>
        <w:tc>
          <w:tcPr>
            <w:tcW w:w="782" w:type="pct"/>
            <w:tcBorders>
              <w:top w:val="nil"/>
              <w:left w:val="nil"/>
              <w:bottom w:val="nil"/>
              <w:right w:val="nil"/>
            </w:tcBorders>
            <w:shd w:val="clear" w:color="auto" w:fill="auto"/>
          </w:tcPr>
          <w:p w14:paraId="5440D313"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833" w:type="pct"/>
            <w:tcBorders>
              <w:top w:val="nil"/>
              <w:left w:val="nil"/>
              <w:bottom w:val="nil"/>
              <w:right w:val="nil"/>
            </w:tcBorders>
            <w:shd w:val="clear" w:color="auto" w:fill="auto"/>
          </w:tcPr>
          <w:p w14:paraId="55EE61AF"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822" w:type="pct"/>
            <w:tcBorders>
              <w:top w:val="nil"/>
              <w:left w:val="nil"/>
              <w:bottom w:val="nil"/>
              <w:right w:val="nil"/>
            </w:tcBorders>
            <w:shd w:val="clear" w:color="auto" w:fill="auto"/>
          </w:tcPr>
          <w:p w14:paraId="352651FD"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770" w:type="pct"/>
            <w:tcBorders>
              <w:top w:val="nil"/>
              <w:left w:val="nil"/>
              <w:bottom w:val="nil"/>
              <w:right w:val="nil"/>
            </w:tcBorders>
            <w:shd w:val="clear" w:color="auto" w:fill="auto"/>
          </w:tcPr>
          <w:p w14:paraId="7724A1CD"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r>
      <w:tr w:rsidR="00FB0582" w:rsidRPr="00B3692A" w14:paraId="3EE9F199" w14:textId="77777777" w:rsidTr="00FB0582">
        <w:tc>
          <w:tcPr>
            <w:tcW w:w="1793" w:type="pct"/>
            <w:tcBorders>
              <w:top w:val="nil"/>
              <w:left w:val="nil"/>
              <w:bottom w:val="nil"/>
              <w:right w:val="nil"/>
            </w:tcBorders>
            <w:shd w:val="clear" w:color="auto" w:fill="auto"/>
          </w:tcPr>
          <w:p w14:paraId="2C684610" w14:textId="1B9FBB5D"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   of credit losses</w:t>
            </w:r>
          </w:p>
        </w:tc>
        <w:tc>
          <w:tcPr>
            <w:tcW w:w="782" w:type="pct"/>
            <w:tcBorders>
              <w:top w:val="nil"/>
              <w:left w:val="nil"/>
              <w:bottom w:val="nil"/>
              <w:right w:val="nil"/>
            </w:tcBorders>
            <w:shd w:val="clear" w:color="auto" w:fill="auto"/>
          </w:tcPr>
          <w:p w14:paraId="37549C0B" w14:textId="251D4843"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(31,731,865)</w:t>
            </w:r>
          </w:p>
        </w:tc>
        <w:tc>
          <w:tcPr>
            <w:tcW w:w="833" w:type="pct"/>
            <w:tcBorders>
              <w:top w:val="nil"/>
              <w:left w:val="nil"/>
              <w:bottom w:val="nil"/>
              <w:right w:val="nil"/>
            </w:tcBorders>
            <w:shd w:val="clear" w:color="auto" w:fill="auto"/>
          </w:tcPr>
          <w:p w14:paraId="43F32FBB" w14:textId="4F9EF23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247,722,143</w:t>
            </w:r>
          </w:p>
        </w:tc>
        <w:tc>
          <w:tcPr>
            <w:tcW w:w="822" w:type="pct"/>
            <w:tcBorders>
              <w:top w:val="nil"/>
              <w:left w:val="nil"/>
              <w:bottom w:val="nil"/>
              <w:right w:val="nil"/>
            </w:tcBorders>
            <w:shd w:val="clear" w:color="auto" w:fill="auto"/>
          </w:tcPr>
          <w:p w14:paraId="637AFBB0" w14:textId="6358569E"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57,503,800</w:t>
            </w:r>
          </w:p>
        </w:tc>
        <w:tc>
          <w:tcPr>
            <w:tcW w:w="770" w:type="pct"/>
            <w:tcBorders>
              <w:top w:val="nil"/>
              <w:left w:val="nil"/>
              <w:bottom w:val="nil"/>
              <w:right w:val="nil"/>
            </w:tcBorders>
            <w:shd w:val="clear" w:color="auto" w:fill="auto"/>
          </w:tcPr>
          <w:p w14:paraId="790E9152" w14:textId="0B553419"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273,494,078</w:t>
            </w:r>
          </w:p>
        </w:tc>
      </w:tr>
      <w:tr w:rsidR="00FB0582" w:rsidRPr="00B3692A" w14:paraId="42C68C0B" w14:textId="77777777" w:rsidTr="00FB0582">
        <w:tc>
          <w:tcPr>
            <w:tcW w:w="1793" w:type="pct"/>
            <w:tcBorders>
              <w:top w:val="nil"/>
              <w:left w:val="nil"/>
              <w:bottom w:val="nil"/>
              <w:right w:val="nil"/>
            </w:tcBorders>
            <w:shd w:val="clear" w:color="auto" w:fill="auto"/>
          </w:tcPr>
          <w:p w14:paraId="2FE656F8" w14:textId="77777777" w:rsidR="00FB0582" w:rsidRPr="00B3692A" w:rsidRDefault="00FB0582" w:rsidP="00FB390D">
            <w:pPr>
              <w:tabs>
                <w:tab w:val="left" w:pos="459"/>
              </w:tabs>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Transfers to foreclosed assets</w:t>
            </w:r>
          </w:p>
        </w:tc>
        <w:tc>
          <w:tcPr>
            <w:tcW w:w="782" w:type="pct"/>
            <w:tcBorders>
              <w:top w:val="nil"/>
              <w:left w:val="nil"/>
              <w:bottom w:val="nil"/>
              <w:right w:val="nil"/>
            </w:tcBorders>
            <w:shd w:val="clear" w:color="auto" w:fill="auto"/>
          </w:tcPr>
          <w:p w14:paraId="32A34083" w14:textId="7D6AD9EC"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(477,143)</w:t>
            </w:r>
          </w:p>
        </w:tc>
        <w:tc>
          <w:tcPr>
            <w:tcW w:w="833" w:type="pct"/>
            <w:tcBorders>
              <w:top w:val="nil"/>
              <w:left w:val="nil"/>
              <w:bottom w:val="nil"/>
              <w:right w:val="nil"/>
            </w:tcBorders>
            <w:shd w:val="clear" w:color="auto" w:fill="auto"/>
          </w:tcPr>
          <w:p w14:paraId="3BEEA1F4" w14:textId="6D9E1C6E"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(24,268,887)</w:t>
            </w:r>
          </w:p>
        </w:tc>
        <w:tc>
          <w:tcPr>
            <w:tcW w:w="822" w:type="pct"/>
            <w:tcBorders>
              <w:top w:val="nil"/>
              <w:left w:val="nil"/>
              <w:bottom w:val="nil"/>
              <w:right w:val="nil"/>
            </w:tcBorders>
            <w:shd w:val="clear" w:color="auto" w:fill="auto"/>
          </w:tcPr>
          <w:p w14:paraId="4CC7E89A" w14:textId="0201A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(9,410,497)</w:t>
            </w:r>
          </w:p>
        </w:tc>
        <w:tc>
          <w:tcPr>
            <w:tcW w:w="770" w:type="pct"/>
            <w:tcBorders>
              <w:top w:val="nil"/>
              <w:left w:val="nil"/>
              <w:bottom w:val="nil"/>
              <w:right w:val="nil"/>
            </w:tcBorders>
            <w:shd w:val="clear" w:color="auto" w:fill="auto"/>
          </w:tcPr>
          <w:p w14:paraId="46944FCF" w14:textId="655E2C2A"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(34,156,527)</w:t>
            </w:r>
          </w:p>
        </w:tc>
      </w:tr>
      <w:tr w:rsidR="00FB0582" w:rsidRPr="00B3692A" w14:paraId="45653461" w14:textId="77777777" w:rsidTr="00FB0582">
        <w:tc>
          <w:tcPr>
            <w:tcW w:w="1793" w:type="pct"/>
            <w:tcBorders>
              <w:top w:val="nil"/>
              <w:left w:val="nil"/>
              <w:bottom w:val="nil"/>
              <w:right w:val="nil"/>
            </w:tcBorders>
            <w:shd w:val="clear" w:color="auto" w:fill="auto"/>
          </w:tcPr>
          <w:p w14:paraId="55F765A6" w14:textId="77777777" w:rsidR="00FB0582" w:rsidRPr="00B3692A" w:rsidRDefault="00FB0582" w:rsidP="00FB390D">
            <w:pPr>
              <w:tabs>
                <w:tab w:val="left" w:pos="318"/>
              </w:tabs>
              <w:spacing w:line="240" w:lineRule="auto"/>
              <w:ind w:left="-101" w:right="-75"/>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Write-off</w:t>
            </w:r>
          </w:p>
        </w:tc>
        <w:tc>
          <w:tcPr>
            <w:tcW w:w="782" w:type="pct"/>
            <w:tcBorders>
              <w:top w:val="nil"/>
              <w:left w:val="nil"/>
              <w:bottom w:val="single" w:sz="4" w:space="0" w:color="auto"/>
              <w:right w:val="nil"/>
            </w:tcBorders>
            <w:shd w:val="clear" w:color="auto" w:fill="auto"/>
          </w:tcPr>
          <w:p w14:paraId="0F03817A" w14:textId="3AE6C2A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(8,534)</w:t>
            </w:r>
          </w:p>
        </w:tc>
        <w:tc>
          <w:tcPr>
            <w:tcW w:w="833" w:type="pct"/>
            <w:tcBorders>
              <w:top w:val="nil"/>
              <w:left w:val="nil"/>
              <w:bottom w:val="single" w:sz="4" w:space="0" w:color="auto"/>
              <w:right w:val="nil"/>
            </w:tcBorders>
            <w:shd w:val="clear" w:color="auto" w:fill="auto"/>
          </w:tcPr>
          <w:p w14:paraId="148AD594" w14:textId="535C5A8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(28,420)</w:t>
            </w:r>
          </w:p>
        </w:tc>
        <w:tc>
          <w:tcPr>
            <w:tcW w:w="822" w:type="pct"/>
            <w:tcBorders>
              <w:top w:val="nil"/>
              <w:left w:val="nil"/>
              <w:bottom w:val="single" w:sz="4" w:space="0" w:color="auto"/>
              <w:right w:val="nil"/>
            </w:tcBorders>
            <w:shd w:val="clear" w:color="auto" w:fill="auto"/>
          </w:tcPr>
          <w:p w14:paraId="2D304158" w14:textId="259E6F1B"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(96,650,865)</w:t>
            </w:r>
          </w:p>
        </w:tc>
        <w:tc>
          <w:tcPr>
            <w:tcW w:w="770" w:type="pct"/>
            <w:tcBorders>
              <w:top w:val="nil"/>
              <w:left w:val="nil"/>
              <w:bottom w:val="single" w:sz="4" w:space="0" w:color="auto"/>
              <w:right w:val="nil"/>
            </w:tcBorders>
            <w:shd w:val="clear" w:color="auto" w:fill="auto"/>
          </w:tcPr>
          <w:p w14:paraId="68955EDD" w14:textId="638C06C4"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(96,687,819)</w:t>
            </w:r>
          </w:p>
        </w:tc>
      </w:tr>
      <w:tr w:rsidR="00FB0582" w:rsidRPr="00B3692A" w14:paraId="1F4C7C72" w14:textId="77777777" w:rsidTr="00FB0582">
        <w:trPr>
          <w:trHeight w:val="70"/>
        </w:trPr>
        <w:tc>
          <w:tcPr>
            <w:tcW w:w="1793" w:type="pct"/>
            <w:tcBorders>
              <w:top w:val="nil"/>
              <w:left w:val="nil"/>
              <w:bottom w:val="nil"/>
              <w:right w:val="nil"/>
            </w:tcBorders>
            <w:shd w:val="clear" w:color="auto" w:fill="auto"/>
          </w:tcPr>
          <w:p w14:paraId="4F4CFD8C" w14:textId="77777777" w:rsidR="00FB0582" w:rsidRPr="00B3692A" w:rsidRDefault="00FB0582" w:rsidP="00FB390D">
            <w:pPr>
              <w:tabs>
                <w:tab w:val="left" w:pos="318"/>
              </w:tabs>
              <w:spacing w:line="240" w:lineRule="auto"/>
              <w:ind w:left="-101" w:right="-75"/>
              <w:jc w:val="both"/>
              <w:rPr>
                <w:rFonts w:asciiTheme="minorHAnsi" w:eastAsia="Arial Unicode MS" w:hAnsiTheme="minorHAnsi" w:cstheme="minorHAnsi"/>
                <w:color w:val="000000"/>
                <w:sz w:val="18"/>
                <w:szCs w:val="18"/>
              </w:rPr>
            </w:pPr>
          </w:p>
        </w:tc>
        <w:tc>
          <w:tcPr>
            <w:tcW w:w="782" w:type="pct"/>
            <w:tcBorders>
              <w:top w:val="single" w:sz="4" w:space="0" w:color="auto"/>
              <w:left w:val="nil"/>
              <w:bottom w:val="nil"/>
              <w:right w:val="nil"/>
            </w:tcBorders>
            <w:shd w:val="clear" w:color="auto" w:fill="auto"/>
          </w:tcPr>
          <w:p w14:paraId="57A7B382"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833" w:type="pct"/>
            <w:tcBorders>
              <w:top w:val="single" w:sz="4" w:space="0" w:color="auto"/>
              <w:left w:val="nil"/>
              <w:bottom w:val="nil"/>
              <w:right w:val="nil"/>
            </w:tcBorders>
            <w:shd w:val="clear" w:color="auto" w:fill="auto"/>
          </w:tcPr>
          <w:p w14:paraId="579E5F49"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822" w:type="pct"/>
            <w:tcBorders>
              <w:top w:val="single" w:sz="4" w:space="0" w:color="auto"/>
              <w:left w:val="nil"/>
              <w:bottom w:val="nil"/>
              <w:right w:val="nil"/>
            </w:tcBorders>
            <w:shd w:val="clear" w:color="auto" w:fill="auto"/>
          </w:tcPr>
          <w:p w14:paraId="71BA6449"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c>
          <w:tcPr>
            <w:tcW w:w="770" w:type="pct"/>
            <w:tcBorders>
              <w:top w:val="single" w:sz="4" w:space="0" w:color="auto"/>
              <w:left w:val="nil"/>
              <w:bottom w:val="nil"/>
              <w:right w:val="nil"/>
            </w:tcBorders>
            <w:shd w:val="clear" w:color="auto" w:fill="auto"/>
          </w:tcPr>
          <w:p w14:paraId="0006C8A8" w14:textId="77777777"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p>
        </w:tc>
      </w:tr>
      <w:tr w:rsidR="00FB0582" w:rsidRPr="00B3692A" w14:paraId="637B9EA0" w14:textId="77777777" w:rsidTr="00FB0582">
        <w:tc>
          <w:tcPr>
            <w:tcW w:w="1793" w:type="pct"/>
            <w:tcBorders>
              <w:top w:val="nil"/>
              <w:left w:val="nil"/>
              <w:bottom w:val="nil"/>
              <w:right w:val="nil"/>
            </w:tcBorders>
            <w:shd w:val="clear" w:color="auto" w:fill="auto"/>
          </w:tcPr>
          <w:p w14:paraId="544EE9B8" w14:textId="0DDF3B73" w:rsidR="00FB0582" w:rsidRPr="00B3692A" w:rsidRDefault="00FB0582" w:rsidP="00FB390D">
            <w:pPr>
              <w:spacing w:line="240" w:lineRule="auto"/>
              <w:ind w:left="-101" w:right="-75"/>
              <w:jc w:val="both"/>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31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December 2023</w:t>
            </w:r>
          </w:p>
        </w:tc>
        <w:tc>
          <w:tcPr>
            <w:tcW w:w="782" w:type="pct"/>
            <w:tcBorders>
              <w:top w:val="nil"/>
              <w:left w:val="nil"/>
              <w:right w:val="nil"/>
            </w:tcBorders>
            <w:shd w:val="clear" w:color="auto" w:fill="auto"/>
          </w:tcPr>
          <w:p w14:paraId="72692A2E" w14:textId="44E8B840"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155,935,591 </w:t>
            </w:r>
          </w:p>
        </w:tc>
        <w:tc>
          <w:tcPr>
            <w:tcW w:w="833" w:type="pct"/>
            <w:tcBorders>
              <w:top w:val="nil"/>
              <w:left w:val="nil"/>
              <w:right w:val="nil"/>
            </w:tcBorders>
            <w:shd w:val="clear" w:color="auto" w:fill="auto"/>
          </w:tcPr>
          <w:p w14:paraId="47842DF5" w14:textId="7823995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96,891,208 </w:t>
            </w:r>
          </w:p>
        </w:tc>
        <w:tc>
          <w:tcPr>
            <w:tcW w:w="822" w:type="pct"/>
            <w:tcBorders>
              <w:top w:val="nil"/>
              <w:left w:val="nil"/>
              <w:right w:val="nil"/>
            </w:tcBorders>
            <w:shd w:val="clear" w:color="auto" w:fill="auto"/>
          </w:tcPr>
          <w:p w14:paraId="34E3E499" w14:textId="74632793"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 xml:space="preserve"> 152,877,008 </w:t>
            </w:r>
          </w:p>
        </w:tc>
        <w:tc>
          <w:tcPr>
            <w:tcW w:w="770" w:type="pct"/>
            <w:tcBorders>
              <w:top w:val="nil"/>
              <w:left w:val="nil"/>
              <w:right w:val="nil"/>
            </w:tcBorders>
            <w:shd w:val="clear" w:color="auto" w:fill="auto"/>
          </w:tcPr>
          <w:p w14:paraId="2952AB1F" w14:textId="553FD422" w:rsidR="00FB0582" w:rsidRPr="00B3692A" w:rsidRDefault="00FB0582"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Browallia New" w:hAnsiTheme="minorHAnsi" w:cstheme="minorHAnsi"/>
                <w:color w:val="000000"/>
                <w:sz w:val="18"/>
                <w:szCs w:val="18"/>
              </w:rPr>
              <w:t>405,703,807</w:t>
            </w:r>
          </w:p>
        </w:tc>
      </w:tr>
    </w:tbl>
    <w:p w14:paraId="743AAC9C" w14:textId="09FCD78F" w:rsidR="00F06505" w:rsidRPr="00B3692A" w:rsidRDefault="00F06505" w:rsidP="00FB390D">
      <w:pPr>
        <w:spacing w:line="240" w:lineRule="auto"/>
        <w:jc w:val="thaiDistribute"/>
        <w:outlineLvl w:val="0"/>
        <w:rPr>
          <w:rFonts w:asciiTheme="minorHAnsi" w:hAnsiTheme="minorHAnsi" w:cstheme="minorHAnsi"/>
          <w:color w:val="000000"/>
          <w:sz w:val="18"/>
          <w:szCs w:val="18"/>
        </w:rPr>
      </w:pPr>
    </w:p>
    <w:p w14:paraId="3EDEB345" w14:textId="131F5A75" w:rsidR="004043DE" w:rsidRPr="00B3692A" w:rsidRDefault="004043DE" w:rsidP="00FB390D">
      <w:pPr>
        <w:spacing w:line="240" w:lineRule="auto"/>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br w:type="page"/>
      </w:r>
    </w:p>
    <w:p w14:paraId="34DE0549" w14:textId="77777777" w:rsidR="00250258" w:rsidRPr="00B3692A" w:rsidRDefault="00250258" w:rsidP="00FB390D">
      <w:pPr>
        <w:spacing w:line="240" w:lineRule="auto"/>
        <w:jc w:val="thaiDistribute"/>
        <w:outlineLvl w:val="0"/>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5CF14185" w14:textId="77777777" w:rsidTr="005832E1">
        <w:trPr>
          <w:trHeight w:val="386"/>
        </w:trPr>
        <w:tc>
          <w:tcPr>
            <w:tcW w:w="9464" w:type="dxa"/>
            <w:shd w:val="clear" w:color="auto" w:fill="auto"/>
            <w:vAlign w:val="center"/>
          </w:tcPr>
          <w:p w14:paraId="0A182FDF" w14:textId="683275D4"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4</w:t>
            </w:r>
            <w:r w:rsidR="00A83F20" w:rsidRPr="00B3692A">
              <w:rPr>
                <w:rFonts w:asciiTheme="minorHAnsi" w:eastAsia="Arial Unicode MS" w:hAnsiTheme="minorHAnsi" w:cstheme="minorHAnsi"/>
                <w:b/>
                <w:bCs/>
                <w:color w:val="000000"/>
                <w:sz w:val="18"/>
                <w:szCs w:val="18"/>
              </w:rPr>
              <w:tab/>
            </w:r>
            <w:r w:rsidR="009C7EFD" w:rsidRPr="00B3692A">
              <w:rPr>
                <w:rFonts w:asciiTheme="minorHAnsi" w:eastAsia="Arial Unicode MS" w:hAnsiTheme="minorHAnsi" w:cstheme="minorHAnsi"/>
                <w:b/>
                <w:bCs/>
                <w:color w:val="000000"/>
                <w:sz w:val="18"/>
                <w:szCs w:val="18"/>
              </w:rPr>
              <w:t>Other current receivables</w:t>
            </w:r>
          </w:p>
        </w:tc>
      </w:tr>
    </w:tbl>
    <w:p w14:paraId="2E6B7E68" w14:textId="77777777" w:rsidR="00924FF1" w:rsidRPr="00B3692A" w:rsidRDefault="00924FF1" w:rsidP="00FB390D">
      <w:pPr>
        <w:spacing w:line="240" w:lineRule="auto"/>
        <w:ind w:left="540" w:hanging="540"/>
        <w:jc w:val="both"/>
        <w:rPr>
          <w:rFonts w:asciiTheme="minorHAnsi" w:hAnsiTheme="minorHAnsi" w:cstheme="minorHAnsi"/>
          <w:color w:val="000000"/>
          <w:sz w:val="18"/>
          <w:szCs w:val="18"/>
          <w:lang w:val="en-US"/>
        </w:rPr>
      </w:pPr>
    </w:p>
    <w:tbl>
      <w:tblPr>
        <w:tblW w:w="5000" w:type="pct"/>
        <w:shd w:val="clear" w:color="auto" w:fill="FFFF00"/>
        <w:tblLayout w:type="fixed"/>
        <w:tblLook w:val="04A0" w:firstRow="1" w:lastRow="0" w:firstColumn="1" w:lastColumn="0" w:noHBand="0" w:noVBand="1"/>
      </w:tblPr>
      <w:tblGrid>
        <w:gridCol w:w="4253"/>
        <w:gridCol w:w="1277"/>
        <w:gridCol w:w="1194"/>
        <w:gridCol w:w="1358"/>
        <w:gridCol w:w="1377"/>
      </w:tblGrid>
      <w:tr w:rsidR="00E91ADF" w:rsidRPr="00B3692A" w14:paraId="5F7867A6" w14:textId="77777777" w:rsidTr="005832E1">
        <w:trPr>
          <w:trHeight w:val="66"/>
        </w:trPr>
        <w:tc>
          <w:tcPr>
            <w:tcW w:w="2248" w:type="pct"/>
            <w:shd w:val="clear" w:color="auto" w:fill="auto"/>
            <w:vAlign w:val="bottom"/>
          </w:tcPr>
          <w:p w14:paraId="6CDD359E" w14:textId="77777777" w:rsidR="00E91ADF" w:rsidRPr="00B3692A" w:rsidRDefault="00E91ADF" w:rsidP="00FB390D">
            <w:pPr>
              <w:pStyle w:val="a"/>
              <w:ind w:left="-103" w:right="0"/>
              <w:rPr>
                <w:rFonts w:asciiTheme="minorHAnsi" w:hAnsiTheme="minorHAnsi" w:cstheme="minorHAnsi"/>
                <w:color w:val="000000"/>
                <w:sz w:val="18"/>
                <w:szCs w:val="18"/>
                <w:cs/>
                <w:lang w:val="en-GB"/>
              </w:rPr>
            </w:pPr>
          </w:p>
        </w:tc>
        <w:tc>
          <w:tcPr>
            <w:tcW w:w="1306" w:type="pct"/>
            <w:gridSpan w:val="2"/>
            <w:tcBorders>
              <w:bottom w:val="single" w:sz="4" w:space="0" w:color="auto"/>
            </w:tcBorders>
            <w:shd w:val="clear" w:color="auto" w:fill="auto"/>
          </w:tcPr>
          <w:p w14:paraId="7D5EE66E" w14:textId="77777777" w:rsidR="00E91ADF" w:rsidRPr="00B3692A" w:rsidRDefault="00E91ADF"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w:t>
            </w:r>
          </w:p>
          <w:p w14:paraId="3CBB09DD" w14:textId="77777777" w:rsidR="00E91ADF" w:rsidRPr="00B3692A" w:rsidRDefault="00E91ADF"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financial statements</w:t>
            </w:r>
          </w:p>
        </w:tc>
        <w:tc>
          <w:tcPr>
            <w:tcW w:w="1446" w:type="pct"/>
            <w:gridSpan w:val="2"/>
            <w:tcBorders>
              <w:bottom w:val="single" w:sz="4" w:space="0" w:color="auto"/>
            </w:tcBorders>
            <w:shd w:val="clear" w:color="auto" w:fill="auto"/>
          </w:tcPr>
          <w:p w14:paraId="6E763F85" w14:textId="77777777" w:rsidR="00E91ADF" w:rsidRPr="00B3692A" w:rsidRDefault="00E91ADF"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Separate</w:t>
            </w:r>
          </w:p>
          <w:p w14:paraId="496FC228" w14:textId="77777777" w:rsidR="00E91ADF" w:rsidRPr="00B3692A" w:rsidRDefault="00E91ADF"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financial statements</w:t>
            </w:r>
          </w:p>
        </w:tc>
      </w:tr>
      <w:tr w:rsidR="004F0FB0" w:rsidRPr="00B3692A" w14:paraId="58CC1C3D" w14:textId="77777777" w:rsidTr="005832E1">
        <w:trPr>
          <w:trHeight w:val="66"/>
        </w:trPr>
        <w:tc>
          <w:tcPr>
            <w:tcW w:w="2248" w:type="pct"/>
            <w:shd w:val="clear" w:color="auto" w:fill="auto"/>
            <w:vAlign w:val="bottom"/>
          </w:tcPr>
          <w:p w14:paraId="7C1E165B" w14:textId="77777777" w:rsidR="00E91ADF" w:rsidRPr="00B3692A" w:rsidRDefault="00E91ADF" w:rsidP="00FB390D">
            <w:pPr>
              <w:pStyle w:val="a"/>
              <w:ind w:left="-103" w:right="0"/>
              <w:rPr>
                <w:rFonts w:asciiTheme="minorHAnsi" w:hAnsiTheme="minorHAnsi" w:cstheme="minorHAnsi"/>
                <w:color w:val="000000"/>
                <w:sz w:val="18"/>
                <w:szCs w:val="18"/>
                <w:cs/>
                <w:lang w:val="en-GB"/>
              </w:rPr>
            </w:pPr>
          </w:p>
        </w:tc>
        <w:tc>
          <w:tcPr>
            <w:tcW w:w="675" w:type="pct"/>
            <w:shd w:val="clear" w:color="auto" w:fill="auto"/>
            <w:vAlign w:val="bottom"/>
          </w:tcPr>
          <w:p w14:paraId="294CA8C1" w14:textId="7A71C6F8" w:rsidR="00E91ADF" w:rsidRPr="00B3692A" w:rsidRDefault="003108EC"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lang w:val="en-GB"/>
              </w:rPr>
              <w:t>2024</w:t>
            </w:r>
          </w:p>
        </w:tc>
        <w:tc>
          <w:tcPr>
            <w:tcW w:w="631" w:type="pct"/>
            <w:shd w:val="clear" w:color="auto" w:fill="auto"/>
            <w:vAlign w:val="bottom"/>
          </w:tcPr>
          <w:p w14:paraId="7CF2CC27" w14:textId="3E0E8D81" w:rsidR="00E91ADF" w:rsidRPr="00B3692A" w:rsidRDefault="003108EC"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lang w:val="en-GB"/>
              </w:rPr>
              <w:t>2023</w:t>
            </w:r>
          </w:p>
        </w:tc>
        <w:tc>
          <w:tcPr>
            <w:tcW w:w="718" w:type="pct"/>
            <w:shd w:val="clear" w:color="auto" w:fill="auto"/>
            <w:vAlign w:val="bottom"/>
          </w:tcPr>
          <w:p w14:paraId="098EDE6C" w14:textId="48BCE80D" w:rsidR="00E91ADF" w:rsidRPr="00B3692A" w:rsidRDefault="003108EC"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lang w:val="en-GB"/>
              </w:rPr>
              <w:t>2024</w:t>
            </w:r>
          </w:p>
        </w:tc>
        <w:tc>
          <w:tcPr>
            <w:tcW w:w="728" w:type="pct"/>
            <w:shd w:val="clear" w:color="auto" w:fill="auto"/>
            <w:vAlign w:val="bottom"/>
          </w:tcPr>
          <w:p w14:paraId="48F7783A" w14:textId="64D69138" w:rsidR="00E91ADF" w:rsidRPr="00B3692A" w:rsidRDefault="003108EC"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lang w:val="en-GB"/>
              </w:rPr>
              <w:t>2023</w:t>
            </w:r>
          </w:p>
        </w:tc>
      </w:tr>
      <w:tr w:rsidR="004F0FB0" w:rsidRPr="00B3692A" w14:paraId="38F5F341" w14:textId="77777777" w:rsidTr="005832E1">
        <w:trPr>
          <w:trHeight w:val="144"/>
        </w:trPr>
        <w:tc>
          <w:tcPr>
            <w:tcW w:w="2248" w:type="pct"/>
            <w:shd w:val="clear" w:color="auto" w:fill="auto"/>
            <w:vAlign w:val="bottom"/>
          </w:tcPr>
          <w:p w14:paraId="296441D4" w14:textId="77777777" w:rsidR="00E91ADF" w:rsidRPr="00B3692A" w:rsidRDefault="00E91ADF" w:rsidP="00FB390D">
            <w:pPr>
              <w:pStyle w:val="a"/>
              <w:ind w:left="-103" w:right="0"/>
              <w:rPr>
                <w:rFonts w:asciiTheme="minorHAnsi" w:hAnsiTheme="minorHAnsi" w:cstheme="minorHAnsi"/>
                <w:color w:val="000000"/>
                <w:sz w:val="18"/>
                <w:szCs w:val="18"/>
                <w:lang w:val="en-GB"/>
              </w:rPr>
            </w:pPr>
          </w:p>
        </w:tc>
        <w:tc>
          <w:tcPr>
            <w:tcW w:w="675" w:type="pct"/>
            <w:tcBorders>
              <w:bottom w:val="single" w:sz="4" w:space="0" w:color="auto"/>
            </w:tcBorders>
            <w:shd w:val="clear" w:color="auto" w:fill="auto"/>
            <w:vAlign w:val="bottom"/>
          </w:tcPr>
          <w:p w14:paraId="063E2A8D" w14:textId="77777777" w:rsidR="00E91ADF" w:rsidRPr="00B3692A" w:rsidRDefault="00E91AD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31" w:type="pct"/>
            <w:tcBorders>
              <w:bottom w:val="single" w:sz="4" w:space="0" w:color="auto"/>
            </w:tcBorders>
            <w:shd w:val="clear" w:color="auto" w:fill="auto"/>
            <w:vAlign w:val="bottom"/>
          </w:tcPr>
          <w:p w14:paraId="19F3101B" w14:textId="77777777" w:rsidR="00E91ADF" w:rsidRPr="00B3692A" w:rsidRDefault="00E91AD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718" w:type="pct"/>
            <w:tcBorders>
              <w:bottom w:val="single" w:sz="4" w:space="0" w:color="auto"/>
            </w:tcBorders>
            <w:shd w:val="clear" w:color="auto" w:fill="auto"/>
            <w:vAlign w:val="bottom"/>
          </w:tcPr>
          <w:p w14:paraId="1CBDAE15" w14:textId="77777777" w:rsidR="00E91ADF" w:rsidRPr="00B3692A" w:rsidRDefault="00E91AD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728" w:type="pct"/>
            <w:tcBorders>
              <w:bottom w:val="single" w:sz="4" w:space="0" w:color="auto"/>
            </w:tcBorders>
            <w:shd w:val="clear" w:color="auto" w:fill="auto"/>
            <w:vAlign w:val="bottom"/>
          </w:tcPr>
          <w:p w14:paraId="33CC200A" w14:textId="77777777" w:rsidR="00E91ADF" w:rsidRPr="00B3692A" w:rsidRDefault="00E91AD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4F0FB0" w:rsidRPr="00B3692A" w14:paraId="36AD683E" w14:textId="77777777" w:rsidTr="005832E1">
        <w:trPr>
          <w:trHeight w:val="80"/>
        </w:trPr>
        <w:tc>
          <w:tcPr>
            <w:tcW w:w="2248" w:type="pct"/>
            <w:shd w:val="clear" w:color="auto" w:fill="auto"/>
            <w:vAlign w:val="bottom"/>
          </w:tcPr>
          <w:p w14:paraId="4E81D35D" w14:textId="77777777" w:rsidR="00E91ADF" w:rsidRPr="00B3692A" w:rsidRDefault="00E91ADF" w:rsidP="00FB390D">
            <w:pPr>
              <w:pStyle w:val="a"/>
              <w:tabs>
                <w:tab w:val="right" w:pos="7200"/>
                <w:tab w:val="right" w:pos="9000"/>
              </w:tabs>
              <w:ind w:left="-103" w:right="0"/>
              <w:outlineLvl w:val="0"/>
              <w:rPr>
                <w:rFonts w:asciiTheme="minorHAnsi" w:hAnsiTheme="minorHAnsi" w:cstheme="minorHAnsi"/>
                <w:color w:val="000000"/>
                <w:sz w:val="18"/>
                <w:szCs w:val="18"/>
                <w:cs/>
                <w:lang w:val="en-US"/>
              </w:rPr>
            </w:pPr>
          </w:p>
        </w:tc>
        <w:tc>
          <w:tcPr>
            <w:tcW w:w="675" w:type="pct"/>
            <w:tcBorders>
              <w:top w:val="single" w:sz="4" w:space="0" w:color="auto"/>
            </w:tcBorders>
            <w:shd w:val="clear" w:color="auto" w:fill="auto"/>
          </w:tcPr>
          <w:p w14:paraId="65966CF3" w14:textId="77777777" w:rsidR="00E91ADF" w:rsidRPr="00B3692A" w:rsidRDefault="00E91ADF" w:rsidP="00FB390D">
            <w:pPr>
              <w:pStyle w:val="a"/>
              <w:tabs>
                <w:tab w:val="right" w:pos="7200"/>
                <w:tab w:val="right" w:pos="9000"/>
              </w:tabs>
              <w:ind w:left="540" w:right="0"/>
              <w:jc w:val="right"/>
              <w:outlineLvl w:val="0"/>
              <w:rPr>
                <w:rFonts w:asciiTheme="minorHAnsi" w:hAnsiTheme="minorHAnsi" w:cstheme="minorHAnsi"/>
                <w:color w:val="000000"/>
                <w:sz w:val="18"/>
                <w:szCs w:val="18"/>
                <w:lang w:val="en-US"/>
              </w:rPr>
            </w:pPr>
          </w:p>
        </w:tc>
        <w:tc>
          <w:tcPr>
            <w:tcW w:w="631" w:type="pct"/>
            <w:tcBorders>
              <w:top w:val="single" w:sz="4" w:space="0" w:color="auto"/>
            </w:tcBorders>
            <w:shd w:val="clear" w:color="auto" w:fill="auto"/>
            <w:vAlign w:val="bottom"/>
          </w:tcPr>
          <w:p w14:paraId="56DEA222" w14:textId="77777777" w:rsidR="00E91ADF" w:rsidRPr="00B3692A" w:rsidRDefault="00E91ADF" w:rsidP="00FB390D">
            <w:pPr>
              <w:pStyle w:val="a"/>
              <w:tabs>
                <w:tab w:val="right" w:pos="7200"/>
                <w:tab w:val="right" w:pos="9000"/>
              </w:tabs>
              <w:ind w:left="540" w:right="0"/>
              <w:jc w:val="right"/>
              <w:outlineLvl w:val="0"/>
              <w:rPr>
                <w:rFonts w:asciiTheme="minorHAnsi" w:hAnsiTheme="minorHAnsi" w:cstheme="minorHAnsi"/>
                <w:color w:val="000000"/>
                <w:sz w:val="18"/>
                <w:szCs w:val="18"/>
                <w:lang w:val="en-US"/>
              </w:rPr>
            </w:pPr>
          </w:p>
        </w:tc>
        <w:tc>
          <w:tcPr>
            <w:tcW w:w="718" w:type="pct"/>
            <w:tcBorders>
              <w:top w:val="single" w:sz="4" w:space="0" w:color="auto"/>
            </w:tcBorders>
            <w:shd w:val="clear" w:color="auto" w:fill="auto"/>
          </w:tcPr>
          <w:p w14:paraId="35FED5DB" w14:textId="77777777" w:rsidR="00E91ADF" w:rsidRPr="00B3692A" w:rsidRDefault="00E91ADF" w:rsidP="00FB390D">
            <w:pPr>
              <w:pStyle w:val="a"/>
              <w:tabs>
                <w:tab w:val="right" w:pos="7200"/>
                <w:tab w:val="right" w:pos="9000"/>
              </w:tabs>
              <w:ind w:left="540" w:right="0"/>
              <w:jc w:val="right"/>
              <w:outlineLvl w:val="0"/>
              <w:rPr>
                <w:rFonts w:asciiTheme="minorHAnsi" w:hAnsiTheme="minorHAnsi" w:cstheme="minorHAnsi"/>
                <w:color w:val="000000"/>
                <w:sz w:val="18"/>
                <w:szCs w:val="18"/>
                <w:lang w:val="en-US"/>
              </w:rPr>
            </w:pPr>
          </w:p>
        </w:tc>
        <w:tc>
          <w:tcPr>
            <w:tcW w:w="728" w:type="pct"/>
            <w:tcBorders>
              <w:top w:val="single" w:sz="4" w:space="0" w:color="auto"/>
            </w:tcBorders>
            <w:shd w:val="clear" w:color="auto" w:fill="auto"/>
          </w:tcPr>
          <w:p w14:paraId="0C5F14CB" w14:textId="77777777" w:rsidR="00E91ADF" w:rsidRPr="00B3692A" w:rsidRDefault="00E91ADF" w:rsidP="00FB390D">
            <w:pPr>
              <w:pStyle w:val="a"/>
              <w:tabs>
                <w:tab w:val="right" w:pos="7200"/>
                <w:tab w:val="right" w:pos="9000"/>
              </w:tabs>
              <w:ind w:left="540" w:right="0"/>
              <w:jc w:val="right"/>
              <w:outlineLvl w:val="0"/>
              <w:rPr>
                <w:rFonts w:asciiTheme="minorHAnsi" w:hAnsiTheme="minorHAnsi" w:cstheme="minorHAnsi"/>
                <w:color w:val="000000"/>
                <w:sz w:val="18"/>
                <w:szCs w:val="18"/>
                <w:lang w:val="en-US"/>
              </w:rPr>
            </w:pPr>
          </w:p>
        </w:tc>
      </w:tr>
      <w:tr w:rsidR="00394767" w:rsidRPr="00B3692A" w14:paraId="126B532A" w14:textId="77777777" w:rsidTr="005832E1">
        <w:trPr>
          <w:trHeight w:val="144"/>
        </w:trPr>
        <w:tc>
          <w:tcPr>
            <w:tcW w:w="2248" w:type="pct"/>
            <w:shd w:val="clear" w:color="auto" w:fill="auto"/>
            <w:vAlign w:val="bottom"/>
          </w:tcPr>
          <w:p w14:paraId="3584EAB7" w14:textId="76DB4EF3" w:rsidR="00394767" w:rsidRPr="00B3692A" w:rsidRDefault="009C7EFD" w:rsidP="00FB390D">
            <w:pPr>
              <w:pStyle w:val="a"/>
              <w:tabs>
                <w:tab w:val="right" w:pos="7200"/>
                <w:tab w:val="right" w:pos="9000"/>
              </w:tabs>
              <w:ind w:left="-103" w:right="0"/>
              <w:outlineLvl w:val="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Other current receivables</w:t>
            </w:r>
            <w:r w:rsidR="00394767" w:rsidRPr="00B3692A">
              <w:rPr>
                <w:rFonts w:asciiTheme="minorHAnsi" w:hAnsiTheme="minorHAnsi" w:cstheme="minorHAnsi"/>
                <w:color w:val="000000"/>
                <w:sz w:val="18"/>
                <w:szCs w:val="18"/>
                <w:lang w:val="en-US"/>
              </w:rPr>
              <w:t xml:space="preserve"> - others</w:t>
            </w:r>
          </w:p>
        </w:tc>
        <w:tc>
          <w:tcPr>
            <w:tcW w:w="675" w:type="pct"/>
            <w:shd w:val="clear" w:color="auto" w:fill="auto"/>
          </w:tcPr>
          <w:p w14:paraId="472D404D" w14:textId="6570FE64" w:rsidR="00394767" w:rsidRPr="00B3692A" w:rsidRDefault="009B3788"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36,656,796</w:t>
            </w:r>
          </w:p>
        </w:tc>
        <w:tc>
          <w:tcPr>
            <w:tcW w:w="631" w:type="pct"/>
            <w:shd w:val="clear" w:color="auto" w:fill="auto"/>
          </w:tcPr>
          <w:p w14:paraId="2E08B14D" w14:textId="32D670AA"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77,360,457</w:t>
            </w:r>
          </w:p>
        </w:tc>
        <w:tc>
          <w:tcPr>
            <w:tcW w:w="718" w:type="pct"/>
            <w:shd w:val="clear" w:color="auto" w:fill="auto"/>
          </w:tcPr>
          <w:p w14:paraId="1E869CF5" w14:textId="11A1A8A5"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2,761,408</w:t>
            </w:r>
          </w:p>
        </w:tc>
        <w:tc>
          <w:tcPr>
            <w:tcW w:w="728" w:type="pct"/>
            <w:shd w:val="clear" w:color="auto" w:fill="auto"/>
          </w:tcPr>
          <w:p w14:paraId="2D402F82" w14:textId="6D489180"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35,354,125</w:t>
            </w:r>
          </w:p>
        </w:tc>
      </w:tr>
      <w:tr w:rsidR="00394767" w:rsidRPr="00B3692A" w14:paraId="361596D0" w14:textId="77777777" w:rsidTr="005832E1">
        <w:trPr>
          <w:trHeight w:val="144"/>
        </w:trPr>
        <w:tc>
          <w:tcPr>
            <w:tcW w:w="2248" w:type="pct"/>
            <w:shd w:val="clear" w:color="auto" w:fill="auto"/>
            <w:vAlign w:val="bottom"/>
          </w:tcPr>
          <w:p w14:paraId="3A6229EE" w14:textId="3C9B1731" w:rsidR="00394767" w:rsidRPr="00B3692A" w:rsidRDefault="009C7EFD" w:rsidP="00FB390D">
            <w:pPr>
              <w:pStyle w:val="a"/>
              <w:tabs>
                <w:tab w:val="right" w:pos="7200"/>
                <w:tab w:val="right" w:pos="9000"/>
              </w:tabs>
              <w:ind w:left="-103" w:right="0"/>
              <w:outlineLvl w:val="0"/>
              <w:rPr>
                <w:rFonts w:asciiTheme="minorHAnsi" w:hAnsiTheme="minorHAnsi" w:cstheme="minorHAnsi"/>
                <w:color w:val="000000"/>
                <w:spacing w:val="-4"/>
                <w:sz w:val="18"/>
                <w:szCs w:val="18"/>
                <w:lang w:val="en-US"/>
              </w:rPr>
            </w:pPr>
            <w:r w:rsidRPr="00B3692A">
              <w:rPr>
                <w:rFonts w:asciiTheme="minorHAnsi" w:hAnsiTheme="minorHAnsi" w:cstheme="minorHAnsi"/>
                <w:color w:val="000000"/>
                <w:spacing w:val="-4"/>
                <w:sz w:val="18"/>
                <w:szCs w:val="18"/>
                <w:lang w:val="en-US"/>
              </w:rPr>
              <w:t>Other current receivables</w:t>
            </w:r>
            <w:r w:rsidR="00394767" w:rsidRPr="00B3692A">
              <w:rPr>
                <w:rFonts w:asciiTheme="minorHAnsi" w:hAnsiTheme="minorHAnsi" w:cstheme="minorHAnsi"/>
                <w:color w:val="000000"/>
                <w:spacing w:val="-4"/>
                <w:sz w:val="18"/>
                <w:szCs w:val="18"/>
                <w:lang w:val="en-US"/>
              </w:rPr>
              <w:t xml:space="preserve"> - related parties (Note </w:t>
            </w:r>
            <w:r w:rsidR="00394767" w:rsidRPr="00B3692A">
              <w:rPr>
                <w:rFonts w:asciiTheme="minorHAnsi" w:hAnsiTheme="minorHAnsi" w:cstheme="minorHAnsi"/>
                <w:color w:val="000000"/>
                <w:spacing w:val="-4"/>
                <w:sz w:val="18"/>
                <w:szCs w:val="18"/>
                <w:lang w:val="en-GB"/>
              </w:rPr>
              <w:t>33 b)</w:t>
            </w:r>
            <w:r w:rsidR="00394767" w:rsidRPr="00B3692A">
              <w:rPr>
                <w:rFonts w:asciiTheme="minorHAnsi" w:hAnsiTheme="minorHAnsi" w:cstheme="minorHAnsi"/>
                <w:color w:val="000000"/>
                <w:spacing w:val="-4"/>
                <w:sz w:val="18"/>
                <w:szCs w:val="18"/>
                <w:lang w:val="en-US"/>
              </w:rPr>
              <w:t>)</w:t>
            </w:r>
          </w:p>
        </w:tc>
        <w:tc>
          <w:tcPr>
            <w:tcW w:w="675" w:type="pct"/>
            <w:shd w:val="clear" w:color="auto" w:fill="auto"/>
          </w:tcPr>
          <w:p w14:paraId="62EF67BA" w14:textId="7F2ECB56"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31" w:type="pct"/>
            <w:shd w:val="clear" w:color="auto" w:fill="auto"/>
          </w:tcPr>
          <w:p w14:paraId="156B235D" w14:textId="1402DC28"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18" w:type="pct"/>
            <w:shd w:val="clear" w:color="auto" w:fill="auto"/>
          </w:tcPr>
          <w:p w14:paraId="4A3863A0" w14:textId="6A2555A1"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227,966,92</w:t>
            </w:r>
            <w:r w:rsidR="008C04FA" w:rsidRPr="00B3692A">
              <w:rPr>
                <w:rFonts w:asciiTheme="minorHAnsi" w:hAnsiTheme="minorHAnsi" w:cstheme="minorHAnsi"/>
                <w:color w:val="000000"/>
                <w:sz w:val="18"/>
                <w:szCs w:val="18"/>
              </w:rPr>
              <w:t>3</w:t>
            </w:r>
          </w:p>
        </w:tc>
        <w:tc>
          <w:tcPr>
            <w:tcW w:w="728" w:type="pct"/>
            <w:shd w:val="clear" w:color="auto" w:fill="auto"/>
          </w:tcPr>
          <w:p w14:paraId="7052DDD8" w14:textId="7D4C7138"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11,992,501</w:t>
            </w:r>
          </w:p>
        </w:tc>
      </w:tr>
      <w:tr w:rsidR="00394767" w:rsidRPr="00B3692A" w14:paraId="22B06B83" w14:textId="77777777" w:rsidTr="005832E1">
        <w:trPr>
          <w:trHeight w:val="144"/>
        </w:trPr>
        <w:tc>
          <w:tcPr>
            <w:tcW w:w="2248" w:type="pct"/>
            <w:shd w:val="clear" w:color="auto" w:fill="auto"/>
            <w:vAlign w:val="bottom"/>
          </w:tcPr>
          <w:p w14:paraId="75478067" w14:textId="77777777" w:rsidR="00394767" w:rsidRPr="00B3692A" w:rsidRDefault="00394767" w:rsidP="00FB390D">
            <w:pPr>
              <w:pStyle w:val="a"/>
              <w:tabs>
                <w:tab w:val="left" w:pos="342"/>
                <w:tab w:val="left" w:pos="435"/>
              </w:tabs>
              <w:ind w:left="-103" w:right="-108"/>
              <w:outlineLvl w:val="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Prepaid expenses</w:t>
            </w:r>
          </w:p>
        </w:tc>
        <w:tc>
          <w:tcPr>
            <w:tcW w:w="675" w:type="pct"/>
            <w:shd w:val="clear" w:color="auto" w:fill="auto"/>
          </w:tcPr>
          <w:p w14:paraId="5315DD43" w14:textId="413B9542"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14,603,051</w:t>
            </w:r>
          </w:p>
        </w:tc>
        <w:tc>
          <w:tcPr>
            <w:tcW w:w="631" w:type="pct"/>
            <w:shd w:val="clear" w:color="auto" w:fill="auto"/>
          </w:tcPr>
          <w:p w14:paraId="08D63846" w14:textId="70DEA221"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13,241,479</w:t>
            </w:r>
          </w:p>
        </w:tc>
        <w:tc>
          <w:tcPr>
            <w:tcW w:w="718" w:type="pct"/>
            <w:shd w:val="clear" w:color="auto" w:fill="auto"/>
          </w:tcPr>
          <w:p w14:paraId="1D397C3F" w14:textId="12001735"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14,409,843</w:t>
            </w:r>
          </w:p>
        </w:tc>
        <w:tc>
          <w:tcPr>
            <w:tcW w:w="728" w:type="pct"/>
            <w:shd w:val="clear" w:color="auto" w:fill="auto"/>
            <w:vAlign w:val="bottom"/>
          </w:tcPr>
          <w:p w14:paraId="416033CF" w14:textId="27FEC5C0"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13,076,479</w:t>
            </w:r>
            <w:r w:rsidRPr="00B3692A" w:rsidDel="004F0FB0">
              <w:rPr>
                <w:rFonts w:asciiTheme="minorHAnsi" w:hAnsiTheme="minorHAnsi" w:cstheme="minorHAnsi"/>
                <w:color w:val="000000"/>
                <w:sz w:val="18"/>
                <w:szCs w:val="18"/>
              </w:rPr>
              <w:t xml:space="preserve"> </w:t>
            </w:r>
          </w:p>
        </w:tc>
      </w:tr>
      <w:tr w:rsidR="00394767" w:rsidRPr="00B3692A" w14:paraId="7611EA7F" w14:textId="77777777" w:rsidTr="005832E1">
        <w:trPr>
          <w:trHeight w:val="144"/>
        </w:trPr>
        <w:tc>
          <w:tcPr>
            <w:tcW w:w="2248" w:type="pct"/>
            <w:shd w:val="clear" w:color="auto" w:fill="auto"/>
            <w:vAlign w:val="bottom"/>
          </w:tcPr>
          <w:p w14:paraId="651935DD" w14:textId="77777777" w:rsidR="00394767" w:rsidRPr="00B3692A" w:rsidRDefault="00394767" w:rsidP="00FB390D">
            <w:pPr>
              <w:pStyle w:val="a"/>
              <w:tabs>
                <w:tab w:val="left" w:pos="342"/>
                <w:tab w:val="left" w:pos="435"/>
              </w:tabs>
              <w:ind w:left="-103" w:right="-108"/>
              <w:outlineLvl w:val="0"/>
              <w:rPr>
                <w:rFonts w:asciiTheme="minorHAnsi" w:hAnsiTheme="minorHAnsi" w:cstheme="minorHAnsi"/>
                <w:color w:val="000000"/>
                <w:sz w:val="18"/>
                <w:szCs w:val="18"/>
                <w:u w:val="single"/>
                <w:lang w:val="en-US"/>
              </w:rPr>
            </w:pPr>
            <w:r w:rsidRPr="00B3692A">
              <w:rPr>
                <w:rFonts w:asciiTheme="minorHAnsi" w:hAnsiTheme="minorHAnsi" w:cstheme="minorHAnsi"/>
                <w:color w:val="000000"/>
                <w:sz w:val="18"/>
                <w:szCs w:val="18"/>
                <w:lang w:val="en-US"/>
              </w:rPr>
              <w:t>Advance payments</w:t>
            </w:r>
          </w:p>
        </w:tc>
        <w:tc>
          <w:tcPr>
            <w:tcW w:w="675" w:type="pct"/>
            <w:tcBorders>
              <w:bottom w:val="single" w:sz="4" w:space="0" w:color="auto"/>
            </w:tcBorders>
            <w:shd w:val="clear" w:color="auto" w:fill="auto"/>
          </w:tcPr>
          <w:p w14:paraId="13343EBF" w14:textId="25D9D7ED"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1,201,147</w:t>
            </w:r>
          </w:p>
        </w:tc>
        <w:tc>
          <w:tcPr>
            <w:tcW w:w="631" w:type="pct"/>
            <w:tcBorders>
              <w:bottom w:val="single" w:sz="4" w:space="0" w:color="auto"/>
            </w:tcBorders>
            <w:shd w:val="clear" w:color="auto" w:fill="auto"/>
          </w:tcPr>
          <w:p w14:paraId="5657E899" w14:textId="73F510AB"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1,202,002</w:t>
            </w:r>
          </w:p>
        </w:tc>
        <w:tc>
          <w:tcPr>
            <w:tcW w:w="718" w:type="pct"/>
            <w:tcBorders>
              <w:bottom w:val="single" w:sz="4" w:space="0" w:color="auto"/>
            </w:tcBorders>
            <w:shd w:val="clear" w:color="auto" w:fill="auto"/>
          </w:tcPr>
          <w:p w14:paraId="05830CCD" w14:textId="47BD6B4A"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926,14</w:t>
            </w:r>
            <w:r w:rsidR="008C04FA" w:rsidRPr="00B3692A">
              <w:rPr>
                <w:rFonts w:asciiTheme="minorHAnsi" w:hAnsiTheme="minorHAnsi" w:cstheme="minorHAnsi"/>
                <w:color w:val="000000"/>
                <w:sz w:val="18"/>
                <w:szCs w:val="18"/>
              </w:rPr>
              <w:t>8</w:t>
            </w:r>
          </w:p>
        </w:tc>
        <w:tc>
          <w:tcPr>
            <w:tcW w:w="728" w:type="pct"/>
            <w:tcBorders>
              <w:bottom w:val="single" w:sz="4" w:space="0" w:color="auto"/>
            </w:tcBorders>
            <w:shd w:val="clear" w:color="auto" w:fill="auto"/>
            <w:vAlign w:val="bottom"/>
          </w:tcPr>
          <w:p w14:paraId="0F8ED870" w14:textId="1B8D599F"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1,202,002</w:t>
            </w:r>
          </w:p>
        </w:tc>
      </w:tr>
      <w:tr w:rsidR="00394767" w:rsidRPr="00B3692A" w14:paraId="1CF403CB" w14:textId="77777777" w:rsidTr="005832E1">
        <w:trPr>
          <w:trHeight w:val="80"/>
        </w:trPr>
        <w:tc>
          <w:tcPr>
            <w:tcW w:w="2248" w:type="pct"/>
            <w:shd w:val="clear" w:color="auto" w:fill="auto"/>
            <w:vAlign w:val="bottom"/>
          </w:tcPr>
          <w:p w14:paraId="285DF19D" w14:textId="77777777" w:rsidR="00394767" w:rsidRPr="00B3692A" w:rsidRDefault="00394767" w:rsidP="00FB390D">
            <w:pPr>
              <w:pStyle w:val="a"/>
              <w:tabs>
                <w:tab w:val="right" w:pos="7200"/>
                <w:tab w:val="right" w:pos="9000"/>
              </w:tabs>
              <w:ind w:left="-103" w:right="0"/>
              <w:outlineLvl w:val="0"/>
              <w:rPr>
                <w:rFonts w:asciiTheme="minorHAnsi" w:hAnsiTheme="minorHAnsi" w:cstheme="minorHAnsi"/>
                <w:color w:val="000000"/>
                <w:sz w:val="18"/>
                <w:szCs w:val="18"/>
                <w:cs/>
                <w:lang w:val="en-US"/>
              </w:rPr>
            </w:pPr>
          </w:p>
        </w:tc>
        <w:tc>
          <w:tcPr>
            <w:tcW w:w="675" w:type="pct"/>
            <w:tcBorders>
              <w:top w:val="single" w:sz="4" w:space="0" w:color="auto"/>
            </w:tcBorders>
            <w:shd w:val="clear" w:color="auto" w:fill="auto"/>
            <w:vAlign w:val="bottom"/>
          </w:tcPr>
          <w:p w14:paraId="370AE808" w14:textId="16F42CB8" w:rsidR="00394767" w:rsidRPr="00B3692A" w:rsidRDefault="00394767" w:rsidP="00FB390D">
            <w:pPr>
              <w:spacing w:line="240" w:lineRule="auto"/>
              <w:ind w:left="-40" w:right="-72"/>
              <w:jc w:val="right"/>
              <w:rPr>
                <w:rFonts w:asciiTheme="minorHAnsi" w:hAnsiTheme="minorHAnsi" w:cstheme="minorHAnsi"/>
                <w:color w:val="000000"/>
                <w:sz w:val="18"/>
                <w:szCs w:val="18"/>
                <w:cs/>
              </w:rPr>
            </w:pPr>
          </w:p>
        </w:tc>
        <w:tc>
          <w:tcPr>
            <w:tcW w:w="631" w:type="pct"/>
            <w:tcBorders>
              <w:top w:val="single" w:sz="4" w:space="0" w:color="auto"/>
            </w:tcBorders>
            <w:shd w:val="clear" w:color="auto" w:fill="auto"/>
            <w:vAlign w:val="bottom"/>
          </w:tcPr>
          <w:p w14:paraId="38744623" w14:textId="77777777" w:rsidR="00394767" w:rsidRPr="00B3692A" w:rsidRDefault="00394767" w:rsidP="00FB390D">
            <w:pPr>
              <w:spacing w:line="240" w:lineRule="auto"/>
              <w:ind w:left="-40" w:right="-72"/>
              <w:jc w:val="right"/>
              <w:rPr>
                <w:rFonts w:asciiTheme="minorHAnsi" w:hAnsiTheme="minorHAnsi" w:cstheme="minorHAnsi"/>
                <w:color w:val="000000"/>
                <w:sz w:val="18"/>
                <w:szCs w:val="18"/>
                <w:cs/>
              </w:rPr>
            </w:pPr>
          </w:p>
        </w:tc>
        <w:tc>
          <w:tcPr>
            <w:tcW w:w="718" w:type="pct"/>
            <w:tcBorders>
              <w:top w:val="single" w:sz="4" w:space="0" w:color="auto"/>
            </w:tcBorders>
            <w:shd w:val="clear" w:color="auto" w:fill="auto"/>
            <w:vAlign w:val="bottom"/>
          </w:tcPr>
          <w:p w14:paraId="5FB36E47" w14:textId="7C08F0C9" w:rsidR="00394767" w:rsidRPr="00B3692A" w:rsidRDefault="00394767" w:rsidP="00FB390D">
            <w:pPr>
              <w:spacing w:line="240" w:lineRule="auto"/>
              <w:ind w:left="-40" w:right="-72"/>
              <w:jc w:val="right"/>
              <w:rPr>
                <w:rFonts w:asciiTheme="minorHAnsi" w:hAnsiTheme="minorHAnsi" w:cstheme="minorHAnsi"/>
                <w:color w:val="000000"/>
                <w:sz w:val="18"/>
                <w:szCs w:val="18"/>
                <w:cs/>
              </w:rPr>
            </w:pPr>
          </w:p>
        </w:tc>
        <w:tc>
          <w:tcPr>
            <w:tcW w:w="728" w:type="pct"/>
            <w:tcBorders>
              <w:top w:val="single" w:sz="4" w:space="0" w:color="auto"/>
            </w:tcBorders>
            <w:shd w:val="clear" w:color="auto" w:fill="auto"/>
          </w:tcPr>
          <w:p w14:paraId="019A712A" w14:textId="77777777" w:rsidR="00394767" w:rsidRPr="00B3692A" w:rsidRDefault="00394767" w:rsidP="00FB390D">
            <w:pPr>
              <w:pStyle w:val="a"/>
              <w:ind w:left="-40" w:right="-72"/>
              <w:jc w:val="right"/>
              <w:rPr>
                <w:rFonts w:asciiTheme="minorHAnsi" w:hAnsiTheme="minorHAnsi" w:cstheme="minorHAnsi"/>
                <w:color w:val="000000"/>
                <w:sz w:val="18"/>
                <w:szCs w:val="18"/>
                <w:cs/>
                <w:lang w:val="en-GB"/>
              </w:rPr>
            </w:pPr>
          </w:p>
        </w:tc>
      </w:tr>
      <w:tr w:rsidR="00394767" w:rsidRPr="00B3692A" w14:paraId="79CF20C5" w14:textId="77777777" w:rsidTr="008D5444">
        <w:trPr>
          <w:trHeight w:val="144"/>
        </w:trPr>
        <w:tc>
          <w:tcPr>
            <w:tcW w:w="2248" w:type="pct"/>
            <w:shd w:val="clear" w:color="auto" w:fill="auto"/>
            <w:vAlign w:val="bottom"/>
          </w:tcPr>
          <w:p w14:paraId="58424AAD" w14:textId="77777777" w:rsidR="00394767" w:rsidRPr="00B3692A" w:rsidRDefault="00394767" w:rsidP="00FB390D">
            <w:pPr>
              <w:pStyle w:val="a"/>
              <w:tabs>
                <w:tab w:val="left" w:pos="778"/>
              </w:tabs>
              <w:ind w:left="-103" w:right="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GB"/>
              </w:rPr>
              <w:t>Total</w:t>
            </w:r>
          </w:p>
        </w:tc>
        <w:tc>
          <w:tcPr>
            <w:tcW w:w="675" w:type="pct"/>
            <w:tcBorders>
              <w:bottom w:val="single" w:sz="4" w:space="0" w:color="auto"/>
            </w:tcBorders>
            <w:shd w:val="clear" w:color="auto" w:fill="auto"/>
            <w:vAlign w:val="bottom"/>
          </w:tcPr>
          <w:p w14:paraId="0237C294" w14:textId="3FD059C5" w:rsidR="00394767" w:rsidRPr="00B3692A" w:rsidRDefault="009B3788"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52,460,994</w:t>
            </w:r>
          </w:p>
        </w:tc>
        <w:tc>
          <w:tcPr>
            <w:tcW w:w="631" w:type="pct"/>
            <w:tcBorders>
              <w:bottom w:val="single" w:sz="4" w:space="0" w:color="auto"/>
            </w:tcBorders>
            <w:shd w:val="clear" w:color="auto" w:fill="auto"/>
            <w:vAlign w:val="bottom"/>
          </w:tcPr>
          <w:p w14:paraId="30305CF7" w14:textId="18B3F903"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91,803,938</w:t>
            </w:r>
          </w:p>
        </w:tc>
        <w:tc>
          <w:tcPr>
            <w:tcW w:w="718" w:type="pct"/>
            <w:tcBorders>
              <w:bottom w:val="single" w:sz="4" w:space="0" w:color="auto"/>
            </w:tcBorders>
            <w:shd w:val="clear" w:color="auto" w:fill="auto"/>
            <w:vAlign w:val="bottom"/>
          </w:tcPr>
          <w:p w14:paraId="4A6B4839" w14:textId="0E768522" w:rsidR="00394767" w:rsidRPr="00B3692A" w:rsidRDefault="00394767" w:rsidP="00FB390D">
            <w:pPr>
              <w:spacing w:line="240" w:lineRule="auto"/>
              <w:ind w:left="-40"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246,064,322</w:t>
            </w:r>
          </w:p>
        </w:tc>
        <w:tc>
          <w:tcPr>
            <w:tcW w:w="728" w:type="pct"/>
            <w:tcBorders>
              <w:bottom w:val="single" w:sz="4" w:space="0" w:color="auto"/>
            </w:tcBorders>
            <w:shd w:val="clear" w:color="auto" w:fill="auto"/>
            <w:vAlign w:val="bottom"/>
          </w:tcPr>
          <w:p w14:paraId="10BE910C" w14:textId="4B64B02C" w:rsidR="00394767" w:rsidRPr="00B3692A" w:rsidRDefault="00394767"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61,625,107</w:t>
            </w:r>
          </w:p>
        </w:tc>
      </w:tr>
    </w:tbl>
    <w:p w14:paraId="1A29143D" w14:textId="77777777" w:rsidR="00395C6C" w:rsidRPr="00B3692A" w:rsidRDefault="00395C6C" w:rsidP="00FB390D">
      <w:pPr>
        <w:spacing w:line="240" w:lineRule="auto"/>
        <w:ind w:left="540" w:hanging="540"/>
        <w:jc w:val="both"/>
        <w:rPr>
          <w:rFonts w:asciiTheme="minorHAnsi" w:hAnsiTheme="minorHAnsi" w:cstheme="minorHAnsi"/>
          <w:b/>
          <w:bCs/>
          <w:color w:val="000000"/>
          <w:sz w:val="18"/>
          <w:szCs w:val="18"/>
          <w:lang w:val="en-US"/>
        </w:rPr>
      </w:pPr>
    </w:p>
    <w:p w14:paraId="7539B229" w14:textId="77777777" w:rsidR="00725451" w:rsidRPr="00B3692A" w:rsidRDefault="00725451" w:rsidP="00FB390D">
      <w:pPr>
        <w:spacing w:line="240" w:lineRule="auto"/>
        <w:ind w:left="540" w:hanging="540"/>
        <w:jc w:val="both"/>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725451" w:rsidRPr="00B3692A" w14:paraId="4660FAE4" w14:textId="77777777" w:rsidTr="005832E1">
        <w:trPr>
          <w:trHeight w:val="386"/>
        </w:trPr>
        <w:tc>
          <w:tcPr>
            <w:tcW w:w="9464" w:type="dxa"/>
            <w:shd w:val="clear" w:color="auto" w:fill="auto"/>
            <w:vAlign w:val="center"/>
          </w:tcPr>
          <w:p w14:paraId="7BA6BB00" w14:textId="45773DD1" w:rsidR="00725451"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5</w:t>
            </w:r>
            <w:r w:rsidR="00725451" w:rsidRPr="00B3692A">
              <w:rPr>
                <w:rFonts w:asciiTheme="minorHAnsi" w:eastAsia="Arial Unicode MS" w:hAnsiTheme="minorHAnsi" w:cstheme="minorHAnsi"/>
                <w:b/>
                <w:bCs/>
                <w:color w:val="000000"/>
                <w:sz w:val="18"/>
                <w:szCs w:val="18"/>
              </w:rPr>
              <w:tab/>
              <w:t>Other current assets</w:t>
            </w:r>
          </w:p>
        </w:tc>
      </w:tr>
    </w:tbl>
    <w:p w14:paraId="1185DB77" w14:textId="77777777" w:rsidR="00725451" w:rsidRPr="00B3692A" w:rsidRDefault="00725451" w:rsidP="00FB390D">
      <w:pPr>
        <w:spacing w:line="240" w:lineRule="auto"/>
        <w:ind w:left="540" w:hanging="540"/>
        <w:jc w:val="both"/>
        <w:rPr>
          <w:rFonts w:asciiTheme="minorHAnsi" w:hAnsiTheme="minorHAnsi" w:cstheme="minorHAnsi"/>
          <w:b/>
          <w:bCs/>
          <w:color w:val="000000"/>
          <w:sz w:val="18"/>
          <w:szCs w:val="18"/>
          <w:lang w:val="en-US"/>
        </w:rPr>
      </w:pPr>
    </w:p>
    <w:tbl>
      <w:tblPr>
        <w:tblW w:w="5001" w:type="pct"/>
        <w:shd w:val="clear" w:color="auto" w:fill="FFFF00"/>
        <w:tblLook w:val="04A0" w:firstRow="1" w:lastRow="0" w:firstColumn="1" w:lastColumn="0" w:noHBand="0" w:noVBand="1"/>
      </w:tblPr>
      <w:tblGrid>
        <w:gridCol w:w="4313"/>
        <w:gridCol w:w="1273"/>
        <w:gridCol w:w="1273"/>
        <w:gridCol w:w="25"/>
        <w:gridCol w:w="1237"/>
        <w:gridCol w:w="1340"/>
      </w:tblGrid>
      <w:tr w:rsidR="00C77425" w:rsidRPr="00B3692A" w14:paraId="3056F8D5" w14:textId="77777777" w:rsidTr="005832E1">
        <w:trPr>
          <w:trHeight w:val="66"/>
        </w:trPr>
        <w:tc>
          <w:tcPr>
            <w:tcW w:w="2279" w:type="pct"/>
            <w:shd w:val="clear" w:color="auto" w:fill="auto"/>
            <w:vAlign w:val="bottom"/>
          </w:tcPr>
          <w:p w14:paraId="57412784" w14:textId="77777777" w:rsidR="00725451" w:rsidRPr="00B3692A" w:rsidRDefault="00725451" w:rsidP="00FB390D">
            <w:pPr>
              <w:pStyle w:val="a"/>
              <w:ind w:left="-103" w:right="0"/>
              <w:rPr>
                <w:rFonts w:asciiTheme="minorHAnsi" w:hAnsiTheme="minorHAnsi" w:cstheme="minorHAnsi"/>
                <w:color w:val="000000"/>
                <w:sz w:val="18"/>
                <w:szCs w:val="18"/>
                <w:cs/>
                <w:lang w:val="en-GB"/>
              </w:rPr>
            </w:pPr>
          </w:p>
        </w:tc>
        <w:tc>
          <w:tcPr>
            <w:tcW w:w="1359" w:type="pct"/>
            <w:gridSpan w:val="3"/>
            <w:tcBorders>
              <w:bottom w:val="single" w:sz="4" w:space="0" w:color="auto"/>
            </w:tcBorders>
            <w:shd w:val="clear" w:color="auto" w:fill="auto"/>
            <w:vAlign w:val="bottom"/>
          </w:tcPr>
          <w:p w14:paraId="7995D123" w14:textId="77777777" w:rsidR="00725451" w:rsidRPr="00B3692A" w:rsidRDefault="00725451"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w:t>
            </w:r>
          </w:p>
          <w:p w14:paraId="038511EC" w14:textId="77777777" w:rsidR="00725451" w:rsidRPr="00B3692A" w:rsidRDefault="00725451"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financial statements</w:t>
            </w:r>
          </w:p>
        </w:tc>
        <w:tc>
          <w:tcPr>
            <w:tcW w:w="1362" w:type="pct"/>
            <w:gridSpan w:val="2"/>
            <w:tcBorders>
              <w:bottom w:val="single" w:sz="4" w:space="0" w:color="auto"/>
            </w:tcBorders>
            <w:shd w:val="clear" w:color="auto" w:fill="auto"/>
            <w:vAlign w:val="bottom"/>
          </w:tcPr>
          <w:p w14:paraId="230D34EC" w14:textId="77777777" w:rsidR="00725451" w:rsidRPr="00B3692A" w:rsidRDefault="00725451"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Separate</w:t>
            </w:r>
          </w:p>
          <w:p w14:paraId="4CB3FF53" w14:textId="77777777" w:rsidR="00725451" w:rsidRPr="00B3692A" w:rsidRDefault="00725451"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financial statements</w:t>
            </w:r>
          </w:p>
        </w:tc>
      </w:tr>
      <w:tr w:rsidR="000D7F9F" w:rsidRPr="00B3692A" w14:paraId="2D6EDCB0" w14:textId="77777777" w:rsidTr="005832E1">
        <w:tblPrEx>
          <w:shd w:val="clear" w:color="auto" w:fill="auto"/>
          <w:tblLook w:val="0000" w:firstRow="0" w:lastRow="0" w:firstColumn="0" w:lastColumn="0" w:noHBand="0" w:noVBand="0"/>
        </w:tblPrEx>
        <w:tc>
          <w:tcPr>
            <w:tcW w:w="2279" w:type="pct"/>
            <w:shd w:val="clear" w:color="auto" w:fill="auto"/>
            <w:vAlign w:val="bottom"/>
          </w:tcPr>
          <w:p w14:paraId="6AFFDC9F" w14:textId="77777777" w:rsidR="000D7F9F" w:rsidRPr="00B3692A" w:rsidRDefault="000D7F9F" w:rsidP="00FB390D">
            <w:pPr>
              <w:tabs>
                <w:tab w:val="right" w:pos="9000"/>
              </w:tabs>
              <w:spacing w:line="240" w:lineRule="auto"/>
              <w:ind w:left="-103" w:right="-72"/>
              <w:jc w:val="both"/>
              <w:rPr>
                <w:rFonts w:asciiTheme="minorHAnsi" w:hAnsiTheme="minorHAnsi" w:cstheme="minorHAnsi"/>
                <w:color w:val="000000"/>
                <w:sz w:val="18"/>
                <w:szCs w:val="18"/>
                <w:cs/>
                <w:lang w:val="th-TH"/>
              </w:rPr>
            </w:pPr>
          </w:p>
        </w:tc>
        <w:tc>
          <w:tcPr>
            <w:tcW w:w="673" w:type="pct"/>
            <w:shd w:val="clear" w:color="auto" w:fill="auto"/>
          </w:tcPr>
          <w:p w14:paraId="74BFABBB" w14:textId="4EB21AFB" w:rsidR="000D7F9F"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2024</w:t>
            </w:r>
          </w:p>
        </w:tc>
        <w:tc>
          <w:tcPr>
            <w:tcW w:w="673" w:type="pct"/>
            <w:shd w:val="clear" w:color="auto" w:fill="auto"/>
          </w:tcPr>
          <w:p w14:paraId="782C1B64" w14:textId="60A91788" w:rsidR="000D7F9F"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2023</w:t>
            </w:r>
          </w:p>
        </w:tc>
        <w:tc>
          <w:tcPr>
            <w:tcW w:w="667" w:type="pct"/>
            <w:gridSpan w:val="2"/>
            <w:shd w:val="clear" w:color="auto" w:fill="auto"/>
          </w:tcPr>
          <w:p w14:paraId="4F23D246" w14:textId="2A1D79EF" w:rsidR="000D7F9F"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2024</w:t>
            </w:r>
          </w:p>
        </w:tc>
        <w:tc>
          <w:tcPr>
            <w:tcW w:w="708" w:type="pct"/>
            <w:shd w:val="clear" w:color="auto" w:fill="auto"/>
          </w:tcPr>
          <w:p w14:paraId="2C46A684" w14:textId="4DE4444B" w:rsidR="000D7F9F" w:rsidRPr="00B3692A" w:rsidRDefault="003108EC"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rPr>
              <w:t>2023</w:t>
            </w:r>
          </w:p>
        </w:tc>
      </w:tr>
      <w:tr w:rsidR="00C77425" w:rsidRPr="00B3692A" w14:paraId="16F5D701" w14:textId="77777777" w:rsidTr="005832E1">
        <w:tblPrEx>
          <w:shd w:val="clear" w:color="auto" w:fill="auto"/>
          <w:tblLook w:val="0000" w:firstRow="0" w:lastRow="0" w:firstColumn="0" w:lastColumn="0" w:noHBand="0" w:noVBand="0"/>
        </w:tblPrEx>
        <w:tc>
          <w:tcPr>
            <w:tcW w:w="2279" w:type="pct"/>
            <w:shd w:val="clear" w:color="auto" w:fill="auto"/>
            <w:vAlign w:val="bottom"/>
          </w:tcPr>
          <w:p w14:paraId="132723FC" w14:textId="77777777" w:rsidR="00725451" w:rsidRPr="00B3692A" w:rsidRDefault="00725451" w:rsidP="00FB390D">
            <w:pPr>
              <w:tabs>
                <w:tab w:val="right" w:pos="9000"/>
              </w:tabs>
              <w:spacing w:line="240" w:lineRule="auto"/>
              <w:ind w:left="-103" w:right="-72"/>
              <w:jc w:val="both"/>
              <w:rPr>
                <w:rFonts w:asciiTheme="minorHAnsi" w:hAnsiTheme="minorHAnsi" w:cstheme="minorHAnsi"/>
                <w:color w:val="000000"/>
                <w:sz w:val="18"/>
                <w:szCs w:val="18"/>
                <w:cs/>
                <w:lang w:val="th-TH"/>
              </w:rPr>
            </w:pPr>
          </w:p>
        </w:tc>
        <w:tc>
          <w:tcPr>
            <w:tcW w:w="673" w:type="pct"/>
            <w:tcBorders>
              <w:bottom w:val="single" w:sz="4" w:space="0" w:color="auto"/>
            </w:tcBorders>
            <w:shd w:val="clear" w:color="auto" w:fill="auto"/>
            <w:vAlign w:val="bottom"/>
          </w:tcPr>
          <w:p w14:paraId="5F9C446D"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73" w:type="pct"/>
            <w:tcBorders>
              <w:bottom w:val="single" w:sz="4" w:space="0" w:color="auto"/>
            </w:tcBorders>
            <w:shd w:val="clear" w:color="auto" w:fill="auto"/>
            <w:vAlign w:val="bottom"/>
          </w:tcPr>
          <w:p w14:paraId="08F9E730"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7" w:type="pct"/>
            <w:gridSpan w:val="2"/>
            <w:tcBorders>
              <w:bottom w:val="single" w:sz="4" w:space="0" w:color="auto"/>
            </w:tcBorders>
            <w:shd w:val="clear" w:color="auto" w:fill="auto"/>
            <w:vAlign w:val="bottom"/>
          </w:tcPr>
          <w:p w14:paraId="7626CAE4"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708" w:type="pct"/>
            <w:tcBorders>
              <w:bottom w:val="single" w:sz="4" w:space="0" w:color="auto"/>
            </w:tcBorders>
            <w:shd w:val="clear" w:color="auto" w:fill="auto"/>
            <w:vAlign w:val="bottom"/>
          </w:tcPr>
          <w:p w14:paraId="49427E58" w14:textId="77777777" w:rsidR="00725451" w:rsidRPr="00B3692A" w:rsidRDefault="0072545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C77425" w:rsidRPr="00B3692A" w14:paraId="384BE27E" w14:textId="77777777" w:rsidTr="005832E1">
        <w:tblPrEx>
          <w:shd w:val="clear" w:color="auto" w:fill="auto"/>
          <w:tblLook w:val="0000" w:firstRow="0" w:lastRow="0" w:firstColumn="0" w:lastColumn="0" w:noHBand="0" w:noVBand="0"/>
        </w:tblPrEx>
        <w:tc>
          <w:tcPr>
            <w:tcW w:w="2279" w:type="pct"/>
            <w:shd w:val="clear" w:color="auto" w:fill="auto"/>
            <w:vAlign w:val="bottom"/>
          </w:tcPr>
          <w:p w14:paraId="7045FD74" w14:textId="77777777" w:rsidR="00725451" w:rsidRPr="00B3692A" w:rsidRDefault="00725451" w:rsidP="00FB390D">
            <w:pPr>
              <w:spacing w:line="240" w:lineRule="auto"/>
              <w:ind w:left="-103" w:right="-72"/>
              <w:rPr>
                <w:rFonts w:asciiTheme="minorHAnsi" w:hAnsiTheme="minorHAnsi" w:cstheme="minorHAnsi"/>
                <w:color w:val="000000"/>
                <w:sz w:val="18"/>
                <w:szCs w:val="18"/>
              </w:rPr>
            </w:pPr>
          </w:p>
        </w:tc>
        <w:tc>
          <w:tcPr>
            <w:tcW w:w="673" w:type="pct"/>
            <w:tcBorders>
              <w:top w:val="single" w:sz="4" w:space="0" w:color="auto"/>
            </w:tcBorders>
            <w:shd w:val="clear" w:color="auto" w:fill="auto"/>
            <w:vAlign w:val="bottom"/>
          </w:tcPr>
          <w:p w14:paraId="48193EE8" w14:textId="77777777" w:rsidR="00725451" w:rsidRPr="00B3692A" w:rsidRDefault="00725451" w:rsidP="00FB390D">
            <w:pPr>
              <w:spacing w:line="240" w:lineRule="auto"/>
              <w:ind w:right="-72"/>
              <w:jc w:val="right"/>
              <w:rPr>
                <w:rFonts w:asciiTheme="minorHAnsi" w:hAnsiTheme="minorHAnsi" w:cstheme="minorHAnsi"/>
                <w:color w:val="000000"/>
                <w:sz w:val="18"/>
                <w:szCs w:val="18"/>
              </w:rPr>
            </w:pPr>
          </w:p>
        </w:tc>
        <w:tc>
          <w:tcPr>
            <w:tcW w:w="673" w:type="pct"/>
            <w:tcBorders>
              <w:top w:val="single" w:sz="4" w:space="0" w:color="auto"/>
            </w:tcBorders>
            <w:shd w:val="clear" w:color="auto" w:fill="auto"/>
            <w:vAlign w:val="bottom"/>
          </w:tcPr>
          <w:p w14:paraId="0B8F1630" w14:textId="77777777" w:rsidR="00725451" w:rsidRPr="00B3692A" w:rsidRDefault="00725451" w:rsidP="00FB390D">
            <w:pPr>
              <w:spacing w:line="240" w:lineRule="auto"/>
              <w:ind w:right="-72"/>
              <w:jc w:val="right"/>
              <w:rPr>
                <w:rFonts w:asciiTheme="minorHAnsi" w:hAnsiTheme="minorHAnsi" w:cstheme="minorHAnsi"/>
                <w:color w:val="000000"/>
                <w:sz w:val="18"/>
                <w:szCs w:val="18"/>
              </w:rPr>
            </w:pPr>
          </w:p>
        </w:tc>
        <w:tc>
          <w:tcPr>
            <w:tcW w:w="667" w:type="pct"/>
            <w:gridSpan w:val="2"/>
            <w:tcBorders>
              <w:top w:val="single" w:sz="4" w:space="0" w:color="auto"/>
            </w:tcBorders>
            <w:shd w:val="clear" w:color="auto" w:fill="auto"/>
            <w:vAlign w:val="bottom"/>
          </w:tcPr>
          <w:p w14:paraId="0B52E2FE" w14:textId="77777777" w:rsidR="00725451" w:rsidRPr="00B3692A" w:rsidRDefault="00725451" w:rsidP="00FB390D">
            <w:pPr>
              <w:spacing w:line="240" w:lineRule="auto"/>
              <w:ind w:right="-72"/>
              <w:jc w:val="right"/>
              <w:rPr>
                <w:rFonts w:asciiTheme="minorHAnsi" w:hAnsiTheme="minorHAnsi" w:cstheme="minorHAnsi"/>
                <w:color w:val="000000"/>
                <w:sz w:val="18"/>
                <w:szCs w:val="18"/>
              </w:rPr>
            </w:pPr>
          </w:p>
        </w:tc>
        <w:tc>
          <w:tcPr>
            <w:tcW w:w="708" w:type="pct"/>
            <w:tcBorders>
              <w:top w:val="single" w:sz="4" w:space="0" w:color="auto"/>
            </w:tcBorders>
            <w:shd w:val="clear" w:color="auto" w:fill="auto"/>
            <w:vAlign w:val="bottom"/>
          </w:tcPr>
          <w:p w14:paraId="05DADC8E" w14:textId="77777777" w:rsidR="00725451" w:rsidRPr="00B3692A" w:rsidRDefault="00725451" w:rsidP="00FB390D">
            <w:pPr>
              <w:spacing w:line="240" w:lineRule="auto"/>
              <w:ind w:right="-72"/>
              <w:jc w:val="right"/>
              <w:rPr>
                <w:rFonts w:asciiTheme="minorHAnsi" w:hAnsiTheme="minorHAnsi" w:cstheme="minorHAnsi"/>
                <w:color w:val="000000"/>
                <w:sz w:val="18"/>
                <w:szCs w:val="18"/>
              </w:rPr>
            </w:pPr>
          </w:p>
        </w:tc>
      </w:tr>
      <w:tr w:rsidR="00574D5B" w:rsidRPr="00B3692A" w14:paraId="50110BA5" w14:textId="77777777" w:rsidTr="005832E1">
        <w:tblPrEx>
          <w:shd w:val="clear" w:color="auto" w:fill="auto"/>
          <w:tblLook w:val="0000" w:firstRow="0" w:lastRow="0" w:firstColumn="0" w:lastColumn="0" w:noHBand="0" w:noVBand="0"/>
        </w:tblPrEx>
        <w:tc>
          <w:tcPr>
            <w:tcW w:w="2279" w:type="pct"/>
            <w:shd w:val="clear" w:color="auto" w:fill="auto"/>
            <w:vAlign w:val="bottom"/>
          </w:tcPr>
          <w:p w14:paraId="523CCA5F" w14:textId="77777777" w:rsidR="00574D5B" w:rsidRPr="00B3692A" w:rsidRDefault="00574D5B" w:rsidP="00FB390D">
            <w:pPr>
              <w:tabs>
                <w:tab w:val="left" w:pos="1890"/>
              </w:tabs>
              <w:spacing w:line="240" w:lineRule="auto"/>
              <w:ind w:left="-103" w:right="-72"/>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Foreclosed assets</w:t>
            </w:r>
          </w:p>
        </w:tc>
        <w:tc>
          <w:tcPr>
            <w:tcW w:w="673" w:type="pct"/>
            <w:shd w:val="clear" w:color="auto" w:fill="auto"/>
          </w:tcPr>
          <w:p w14:paraId="012C8D1C" w14:textId="61828681"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21,413,185</w:t>
            </w:r>
          </w:p>
        </w:tc>
        <w:tc>
          <w:tcPr>
            <w:tcW w:w="673" w:type="pct"/>
            <w:shd w:val="clear" w:color="auto" w:fill="auto"/>
          </w:tcPr>
          <w:p w14:paraId="252E228C" w14:textId="14D7E232"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80,773,188</w:t>
            </w:r>
          </w:p>
        </w:tc>
        <w:tc>
          <w:tcPr>
            <w:tcW w:w="667" w:type="pct"/>
            <w:gridSpan w:val="2"/>
            <w:shd w:val="clear" w:color="auto" w:fill="auto"/>
          </w:tcPr>
          <w:p w14:paraId="75F01140" w14:textId="2E839B91"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21,332,328</w:t>
            </w:r>
          </w:p>
        </w:tc>
        <w:tc>
          <w:tcPr>
            <w:tcW w:w="708" w:type="pct"/>
            <w:shd w:val="clear" w:color="auto" w:fill="auto"/>
            <w:vAlign w:val="bottom"/>
          </w:tcPr>
          <w:p w14:paraId="15D2B907" w14:textId="20E25D06"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80,773,188</w:t>
            </w:r>
          </w:p>
        </w:tc>
      </w:tr>
      <w:tr w:rsidR="00574D5B" w:rsidRPr="00B3692A" w14:paraId="61E5AC0C" w14:textId="77777777" w:rsidTr="005832E1">
        <w:tblPrEx>
          <w:shd w:val="clear" w:color="auto" w:fill="auto"/>
          <w:tblLook w:val="0000" w:firstRow="0" w:lastRow="0" w:firstColumn="0" w:lastColumn="0" w:noHBand="0" w:noVBand="0"/>
        </w:tblPrEx>
        <w:trPr>
          <w:trHeight w:val="79"/>
        </w:trPr>
        <w:tc>
          <w:tcPr>
            <w:tcW w:w="2279" w:type="pct"/>
            <w:shd w:val="clear" w:color="auto" w:fill="auto"/>
            <w:vAlign w:val="bottom"/>
          </w:tcPr>
          <w:p w14:paraId="51A6C1C9" w14:textId="1D71D56A" w:rsidR="00574D5B" w:rsidRPr="00B3692A" w:rsidRDefault="00574D5B" w:rsidP="00FB390D">
            <w:pPr>
              <w:tabs>
                <w:tab w:val="left" w:pos="1890"/>
              </w:tabs>
              <w:spacing w:line="240" w:lineRule="auto"/>
              <w:ind w:left="-103" w:right="-72"/>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allowance</w:t>
            </w:r>
            <w:proofErr w:type="gramEnd"/>
            <w:r w:rsidRPr="00B3692A">
              <w:rPr>
                <w:rFonts w:asciiTheme="minorHAnsi" w:hAnsiTheme="minorHAnsi" w:cstheme="minorHAnsi"/>
                <w:color w:val="000000"/>
                <w:sz w:val="18"/>
                <w:szCs w:val="18"/>
                <w:lang w:val="en-US"/>
              </w:rPr>
              <w:t xml:space="preserve"> for diminution in value</w:t>
            </w:r>
          </w:p>
        </w:tc>
        <w:tc>
          <w:tcPr>
            <w:tcW w:w="673" w:type="pct"/>
            <w:shd w:val="clear" w:color="auto" w:fill="auto"/>
          </w:tcPr>
          <w:p w14:paraId="05652406" w14:textId="676EF5CD"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(5,640,409)</w:t>
            </w:r>
          </w:p>
        </w:tc>
        <w:tc>
          <w:tcPr>
            <w:tcW w:w="673" w:type="pct"/>
            <w:shd w:val="clear" w:color="auto" w:fill="auto"/>
          </w:tcPr>
          <w:p w14:paraId="1423B227" w14:textId="2717819A"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(16,180,267)</w:t>
            </w:r>
          </w:p>
        </w:tc>
        <w:tc>
          <w:tcPr>
            <w:tcW w:w="667" w:type="pct"/>
            <w:gridSpan w:val="2"/>
            <w:shd w:val="clear" w:color="auto" w:fill="auto"/>
          </w:tcPr>
          <w:p w14:paraId="38764FF2" w14:textId="09F3D8F4"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(5,600,677)</w:t>
            </w:r>
          </w:p>
        </w:tc>
        <w:tc>
          <w:tcPr>
            <w:tcW w:w="708" w:type="pct"/>
            <w:shd w:val="clear" w:color="auto" w:fill="auto"/>
            <w:vAlign w:val="bottom"/>
          </w:tcPr>
          <w:p w14:paraId="2DE5BF39" w14:textId="614ACC9F" w:rsidR="00574D5B" w:rsidRPr="00B3692A" w:rsidRDefault="00574D5B" w:rsidP="00FB390D">
            <w:pPr>
              <w:pStyle w:val="a"/>
              <w:ind w:left="-40"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rPr>
              <w:t>(16,180,267)</w:t>
            </w:r>
          </w:p>
        </w:tc>
      </w:tr>
      <w:tr w:rsidR="00574D5B" w:rsidRPr="00B3692A" w14:paraId="3EA2B461" w14:textId="77777777" w:rsidTr="005832E1">
        <w:tblPrEx>
          <w:shd w:val="clear" w:color="auto" w:fill="auto"/>
          <w:tblLook w:val="0000" w:firstRow="0" w:lastRow="0" w:firstColumn="0" w:lastColumn="0" w:noHBand="0" w:noVBand="0"/>
        </w:tblPrEx>
        <w:trPr>
          <w:trHeight w:val="79"/>
        </w:trPr>
        <w:tc>
          <w:tcPr>
            <w:tcW w:w="2279" w:type="pct"/>
            <w:shd w:val="clear" w:color="auto" w:fill="auto"/>
            <w:vAlign w:val="bottom"/>
          </w:tcPr>
          <w:p w14:paraId="38F8AB6F" w14:textId="77777777" w:rsidR="00574D5B" w:rsidRPr="00B3692A" w:rsidRDefault="00574D5B" w:rsidP="00FB390D">
            <w:pPr>
              <w:tabs>
                <w:tab w:val="left" w:pos="1890"/>
              </w:tabs>
              <w:spacing w:line="240" w:lineRule="auto"/>
              <w:ind w:left="-103" w:right="-72"/>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Other current assets</w:t>
            </w:r>
          </w:p>
        </w:tc>
        <w:tc>
          <w:tcPr>
            <w:tcW w:w="673" w:type="pct"/>
            <w:tcBorders>
              <w:bottom w:val="single" w:sz="4" w:space="0" w:color="auto"/>
            </w:tcBorders>
            <w:shd w:val="clear" w:color="auto" w:fill="auto"/>
          </w:tcPr>
          <w:p w14:paraId="36D589C8" w14:textId="7FD6175D" w:rsidR="00574D5B" w:rsidRPr="00B3692A" w:rsidRDefault="00371158"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5,756,883</w:t>
            </w:r>
          </w:p>
        </w:tc>
        <w:tc>
          <w:tcPr>
            <w:tcW w:w="673" w:type="pct"/>
            <w:tcBorders>
              <w:bottom w:val="single" w:sz="4" w:space="0" w:color="auto"/>
            </w:tcBorders>
            <w:shd w:val="clear" w:color="auto" w:fill="auto"/>
          </w:tcPr>
          <w:p w14:paraId="391389EF" w14:textId="0D98E541"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4,880,100</w:t>
            </w:r>
          </w:p>
        </w:tc>
        <w:tc>
          <w:tcPr>
            <w:tcW w:w="667" w:type="pct"/>
            <w:gridSpan w:val="2"/>
            <w:tcBorders>
              <w:bottom w:val="single" w:sz="4" w:space="0" w:color="auto"/>
            </w:tcBorders>
            <w:shd w:val="clear" w:color="auto" w:fill="auto"/>
          </w:tcPr>
          <w:p w14:paraId="3D9F6C38" w14:textId="2FB9C29D" w:rsidR="00574D5B" w:rsidRPr="00B3692A" w:rsidRDefault="00371158"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3,718,922</w:t>
            </w:r>
          </w:p>
        </w:tc>
        <w:tc>
          <w:tcPr>
            <w:tcW w:w="708" w:type="pct"/>
            <w:tcBorders>
              <w:bottom w:val="single" w:sz="4" w:space="0" w:color="auto"/>
            </w:tcBorders>
            <w:shd w:val="clear" w:color="auto" w:fill="auto"/>
            <w:vAlign w:val="bottom"/>
          </w:tcPr>
          <w:p w14:paraId="28076461" w14:textId="1A97166E" w:rsidR="00574D5B" w:rsidRPr="00B3692A" w:rsidRDefault="00574D5B" w:rsidP="00FB390D">
            <w:pPr>
              <w:pStyle w:val="a"/>
              <w:ind w:left="-40"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rPr>
              <w:t>2,471,215</w:t>
            </w:r>
          </w:p>
        </w:tc>
      </w:tr>
      <w:tr w:rsidR="00574D5B" w:rsidRPr="00B3692A" w14:paraId="7B612012" w14:textId="77777777" w:rsidTr="005832E1">
        <w:tblPrEx>
          <w:shd w:val="clear" w:color="auto" w:fill="auto"/>
          <w:tblLook w:val="0000" w:firstRow="0" w:lastRow="0" w:firstColumn="0" w:lastColumn="0" w:noHBand="0" w:noVBand="0"/>
        </w:tblPrEx>
        <w:tc>
          <w:tcPr>
            <w:tcW w:w="2279" w:type="pct"/>
            <w:shd w:val="clear" w:color="auto" w:fill="auto"/>
            <w:vAlign w:val="bottom"/>
          </w:tcPr>
          <w:p w14:paraId="02EED099" w14:textId="77777777" w:rsidR="00574D5B" w:rsidRPr="00B3692A" w:rsidRDefault="00574D5B" w:rsidP="00FB390D">
            <w:pPr>
              <w:spacing w:line="240" w:lineRule="auto"/>
              <w:ind w:left="-103" w:right="-74"/>
              <w:rPr>
                <w:rFonts w:asciiTheme="minorHAnsi" w:hAnsiTheme="minorHAnsi" w:cstheme="minorHAnsi"/>
                <w:color w:val="000000"/>
                <w:sz w:val="18"/>
                <w:szCs w:val="18"/>
              </w:rPr>
            </w:pPr>
          </w:p>
        </w:tc>
        <w:tc>
          <w:tcPr>
            <w:tcW w:w="673" w:type="pct"/>
            <w:tcBorders>
              <w:top w:val="single" w:sz="4" w:space="0" w:color="auto"/>
            </w:tcBorders>
            <w:shd w:val="clear" w:color="auto" w:fill="auto"/>
            <w:vAlign w:val="bottom"/>
          </w:tcPr>
          <w:p w14:paraId="1EC52B84" w14:textId="406E097D" w:rsidR="00574D5B" w:rsidRPr="00B3692A" w:rsidRDefault="00574D5B" w:rsidP="00FB390D">
            <w:pPr>
              <w:spacing w:line="240" w:lineRule="auto"/>
              <w:ind w:left="-40" w:right="-72"/>
              <w:jc w:val="right"/>
              <w:rPr>
                <w:rFonts w:asciiTheme="minorHAnsi" w:hAnsiTheme="minorHAnsi" w:cstheme="minorHAnsi"/>
                <w:color w:val="000000"/>
                <w:sz w:val="18"/>
                <w:szCs w:val="18"/>
              </w:rPr>
            </w:pPr>
          </w:p>
        </w:tc>
        <w:tc>
          <w:tcPr>
            <w:tcW w:w="673" w:type="pct"/>
            <w:tcBorders>
              <w:top w:val="single" w:sz="4" w:space="0" w:color="auto"/>
            </w:tcBorders>
            <w:shd w:val="clear" w:color="auto" w:fill="auto"/>
            <w:vAlign w:val="bottom"/>
          </w:tcPr>
          <w:p w14:paraId="0D2327B2" w14:textId="77777777" w:rsidR="00574D5B" w:rsidRPr="00B3692A" w:rsidRDefault="00574D5B" w:rsidP="00FB390D">
            <w:pPr>
              <w:spacing w:line="240" w:lineRule="auto"/>
              <w:ind w:left="-40" w:right="-72"/>
              <w:jc w:val="right"/>
              <w:rPr>
                <w:rFonts w:asciiTheme="minorHAnsi" w:hAnsiTheme="minorHAnsi" w:cstheme="minorHAnsi"/>
                <w:color w:val="000000"/>
                <w:sz w:val="18"/>
                <w:szCs w:val="18"/>
              </w:rPr>
            </w:pPr>
          </w:p>
        </w:tc>
        <w:tc>
          <w:tcPr>
            <w:tcW w:w="667" w:type="pct"/>
            <w:gridSpan w:val="2"/>
            <w:tcBorders>
              <w:top w:val="single" w:sz="4" w:space="0" w:color="auto"/>
            </w:tcBorders>
            <w:shd w:val="clear" w:color="auto" w:fill="auto"/>
            <w:vAlign w:val="bottom"/>
          </w:tcPr>
          <w:p w14:paraId="18B69FBF" w14:textId="7CC869E3" w:rsidR="00574D5B" w:rsidRPr="00B3692A" w:rsidRDefault="00574D5B" w:rsidP="00FB390D">
            <w:pPr>
              <w:spacing w:line="240" w:lineRule="auto"/>
              <w:ind w:left="-40" w:right="-72"/>
              <w:jc w:val="right"/>
              <w:rPr>
                <w:rFonts w:asciiTheme="minorHAnsi" w:hAnsiTheme="minorHAnsi" w:cstheme="minorHAnsi"/>
                <w:color w:val="000000"/>
                <w:sz w:val="18"/>
                <w:szCs w:val="18"/>
              </w:rPr>
            </w:pPr>
          </w:p>
        </w:tc>
        <w:tc>
          <w:tcPr>
            <w:tcW w:w="708" w:type="pct"/>
            <w:tcBorders>
              <w:top w:val="single" w:sz="4" w:space="0" w:color="auto"/>
            </w:tcBorders>
            <w:shd w:val="clear" w:color="auto" w:fill="auto"/>
          </w:tcPr>
          <w:p w14:paraId="311B3230" w14:textId="77777777" w:rsidR="00574D5B" w:rsidRPr="00B3692A" w:rsidRDefault="00574D5B" w:rsidP="00FB390D">
            <w:pPr>
              <w:spacing w:line="240" w:lineRule="auto"/>
              <w:ind w:left="-40" w:right="-72"/>
              <w:jc w:val="right"/>
              <w:rPr>
                <w:rFonts w:asciiTheme="minorHAnsi" w:hAnsiTheme="minorHAnsi" w:cstheme="minorHAnsi"/>
                <w:color w:val="000000"/>
                <w:sz w:val="18"/>
                <w:szCs w:val="18"/>
              </w:rPr>
            </w:pPr>
          </w:p>
        </w:tc>
      </w:tr>
      <w:tr w:rsidR="00574D5B" w:rsidRPr="00B3692A" w14:paraId="6C2E57D6" w14:textId="77777777" w:rsidTr="008D5444">
        <w:tblPrEx>
          <w:shd w:val="clear" w:color="auto" w:fill="auto"/>
          <w:tblLook w:val="0000" w:firstRow="0" w:lastRow="0" w:firstColumn="0" w:lastColumn="0" w:noHBand="0" w:noVBand="0"/>
        </w:tblPrEx>
        <w:tc>
          <w:tcPr>
            <w:tcW w:w="2279" w:type="pct"/>
            <w:shd w:val="clear" w:color="auto" w:fill="auto"/>
            <w:vAlign w:val="bottom"/>
          </w:tcPr>
          <w:p w14:paraId="58183B10" w14:textId="77777777" w:rsidR="00574D5B" w:rsidRPr="00B3692A" w:rsidRDefault="00574D5B" w:rsidP="00FB390D">
            <w:pPr>
              <w:tabs>
                <w:tab w:val="left" w:pos="1890"/>
              </w:tabs>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673" w:type="pct"/>
            <w:tcBorders>
              <w:bottom w:val="single" w:sz="4" w:space="0" w:color="auto"/>
            </w:tcBorders>
            <w:shd w:val="clear" w:color="auto" w:fill="auto"/>
            <w:vAlign w:val="bottom"/>
          </w:tcPr>
          <w:p w14:paraId="349EBDA3" w14:textId="3F80A00C" w:rsidR="00574D5B" w:rsidRPr="00B3692A" w:rsidRDefault="00371158"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21,529,659</w:t>
            </w:r>
          </w:p>
        </w:tc>
        <w:tc>
          <w:tcPr>
            <w:tcW w:w="673" w:type="pct"/>
            <w:tcBorders>
              <w:bottom w:val="single" w:sz="4" w:space="0" w:color="auto"/>
            </w:tcBorders>
            <w:shd w:val="clear" w:color="auto" w:fill="auto"/>
            <w:vAlign w:val="bottom"/>
          </w:tcPr>
          <w:p w14:paraId="48DDF479" w14:textId="31444A96"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69,473,021</w:t>
            </w:r>
          </w:p>
        </w:tc>
        <w:tc>
          <w:tcPr>
            <w:tcW w:w="667" w:type="pct"/>
            <w:gridSpan w:val="2"/>
            <w:tcBorders>
              <w:bottom w:val="single" w:sz="4" w:space="0" w:color="auto"/>
            </w:tcBorders>
            <w:shd w:val="clear" w:color="auto" w:fill="auto"/>
            <w:vAlign w:val="bottom"/>
          </w:tcPr>
          <w:p w14:paraId="05F8B322" w14:textId="08C844C2" w:rsidR="00574D5B" w:rsidRPr="00B3692A" w:rsidRDefault="00371158"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19,450,573</w:t>
            </w:r>
          </w:p>
        </w:tc>
        <w:tc>
          <w:tcPr>
            <w:tcW w:w="708" w:type="pct"/>
            <w:tcBorders>
              <w:bottom w:val="single" w:sz="4" w:space="0" w:color="auto"/>
            </w:tcBorders>
            <w:shd w:val="clear" w:color="auto" w:fill="auto"/>
            <w:vAlign w:val="bottom"/>
          </w:tcPr>
          <w:p w14:paraId="30FCC56B" w14:textId="46477DAA" w:rsidR="00574D5B" w:rsidRPr="00B3692A" w:rsidRDefault="00574D5B"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67,064,136</w:t>
            </w:r>
          </w:p>
        </w:tc>
      </w:tr>
    </w:tbl>
    <w:p w14:paraId="48EC8EE6" w14:textId="257A72B0" w:rsidR="00D31C93" w:rsidRPr="00B3692A" w:rsidRDefault="00D31C93" w:rsidP="00FB390D">
      <w:pPr>
        <w:spacing w:line="240" w:lineRule="auto"/>
        <w:rPr>
          <w:rFonts w:asciiTheme="minorHAnsi" w:hAnsiTheme="minorHAnsi" w:cstheme="minorHAnsi"/>
          <w:b/>
          <w:bCs/>
          <w:color w:val="000000"/>
          <w:sz w:val="18"/>
          <w:szCs w:val="18"/>
          <w:lang w:val="en-US"/>
        </w:rPr>
      </w:pPr>
    </w:p>
    <w:p w14:paraId="5DFD5920" w14:textId="77777777" w:rsidR="00F06505" w:rsidRPr="00B3692A" w:rsidRDefault="00F06505" w:rsidP="00FB390D">
      <w:pPr>
        <w:spacing w:line="240" w:lineRule="auto"/>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06505" w:rsidRPr="00B3692A" w14:paraId="6AB0128F" w14:textId="77777777" w:rsidTr="005832E1">
        <w:trPr>
          <w:trHeight w:val="386"/>
        </w:trPr>
        <w:tc>
          <w:tcPr>
            <w:tcW w:w="9781" w:type="dxa"/>
            <w:shd w:val="clear" w:color="auto" w:fill="auto"/>
            <w:vAlign w:val="center"/>
          </w:tcPr>
          <w:p w14:paraId="28EEC2B3" w14:textId="20285EE4" w:rsidR="00F06505"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6</w:t>
            </w:r>
            <w:r w:rsidR="00F06505" w:rsidRPr="00B3692A">
              <w:rPr>
                <w:rFonts w:asciiTheme="minorHAnsi" w:eastAsia="Arial Unicode MS" w:hAnsiTheme="minorHAnsi" w:cstheme="minorHAnsi"/>
                <w:b/>
                <w:bCs/>
                <w:color w:val="000000"/>
                <w:sz w:val="18"/>
                <w:szCs w:val="18"/>
              </w:rPr>
              <w:tab/>
              <w:t>Investment in the subsidiaries</w:t>
            </w:r>
          </w:p>
        </w:tc>
      </w:tr>
    </w:tbl>
    <w:p w14:paraId="7FC4E75D" w14:textId="77777777" w:rsidR="00F06505" w:rsidRPr="00B3692A" w:rsidRDefault="00F06505" w:rsidP="00FB390D">
      <w:pPr>
        <w:tabs>
          <w:tab w:val="left" w:pos="720"/>
          <w:tab w:val="right" w:pos="5040"/>
          <w:tab w:val="right" w:pos="7020"/>
          <w:tab w:val="right" w:pos="9000"/>
        </w:tabs>
        <w:spacing w:line="240" w:lineRule="auto"/>
        <w:ind w:right="9"/>
        <w:jc w:val="both"/>
        <w:rPr>
          <w:rFonts w:asciiTheme="minorHAnsi" w:hAnsiTheme="minorHAnsi" w:cstheme="minorHAnsi"/>
          <w:color w:val="000000"/>
          <w:sz w:val="18"/>
          <w:szCs w:val="18"/>
          <w:lang w:val="en-US"/>
        </w:rPr>
      </w:pPr>
    </w:p>
    <w:p w14:paraId="3FECDECF" w14:textId="77777777" w:rsidR="00F06505" w:rsidRPr="00B3692A" w:rsidRDefault="00F06505" w:rsidP="00FB390D">
      <w:pPr>
        <w:tabs>
          <w:tab w:val="left" w:pos="720"/>
          <w:tab w:val="right" w:pos="5040"/>
          <w:tab w:val="right" w:pos="7020"/>
          <w:tab w:val="right" w:pos="9000"/>
        </w:tabs>
        <w:spacing w:line="240" w:lineRule="auto"/>
        <w:ind w:right="9"/>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The Company has subsidiaries included in consolidated financial statement. The subsidiaries have only ordinary shares in which the Company directly holds those shares. The proportion of ownership interests held by the Company is equal to voting rights in subsidiaries held by the Company.</w:t>
      </w:r>
    </w:p>
    <w:p w14:paraId="7D2C8722" w14:textId="77777777" w:rsidR="00F06505" w:rsidRPr="00B3692A" w:rsidRDefault="00F06505" w:rsidP="00FB390D">
      <w:pPr>
        <w:tabs>
          <w:tab w:val="left" w:pos="720"/>
          <w:tab w:val="right" w:pos="5040"/>
          <w:tab w:val="right" w:pos="7020"/>
          <w:tab w:val="right" w:pos="9000"/>
        </w:tabs>
        <w:spacing w:line="240" w:lineRule="auto"/>
        <w:ind w:right="9"/>
        <w:jc w:val="both"/>
        <w:rPr>
          <w:rFonts w:asciiTheme="minorHAnsi" w:hAnsiTheme="minorHAnsi" w:cstheme="minorHAnsi"/>
          <w:color w:val="000000"/>
          <w:sz w:val="18"/>
          <w:szCs w:val="18"/>
          <w:lang w:val="en-US"/>
        </w:rPr>
      </w:pPr>
    </w:p>
    <w:tbl>
      <w:tblPr>
        <w:tblW w:w="9463" w:type="dxa"/>
        <w:tblLayout w:type="fixed"/>
        <w:tblLook w:val="04A0" w:firstRow="1" w:lastRow="0" w:firstColumn="1" w:lastColumn="0" w:noHBand="0" w:noVBand="1"/>
      </w:tblPr>
      <w:tblGrid>
        <w:gridCol w:w="2160"/>
        <w:gridCol w:w="1440"/>
        <w:gridCol w:w="1605"/>
        <w:gridCol w:w="992"/>
        <w:gridCol w:w="993"/>
        <w:gridCol w:w="1134"/>
        <w:gridCol w:w="1139"/>
      </w:tblGrid>
      <w:tr w:rsidR="00E47404" w:rsidRPr="00B3692A" w14:paraId="630AFB6B" w14:textId="77777777" w:rsidTr="00CA5DD6">
        <w:tc>
          <w:tcPr>
            <w:tcW w:w="2160" w:type="dxa"/>
            <w:shd w:val="clear" w:color="auto" w:fill="auto"/>
            <w:vAlign w:val="bottom"/>
          </w:tcPr>
          <w:p w14:paraId="15FF21F1" w14:textId="77777777" w:rsidR="00E47404" w:rsidRPr="00B3692A" w:rsidRDefault="00E47404" w:rsidP="00E47404">
            <w:pPr>
              <w:tabs>
                <w:tab w:val="right" w:pos="9000"/>
              </w:tabs>
              <w:spacing w:line="240" w:lineRule="auto"/>
              <w:ind w:left="-103" w:right="-72"/>
              <w:rPr>
                <w:rFonts w:asciiTheme="minorHAnsi" w:hAnsiTheme="minorHAnsi" w:cstheme="minorHAnsi"/>
                <w:color w:val="000000"/>
                <w:spacing w:val="-2"/>
                <w:sz w:val="18"/>
                <w:szCs w:val="18"/>
              </w:rPr>
            </w:pPr>
          </w:p>
        </w:tc>
        <w:tc>
          <w:tcPr>
            <w:tcW w:w="1440" w:type="dxa"/>
            <w:shd w:val="clear" w:color="auto" w:fill="auto"/>
            <w:vAlign w:val="bottom"/>
          </w:tcPr>
          <w:p w14:paraId="77C5D704"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p>
        </w:tc>
        <w:tc>
          <w:tcPr>
            <w:tcW w:w="1605" w:type="dxa"/>
            <w:shd w:val="clear" w:color="auto" w:fill="auto"/>
            <w:vAlign w:val="bottom"/>
          </w:tcPr>
          <w:p w14:paraId="7BD6A4B1"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p>
        </w:tc>
        <w:tc>
          <w:tcPr>
            <w:tcW w:w="1985" w:type="dxa"/>
            <w:gridSpan w:val="2"/>
            <w:shd w:val="clear" w:color="auto" w:fill="auto"/>
            <w:vAlign w:val="bottom"/>
          </w:tcPr>
          <w:p w14:paraId="74791E66" w14:textId="79F5085C"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p>
        </w:tc>
        <w:tc>
          <w:tcPr>
            <w:tcW w:w="2273" w:type="dxa"/>
            <w:gridSpan w:val="2"/>
            <w:tcBorders>
              <w:bottom w:val="single" w:sz="4" w:space="0" w:color="auto"/>
            </w:tcBorders>
            <w:shd w:val="clear" w:color="auto" w:fill="auto"/>
            <w:vAlign w:val="bottom"/>
          </w:tcPr>
          <w:p w14:paraId="7207E81E"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shd w:val="clear" w:color="auto" w:fill="FFFFFF"/>
                <w:lang w:val="th-TH"/>
              </w:rPr>
            </w:pPr>
            <w:r w:rsidRPr="00B3692A">
              <w:rPr>
                <w:rFonts w:asciiTheme="minorHAnsi" w:hAnsiTheme="minorHAnsi" w:cstheme="minorHAnsi"/>
                <w:b/>
                <w:bCs/>
                <w:color w:val="000000"/>
                <w:spacing w:val="-2"/>
                <w:sz w:val="18"/>
                <w:szCs w:val="18"/>
                <w:shd w:val="clear" w:color="auto" w:fill="FFFFFF"/>
                <w:cs/>
                <w:lang w:val="th-TH"/>
              </w:rPr>
              <w:t>Separate</w:t>
            </w:r>
          </w:p>
          <w:p w14:paraId="659011E2" w14:textId="3460C3BB" w:rsidR="00E47404" w:rsidRPr="00B3692A" w:rsidRDefault="00E47404" w:rsidP="00E47404">
            <w:pPr>
              <w:spacing w:line="240" w:lineRule="auto"/>
              <w:ind w:right="-72"/>
              <w:jc w:val="center"/>
              <w:rPr>
                <w:rFonts w:asciiTheme="minorHAnsi" w:hAnsiTheme="minorHAnsi" w:cstheme="minorHAnsi"/>
                <w:b/>
                <w:bCs/>
                <w:color w:val="000000"/>
                <w:spacing w:val="-2"/>
                <w:sz w:val="18"/>
                <w:szCs w:val="18"/>
                <w:shd w:val="clear" w:color="auto" w:fill="FFFFFF"/>
                <w:cs/>
                <w:lang w:val="th-TH"/>
              </w:rPr>
            </w:pPr>
            <w:r w:rsidRPr="00B3692A">
              <w:rPr>
                <w:rFonts w:asciiTheme="minorHAnsi" w:hAnsiTheme="minorHAnsi" w:cstheme="minorHAnsi"/>
                <w:b/>
                <w:bCs/>
                <w:color w:val="000000"/>
                <w:spacing w:val="-2"/>
                <w:sz w:val="18"/>
                <w:szCs w:val="18"/>
                <w:shd w:val="clear" w:color="auto" w:fill="FFFFFF"/>
                <w:cs/>
                <w:lang w:val="th-TH"/>
              </w:rPr>
              <w:t>financial statements</w:t>
            </w:r>
          </w:p>
        </w:tc>
      </w:tr>
      <w:tr w:rsidR="00E47404" w:rsidRPr="00B3692A" w14:paraId="409060D4" w14:textId="77777777" w:rsidTr="00CA5DD6">
        <w:tc>
          <w:tcPr>
            <w:tcW w:w="2160" w:type="dxa"/>
            <w:shd w:val="clear" w:color="auto" w:fill="auto"/>
            <w:vAlign w:val="bottom"/>
          </w:tcPr>
          <w:p w14:paraId="682E26B4" w14:textId="77777777" w:rsidR="00E47404" w:rsidRPr="00B3692A" w:rsidRDefault="00E47404" w:rsidP="00E47404">
            <w:pPr>
              <w:tabs>
                <w:tab w:val="right" w:pos="9000"/>
              </w:tabs>
              <w:spacing w:line="240" w:lineRule="auto"/>
              <w:ind w:left="-103" w:right="-72"/>
              <w:rPr>
                <w:rFonts w:asciiTheme="minorHAnsi" w:hAnsiTheme="minorHAnsi" w:cstheme="minorHAnsi"/>
                <w:color w:val="000000"/>
                <w:spacing w:val="-2"/>
                <w:sz w:val="18"/>
                <w:szCs w:val="18"/>
              </w:rPr>
            </w:pPr>
          </w:p>
        </w:tc>
        <w:tc>
          <w:tcPr>
            <w:tcW w:w="1440" w:type="dxa"/>
            <w:shd w:val="clear" w:color="auto" w:fill="auto"/>
            <w:vAlign w:val="bottom"/>
          </w:tcPr>
          <w:p w14:paraId="4D8FB78F"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p>
        </w:tc>
        <w:tc>
          <w:tcPr>
            <w:tcW w:w="1605" w:type="dxa"/>
            <w:shd w:val="clear" w:color="auto" w:fill="auto"/>
            <w:vAlign w:val="bottom"/>
          </w:tcPr>
          <w:p w14:paraId="1D81BF92"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p>
        </w:tc>
        <w:tc>
          <w:tcPr>
            <w:tcW w:w="1985" w:type="dxa"/>
            <w:gridSpan w:val="2"/>
            <w:tcBorders>
              <w:bottom w:val="single" w:sz="4" w:space="0" w:color="auto"/>
            </w:tcBorders>
            <w:shd w:val="clear" w:color="auto" w:fill="auto"/>
            <w:vAlign w:val="bottom"/>
            <w:hideMark/>
          </w:tcPr>
          <w:p w14:paraId="159EF69E"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r w:rsidRPr="00B3692A">
              <w:rPr>
                <w:rFonts w:asciiTheme="minorHAnsi" w:hAnsiTheme="minorHAnsi" w:cstheme="minorHAnsi"/>
                <w:b/>
                <w:bCs/>
                <w:color w:val="000000"/>
                <w:spacing w:val="-2"/>
                <w:sz w:val="18"/>
                <w:szCs w:val="18"/>
                <w:shd w:val="clear" w:color="auto" w:fill="FFFFFF"/>
                <w:cs/>
                <w:lang w:val="th-TH"/>
              </w:rPr>
              <w:t>Ownership interest</w:t>
            </w:r>
          </w:p>
        </w:tc>
        <w:tc>
          <w:tcPr>
            <w:tcW w:w="2273" w:type="dxa"/>
            <w:gridSpan w:val="2"/>
            <w:tcBorders>
              <w:top w:val="single" w:sz="4" w:space="0" w:color="auto"/>
              <w:bottom w:val="single" w:sz="4" w:space="0" w:color="auto"/>
            </w:tcBorders>
            <w:shd w:val="clear" w:color="auto" w:fill="auto"/>
            <w:vAlign w:val="bottom"/>
          </w:tcPr>
          <w:p w14:paraId="0E67D62E"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shd w:val="clear" w:color="auto" w:fill="FFFFFF"/>
                <w:cs/>
                <w:lang w:val="th-TH"/>
              </w:rPr>
            </w:pPr>
            <w:r w:rsidRPr="00B3692A">
              <w:rPr>
                <w:rFonts w:asciiTheme="minorHAnsi" w:hAnsiTheme="minorHAnsi" w:cstheme="minorHAnsi"/>
                <w:b/>
                <w:bCs/>
                <w:color w:val="000000"/>
                <w:spacing w:val="-2"/>
                <w:sz w:val="18"/>
                <w:szCs w:val="18"/>
                <w:shd w:val="clear" w:color="auto" w:fill="FFFFFF"/>
                <w:cs/>
                <w:lang w:val="th-TH"/>
              </w:rPr>
              <w:t>Cost</w:t>
            </w:r>
          </w:p>
        </w:tc>
      </w:tr>
      <w:tr w:rsidR="00E47404" w:rsidRPr="00B3692A" w14:paraId="5C5DA437" w14:textId="77777777" w:rsidTr="00E47404">
        <w:tc>
          <w:tcPr>
            <w:tcW w:w="2160" w:type="dxa"/>
            <w:shd w:val="clear" w:color="auto" w:fill="auto"/>
            <w:vAlign w:val="bottom"/>
          </w:tcPr>
          <w:p w14:paraId="7DDF6EBE" w14:textId="77777777" w:rsidR="00E47404" w:rsidRPr="00B3692A" w:rsidRDefault="00E47404" w:rsidP="00E47404">
            <w:pPr>
              <w:tabs>
                <w:tab w:val="right" w:pos="9000"/>
              </w:tabs>
              <w:spacing w:line="240" w:lineRule="auto"/>
              <w:ind w:left="-103" w:right="-72"/>
              <w:rPr>
                <w:rFonts w:asciiTheme="minorHAnsi" w:hAnsiTheme="minorHAnsi" w:cstheme="minorHAnsi"/>
                <w:color w:val="000000"/>
                <w:spacing w:val="-2"/>
                <w:sz w:val="18"/>
                <w:szCs w:val="18"/>
                <w:cs/>
                <w:lang w:val="th-TH"/>
              </w:rPr>
            </w:pPr>
          </w:p>
        </w:tc>
        <w:tc>
          <w:tcPr>
            <w:tcW w:w="1440" w:type="dxa"/>
            <w:shd w:val="clear" w:color="auto" w:fill="auto"/>
            <w:vAlign w:val="bottom"/>
            <w:hideMark/>
          </w:tcPr>
          <w:p w14:paraId="7FA86508"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lang w:val="en-US"/>
              </w:rPr>
            </w:pPr>
            <w:r w:rsidRPr="00B3692A">
              <w:rPr>
                <w:rFonts w:asciiTheme="minorHAnsi" w:hAnsiTheme="minorHAnsi" w:cstheme="minorHAnsi"/>
                <w:b/>
                <w:bCs/>
                <w:color w:val="000000"/>
                <w:spacing w:val="-2"/>
                <w:sz w:val="18"/>
                <w:szCs w:val="18"/>
                <w:shd w:val="clear" w:color="auto" w:fill="FFFFFF"/>
                <w:cs/>
                <w:lang w:val="th-TH"/>
              </w:rPr>
              <w:t>Country of</w:t>
            </w:r>
          </w:p>
        </w:tc>
        <w:tc>
          <w:tcPr>
            <w:tcW w:w="1605" w:type="dxa"/>
            <w:shd w:val="clear" w:color="auto" w:fill="auto"/>
            <w:vAlign w:val="bottom"/>
          </w:tcPr>
          <w:p w14:paraId="7A38E767"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shd w:val="clear" w:color="auto" w:fill="FFFFFF"/>
                <w:lang w:val="th-TH"/>
              </w:rPr>
            </w:pPr>
            <w:r w:rsidRPr="00B3692A">
              <w:rPr>
                <w:rFonts w:asciiTheme="minorHAnsi" w:hAnsiTheme="minorHAnsi" w:cstheme="minorHAnsi"/>
                <w:b/>
                <w:bCs/>
                <w:color w:val="000000"/>
                <w:spacing w:val="-2"/>
                <w:sz w:val="18"/>
                <w:szCs w:val="18"/>
                <w:shd w:val="clear" w:color="auto" w:fill="FFFFFF"/>
                <w:cs/>
                <w:lang w:val="th-TH"/>
              </w:rPr>
              <w:t>Type of</w:t>
            </w:r>
          </w:p>
        </w:tc>
        <w:tc>
          <w:tcPr>
            <w:tcW w:w="992" w:type="dxa"/>
            <w:tcBorders>
              <w:top w:val="single" w:sz="4" w:space="0" w:color="auto"/>
            </w:tcBorders>
            <w:shd w:val="clear" w:color="auto" w:fill="auto"/>
            <w:vAlign w:val="bottom"/>
          </w:tcPr>
          <w:p w14:paraId="7412523A" w14:textId="4F720F77"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rPr>
              <w:t>2024</w:t>
            </w:r>
          </w:p>
        </w:tc>
        <w:tc>
          <w:tcPr>
            <w:tcW w:w="993" w:type="dxa"/>
            <w:tcBorders>
              <w:top w:val="single" w:sz="4" w:space="0" w:color="auto"/>
            </w:tcBorders>
            <w:shd w:val="clear" w:color="auto" w:fill="auto"/>
            <w:vAlign w:val="bottom"/>
          </w:tcPr>
          <w:p w14:paraId="7DE965FD" w14:textId="70406151"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rPr>
              <w:t>2023</w:t>
            </w:r>
          </w:p>
        </w:tc>
        <w:tc>
          <w:tcPr>
            <w:tcW w:w="1134" w:type="dxa"/>
            <w:tcBorders>
              <w:top w:val="single" w:sz="4" w:space="0" w:color="auto"/>
            </w:tcBorders>
            <w:shd w:val="clear" w:color="auto" w:fill="auto"/>
            <w:vAlign w:val="bottom"/>
          </w:tcPr>
          <w:p w14:paraId="7DFAA2E7" w14:textId="48EFA84C"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rPr>
              <w:t>2024</w:t>
            </w:r>
          </w:p>
        </w:tc>
        <w:tc>
          <w:tcPr>
            <w:tcW w:w="1139" w:type="dxa"/>
            <w:tcBorders>
              <w:top w:val="single" w:sz="4" w:space="0" w:color="auto"/>
            </w:tcBorders>
            <w:shd w:val="clear" w:color="auto" w:fill="auto"/>
            <w:vAlign w:val="bottom"/>
          </w:tcPr>
          <w:p w14:paraId="13486BD6" w14:textId="36CD1BCE"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rPr>
              <w:t>2023</w:t>
            </w:r>
          </w:p>
        </w:tc>
      </w:tr>
      <w:tr w:rsidR="00E47404" w:rsidRPr="00B3692A" w14:paraId="66F92B83" w14:textId="77777777" w:rsidTr="00E47404">
        <w:tc>
          <w:tcPr>
            <w:tcW w:w="2160" w:type="dxa"/>
            <w:tcBorders>
              <w:bottom w:val="single" w:sz="4" w:space="0" w:color="auto"/>
            </w:tcBorders>
            <w:shd w:val="clear" w:color="auto" w:fill="auto"/>
            <w:vAlign w:val="bottom"/>
          </w:tcPr>
          <w:p w14:paraId="0F71CA05" w14:textId="77777777" w:rsidR="00E47404" w:rsidRPr="00B3692A" w:rsidRDefault="00E47404" w:rsidP="00E47404">
            <w:pPr>
              <w:tabs>
                <w:tab w:val="right" w:pos="9000"/>
              </w:tabs>
              <w:spacing w:line="240" w:lineRule="auto"/>
              <w:ind w:left="-103" w:right="-72"/>
              <w:jc w:val="center"/>
              <w:rPr>
                <w:rFonts w:asciiTheme="minorHAnsi" w:hAnsiTheme="minorHAnsi" w:cstheme="minorHAnsi"/>
                <w:b/>
                <w:bCs/>
                <w:color w:val="000000"/>
                <w:spacing w:val="-2"/>
                <w:sz w:val="18"/>
                <w:szCs w:val="18"/>
              </w:rPr>
            </w:pPr>
            <w:r w:rsidRPr="00B3692A">
              <w:rPr>
                <w:rFonts w:asciiTheme="minorHAnsi" w:hAnsiTheme="minorHAnsi" w:cstheme="minorHAnsi"/>
                <w:b/>
                <w:bCs/>
                <w:color w:val="000000"/>
                <w:spacing w:val="-2"/>
                <w:sz w:val="18"/>
                <w:szCs w:val="18"/>
              </w:rPr>
              <w:t>Entity name</w:t>
            </w:r>
          </w:p>
        </w:tc>
        <w:tc>
          <w:tcPr>
            <w:tcW w:w="1440" w:type="dxa"/>
            <w:tcBorders>
              <w:bottom w:val="single" w:sz="4" w:space="0" w:color="auto"/>
            </w:tcBorders>
            <w:shd w:val="clear" w:color="auto" w:fill="auto"/>
            <w:vAlign w:val="bottom"/>
          </w:tcPr>
          <w:p w14:paraId="1B5FD4D8"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cs/>
                <w:lang w:val="en-US"/>
              </w:rPr>
            </w:pPr>
            <w:r w:rsidRPr="00B3692A">
              <w:rPr>
                <w:rFonts w:asciiTheme="minorHAnsi" w:hAnsiTheme="minorHAnsi" w:cstheme="minorHAnsi"/>
                <w:b/>
                <w:bCs/>
                <w:color w:val="000000"/>
                <w:spacing w:val="-2"/>
                <w:sz w:val="18"/>
                <w:szCs w:val="18"/>
                <w:shd w:val="clear" w:color="auto" w:fill="FFFFFF"/>
                <w:cs/>
                <w:lang w:val="th-TH"/>
              </w:rPr>
              <w:t>incorporation</w:t>
            </w:r>
          </w:p>
        </w:tc>
        <w:tc>
          <w:tcPr>
            <w:tcW w:w="1605" w:type="dxa"/>
            <w:tcBorders>
              <w:bottom w:val="single" w:sz="4" w:space="0" w:color="auto"/>
            </w:tcBorders>
            <w:shd w:val="clear" w:color="auto" w:fill="auto"/>
            <w:vAlign w:val="bottom"/>
          </w:tcPr>
          <w:p w14:paraId="467530B2"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shd w:val="clear" w:color="auto" w:fill="FFFFFF"/>
                <w:cs/>
                <w:lang w:val="th-TH"/>
              </w:rPr>
            </w:pPr>
            <w:r w:rsidRPr="00B3692A">
              <w:rPr>
                <w:rFonts w:asciiTheme="minorHAnsi" w:hAnsiTheme="minorHAnsi" w:cstheme="minorHAnsi"/>
                <w:b/>
                <w:bCs/>
                <w:color w:val="000000"/>
                <w:spacing w:val="-2"/>
                <w:sz w:val="18"/>
                <w:szCs w:val="18"/>
                <w:shd w:val="clear" w:color="auto" w:fill="FFFFFF"/>
                <w:cs/>
                <w:lang w:val="th-TH"/>
              </w:rPr>
              <w:t>business</w:t>
            </w:r>
          </w:p>
        </w:tc>
        <w:tc>
          <w:tcPr>
            <w:tcW w:w="992" w:type="dxa"/>
            <w:tcBorders>
              <w:bottom w:val="single" w:sz="4" w:space="0" w:color="auto"/>
            </w:tcBorders>
            <w:shd w:val="clear" w:color="auto" w:fill="auto"/>
            <w:vAlign w:val="bottom"/>
          </w:tcPr>
          <w:p w14:paraId="18D9E86B"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lang w:val="en-US"/>
              </w:rPr>
              <w:t>%</w:t>
            </w:r>
          </w:p>
        </w:tc>
        <w:tc>
          <w:tcPr>
            <w:tcW w:w="993" w:type="dxa"/>
            <w:tcBorders>
              <w:bottom w:val="single" w:sz="4" w:space="0" w:color="auto"/>
            </w:tcBorders>
            <w:shd w:val="clear" w:color="auto" w:fill="auto"/>
            <w:vAlign w:val="bottom"/>
          </w:tcPr>
          <w:p w14:paraId="7AB61CD8"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lang w:val="en-US"/>
              </w:rPr>
              <w:t>%</w:t>
            </w:r>
          </w:p>
        </w:tc>
        <w:tc>
          <w:tcPr>
            <w:tcW w:w="1134" w:type="dxa"/>
            <w:tcBorders>
              <w:bottom w:val="single" w:sz="4" w:space="0" w:color="auto"/>
            </w:tcBorders>
            <w:shd w:val="clear" w:color="auto" w:fill="auto"/>
            <w:vAlign w:val="bottom"/>
          </w:tcPr>
          <w:p w14:paraId="377D91B7"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lang w:val="en-US"/>
              </w:rPr>
              <w:t>Baht</w:t>
            </w:r>
          </w:p>
        </w:tc>
        <w:tc>
          <w:tcPr>
            <w:tcW w:w="1139" w:type="dxa"/>
            <w:tcBorders>
              <w:bottom w:val="single" w:sz="4" w:space="0" w:color="auto"/>
            </w:tcBorders>
            <w:shd w:val="clear" w:color="auto" w:fill="auto"/>
            <w:vAlign w:val="bottom"/>
          </w:tcPr>
          <w:p w14:paraId="674BEE13"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lang w:val="en-US"/>
              </w:rPr>
              <w:t>Baht</w:t>
            </w:r>
          </w:p>
        </w:tc>
      </w:tr>
      <w:tr w:rsidR="00E47404" w:rsidRPr="00B3692A" w14:paraId="598AA813" w14:textId="77777777" w:rsidTr="00E47404">
        <w:tc>
          <w:tcPr>
            <w:tcW w:w="2160" w:type="dxa"/>
            <w:tcBorders>
              <w:top w:val="single" w:sz="4" w:space="0" w:color="auto"/>
            </w:tcBorders>
            <w:shd w:val="clear" w:color="auto" w:fill="auto"/>
            <w:vAlign w:val="bottom"/>
          </w:tcPr>
          <w:p w14:paraId="00072DEA" w14:textId="77777777" w:rsidR="00E47404" w:rsidRPr="00B3692A" w:rsidRDefault="00E47404" w:rsidP="00E47404">
            <w:pPr>
              <w:spacing w:line="240" w:lineRule="auto"/>
              <w:ind w:left="-103" w:right="-72"/>
              <w:rPr>
                <w:rFonts w:asciiTheme="minorHAnsi" w:hAnsiTheme="minorHAnsi" w:cstheme="minorHAnsi"/>
                <w:color w:val="000000"/>
                <w:spacing w:val="-2"/>
                <w:sz w:val="18"/>
                <w:szCs w:val="18"/>
              </w:rPr>
            </w:pPr>
          </w:p>
        </w:tc>
        <w:tc>
          <w:tcPr>
            <w:tcW w:w="1440" w:type="dxa"/>
            <w:tcBorders>
              <w:top w:val="single" w:sz="4" w:space="0" w:color="auto"/>
            </w:tcBorders>
            <w:shd w:val="clear" w:color="auto" w:fill="auto"/>
            <w:vAlign w:val="bottom"/>
          </w:tcPr>
          <w:p w14:paraId="2E791E02"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rPr>
            </w:pPr>
          </w:p>
        </w:tc>
        <w:tc>
          <w:tcPr>
            <w:tcW w:w="1605" w:type="dxa"/>
            <w:tcBorders>
              <w:top w:val="single" w:sz="4" w:space="0" w:color="auto"/>
            </w:tcBorders>
            <w:shd w:val="clear" w:color="auto" w:fill="auto"/>
            <w:vAlign w:val="bottom"/>
          </w:tcPr>
          <w:p w14:paraId="77810ED0" w14:textId="77777777" w:rsidR="00E47404" w:rsidRPr="00B3692A" w:rsidRDefault="00E47404" w:rsidP="00E47404">
            <w:pPr>
              <w:spacing w:line="240" w:lineRule="auto"/>
              <w:ind w:right="-72"/>
              <w:jc w:val="center"/>
              <w:rPr>
                <w:rFonts w:asciiTheme="minorHAnsi" w:hAnsiTheme="minorHAnsi" w:cstheme="minorHAnsi"/>
                <w:color w:val="000000"/>
                <w:spacing w:val="-2"/>
                <w:sz w:val="18"/>
                <w:szCs w:val="18"/>
              </w:rPr>
            </w:pPr>
          </w:p>
        </w:tc>
        <w:tc>
          <w:tcPr>
            <w:tcW w:w="992" w:type="dxa"/>
            <w:tcBorders>
              <w:top w:val="single" w:sz="4" w:space="0" w:color="auto"/>
            </w:tcBorders>
            <w:shd w:val="clear" w:color="auto" w:fill="auto"/>
            <w:vAlign w:val="bottom"/>
          </w:tcPr>
          <w:p w14:paraId="2D22321B"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c>
          <w:tcPr>
            <w:tcW w:w="993" w:type="dxa"/>
            <w:tcBorders>
              <w:top w:val="single" w:sz="4" w:space="0" w:color="auto"/>
            </w:tcBorders>
            <w:shd w:val="clear" w:color="auto" w:fill="auto"/>
            <w:vAlign w:val="bottom"/>
          </w:tcPr>
          <w:p w14:paraId="13E9090F"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c>
          <w:tcPr>
            <w:tcW w:w="1134" w:type="dxa"/>
            <w:tcBorders>
              <w:top w:val="single" w:sz="4" w:space="0" w:color="auto"/>
            </w:tcBorders>
            <w:shd w:val="clear" w:color="auto" w:fill="auto"/>
            <w:vAlign w:val="bottom"/>
          </w:tcPr>
          <w:p w14:paraId="6E0D305B"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c>
          <w:tcPr>
            <w:tcW w:w="1139" w:type="dxa"/>
            <w:tcBorders>
              <w:top w:val="single" w:sz="4" w:space="0" w:color="auto"/>
            </w:tcBorders>
            <w:shd w:val="clear" w:color="auto" w:fill="auto"/>
            <w:vAlign w:val="bottom"/>
          </w:tcPr>
          <w:p w14:paraId="0B04FDD6"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r>
      <w:tr w:rsidR="00E47404" w:rsidRPr="00B3692A" w14:paraId="4CF7FA38" w14:textId="77777777" w:rsidTr="00E47404">
        <w:tc>
          <w:tcPr>
            <w:tcW w:w="2160" w:type="dxa"/>
            <w:shd w:val="clear" w:color="auto" w:fill="auto"/>
            <w:vAlign w:val="bottom"/>
            <w:hideMark/>
          </w:tcPr>
          <w:p w14:paraId="375EB69F" w14:textId="77777777" w:rsidR="00E47404" w:rsidRPr="00B3692A" w:rsidRDefault="00E47404" w:rsidP="00E47404">
            <w:pPr>
              <w:keepNext/>
              <w:spacing w:line="240" w:lineRule="auto"/>
              <w:ind w:left="-103"/>
              <w:outlineLvl w:val="7"/>
              <w:rPr>
                <w:rFonts w:asciiTheme="minorHAnsi" w:hAnsiTheme="minorHAnsi" w:cstheme="minorHAnsi"/>
                <w:b/>
                <w:bCs/>
                <w:color w:val="000000"/>
                <w:spacing w:val="-2"/>
                <w:sz w:val="18"/>
                <w:szCs w:val="18"/>
                <w:shd w:val="clear" w:color="auto" w:fill="FFFFFF"/>
                <w:lang w:eastAsia="x-none"/>
              </w:rPr>
            </w:pPr>
            <w:r w:rsidRPr="00B3692A">
              <w:rPr>
                <w:rFonts w:asciiTheme="minorHAnsi" w:hAnsiTheme="minorHAnsi" w:cstheme="minorHAnsi"/>
                <w:b/>
                <w:bCs/>
                <w:color w:val="000000"/>
                <w:spacing w:val="-2"/>
                <w:sz w:val="18"/>
                <w:szCs w:val="18"/>
                <w:shd w:val="clear" w:color="auto" w:fill="FFFFFF"/>
                <w:lang w:eastAsia="x-none"/>
              </w:rPr>
              <w:t>Subsidiaries</w:t>
            </w:r>
          </w:p>
        </w:tc>
        <w:tc>
          <w:tcPr>
            <w:tcW w:w="1440" w:type="dxa"/>
            <w:shd w:val="clear" w:color="auto" w:fill="auto"/>
            <w:vAlign w:val="bottom"/>
          </w:tcPr>
          <w:p w14:paraId="4790C3CF"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rPr>
            </w:pPr>
          </w:p>
        </w:tc>
        <w:tc>
          <w:tcPr>
            <w:tcW w:w="1605" w:type="dxa"/>
            <w:shd w:val="clear" w:color="auto" w:fill="auto"/>
            <w:vAlign w:val="bottom"/>
          </w:tcPr>
          <w:p w14:paraId="17B4B212" w14:textId="77777777" w:rsidR="00E47404" w:rsidRPr="00B3692A" w:rsidRDefault="00E47404" w:rsidP="00E47404">
            <w:pPr>
              <w:spacing w:line="240" w:lineRule="auto"/>
              <w:ind w:right="-72"/>
              <w:jc w:val="center"/>
              <w:rPr>
                <w:rFonts w:asciiTheme="minorHAnsi" w:hAnsiTheme="minorHAnsi" w:cstheme="minorHAnsi"/>
                <w:b/>
                <w:bCs/>
                <w:color w:val="000000"/>
                <w:spacing w:val="-2"/>
                <w:sz w:val="18"/>
                <w:szCs w:val="18"/>
              </w:rPr>
            </w:pPr>
          </w:p>
        </w:tc>
        <w:tc>
          <w:tcPr>
            <w:tcW w:w="992" w:type="dxa"/>
            <w:shd w:val="clear" w:color="auto" w:fill="auto"/>
            <w:vAlign w:val="bottom"/>
          </w:tcPr>
          <w:p w14:paraId="0A20162A"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rPr>
            </w:pPr>
          </w:p>
        </w:tc>
        <w:tc>
          <w:tcPr>
            <w:tcW w:w="993" w:type="dxa"/>
            <w:shd w:val="clear" w:color="auto" w:fill="auto"/>
            <w:vAlign w:val="bottom"/>
          </w:tcPr>
          <w:p w14:paraId="0BFEF086"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rPr>
            </w:pPr>
          </w:p>
        </w:tc>
        <w:tc>
          <w:tcPr>
            <w:tcW w:w="1134" w:type="dxa"/>
            <w:shd w:val="clear" w:color="auto" w:fill="auto"/>
            <w:vAlign w:val="bottom"/>
          </w:tcPr>
          <w:p w14:paraId="4E5DFF0C"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rPr>
            </w:pPr>
          </w:p>
        </w:tc>
        <w:tc>
          <w:tcPr>
            <w:tcW w:w="1139" w:type="dxa"/>
            <w:shd w:val="clear" w:color="auto" w:fill="auto"/>
            <w:vAlign w:val="bottom"/>
          </w:tcPr>
          <w:p w14:paraId="070E5C4F" w14:textId="77777777" w:rsidR="00E47404" w:rsidRPr="00B3692A" w:rsidRDefault="00E47404" w:rsidP="00E47404">
            <w:pPr>
              <w:spacing w:line="240" w:lineRule="auto"/>
              <w:ind w:right="-72"/>
              <w:jc w:val="right"/>
              <w:rPr>
                <w:rFonts w:asciiTheme="minorHAnsi" w:hAnsiTheme="minorHAnsi" w:cstheme="minorHAnsi"/>
                <w:b/>
                <w:bCs/>
                <w:color w:val="000000"/>
                <w:spacing w:val="-2"/>
                <w:sz w:val="18"/>
                <w:szCs w:val="18"/>
              </w:rPr>
            </w:pPr>
          </w:p>
        </w:tc>
      </w:tr>
      <w:tr w:rsidR="00E47404" w:rsidRPr="00B3692A" w14:paraId="39F007CF" w14:textId="77777777" w:rsidTr="00E47404">
        <w:tc>
          <w:tcPr>
            <w:tcW w:w="2160" w:type="dxa"/>
            <w:shd w:val="clear" w:color="auto" w:fill="auto"/>
            <w:vAlign w:val="bottom"/>
          </w:tcPr>
          <w:p w14:paraId="60472709" w14:textId="51F2EB03" w:rsidR="00E47404" w:rsidRPr="00B3692A" w:rsidRDefault="00E47404" w:rsidP="00E47404">
            <w:pPr>
              <w:spacing w:line="240" w:lineRule="auto"/>
              <w:ind w:left="-103" w:right="-111"/>
              <w:rPr>
                <w:rFonts w:asciiTheme="minorHAnsi" w:hAnsiTheme="minorHAnsi" w:cstheme="minorHAnsi"/>
                <w:color w:val="000000"/>
                <w:spacing w:val="-2"/>
                <w:sz w:val="18"/>
                <w:szCs w:val="18"/>
                <w:shd w:val="clear" w:color="auto" w:fill="FFFFFF"/>
              </w:rPr>
            </w:pPr>
            <w:proofErr w:type="spellStart"/>
            <w:r w:rsidRPr="00B3692A">
              <w:rPr>
                <w:rFonts w:asciiTheme="minorHAnsi" w:hAnsiTheme="minorHAnsi" w:cstheme="minorHAnsi"/>
                <w:color w:val="000000"/>
                <w:spacing w:val="-2"/>
                <w:sz w:val="18"/>
                <w:szCs w:val="18"/>
                <w:shd w:val="clear" w:color="auto" w:fill="FFFFFF"/>
              </w:rPr>
              <w:t>Ngernturbo</w:t>
            </w:r>
            <w:proofErr w:type="spellEnd"/>
            <w:r w:rsidRPr="00B3692A">
              <w:rPr>
                <w:rFonts w:asciiTheme="minorHAnsi" w:hAnsiTheme="minorHAnsi" w:cstheme="minorHAnsi"/>
                <w:color w:val="000000"/>
                <w:spacing w:val="-2"/>
                <w:sz w:val="18"/>
                <w:szCs w:val="18"/>
                <w:shd w:val="clear" w:color="auto" w:fill="FFFFFF"/>
              </w:rPr>
              <w:t xml:space="preserve"> Pay</w:t>
            </w:r>
          </w:p>
        </w:tc>
        <w:tc>
          <w:tcPr>
            <w:tcW w:w="1440" w:type="dxa"/>
            <w:shd w:val="clear" w:color="auto" w:fill="auto"/>
            <w:vAlign w:val="bottom"/>
          </w:tcPr>
          <w:p w14:paraId="24B1654E" w14:textId="2AA80701"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Thailand</w:t>
            </w:r>
          </w:p>
        </w:tc>
        <w:tc>
          <w:tcPr>
            <w:tcW w:w="1605" w:type="dxa"/>
            <w:shd w:val="clear" w:color="auto" w:fill="auto"/>
            <w:vAlign w:val="bottom"/>
          </w:tcPr>
          <w:p w14:paraId="44881D6E" w14:textId="1053AEC2"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Cash and</w:t>
            </w:r>
          </w:p>
        </w:tc>
        <w:tc>
          <w:tcPr>
            <w:tcW w:w="992" w:type="dxa"/>
            <w:shd w:val="clear" w:color="auto" w:fill="auto"/>
            <w:vAlign w:val="bottom"/>
          </w:tcPr>
          <w:p w14:paraId="34DDD25D" w14:textId="691992A9" w:rsidR="00E47404" w:rsidRPr="00B3692A" w:rsidRDefault="00E47404" w:rsidP="00E47404">
            <w:pPr>
              <w:spacing w:line="240" w:lineRule="auto"/>
              <w:ind w:left="-109" w:right="-72"/>
              <w:jc w:val="right"/>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rPr>
              <w:t>99.99</w:t>
            </w:r>
          </w:p>
        </w:tc>
        <w:tc>
          <w:tcPr>
            <w:tcW w:w="993" w:type="dxa"/>
            <w:shd w:val="clear" w:color="auto" w:fill="auto"/>
            <w:vAlign w:val="bottom"/>
          </w:tcPr>
          <w:p w14:paraId="3CDC059D" w14:textId="3003C6DA" w:rsidR="00E47404" w:rsidRPr="00B3692A" w:rsidRDefault="00E47404" w:rsidP="00E47404">
            <w:pPr>
              <w:spacing w:line="240" w:lineRule="auto"/>
              <w:ind w:left="-111" w:right="-72"/>
              <w:jc w:val="right"/>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rPr>
              <w:t>99.99</w:t>
            </w:r>
          </w:p>
        </w:tc>
        <w:tc>
          <w:tcPr>
            <w:tcW w:w="1134" w:type="dxa"/>
            <w:shd w:val="clear" w:color="auto" w:fill="auto"/>
            <w:vAlign w:val="bottom"/>
          </w:tcPr>
          <w:p w14:paraId="5FD02AFB" w14:textId="4D2E39E9"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2,000,000</w:t>
            </w:r>
          </w:p>
        </w:tc>
        <w:tc>
          <w:tcPr>
            <w:tcW w:w="1139" w:type="dxa"/>
            <w:shd w:val="clear" w:color="auto" w:fill="auto"/>
            <w:vAlign w:val="bottom"/>
          </w:tcPr>
          <w:p w14:paraId="500DBBF2" w14:textId="652B1221"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2,000,000</w:t>
            </w:r>
          </w:p>
        </w:tc>
      </w:tr>
      <w:tr w:rsidR="00E47404" w:rsidRPr="00B3692A" w14:paraId="6EEB6325" w14:textId="77777777" w:rsidTr="00E47404">
        <w:tc>
          <w:tcPr>
            <w:tcW w:w="2160" w:type="dxa"/>
            <w:shd w:val="clear" w:color="auto" w:fill="auto"/>
            <w:vAlign w:val="bottom"/>
          </w:tcPr>
          <w:p w14:paraId="48686252" w14:textId="6B88B4A9" w:rsidR="00E47404" w:rsidRPr="00B3692A" w:rsidRDefault="00E47404" w:rsidP="00E47404">
            <w:pPr>
              <w:spacing w:line="240" w:lineRule="auto"/>
              <w:ind w:left="-103"/>
              <w:rPr>
                <w:rFonts w:asciiTheme="minorHAnsi" w:hAnsiTheme="minorHAnsi" w:cstheme="minorHAnsi"/>
                <w:color w:val="000000"/>
                <w:spacing w:val="-2"/>
                <w:sz w:val="18"/>
                <w:szCs w:val="18"/>
                <w:shd w:val="clear" w:color="auto" w:fill="FFFFFF"/>
              </w:rPr>
            </w:pPr>
            <w:r w:rsidRPr="00B3692A">
              <w:rPr>
                <w:rFonts w:asciiTheme="minorHAnsi" w:hAnsiTheme="minorHAnsi" w:cstheme="minorHAnsi"/>
                <w:color w:val="000000"/>
                <w:spacing w:val="-2"/>
                <w:sz w:val="18"/>
                <w:szCs w:val="18"/>
                <w:shd w:val="clear" w:color="auto" w:fill="FFFFFF"/>
              </w:rPr>
              <w:t xml:space="preserve">   Later Co., Ltd.</w:t>
            </w:r>
          </w:p>
        </w:tc>
        <w:tc>
          <w:tcPr>
            <w:tcW w:w="1440" w:type="dxa"/>
            <w:shd w:val="clear" w:color="auto" w:fill="auto"/>
            <w:vAlign w:val="bottom"/>
          </w:tcPr>
          <w:p w14:paraId="6790C0A0" w14:textId="1C19F3BB"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p>
        </w:tc>
        <w:tc>
          <w:tcPr>
            <w:tcW w:w="1605" w:type="dxa"/>
            <w:shd w:val="clear" w:color="auto" w:fill="auto"/>
            <w:vAlign w:val="bottom"/>
          </w:tcPr>
          <w:p w14:paraId="373A95FD" w14:textId="2B7C0B8B"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proofErr w:type="spellStart"/>
            <w:r w:rsidRPr="00B3692A">
              <w:rPr>
                <w:rFonts w:asciiTheme="minorHAnsi" w:hAnsiTheme="minorHAnsi" w:cstheme="minorHAnsi"/>
                <w:color w:val="000000"/>
                <w:spacing w:val="-2"/>
                <w:sz w:val="18"/>
                <w:szCs w:val="18"/>
              </w:rPr>
              <w:t>installment</w:t>
            </w:r>
            <w:proofErr w:type="spellEnd"/>
            <w:r w:rsidRPr="00B3692A">
              <w:rPr>
                <w:rFonts w:asciiTheme="minorHAnsi" w:hAnsiTheme="minorHAnsi" w:cstheme="minorHAnsi"/>
                <w:color w:val="000000"/>
                <w:spacing w:val="-2"/>
                <w:sz w:val="18"/>
                <w:szCs w:val="18"/>
              </w:rPr>
              <w:t xml:space="preserve"> sales</w:t>
            </w:r>
          </w:p>
        </w:tc>
        <w:tc>
          <w:tcPr>
            <w:tcW w:w="992" w:type="dxa"/>
            <w:shd w:val="clear" w:color="auto" w:fill="auto"/>
            <w:vAlign w:val="bottom"/>
          </w:tcPr>
          <w:p w14:paraId="5D98D8E9" w14:textId="0BAF9618"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p>
        </w:tc>
        <w:tc>
          <w:tcPr>
            <w:tcW w:w="993" w:type="dxa"/>
            <w:shd w:val="clear" w:color="auto" w:fill="auto"/>
            <w:vAlign w:val="bottom"/>
          </w:tcPr>
          <w:p w14:paraId="4BC63FDB" w14:textId="1BF066F9"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c>
          <w:tcPr>
            <w:tcW w:w="1134" w:type="dxa"/>
            <w:shd w:val="clear" w:color="auto" w:fill="auto"/>
            <w:vAlign w:val="bottom"/>
          </w:tcPr>
          <w:p w14:paraId="0F8C8CE7" w14:textId="4E88E10F"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c>
          <w:tcPr>
            <w:tcW w:w="1139" w:type="dxa"/>
            <w:shd w:val="clear" w:color="auto" w:fill="auto"/>
            <w:vAlign w:val="bottom"/>
          </w:tcPr>
          <w:p w14:paraId="1E063351" w14:textId="406365B6"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r>
      <w:tr w:rsidR="00E47404" w:rsidRPr="00B3692A" w14:paraId="3FAA1BB2" w14:textId="77777777" w:rsidTr="00E47404">
        <w:tc>
          <w:tcPr>
            <w:tcW w:w="2160" w:type="dxa"/>
            <w:shd w:val="clear" w:color="auto" w:fill="auto"/>
            <w:vAlign w:val="bottom"/>
            <w:hideMark/>
          </w:tcPr>
          <w:p w14:paraId="57476F89" w14:textId="77777777" w:rsidR="00E47404" w:rsidRPr="00B3692A" w:rsidRDefault="00E47404" w:rsidP="00E47404">
            <w:pPr>
              <w:spacing w:line="240" w:lineRule="auto"/>
              <w:ind w:left="-103"/>
              <w:rPr>
                <w:rFonts w:asciiTheme="minorHAnsi" w:hAnsiTheme="minorHAnsi" w:cstheme="minorHAnsi"/>
                <w:color w:val="000000"/>
                <w:spacing w:val="-2"/>
                <w:sz w:val="18"/>
                <w:szCs w:val="18"/>
                <w:shd w:val="clear" w:color="auto" w:fill="FFFFFF"/>
              </w:rPr>
            </w:pPr>
            <w:proofErr w:type="spellStart"/>
            <w:r w:rsidRPr="00B3692A">
              <w:rPr>
                <w:rFonts w:asciiTheme="minorHAnsi" w:hAnsiTheme="minorHAnsi" w:cstheme="minorHAnsi"/>
                <w:color w:val="000000"/>
                <w:spacing w:val="-2"/>
                <w:sz w:val="18"/>
                <w:szCs w:val="18"/>
                <w:shd w:val="clear" w:color="auto" w:fill="FFFFFF"/>
              </w:rPr>
              <w:t>Ngernturbo</w:t>
            </w:r>
            <w:proofErr w:type="spellEnd"/>
            <w:r w:rsidRPr="00B3692A">
              <w:rPr>
                <w:rFonts w:asciiTheme="minorHAnsi" w:hAnsiTheme="minorHAnsi" w:cstheme="minorHAnsi"/>
                <w:color w:val="000000"/>
                <w:spacing w:val="-2"/>
                <w:sz w:val="18"/>
                <w:szCs w:val="18"/>
                <w:shd w:val="clear" w:color="auto" w:fill="FFFFFF"/>
              </w:rPr>
              <w:t xml:space="preserve"> Insurance</w:t>
            </w:r>
          </w:p>
        </w:tc>
        <w:tc>
          <w:tcPr>
            <w:tcW w:w="1440" w:type="dxa"/>
            <w:shd w:val="clear" w:color="auto" w:fill="auto"/>
            <w:vAlign w:val="bottom"/>
          </w:tcPr>
          <w:p w14:paraId="6A8EC697" w14:textId="77777777"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Thailand</w:t>
            </w:r>
          </w:p>
        </w:tc>
        <w:tc>
          <w:tcPr>
            <w:tcW w:w="1605" w:type="dxa"/>
            <w:shd w:val="clear" w:color="auto" w:fill="auto"/>
            <w:vAlign w:val="bottom"/>
          </w:tcPr>
          <w:p w14:paraId="0265774F" w14:textId="77777777"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Insurance broker</w:t>
            </w:r>
          </w:p>
        </w:tc>
        <w:tc>
          <w:tcPr>
            <w:tcW w:w="992" w:type="dxa"/>
            <w:shd w:val="clear" w:color="auto" w:fill="auto"/>
            <w:vAlign w:val="bottom"/>
          </w:tcPr>
          <w:p w14:paraId="099ECD1F" w14:textId="151C3EE1"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rPr>
              <w:t>99.99</w:t>
            </w:r>
          </w:p>
        </w:tc>
        <w:tc>
          <w:tcPr>
            <w:tcW w:w="993" w:type="dxa"/>
            <w:shd w:val="clear" w:color="auto" w:fill="auto"/>
            <w:vAlign w:val="bottom"/>
          </w:tcPr>
          <w:p w14:paraId="2C2FD351" w14:textId="098830FE"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rPr>
              <w:t>99.99</w:t>
            </w:r>
          </w:p>
        </w:tc>
        <w:tc>
          <w:tcPr>
            <w:tcW w:w="1134" w:type="dxa"/>
            <w:shd w:val="clear" w:color="auto" w:fill="auto"/>
            <w:vAlign w:val="bottom"/>
          </w:tcPr>
          <w:p w14:paraId="41CA859C" w14:textId="01706DF3"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3,000,000</w:t>
            </w:r>
          </w:p>
        </w:tc>
        <w:tc>
          <w:tcPr>
            <w:tcW w:w="1139" w:type="dxa"/>
            <w:shd w:val="clear" w:color="auto" w:fill="auto"/>
            <w:vAlign w:val="bottom"/>
          </w:tcPr>
          <w:p w14:paraId="11748F4C" w14:textId="2B259A63"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3,000,000</w:t>
            </w:r>
          </w:p>
        </w:tc>
      </w:tr>
      <w:tr w:rsidR="00E47404" w:rsidRPr="00B3692A" w14:paraId="67B108A3" w14:textId="77777777" w:rsidTr="00E47404">
        <w:tc>
          <w:tcPr>
            <w:tcW w:w="2160" w:type="dxa"/>
            <w:shd w:val="clear" w:color="auto" w:fill="auto"/>
            <w:vAlign w:val="bottom"/>
          </w:tcPr>
          <w:p w14:paraId="7BF54145" w14:textId="77777777" w:rsidR="00E47404" w:rsidRPr="00B3692A" w:rsidRDefault="00E47404" w:rsidP="00E47404">
            <w:pPr>
              <w:spacing w:line="240" w:lineRule="auto"/>
              <w:ind w:left="-103"/>
              <w:rPr>
                <w:rFonts w:asciiTheme="minorHAnsi" w:hAnsiTheme="minorHAnsi" w:cstheme="minorHAnsi"/>
                <w:color w:val="000000"/>
                <w:spacing w:val="-2"/>
                <w:sz w:val="18"/>
                <w:szCs w:val="18"/>
                <w:shd w:val="clear" w:color="auto" w:fill="FFFFFF"/>
              </w:rPr>
            </w:pPr>
            <w:r w:rsidRPr="00B3692A">
              <w:rPr>
                <w:rFonts w:asciiTheme="minorHAnsi" w:hAnsiTheme="minorHAnsi" w:cstheme="minorHAnsi"/>
                <w:color w:val="000000"/>
                <w:spacing w:val="-2"/>
                <w:sz w:val="18"/>
                <w:szCs w:val="18"/>
                <w:shd w:val="clear" w:color="auto" w:fill="FFFFFF"/>
              </w:rPr>
              <w:t xml:space="preserve">   Broker Co., Ltd.</w:t>
            </w:r>
          </w:p>
        </w:tc>
        <w:tc>
          <w:tcPr>
            <w:tcW w:w="1440" w:type="dxa"/>
            <w:shd w:val="clear" w:color="auto" w:fill="auto"/>
            <w:vAlign w:val="bottom"/>
          </w:tcPr>
          <w:p w14:paraId="0AD5EA75" w14:textId="77777777"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p>
        </w:tc>
        <w:tc>
          <w:tcPr>
            <w:tcW w:w="1605" w:type="dxa"/>
            <w:shd w:val="clear" w:color="auto" w:fill="auto"/>
            <w:vAlign w:val="bottom"/>
          </w:tcPr>
          <w:p w14:paraId="4B903DAE" w14:textId="77777777"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p>
        </w:tc>
        <w:tc>
          <w:tcPr>
            <w:tcW w:w="992" w:type="dxa"/>
            <w:shd w:val="clear" w:color="auto" w:fill="auto"/>
            <w:vAlign w:val="bottom"/>
          </w:tcPr>
          <w:p w14:paraId="779B185F"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p>
        </w:tc>
        <w:tc>
          <w:tcPr>
            <w:tcW w:w="993" w:type="dxa"/>
            <w:shd w:val="clear" w:color="auto" w:fill="auto"/>
            <w:vAlign w:val="bottom"/>
          </w:tcPr>
          <w:p w14:paraId="1402DE63"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p>
        </w:tc>
        <w:tc>
          <w:tcPr>
            <w:tcW w:w="1134" w:type="dxa"/>
            <w:shd w:val="clear" w:color="auto" w:fill="auto"/>
            <w:vAlign w:val="bottom"/>
          </w:tcPr>
          <w:p w14:paraId="4D1A48C4"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c>
          <w:tcPr>
            <w:tcW w:w="1139" w:type="dxa"/>
            <w:shd w:val="clear" w:color="auto" w:fill="auto"/>
            <w:vAlign w:val="bottom"/>
          </w:tcPr>
          <w:p w14:paraId="04666804" w14:textId="77777777" w:rsidR="00E47404" w:rsidRPr="00B3692A" w:rsidRDefault="00E47404" w:rsidP="00E47404">
            <w:pPr>
              <w:spacing w:line="240" w:lineRule="auto"/>
              <w:ind w:right="-72"/>
              <w:jc w:val="right"/>
              <w:rPr>
                <w:rFonts w:asciiTheme="minorHAnsi" w:hAnsiTheme="minorHAnsi" w:cstheme="minorHAnsi"/>
                <w:color w:val="000000"/>
                <w:spacing w:val="-2"/>
                <w:sz w:val="18"/>
                <w:szCs w:val="18"/>
              </w:rPr>
            </w:pPr>
          </w:p>
        </w:tc>
      </w:tr>
      <w:tr w:rsidR="00E47404" w:rsidRPr="00B3692A" w14:paraId="401BF245" w14:textId="77777777" w:rsidTr="00E47404">
        <w:trPr>
          <w:trHeight w:val="204"/>
        </w:trPr>
        <w:tc>
          <w:tcPr>
            <w:tcW w:w="2160" w:type="dxa"/>
            <w:shd w:val="clear" w:color="auto" w:fill="auto"/>
            <w:vAlign w:val="bottom"/>
          </w:tcPr>
          <w:p w14:paraId="0DA55558" w14:textId="77777777" w:rsidR="00E47404" w:rsidRPr="00B3692A" w:rsidRDefault="00E47404" w:rsidP="00E47404">
            <w:pPr>
              <w:spacing w:line="240" w:lineRule="auto"/>
              <w:ind w:left="-103"/>
              <w:rPr>
                <w:rFonts w:asciiTheme="minorHAnsi" w:hAnsiTheme="minorHAnsi" w:cstheme="minorHAnsi"/>
                <w:color w:val="000000"/>
                <w:spacing w:val="-2"/>
                <w:sz w:val="18"/>
                <w:szCs w:val="18"/>
                <w:shd w:val="clear" w:color="auto" w:fill="FFFFFF"/>
              </w:rPr>
            </w:pPr>
            <w:r w:rsidRPr="00B3692A">
              <w:rPr>
                <w:rFonts w:asciiTheme="minorHAnsi" w:hAnsiTheme="minorHAnsi" w:cstheme="minorHAnsi"/>
                <w:color w:val="000000"/>
                <w:spacing w:val="-2"/>
                <w:sz w:val="18"/>
                <w:szCs w:val="18"/>
                <w:shd w:val="clear" w:color="auto" w:fill="FFFFFF"/>
              </w:rPr>
              <w:t>NTBX Co., Ltd.</w:t>
            </w:r>
          </w:p>
        </w:tc>
        <w:tc>
          <w:tcPr>
            <w:tcW w:w="1440" w:type="dxa"/>
            <w:shd w:val="clear" w:color="auto" w:fill="auto"/>
            <w:vAlign w:val="bottom"/>
          </w:tcPr>
          <w:p w14:paraId="1AC7DBAD" w14:textId="77777777" w:rsidR="00E47404" w:rsidRPr="00B3692A" w:rsidRDefault="00E47404" w:rsidP="00E47404">
            <w:pPr>
              <w:spacing w:line="240" w:lineRule="auto"/>
              <w:ind w:left="-108" w:right="-72"/>
              <w:jc w:val="center"/>
              <w:rPr>
                <w:rFonts w:asciiTheme="minorHAnsi" w:hAnsiTheme="minorHAnsi" w:cstheme="minorHAnsi"/>
                <w:color w:val="000000"/>
                <w:spacing w:val="-2"/>
                <w:sz w:val="18"/>
                <w:szCs w:val="18"/>
                <w:shd w:val="clear" w:color="auto" w:fill="FFFFFF"/>
              </w:rPr>
            </w:pPr>
            <w:r w:rsidRPr="00B3692A">
              <w:rPr>
                <w:rFonts w:asciiTheme="minorHAnsi" w:hAnsiTheme="minorHAnsi" w:cstheme="minorHAnsi"/>
                <w:color w:val="000000"/>
                <w:spacing w:val="-2"/>
                <w:sz w:val="18"/>
                <w:szCs w:val="18"/>
              </w:rPr>
              <w:t>Thailand</w:t>
            </w:r>
          </w:p>
        </w:tc>
        <w:tc>
          <w:tcPr>
            <w:tcW w:w="1605" w:type="dxa"/>
            <w:shd w:val="clear" w:color="auto" w:fill="auto"/>
            <w:vAlign w:val="bottom"/>
          </w:tcPr>
          <w:p w14:paraId="00433300" w14:textId="77777777" w:rsidR="00E47404" w:rsidRPr="00B3692A" w:rsidRDefault="00E47404" w:rsidP="00E47404">
            <w:pPr>
              <w:spacing w:line="240" w:lineRule="auto"/>
              <w:ind w:left="-108" w:right="-72"/>
              <w:jc w:val="center"/>
              <w:rPr>
                <w:rFonts w:asciiTheme="minorHAnsi" w:hAnsiTheme="minorHAnsi" w:cstheme="minorHAnsi"/>
                <w:color w:val="000000"/>
                <w:spacing w:val="-2"/>
                <w:sz w:val="18"/>
                <w:szCs w:val="18"/>
                <w:cs/>
              </w:rPr>
            </w:pPr>
            <w:r w:rsidRPr="00B3692A">
              <w:rPr>
                <w:rFonts w:asciiTheme="minorHAnsi" w:hAnsiTheme="minorHAnsi" w:cstheme="minorHAnsi"/>
                <w:color w:val="000000"/>
                <w:spacing w:val="-2"/>
                <w:sz w:val="18"/>
                <w:szCs w:val="18"/>
              </w:rPr>
              <w:t>Financial services</w:t>
            </w:r>
          </w:p>
        </w:tc>
        <w:tc>
          <w:tcPr>
            <w:tcW w:w="992" w:type="dxa"/>
            <w:shd w:val="clear" w:color="auto" w:fill="auto"/>
            <w:vAlign w:val="bottom"/>
          </w:tcPr>
          <w:p w14:paraId="2D082E7D" w14:textId="77A4FD46"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rPr>
              <w:t>99.99</w:t>
            </w:r>
          </w:p>
        </w:tc>
        <w:tc>
          <w:tcPr>
            <w:tcW w:w="993" w:type="dxa"/>
            <w:shd w:val="clear" w:color="auto" w:fill="auto"/>
            <w:vAlign w:val="bottom"/>
          </w:tcPr>
          <w:p w14:paraId="2DEC40B0" w14:textId="5E48CEA4" w:rsidR="00E47404" w:rsidRPr="00B3692A" w:rsidRDefault="00E47404" w:rsidP="00E47404">
            <w:pPr>
              <w:spacing w:line="240" w:lineRule="auto"/>
              <w:ind w:right="-72"/>
              <w:jc w:val="right"/>
              <w:rPr>
                <w:rFonts w:asciiTheme="minorHAnsi" w:hAnsiTheme="minorHAnsi" w:cstheme="minorHAnsi"/>
                <w:color w:val="000000"/>
                <w:spacing w:val="-2"/>
                <w:sz w:val="18"/>
                <w:szCs w:val="18"/>
                <w:lang w:val="en-US"/>
              </w:rPr>
            </w:pPr>
            <w:r w:rsidRPr="00B3692A">
              <w:rPr>
                <w:rFonts w:asciiTheme="minorHAnsi" w:hAnsiTheme="minorHAnsi" w:cstheme="minorHAnsi"/>
                <w:color w:val="000000"/>
                <w:spacing w:val="-2"/>
                <w:sz w:val="18"/>
                <w:szCs w:val="18"/>
              </w:rPr>
              <w:t>99.99</w:t>
            </w:r>
          </w:p>
        </w:tc>
        <w:tc>
          <w:tcPr>
            <w:tcW w:w="1134" w:type="dxa"/>
            <w:shd w:val="clear" w:color="auto" w:fill="auto"/>
            <w:vAlign w:val="bottom"/>
          </w:tcPr>
          <w:p w14:paraId="5B7A688B" w14:textId="5136AFA2"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50,000,000</w:t>
            </w:r>
          </w:p>
        </w:tc>
        <w:tc>
          <w:tcPr>
            <w:tcW w:w="1139" w:type="dxa"/>
            <w:shd w:val="clear" w:color="auto" w:fill="auto"/>
            <w:vAlign w:val="bottom"/>
          </w:tcPr>
          <w:p w14:paraId="020976B7" w14:textId="190A71E8"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50,000,000</w:t>
            </w:r>
          </w:p>
        </w:tc>
      </w:tr>
      <w:tr w:rsidR="00E47404" w:rsidRPr="00B3692A" w14:paraId="6F4186C1" w14:textId="77777777" w:rsidTr="00CA5DD6">
        <w:trPr>
          <w:trHeight w:val="204"/>
        </w:trPr>
        <w:tc>
          <w:tcPr>
            <w:tcW w:w="2160" w:type="dxa"/>
            <w:shd w:val="clear" w:color="auto" w:fill="auto"/>
            <w:vAlign w:val="bottom"/>
          </w:tcPr>
          <w:p w14:paraId="704C1E4B" w14:textId="78A70C38" w:rsidR="00E47404" w:rsidRPr="00B3692A" w:rsidRDefault="00E47404" w:rsidP="00E47404">
            <w:pPr>
              <w:spacing w:line="240" w:lineRule="auto"/>
              <w:ind w:left="-103"/>
              <w:rPr>
                <w:rFonts w:asciiTheme="minorHAnsi" w:hAnsiTheme="minorHAnsi" w:cstheme="minorHAnsi"/>
                <w:color w:val="000000"/>
                <w:spacing w:val="-2"/>
                <w:sz w:val="18"/>
                <w:szCs w:val="18"/>
                <w:shd w:val="clear" w:color="auto" w:fill="FFFFFF"/>
              </w:rPr>
            </w:pPr>
            <w:proofErr w:type="spellStart"/>
            <w:r w:rsidRPr="00B3692A">
              <w:rPr>
                <w:rFonts w:asciiTheme="minorHAnsi" w:hAnsiTheme="minorHAnsi" w:cstheme="minorHAnsi"/>
                <w:color w:val="000000"/>
                <w:spacing w:val="-2"/>
                <w:sz w:val="18"/>
                <w:szCs w:val="18"/>
                <w:shd w:val="clear" w:color="auto" w:fill="FFFFFF"/>
              </w:rPr>
              <w:t>Ngernturb</w:t>
            </w:r>
            <w:proofErr w:type="spellEnd"/>
            <w:r w:rsidRPr="00B3692A">
              <w:rPr>
                <w:rFonts w:asciiTheme="minorHAnsi" w:hAnsiTheme="minorHAnsi" w:cstheme="minorHAnsi"/>
                <w:color w:val="000000"/>
                <w:spacing w:val="-2"/>
                <w:sz w:val="18"/>
                <w:szCs w:val="18"/>
                <w:shd w:val="clear" w:color="auto" w:fill="FFFFFF"/>
              </w:rPr>
              <w:t xml:space="preserve"> Development</w:t>
            </w:r>
          </w:p>
        </w:tc>
        <w:tc>
          <w:tcPr>
            <w:tcW w:w="1440" w:type="dxa"/>
            <w:shd w:val="clear" w:color="auto" w:fill="auto"/>
            <w:vAlign w:val="bottom"/>
          </w:tcPr>
          <w:p w14:paraId="333307CD" w14:textId="508DD77E"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Thailand</w:t>
            </w:r>
          </w:p>
        </w:tc>
        <w:tc>
          <w:tcPr>
            <w:tcW w:w="1605" w:type="dxa"/>
            <w:shd w:val="clear" w:color="auto" w:fill="auto"/>
          </w:tcPr>
          <w:p w14:paraId="47BF1452" w14:textId="052D58E6" w:rsidR="00E47404" w:rsidRPr="00B3692A" w:rsidRDefault="00E47404" w:rsidP="00E47404">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Training</w:t>
            </w:r>
            <w:r w:rsidR="00CA5DD6" w:rsidRPr="00B3692A">
              <w:rPr>
                <w:rFonts w:asciiTheme="minorHAnsi" w:hAnsiTheme="minorHAnsi" w:cstheme="minorHAnsi"/>
                <w:color w:val="000000"/>
                <w:spacing w:val="-2"/>
                <w:sz w:val="18"/>
                <w:szCs w:val="18"/>
              </w:rPr>
              <w:t xml:space="preserve"> services</w:t>
            </w:r>
          </w:p>
        </w:tc>
        <w:tc>
          <w:tcPr>
            <w:tcW w:w="992" w:type="dxa"/>
            <w:shd w:val="clear" w:color="auto" w:fill="auto"/>
            <w:vAlign w:val="bottom"/>
          </w:tcPr>
          <w:p w14:paraId="087B6742" w14:textId="0F9567D6"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99.99</w:t>
            </w:r>
          </w:p>
        </w:tc>
        <w:tc>
          <w:tcPr>
            <w:tcW w:w="993" w:type="dxa"/>
            <w:shd w:val="clear" w:color="auto" w:fill="auto"/>
            <w:vAlign w:val="bottom"/>
          </w:tcPr>
          <w:p w14:paraId="0134FDD0" w14:textId="5B9806A8"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99.99</w:t>
            </w:r>
          </w:p>
        </w:tc>
        <w:tc>
          <w:tcPr>
            <w:tcW w:w="1134" w:type="dxa"/>
            <w:shd w:val="clear" w:color="auto" w:fill="auto"/>
            <w:vAlign w:val="bottom"/>
          </w:tcPr>
          <w:p w14:paraId="68F9B5D4" w14:textId="39FCC813"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1,000,000</w:t>
            </w:r>
          </w:p>
        </w:tc>
        <w:tc>
          <w:tcPr>
            <w:tcW w:w="1139" w:type="dxa"/>
            <w:shd w:val="clear" w:color="auto" w:fill="auto"/>
            <w:vAlign w:val="bottom"/>
          </w:tcPr>
          <w:p w14:paraId="4EC178BB" w14:textId="724438FD" w:rsidR="00E47404" w:rsidRPr="00B3692A" w:rsidRDefault="00E47404" w:rsidP="00E47404">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1,000,000</w:t>
            </w:r>
          </w:p>
        </w:tc>
      </w:tr>
      <w:tr w:rsidR="00CA5DD6" w:rsidRPr="00B3692A" w14:paraId="7EE418E7" w14:textId="77777777" w:rsidTr="00CA5DD6">
        <w:trPr>
          <w:trHeight w:val="204"/>
        </w:trPr>
        <w:tc>
          <w:tcPr>
            <w:tcW w:w="2160" w:type="dxa"/>
            <w:shd w:val="clear" w:color="auto" w:fill="auto"/>
            <w:vAlign w:val="bottom"/>
          </w:tcPr>
          <w:p w14:paraId="1549FFB7" w14:textId="3A490560" w:rsidR="00CA5DD6" w:rsidRPr="00B3692A" w:rsidRDefault="00CA5DD6" w:rsidP="00CA5DD6">
            <w:pPr>
              <w:spacing w:line="240" w:lineRule="auto"/>
              <w:ind w:left="-103"/>
              <w:rPr>
                <w:rFonts w:asciiTheme="minorHAnsi" w:hAnsiTheme="minorHAnsi" w:cstheme="minorHAnsi"/>
                <w:color w:val="000000"/>
                <w:spacing w:val="-2"/>
                <w:sz w:val="18"/>
                <w:szCs w:val="18"/>
                <w:shd w:val="clear" w:color="auto" w:fill="FFFFFF"/>
              </w:rPr>
            </w:pPr>
            <w:r w:rsidRPr="00B3692A">
              <w:rPr>
                <w:rFonts w:asciiTheme="minorHAnsi" w:hAnsiTheme="minorHAnsi" w:cstheme="minorHAnsi"/>
                <w:color w:val="000000"/>
                <w:spacing w:val="-2"/>
                <w:sz w:val="18"/>
                <w:szCs w:val="18"/>
                <w:shd w:val="clear" w:color="auto" w:fill="FFFFFF"/>
              </w:rPr>
              <w:t xml:space="preserve">   </w:t>
            </w:r>
            <w:proofErr w:type="spellStart"/>
            <w:r w:rsidRPr="00B3692A">
              <w:rPr>
                <w:rFonts w:asciiTheme="minorHAnsi" w:hAnsiTheme="minorHAnsi" w:cstheme="minorHAnsi"/>
                <w:color w:val="000000"/>
                <w:spacing w:val="-2"/>
                <w:sz w:val="18"/>
                <w:szCs w:val="18"/>
                <w:shd w:val="clear" w:color="auto" w:fill="FFFFFF"/>
              </w:rPr>
              <w:t>Center</w:t>
            </w:r>
            <w:proofErr w:type="spellEnd"/>
            <w:r w:rsidRPr="00B3692A">
              <w:rPr>
                <w:rFonts w:asciiTheme="minorHAnsi" w:hAnsiTheme="minorHAnsi" w:cstheme="minorHAnsi"/>
                <w:color w:val="000000"/>
                <w:spacing w:val="-2"/>
                <w:sz w:val="18"/>
                <w:szCs w:val="18"/>
                <w:shd w:val="clear" w:color="auto" w:fill="FFFFFF"/>
              </w:rPr>
              <w:t xml:space="preserve"> Co., Ltd.</w:t>
            </w:r>
          </w:p>
        </w:tc>
        <w:tc>
          <w:tcPr>
            <w:tcW w:w="1440" w:type="dxa"/>
            <w:shd w:val="clear" w:color="auto" w:fill="auto"/>
            <w:vAlign w:val="bottom"/>
          </w:tcPr>
          <w:p w14:paraId="52E3BE76" w14:textId="6C90EBE4" w:rsidR="00CA5DD6" w:rsidRPr="00B3692A" w:rsidRDefault="00CA5DD6" w:rsidP="00CA5DD6">
            <w:pPr>
              <w:spacing w:line="240" w:lineRule="auto"/>
              <w:ind w:left="-108" w:right="-72"/>
              <w:jc w:val="center"/>
              <w:rPr>
                <w:rFonts w:asciiTheme="minorHAnsi" w:hAnsiTheme="minorHAnsi" w:cstheme="minorHAnsi"/>
                <w:color w:val="000000"/>
                <w:spacing w:val="-2"/>
                <w:sz w:val="18"/>
                <w:szCs w:val="18"/>
              </w:rPr>
            </w:pPr>
          </w:p>
        </w:tc>
        <w:tc>
          <w:tcPr>
            <w:tcW w:w="1605" w:type="dxa"/>
            <w:shd w:val="clear" w:color="auto" w:fill="auto"/>
            <w:vAlign w:val="bottom"/>
          </w:tcPr>
          <w:p w14:paraId="060E8A70" w14:textId="6216F6A7" w:rsidR="00CA5DD6" w:rsidRPr="00B3692A" w:rsidRDefault="00CA5DD6" w:rsidP="00CA5DD6">
            <w:pPr>
              <w:spacing w:line="240" w:lineRule="auto"/>
              <w:ind w:left="-108" w:right="-72"/>
              <w:jc w:val="center"/>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for affiliates</w:t>
            </w:r>
          </w:p>
        </w:tc>
        <w:tc>
          <w:tcPr>
            <w:tcW w:w="992" w:type="dxa"/>
            <w:shd w:val="clear" w:color="auto" w:fill="auto"/>
            <w:vAlign w:val="bottom"/>
          </w:tcPr>
          <w:p w14:paraId="76E1AECB" w14:textId="35AEA6A7" w:rsidR="00CA5DD6" w:rsidRPr="00B3692A" w:rsidRDefault="00CA5DD6" w:rsidP="00CA5DD6">
            <w:pPr>
              <w:spacing w:line="240" w:lineRule="auto"/>
              <w:ind w:right="-72"/>
              <w:jc w:val="right"/>
              <w:rPr>
                <w:rFonts w:asciiTheme="minorHAnsi" w:hAnsiTheme="minorHAnsi" w:cstheme="minorHAnsi"/>
                <w:color w:val="000000"/>
                <w:spacing w:val="-2"/>
                <w:sz w:val="18"/>
                <w:szCs w:val="18"/>
              </w:rPr>
            </w:pPr>
          </w:p>
        </w:tc>
        <w:tc>
          <w:tcPr>
            <w:tcW w:w="993" w:type="dxa"/>
            <w:shd w:val="clear" w:color="auto" w:fill="auto"/>
            <w:vAlign w:val="bottom"/>
          </w:tcPr>
          <w:p w14:paraId="4AFBA638" w14:textId="66EC7306" w:rsidR="00CA5DD6" w:rsidRPr="00B3692A" w:rsidRDefault="00CA5DD6" w:rsidP="00CA5DD6">
            <w:pPr>
              <w:spacing w:line="240" w:lineRule="auto"/>
              <w:ind w:right="-72"/>
              <w:jc w:val="right"/>
              <w:rPr>
                <w:rFonts w:asciiTheme="minorHAnsi" w:hAnsiTheme="minorHAnsi" w:cstheme="minorHAnsi"/>
                <w:color w:val="000000"/>
                <w:spacing w:val="-2"/>
                <w:sz w:val="18"/>
                <w:szCs w:val="18"/>
              </w:rPr>
            </w:pPr>
          </w:p>
        </w:tc>
        <w:tc>
          <w:tcPr>
            <w:tcW w:w="1134" w:type="dxa"/>
            <w:tcBorders>
              <w:bottom w:val="single" w:sz="4" w:space="0" w:color="auto"/>
            </w:tcBorders>
            <w:shd w:val="clear" w:color="auto" w:fill="auto"/>
            <w:vAlign w:val="bottom"/>
          </w:tcPr>
          <w:p w14:paraId="33249194" w14:textId="52D07D1F" w:rsidR="00CA5DD6" w:rsidRPr="00B3692A" w:rsidRDefault="00CA5DD6" w:rsidP="00CA5DD6">
            <w:pPr>
              <w:spacing w:line="240" w:lineRule="auto"/>
              <w:ind w:right="-72"/>
              <w:jc w:val="right"/>
              <w:rPr>
                <w:rFonts w:asciiTheme="minorHAnsi" w:hAnsiTheme="minorHAnsi" w:cstheme="minorHAnsi"/>
                <w:color w:val="000000"/>
                <w:spacing w:val="-2"/>
                <w:sz w:val="18"/>
                <w:szCs w:val="18"/>
              </w:rPr>
            </w:pPr>
          </w:p>
        </w:tc>
        <w:tc>
          <w:tcPr>
            <w:tcW w:w="1139" w:type="dxa"/>
            <w:tcBorders>
              <w:bottom w:val="single" w:sz="4" w:space="0" w:color="auto"/>
            </w:tcBorders>
            <w:shd w:val="clear" w:color="auto" w:fill="auto"/>
            <w:vAlign w:val="bottom"/>
          </w:tcPr>
          <w:p w14:paraId="1CF1AF70" w14:textId="3E4B3992" w:rsidR="00CA5DD6" w:rsidRPr="00B3692A" w:rsidRDefault="00CA5DD6" w:rsidP="00CA5DD6">
            <w:pPr>
              <w:spacing w:line="240" w:lineRule="auto"/>
              <w:ind w:right="-72"/>
              <w:jc w:val="right"/>
              <w:rPr>
                <w:rFonts w:asciiTheme="minorHAnsi" w:hAnsiTheme="minorHAnsi" w:cstheme="minorHAnsi"/>
                <w:color w:val="000000"/>
                <w:spacing w:val="-2"/>
                <w:sz w:val="18"/>
                <w:szCs w:val="18"/>
              </w:rPr>
            </w:pPr>
          </w:p>
        </w:tc>
      </w:tr>
      <w:tr w:rsidR="00CA5DD6" w:rsidRPr="00B3692A" w14:paraId="145F9A77" w14:textId="77777777" w:rsidTr="00E47404">
        <w:trPr>
          <w:trHeight w:val="204"/>
        </w:trPr>
        <w:tc>
          <w:tcPr>
            <w:tcW w:w="2160" w:type="dxa"/>
            <w:shd w:val="clear" w:color="auto" w:fill="auto"/>
            <w:vAlign w:val="bottom"/>
          </w:tcPr>
          <w:p w14:paraId="0B2A05DB" w14:textId="77777777" w:rsidR="00CA5DD6" w:rsidRPr="00B3692A" w:rsidRDefault="00CA5DD6" w:rsidP="00CA5DD6">
            <w:pPr>
              <w:spacing w:line="240" w:lineRule="auto"/>
              <w:ind w:left="-103"/>
              <w:rPr>
                <w:rFonts w:asciiTheme="minorHAnsi" w:hAnsiTheme="minorHAnsi" w:cstheme="minorHAnsi"/>
                <w:color w:val="000000"/>
                <w:spacing w:val="-2"/>
                <w:sz w:val="18"/>
                <w:szCs w:val="18"/>
                <w:shd w:val="clear" w:color="auto" w:fill="FFFFFF"/>
              </w:rPr>
            </w:pPr>
          </w:p>
        </w:tc>
        <w:tc>
          <w:tcPr>
            <w:tcW w:w="1440" w:type="dxa"/>
            <w:shd w:val="clear" w:color="auto" w:fill="auto"/>
            <w:vAlign w:val="bottom"/>
          </w:tcPr>
          <w:p w14:paraId="662F634B" w14:textId="77777777" w:rsidR="00CA5DD6" w:rsidRPr="00B3692A" w:rsidRDefault="00CA5DD6" w:rsidP="00CA5DD6">
            <w:pPr>
              <w:spacing w:line="240" w:lineRule="auto"/>
              <w:ind w:left="-108" w:right="-74"/>
              <w:jc w:val="center"/>
              <w:rPr>
                <w:rFonts w:asciiTheme="minorHAnsi" w:hAnsiTheme="minorHAnsi" w:cstheme="minorHAnsi"/>
                <w:color w:val="000000"/>
                <w:spacing w:val="-2"/>
                <w:sz w:val="18"/>
                <w:szCs w:val="18"/>
                <w:shd w:val="clear" w:color="auto" w:fill="FFFFFF"/>
              </w:rPr>
            </w:pPr>
          </w:p>
        </w:tc>
        <w:tc>
          <w:tcPr>
            <w:tcW w:w="1605" w:type="dxa"/>
            <w:shd w:val="clear" w:color="auto" w:fill="auto"/>
            <w:vAlign w:val="bottom"/>
          </w:tcPr>
          <w:p w14:paraId="4301320D" w14:textId="76BBEDFD" w:rsidR="00CA5DD6" w:rsidRPr="00B3692A" w:rsidRDefault="00CA5DD6" w:rsidP="00CA5DD6">
            <w:pPr>
              <w:spacing w:line="240" w:lineRule="auto"/>
              <w:ind w:left="-108" w:right="-72"/>
              <w:jc w:val="center"/>
              <w:rPr>
                <w:rFonts w:asciiTheme="minorHAnsi" w:hAnsiTheme="minorHAnsi" w:cstheme="minorHAnsi"/>
                <w:color w:val="000000"/>
                <w:spacing w:val="-2"/>
                <w:sz w:val="18"/>
                <w:szCs w:val="18"/>
                <w:cs/>
              </w:rPr>
            </w:pPr>
          </w:p>
        </w:tc>
        <w:tc>
          <w:tcPr>
            <w:tcW w:w="992" w:type="dxa"/>
            <w:shd w:val="clear" w:color="auto" w:fill="auto"/>
            <w:vAlign w:val="bottom"/>
          </w:tcPr>
          <w:p w14:paraId="1FE9F597" w14:textId="77777777" w:rsidR="00CA5DD6" w:rsidRPr="00B3692A" w:rsidRDefault="00CA5DD6" w:rsidP="00CA5DD6">
            <w:pPr>
              <w:spacing w:line="240" w:lineRule="auto"/>
              <w:ind w:right="-72"/>
              <w:jc w:val="right"/>
              <w:rPr>
                <w:rFonts w:asciiTheme="minorHAnsi" w:hAnsiTheme="minorHAnsi" w:cstheme="minorHAnsi"/>
                <w:color w:val="000000"/>
                <w:spacing w:val="-2"/>
                <w:sz w:val="18"/>
                <w:szCs w:val="18"/>
                <w:shd w:val="clear" w:color="auto" w:fill="FFFFFF"/>
              </w:rPr>
            </w:pPr>
          </w:p>
        </w:tc>
        <w:tc>
          <w:tcPr>
            <w:tcW w:w="993" w:type="dxa"/>
            <w:shd w:val="clear" w:color="auto" w:fill="auto"/>
            <w:vAlign w:val="bottom"/>
          </w:tcPr>
          <w:p w14:paraId="6D7F65AA" w14:textId="77777777" w:rsidR="00CA5DD6" w:rsidRPr="00B3692A" w:rsidRDefault="00CA5DD6" w:rsidP="00CA5DD6">
            <w:pPr>
              <w:spacing w:line="240" w:lineRule="auto"/>
              <w:ind w:right="-72"/>
              <w:jc w:val="right"/>
              <w:rPr>
                <w:rFonts w:asciiTheme="minorHAnsi" w:hAnsiTheme="minorHAnsi" w:cstheme="minorHAnsi"/>
                <w:color w:val="000000"/>
                <w:spacing w:val="-2"/>
                <w:sz w:val="18"/>
                <w:szCs w:val="18"/>
                <w:shd w:val="clear" w:color="auto" w:fill="FFFFFF"/>
              </w:rPr>
            </w:pPr>
          </w:p>
        </w:tc>
        <w:tc>
          <w:tcPr>
            <w:tcW w:w="1134" w:type="dxa"/>
            <w:tcBorders>
              <w:top w:val="single" w:sz="4" w:space="0" w:color="auto"/>
            </w:tcBorders>
            <w:shd w:val="clear" w:color="auto" w:fill="auto"/>
            <w:vAlign w:val="bottom"/>
          </w:tcPr>
          <w:p w14:paraId="4B6C135B" w14:textId="77777777" w:rsidR="00CA5DD6" w:rsidRPr="00B3692A" w:rsidRDefault="00CA5DD6" w:rsidP="00CA5DD6">
            <w:pPr>
              <w:spacing w:line="240" w:lineRule="auto"/>
              <w:ind w:right="-72"/>
              <w:jc w:val="right"/>
              <w:rPr>
                <w:rFonts w:asciiTheme="minorHAnsi" w:hAnsiTheme="minorHAnsi" w:cstheme="minorHAnsi"/>
                <w:color w:val="000000"/>
                <w:spacing w:val="-2"/>
                <w:sz w:val="18"/>
                <w:szCs w:val="18"/>
                <w:shd w:val="clear" w:color="auto" w:fill="FFFFFF"/>
              </w:rPr>
            </w:pPr>
          </w:p>
        </w:tc>
        <w:tc>
          <w:tcPr>
            <w:tcW w:w="1139" w:type="dxa"/>
            <w:tcBorders>
              <w:top w:val="single" w:sz="4" w:space="0" w:color="auto"/>
            </w:tcBorders>
            <w:shd w:val="clear" w:color="auto" w:fill="auto"/>
            <w:vAlign w:val="bottom"/>
          </w:tcPr>
          <w:p w14:paraId="0C2F79C8" w14:textId="77777777" w:rsidR="00CA5DD6" w:rsidRPr="00B3692A" w:rsidRDefault="00CA5DD6" w:rsidP="00CA5DD6">
            <w:pPr>
              <w:spacing w:line="240" w:lineRule="auto"/>
              <w:ind w:right="-72"/>
              <w:jc w:val="right"/>
              <w:rPr>
                <w:rFonts w:asciiTheme="minorHAnsi" w:hAnsiTheme="minorHAnsi" w:cstheme="minorHAnsi"/>
                <w:color w:val="000000"/>
                <w:spacing w:val="-2"/>
                <w:sz w:val="18"/>
                <w:szCs w:val="18"/>
                <w:shd w:val="clear" w:color="auto" w:fill="FFFFFF"/>
              </w:rPr>
            </w:pPr>
          </w:p>
        </w:tc>
      </w:tr>
      <w:tr w:rsidR="00CA5DD6" w:rsidRPr="00B3692A" w14:paraId="1F4D9E0B" w14:textId="77777777" w:rsidTr="00E47404">
        <w:trPr>
          <w:trHeight w:val="204"/>
        </w:trPr>
        <w:tc>
          <w:tcPr>
            <w:tcW w:w="2160" w:type="dxa"/>
            <w:shd w:val="clear" w:color="auto" w:fill="auto"/>
            <w:vAlign w:val="bottom"/>
          </w:tcPr>
          <w:p w14:paraId="32B59289" w14:textId="25BBDAAC" w:rsidR="00CA5DD6" w:rsidRPr="00B3692A" w:rsidRDefault="00CA5DD6" w:rsidP="00CA5DD6">
            <w:pPr>
              <w:spacing w:line="240" w:lineRule="auto"/>
              <w:ind w:left="-103"/>
              <w:rPr>
                <w:rFonts w:asciiTheme="minorHAnsi" w:hAnsiTheme="minorHAnsi" w:cstheme="minorHAnsi"/>
                <w:color w:val="000000"/>
                <w:spacing w:val="-2"/>
                <w:sz w:val="18"/>
                <w:szCs w:val="18"/>
                <w:shd w:val="clear" w:color="auto" w:fill="FFFFFF"/>
              </w:rPr>
            </w:pPr>
          </w:p>
        </w:tc>
        <w:tc>
          <w:tcPr>
            <w:tcW w:w="1440" w:type="dxa"/>
            <w:shd w:val="clear" w:color="auto" w:fill="auto"/>
            <w:vAlign w:val="bottom"/>
          </w:tcPr>
          <w:p w14:paraId="7AC35A4C" w14:textId="77777777" w:rsidR="00CA5DD6" w:rsidRPr="00B3692A" w:rsidRDefault="00CA5DD6" w:rsidP="00CA5DD6">
            <w:pPr>
              <w:spacing w:line="240" w:lineRule="auto"/>
              <w:ind w:left="-108" w:right="-74"/>
              <w:jc w:val="center"/>
              <w:rPr>
                <w:rFonts w:asciiTheme="minorHAnsi" w:hAnsiTheme="minorHAnsi" w:cstheme="minorHAnsi"/>
                <w:color w:val="000000"/>
                <w:spacing w:val="-2"/>
                <w:sz w:val="18"/>
                <w:szCs w:val="18"/>
                <w:shd w:val="clear" w:color="auto" w:fill="FFFFFF"/>
              </w:rPr>
            </w:pPr>
          </w:p>
        </w:tc>
        <w:tc>
          <w:tcPr>
            <w:tcW w:w="1605" w:type="dxa"/>
            <w:shd w:val="clear" w:color="auto" w:fill="auto"/>
            <w:vAlign w:val="bottom"/>
          </w:tcPr>
          <w:p w14:paraId="336C0F38" w14:textId="22A60248" w:rsidR="00CA5DD6" w:rsidRPr="00B3692A" w:rsidRDefault="00CA5DD6" w:rsidP="00CA5DD6">
            <w:pPr>
              <w:spacing w:line="240" w:lineRule="auto"/>
              <w:ind w:left="-108" w:right="-72"/>
              <w:jc w:val="center"/>
              <w:rPr>
                <w:rFonts w:asciiTheme="minorHAnsi" w:hAnsiTheme="minorHAnsi" w:cstheme="minorHAnsi"/>
                <w:color w:val="000000"/>
                <w:spacing w:val="-2"/>
                <w:sz w:val="18"/>
                <w:szCs w:val="18"/>
                <w:cs/>
              </w:rPr>
            </w:pPr>
          </w:p>
        </w:tc>
        <w:tc>
          <w:tcPr>
            <w:tcW w:w="992" w:type="dxa"/>
            <w:shd w:val="clear" w:color="auto" w:fill="auto"/>
            <w:vAlign w:val="bottom"/>
          </w:tcPr>
          <w:p w14:paraId="5390A9B0" w14:textId="77777777" w:rsidR="00CA5DD6" w:rsidRPr="00B3692A" w:rsidRDefault="00CA5DD6" w:rsidP="00CA5DD6">
            <w:pPr>
              <w:spacing w:line="240" w:lineRule="auto"/>
              <w:ind w:right="-72"/>
              <w:jc w:val="right"/>
              <w:rPr>
                <w:rFonts w:asciiTheme="minorHAnsi" w:hAnsiTheme="minorHAnsi" w:cstheme="minorHAnsi"/>
                <w:color w:val="000000"/>
                <w:spacing w:val="-2"/>
                <w:sz w:val="18"/>
                <w:szCs w:val="18"/>
              </w:rPr>
            </w:pPr>
          </w:p>
        </w:tc>
        <w:tc>
          <w:tcPr>
            <w:tcW w:w="993" w:type="dxa"/>
            <w:shd w:val="clear" w:color="auto" w:fill="auto"/>
            <w:vAlign w:val="bottom"/>
          </w:tcPr>
          <w:p w14:paraId="6FCAB6AD" w14:textId="77777777" w:rsidR="00CA5DD6" w:rsidRPr="00B3692A" w:rsidRDefault="00CA5DD6" w:rsidP="00CA5DD6">
            <w:pPr>
              <w:spacing w:line="240" w:lineRule="auto"/>
              <w:ind w:right="-72"/>
              <w:jc w:val="right"/>
              <w:rPr>
                <w:rFonts w:asciiTheme="minorHAnsi" w:hAnsiTheme="minorHAnsi" w:cstheme="minorHAnsi"/>
                <w:color w:val="000000"/>
                <w:spacing w:val="-2"/>
                <w:sz w:val="18"/>
                <w:szCs w:val="18"/>
              </w:rPr>
            </w:pPr>
          </w:p>
        </w:tc>
        <w:tc>
          <w:tcPr>
            <w:tcW w:w="1134" w:type="dxa"/>
            <w:tcBorders>
              <w:bottom w:val="single" w:sz="4" w:space="0" w:color="auto"/>
            </w:tcBorders>
            <w:shd w:val="clear" w:color="auto" w:fill="auto"/>
            <w:vAlign w:val="bottom"/>
          </w:tcPr>
          <w:p w14:paraId="4ECF00B6" w14:textId="207E9E52" w:rsidR="00CA5DD6" w:rsidRPr="00B3692A" w:rsidRDefault="00CA5DD6" w:rsidP="00CA5DD6">
            <w:pPr>
              <w:spacing w:line="240" w:lineRule="auto"/>
              <w:ind w:right="-72"/>
              <w:jc w:val="right"/>
              <w:rPr>
                <w:rFonts w:asciiTheme="minorHAnsi" w:hAnsiTheme="minorHAnsi" w:cstheme="minorHAnsi"/>
                <w:color w:val="000000"/>
                <w:spacing w:val="-2"/>
                <w:sz w:val="18"/>
                <w:szCs w:val="18"/>
              </w:rPr>
            </w:pPr>
            <w:r w:rsidRPr="00B3692A">
              <w:rPr>
                <w:rFonts w:asciiTheme="minorHAnsi" w:hAnsiTheme="minorHAnsi" w:cstheme="minorHAnsi"/>
                <w:color w:val="000000"/>
                <w:spacing w:val="-2"/>
                <w:sz w:val="18"/>
                <w:szCs w:val="18"/>
              </w:rPr>
              <w:t>56,000,000</w:t>
            </w:r>
          </w:p>
        </w:tc>
        <w:tc>
          <w:tcPr>
            <w:tcW w:w="1139" w:type="dxa"/>
            <w:tcBorders>
              <w:bottom w:val="single" w:sz="4" w:space="0" w:color="auto"/>
            </w:tcBorders>
            <w:shd w:val="clear" w:color="auto" w:fill="auto"/>
            <w:vAlign w:val="bottom"/>
          </w:tcPr>
          <w:p w14:paraId="765B1550" w14:textId="3F5425E6" w:rsidR="00CA5DD6" w:rsidRPr="00B3692A" w:rsidRDefault="00CA5DD6" w:rsidP="00CA5DD6">
            <w:pPr>
              <w:spacing w:line="240" w:lineRule="auto"/>
              <w:ind w:right="-72"/>
              <w:jc w:val="right"/>
              <w:rPr>
                <w:rFonts w:asciiTheme="minorHAnsi" w:hAnsiTheme="minorHAnsi" w:cstheme="minorHAnsi"/>
                <w:color w:val="000000"/>
                <w:spacing w:val="-2"/>
                <w:sz w:val="18"/>
                <w:szCs w:val="18"/>
                <w:shd w:val="clear" w:color="auto" w:fill="FFFFFF"/>
              </w:rPr>
            </w:pPr>
            <w:r w:rsidRPr="00B3692A">
              <w:rPr>
                <w:rFonts w:asciiTheme="minorHAnsi" w:hAnsiTheme="minorHAnsi" w:cstheme="minorHAnsi"/>
                <w:color w:val="000000"/>
                <w:spacing w:val="-2"/>
                <w:sz w:val="18"/>
                <w:szCs w:val="18"/>
              </w:rPr>
              <w:t>56,000,000</w:t>
            </w:r>
          </w:p>
        </w:tc>
      </w:tr>
    </w:tbl>
    <w:p w14:paraId="1B9FBF6E" w14:textId="77777777" w:rsidR="00725451" w:rsidRPr="00B3692A" w:rsidRDefault="00725451" w:rsidP="00FB390D">
      <w:pPr>
        <w:spacing w:line="240" w:lineRule="auto"/>
        <w:rPr>
          <w:rFonts w:asciiTheme="minorHAnsi" w:hAnsiTheme="minorHAnsi" w:cstheme="minorHAnsi"/>
          <w:b/>
          <w:bCs/>
          <w:color w:val="000000"/>
          <w:sz w:val="18"/>
          <w:szCs w:val="18"/>
          <w:lang w:val="en-US"/>
        </w:rPr>
      </w:pPr>
    </w:p>
    <w:p w14:paraId="1969961A" w14:textId="3BBC54F8" w:rsidR="00933736" w:rsidRPr="00B3692A" w:rsidRDefault="00933736" w:rsidP="00FB390D">
      <w:pPr>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pacing w:val="-4"/>
          <w:sz w:val="18"/>
          <w:szCs w:val="18"/>
          <w:lang w:val="en-US"/>
        </w:rPr>
        <w:t xml:space="preserve">During </w:t>
      </w:r>
      <w:r w:rsidR="003108EC" w:rsidRPr="00B3692A">
        <w:rPr>
          <w:rFonts w:asciiTheme="minorHAnsi" w:hAnsiTheme="minorHAnsi" w:cstheme="minorHAnsi"/>
          <w:color w:val="000000"/>
          <w:spacing w:val="-4"/>
          <w:sz w:val="18"/>
          <w:szCs w:val="18"/>
        </w:rPr>
        <w:t>2023</w:t>
      </w:r>
      <w:r w:rsidRPr="00B3692A">
        <w:rPr>
          <w:rFonts w:asciiTheme="minorHAnsi" w:hAnsiTheme="minorHAnsi" w:cstheme="minorHAnsi"/>
          <w:color w:val="000000"/>
          <w:spacing w:val="-4"/>
          <w:sz w:val="18"/>
          <w:szCs w:val="18"/>
          <w:lang w:val="en-US"/>
        </w:rPr>
        <w:t xml:space="preserve">, the Company invested in a subsidiary which is </w:t>
      </w:r>
      <w:proofErr w:type="spellStart"/>
      <w:r w:rsidRPr="00B3692A">
        <w:rPr>
          <w:rFonts w:asciiTheme="minorHAnsi" w:hAnsiTheme="minorHAnsi" w:cstheme="minorHAnsi"/>
          <w:color w:val="000000"/>
          <w:spacing w:val="-4"/>
          <w:sz w:val="18"/>
          <w:szCs w:val="18"/>
          <w:lang w:val="en-US"/>
        </w:rPr>
        <w:t>Ngernturbo</w:t>
      </w:r>
      <w:proofErr w:type="spellEnd"/>
      <w:r w:rsidRPr="00B3692A">
        <w:rPr>
          <w:rFonts w:asciiTheme="minorHAnsi" w:hAnsiTheme="minorHAnsi" w:cstheme="minorHAnsi"/>
          <w:color w:val="000000"/>
          <w:spacing w:val="-4"/>
          <w:sz w:val="18"/>
          <w:szCs w:val="18"/>
          <w:lang w:val="en-US"/>
        </w:rPr>
        <w:t xml:space="preserve"> Development Center Co., Ltd. in the amount</w:t>
      </w:r>
      <w:r w:rsidRPr="00B3692A">
        <w:rPr>
          <w:rFonts w:asciiTheme="minorHAnsi" w:hAnsiTheme="minorHAnsi" w:cstheme="minorHAnsi"/>
          <w:color w:val="000000"/>
          <w:sz w:val="18"/>
          <w:szCs w:val="18"/>
          <w:lang w:val="en-US"/>
        </w:rPr>
        <w:t xml:space="preserve"> of 100,000 ordinary shares at Baht 10 per share </w:t>
      </w:r>
      <w:proofErr w:type="spellStart"/>
      <w:r w:rsidRPr="00B3692A">
        <w:rPr>
          <w:rFonts w:asciiTheme="minorHAnsi" w:hAnsiTheme="minorHAnsi" w:cstheme="minorHAnsi"/>
          <w:color w:val="000000"/>
          <w:sz w:val="18"/>
          <w:szCs w:val="18"/>
          <w:lang w:val="en-US"/>
        </w:rPr>
        <w:t>totalling</w:t>
      </w:r>
      <w:proofErr w:type="spellEnd"/>
      <w:r w:rsidR="00DE0546" w:rsidRPr="00B3692A">
        <w:rPr>
          <w:rFonts w:asciiTheme="minorHAnsi" w:hAnsiTheme="minorHAnsi" w:cstheme="minorHAnsi"/>
          <w:color w:val="000000"/>
          <w:sz w:val="18"/>
          <w:szCs w:val="18"/>
          <w:lang w:val="en-US"/>
        </w:rPr>
        <w:t xml:space="preserve"> to</w:t>
      </w:r>
      <w:r w:rsidRPr="00B3692A">
        <w:rPr>
          <w:rFonts w:asciiTheme="minorHAnsi" w:hAnsiTheme="minorHAnsi" w:cstheme="minorHAnsi"/>
          <w:color w:val="000000"/>
          <w:sz w:val="18"/>
          <w:szCs w:val="18"/>
          <w:lang w:val="en-US"/>
        </w:rPr>
        <w:t xml:space="preserve"> Baht 1 million. The subsidiary received share payment and registered the capital increase with the Ministry of Commerce on 28 April 2023.</w:t>
      </w:r>
    </w:p>
    <w:p w14:paraId="1E2FD57E" w14:textId="77777777" w:rsidR="005A0126" w:rsidRPr="00B3692A" w:rsidRDefault="005A0126" w:rsidP="00FB390D">
      <w:pPr>
        <w:spacing w:line="240" w:lineRule="auto"/>
        <w:rPr>
          <w:rFonts w:asciiTheme="minorHAnsi" w:hAnsiTheme="minorHAnsi" w:cstheme="minorHAnsi"/>
          <w:b/>
          <w:bCs/>
          <w:color w:val="000000"/>
          <w:sz w:val="18"/>
          <w:szCs w:val="18"/>
          <w:lang w:val="en-US"/>
        </w:rPr>
      </w:pPr>
    </w:p>
    <w:p w14:paraId="05C41E1A" w14:textId="77777777" w:rsidR="003A2781" w:rsidRPr="00B3692A" w:rsidRDefault="003A2781" w:rsidP="00FB390D">
      <w:pPr>
        <w:spacing w:line="240" w:lineRule="auto"/>
        <w:rPr>
          <w:rFonts w:asciiTheme="minorHAnsi" w:hAnsiTheme="minorHAnsi" w:cstheme="minorHAnsi"/>
          <w:b/>
          <w:bCs/>
          <w:color w:val="000000"/>
          <w:sz w:val="18"/>
          <w:szCs w:val="18"/>
          <w:lang w:val="en-US"/>
        </w:rPr>
      </w:pPr>
    </w:p>
    <w:p w14:paraId="0B0E7D83" w14:textId="1670F06C" w:rsidR="003A2781" w:rsidRPr="00B3692A" w:rsidRDefault="003A2781" w:rsidP="00FB390D">
      <w:pPr>
        <w:spacing w:line="240" w:lineRule="auto"/>
        <w:rPr>
          <w:rFonts w:asciiTheme="minorHAnsi" w:hAnsiTheme="minorHAnsi" w:cstheme="minorHAnsi"/>
          <w:b/>
          <w:bCs/>
          <w:color w:val="000000"/>
          <w:sz w:val="18"/>
          <w:szCs w:val="18"/>
          <w:lang w:val="en-US"/>
        </w:rPr>
        <w:sectPr w:rsidR="003A2781" w:rsidRPr="00B3692A" w:rsidSect="00123F42">
          <w:pgSz w:w="11907" w:h="16840" w:code="9"/>
          <w:pgMar w:top="1440" w:right="720" w:bottom="720" w:left="1728" w:header="706" w:footer="576" w:gutter="0"/>
          <w:cols w:space="720"/>
          <w:noEndnote/>
          <w:titlePg/>
          <w:docGrid w:linePitch="326"/>
        </w:sectPr>
      </w:pPr>
    </w:p>
    <w:p w14:paraId="45F1B6F3" w14:textId="77777777" w:rsidR="007565DC" w:rsidRPr="00B3692A" w:rsidRDefault="007565DC" w:rsidP="00FB390D">
      <w:pPr>
        <w:spacing w:line="240" w:lineRule="auto"/>
        <w:ind w:left="540" w:right="-691" w:hanging="540"/>
        <w:jc w:val="both"/>
        <w:rPr>
          <w:rFonts w:asciiTheme="minorHAnsi" w:hAnsiTheme="minorHAnsi" w:cstheme="minorHAnsi"/>
          <w:b/>
          <w:bCs/>
          <w:color w:val="000000"/>
          <w:sz w:val="18"/>
          <w:szCs w:val="18"/>
          <w:lang w:val="en-US"/>
        </w:rPr>
      </w:pPr>
      <w:bookmarkStart w:id="15" w:name="OLE_LINK9"/>
    </w:p>
    <w:tbl>
      <w:tblPr>
        <w:tblStyle w:val="TableGrid"/>
        <w:tblW w:w="145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44"/>
      </w:tblGrid>
      <w:tr w:rsidR="00A83F20" w:rsidRPr="00B3692A" w14:paraId="7183099B" w14:textId="77777777" w:rsidTr="002626C7">
        <w:trPr>
          <w:trHeight w:val="386"/>
        </w:trPr>
        <w:tc>
          <w:tcPr>
            <w:tcW w:w="14544" w:type="dxa"/>
            <w:shd w:val="clear" w:color="auto" w:fill="auto"/>
            <w:vAlign w:val="center"/>
          </w:tcPr>
          <w:bookmarkEnd w:id="15"/>
          <w:p w14:paraId="65045022" w14:textId="235845E7"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7</w:t>
            </w:r>
            <w:r w:rsidR="00A83F20" w:rsidRPr="00B3692A">
              <w:rPr>
                <w:rFonts w:asciiTheme="minorHAnsi" w:eastAsia="Arial Unicode MS" w:hAnsiTheme="minorHAnsi" w:cstheme="minorHAnsi"/>
                <w:b/>
                <w:bCs/>
                <w:color w:val="000000"/>
                <w:sz w:val="18"/>
                <w:szCs w:val="18"/>
              </w:rPr>
              <w:tab/>
            </w:r>
            <w:r w:rsidR="00173478" w:rsidRPr="00B3692A">
              <w:rPr>
                <w:rFonts w:asciiTheme="minorHAnsi" w:eastAsia="Arial Unicode MS" w:hAnsiTheme="minorHAnsi" w:cstheme="minorHAnsi"/>
                <w:b/>
                <w:bCs/>
                <w:color w:val="000000"/>
                <w:sz w:val="18"/>
                <w:szCs w:val="18"/>
              </w:rPr>
              <w:t>Land, building and equipment</w:t>
            </w:r>
          </w:p>
        </w:tc>
      </w:tr>
    </w:tbl>
    <w:p w14:paraId="4B1476AB" w14:textId="77777777" w:rsidR="007565DC" w:rsidRPr="00B3692A" w:rsidRDefault="007565DC" w:rsidP="00FB390D">
      <w:pPr>
        <w:tabs>
          <w:tab w:val="left" w:pos="9199"/>
        </w:tabs>
        <w:spacing w:line="240" w:lineRule="auto"/>
        <w:jc w:val="both"/>
        <w:rPr>
          <w:rFonts w:asciiTheme="minorHAnsi" w:hAnsiTheme="minorHAnsi" w:cstheme="minorHAnsi"/>
          <w:color w:val="000000"/>
          <w:sz w:val="18"/>
          <w:szCs w:val="18"/>
          <w:lang w:val="en-US"/>
        </w:rPr>
      </w:pPr>
    </w:p>
    <w:tbl>
      <w:tblPr>
        <w:tblW w:w="14529" w:type="dxa"/>
        <w:tblLayout w:type="fixed"/>
        <w:tblLook w:val="04A0" w:firstRow="1" w:lastRow="0" w:firstColumn="1" w:lastColumn="0" w:noHBand="0" w:noVBand="1"/>
      </w:tblPr>
      <w:tblGrid>
        <w:gridCol w:w="3283"/>
        <w:gridCol w:w="1373"/>
        <w:gridCol w:w="1370"/>
        <w:gridCol w:w="1448"/>
        <w:gridCol w:w="1615"/>
        <w:gridCol w:w="1367"/>
        <w:gridCol w:w="1367"/>
        <w:gridCol w:w="1367"/>
        <w:gridCol w:w="1339"/>
      </w:tblGrid>
      <w:tr w:rsidR="00DD31C8" w:rsidRPr="00B3692A" w14:paraId="6CF591CB" w14:textId="77777777" w:rsidTr="002626C7">
        <w:trPr>
          <w:cantSplit/>
        </w:trPr>
        <w:tc>
          <w:tcPr>
            <w:tcW w:w="3283" w:type="dxa"/>
            <w:shd w:val="clear" w:color="auto" w:fill="auto"/>
            <w:vAlign w:val="bottom"/>
          </w:tcPr>
          <w:p w14:paraId="4E0E470D" w14:textId="77777777" w:rsidR="00DD31C8" w:rsidRPr="00B3692A" w:rsidRDefault="00DD31C8" w:rsidP="00FB390D">
            <w:pPr>
              <w:spacing w:line="240" w:lineRule="auto"/>
              <w:ind w:left="-103" w:right="-108"/>
              <w:jc w:val="thaiDistribute"/>
              <w:rPr>
                <w:rFonts w:asciiTheme="minorHAnsi" w:hAnsiTheme="minorHAnsi" w:cstheme="minorHAnsi"/>
                <w:b/>
                <w:bCs/>
                <w:color w:val="000000"/>
                <w:sz w:val="18"/>
                <w:szCs w:val="18"/>
              </w:rPr>
            </w:pPr>
          </w:p>
        </w:tc>
        <w:tc>
          <w:tcPr>
            <w:tcW w:w="11246" w:type="dxa"/>
            <w:gridSpan w:val="8"/>
            <w:tcBorders>
              <w:bottom w:val="single" w:sz="4" w:space="0" w:color="auto"/>
            </w:tcBorders>
            <w:shd w:val="clear" w:color="auto" w:fill="auto"/>
            <w:vAlign w:val="bottom"/>
          </w:tcPr>
          <w:p w14:paraId="14C88DD3" w14:textId="77777777" w:rsidR="00DD31C8" w:rsidRPr="00B3692A" w:rsidRDefault="00DD31C8"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Consolidated financial statements</w:t>
            </w:r>
          </w:p>
        </w:tc>
      </w:tr>
      <w:tr w:rsidR="00A57132" w:rsidRPr="00B3692A" w14:paraId="0262062E" w14:textId="77777777" w:rsidTr="002626C7">
        <w:trPr>
          <w:cantSplit/>
        </w:trPr>
        <w:tc>
          <w:tcPr>
            <w:tcW w:w="3283" w:type="dxa"/>
            <w:shd w:val="clear" w:color="auto" w:fill="auto"/>
            <w:vAlign w:val="bottom"/>
          </w:tcPr>
          <w:p w14:paraId="23E71727" w14:textId="77777777" w:rsidR="00A57132" w:rsidRPr="00B3692A" w:rsidRDefault="00A57132" w:rsidP="00FB390D">
            <w:pPr>
              <w:spacing w:line="240" w:lineRule="auto"/>
              <w:ind w:left="-103" w:right="-108"/>
              <w:jc w:val="thaiDistribute"/>
              <w:rPr>
                <w:rFonts w:asciiTheme="minorHAnsi" w:hAnsiTheme="minorHAnsi" w:cstheme="minorHAnsi"/>
                <w:b/>
                <w:bCs/>
                <w:color w:val="000000"/>
                <w:sz w:val="18"/>
                <w:szCs w:val="18"/>
              </w:rPr>
            </w:pPr>
          </w:p>
        </w:tc>
        <w:tc>
          <w:tcPr>
            <w:tcW w:w="1373" w:type="dxa"/>
            <w:tcBorders>
              <w:top w:val="single" w:sz="4" w:space="0" w:color="auto"/>
            </w:tcBorders>
            <w:shd w:val="clear" w:color="auto" w:fill="auto"/>
            <w:vAlign w:val="bottom"/>
          </w:tcPr>
          <w:p w14:paraId="736FF720"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29687D2A" w14:textId="1371A196"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vAlign w:val="bottom"/>
          </w:tcPr>
          <w:p w14:paraId="28967586" w14:textId="66F43228"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Buildin</w:t>
            </w:r>
            <w:r w:rsidR="000A67C5" w:rsidRPr="00B3692A">
              <w:rPr>
                <w:rFonts w:asciiTheme="minorHAnsi" w:hAnsiTheme="minorHAnsi" w:cstheme="minorHAnsi"/>
                <w:b/>
                <w:bCs/>
                <w:color w:val="000000"/>
                <w:sz w:val="18"/>
                <w:szCs w:val="18"/>
              </w:rPr>
              <w:t>g</w:t>
            </w:r>
            <w:r w:rsidR="000A67C5" w:rsidRPr="00B3692A">
              <w:rPr>
                <w:rFonts w:asciiTheme="minorHAnsi" w:hAnsiTheme="minorHAnsi" w:cstheme="minorHAnsi"/>
                <w:b/>
                <w:bCs/>
                <w:color w:val="000000"/>
                <w:sz w:val="18"/>
                <w:szCs w:val="18"/>
                <w:cs/>
              </w:rPr>
              <w:t xml:space="preserve"> </w:t>
            </w:r>
          </w:p>
        </w:tc>
        <w:tc>
          <w:tcPr>
            <w:tcW w:w="1615" w:type="dxa"/>
            <w:tcBorders>
              <w:top w:val="single" w:sz="4" w:space="0" w:color="auto"/>
            </w:tcBorders>
            <w:shd w:val="clear" w:color="auto" w:fill="auto"/>
          </w:tcPr>
          <w:p w14:paraId="2F27512D" w14:textId="18077B18"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1261E75E" w14:textId="6A421EE4" w:rsidR="00A57132" w:rsidRPr="00B3692A" w:rsidRDefault="00A57132" w:rsidP="00FB390D">
            <w:pPr>
              <w:spacing w:line="240" w:lineRule="auto"/>
              <w:ind w:right="-72"/>
              <w:jc w:val="right"/>
              <w:rPr>
                <w:rFonts w:asciiTheme="minorHAnsi" w:hAnsiTheme="minorHAnsi" w:cstheme="minorHAnsi"/>
                <w:b/>
                <w:bCs/>
                <w:color w:val="000000"/>
                <w:sz w:val="18"/>
                <w:szCs w:val="18"/>
                <w:cs/>
              </w:rPr>
            </w:pPr>
          </w:p>
        </w:tc>
        <w:tc>
          <w:tcPr>
            <w:tcW w:w="1367" w:type="dxa"/>
            <w:tcBorders>
              <w:top w:val="single" w:sz="4" w:space="0" w:color="auto"/>
            </w:tcBorders>
            <w:shd w:val="clear" w:color="auto" w:fill="auto"/>
          </w:tcPr>
          <w:p w14:paraId="50F5C795"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7FF66F13" w14:textId="398EFBFE"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vAlign w:val="bottom"/>
          </w:tcPr>
          <w:p w14:paraId="2C1024D7"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A57132" w:rsidRPr="00B3692A" w14:paraId="6FCF4EA4" w14:textId="77777777" w:rsidTr="002626C7">
        <w:trPr>
          <w:cantSplit/>
        </w:trPr>
        <w:tc>
          <w:tcPr>
            <w:tcW w:w="3283" w:type="dxa"/>
            <w:shd w:val="clear" w:color="auto" w:fill="auto"/>
            <w:vAlign w:val="bottom"/>
          </w:tcPr>
          <w:p w14:paraId="0593BD6D" w14:textId="77777777" w:rsidR="00A57132" w:rsidRPr="00B3692A" w:rsidRDefault="00A57132" w:rsidP="00FB390D">
            <w:pPr>
              <w:spacing w:line="240" w:lineRule="auto"/>
              <w:ind w:left="-103" w:right="-108"/>
              <w:jc w:val="thaiDistribute"/>
              <w:rPr>
                <w:rFonts w:asciiTheme="minorHAnsi" w:hAnsiTheme="minorHAnsi" w:cstheme="minorHAnsi"/>
                <w:b/>
                <w:bCs/>
                <w:color w:val="000000"/>
                <w:sz w:val="18"/>
                <w:szCs w:val="18"/>
                <w:cs/>
              </w:rPr>
            </w:pPr>
          </w:p>
        </w:tc>
        <w:tc>
          <w:tcPr>
            <w:tcW w:w="1373" w:type="dxa"/>
            <w:shd w:val="clear" w:color="auto" w:fill="auto"/>
            <w:vAlign w:val="bottom"/>
          </w:tcPr>
          <w:p w14:paraId="0FD6A03F" w14:textId="0950A281"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37CE4A59" w14:textId="3453EA6B" w:rsidR="00A57132"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448" w:type="dxa"/>
            <w:shd w:val="clear" w:color="auto" w:fill="auto"/>
            <w:vAlign w:val="bottom"/>
          </w:tcPr>
          <w:p w14:paraId="00070F24" w14:textId="3358CD81" w:rsidR="00A57132"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building</w:t>
            </w:r>
          </w:p>
        </w:tc>
        <w:tc>
          <w:tcPr>
            <w:tcW w:w="1615" w:type="dxa"/>
            <w:shd w:val="clear" w:color="auto" w:fill="auto"/>
          </w:tcPr>
          <w:p w14:paraId="29DC88EF" w14:textId="4133127B" w:rsidR="00A57132"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Computers and</w:t>
            </w:r>
          </w:p>
        </w:tc>
        <w:tc>
          <w:tcPr>
            <w:tcW w:w="1367" w:type="dxa"/>
            <w:shd w:val="clear" w:color="auto" w:fill="auto"/>
            <w:vAlign w:val="bottom"/>
            <w:hideMark/>
          </w:tcPr>
          <w:p w14:paraId="0C7DFCCA" w14:textId="6D61D43F" w:rsidR="00A57132"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Furniture</w:t>
            </w:r>
          </w:p>
        </w:tc>
        <w:tc>
          <w:tcPr>
            <w:tcW w:w="1367" w:type="dxa"/>
            <w:shd w:val="clear" w:color="auto" w:fill="auto"/>
          </w:tcPr>
          <w:p w14:paraId="585788D4" w14:textId="05A7F8FB"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hideMark/>
          </w:tcPr>
          <w:p w14:paraId="312916BE" w14:textId="12FC4EAE" w:rsidR="00A57132"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Work</w:t>
            </w:r>
          </w:p>
        </w:tc>
        <w:tc>
          <w:tcPr>
            <w:tcW w:w="1339" w:type="dxa"/>
            <w:shd w:val="clear" w:color="auto" w:fill="auto"/>
            <w:vAlign w:val="bottom"/>
            <w:hideMark/>
          </w:tcPr>
          <w:p w14:paraId="105A35D1" w14:textId="114FB2E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0A67C5" w:rsidRPr="00B3692A" w14:paraId="03BB111F" w14:textId="77777777" w:rsidTr="002626C7">
        <w:trPr>
          <w:cantSplit/>
        </w:trPr>
        <w:tc>
          <w:tcPr>
            <w:tcW w:w="3283" w:type="dxa"/>
            <w:shd w:val="clear" w:color="auto" w:fill="auto"/>
            <w:vAlign w:val="bottom"/>
          </w:tcPr>
          <w:p w14:paraId="02D2B184" w14:textId="77777777" w:rsidR="000A67C5" w:rsidRPr="00B3692A" w:rsidRDefault="000A67C5" w:rsidP="00FB390D">
            <w:pPr>
              <w:spacing w:line="240" w:lineRule="auto"/>
              <w:ind w:left="-103" w:right="-108"/>
              <w:jc w:val="thaiDistribute"/>
              <w:rPr>
                <w:rFonts w:asciiTheme="minorHAnsi" w:hAnsiTheme="minorHAnsi" w:cstheme="minorHAnsi"/>
                <w:b/>
                <w:bCs/>
                <w:color w:val="000000"/>
                <w:sz w:val="18"/>
                <w:szCs w:val="18"/>
                <w:cs/>
              </w:rPr>
            </w:pPr>
          </w:p>
        </w:tc>
        <w:tc>
          <w:tcPr>
            <w:tcW w:w="1373" w:type="dxa"/>
            <w:shd w:val="clear" w:color="auto" w:fill="auto"/>
            <w:vAlign w:val="bottom"/>
          </w:tcPr>
          <w:p w14:paraId="67F0C79A" w14:textId="3DD918E1"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370" w:type="dxa"/>
            <w:shd w:val="clear" w:color="auto" w:fill="auto"/>
          </w:tcPr>
          <w:p w14:paraId="1B26570F" w14:textId="483F14B8" w:rsidR="000A67C5" w:rsidRPr="00B3692A" w:rsidRDefault="000A67C5" w:rsidP="00FB390D">
            <w:pPr>
              <w:spacing w:line="240" w:lineRule="auto"/>
              <w:ind w:right="-72"/>
              <w:jc w:val="right"/>
              <w:rPr>
                <w:rFonts w:asciiTheme="minorHAnsi" w:hAnsiTheme="minorHAnsi" w:cstheme="minorHAnsi"/>
                <w:b/>
                <w:bCs/>
                <w:color w:val="000000"/>
                <w:spacing w:val="-2"/>
                <w:sz w:val="18"/>
                <w:szCs w:val="18"/>
              </w:rPr>
            </w:pPr>
            <w:r w:rsidRPr="00B3692A">
              <w:rPr>
                <w:rFonts w:asciiTheme="minorHAnsi" w:hAnsiTheme="minorHAnsi" w:cstheme="minorHAnsi"/>
                <w:b/>
                <w:bCs/>
                <w:color w:val="000000"/>
                <w:spacing w:val="-2"/>
                <w:sz w:val="18"/>
                <w:szCs w:val="18"/>
              </w:rPr>
              <w:t>improvements</w:t>
            </w:r>
          </w:p>
        </w:tc>
        <w:tc>
          <w:tcPr>
            <w:tcW w:w="1448" w:type="dxa"/>
            <w:shd w:val="clear" w:color="auto" w:fill="auto"/>
            <w:vAlign w:val="bottom"/>
          </w:tcPr>
          <w:p w14:paraId="28E6AB73" w14:textId="4910B75F"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improvements</w:t>
            </w:r>
          </w:p>
        </w:tc>
        <w:tc>
          <w:tcPr>
            <w:tcW w:w="1615" w:type="dxa"/>
            <w:shd w:val="clear" w:color="auto" w:fill="auto"/>
          </w:tcPr>
          <w:p w14:paraId="344C1BD1" w14:textId="27FE8896"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office equipment</w:t>
            </w:r>
          </w:p>
        </w:tc>
        <w:tc>
          <w:tcPr>
            <w:tcW w:w="1367" w:type="dxa"/>
            <w:shd w:val="clear" w:color="auto" w:fill="auto"/>
            <w:vAlign w:val="bottom"/>
          </w:tcPr>
          <w:p w14:paraId="66D3EDE0" w14:textId="2CD15581"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fixtures</w:t>
            </w:r>
          </w:p>
        </w:tc>
        <w:tc>
          <w:tcPr>
            <w:tcW w:w="1367" w:type="dxa"/>
            <w:shd w:val="clear" w:color="auto" w:fill="auto"/>
          </w:tcPr>
          <w:p w14:paraId="6B59991E" w14:textId="3DF60ABE"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Vehicles</w:t>
            </w:r>
          </w:p>
        </w:tc>
        <w:tc>
          <w:tcPr>
            <w:tcW w:w="1367" w:type="dxa"/>
            <w:shd w:val="clear" w:color="auto" w:fill="auto"/>
            <w:vAlign w:val="bottom"/>
          </w:tcPr>
          <w:p w14:paraId="6753FF91" w14:textId="2AB998AE"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in progress  </w:t>
            </w:r>
          </w:p>
        </w:tc>
        <w:tc>
          <w:tcPr>
            <w:tcW w:w="1339" w:type="dxa"/>
            <w:shd w:val="clear" w:color="auto" w:fill="auto"/>
            <w:vAlign w:val="bottom"/>
          </w:tcPr>
          <w:p w14:paraId="1C805EA1" w14:textId="59DC1461" w:rsidR="000A67C5" w:rsidRPr="00B3692A" w:rsidRDefault="000A67C5"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DD31C8" w:rsidRPr="00B3692A" w14:paraId="09C89B6D" w14:textId="77777777" w:rsidTr="002626C7">
        <w:trPr>
          <w:cantSplit/>
        </w:trPr>
        <w:tc>
          <w:tcPr>
            <w:tcW w:w="3283" w:type="dxa"/>
            <w:shd w:val="clear" w:color="auto" w:fill="auto"/>
            <w:vAlign w:val="bottom"/>
          </w:tcPr>
          <w:p w14:paraId="7F08E0DC" w14:textId="77777777" w:rsidR="00DD31C8" w:rsidRPr="00B3692A" w:rsidRDefault="00DD31C8" w:rsidP="00FB390D">
            <w:pPr>
              <w:spacing w:line="240" w:lineRule="auto"/>
              <w:ind w:left="-103" w:right="-108"/>
              <w:jc w:val="thaiDistribute"/>
              <w:rPr>
                <w:rFonts w:asciiTheme="minorHAnsi" w:hAnsiTheme="minorHAnsi" w:cstheme="minorHAnsi"/>
                <w:b/>
                <w:bCs/>
                <w:color w:val="000000"/>
                <w:sz w:val="18"/>
                <w:szCs w:val="18"/>
              </w:rPr>
            </w:pPr>
          </w:p>
        </w:tc>
        <w:tc>
          <w:tcPr>
            <w:tcW w:w="1373" w:type="dxa"/>
            <w:tcBorders>
              <w:bottom w:val="single" w:sz="4" w:space="0" w:color="auto"/>
            </w:tcBorders>
            <w:shd w:val="clear" w:color="auto" w:fill="auto"/>
            <w:vAlign w:val="bottom"/>
          </w:tcPr>
          <w:p w14:paraId="12A75EB9"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70" w:type="dxa"/>
            <w:tcBorders>
              <w:bottom w:val="single" w:sz="4" w:space="0" w:color="auto"/>
            </w:tcBorders>
            <w:shd w:val="clear" w:color="auto" w:fill="auto"/>
          </w:tcPr>
          <w:p w14:paraId="39E989FE"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8" w:type="dxa"/>
            <w:tcBorders>
              <w:bottom w:val="single" w:sz="4" w:space="0" w:color="auto"/>
            </w:tcBorders>
            <w:shd w:val="clear" w:color="auto" w:fill="auto"/>
            <w:vAlign w:val="bottom"/>
          </w:tcPr>
          <w:p w14:paraId="4F5FA43F"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615" w:type="dxa"/>
            <w:tcBorders>
              <w:bottom w:val="single" w:sz="4" w:space="0" w:color="auto"/>
            </w:tcBorders>
            <w:shd w:val="clear" w:color="auto" w:fill="auto"/>
            <w:vAlign w:val="bottom"/>
          </w:tcPr>
          <w:p w14:paraId="232CEFF6"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0DFE7980"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tcPr>
          <w:p w14:paraId="7687E1C3"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55ECF3DE"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39" w:type="dxa"/>
            <w:tcBorders>
              <w:bottom w:val="single" w:sz="4" w:space="0" w:color="auto"/>
            </w:tcBorders>
            <w:shd w:val="clear" w:color="auto" w:fill="auto"/>
            <w:vAlign w:val="bottom"/>
            <w:hideMark/>
          </w:tcPr>
          <w:p w14:paraId="7E547991"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DD31C8" w:rsidRPr="00B3692A" w14:paraId="33930951" w14:textId="77777777" w:rsidTr="002626C7">
        <w:trPr>
          <w:cantSplit/>
        </w:trPr>
        <w:tc>
          <w:tcPr>
            <w:tcW w:w="3283" w:type="dxa"/>
            <w:shd w:val="clear" w:color="auto" w:fill="auto"/>
            <w:vAlign w:val="bottom"/>
            <w:hideMark/>
          </w:tcPr>
          <w:p w14:paraId="6FFF5FDD" w14:textId="77777777" w:rsidR="00DD31C8" w:rsidRPr="00B3692A" w:rsidRDefault="00DD31C8" w:rsidP="00FB390D">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vAlign w:val="bottom"/>
          </w:tcPr>
          <w:p w14:paraId="330D9520"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2B1EBF92"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vAlign w:val="bottom"/>
          </w:tcPr>
          <w:p w14:paraId="55A820CD"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c>
          <w:tcPr>
            <w:tcW w:w="1615" w:type="dxa"/>
            <w:tcBorders>
              <w:top w:val="single" w:sz="4" w:space="0" w:color="auto"/>
            </w:tcBorders>
            <w:shd w:val="clear" w:color="auto" w:fill="auto"/>
          </w:tcPr>
          <w:p w14:paraId="2DFF2D5E"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317C4145" w14:textId="77777777" w:rsidR="00DD31C8" w:rsidRPr="00B3692A" w:rsidRDefault="00DD31C8"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06E0D0E8"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79BB09C7"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vAlign w:val="bottom"/>
          </w:tcPr>
          <w:p w14:paraId="17730BA9" w14:textId="77777777" w:rsidR="00DD31C8" w:rsidRPr="00B3692A" w:rsidRDefault="00DD31C8" w:rsidP="00FB390D">
            <w:pPr>
              <w:spacing w:line="240" w:lineRule="auto"/>
              <w:ind w:right="-72"/>
              <w:jc w:val="right"/>
              <w:rPr>
                <w:rFonts w:asciiTheme="minorHAnsi" w:hAnsiTheme="minorHAnsi" w:cstheme="minorHAnsi"/>
                <w:b/>
                <w:bCs/>
                <w:color w:val="000000"/>
                <w:sz w:val="18"/>
                <w:szCs w:val="18"/>
              </w:rPr>
            </w:pPr>
          </w:p>
        </w:tc>
      </w:tr>
      <w:tr w:rsidR="00A57132" w:rsidRPr="00B3692A" w14:paraId="794EDEE4" w14:textId="77777777" w:rsidTr="002626C7">
        <w:trPr>
          <w:cantSplit/>
        </w:trPr>
        <w:tc>
          <w:tcPr>
            <w:tcW w:w="3283" w:type="dxa"/>
            <w:shd w:val="clear" w:color="auto" w:fill="auto"/>
            <w:vAlign w:val="bottom"/>
          </w:tcPr>
          <w:p w14:paraId="2AD947BC" w14:textId="734F3DAC" w:rsidR="00A57132" w:rsidRPr="00B3692A" w:rsidRDefault="00A57132" w:rsidP="00FB390D">
            <w:pPr>
              <w:spacing w:line="240" w:lineRule="auto"/>
              <w:ind w:left="-103" w:right="-108"/>
              <w:rPr>
                <w:rFonts w:asciiTheme="minorHAnsi" w:hAnsiTheme="minorHAnsi" w:cstheme="minorHAnsi"/>
                <w:b/>
                <w:bCs/>
                <w:color w:val="000000"/>
                <w:sz w:val="18"/>
                <w:szCs w:val="18"/>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1</w:t>
            </w:r>
            <w:r w:rsidRPr="00B3692A">
              <w:rPr>
                <w:rFonts w:asciiTheme="minorHAnsi" w:hAnsiTheme="minorHAnsi" w:cstheme="minorHAnsi"/>
                <w:b/>
                <w:bCs/>
                <w:color w:val="000000"/>
                <w:sz w:val="18"/>
                <w:szCs w:val="18"/>
                <w:lang w:val="en-US"/>
              </w:rPr>
              <w:t xml:space="preserve"> January </w:t>
            </w:r>
            <w:r w:rsidRPr="00B3692A">
              <w:rPr>
                <w:rFonts w:asciiTheme="minorHAnsi" w:hAnsiTheme="minorHAnsi" w:cstheme="minorHAnsi"/>
                <w:b/>
                <w:bCs/>
                <w:color w:val="000000"/>
                <w:sz w:val="18"/>
                <w:szCs w:val="18"/>
              </w:rPr>
              <w:t xml:space="preserve">2023 </w:t>
            </w:r>
          </w:p>
        </w:tc>
        <w:tc>
          <w:tcPr>
            <w:tcW w:w="1373" w:type="dxa"/>
            <w:shd w:val="clear" w:color="auto" w:fill="auto"/>
          </w:tcPr>
          <w:p w14:paraId="6CA1D2EF" w14:textId="282EE42D"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1725FA49" w14:textId="13686D1E"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448" w:type="dxa"/>
            <w:shd w:val="clear" w:color="auto" w:fill="auto"/>
          </w:tcPr>
          <w:p w14:paraId="26FF85E2" w14:textId="50637ABC"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33BFEDE4" w14:textId="6BCDC74B"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tcPr>
          <w:p w14:paraId="651625E8" w14:textId="4E569CE4"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1DB92C92" w14:textId="5CBCB41D"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tcPr>
          <w:p w14:paraId="63EF971B" w14:textId="225CC9F6"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39" w:type="dxa"/>
            <w:shd w:val="clear" w:color="auto" w:fill="auto"/>
          </w:tcPr>
          <w:p w14:paraId="7984DE3E" w14:textId="76E09FBB"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A57132" w:rsidRPr="00B3692A" w14:paraId="0A82D5B4" w14:textId="77777777" w:rsidTr="002626C7">
        <w:trPr>
          <w:cantSplit/>
        </w:trPr>
        <w:tc>
          <w:tcPr>
            <w:tcW w:w="3283" w:type="dxa"/>
            <w:shd w:val="clear" w:color="auto" w:fill="auto"/>
            <w:vAlign w:val="bottom"/>
          </w:tcPr>
          <w:p w14:paraId="736D452F" w14:textId="41FDD7EF" w:rsidR="00A57132" w:rsidRPr="00B3692A" w:rsidRDefault="00A57132" w:rsidP="00FB390D">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color w:val="000000"/>
                <w:sz w:val="18"/>
                <w:szCs w:val="18"/>
              </w:rPr>
              <w:t>Cost</w:t>
            </w:r>
          </w:p>
        </w:tc>
        <w:tc>
          <w:tcPr>
            <w:tcW w:w="1373" w:type="dxa"/>
            <w:shd w:val="clear" w:color="auto" w:fill="auto"/>
          </w:tcPr>
          <w:p w14:paraId="42041DC6" w14:textId="54946A4B"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298,108,688</w:t>
            </w:r>
          </w:p>
        </w:tc>
        <w:tc>
          <w:tcPr>
            <w:tcW w:w="1370" w:type="dxa"/>
            <w:shd w:val="clear" w:color="auto" w:fill="auto"/>
          </w:tcPr>
          <w:p w14:paraId="32F71EF4" w14:textId="5CBEB329"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t>
            </w:r>
          </w:p>
        </w:tc>
        <w:tc>
          <w:tcPr>
            <w:tcW w:w="1448" w:type="dxa"/>
            <w:shd w:val="clear" w:color="auto" w:fill="auto"/>
          </w:tcPr>
          <w:p w14:paraId="4D6B514E" w14:textId="1AEC05A9"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223,930,167</w:t>
            </w:r>
          </w:p>
        </w:tc>
        <w:tc>
          <w:tcPr>
            <w:tcW w:w="1615" w:type="dxa"/>
            <w:shd w:val="clear" w:color="auto" w:fill="auto"/>
          </w:tcPr>
          <w:p w14:paraId="291AEEEF" w14:textId="6BA1EF18"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126,183,132</w:t>
            </w:r>
          </w:p>
        </w:tc>
        <w:tc>
          <w:tcPr>
            <w:tcW w:w="1367" w:type="dxa"/>
            <w:shd w:val="clear" w:color="auto" w:fill="auto"/>
          </w:tcPr>
          <w:p w14:paraId="094D1940" w14:textId="3E5E6F98"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71,644,538</w:t>
            </w:r>
          </w:p>
        </w:tc>
        <w:tc>
          <w:tcPr>
            <w:tcW w:w="1367" w:type="dxa"/>
            <w:shd w:val="clear" w:color="auto" w:fill="auto"/>
          </w:tcPr>
          <w:p w14:paraId="6DCE583B" w14:textId="47EBE812"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834,238</w:t>
            </w:r>
          </w:p>
        </w:tc>
        <w:tc>
          <w:tcPr>
            <w:tcW w:w="1367" w:type="dxa"/>
            <w:shd w:val="clear" w:color="auto" w:fill="auto"/>
          </w:tcPr>
          <w:p w14:paraId="201BC12D" w14:textId="4032C9D0"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111,861,266</w:t>
            </w:r>
          </w:p>
        </w:tc>
        <w:tc>
          <w:tcPr>
            <w:tcW w:w="1339" w:type="dxa"/>
            <w:shd w:val="clear" w:color="auto" w:fill="auto"/>
          </w:tcPr>
          <w:p w14:paraId="63CEAAFF" w14:textId="77751124"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832,562,029</w:t>
            </w:r>
          </w:p>
        </w:tc>
      </w:tr>
      <w:tr w:rsidR="00A57132" w:rsidRPr="00B3692A" w14:paraId="02431F37" w14:textId="77777777" w:rsidTr="002626C7">
        <w:trPr>
          <w:cantSplit/>
        </w:trPr>
        <w:tc>
          <w:tcPr>
            <w:tcW w:w="3283" w:type="dxa"/>
            <w:shd w:val="clear" w:color="auto" w:fill="auto"/>
            <w:vAlign w:val="bottom"/>
          </w:tcPr>
          <w:p w14:paraId="1362670C" w14:textId="1C417EB6" w:rsidR="00A57132" w:rsidRPr="00B3692A" w:rsidRDefault="00A57132" w:rsidP="00FB390D">
            <w:pPr>
              <w:spacing w:line="240" w:lineRule="auto"/>
              <w:ind w:left="-103" w:right="-108"/>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depreciation</w:t>
            </w:r>
          </w:p>
        </w:tc>
        <w:tc>
          <w:tcPr>
            <w:tcW w:w="1373" w:type="dxa"/>
            <w:tcBorders>
              <w:bottom w:val="single" w:sz="4" w:space="0" w:color="auto"/>
            </w:tcBorders>
            <w:shd w:val="clear" w:color="auto" w:fill="auto"/>
          </w:tcPr>
          <w:p w14:paraId="4117EAC3" w14:textId="611F977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tcPr>
          <w:p w14:paraId="4D96058B" w14:textId="1401FCE8"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t>
            </w:r>
          </w:p>
        </w:tc>
        <w:tc>
          <w:tcPr>
            <w:tcW w:w="1448" w:type="dxa"/>
            <w:tcBorders>
              <w:bottom w:val="single" w:sz="4" w:space="0" w:color="auto"/>
            </w:tcBorders>
            <w:shd w:val="clear" w:color="auto" w:fill="auto"/>
          </w:tcPr>
          <w:p w14:paraId="0F5F8303" w14:textId="2B5019DD"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(117,457,419)</w:t>
            </w:r>
          </w:p>
        </w:tc>
        <w:tc>
          <w:tcPr>
            <w:tcW w:w="1615" w:type="dxa"/>
            <w:tcBorders>
              <w:bottom w:val="single" w:sz="4" w:space="0" w:color="auto"/>
            </w:tcBorders>
            <w:shd w:val="clear" w:color="auto" w:fill="auto"/>
          </w:tcPr>
          <w:p w14:paraId="5E31B193" w14:textId="3AFCF4F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(61,567,387)</w:t>
            </w:r>
          </w:p>
        </w:tc>
        <w:tc>
          <w:tcPr>
            <w:tcW w:w="1367" w:type="dxa"/>
            <w:tcBorders>
              <w:bottom w:val="single" w:sz="4" w:space="0" w:color="auto"/>
            </w:tcBorders>
            <w:shd w:val="clear" w:color="auto" w:fill="auto"/>
          </w:tcPr>
          <w:p w14:paraId="33764A0A" w14:textId="154FBFF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(35,562,975)</w:t>
            </w:r>
          </w:p>
        </w:tc>
        <w:tc>
          <w:tcPr>
            <w:tcW w:w="1367" w:type="dxa"/>
            <w:tcBorders>
              <w:bottom w:val="single" w:sz="4" w:space="0" w:color="auto"/>
            </w:tcBorders>
            <w:shd w:val="clear" w:color="auto" w:fill="auto"/>
          </w:tcPr>
          <w:p w14:paraId="5C034237" w14:textId="2F834A35"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(234,183)</w:t>
            </w:r>
          </w:p>
        </w:tc>
        <w:tc>
          <w:tcPr>
            <w:tcW w:w="1367" w:type="dxa"/>
            <w:tcBorders>
              <w:bottom w:val="single" w:sz="4" w:space="0" w:color="auto"/>
            </w:tcBorders>
            <w:shd w:val="clear" w:color="auto" w:fill="auto"/>
          </w:tcPr>
          <w:p w14:paraId="041016FE" w14:textId="5AC29BE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tcBorders>
              <w:bottom w:val="single" w:sz="4" w:space="0" w:color="auto"/>
            </w:tcBorders>
            <w:shd w:val="clear" w:color="auto" w:fill="auto"/>
          </w:tcPr>
          <w:p w14:paraId="784ECE09" w14:textId="76E5010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(214,821,964)</w:t>
            </w:r>
          </w:p>
        </w:tc>
      </w:tr>
      <w:tr w:rsidR="00A57132" w:rsidRPr="00B3692A" w14:paraId="1F3631EB" w14:textId="77777777" w:rsidTr="002626C7">
        <w:trPr>
          <w:cantSplit/>
        </w:trPr>
        <w:tc>
          <w:tcPr>
            <w:tcW w:w="3283" w:type="dxa"/>
            <w:shd w:val="clear" w:color="auto" w:fill="auto"/>
            <w:vAlign w:val="bottom"/>
          </w:tcPr>
          <w:p w14:paraId="6EB41D19" w14:textId="43AD7141" w:rsidR="00A57132" w:rsidRPr="00B3692A" w:rsidRDefault="00A57132" w:rsidP="00FB390D">
            <w:pPr>
              <w:spacing w:line="240" w:lineRule="auto"/>
              <w:ind w:left="-103" w:right="-108"/>
              <w:rPr>
                <w:rFonts w:asciiTheme="minorHAnsi" w:hAnsiTheme="minorHAnsi" w:cstheme="minorHAnsi"/>
                <w:b/>
                <w:bCs/>
                <w:color w:val="000000"/>
                <w:sz w:val="18"/>
                <w:szCs w:val="18"/>
                <w:lang w:val="en-US"/>
              </w:rPr>
            </w:pPr>
          </w:p>
        </w:tc>
        <w:tc>
          <w:tcPr>
            <w:tcW w:w="1373" w:type="dxa"/>
            <w:tcBorders>
              <w:top w:val="single" w:sz="4" w:space="0" w:color="auto"/>
            </w:tcBorders>
            <w:shd w:val="clear" w:color="auto" w:fill="auto"/>
          </w:tcPr>
          <w:p w14:paraId="0ECD2871"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6F95414D"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tcPr>
          <w:p w14:paraId="4BF72766"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615" w:type="dxa"/>
            <w:tcBorders>
              <w:top w:val="single" w:sz="4" w:space="0" w:color="auto"/>
            </w:tcBorders>
            <w:shd w:val="clear" w:color="auto" w:fill="auto"/>
          </w:tcPr>
          <w:p w14:paraId="63AF5AC8"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tcPr>
          <w:p w14:paraId="593A859E"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3524EBDF"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tcPr>
          <w:p w14:paraId="64798BF2"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tcPr>
          <w:p w14:paraId="25FABD20"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A57132" w:rsidRPr="00B3692A" w14:paraId="25353E7B" w14:textId="77777777" w:rsidTr="002626C7">
        <w:trPr>
          <w:cantSplit/>
        </w:trPr>
        <w:tc>
          <w:tcPr>
            <w:tcW w:w="3283" w:type="dxa"/>
            <w:shd w:val="clear" w:color="auto" w:fill="auto"/>
            <w:vAlign w:val="bottom"/>
          </w:tcPr>
          <w:p w14:paraId="06A0F74F" w14:textId="63A2DF77" w:rsidR="00A57132" w:rsidRPr="00B3692A" w:rsidRDefault="00A57132" w:rsidP="00FB390D">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color w:val="000000"/>
                <w:sz w:val="18"/>
                <w:szCs w:val="18"/>
              </w:rPr>
              <w:t>Net book amount</w:t>
            </w:r>
          </w:p>
        </w:tc>
        <w:tc>
          <w:tcPr>
            <w:tcW w:w="1373" w:type="dxa"/>
            <w:tcBorders>
              <w:bottom w:val="single" w:sz="4" w:space="0" w:color="auto"/>
            </w:tcBorders>
            <w:shd w:val="clear" w:color="auto" w:fill="auto"/>
          </w:tcPr>
          <w:p w14:paraId="683C49AB" w14:textId="045E7D1A"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298,108,688</w:t>
            </w:r>
          </w:p>
        </w:tc>
        <w:tc>
          <w:tcPr>
            <w:tcW w:w="1370" w:type="dxa"/>
            <w:tcBorders>
              <w:bottom w:val="single" w:sz="4" w:space="0" w:color="auto"/>
            </w:tcBorders>
            <w:shd w:val="clear" w:color="auto" w:fill="auto"/>
          </w:tcPr>
          <w:p w14:paraId="6BE31942" w14:textId="7B4744F6"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t>
            </w:r>
          </w:p>
        </w:tc>
        <w:tc>
          <w:tcPr>
            <w:tcW w:w="1448" w:type="dxa"/>
            <w:tcBorders>
              <w:bottom w:val="single" w:sz="4" w:space="0" w:color="auto"/>
            </w:tcBorders>
            <w:shd w:val="clear" w:color="auto" w:fill="auto"/>
          </w:tcPr>
          <w:p w14:paraId="024CE7A6" w14:textId="0F69EEAB"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106,472,748</w:t>
            </w:r>
          </w:p>
        </w:tc>
        <w:tc>
          <w:tcPr>
            <w:tcW w:w="1615" w:type="dxa"/>
            <w:tcBorders>
              <w:bottom w:val="single" w:sz="4" w:space="0" w:color="auto"/>
            </w:tcBorders>
            <w:shd w:val="clear" w:color="auto" w:fill="auto"/>
          </w:tcPr>
          <w:p w14:paraId="5B5F89B8" w14:textId="09F03C7F"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64,615,745</w:t>
            </w:r>
          </w:p>
        </w:tc>
        <w:tc>
          <w:tcPr>
            <w:tcW w:w="1367" w:type="dxa"/>
            <w:tcBorders>
              <w:bottom w:val="single" w:sz="4" w:space="0" w:color="auto"/>
            </w:tcBorders>
            <w:shd w:val="clear" w:color="auto" w:fill="auto"/>
          </w:tcPr>
          <w:p w14:paraId="7B333D72" w14:textId="1C7D3F80"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36,081,563</w:t>
            </w:r>
          </w:p>
        </w:tc>
        <w:tc>
          <w:tcPr>
            <w:tcW w:w="1367" w:type="dxa"/>
            <w:tcBorders>
              <w:bottom w:val="single" w:sz="4" w:space="0" w:color="auto"/>
            </w:tcBorders>
            <w:shd w:val="clear" w:color="auto" w:fill="auto"/>
          </w:tcPr>
          <w:p w14:paraId="77C93AF1" w14:textId="07824272"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600,055</w:t>
            </w:r>
          </w:p>
        </w:tc>
        <w:tc>
          <w:tcPr>
            <w:tcW w:w="1367" w:type="dxa"/>
            <w:tcBorders>
              <w:bottom w:val="single" w:sz="4" w:space="0" w:color="auto"/>
            </w:tcBorders>
            <w:shd w:val="clear" w:color="auto" w:fill="auto"/>
          </w:tcPr>
          <w:p w14:paraId="7DE72B8E" w14:textId="2E48FB28"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111,861,266</w:t>
            </w:r>
          </w:p>
        </w:tc>
        <w:tc>
          <w:tcPr>
            <w:tcW w:w="1339" w:type="dxa"/>
            <w:tcBorders>
              <w:bottom w:val="single" w:sz="4" w:space="0" w:color="auto"/>
            </w:tcBorders>
            <w:shd w:val="clear" w:color="auto" w:fill="auto"/>
          </w:tcPr>
          <w:p w14:paraId="287ED81B" w14:textId="40D801D3" w:rsidR="00A57132" w:rsidRPr="00B3692A" w:rsidRDefault="00A57132"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617,740,065</w:t>
            </w:r>
          </w:p>
        </w:tc>
      </w:tr>
      <w:tr w:rsidR="00A57132" w:rsidRPr="00B3692A" w14:paraId="209CD278" w14:textId="77777777" w:rsidTr="002626C7">
        <w:trPr>
          <w:cantSplit/>
        </w:trPr>
        <w:tc>
          <w:tcPr>
            <w:tcW w:w="3283" w:type="dxa"/>
            <w:shd w:val="clear" w:color="auto" w:fill="auto"/>
            <w:vAlign w:val="center"/>
          </w:tcPr>
          <w:p w14:paraId="5CBF6675" w14:textId="6C3C62B0" w:rsidR="00A57132" w:rsidRPr="00B3692A" w:rsidRDefault="00A57132" w:rsidP="00FB390D">
            <w:pPr>
              <w:spacing w:line="240" w:lineRule="auto"/>
              <w:ind w:left="-103" w:right="-108"/>
              <w:rPr>
                <w:rFonts w:asciiTheme="minorHAnsi" w:hAnsiTheme="minorHAnsi" w:cstheme="minorHAnsi"/>
                <w:b/>
                <w:bCs/>
                <w:color w:val="000000"/>
                <w:sz w:val="18"/>
                <w:szCs w:val="18"/>
                <w:lang w:val="en-US"/>
              </w:rPr>
            </w:pPr>
          </w:p>
        </w:tc>
        <w:tc>
          <w:tcPr>
            <w:tcW w:w="1373" w:type="dxa"/>
            <w:tcBorders>
              <w:top w:val="single" w:sz="4" w:space="0" w:color="auto"/>
            </w:tcBorders>
            <w:shd w:val="clear" w:color="auto" w:fill="auto"/>
          </w:tcPr>
          <w:p w14:paraId="35CA889F"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35E807BD"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217DBE8B"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7003AF03"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85E0218"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983443D"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BDD92C1"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vAlign w:val="bottom"/>
          </w:tcPr>
          <w:p w14:paraId="6E53D199"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A57132" w:rsidRPr="00B3692A" w14:paraId="3C50A530" w14:textId="77777777" w:rsidTr="002626C7">
        <w:trPr>
          <w:cantSplit/>
        </w:trPr>
        <w:tc>
          <w:tcPr>
            <w:tcW w:w="3283" w:type="dxa"/>
            <w:shd w:val="clear" w:color="auto" w:fill="auto"/>
            <w:vAlign w:val="bottom"/>
          </w:tcPr>
          <w:p w14:paraId="588AA384" w14:textId="62597F8A" w:rsidR="00A57132" w:rsidRPr="00B3692A" w:rsidRDefault="00A57132" w:rsidP="00FB390D">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For the year ended</w:t>
            </w:r>
          </w:p>
        </w:tc>
        <w:tc>
          <w:tcPr>
            <w:tcW w:w="1373" w:type="dxa"/>
            <w:shd w:val="clear" w:color="auto" w:fill="auto"/>
            <w:vAlign w:val="bottom"/>
          </w:tcPr>
          <w:p w14:paraId="59AFEA2D"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4CB7976A"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448" w:type="dxa"/>
            <w:shd w:val="clear" w:color="auto" w:fill="auto"/>
            <w:vAlign w:val="bottom"/>
          </w:tcPr>
          <w:p w14:paraId="3A3899E5"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2874BE9C"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21C1270A"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0A035F3C"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3E6947E7"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39" w:type="dxa"/>
            <w:shd w:val="clear" w:color="auto" w:fill="auto"/>
            <w:vAlign w:val="bottom"/>
          </w:tcPr>
          <w:p w14:paraId="67F85137"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A57132" w:rsidRPr="00B3692A" w14:paraId="3B7087F0" w14:textId="77777777" w:rsidTr="002626C7">
        <w:trPr>
          <w:cantSplit/>
        </w:trPr>
        <w:tc>
          <w:tcPr>
            <w:tcW w:w="3283" w:type="dxa"/>
            <w:shd w:val="clear" w:color="auto" w:fill="auto"/>
            <w:vAlign w:val="bottom"/>
          </w:tcPr>
          <w:p w14:paraId="61C9C018" w14:textId="7D29DBD9" w:rsidR="00A57132" w:rsidRPr="00B3692A" w:rsidRDefault="00A57132" w:rsidP="00FB390D">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 xml:space="preserve">2023 </w:t>
            </w:r>
          </w:p>
        </w:tc>
        <w:tc>
          <w:tcPr>
            <w:tcW w:w="1373" w:type="dxa"/>
            <w:shd w:val="clear" w:color="auto" w:fill="auto"/>
            <w:vAlign w:val="bottom"/>
          </w:tcPr>
          <w:p w14:paraId="13DB4EE2"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5F6DF8BC"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448" w:type="dxa"/>
            <w:shd w:val="clear" w:color="auto" w:fill="auto"/>
            <w:vAlign w:val="bottom"/>
          </w:tcPr>
          <w:p w14:paraId="18EC2CD3"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37805D0A"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527E1FEC"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4B9B9207"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2A3DE299"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c>
          <w:tcPr>
            <w:tcW w:w="1339" w:type="dxa"/>
            <w:shd w:val="clear" w:color="auto" w:fill="auto"/>
            <w:vAlign w:val="bottom"/>
          </w:tcPr>
          <w:p w14:paraId="232AC912" w14:textId="77777777" w:rsidR="00A57132" w:rsidRPr="00B3692A" w:rsidRDefault="00A57132" w:rsidP="00FB390D">
            <w:pPr>
              <w:spacing w:line="240" w:lineRule="auto"/>
              <w:ind w:right="-72"/>
              <w:jc w:val="right"/>
              <w:rPr>
                <w:rFonts w:asciiTheme="minorHAnsi" w:hAnsiTheme="minorHAnsi" w:cstheme="minorHAnsi"/>
                <w:b/>
                <w:bCs/>
                <w:color w:val="000000"/>
                <w:sz w:val="18"/>
                <w:szCs w:val="18"/>
              </w:rPr>
            </w:pPr>
          </w:p>
        </w:tc>
      </w:tr>
      <w:tr w:rsidR="00A57132" w:rsidRPr="00B3692A" w14:paraId="75202FD8" w14:textId="77777777" w:rsidTr="002626C7">
        <w:trPr>
          <w:cantSplit/>
          <w:trHeight w:val="204"/>
        </w:trPr>
        <w:tc>
          <w:tcPr>
            <w:tcW w:w="3283" w:type="dxa"/>
            <w:shd w:val="clear" w:color="auto" w:fill="auto"/>
            <w:vAlign w:val="bottom"/>
          </w:tcPr>
          <w:p w14:paraId="671BD834" w14:textId="4E882784" w:rsidR="00A57132" w:rsidRPr="00B3692A" w:rsidRDefault="00A57132" w:rsidP="00FB390D">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Opening net book amount</w:t>
            </w:r>
          </w:p>
        </w:tc>
        <w:tc>
          <w:tcPr>
            <w:tcW w:w="1373" w:type="dxa"/>
            <w:shd w:val="clear" w:color="auto" w:fill="auto"/>
          </w:tcPr>
          <w:p w14:paraId="324230D0" w14:textId="0E8B791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298,108,688</w:t>
            </w:r>
          </w:p>
        </w:tc>
        <w:tc>
          <w:tcPr>
            <w:tcW w:w="1370" w:type="dxa"/>
            <w:shd w:val="clear" w:color="auto" w:fill="auto"/>
          </w:tcPr>
          <w:p w14:paraId="305760F3" w14:textId="2E62DD1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tcPr>
          <w:p w14:paraId="232F0566" w14:textId="0EC408B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106,472,748</w:t>
            </w:r>
          </w:p>
        </w:tc>
        <w:tc>
          <w:tcPr>
            <w:tcW w:w="1615" w:type="dxa"/>
            <w:shd w:val="clear" w:color="auto" w:fill="auto"/>
          </w:tcPr>
          <w:p w14:paraId="5DEED998" w14:textId="22C73ECB"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64,615,745</w:t>
            </w:r>
          </w:p>
        </w:tc>
        <w:tc>
          <w:tcPr>
            <w:tcW w:w="1367" w:type="dxa"/>
            <w:shd w:val="clear" w:color="auto" w:fill="auto"/>
          </w:tcPr>
          <w:p w14:paraId="2F1E7742" w14:textId="0B2D3AC2"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36,081,563</w:t>
            </w:r>
          </w:p>
        </w:tc>
        <w:tc>
          <w:tcPr>
            <w:tcW w:w="1367" w:type="dxa"/>
            <w:shd w:val="clear" w:color="auto" w:fill="auto"/>
          </w:tcPr>
          <w:p w14:paraId="3ED1ED0D" w14:textId="1FED1AEA"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600,055</w:t>
            </w:r>
          </w:p>
        </w:tc>
        <w:tc>
          <w:tcPr>
            <w:tcW w:w="1367" w:type="dxa"/>
            <w:shd w:val="clear" w:color="auto" w:fill="auto"/>
          </w:tcPr>
          <w:p w14:paraId="167FEFE8" w14:textId="184E694E"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111,861,266</w:t>
            </w:r>
          </w:p>
        </w:tc>
        <w:tc>
          <w:tcPr>
            <w:tcW w:w="1339" w:type="dxa"/>
            <w:shd w:val="clear" w:color="auto" w:fill="auto"/>
          </w:tcPr>
          <w:p w14:paraId="45234523" w14:textId="630B9702" w:rsidR="00A57132" w:rsidRPr="00B3692A" w:rsidRDefault="00A57132"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617,740,065</w:t>
            </w:r>
          </w:p>
        </w:tc>
      </w:tr>
      <w:tr w:rsidR="00A57132" w:rsidRPr="00B3692A" w14:paraId="1D2161F1" w14:textId="77777777" w:rsidTr="002626C7">
        <w:trPr>
          <w:cantSplit/>
          <w:trHeight w:val="204"/>
        </w:trPr>
        <w:tc>
          <w:tcPr>
            <w:tcW w:w="3283" w:type="dxa"/>
            <w:shd w:val="clear" w:color="auto" w:fill="auto"/>
            <w:vAlign w:val="bottom"/>
          </w:tcPr>
          <w:p w14:paraId="6ED87364" w14:textId="14443D6E" w:rsidR="00A57132" w:rsidRPr="00B3692A" w:rsidRDefault="00A57132" w:rsidP="00FB390D">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w:t>
            </w:r>
          </w:p>
        </w:tc>
        <w:tc>
          <w:tcPr>
            <w:tcW w:w="1373" w:type="dxa"/>
            <w:shd w:val="clear" w:color="auto" w:fill="auto"/>
          </w:tcPr>
          <w:p w14:paraId="00CFC256" w14:textId="5F1EDDF7" w:rsidR="00A57132" w:rsidRPr="00B3692A" w:rsidRDefault="00A57132"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29,626,486</w:t>
            </w:r>
          </w:p>
        </w:tc>
        <w:tc>
          <w:tcPr>
            <w:tcW w:w="1370" w:type="dxa"/>
            <w:shd w:val="clear" w:color="auto" w:fill="auto"/>
          </w:tcPr>
          <w:p w14:paraId="3D5F0C39" w14:textId="41861D47"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tcPr>
          <w:p w14:paraId="0264BC48" w14:textId="0561E40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99,155,998</w:t>
            </w:r>
          </w:p>
        </w:tc>
        <w:tc>
          <w:tcPr>
            <w:tcW w:w="1615" w:type="dxa"/>
            <w:shd w:val="clear" w:color="auto" w:fill="auto"/>
            <w:vAlign w:val="center"/>
          </w:tcPr>
          <w:p w14:paraId="6D97BF5D" w14:textId="00807E8A"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65,045,176</w:t>
            </w:r>
          </w:p>
        </w:tc>
        <w:tc>
          <w:tcPr>
            <w:tcW w:w="1367" w:type="dxa"/>
            <w:shd w:val="clear" w:color="auto" w:fill="auto"/>
          </w:tcPr>
          <w:p w14:paraId="71954F3E" w14:textId="2C0F7A5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48,196,712</w:t>
            </w:r>
          </w:p>
        </w:tc>
        <w:tc>
          <w:tcPr>
            <w:tcW w:w="1367" w:type="dxa"/>
            <w:shd w:val="clear" w:color="auto" w:fill="auto"/>
            <w:vAlign w:val="center"/>
          </w:tcPr>
          <w:p w14:paraId="080DE30E" w14:textId="3034807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877,866</w:t>
            </w:r>
          </w:p>
        </w:tc>
        <w:tc>
          <w:tcPr>
            <w:tcW w:w="1367" w:type="dxa"/>
            <w:shd w:val="clear" w:color="auto" w:fill="auto"/>
            <w:vAlign w:val="center"/>
          </w:tcPr>
          <w:p w14:paraId="17CC485C" w14:textId="7B079467" w:rsidR="00A57132" w:rsidRPr="00B3692A" w:rsidRDefault="00A57132" w:rsidP="00FB390D">
            <w:pPr>
              <w:spacing w:line="240" w:lineRule="auto"/>
              <w:ind w:right="-72"/>
              <w:jc w:val="right"/>
              <w:rPr>
                <w:rFonts w:asciiTheme="minorHAnsi" w:hAnsiTheme="minorHAnsi" w:cstheme="minorHAnsi"/>
                <w:color w:val="000000"/>
                <w:sz w:val="18"/>
                <w:szCs w:val="18"/>
                <w:cs/>
              </w:rPr>
            </w:pPr>
            <w:r w:rsidRPr="00B3692A">
              <w:rPr>
                <w:rFonts w:asciiTheme="minorHAnsi" w:eastAsia="Browallia New" w:hAnsiTheme="minorHAnsi" w:cstheme="minorHAnsi"/>
                <w:color w:val="000000"/>
                <w:sz w:val="18"/>
                <w:szCs w:val="18"/>
              </w:rPr>
              <w:t>128,040,574</w:t>
            </w:r>
          </w:p>
        </w:tc>
        <w:tc>
          <w:tcPr>
            <w:tcW w:w="1339" w:type="dxa"/>
            <w:shd w:val="clear" w:color="auto" w:fill="auto"/>
            <w:vAlign w:val="center"/>
          </w:tcPr>
          <w:p w14:paraId="1300B4B6" w14:textId="4B523F43" w:rsidR="00A57132" w:rsidRPr="00B3692A" w:rsidRDefault="00A57132" w:rsidP="00FB390D">
            <w:pPr>
              <w:spacing w:line="240" w:lineRule="auto"/>
              <w:ind w:right="-72"/>
              <w:jc w:val="right"/>
              <w:rPr>
                <w:rFonts w:asciiTheme="minorHAnsi" w:hAnsiTheme="minorHAnsi" w:cstheme="minorHAnsi"/>
                <w:color w:val="000000"/>
                <w:sz w:val="18"/>
                <w:szCs w:val="18"/>
                <w:cs/>
              </w:rPr>
            </w:pPr>
            <w:r w:rsidRPr="00B3692A">
              <w:rPr>
                <w:rFonts w:asciiTheme="minorHAnsi" w:eastAsia="Browallia New" w:hAnsiTheme="minorHAnsi" w:cstheme="minorHAnsi"/>
                <w:color w:val="000000"/>
                <w:sz w:val="18"/>
                <w:szCs w:val="18"/>
              </w:rPr>
              <w:t>370,942,812</w:t>
            </w:r>
          </w:p>
        </w:tc>
      </w:tr>
      <w:tr w:rsidR="00A57132" w:rsidRPr="00B3692A" w14:paraId="5F726371" w14:textId="77777777" w:rsidTr="002626C7">
        <w:trPr>
          <w:cantSplit/>
          <w:trHeight w:val="204"/>
        </w:trPr>
        <w:tc>
          <w:tcPr>
            <w:tcW w:w="3283" w:type="dxa"/>
            <w:shd w:val="clear" w:color="auto" w:fill="auto"/>
            <w:vAlign w:val="bottom"/>
          </w:tcPr>
          <w:p w14:paraId="24B71A64" w14:textId="19231D48" w:rsidR="00A57132" w:rsidRPr="00B3692A" w:rsidRDefault="00A57132" w:rsidP="00FB390D">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Disposals</w:t>
            </w:r>
          </w:p>
        </w:tc>
        <w:tc>
          <w:tcPr>
            <w:tcW w:w="1373" w:type="dxa"/>
            <w:shd w:val="clear" w:color="auto" w:fill="auto"/>
          </w:tcPr>
          <w:p w14:paraId="1F7C3EE1" w14:textId="36FC6E3E"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shd w:val="clear" w:color="auto" w:fill="auto"/>
          </w:tcPr>
          <w:p w14:paraId="7C84FB53" w14:textId="576A6D82"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vAlign w:val="center"/>
          </w:tcPr>
          <w:p w14:paraId="14AAAB32" w14:textId="4AB9D0BE"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(1,910,749)</w:t>
            </w:r>
          </w:p>
        </w:tc>
        <w:tc>
          <w:tcPr>
            <w:tcW w:w="1615" w:type="dxa"/>
            <w:shd w:val="clear" w:color="auto" w:fill="auto"/>
            <w:vAlign w:val="center"/>
          </w:tcPr>
          <w:p w14:paraId="7276635E" w14:textId="282CAECD"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(446,807)</w:t>
            </w:r>
          </w:p>
        </w:tc>
        <w:tc>
          <w:tcPr>
            <w:tcW w:w="1367" w:type="dxa"/>
            <w:shd w:val="clear" w:color="auto" w:fill="auto"/>
            <w:vAlign w:val="center"/>
          </w:tcPr>
          <w:p w14:paraId="42CF14EB" w14:textId="47DC1C7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(1,001,178)</w:t>
            </w:r>
          </w:p>
        </w:tc>
        <w:tc>
          <w:tcPr>
            <w:tcW w:w="1367" w:type="dxa"/>
            <w:shd w:val="clear" w:color="auto" w:fill="auto"/>
            <w:vAlign w:val="center"/>
          </w:tcPr>
          <w:p w14:paraId="1D625A4F" w14:textId="03B629F5"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(5,674)</w:t>
            </w:r>
          </w:p>
        </w:tc>
        <w:tc>
          <w:tcPr>
            <w:tcW w:w="1367" w:type="dxa"/>
            <w:shd w:val="clear" w:color="auto" w:fill="auto"/>
            <w:vAlign w:val="center"/>
          </w:tcPr>
          <w:p w14:paraId="612F417E" w14:textId="519DD66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shd w:val="clear" w:color="auto" w:fill="auto"/>
            <w:vAlign w:val="center"/>
          </w:tcPr>
          <w:p w14:paraId="6CF072D6" w14:textId="55B7CE2A"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(3,364,408)</w:t>
            </w:r>
          </w:p>
        </w:tc>
      </w:tr>
      <w:tr w:rsidR="00A57132" w:rsidRPr="00B3692A" w14:paraId="61FF4154" w14:textId="77777777" w:rsidTr="002626C7">
        <w:trPr>
          <w:cantSplit/>
          <w:trHeight w:val="204"/>
        </w:trPr>
        <w:tc>
          <w:tcPr>
            <w:tcW w:w="3283" w:type="dxa"/>
            <w:shd w:val="clear" w:color="auto" w:fill="auto"/>
            <w:vAlign w:val="bottom"/>
          </w:tcPr>
          <w:p w14:paraId="425DCEE0" w14:textId="3DF686D7" w:rsidR="00A57132" w:rsidRPr="00B3692A" w:rsidRDefault="00A57132" w:rsidP="00FB390D">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Transfer in (out)</w:t>
            </w:r>
          </w:p>
        </w:tc>
        <w:tc>
          <w:tcPr>
            <w:tcW w:w="1373" w:type="dxa"/>
            <w:shd w:val="clear" w:color="auto" w:fill="auto"/>
          </w:tcPr>
          <w:p w14:paraId="23D645A3" w14:textId="7A150952"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16,300,000</w:t>
            </w:r>
          </w:p>
        </w:tc>
        <w:tc>
          <w:tcPr>
            <w:tcW w:w="1370" w:type="dxa"/>
            <w:shd w:val="clear" w:color="auto" w:fill="auto"/>
          </w:tcPr>
          <w:p w14:paraId="6E3A4505" w14:textId="4D057C28"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5,669,507</w:t>
            </w:r>
          </w:p>
        </w:tc>
        <w:tc>
          <w:tcPr>
            <w:tcW w:w="1448" w:type="dxa"/>
            <w:shd w:val="clear" w:color="auto" w:fill="auto"/>
          </w:tcPr>
          <w:p w14:paraId="4C76C39B" w14:textId="4A5BD9F7"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216,405,859</w:t>
            </w:r>
          </w:p>
        </w:tc>
        <w:tc>
          <w:tcPr>
            <w:tcW w:w="1615" w:type="dxa"/>
            <w:shd w:val="clear" w:color="auto" w:fill="auto"/>
            <w:vAlign w:val="center"/>
          </w:tcPr>
          <w:p w14:paraId="033AF5A4" w14:textId="78F6588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1,200</w:t>
            </w:r>
          </w:p>
        </w:tc>
        <w:tc>
          <w:tcPr>
            <w:tcW w:w="1367" w:type="dxa"/>
            <w:shd w:val="clear" w:color="auto" w:fill="auto"/>
            <w:vAlign w:val="center"/>
          </w:tcPr>
          <w:p w14:paraId="07EE5060" w14:textId="4ECA6D02"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shd w:val="clear" w:color="auto" w:fill="auto"/>
            <w:vAlign w:val="center"/>
          </w:tcPr>
          <w:p w14:paraId="5C8E2467" w14:textId="036C2112"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shd w:val="clear" w:color="auto" w:fill="auto"/>
            <w:vAlign w:val="center"/>
          </w:tcPr>
          <w:p w14:paraId="541776B9" w14:textId="5A5A55A7"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(238,376,566)</w:t>
            </w:r>
          </w:p>
        </w:tc>
        <w:tc>
          <w:tcPr>
            <w:tcW w:w="1339" w:type="dxa"/>
            <w:shd w:val="clear" w:color="auto" w:fill="auto"/>
            <w:vAlign w:val="center"/>
          </w:tcPr>
          <w:p w14:paraId="233276AB" w14:textId="2503FC10"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A57132" w:rsidRPr="00B3692A" w14:paraId="47A63115" w14:textId="77777777" w:rsidTr="002626C7">
        <w:trPr>
          <w:cantSplit/>
          <w:trHeight w:val="204"/>
        </w:trPr>
        <w:tc>
          <w:tcPr>
            <w:tcW w:w="3283" w:type="dxa"/>
            <w:shd w:val="clear" w:color="auto" w:fill="auto"/>
            <w:vAlign w:val="bottom"/>
          </w:tcPr>
          <w:p w14:paraId="187A3119" w14:textId="4AB08E50" w:rsidR="00A57132" w:rsidRPr="00B3692A" w:rsidRDefault="00A57132" w:rsidP="00FB390D">
            <w:pPr>
              <w:spacing w:line="240" w:lineRule="auto"/>
              <w:ind w:left="-103" w:right="-108"/>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Depreciation charge</w:t>
            </w:r>
          </w:p>
        </w:tc>
        <w:tc>
          <w:tcPr>
            <w:tcW w:w="1373" w:type="dxa"/>
            <w:tcBorders>
              <w:bottom w:val="single" w:sz="4" w:space="0" w:color="auto"/>
            </w:tcBorders>
            <w:shd w:val="clear" w:color="auto" w:fill="auto"/>
          </w:tcPr>
          <w:p w14:paraId="22BA500B" w14:textId="354E18D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tcPr>
          <w:p w14:paraId="609D862B" w14:textId="0E488959"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(777)</w:t>
            </w:r>
          </w:p>
        </w:tc>
        <w:tc>
          <w:tcPr>
            <w:tcW w:w="1448" w:type="dxa"/>
            <w:tcBorders>
              <w:bottom w:val="single" w:sz="4" w:space="0" w:color="auto"/>
            </w:tcBorders>
            <w:shd w:val="clear" w:color="auto" w:fill="auto"/>
            <w:vAlign w:val="center"/>
          </w:tcPr>
          <w:p w14:paraId="1631071A" w14:textId="4E6871D7"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(59,978,570)</w:t>
            </w:r>
          </w:p>
        </w:tc>
        <w:tc>
          <w:tcPr>
            <w:tcW w:w="1615" w:type="dxa"/>
            <w:tcBorders>
              <w:bottom w:val="single" w:sz="4" w:space="0" w:color="auto"/>
            </w:tcBorders>
            <w:shd w:val="clear" w:color="auto" w:fill="auto"/>
            <w:vAlign w:val="center"/>
          </w:tcPr>
          <w:p w14:paraId="71EA1E00" w14:textId="289A780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(31,948,657)</w:t>
            </w:r>
          </w:p>
        </w:tc>
        <w:tc>
          <w:tcPr>
            <w:tcW w:w="1367" w:type="dxa"/>
            <w:tcBorders>
              <w:bottom w:val="single" w:sz="4" w:space="0" w:color="auto"/>
            </w:tcBorders>
            <w:shd w:val="clear" w:color="auto" w:fill="auto"/>
            <w:vAlign w:val="center"/>
          </w:tcPr>
          <w:p w14:paraId="3D8DD0A0" w14:textId="6A3F0E1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(17,396,724)</w:t>
            </w:r>
          </w:p>
        </w:tc>
        <w:tc>
          <w:tcPr>
            <w:tcW w:w="1367" w:type="dxa"/>
            <w:tcBorders>
              <w:bottom w:val="single" w:sz="4" w:space="0" w:color="auto"/>
            </w:tcBorders>
            <w:shd w:val="clear" w:color="auto" w:fill="auto"/>
            <w:vAlign w:val="center"/>
          </w:tcPr>
          <w:p w14:paraId="04894FE3" w14:textId="429C325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(190,554)</w:t>
            </w:r>
          </w:p>
        </w:tc>
        <w:tc>
          <w:tcPr>
            <w:tcW w:w="1367" w:type="dxa"/>
            <w:tcBorders>
              <w:bottom w:val="single" w:sz="4" w:space="0" w:color="auto"/>
            </w:tcBorders>
            <w:shd w:val="clear" w:color="auto" w:fill="auto"/>
            <w:vAlign w:val="center"/>
          </w:tcPr>
          <w:p w14:paraId="22CA6F10" w14:textId="120A271D"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tcBorders>
              <w:bottom w:val="single" w:sz="4" w:space="0" w:color="auto"/>
            </w:tcBorders>
            <w:shd w:val="clear" w:color="auto" w:fill="auto"/>
            <w:vAlign w:val="center"/>
          </w:tcPr>
          <w:p w14:paraId="4B138A1C" w14:textId="3BE6A77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(109,515,282)</w:t>
            </w:r>
          </w:p>
        </w:tc>
      </w:tr>
      <w:tr w:rsidR="00A57132" w:rsidRPr="00B3692A" w14:paraId="3B7A4465" w14:textId="77777777" w:rsidTr="002626C7">
        <w:trPr>
          <w:cantSplit/>
        </w:trPr>
        <w:tc>
          <w:tcPr>
            <w:tcW w:w="3283" w:type="dxa"/>
            <w:shd w:val="clear" w:color="auto" w:fill="auto"/>
            <w:vAlign w:val="bottom"/>
          </w:tcPr>
          <w:p w14:paraId="4DB5D575" w14:textId="77777777" w:rsidR="00A57132" w:rsidRPr="00B3692A" w:rsidRDefault="00A57132" w:rsidP="00FB390D">
            <w:pPr>
              <w:tabs>
                <w:tab w:val="right" w:pos="9000"/>
              </w:tabs>
              <w:spacing w:line="240" w:lineRule="auto"/>
              <w:ind w:left="-103"/>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53CAD9BF"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281051F9"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15259247"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5D6978F2"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3251BCDF"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04C79281"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74C0A05"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tcPr>
          <w:p w14:paraId="3B2953A2"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r>
      <w:tr w:rsidR="00A57132" w:rsidRPr="00B3692A" w14:paraId="20AF2342" w14:textId="77777777" w:rsidTr="002626C7">
        <w:trPr>
          <w:cantSplit/>
        </w:trPr>
        <w:tc>
          <w:tcPr>
            <w:tcW w:w="3283" w:type="dxa"/>
            <w:shd w:val="clear" w:color="auto" w:fill="auto"/>
            <w:vAlign w:val="bottom"/>
          </w:tcPr>
          <w:p w14:paraId="5C9EA8A9" w14:textId="12A26944" w:rsidR="00A57132" w:rsidRPr="00B3692A" w:rsidRDefault="00A57132" w:rsidP="00FB390D">
            <w:pPr>
              <w:spacing w:line="240" w:lineRule="auto"/>
              <w:ind w:left="-103" w:right="-108"/>
              <w:rPr>
                <w:rFonts w:asciiTheme="minorHAnsi" w:hAnsiTheme="minorHAnsi" w:cstheme="minorHAnsi"/>
                <w:color w:val="000000"/>
                <w:sz w:val="18"/>
                <w:szCs w:val="18"/>
              </w:rPr>
            </w:pPr>
            <w:r w:rsidRPr="00B3692A">
              <w:rPr>
                <w:rFonts w:asciiTheme="minorHAnsi" w:hAnsiTheme="minorHAnsi" w:cstheme="minorHAnsi"/>
                <w:color w:val="000000"/>
                <w:sz w:val="18"/>
                <w:szCs w:val="18"/>
              </w:rPr>
              <w:t>Closing net book amount</w:t>
            </w:r>
          </w:p>
        </w:tc>
        <w:tc>
          <w:tcPr>
            <w:tcW w:w="1373" w:type="dxa"/>
            <w:tcBorders>
              <w:bottom w:val="single" w:sz="4" w:space="0" w:color="auto"/>
            </w:tcBorders>
            <w:shd w:val="clear" w:color="auto" w:fill="auto"/>
          </w:tcPr>
          <w:p w14:paraId="4DB950A8" w14:textId="55638CC7"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tcBorders>
              <w:bottom w:val="single" w:sz="4" w:space="0" w:color="auto"/>
            </w:tcBorders>
            <w:shd w:val="clear" w:color="auto" w:fill="auto"/>
          </w:tcPr>
          <w:p w14:paraId="59582122" w14:textId="4EC7393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5,668,730</w:t>
            </w:r>
          </w:p>
        </w:tc>
        <w:tc>
          <w:tcPr>
            <w:tcW w:w="1448" w:type="dxa"/>
            <w:tcBorders>
              <w:bottom w:val="single" w:sz="4" w:space="0" w:color="auto"/>
            </w:tcBorders>
            <w:shd w:val="clear" w:color="auto" w:fill="auto"/>
            <w:vAlign w:val="center"/>
          </w:tcPr>
          <w:p w14:paraId="24FC08F8" w14:textId="69589B3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360,145,286</w:t>
            </w:r>
          </w:p>
        </w:tc>
        <w:tc>
          <w:tcPr>
            <w:tcW w:w="1615" w:type="dxa"/>
            <w:tcBorders>
              <w:bottom w:val="single" w:sz="4" w:space="0" w:color="auto"/>
            </w:tcBorders>
            <w:shd w:val="clear" w:color="auto" w:fill="auto"/>
            <w:vAlign w:val="center"/>
          </w:tcPr>
          <w:p w14:paraId="73F0CFFB" w14:textId="3C8D2285"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97,266,657</w:t>
            </w:r>
          </w:p>
        </w:tc>
        <w:tc>
          <w:tcPr>
            <w:tcW w:w="1367" w:type="dxa"/>
            <w:tcBorders>
              <w:bottom w:val="single" w:sz="4" w:space="0" w:color="auto"/>
            </w:tcBorders>
            <w:shd w:val="clear" w:color="auto" w:fill="auto"/>
            <w:vAlign w:val="center"/>
          </w:tcPr>
          <w:p w14:paraId="7867D1BB" w14:textId="6C0B876E"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65,880,373</w:t>
            </w:r>
          </w:p>
        </w:tc>
        <w:tc>
          <w:tcPr>
            <w:tcW w:w="1367" w:type="dxa"/>
            <w:tcBorders>
              <w:bottom w:val="single" w:sz="4" w:space="0" w:color="auto"/>
            </w:tcBorders>
            <w:shd w:val="clear" w:color="auto" w:fill="auto"/>
            <w:vAlign w:val="center"/>
          </w:tcPr>
          <w:p w14:paraId="41E5F562" w14:textId="61B058A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1,281,693</w:t>
            </w:r>
          </w:p>
        </w:tc>
        <w:tc>
          <w:tcPr>
            <w:tcW w:w="1367" w:type="dxa"/>
            <w:tcBorders>
              <w:bottom w:val="single" w:sz="4" w:space="0" w:color="auto"/>
            </w:tcBorders>
            <w:shd w:val="clear" w:color="auto" w:fill="auto"/>
            <w:vAlign w:val="center"/>
          </w:tcPr>
          <w:p w14:paraId="2E039395" w14:textId="044A4D13"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tcBorders>
              <w:bottom w:val="single" w:sz="4" w:space="0" w:color="auto"/>
            </w:tcBorders>
            <w:shd w:val="clear" w:color="auto" w:fill="auto"/>
          </w:tcPr>
          <w:p w14:paraId="5A4192F2" w14:textId="6BA1816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875,803,187</w:t>
            </w:r>
          </w:p>
        </w:tc>
      </w:tr>
      <w:tr w:rsidR="00A57132" w:rsidRPr="00B3692A" w14:paraId="33D59C8D" w14:textId="77777777" w:rsidTr="002626C7">
        <w:trPr>
          <w:cantSplit/>
        </w:trPr>
        <w:tc>
          <w:tcPr>
            <w:tcW w:w="3283" w:type="dxa"/>
            <w:shd w:val="clear" w:color="auto" w:fill="auto"/>
            <w:vAlign w:val="bottom"/>
          </w:tcPr>
          <w:p w14:paraId="79E8708B" w14:textId="77777777" w:rsidR="00A57132" w:rsidRPr="00B3692A" w:rsidRDefault="00A57132" w:rsidP="00FB390D">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vAlign w:val="bottom"/>
          </w:tcPr>
          <w:p w14:paraId="65326EF8"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5AD7FE47"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vAlign w:val="bottom"/>
          </w:tcPr>
          <w:p w14:paraId="2B42CFFF"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3D323A2F"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4AEF0107"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4E074F38"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097703D8"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vAlign w:val="bottom"/>
          </w:tcPr>
          <w:p w14:paraId="35DB298B"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r>
      <w:tr w:rsidR="00A57132" w:rsidRPr="00B3692A" w14:paraId="131988C2" w14:textId="77777777" w:rsidTr="002626C7">
        <w:trPr>
          <w:cantSplit/>
        </w:trPr>
        <w:tc>
          <w:tcPr>
            <w:tcW w:w="3283" w:type="dxa"/>
            <w:shd w:val="clear" w:color="auto" w:fill="auto"/>
            <w:vAlign w:val="bottom"/>
          </w:tcPr>
          <w:p w14:paraId="24E3AC02" w14:textId="458F3626" w:rsidR="00A57132" w:rsidRPr="00B3692A" w:rsidRDefault="00A57132" w:rsidP="00FB390D">
            <w:pPr>
              <w:spacing w:line="240" w:lineRule="auto"/>
              <w:ind w:left="-103" w:right="-108"/>
              <w:rPr>
                <w:rFonts w:asciiTheme="minorHAnsi" w:hAnsiTheme="minorHAnsi" w:cstheme="minorHAnsi"/>
                <w:b/>
                <w:bCs/>
                <w:color w:val="000000"/>
                <w:sz w:val="18"/>
                <w:szCs w:val="18"/>
                <w:cs/>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2023</w:t>
            </w:r>
          </w:p>
        </w:tc>
        <w:tc>
          <w:tcPr>
            <w:tcW w:w="1373" w:type="dxa"/>
            <w:shd w:val="clear" w:color="auto" w:fill="auto"/>
            <w:vAlign w:val="bottom"/>
          </w:tcPr>
          <w:p w14:paraId="4D4A99F3"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70" w:type="dxa"/>
            <w:shd w:val="clear" w:color="auto" w:fill="auto"/>
          </w:tcPr>
          <w:p w14:paraId="4200D538"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448" w:type="dxa"/>
            <w:shd w:val="clear" w:color="auto" w:fill="auto"/>
            <w:vAlign w:val="bottom"/>
          </w:tcPr>
          <w:p w14:paraId="3500AC4C"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615" w:type="dxa"/>
            <w:shd w:val="clear" w:color="auto" w:fill="auto"/>
          </w:tcPr>
          <w:p w14:paraId="75DEA91C"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7A0A9EA4"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0474E302"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133566B9"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39" w:type="dxa"/>
            <w:shd w:val="clear" w:color="auto" w:fill="auto"/>
            <w:vAlign w:val="bottom"/>
          </w:tcPr>
          <w:p w14:paraId="02B27405"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r>
      <w:tr w:rsidR="00A57132" w:rsidRPr="00B3692A" w14:paraId="3D76D861" w14:textId="77777777" w:rsidTr="002626C7">
        <w:trPr>
          <w:cantSplit/>
        </w:trPr>
        <w:tc>
          <w:tcPr>
            <w:tcW w:w="3283" w:type="dxa"/>
            <w:shd w:val="clear" w:color="auto" w:fill="auto"/>
            <w:vAlign w:val="bottom"/>
          </w:tcPr>
          <w:p w14:paraId="55A04302" w14:textId="77777777" w:rsidR="00A57132" w:rsidRPr="00B3692A" w:rsidRDefault="00A57132" w:rsidP="00FB390D">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Cost</w:t>
            </w:r>
          </w:p>
        </w:tc>
        <w:tc>
          <w:tcPr>
            <w:tcW w:w="1373" w:type="dxa"/>
            <w:shd w:val="clear" w:color="auto" w:fill="auto"/>
          </w:tcPr>
          <w:p w14:paraId="00378DFB" w14:textId="53E2FF1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shd w:val="clear" w:color="auto" w:fill="auto"/>
          </w:tcPr>
          <w:p w14:paraId="6E4E7906" w14:textId="707FAB0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5,669,507</w:t>
            </w:r>
          </w:p>
        </w:tc>
        <w:tc>
          <w:tcPr>
            <w:tcW w:w="1448" w:type="dxa"/>
            <w:shd w:val="clear" w:color="auto" w:fill="auto"/>
          </w:tcPr>
          <w:p w14:paraId="5385C6C7" w14:textId="0DF272E0"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527,845,740</w:t>
            </w:r>
          </w:p>
        </w:tc>
        <w:tc>
          <w:tcPr>
            <w:tcW w:w="1615" w:type="dxa"/>
            <w:shd w:val="clear" w:color="auto" w:fill="auto"/>
          </w:tcPr>
          <w:p w14:paraId="4E27A239" w14:textId="5A431FBA"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188,612,469</w:t>
            </w:r>
          </w:p>
        </w:tc>
        <w:tc>
          <w:tcPr>
            <w:tcW w:w="1367" w:type="dxa"/>
            <w:shd w:val="clear" w:color="auto" w:fill="auto"/>
          </w:tcPr>
          <w:p w14:paraId="61874E0E" w14:textId="127853D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115,448,836</w:t>
            </w:r>
          </w:p>
        </w:tc>
        <w:tc>
          <w:tcPr>
            <w:tcW w:w="1367" w:type="dxa"/>
            <w:shd w:val="clear" w:color="auto" w:fill="auto"/>
          </w:tcPr>
          <w:p w14:paraId="1ECA57C3" w14:textId="16599AFB"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1,612,104</w:t>
            </w:r>
          </w:p>
        </w:tc>
        <w:tc>
          <w:tcPr>
            <w:tcW w:w="1367" w:type="dxa"/>
            <w:shd w:val="clear" w:color="auto" w:fill="auto"/>
          </w:tcPr>
          <w:p w14:paraId="5395A429" w14:textId="0FB4C3E9"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shd w:val="clear" w:color="auto" w:fill="auto"/>
          </w:tcPr>
          <w:p w14:paraId="2EC7AE4F" w14:textId="552E5B7B"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1,184,749,104</w:t>
            </w:r>
          </w:p>
        </w:tc>
      </w:tr>
      <w:tr w:rsidR="00A57132" w:rsidRPr="00B3692A" w14:paraId="1710A718" w14:textId="77777777" w:rsidTr="002626C7">
        <w:trPr>
          <w:cantSplit/>
        </w:trPr>
        <w:tc>
          <w:tcPr>
            <w:tcW w:w="3283" w:type="dxa"/>
            <w:shd w:val="clear" w:color="auto" w:fill="auto"/>
            <w:vAlign w:val="bottom"/>
          </w:tcPr>
          <w:p w14:paraId="1357C640" w14:textId="77777777" w:rsidR="00A57132" w:rsidRPr="00B3692A" w:rsidRDefault="00A57132" w:rsidP="00FB390D">
            <w:pPr>
              <w:spacing w:line="240" w:lineRule="auto"/>
              <w:ind w:left="-103" w:right="-108"/>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depreciation</w:t>
            </w:r>
          </w:p>
        </w:tc>
        <w:tc>
          <w:tcPr>
            <w:tcW w:w="1373" w:type="dxa"/>
            <w:tcBorders>
              <w:bottom w:val="single" w:sz="4" w:space="0" w:color="auto"/>
            </w:tcBorders>
            <w:shd w:val="clear" w:color="auto" w:fill="auto"/>
          </w:tcPr>
          <w:p w14:paraId="295D43E4" w14:textId="1BCDA9D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tcPr>
          <w:p w14:paraId="7A0255F8" w14:textId="469AA61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(777)</w:t>
            </w:r>
          </w:p>
        </w:tc>
        <w:tc>
          <w:tcPr>
            <w:tcW w:w="1448" w:type="dxa"/>
            <w:tcBorders>
              <w:bottom w:val="single" w:sz="4" w:space="0" w:color="auto"/>
            </w:tcBorders>
            <w:shd w:val="clear" w:color="auto" w:fill="auto"/>
          </w:tcPr>
          <w:p w14:paraId="46A90A9F" w14:textId="7ED2F507"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(167,700,454)</w:t>
            </w:r>
          </w:p>
        </w:tc>
        <w:tc>
          <w:tcPr>
            <w:tcW w:w="1615" w:type="dxa"/>
            <w:tcBorders>
              <w:bottom w:val="single" w:sz="4" w:space="0" w:color="auto"/>
            </w:tcBorders>
            <w:shd w:val="clear" w:color="auto" w:fill="auto"/>
          </w:tcPr>
          <w:p w14:paraId="5E095598" w14:textId="22F6A57B"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(91,345,812)</w:t>
            </w:r>
          </w:p>
        </w:tc>
        <w:tc>
          <w:tcPr>
            <w:tcW w:w="1367" w:type="dxa"/>
            <w:tcBorders>
              <w:bottom w:val="single" w:sz="4" w:space="0" w:color="auto"/>
            </w:tcBorders>
            <w:shd w:val="clear" w:color="auto" w:fill="auto"/>
          </w:tcPr>
          <w:p w14:paraId="27258E46" w14:textId="3CA74964"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(49,568,463)</w:t>
            </w:r>
          </w:p>
        </w:tc>
        <w:tc>
          <w:tcPr>
            <w:tcW w:w="1367" w:type="dxa"/>
            <w:tcBorders>
              <w:bottom w:val="single" w:sz="4" w:space="0" w:color="auto"/>
            </w:tcBorders>
            <w:shd w:val="clear" w:color="auto" w:fill="auto"/>
          </w:tcPr>
          <w:p w14:paraId="66CFD60A" w14:textId="2E8A42C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(330,411)</w:t>
            </w:r>
          </w:p>
        </w:tc>
        <w:tc>
          <w:tcPr>
            <w:tcW w:w="1367" w:type="dxa"/>
            <w:tcBorders>
              <w:bottom w:val="single" w:sz="4" w:space="0" w:color="auto"/>
            </w:tcBorders>
            <w:shd w:val="clear" w:color="auto" w:fill="auto"/>
          </w:tcPr>
          <w:p w14:paraId="4E5329D4" w14:textId="2537F384"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tcBorders>
              <w:bottom w:val="single" w:sz="4" w:space="0" w:color="auto"/>
            </w:tcBorders>
            <w:shd w:val="clear" w:color="auto" w:fill="auto"/>
          </w:tcPr>
          <w:p w14:paraId="67788EF1" w14:textId="1ED0ECFE"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(308,945,917)</w:t>
            </w:r>
          </w:p>
        </w:tc>
      </w:tr>
      <w:tr w:rsidR="00A57132" w:rsidRPr="00B3692A" w14:paraId="6C15DFD9" w14:textId="77777777" w:rsidTr="002626C7">
        <w:trPr>
          <w:cantSplit/>
        </w:trPr>
        <w:tc>
          <w:tcPr>
            <w:tcW w:w="3283" w:type="dxa"/>
            <w:shd w:val="clear" w:color="auto" w:fill="auto"/>
            <w:vAlign w:val="bottom"/>
          </w:tcPr>
          <w:p w14:paraId="74E6FAA3" w14:textId="77777777" w:rsidR="00A57132" w:rsidRPr="00B3692A" w:rsidRDefault="00A57132" w:rsidP="00FB390D">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5C2A44E3"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5CA1941A"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3DBB88E8"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5E7FEF7E"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6D138BFD"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1EE533C"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4EFBF50B"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tcPr>
          <w:p w14:paraId="32F49571" w14:textId="77777777" w:rsidR="00A57132" w:rsidRPr="00B3692A" w:rsidRDefault="00A57132" w:rsidP="00FB390D">
            <w:pPr>
              <w:spacing w:line="240" w:lineRule="auto"/>
              <w:ind w:right="-72"/>
              <w:jc w:val="right"/>
              <w:rPr>
                <w:rFonts w:asciiTheme="minorHAnsi" w:hAnsiTheme="minorHAnsi" w:cstheme="minorHAnsi"/>
                <w:color w:val="000000"/>
                <w:sz w:val="18"/>
                <w:szCs w:val="18"/>
              </w:rPr>
            </w:pPr>
          </w:p>
        </w:tc>
      </w:tr>
      <w:tr w:rsidR="00A57132" w:rsidRPr="00B3692A" w14:paraId="586F5EBB" w14:textId="77777777" w:rsidTr="002626C7">
        <w:trPr>
          <w:cantSplit/>
        </w:trPr>
        <w:tc>
          <w:tcPr>
            <w:tcW w:w="3283" w:type="dxa"/>
            <w:shd w:val="clear" w:color="auto" w:fill="auto"/>
            <w:vAlign w:val="bottom"/>
          </w:tcPr>
          <w:p w14:paraId="1E3972D5" w14:textId="77777777" w:rsidR="00A57132" w:rsidRPr="00B3692A" w:rsidRDefault="00A57132" w:rsidP="00FB390D">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Net book amount</w:t>
            </w:r>
          </w:p>
        </w:tc>
        <w:tc>
          <w:tcPr>
            <w:tcW w:w="1373" w:type="dxa"/>
            <w:tcBorders>
              <w:bottom w:val="single" w:sz="4" w:space="0" w:color="auto"/>
            </w:tcBorders>
            <w:shd w:val="clear" w:color="auto" w:fill="auto"/>
          </w:tcPr>
          <w:p w14:paraId="1CF7178B" w14:textId="0EC2818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tcBorders>
              <w:bottom w:val="single" w:sz="4" w:space="0" w:color="auto"/>
            </w:tcBorders>
            <w:shd w:val="clear" w:color="auto" w:fill="auto"/>
          </w:tcPr>
          <w:p w14:paraId="4E4EF1E2" w14:textId="4107939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5,668,730</w:t>
            </w:r>
          </w:p>
        </w:tc>
        <w:tc>
          <w:tcPr>
            <w:tcW w:w="1448" w:type="dxa"/>
            <w:tcBorders>
              <w:bottom w:val="single" w:sz="4" w:space="0" w:color="auto"/>
            </w:tcBorders>
            <w:shd w:val="clear" w:color="auto" w:fill="auto"/>
          </w:tcPr>
          <w:p w14:paraId="45A24265" w14:textId="6D86389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360,145,286</w:t>
            </w:r>
          </w:p>
        </w:tc>
        <w:tc>
          <w:tcPr>
            <w:tcW w:w="1615" w:type="dxa"/>
            <w:tcBorders>
              <w:bottom w:val="single" w:sz="4" w:space="0" w:color="auto"/>
            </w:tcBorders>
            <w:shd w:val="clear" w:color="auto" w:fill="auto"/>
          </w:tcPr>
          <w:p w14:paraId="7CD9E79E" w14:textId="16F81E66"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97,266,657</w:t>
            </w:r>
          </w:p>
        </w:tc>
        <w:tc>
          <w:tcPr>
            <w:tcW w:w="1367" w:type="dxa"/>
            <w:tcBorders>
              <w:bottom w:val="single" w:sz="4" w:space="0" w:color="auto"/>
            </w:tcBorders>
            <w:shd w:val="clear" w:color="auto" w:fill="auto"/>
          </w:tcPr>
          <w:p w14:paraId="4E978AD0" w14:textId="3724907F"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65,880,373</w:t>
            </w:r>
          </w:p>
        </w:tc>
        <w:tc>
          <w:tcPr>
            <w:tcW w:w="1367" w:type="dxa"/>
            <w:tcBorders>
              <w:bottom w:val="single" w:sz="4" w:space="0" w:color="auto"/>
            </w:tcBorders>
            <w:shd w:val="clear" w:color="auto" w:fill="auto"/>
          </w:tcPr>
          <w:p w14:paraId="26B5357D" w14:textId="6C9F251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1,281,693</w:t>
            </w:r>
          </w:p>
        </w:tc>
        <w:tc>
          <w:tcPr>
            <w:tcW w:w="1367" w:type="dxa"/>
            <w:tcBorders>
              <w:bottom w:val="single" w:sz="4" w:space="0" w:color="auto"/>
            </w:tcBorders>
            <w:shd w:val="clear" w:color="auto" w:fill="auto"/>
          </w:tcPr>
          <w:p w14:paraId="10D1D3C8" w14:textId="1D0B4F3D"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tcBorders>
              <w:bottom w:val="single" w:sz="4" w:space="0" w:color="auto"/>
            </w:tcBorders>
            <w:shd w:val="clear" w:color="auto" w:fill="auto"/>
          </w:tcPr>
          <w:p w14:paraId="5CB64B30" w14:textId="480D0291" w:rsidR="00A57132" w:rsidRPr="00B3692A" w:rsidRDefault="00A57132"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875,803,187</w:t>
            </w:r>
          </w:p>
        </w:tc>
      </w:tr>
    </w:tbl>
    <w:p w14:paraId="7FA55685" w14:textId="77777777" w:rsidR="00DD31C8" w:rsidRPr="00B3692A" w:rsidRDefault="00DD31C8" w:rsidP="00FB390D">
      <w:pPr>
        <w:tabs>
          <w:tab w:val="left" w:pos="9199"/>
        </w:tabs>
        <w:spacing w:line="240" w:lineRule="auto"/>
        <w:jc w:val="both"/>
        <w:rPr>
          <w:rFonts w:asciiTheme="minorHAnsi" w:hAnsiTheme="minorHAnsi" w:cstheme="minorHAnsi"/>
          <w:color w:val="000000"/>
          <w:sz w:val="18"/>
          <w:szCs w:val="18"/>
          <w:lang w:val="en-US"/>
        </w:rPr>
      </w:pPr>
    </w:p>
    <w:p w14:paraId="4EFB81FE" w14:textId="221D22FA" w:rsidR="00A57132" w:rsidRPr="00B3692A" w:rsidRDefault="00A57132"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61651DCC" w14:textId="14104E4C" w:rsidR="003664D2" w:rsidRPr="00B3692A" w:rsidRDefault="003664D2" w:rsidP="00FB390D">
      <w:pPr>
        <w:spacing w:line="240" w:lineRule="auto"/>
        <w:rPr>
          <w:rFonts w:asciiTheme="minorHAnsi" w:hAnsiTheme="minorHAnsi" w:cstheme="minorHAnsi"/>
          <w:color w:val="000000"/>
          <w:sz w:val="18"/>
          <w:szCs w:val="18"/>
          <w:lang w:val="en-US"/>
        </w:rPr>
      </w:pPr>
    </w:p>
    <w:tbl>
      <w:tblPr>
        <w:tblW w:w="0" w:type="auto"/>
        <w:tblLayout w:type="fixed"/>
        <w:tblLook w:val="04A0" w:firstRow="1" w:lastRow="0" w:firstColumn="1" w:lastColumn="0" w:noHBand="0" w:noVBand="1"/>
      </w:tblPr>
      <w:tblGrid>
        <w:gridCol w:w="3283"/>
        <w:gridCol w:w="1373"/>
        <w:gridCol w:w="1370"/>
        <w:gridCol w:w="1448"/>
        <w:gridCol w:w="1615"/>
        <w:gridCol w:w="1367"/>
        <w:gridCol w:w="1367"/>
        <w:gridCol w:w="1367"/>
        <w:gridCol w:w="1339"/>
      </w:tblGrid>
      <w:tr w:rsidR="000C532C" w:rsidRPr="00B3692A" w14:paraId="6B5CEC93" w14:textId="77777777" w:rsidTr="002626C7">
        <w:trPr>
          <w:cantSplit/>
        </w:trPr>
        <w:tc>
          <w:tcPr>
            <w:tcW w:w="3283" w:type="dxa"/>
            <w:shd w:val="clear" w:color="auto" w:fill="auto"/>
            <w:vAlign w:val="bottom"/>
          </w:tcPr>
          <w:p w14:paraId="033178A7" w14:textId="77777777" w:rsidR="000C532C" w:rsidRPr="00B3692A" w:rsidRDefault="000C532C" w:rsidP="00FB390D">
            <w:pPr>
              <w:spacing w:line="240" w:lineRule="auto"/>
              <w:ind w:left="-103" w:right="-108"/>
              <w:jc w:val="thaiDistribute"/>
              <w:rPr>
                <w:rFonts w:asciiTheme="minorHAnsi" w:hAnsiTheme="minorHAnsi" w:cstheme="minorHAnsi"/>
                <w:b/>
                <w:bCs/>
                <w:color w:val="000000"/>
                <w:sz w:val="18"/>
                <w:szCs w:val="18"/>
              </w:rPr>
            </w:pPr>
          </w:p>
        </w:tc>
        <w:tc>
          <w:tcPr>
            <w:tcW w:w="11246" w:type="dxa"/>
            <w:gridSpan w:val="8"/>
            <w:tcBorders>
              <w:bottom w:val="single" w:sz="4" w:space="0" w:color="auto"/>
            </w:tcBorders>
            <w:shd w:val="clear" w:color="auto" w:fill="auto"/>
            <w:vAlign w:val="bottom"/>
          </w:tcPr>
          <w:p w14:paraId="7E179FDD" w14:textId="2C9D09DC" w:rsidR="000C532C" w:rsidRPr="00B3692A" w:rsidRDefault="000C532C"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Consolidated financial statements</w:t>
            </w:r>
          </w:p>
        </w:tc>
      </w:tr>
      <w:tr w:rsidR="000A67C5" w:rsidRPr="00B3692A" w14:paraId="1F2967BE" w14:textId="77777777" w:rsidTr="002626C7">
        <w:trPr>
          <w:cantSplit/>
        </w:trPr>
        <w:tc>
          <w:tcPr>
            <w:tcW w:w="3283" w:type="dxa"/>
            <w:shd w:val="clear" w:color="auto" w:fill="auto"/>
            <w:vAlign w:val="bottom"/>
          </w:tcPr>
          <w:p w14:paraId="3E97076B"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rPr>
            </w:pPr>
          </w:p>
        </w:tc>
        <w:tc>
          <w:tcPr>
            <w:tcW w:w="1373" w:type="dxa"/>
            <w:tcBorders>
              <w:top w:val="single" w:sz="4" w:space="0" w:color="auto"/>
            </w:tcBorders>
            <w:shd w:val="clear" w:color="auto" w:fill="auto"/>
            <w:vAlign w:val="bottom"/>
          </w:tcPr>
          <w:p w14:paraId="43046BC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66AF1A17" w14:textId="4992C6D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vAlign w:val="bottom"/>
          </w:tcPr>
          <w:p w14:paraId="1BA6F427" w14:textId="08A69461"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Building</w:t>
            </w:r>
            <w:r w:rsidRPr="00B3692A">
              <w:rPr>
                <w:rFonts w:asciiTheme="minorHAnsi" w:hAnsiTheme="minorHAnsi" w:cstheme="minorHAnsi"/>
                <w:b/>
                <w:bCs/>
                <w:color w:val="000000"/>
                <w:sz w:val="18"/>
                <w:szCs w:val="18"/>
                <w:cs/>
              </w:rPr>
              <w:t xml:space="preserve"> </w:t>
            </w:r>
          </w:p>
        </w:tc>
        <w:tc>
          <w:tcPr>
            <w:tcW w:w="1615" w:type="dxa"/>
            <w:tcBorders>
              <w:top w:val="single" w:sz="4" w:space="0" w:color="auto"/>
            </w:tcBorders>
            <w:shd w:val="clear" w:color="auto" w:fill="auto"/>
          </w:tcPr>
          <w:p w14:paraId="6EF14D9D" w14:textId="7996FD44"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3A3B6AE2" w14:textId="307F041A" w:rsidR="000A67C5" w:rsidRPr="00B3692A" w:rsidRDefault="000A67C5" w:rsidP="000A67C5">
            <w:pPr>
              <w:spacing w:line="240" w:lineRule="auto"/>
              <w:ind w:right="-72"/>
              <w:jc w:val="right"/>
              <w:rPr>
                <w:rFonts w:asciiTheme="minorHAnsi" w:hAnsiTheme="minorHAnsi" w:cstheme="minorHAnsi"/>
                <w:b/>
                <w:bCs/>
                <w:color w:val="000000"/>
                <w:sz w:val="18"/>
                <w:szCs w:val="18"/>
                <w:cs/>
              </w:rPr>
            </w:pPr>
          </w:p>
        </w:tc>
        <w:tc>
          <w:tcPr>
            <w:tcW w:w="1367" w:type="dxa"/>
            <w:tcBorders>
              <w:top w:val="single" w:sz="4" w:space="0" w:color="auto"/>
            </w:tcBorders>
            <w:shd w:val="clear" w:color="auto" w:fill="auto"/>
          </w:tcPr>
          <w:p w14:paraId="14803AD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165E22AC" w14:textId="13CD309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vAlign w:val="bottom"/>
          </w:tcPr>
          <w:p w14:paraId="3464EEC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4BBBE1BB" w14:textId="77777777" w:rsidTr="002626C7">
        <w:trPr>
          <w:cantSplit/>
        </w:trPr>
        <w:tc>
          <w:tcPr>
            <w:tcW w:w="3283" w:type="dxa"/>
            <w:shd w:val="clear" w:color="auto" w:fill="auto"/>
            <w:vAlign w:val="bottom"/>
          </w:tcPr>
          <w:p w14:paraId="127DABE2"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cs/>
              </w:rPr>
            </w:pPr>
          </w:p>
        </w:tc>
        <w:tc>
          <w:tcPr>
            <w:tcW w:w="1373" w:type="dxa"/>
            <w:shd w:val="clear" w:color="auto" w:fill="auto"/>
            <w:vAlign w:val="bottom"/>
          </w:tcPr>
          <w:p w14:paraId="7A37B7FE" w14:textId="41CDCDD9"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290BFDC8" w14:textId="43AFFCBA" w:rsidR="000A67C5" w:rsidRPr="00B3692A" w:rsidRDefault="000A67C5" w:rsidP="000A67C5">
            <w:pPr>
              <w:spacing w:line="240" w:lineRule="auto"/>
              <w:ind w:right="-72"/>
              <w:jc w:val="right"/>
              <w:rPr>
                <w:rFonts w:asciiTheme="minorHAnsi" w:hAnsiTheme="minorHAnsi" w:cstheme="minorHAnsi"/>
                <w:b/>
                <w:bCs/>
                <w:color w:val="000000"/>
                <w:spacing w:val="-2"/>
                <w:sz w:val="18"/>
                <w:szCs w:val="18"/>
              </w:rPr>
            </w:pPr>
            <w:r w:rsidRPr="00B3692A">
              <w:rPr>
                <w:rFonts w:asciiTheme="minorHAnsi" w:hAnsiTheme="minorHAnsi" w:cstheme="minorHAnsi"/>
                <w:b/>
                <w:bCs/>
                <w:color w:val="000000"/>
                <w:sz w:val="18"/>
                <w:szCs w:val="18"/>
              </w:rPr>
              <w:t>Land</w:t>
            </w:r>
          </w:p>
        </w:tc>
        <w:tc>
          <w:tcPr>
            <w:tcW w:w="1448" w:type="dxa"/>
            <w:shd w:val="clear" w:color="auto" w:fill="auto"/>
            <w:vAlign w:val="bottom"/>
          </w:tcPr>
          <w:p w14:paraId="469A82A2" w14:textId="0C0CC09D"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building</w:t>
            </w:r>
          </w:p>
        </w:tc>
        <w:tc>
          <w:tcPr>
            <w:tcW w:w="1615" w:type="dxa"/>
            <w:shd w:val="clear" w:color="auto" w:fill="auto"/>
          </w:tcPr>
          <w:p w14:paraId="30926854" w14:textId="13E4982A"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Computers and</w:t>
            </w:r>
          </w:p>
        </w:tc>
        <w:tc>
          <w:tcPr>
            <w:tcW w:w="1367" w:type="dxa"/>
            <w:shd w:val="clear" w:color="auto" w:fill="auto"/>
            <w:vAlign w:val="bottom"/>
            <w:hideMark/>
          </w:tcPr>
          <w:p w14:paraId="7BB9326F" w14:textId="10BDF635"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Furniture</w:t>
            </w:r>
          </w:p>
        </w:tc>
        <w:tc>
          <w:tcPr>
            <w:tcW w:w="1367" w:type="dxa"/>
            <w:shd w:val="clear" w:color="auto" w:fill="auto"/>
          </w:tcPr>
          <w:p w14:paraId="0AD0B6F3" w14:textId="629B1A8E"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hideMark/>
          </w:tcPr>
          <w:p w14:paraId="04074E0A" w14:textId="5E8A49ED"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Work</w:t>
            </w:r>
          </w:p>
        </w:tc>
        <w:tc>
          <w:tcPr>
            <w:tcW w:w="1339" w:type="dxa"/>
            <w:shd w:val="clear" w:color="auto" w:fill="auto"/>
            <w:vAlign w:val="bottom"/>
            <w:hideMark/>
          </w:tcPr>
          <w:p w14:paraId="27498D3B" w14:textId="7A4301CE"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348EDB1E" w14:textId="77777777" w:rsidTr="002626C7">
        <w:trPr>
          <w:cantSplit/>
        </w:trPr>
        <w:tc>
          <w:tcPr>
            <w:tcW w:w="3283" w:type="dxa"/>
            <w:shd w:val="clear" w:color="auto" w:fill="auto"/>
            <w:vAlign w:val="bottom"/>
          </w:tcPr>
          <w:p w14:paraId="25BB6338"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cs/>
              </w:rPr>
            </w:pPr>
          </w:p>
        </w:tc>
        <w:tc>
          <w:tcPr>
            <w:tcW w:w="1373" w:type="dxa"/>
            <w:shd w:val="clear" w:color="auto" w:fill="auto"/>
            <w:vAlign w:val="bottom"/>
          </w:tcPr>
          <w:p w14:paraId="20DA2347" w14:textId="77A92D93"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370" w:type="dxa"/>
            <w:shd w:val="clear" w:color="auto" w:fill="auto"/>
          </w:tcPr>
          <w:p w14:paraId="6B881CA7" w14:textId="3046566A" w:rsidR="000A67C5" w:rsidRPr="00B3692A" w:rsidRDefault="000A67C5" w:rsidP="000A67C5">
            <w:pPr>
              <w:spacing w:line="240" w:lineRule="auto"/>
              <w:ind w:right="-72"/>
              <w:jc w:val="right"/>
              <w:rPr>
                <w:rFonts w:asciiTheme="minorHAnsi" w:hAnsiTheme="minorHAnsi" w:cstheme="minorHAnsi"/>
                <w:b/>
                <w:bCs/>
                <w:color w:val="000000"/>
                <w:spacing w:val="-2"/>
                <w:sz w:val="18"/>
                <w:szCs w:val="18"/>
              </w:rPr>
            </w:pPr>
            <w:r w:rsidRPr="00B3692A">
              <w:rPr>
                <w:rFonts w:asciiTheme="minorHAnsi" w:hAnsiTheme="minorHAnsi" w:cstheme="minorHAnsi"/>
                <w:b/>
                <w:bCs/>
                <w:color w:val="000000"/>
                <w:spacing w:val="-2"/>
                <w:sz w:val="18"/>
                <w:szCs w:val="18"/>
              </w:rPr>
              <w:t>improvements</w:t>
            </w:r>
          </w:p>
        </w:tc>
        <w:tc>
          <w:tcPr>
            <w:tcW w:w="1448" w:type="dxa"/>
            <w:shd w:val="clear" w:color="auto" w:fill="auto"/>
            <w:vAlign w:val="bottom"/>
          </w:tcPr>
          <w:p w14:paraId="5FC025E8" w14:textId="37A87450"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improvements</w:t>
            </w:r>
          </w:p>
        </w:tc>
        <w:tc>
          <w:tcPr>
            <w:tcW w:w="1615" w:type="dxa"/>
            <w:shd w:val="clear" w:color="auto" w:fill="auto"/>
          </w:tcPr>
          <w:p w14:paraId="697B1D34" w14:textId="548304F1"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office equipment</w:t>
            </w:r>
          </w:p>
        </w:tc>
        <w:tc>
          <w:tcPr>
            <w:tcW w:w="1367" w:type="dxa"/>
            <w:shd w:val="clear" w:color="auto" w:fill="auto"/>
            <w:vAlign w:val="bottom"/>
          </w:tcPr>
          <w:p w14:paraId="331C519F" w14:textId="41617043"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fixtures</w:t>
            </w:r>
          </w:p>
        </w:tc>
        <w:tc>
          <w:tcPr>
            <w:tcW w:w="1367" w:type="dxa"/>
            <w:shd w:val="clear" w:color="auto" w:fill="auto"/>
          </w:tcPr>
          <w:p w14:paraId="607412A8" w14:textId="521C849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Vehicles</w:t>
            </w:r>
          </w:p>
        </w:tc>
        <w:tc>
          <w:tcPr>
            <w:tcW w:w="1367" w:type="dxa"/>
            <w:shd w:val="clear" w:color="auto" w:fill="auto"/>
            <w:vAlign w:val="bottom"/>
          </w:tcPr>
          <w:p w14:paraId="5FFCA553" w14:textId="2B179549"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in progress  </w:t>
            </w:r>
          </w:p>
        </w:tc>
        <w:tc>
          <w:tcPr>
            <w:tcW w:w="1339" w:type="dxa"/>
            <w:shd w:val="clear" w:color="auto" w:fill="auto"/>
            <w:vAlign w:val="bottom"/>
          </w:tcPr>
          <w:p w14:paraId="7A5F4960" w14:textId="42C6D1BC"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0A67C5" w:rsidRPr="00B3692A" w14:paraId="723C76EF" w14:textId="77777777" w:rsidTr="002626C7">
        <w:trPr>
          <w:cantSplit/>
        </w:trPr>
        <w:tc>
          <w:tcPr>
            <w:tcW w:w="3283" w:type="dxa"/>
            <w:shd w:val="clear" w:color="auto" w:fill="auto"/>
            <w:vAlign w:val="bottom"/>
          </w:tcPr>
          <w:p w14:paraId="01CF9FD9"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rPr>
            </w:pPr>
          </w:p>
        </w:tc>
        <w:tc>
          <w:tcPr>
            <w:tcW w:w="1373" w:type="dxa"/>
            <w:tcBorders>
              <w:bottom w:val="single" w:sz="4" w:space="0" w:color="auto"/>
            </w:tcBorders>
            <w:shd w:val="clear" w:color="auto" w:fill="auto"/>
            <w:vAlign w:val="bottom"/>
          </w:tcPr>
          <w:p w14:paraId="1534044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70" w:type="dxa"/>
            <w:tcBorders>
              <w:bottom w:val="single" w:sz="4" w:space="0" w:color="auto"/>
            </w:tcBorders>
            <w:shd w:val="clear" w:color="auto" w:fill="auto"/>
          </w:tcPr>
          <w:p w14:paraId="2C18484B" w14:textId="29B84B32"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8" w:type="dxa"/>
            <w:tcBorders>
              <w:bottom w:val="single" w:sz="4" w:space="0" w:color="auto"/>
            </w:tcBorders>
            <w:shd w:val="clear" w:color="auto" w:fill="auto"/>
            <w:vAlign w:val="bottom"/>
          </w:tcPr>
          <w:p w14:paraId="0795C7DC" w14:textId="4C13BBCB"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615" w:type="dxa"/>
            <w:tcBorders>
              <w:bottom w:val="single" w:sz="4" w:space="0" w:color="auto"/>
            </w:tcBorders>
            <w:shd w:val="clear" w:color="auto" w:fill="auto"/>
            <w:vAlign w:val="bottom"/>
          </w:tcPr>
          <w:p w14:paraId="1820EAC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41DBECC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tcPr>
          <w:p w14:paraId="2D1733E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6E2F2C2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39" w:type="dxa"/>
            <w:tcBorders>
              <w:bottom w:val="single" w:sz="4" w:space="0" w:color="auto"/>
            </w:tcBorders>
            <w:shd w:val="clear" w:color="auto" w:fill="auto"/>
            <w:vAlign w:val="bottom"/>
            <w:hideMark/>
          </w:tcPr>
          <w:p w14:paraId="22BE1BC7"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0A67C5" w:rsidRPr="00B3692A" w14:paraId="52C34380" w14:textId="77777777" w:rsidTr="002626C7">
        <w:trPr>
          <w:cantSplit/>
        </w:trPr>
        <w:tc>
          <w:tcPr>
            <w:tcW w:w="3283" w:type="dxa"/>
            <w:shd w:val="clear" w:color="auto" w:fill="auto"/>
            <w:vAlign w:val="bottom"/>
            <w:hideMark/>
          </w:tcPr>
          <w:p w14:paraId="14ABA045"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vAlign w:val="bottom"/>
          </w:tcPr>
          <w:p w14:paraId="17302AD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47E95DE4"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vAlign w:val="bottom"/>
          </w:tcPr>
          <w:p w14:paraId="2DE867A7" w14:textId="3A9A2E2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tcBorders>
              <w:top w:val="single" w:sz="4" w:space="0" w:color="auto"/>
            </w:tcBorders>
            <w:shd w:val="clear" w:color="auto" w:fill="auto"/>
          </w:tcPr>
          <w:p w14:paraId="47DD3A9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0D1CE921"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92854A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0B447751"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vAlign w:val="bottom"/>
          </w:tcPr>
          <w:p w14:paraId="5CA2207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292C5AC7" w14:textId="77777777" w:rsidTr="002626C7">
        <w:trPr>
          <w:cantSplit/>
        </w:trPr>
        <w:tc>
          <w:tcPr>
            <w:tcW w:w="3283" w:type="dxa"/>
            <w:shd w:val="clear" w:color="auto" w:fill="auto"/>
            <w:vAlign w:val="bottom"/>
          </w:tcPr>
          <w:p w14:paraId="28016509"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For the year ended</w:t>
            </w:r>
          </w:p>
        </w:tc>
        <w:tc>
          <w:tcPr>
            <w:tcW w:w="1373" w:type="dxa"/>
            <w:shd w:val="clear" w:color="auto" w:fill="auto"/>
            <w:vAlign w:val="bottom"/>
          </w:tcPr>
          <w:p w14:paraId="588DD47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1A3CD935"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shd w:val="clear" w:color="auto" w:fill="auto"/>
            <w:vAlign w:val="bottom"/>
          </w:tcPr>
          <w:p w14:paraId="541C12DF" w14:textId="5EC3D7DB"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540CDFB5"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0CEF15C6"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4B22F97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17C8137C"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shd w:val="clear" w:color="auto" w:fill="auto"/>
            <w:vAlign w:val="bottom"/>
          </w:tcPr>
          <w:p w14:paraId="71A02EB2"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68A5F44A" w14:textId="77777777" w:rsidTr="002626C7">
        <w:trPr>
          <w:cantSplit/>
        </w:trPr>
        <w:tc>
          <w:tcPr>
            <w:tcW w:w="3283" w:type="dxa"/>
            <w:shd w:val="clear" w:color="auto" w:fill="auto"/>
            <w:vAlign w:val="bottom"/>
          </w:tcPr>
          <w:p w14:paraId="25A33E5D" w14:textId="0217D6E2"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2024</w:t>
            </w:r>
          </w:p>
        </w:tc>
        <w:tc>
          <w:tcPr>
            <w:tcW w:w="1373" w:type="dxa"/>
            <w:shd w:val="clear" w:color="auto" w:fill="auto"/>
            <w:vAlign w:val="bottom"/>
          </w:tcPr>
          <w:p w14:paraId="029C46D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7129738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shd w:val="clear" w:color="auto" w:fill="auto"/>
            <w:vAlign w:val="bottom"/>
          </w:tcPr>
          <w:p w14:paraId="40572DEE" w14:textId="2B658844"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6B89CC4B"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206F3902"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65EABA9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7905543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shd w:val="clear" w:color="auto" w:fill="auto"/>
            <w:vAlign w:val="bottom"/>
          </w:tcPr>
          <w:p w14:paraId="5C7DFED4"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4CCF0F6F" w14:textId="77777777" w:rsidTr="002626C7">
        <w:trPr>
          <w:cantSplit/>
          <w:trHeight w:val="204"/>
        </w:trPr>
        <w:tc>
          <w:tcPr>
            <w:tcW w:w="3283" w:type="dxa"/>
            <w:shd w:val="clear" w:color="auto" w:fill="auto"/>
            <w:vAlign w:val="bottom"/>
          </w:tcPr>
          <w:p w14:paraId="41999C97"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Opening net book amount</w:t>
            </w:r>
          </w:p>
        </w:tc>
        <w:tc>
          <w:tcPr>
            <w:tcW w:w="1373" w:type="dxa"/>
            <w:shd w:val="clear" w:color="auto" w:fill="auto"/>
          </w:tcPr>
          <w:p w14:paraId="3D19214D" w14:textId="5F7F88C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shd w:val="clear" w:color="auto" w:fill="auto"/>
          </w:tcPr>
          <w:p w14:paraId="0F387BAB" w14:textId="7435145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5,668,730</w:t>
            </w:r>
          </w:p>
        </w:tc>
        <w:tc>
          <w:tcPr>
            <w:tcW w:w="1448" w:type="dxa"/>
            <w:shd w:val="clear" w:color="auto" w:fill="auto"/>
            <w:vAlign w:val="center"/>
          </w:tcPr>
          <w:p w14:paraId="081F55A7" w14:textId="12DBFF3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360,145,286</w:t>
            </w:r>
          </w:p>
        </w:tc>
        <w:tc>
          <w:tcPr>
            <w:tcW w:w="1615" w:type="dxa"/>
            <w:shd w:val="clear" w:color="auto" w:fill="auto"/>
            <w:vAlign w:val="center"/>
          </w:tcPr>
          <w:p w14:paraId="35259081" w14:textId="11C7533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97,266,657</w:t>
            </w:r>
          </w:p>
        </w:tc>
        <w:tc>
          <w:tcPr>
            <w:tcW w:w="1367" w:type="dxa"/>
            <w:shd w:val="clear" w:color="auto" w:fill="auto"/>
            <w:vAlign w:val="center"/>
          </w:tcPr>
          <w:p w14:paraId="7D257E79" w14:textId="2A63A19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65,880,373</w:t>
            </w:r>
          </w:p>
        </w:tc>
        <w:tc>
          <w:tcPr>
            <w:tcW w:w="1367" w:type="dxa"/>
            <w:shd w:val="clear" w:color="auto" w:fill="auto"/>
            <w:vAlign w:val="center"/>
          </w:tcPr>
          <w:p w14:paraId="2271F174" w14:textId="179D74F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1,281,693</w:t>
            </w:r>
          </w:p>
        </w:tc>
        <w:tc>
          <w:tcPr>
            <w:tcW w:w="1367" w:type="dxa"/>
            <w:shd w:val="clear" w:color="auto" w:fill="auto"/>
            <w:vAlign w:val="center"/>
          </w:tcPr>
          <w:p w14:paraId="0848AE9C" w14:textId="1ED2156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shd w:val="clear" w:color="auto" w:fill="auto"/>
          </w:tcPr>
          <w:p w14:paraId="675F4460" w14:textId="29D2D6F9"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875,803,187</w:t>
            </w:r>
          </w:p>
        </w:tc>
      </w:tr>
      <w:tr w:rsidR="000A67C5" w:rsidRPr="00B3692A" w14:paraId="0A7F6AD8" w14:textId="77777777" w:rsidTr="002626C7">
        <w:trPr>
          <w:cantSplit/>
          <w:trHeight w:val="204"/>
        </w:trPr>
        <w:tc>
          <w:tcPr>
            <w:tcW w:w="3283" w:type="dxa"/>
            <w:shd w:val="clear" w:color="auto" w:fill="auto"/>
            <w:vAlign w:val="bottom"/>
          </w:tcPr>
          <w:p w14:paraId="3E8FF921"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w:t>
            </w:r>
          </w:p>
        </w:tc>
        <w:tc>
          <w:tcPr>
            <w:tcW w:w="1373" w:type="dxa"/>
            <w:shd w:val="clear" w:color="auto" w:fill="auto"/>
          </w:tcPr>
          <w:p w14:paraId="34553EBB" w14:textId="42A2B4F1"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w:t>
            </w:r>
          </w:p>
        </w:tc>
        <w:tc>
          <w:tcPr>
            <w:tcW w:w="1370" w:type="dxa"/>
            <w:shd w:val="clear" w:color="auto" w:fill="auto"/>
          </w:tcPr>
          <w:p w14:paraId="139218DE" w14:textId="77044AC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tcPr>
          <w:p w14:paraId="45545A4F" w14:textId="7AB4B9B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22,112,348</w:t>
            </w:r>
          </w:p>
        </w:tc>
        <w:tc>
          <w:tcPr>
            <w:tcW w:w="1615" w:type="dxa"/>
            <w:shd w:val="clear" w:color="auto" w:fill="auto"/>
            <w:vAlign w:val="center"/>
          </w:tcPr>
          <w:p w14:paraId="50196263" w14:textId="02454EA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519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081</w:t>
            </w:r>
          </w:p>
        </w:tc>
        <w:tc>
          <w:tcPr>
            <w:tcW w:w="1367" w:type="dxa"/>
            <w:shd w:val="clear" w:color="auto" w:fill="auto"/>
          </w:tcPr>
          <w:p w14:paraId="78E05A0F" w14:textId="37E7979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435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955</w:t>
            </w:r>
          </w:p>
        </w:tc>
        <w:tc>
          <w:tcPr>
            <w:tcW w:w="1367" w:type="dxa"/>
            <w:shd w:val="clear" w:color="auto" w:fill="auto"/>
            <w:vAlign w:val="center"/>
          </w:tcPr>
          <w:p w14:paraId="51EBF971" w14:textId="4AB0434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662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780</w:t>
            </w:r>
          </w:p>
        </w:tc>
        <w:tc>
          <w:tcPr>
            <w:tcW w:w="1367" w:type="dxa"/>
            <w:shd w:val="clear" w:color="auto" w:fill="auto"/>
            <w:vAlign w:val="center"/>
          </w:tcPr>
          <w:p w14:paraId="64CD57F7" w14:textId="67127C3F"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cs/>
              </w:rPr>
              <w:t>207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682</w:t>
            </w:r>
          </w:p>
        </w:tc>
        <w:tc>
          <w:tcPr>
            <w:tcW w:w="1339" w:type="dxa"/>
            <w:shd w:val="clear" w:color="auto" w:fill="auto"/>
            <w:vAlign w:val="center"/>
          </w:tcPr>
          <w:p w14:paraId="34B4787F" w14:textId="4B355B39"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cs/>
              </w:rPr>
              <w:t>32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937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846</w:t>
            </w:r>
          </w:p>
        </w:tc>
      </w:tr>
      <w:tr w:rsidR="000A67C5" w:rsidRPr="00B3692A" w14:paraId="04DE659C" w14:textId="77777777" w:rsidTr="002626C7">
        <w:trPr>
          <w:cantSplit/>
          <w:trHeight w:val="204"/>
        </w:trPr>
        <w:tc>
          <w:tcPr>
            <w:tcW w:w="3283" w:type="dxa"/>
            <w:shd w:val="clear" w:color="auto" w:fill="auto"/>
            <w:vAlign w:val="bottom"/>
          </w:tcPr>
          <w:p w14:paraId="5532979D" w14:textId="4CA16205"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Disposals and write-off</w:t>
            </w:r>
          </w:p>
        </w:tc>
        <w:tc>
          <w:tcPr>
            <w:tcW w:w="1373" w:type="dxa"/>
            <w:shd w:val="clear" w:color="auto" w:fill="auto"/>
          </w:tcPr>
          <w:p w14:paraId="10EF5641" w14:textId="58F9677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shd w:val="clear" w:color="auto" w:fill="auto"/>
          </w:tcPr>
          <w:p w14:paraId="72D5C132" w14:textId="7303C85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vAlign w:val="center"/>
          </w:tcPr>
          <w:p w14:paraId="48CCA486" w14:textId="732A096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(5,153,327)</w:t>
            </w:r>
          </w:p>
        </w:tc>
        <w:tc>
          <w:tcPr>
            <w:tcW w:w="1615" w:type="dxa"/>
            <w:shd w:val="clear" w:color="auto" w:fill="auto"/>
            <w:vAlign w:val="center"/>
          </w:tcPr>
          <w:p w14:paraId="6DD08943" w14:textId="2EB76CB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(268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304)</w:t>
            </w:r>
          </w:p>
        </w:tc>
        <w:tc>
          <w:tcPr>
            <w:tcW w:w="1367" w:type="dxa"/>
            <w:shd w:val="clear" w:color="auto" w:fill="auto"/>
            <w:vAlign w:val="center"/>
          </w:tcPr>
          <w:p w14:paraId="742EAE59" w14:textId="4DD185A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(84,276)</w:t>
            </w:r>
          </w:p>
        </w:tc>
        <w:tc>
          <w:tcPr>
            <w:tcW w:w="1367" w:type="dxa"/>
            <w:shd w:val="clear" w:color="auto" w:fill="auto"/>
            <w:vAlign w:val="center"/>
          </w:tcPr>
          <w:p w14:paraId="3DE37276" w14:textId="7A01898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shd w:val="clear" w:color="auto" w:fill="auto"/>
            <w:vAlign w:val="center"/>
          </w:tcPr>
          <w:p w14:paraId="59AAE285" w14:textId="2806A1F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shd w:val="clear" w:color="auto" w:fill="auto"/>
            <w:vAlign w:val="center"/>
          </w:tcPr>
          <w:p w14:paraId="0BC0F75D" w14:textId="217F6B8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(5,505,907)</w:t>
            </w:r>
          </w:p>
        </w:tc>
      </w:tr>
      <w:tr w:rsidR="000A67C5" w:rsidRPr="00B3692A" w14:paraId="160BE221" w14:textId="77777777" w:rsidTr="002626C7">
        <w:trPr>
          <w:cantSplit/>
          <w:trHeight w:val="204"/>
        </w:trPr>
        <w:tc>
          <w:tcPr>
            <w:tcW w:w="3283" w:type="dxa"/>
            <w:shd w:val="clear" w:color="auto" w:fill="auto"/>
            <w:vAlign w:val="bottom"/>
          </w:tcPr>
          <w:p w14:paraId="61ADB6FA" w14:textId="21ABCE0B"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Transfer in (out)</w:t>
            </w:r>
          </w:p>
        </w:tc>
        <w:tc>
          <w:tcPr>
            <w:tcW w:w="1373" w:type="dxa"/>
            <w:shd w:val="clear" w:color="auto" w:fill="auto"/>
          </w:tcPr>
          <w:p w14:paraId="605191E0" w14:textId="304DC14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shd w:val="clear" w:color="auto" w:fill="auto"/>
          </w:tcPr>
          <w:p w14:paraId="70E08184" w14:textId="31FBF44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tcPr>
          <w:p w14:paraId="34561E49" w14:textId="29D7A9A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872,619</w:t>
            </w:r>
          </w:p>
        </w:tc>
        <w:tc>
          <w:tcPr>
            <w:tcW w:w="1615" w:type="dxa"/>
            <w:shd w:val="clear" w:color="auto" w:fill="auto"/>
            <w:vAlign w:val="center"/>
          </w:tcPr>
          <w:p w14:paraId="66D49D2D" w14:textId="51934AC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shd w:val="clear" w:color="auto" w:fill="auto"/>
            <w:vAlign w:val="center"/>
          </w:tcPr>
          <w:p w14:paraId="059EAC34" w14:textId="1AA94EA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shd w:val="clear" w:color="auto" w:fill="auto"/>
            <w:vAlign w:val="center"/>
          </w:tcPr>
          <w:p w14:paraId="33410D19" w14:textId="6C3A13C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shd w:val="clear" w:color="auto" w:fill="auto"/>
            <w:vAlign w:val="center"/>
          </w:tcPr>
          <w:p w14:paraId="61A0597D" w14:textId="0B15E0B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872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619</w:t>
            </w:r>
            <w:r w:rsidRPr="00B3692A">
              <w:rPr>
                <w:rFonts w:asciiTheme="minorHAnsi" w:hAnsiTheme="minorHAnsi" w:cstheme="minorHAnsi"/>
                <w:color w:val="000000"/>
                <w:sz w:val="18"/>
                <w:szCs w:val="18"/>
              </w:rPr>
              <w:t>)</w:t>
            </w:r>
          </w:p>
        </w:tc>
        <w:tc>
          <w:tcPr>
            <w:tcW w:w="1339" w:type="dxa"/>
            <w:shd w:val="clear" w:color="auto" w:fill="auto"/>
            <w:vAlign w:val="center"/>
          </w:tcPr>
          <w:p w14:paraId="5F95EF58" w14:textId="61596B5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0A67C5" w:rsidRPr="00B3692A" w14:paraId="1C1A050D" w14:textId="77777777" w:rsidTr="002626C7">
        <w:trPr>
          <w:cantSplit/>
          <w:trHeight w:val="204"/>
        </w:trPr>
        <w:tc>
          <w:tcPr>
            <w:tcW w:w="3283" w:type="dxa"/>
            <w:shd w:val="clear" w:color="auto" w:fill="auto"/>
            <w:vAlign w:val="bottom"/>
          </w:tcPr>
          <w:p w14:paraId="6029273B" w14:textId="627B5CA7" w:rsidR="000A67C5" w:rsidRPr="00B3692A" w:rsidRDefault="000A67C5" w:rsidP="000A67C5">
            <w:pPr>
              <w:spacing w:line="240" w:lineRule="auto"/>
              <w:ind w:left="-103" w:right="-108"/>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Depreciation charge</w:t>
            </w:r>
          </w:p>
        </w:tc>
        <w:tc>
          <w:tcPr>
            <w:tcW w:w="1373" w:type="dxa"/>
            <w:shd w:val="clear" w:color="auto" w:fill="auto"/>
          </w:tcPr>
          <w:p w14:paraId="25D2E93D" w14:textId="3E77092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shd w:val="clear" w:color="auto" w:fill="auto"/>
          </w:tcPr>
          <w:p w14:paraId="706A75A8" w14:textId="77A6C0E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(283,475)</w:t>
            </w:r>
          </w:p>
        </w:tc>
        <w:tc>
          <w:tcPr>
            <w:tcW w:w="1448" w:type="dxa"/>
            <w:shd w:val="clear" w:color="auto" w:fill="auto"/>
            <w:vAlign w:val="center"/>
          </w:tcPr>
          <w:p w14:paraId="274A84BB" w14:textId="534376C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(59,398,312)</w:t>
            </w:r>
          </w:p>
        </w:tc>
        <w:tc>
          <w:tcPr>
            <w:tcW w:w="1615" w:type="dxa"/>
            <w:shd w:val="clear" w:color="auto" w:fill="auto"/>
            <w:vAlign w:val="center"/>
          </w:tcPr>
          <w:p w14:paraId="70D2BCEB" w14:textId="5E30526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(33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978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648)</w:t>
            </w:r>
          </w:p>
        </w:tc>
        <w:tc>
          <w:tcPr>
            <w:tcW w:w="1367" w:type="dxa"/>
            <w:shd w:val="clear" w:color="auto" w:fill="auto"/>
            <w:vAlign w:val="center"/>
          </w:tcPr>
          <w:p w14:paraId="5FA66C0B" w14:textId="7ED56C3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(18,276,327)</w:t>
            </w:r>
          </w:p>
        </w:tc>
        <w:tc>
          <w:tcPr>
            <w:tcW w:w="1367" w:type="dxa"/>
            <w:shd w:val="clear" w:color="auto" w:fill="auto"/>
            <w:vAlign w:val="center"/>
          </w:tcPr>
          <w:p w14:paraId="0E8BD8C3" w14:textId="5CA65CE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(580,006)</w:t>
            </w:r>
          </w:p>
        </w:tc>
        <w:tc>
          <w:tcPr>
            <w:tcW w:w="1367" w:type="dxa"/>
            <w:shd w:val="clear" w:color="auto" w:fill="auto"/>
            <w:vAlign w:val="center"/>
          </w:tcPr>
          <w:p w14:paraId="2607607F" w14:textId="7547677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shd w:val="clear" w:color="auto" w:fill="auto"/>
            <w:vAlign w:val="center"/>
          </w:tcPr>
          <w:p w14:paraId="040DAFB2" w14:textId="4F59B7C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(112,516,768)</w:t>
            </w:r>
          </w:p>
        </w:tc>
      </w:tr>
      <w:tr w:rsidR="000A67C5" w:rsidRPr="00B3692A" w14:paraId="23D718C1" w14:textId="77777777" w:rsidTr="002626C7">
        <w:trPr>
          <w:cantSplit/>
          <w:trHeight w:val="204"/>
        </w:trPr>
        <w:tc>
          <w:tcPr>
            <w:tcW w:w="3283" w:type="dxa"/>
            <w:shd w:val="clear" w:color="auto" w:fill="auto"/>
            <w:vAlign w:val="bottom"/>
          </w:tcPr>
          <w:p w14:paraId="4775217A" w14:textId="2773750F"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Impairment loss</w:t>
            </w:r>
          </w:p>
        </w:tc>
        <w:tc>
          <w:tcPr>
            <w:tcW w:w="1373" w:type="dxa"/>
            <w:tcBorders>
              <w:bottom w:val="single" w:sz="4" w:space="0" w:color="auto"/>
            </w:tcBorders>
            <w:shd w:val="clear" w:color="auto" w:fill="auto"/>
          </w:tcPr>
          <w:p w14:paraId="73921DF5" w14:textId="3FECC5F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tcPr>
          <w:p w14:paraId="47943BA3" w14:textId="797402D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tcBorders>
              <w:bottom w:val="single" w:sz="4" w:space="0" w:color="auto"/>
            </w:tcBorders>
            <w:shd w:val="clear" w:color="auto" w:fill="auto"/>
            <w:vAlign w:val="center"/>
          </w:tcPr>
          <w:p w14:paraId="1CC0AAF8" w14:textId="729E48C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(5,044,135)</w:t>
            </w:r>
          </w:p>
        </w:tc>
        <w:tc>
          <w:tcPr>
            <w:tcW w:w="1615" w:type="dxa"/>
            <w:tcBorders>
              <w:bottom w:val="single" w:sz="4" w:space="0" w:color="auto"/>
            </w:tcBorders>
            <w:shd w:val="clear" w:color="auto" w:fill="auto"/>
            <w:vAlign w:val="center"/>
          </w:tcPr>
          <w:p w14:paraId="266B9BE6" w14:textId="3D5ABD3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vAlign w:val="center"/>
          </w:tcPr>
          <w:p w14:paraId="09489C0D" w14:textId="5D1955A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vAlign w:val="center"/>
          </w:tcPr>
          <w:p w14:paraId="41975BDD" w14:textId="2FF882E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vAlign w:val="center"/>
          </w:tcPr>
          <w:p w14:paraId="66AC0F84" w14:textId="6BC27C1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39" w:type="dxa"/>
            <w:tcBorders>
              <w:bottom w:val="single" w:sz="4" w:space="0" w:color="auto"/>
            </w:tcBorders>
            <w:shd w:val="clear" w:color="auto" w:fill="auto"/>
            <w:vAlign w:val="center"/>
          </w:tcPr>
          <w:p w14:paraId="71DC19CF" w14:textId="1F200DC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044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135)</w:t>
            </w:r>
          </w:p>
        </w:tc>
      </w:tr>
      <w:tr w:rsidR="000A67C5" w:rsidRPr="00B3692A" w14:paraId="1AE752E1" w14:textId="77777777" w:rsidTr="002626C7">
        <w:trPr>
          <w:cantSplit/>
        </w:trPr>
        <w:tc>
          <w:tcPr>
            <w:tcW w:w="3283" w:type="dxa"/>
            <w:shd w:val="clear" w:color="auto" w:fill="auto"/>
            <w:vAlign w:val="bottom"/>
          </w:tcPr>
          <w:p w14:paraId="2D407ED8" w14:textId="77777777" w:rsidR="000A67C5" w:rsidRPr="00B3692A" w:rsidRDefault="000A67C5" w:rsidP="000A67C5">
            <w:pPr>
              <w:tabs>
                <w:tab w:val="right" w:pos="9000"/>
              </w:tabs>
              <w:spacing w:line="240" w:lineRule="auto"/>
              <w:ind w:left="-103"/>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1E4EE403" w14:textId="43E5D821"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451B3946"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538DFBC3" w14:textId="3F309043"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09005C48" w14:textId="62DE57E9"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6DE0F3F8" w14:textId="6048C5EF"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69FC6BAD" w14:textId="07E110A9"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13BBABFC" w14:textId="38F0C5CD"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tcPr>
          <w:p w14:paraId="21C197C0" w14:textId="481A6DBD"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710EC17D" w14:textId="77777777" w:rsidTr="002626C7">
        <w:trPr>
          <w:cantSplit/>
        </w:trPr>
        <w:tc>
          <w:tcPr>
            <w:tcW w:w="3283" w:type="dxa"/>
            <w:shd w:val="clear" w:color="auto" w:fill="auto"/>
            <w:vAlign w:val="bottom"/>
          </w:tcPr>
          <w:p w14:paraId="37634912" w14:textId="77777777" w:rsidR="000A67C5" w:rsidRPr="00B3692A" w:rsidRDefault="000A67C5" w:rsidP="000A67C5">
            <w:pPr>
              <w:spacing w:line="240" w:lineRule="auto"/>
              <w:ind w:left="-103" w:right="-108"/>
              <w:rPr>
                <w:rFonts w:asciiTheme="minorHAnsi" w:hAnsiTheme="minorHAnsi" w:cstheme="minorHAnsi"/>
                <w:color w:val="000000"/>
                <w:sz w:val="18"/>
                <w:szCs w:val="18"/>
              </w:rPr>
            </w:pPr>
            <w:bookmarkStart w:id="16" w:name="OLE_LINK2"/>
            <w:r w:rsidRPr="00B3692A">
              <w:rPr>
                <w:rFonts w:asciiTheme="minorHAnsi" w:hAnsiTheme="minorHAnsi" w:cstheme="minorHAnsi"/>
                <w:color w:val="000000"/>
                <w:sz w:val="18"/>
                <w:szCs w:val="18"/>
              </w:rPr>
              <w:t>Closing net book amount</w:t>
            </w:r>
          </w:p>
        </w:tc>
        <w:tc>
          <w:tcPr>
            <w:tcW w:w="1373" w:type="dxa"/>
            <w:tcBorders>
              <w:bottom w:val="single" w:sz="4" w:space="0" w:color="auto"/>
            </w:tcBorders>
            <w:shd w:val="clear" w:color="auto" w:fill="auto"/>
          </w:tcPr>
          <w:p w14:paraId="76F70E61" w14:textId="38AE77A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tcBorders>
              <w:bottom w:val="single" w:sz="4" w:space="0" w:color="auto"/>
            </w:tcBorders>
            <w:shd w:val="clear" w:color="auto" w:fill="auto"/>
          </w:tcPr>
          <w:p w14:paraId="4CBC9B8E" w14:textId="1830CC9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5,385,25</w:t>
            </w:r>
            <w:r w:rsidRPr="00B3692A">
              <w:rPr>
                <w:rFonts w:asciiTheme="minorHAnsi" w:hAnsiTheme="minorHAnsi" w:cstheme="minorHAnsi"/>
                <w:color w:val="000000"/>
                <w:sz w:val="18"/>
                <w:szCs w:val="18"/>
                <w:cs/>
              </w:rPr>
              <w:t>5</w:t>
            </w:r>
          </w:p>
        </w:tc>
        <w:tc>
          <w:tcPr>
            <w:tcW w:w="1448" w:type="dxa"/>
            <w:tcBorders>
              <w:bottom w:val="single" w:sz="4" w:space="0" w:color="auto"/>
            </w:tcBorders>
            <w:shd w:val="clear" w:color="auto" w:fill="auto"/>
            <w:vAlign w:val="center"/>
          </w:tcPr>
          <w:p w14:paraId="7EEF8D14" w14:textId="2326441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313,534,47</w:t>
            </w:r>
            <w:r w:rsidRPr="00B3692A">
              <w:rPr>
                <w:rFonts w:asciiTheme="minorHAnsi" w:hAnsiTheme="minorHAnsi" w:cstheme="minorHAnsi"/>
                <w:color w:val="000000"/>
                <w:sz w:val="18"/>
                <w:szCs w:val="18"/>
                <w:cs/>
              </w:rPr>
              <w:t>9</w:t>
            </w:r>
          </w:p>
        </w:tc>
        <w:tc>
          <w:tcPr>
            <w:tcW w:w="1615" w:type="dxa"/>
            <w:tcBorders>
              <w:bottom w:val="single" w:sz="4" w:space="0" w:color="auto"/>
            </w:tcBorders>
            <w:shd w:val="clear" w:color="auto" w:fill="auto"/>
            <w:vAlign w:val="center"/>
          </w:tcPr>
          <w:p w14:paraId="4704438F" w14:textId="0E0E911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68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538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786</w:t>
            </w:r>
          </w:p>
        </w:tc>
        <w:tc>
          <w:tcPr>
            <w:tcW w:w="1367" w:type="dxa"/>
            <w:tcBorders>
              <w:bottom w:val="single" w:sz="4" w:space="0" w:color="auto"/>
            </w:tcBorders>
            <w:shd w:val="clear" w:color="auto" w:fill="auto"/>
            <w:vAlign w:val="center"/>
          </w:tcPr>
          <w:p w14:paraId="09A09234" w14:textId="5FE06FA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50,955,725</w:t>
            </w:r>
          </w:p>
        </w:tc>
        <w:tc>
          <w:tcPr>
            <w:tcW w:w="1367" w:type="dxa"/>
            <w:tcBorders>
              <w:bottom w:val="single" w:sz="4" w:space="0" w:color="auto"/>
            </w:tcBorders>
            <w:shd w:val="clear" w:color="auto" w:fill="auto"/>
            <w:vAlign w:val="center"/>
          </w:tcPr>
          <w:p w14:paraId="701592C7" w14:textId="4027324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2,364,467</w:t>
            </w:r>
          </w:p>
        </w:tc>
        <w:tc>
          <w:tcPr>
            <w:tcW w:w="1367" w:type="dxa"/>
            <w:tcBorders>
              <w:bottom w:val="single" w:sz="4" w:space="0" w:color="auto"/>
            </w:tcBorders>
            <w:shd w:val="clear" w:color="auto" w:fill="auto"/>
            <w:vAlign w:val="center"/>
          </w:tcPr>
          <w:p w14:paraId="06ACDDD9" w14:textId="3AC0AFE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860,337</w:t>
            </w:r>
          </w:p>
        </w:tc>
        <w:tc>
          <w:tcPr>
            <w:tcW w:w="1339" w:type="dxa"/>
            <w:tcBorders>
              <w:bottom w:val="single" w:sz="4" w:space="0" w:color="auto"/>
            </w:tcBorders>
            <w:shd w:val="clear" w:color="auto" w:fill="auto"/>
          </w:tcPr>
          <w:p w14:paraId="30C7838F" w14:textId="0D27F54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785,674,223</w:t>
            </w:r>
          </w:p>
        </w:tc>
      </w:tr>
      <w:bookmarkEnd w:id="16"/>
      <w:tr w:rsidR="000A67C5" w:rsidRPr="00B3692A" w14:paraId="61316C58" w14:textId="77777777" w:rsidTr="002626C7">
        <w:trPr>
          <w:cantSplit/>
        </w:trPr>
        <w:tc>
          <w:tcPr>
            <w:tcW w:w="3283" w:type="dxa"/>
            <w:shd w:val="clear" w:color="auto" w:fill="auto"/>
            <w:vAlign w:val="bottom"/>
          </w:tcPr>
          <w:p w14:paraId="5E21CF9F"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vAlign w:val="bottom"/>
          </w:tcPr>
          <w:p w14:paraId="5226E04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2D019F58"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vAlign w:val="bottom"/>
          </w:tcPr>
          <w:p w14:paraId="3877C623" w14:textId="7AA87E49"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65F8F039"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1A24ADC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0C2C44F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195DEFF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vAlign w:val="bottom"/>
          </w:tcPr>
          <w:p w14:paraId="43CB16AB"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327D2A1B" w14:textId="77777777" w:rsidTr="002626C7">
        <w:trPr>
          <w:cantSplit/>
        </w:trPr>
        <w:tc>
          <w:tcPr>
            <w:tcW w:w="3283" w:type="dxa"/>
            <w:shd w:val="clear" w:color="auto" w:fill="auto"/>
            <w:vAlign w:val="bottom"/>
          </w:tcPr>
          <w:p w14:paraId="40165E16" w14:textId="4E5F5A62" w:rsidR="000A67C5" w:rsidRPr="00B3692A" w:rsidRDefault="000A67C5" w:rsidP="000A67C5">
            <w:pPr>
              <w:spacing w:line="240" w:lineRule="auto"/>
              <w:ind w:left="-103" w:right="-108"/>
              <w:rPr>
                <w:rFonts w:asciiTheme="minorHAnsi" w:hAnsiTheme="minorHAnsi" w:cstheme="minorHAnsi"/>
                <w:b/>
                <w:bCs/>
                <w:color w:val="000000"/>
                <w:sz w:val="18"/>
                <w:szCs w:val="18"/>
                <w:cs/>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2024</w:t>
            </w:r>
          </w:p>
        </w:tc>
        <w:tc>
          <w:tcPr>
            <w:tcW w:w="1373" w:type="dxa"/>
            <w:shd w:val="clear" w:color="auto" w:fill="auto"/>
            <w:vAlign w:val="bottom"/>
          </w:tcPr>
          <w:p w14:paraId="35243DF8"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shd w:val="clear" w:color="auto" w:fill="auto"/>
          </w:tcPr>
          <w:p w14:paraId="7B4C6B1C"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shd w:val="clear" w:color="auto" w:fill="auto"/>
            <w:vAlign w:val="bottom"/>
          </w:tcPr>
          <w:p w14:paraId="4A6A33FA" w14:textId="324AD14E"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shd w:val="clear" w:color="auto" w:fill="auto"/>
          </w:tcPr>
          <w:p w14:paraId="6758D256"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558A293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305D475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05863B82"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shd w:val="clear" w:color="auto" w:fill="auto"/>
            <w:vAlign w:val="bottom"/>
          </w:tcPr>
          <w:p w14:paraId="09A5A37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1F94B225" w14:textId="77777777" w:rsidTr="002626C7">
        <w:trPr>
          <w:cantSplit/>
        </w:trPr>
        <w:tc>
          <w:tcPr>
            <w:tcW w:w="3283" w:type="dxa"/>
            <w:shd w:val="clear" w:color="auto" w:fill="auto"/>
            <w:vAlign w:val="bottom"/>
          </w:tcPr>
          <w:p w14:paraId="06C51CC9"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Cost</w:t>
            </w:r>
          </w:p>
        </w:tc>
        <w:tc>
          <w:tcPr>
            <w:tcW w:w="1373" w:type="dxa"/>
            <w:shd w:val="clear" w:color="auto" w:fill="auto"/>
          </w:tcPr>
          <w:p w14:paraId="52EE0FBA" w14:textId="3C6C4F7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shd w:val="clear" w:color="auto" w:fill="auto"/>
          </w:tcPr>
          <w:p w14:paraId="0A24BFE3" w14:textId="223288B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5,669,507</w:t>
            </w:r>
          </w:p>
        </w:tc>
        <w:tc>
          <w:tcPr>
            <w:tcW w:w="1448" w:type="dxa"/>
            <w:shd w:val="clear" w:color="auto" w:fill="auto"/>
          </w:tcPr>
          <w:p w14:paraId="11DE4211" w14:textId="07B2A1B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524,396,020</w:t>
            </w:r>
          </w:p>
        </w:tc>
        <w:tc>
          <w:tcPr>
            <w:tcW w:w="1615" w:type="dxa"/>
            <w:shd w:val="clear" w:color="auto" w:fill="auto"/>
            <w:vAlign w:val="center"/>
          </w:tcPr>
          <w:p w14:paraId="16994472" w14:textId="6AF2411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193,549,543</w:t>
            </w:r>
          </w:p>
        </w:tc>
        <w:tc>
          <w:tcPr>
            <w:tcW w:w="1367" w:type="dxa"/>
            <w:shd w:val="clear" w:color="auto" w:fill="auto"/>
            <w:vAlign w:val="center"/>
          </w:tcPr>
          <w:p w14:paraId="10E37AB8" w14:textId="6AB8133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118,430,115</w:t>
            </w:r>
          </w:p>
        </w:tc>
        <w:tc>
          <w:tcPr>
            <w:tcW w:w="1367" w:type="dxa"/>
            <w:shd w:val="clear" w:color="auto" w:fill="auto"/>
          </w:tcPr>
          <w:p w14:paraId="01E7AC41" w14:textId="32C68C4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3,274,884</w:t>
            </w:r>
          </w:p>
        </w:tc>
        <w:tc>
          <w:tcPr>
            <w:tcW w:w="1367" w:type="dxa"/>
            <w:shd w:val="clear" w:color="auto" w:fill="auto"/>
          </w:tcPr>
          <w:p w14:paraId="2FC7F110" w14:textId="06009BC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860,337 </w:t>
            </w:r>
          </w:p>
        </w:tc>
        <w:tc>
          <w:tcPr>
            <w:tcW w:w="1339" w:type="dxa"/>
            <w:shd w:val="clear" w:color="auto" w:fill="auto"/>
          </w:tcPr>
          <w:p w14:paraId="2477B62D" w14:textId="60659B5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1,190,215,580</w:t>
            </w:r>
          </w:p>
        </w:tc>
      </w:tr>
      <w:tr w:rsidR="000A67C5" w:rsidRPr="00B3692A" w14:paraId="7D9AA870" w14:textId="77777777" w:rsidTr="002626C7">
        <w:trPr>
          <w:cantSplit/>
        </w:trPr>
        <w:tc>
          <w:tcPr>
            <w:tcW w:w="3283" w:type="dxa"/>
            <w:shd w:val="clear" w:color="auto" w:fill="auto"/>
            <w:vAlign w:val="bottom"/>
          </w:tcPr>
          <w:p w14:paraId="2682E818"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depreciation</w:t>
            </w:r>
          </w:p>
        </w:tc>
        <w:tc>
          <w:tcPr>
            <w:tcW w:w="1373" w:type="dxa"/>
            <w:shd w:val="clear" w:color="auto" w:fill="auto"/>
          </w:tcPr>
          <w:p w14:paraId="070EB278" w14:textId="3504C48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shd w:val="clear" w:color="auto" w:fill="auto"/>
          </w:tcPr>
          <w:p w14:paraId="04F3ACEC" w14:textId="12F42EC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(284,252)</w:t>
            </w:r>
          </w:p>
        </w:tc>
        <w:tc>
          <w:tcPr>
            <w:tcW w:w="1448" w:type="dxa"/>
            <w:shd w:val="clear" w:color="auto" w:fill="auto"/>
          </w:tcPr>
          <w:p w14:paraId="59E15F96" w14:textId="3CB484C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(205,817,406)</w:t>
            </w:r>
          </w:p>
        </w:tc>
        <w:tc>
          <w:tcPr>
            <w:tcW w:w="1615" w:type="dxa"/>
            <w:shd w:val="clear" w:color="auto" w:fill="auto"/>
          </w:tcPr>
          <w:p w14:paraId="361CEDF6" w14:textId="7456AE5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(125,010,757)</w:t>
            </w:r>
          </w:p>
        </w:tc>
        <w:tc>
          <w:tcPr>
            <w:tcW w:w="1367" w:type="dxa"/>
            <w:shd w:val="clear" w:color="auto" w:fill="auto"/>
          </w:tcPr>
          <w:p w14:paraId="0EE1C27F" w14:textId="3C6C317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(67,474,390)</w:t>
            </w:r>
          </w:p>
        </w:tc>
        <w:tc>
          <w:tcPr>
            <w:tcW w:w="1367" w:type="dxa"/>
            <w:shd w:val="clear" w:color="auto" w:fill="auto"/>
          </w:tcPr>
          <w:p w14:paraId="05EF4A99" w14:textId="1DB1F8C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(910,417)</w:t>
            </w:r>
          </w:p>
        </w:tc>
        <w:tc>
          <w:tcPr>
            <w:tcW w:w="1367" w:type="dxa"/>
            <w:shd w:val="clear" w:color="auto" w:fill="auto"/>
          </w:tcPr>
          <w:p w14:paraId="480D757F" w14:textId="4FA272C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shd w:val="clear" w:color="auto" w:fill="auto"/>
          </w:tcPr>
          <w:p w14:paraId="47615F87" w14:textId="7713E28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(399,497,222)</w:t>
            </w:r>
          </w:p>
        </w:tc>
      </w:tr>
      <w:tr w:rsidR="000A67C5" w:rsidRPr="00B3692A" w14:paraId="0D4A873C" w14:textId="77777777" w:rsidTr="002626C7">
        <w:trPr>
          <w:cantSplit/>
        </w:trPr>
        <w:tc>
          <w:tcPr>
            <w:tcW w:w="3283" w:type="dxa"/>
            <w:shd w:val="clear" w:color="auto" w:fill="auto"/>
            <w:vAlign w:val="bottom"/>
          </w:tcPr>
          <w:p w14:paraId="21937F1A" w14:textId="0E46C04E" w:rsidR="000A67C5" w:rsidRPr="00B3692A" w:rsidRDefault="000A67C5" w:rsidP="000A67C5">
            <w:pPr>
              <w:spacing w:line="240" w:lineRule="auto"/>
              <w:ind w:left="-103" w:right="-108"/>
              <w:rPr>
                <w:rFonts w:asciiTheme="minorHAnsi" w:hAnsiTheme="minorHAnsi" w:cstheme="minorHAnsi"/>
                <w:color w:val="000000"/>
                <w:sz w:val="18"/>
                <w:szCs w:val="18"/>
                <w:u w:val="single"/>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impairment</w:t>
            </w:r>
          </w:p>
        </w:tc>
        <w:tc>
          <w:tcPr>
            <w:tcW w:w="1373" w:type="dxa"/>
            <w:tcBorders>
              <w:bottom w:val="single" w:sz="4" w:space="0" w:color="auto"/>
            </w:tcBorders>
            <w:shd w:val="clear" w:color="auto" w:fill="auto"/>
          </w:tcPr>
          <w:p w14:paraId="327FCA3C" w14:textId="6428D4B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70" w:type="dxa"/>
            <w:tcBorders>
              <w:bottom w:val="single" w:sz="4" w:space="0" w:color="auto"/>
            </w:tcBorders>
            <w:shd w:val="clear" w:color="auto" w:fill="auto"/>
          </w:tcPr>
          <w:p w14:paraId="6B7E25B4" w14:textId="0D74E8E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48" w:type="dxa"/>
            <w:tcBorders>
              <w:bottom w:val="single" w:sz="4" w:space="0" w:color="auto"/>
            </w:tcBorders>
            <w:shd w:val="clear" w:color="auto" w:fill="auto"/>
          </w:tcPr>
          <w:p w14:paraId="61795649" w14:textId="5918259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044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135)</w:t>
            </w:r>
          </w:p>
        </w:tc>
        <w:tc>
          <w:tcPr>
            <w:tcW w:w="1615" w:type="dxa"/>
            <w:tcBorders>
              <w:bottom w:val="single" w:sz="4" w:space="0" w:color="auto"/>
            </w:tcBorders>
            <w:shd w:val="clear" w:color="auto" w:fill="auto"/>
          </w:tcPr>
          <w:p w14:paraId="06F01DF1" w14:textId="0E66B76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tcPr>
          <w:p w14:paraId="44B95DD9" w14:textId="1596779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tcPr>
          <w:p w14:paraId="1652299F" w14:textId="48774DF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tcPr>
          <w:p w14:paraId="69137FCB" w14:textId="23F6388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39" w:type="dxa"/>
            <w:tcBorders>
              <w:bottom w:val="single" w:sz="4" w:space="0" w:color="auto"/>
            </w:tcBorders>
            <w:shd w:val="clear" w:color="auto" w:fill="auto"/>
          </w:tcPr>
          <w:p w14:paraId="2C1A7014" w14:textId="37E4217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044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135)</w:t>
            </w:r>
          </w:p>
        </w:tc>
      </w:tr>
      <w:tr w:rsidR="000A67C5" w:rsidRPr="00B3692A" w14:paraId="4ECDE004" w14:textId="77777777" w:rsidTr="002626C7">
        <w:trPr>
          <w:cantSplit/>
        </w:trPr>
        <w:tc>
          <w:tcPr>
            <w:tcW w:w="3283" w:type="dxa"/>
            <w:shd w:val="clear" w:color="auto" w:fill="auto"/>
            <w:vAlign w:val="bottom"/>
          </w:tcPr>
          <w:p w14:paraId="313CCE32"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04BF113C" w14:textId="26B35CD1"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3C143A2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3104DFB3" w14:textId="133D91EF"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230692A5" w14:textId="5388A163"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4E349BC2" w14:textId="01090EC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34836D2" w14:textId="1D452780"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146BEBDC" w14:textId="720AA411"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tcPr>
          <w:p w14:paraId="0B441B09" w14:textId="3CBE77E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4316DC1B" w14:textId="77777777" w:rsidTr="002626C7">
        <w:trPr>
          <w:cantSplit/>
        </w:trPr>
        <w:tc>
          <w:tcPr>
            <w:tcW w:w="3283" w:type="dxa"/>
            <w:shd w:val="clear" w:color="auto" w:fill="auto"/>
            <w:vAlign w:val="bottom"/>
          </w:tcPr>
          <w:p w14:paraId="4B17D8B0"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Net book amount</w:t>
            </w:r>
          </w:p>
        </w:tc>
        <w:tc>
          <w:tcPr>
            <w:tcW w:w="1373" w:type="dxa"/>
            <w:tcBorders>
              <w:bottom w:val="single" w:sz="4" w:space="0" w:color="auto"/>
            </w:tcBorders>
            <w:shd w:val="clear" w:color="auto" w:fill="auto"/>
          </w:tcPr>
          <w:p w14:paraId="6CE0AC9B" w14:textId="51074EC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tcBorders>
              <w:bottom w:val="single" w:sz="4" w:space="0" w:color="auto"/>
            </w:tcBorders>
            <w:shd w:val="clear" w:color="auto" w:fill="auto"/>
          </w:tcPr>
          <w:p w14:paraId="07FCEA6F" w14:textId="20667BA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5,385,25</w:t>
            </w:r>
            <w:r w:rsidRPr="00B3692A">
              <w:rPr>
                <w:rFonts w:asciiTheme="minorHAnsi" w:hAnsiTheme="minorHAnsi" w:cstheme="minorHAnsi"/>
                <w:color w:val="000000"/>
                <w:sz w:val="18"/>
                <w:szCs w:val="18"/>
                <w:cs/>
              </w:rPr>
              <w:t>5</w:t>
            </w:r>
          </w:p>
        </w:tc>
        <w:tc>
          <w:tcPr>
            <w:tcW w:w="1448" w:type="dxa"/>
            <w:tcBorders>
              <w:bottom w:val="single" w:sz="4" w:space="0" w:color="auto"/>
            </w:tcBorders>
            <w:shd w:val="clear" w:color="auto" w:fill="auto"/>
            <w:vAlign w:val="center"/>
          </w:tcPr>
          <w:p w14:paraId="024A99E4" w14:textId="16A3124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313,534,47</w:t>
            </w:r>
            <w:r w:rsidRPr="00B3692A">
              <w:rPr>
                <w:rFonts w:asciiTheme="minorHAnsi" w:hAnsiTheme="minorHAnsi" w:cstheme="minorHAnsi"/>
                <w:color w:val="000000"/>
                <w:sz w:val="18"/>
                <w:szCs w:val="18"/>
                <w:cs/>
              </w:rPr>
              <w:t>9</w:t>
            </w:r>
          </w:p>
        </w:tc>
        <w:tc>
          <w:tcPr>
            <w:tcW w:w="1615" w:type="dxa"/>
            <w:tcBorders>
              <w:bottom w:val="single" w:sz="4" w:space="0" w:color="auto"/>
            </w:tcBorders>
            <w:shd w:val="clear" w:color="auto" w:fill="auto"/>
            <w:vAlign w:val="center"/>
          </w:tcPr>
          <w:p w14:paraId="02FE82BE" w14:textId="09003E3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68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538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786</w:t>
            </w:r>
          </w:p>
        </w:tc>
        <w:tc>
          <w:tcPr>
            <w:tcW w:w="1367" w:type="dxa"/>
            <w:tcBorders>
              <w:bottom w:val="single" w:sz="4" w:space="0" w:color="auto"/>
            </w:tcBorders>
            <w:shd w:val="clear" w:color="auto" w:fill="auto"/>
            <w:vAlign w:val="center"/>
          </w:tcPr>
          <w:p w14:paraId="78EA6E5E" w14:textId="695FFF2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50,955,725</w:t>
            </w:r>
          </w:p>
        </w:tc>
        <w:tc>
          <w:tcPr>
            <w:tcW w:w="1367" w:type="dxa"/>
            <w:tcBorders>
              <w:bottom w:val="single" w:sz="4" w:space="0" w:color="auto"/>
            </w:tcBorders>
            <w:shd w:val="clear" w:color="auto" w:fill="auto"/>
            <w:vAlign w:val="center"/>
          </w:tcPr>
          <w:p w14:paraId="5498F797" w14:textId="22CC4AF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2,364,467</w:t>
            </w:r>
          </w:p>
        </w:tc>
        <w:tc>
          <w:tcPr>
            <w:tcW w:w="1367" w:type="dxa"/>
            <w:tcBorders>
              <w:bottom w:val="single" w:sz="4" w:space="0" w:color="auto"/>
            </w:tcBorders>
            <w:shd w:val="clear" w:color="auto" w:fill="auto"/>
            <w:vAlign w:val="center"/>
          </w:tcPr>
          <w:p w14:paraId="0B5F4056" w14:textId="1264D0B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860,337</w:t>
            </w:r>
          </w:p>
        </w:tc>
        <w:tc>
          <w:tcPr>
            <w:tcW w:w="1339" w:type="dxa"/>
            <w:tcBorders>
              <w:bottom w:val="single" w:sz="4" w:space="0" w:color="auto"/>
            </w:tcBorders>
            <w:shd w:val="clear" w:color="auto" w:fill="auto"/>
          </w:tcPr>
          <w:p w14:paraId="6033ECF8" w14:textId="40A8581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785,674,223</w:t>
            </w:r>
          </w:p>
        </w:tc>
      </w:tr>
    </w:tbl>
    <w:p w14:paraId="20B950EE" w14:textId="5E458C9C" w:rsidR="003664D2" w:rsidRPr="00B3692A" w:rsidRDefault="003664D2" w:rsidP="00FB390D">
      <w:pPr>
        <w:spacing w:line="240" w:lineRule="auto"/>
        <w:rPr>
          <w:rFonts w:asciiTheme="minorHAnsi" w:hAnsiTheme="minorHAnsi" w:cstheme="minorHAnsi"/>
          <w:color w:val="000000"/>
          <w:sz w:val="18"/>
          <w:szCs w:val="18"/>
          <w:lang w:val="en-US"/>
        </w:rPr>
      </w:pPr>
      <w:bookmarkStart w:id="17" w:name="_Hlk140657610"/>
    </w:p>
    <w:p w14:paraId="2D301AEF" w14:textId="26A330AA" w:rsidR="003664D2" w:rsidRPr="00B3692A" w:rsidRDefault="003664D2" w:rsidP="00FB390D">
      <w:pPr>
        <w:spacing w:line="240" w:lineRule="auto"/>
        <w:rPr>
          <w:rFonts w:asciiTheme="minorHAnsi" w:hAnsiTheme="minorHAnsi" w:cstheme="minorHAnsi"/>
          <w:color w:val="000000"/>
          <w:sz w:val="18"/>
          <w:szCs w:val="18"/>
          <w:lang w:val="en-US"/>
        </w:rPr>
      </w:pPr>
    </w:p>
    <w:p w14:paraId="5D8EA819" w14:textId="533267B4" w:rsidR="004465FD" w:rsidRPr="00B3692A" w:rsidRDefault="004465FD"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029E729B" w14:textId="77777777" w:rsidR="003664D2" w:rsidRPr="00B3692A" w:rsidRDefault="003664D2" w:rsidP="00FB390D">
      <w:pPr>
        <w:spacing w:line="240" w:lineRule="auto"/>
        <w:rPr>
          <w:rFonts w:asciiTheme="minorHAnsi" w:hAnsiTheme="minorHAnsi" w:cstheme="minorHAnsi"/>
          <w:color w:val="000000"/>
          <w:sz w:val="18"/>
          <w:szCs w:val="18"/>
          <w:lang w:val="en-US"/>
        </w:rPr>
      </w:pPr>
    </w:p>
    <w:bookmarkEnd w:id="17"/>
    <w:tbl>
      <w:tblPr>
        <w:tblW w:w="0" w:type="auto"/>
        <w:tblLayout w:type="fixed"/>
        <w:tblLook w:val="04A0" w:firstRow="1" w:lastRow="0" w:firstColumn="1" w:lastColumn="0" w:noHBand="0" w:noVBand="1"/>
      </w:tblPr>
      <w:tblGrid>
        <w:gridCol w:w="3283"/>
        <w:gridCol w:w="1373"/>
        <w:gridCol w:w="1370"/>
        <w:gridCol w:w="1448"/>
        <w:gridCol w:w="1615"/>
        <w:gridCol w:w="1367"/>
        <w:gridCol w:w="1367"/>
        <w:gridCol w:w="1367"/>
        <w:gridCol w:w="1339"/>
      </w:tblGrid>
      <w:tr w:rsidR="00A57132" w:rsidRPr="00B3692A" w14:paraId="24C19745" w14:textId="77777777" w:rsidTr="002626C7">
        <w:trPr>
          <w:cantSplit/>
        </w:trPr>
        <w:tc>
          <w:tcPr>
            <w:tcW w:w="3283" w:type="dxa"/>
            <w:shd w:val="clear" w:color="auto" w:fill="auto"/>
            <w:vAlign w:val="bottom"/>
          </w:tcPr>
          <w:p w14:paraId="51E14A2B" w14:textId="77777777" w:rsidR="00A57132" w:rsidRPr="00B3692A" w:rsidRDefault="00A57132" w:rsidP="00FB390D">
            <w:pPr>
              <w:spacing w:line="240" w:lineRule="auto"/>
              <w:ind w:left="-103" w:right="-108"/>
              <w:jc w:val="thaiDistribute"/>
              <w:rPr>
                <w:rFonts w:asciiTheme="minorHAnsi" w:hAnsiTheme="minorHAnsi" w:cstheme="minorHAnsi"/>
                <w:b/>
                <w:bCs/>
                <w:color w:val="000000"/>
                <w:sz w:val="18"/>
                <w:szCs w:val="18"/>
              </w:rPr>
            </w:pPr>
          </w:p>
        </w:tc>
        <w:tc>
          <w:tcPr>
            <w:tcW w:w="11246" w:type="dxa"/>
            <w:gridSpan w:val="8"/>
            <w:tcBorders>
              <w:bottom w:val="single" w:sz="4" w:space="0" w:color="auto"/>
            </w:tcBorders>
            <w:shd w:val="clear" w:color="auto" w:fill="auto"/>
            <w:vAlign w:val="bottom"/>
          </w:tcPr>
          <w:p w14:paraId="4AE74151" w14:textId="0E974117" w:rsidR="00A57132" w:rsidRPr="00B3692A" w:rsidRDefault="00A57132"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Separate financial statements</w:t>
            </w:r>
          </w:p>
        </w:tc>
      </w:tr>
      <w:tr w:rsidR="000A67C5" w:rsidRPr="00B3692A" w14:paraId="49D434A2" w14:textId="77777777" w:rsidTr="002626C7">
        <w:trPr>
          <w:cantSplit/>
        </w:trPr>
        <w:tc>
          <w:tcPr>
            <w:tcW w:w="3283" w:type="dxa"/>
            <w:shd w:val="clear" w:color="auto" w:fill="auto"/>
            <w:vAlign w:val="bottom"/>
          </w:tcPr>
          <w:p w14:paraId="31D4F98D"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rPr>
            </w:pPr>
          </w:p>
        </w:tc>
        <w:tc>
          <w:tcPr>
            <w:tcW w:w="1373" w:type="dxa"/>
            <w:tcBorders>
              <w:top w:val="single" w:sz="4" w:space="0" w:color="auto"/>
            </w:tcBorders>
            <w:shd w:val="clear" w:color="auto" w:fill="auto"/>
            <w:vAlign w:val="bottom"/>
          </w:tcPr>
          <w:p w14:paraId="527654A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2099D6D2" w14:textId="3EDFEAE0"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vAlign w:val="bottom"/>
          </w:tcPr>
          <w:p w14:paraId="48D2F574" w14:textId="23A97A0A"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Building</w:t>
            </w:r>
            <w:r w:rsidRPr="00B3692A">
              <w:rPr>
                <w:rFonts w:asciiTheme="minorHAnsi" w:hAnsiTheme="minorHAnsi" w:cstheme="minorHAnsi"/>
                <w:b/>
                <w:bCs/>
                <w:color w:val="000000"/>
                <w:sz w:val="18"/>
                <w:szCs w:val="18"/>
                <w:cs/>
              </w:rPr>
              <w:t xml:space="preserve"> </w:t>
            </w:r>
          </w:p>
        </w:tc>
        <w:tc>
          <w:tcPr>
            <w:tcW w:w="1615" w:type="dxa"/>
            <w:tcBorders>
              <w:top w:val="single" w:sz="4" w:space="0" w:color="auto"/>
            </w:tcBorders>
            <w:shd w:val="clear" w:color="auto" w:fill="auto"/>
          </w:tcPr>
          <w:p w14:paraId="601F41B3" w14:textId="37BBA5B4"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2A2852B6" w14:textId="34D0BC97" w:rsidR="000A67C5" w:rsidRPr="00B3692A" w:rsidRDefault="000A67C5" w:rsidP="000A67C5">
            <w:pPr>
              <w:spacing w:line="240" w:lineRule="auto"/>
              <w:ind w:right="-72"/>
              <w:jc w:val="right"/>
              <w:rPr>
                <w:rFonts w:asciiTheme="minorHAnsi" w:hAnsiTheme="minorHAnsi" w:cstheme="minorHAnsi"/>
                <w:b/>
                <w:bCs/>
                <w:color w:val="000000"/>
                <w:sz w:val="18"/>
                <w:szCs w:val="18"/>
                <w:cs/>
              </w:rPr>
            </w:pPr>
          </w:p>
        </w:tc>
        <w:tc>
          <w:tcPr>
            <w:tcW w:w="1367" w:type="dxa"/>
            <w:tcBorders>
              <w:top w:val="single" w:sz="4" w:space="0" w:color="auto"/>
            </w:tcBorders>
            <w:shd w:val="clear" w:color="auto" w:fill="auto"/>
          </w:tcPr>
          <w:p w14:paraId="67F9CC0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75164146" w14:textId="46DFAA4C"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vAlign w:val="bottom"/>
          </w:tcPr>
          <w:p w14:paraId="71D314DC"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16AEB5AC" w14:textId="77777777" w:rsidTr="002626C7">
        <w:trPr>
          <w:cantSplit/>
        </w:trPr>
        <w:tc>
          <w:tcPr>
            <w:tcW w:w="3283" w:type="dxa"/>
            <w:shd w:val="clear" w:color="auto" w:fill="auto"/>
            <w:vAlign w:val="bottom"/>
          </w:tcPr>
          <w:p w14:paraId="6CF3F64D"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cs/>
              </w:rPr>
            </w:pPr>
          </w:p>
        </w:tc>
        <w:tc>
          <w:tcPr>
            <w:tcW w:w="1373" w:type="dxa"/>
            <w:shd w:val="clear" w:color="auto" w:fill="auto"/>
            <w:vAlign w:val="bottom"/>
          </w:tcPr>
          <w:p w14:paraId="663CE4CD" w14:textId="0D94FD5B"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49227DFD" w14:textId="4682703A"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448" w:type="dxa"/>
            <w:shd w:val="clear" w:color="auto" w:fill="auto"/>
            <w:vAlign w:val="bottom"/>
          </w:tcPr>
          <w:p w14:paraId="4B4833DE" w14:textId="60089240"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building</w:t>
            </w:r>
          </w:p>
        </w:tc>
        <w:tc>
          <w:tcPr>
            <w:tcW w:w="1615" w:type="dxa"/>
            <w:shd w:val="clear" w:color="auto" w:fill="auto"/>
          </w:tcPr>
          <w:p w14:paraId="2BFAA723" w14:textId="73676626"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Computers and</w:t>
            </w:r>
          </w:p>
        </w:tc>
        <w:tc>
          <w:tcPr>
            <w:tcW w:w="1367" w:type="dxa"/>
            <w:shd w:val="clear" w:color="auto" w:fill="auto"/>
            <w:vAlign w:val="bottom"/>
            <w:hideMark/>
          </w:tcPr>
          <w:p w14:paraId="49EABB3D" w14:textId="421A5169"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Furniture</w:t>
            </w:r>
          </w:p>
        </w:tc>
        <w:tc>
          <w:tcPr>
            <w:tcW w:w="1367" w:type="dxa"/>
            <w:shd w:val="clear" w:color="auto" w:fill="auto"/>
          </w:tcPr>
          <w:p w14:paraId="4D1DDE9D" w14:textId="06B1FA85"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hideMark/>
          </w:tcPr>
          <w:p w14:paraId="0DF20381" w14:textId="7CBC3316"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Work</w:t>
            </w:r>
          </w:p>
        </w:tc>
        <w:tc>
          <w:tcPr>
            <w:tcW w:w="1339" w:type="dxa"/>
            <w:shd w:val="clear" w:color="auto" w:fill="auto"/>
            <w:vAlign w:val="bottom"/>
            <w:hideMark/>
          </w:tcPr>
          <w:p w14:paraId="187D36DF" w14:textId="5B00C39C"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47E8E71A" w14:textId="77777777" w:rsidTr="002626C7">
        <w:trPr>
          <w:cantSplit/>
        </w:trPr>
        <w:tc>
          <w:tcPr>
            <w:tcW w:w="3283" w:type="dxa"/>
            <w:shd w:val="clear" w:color="auto" w:fill="auto"/>
            <w:vAlign w:val="bottom"/>
          </w:tcPr>
          <w:p w14:paraId="58F2F7C3"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cs/>
              </w:rPr>
            </w:pPr>
          </w:p>
        </w:tc>
        <w:tc>
          <w:tcPr>
            <w:tcW w:w="1373" w:type="dxa"/>
            <w:shd w:val="clear" w:color="auto" w:fill="auto"/>
            <w:vAlign w:val="bottom"/>
          </w:tcPr>
          <w:p w14:paraId="7C17EB59" w14:textId="475D11CF"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370" w:type="dxa"/>
            <w:shd w:val="clear" w:color="auto" w:fill="auto"/>
          </w:tcPr>
          <w:p w14:paraId="3CACAAAC" w14:textId="58811FBE" w:rsidR="000A67C5" w:rsidRPr="00B3692A" w:rsidRDefault="000A67C5" w:rsidP="000A67C5">
            <w:pPr>
              <w:spacing w:line="240" w:lineRule="auto"/>
              <w:ind w:right="-72"/>
              <w:jc w:val="right"/>
              <w:rPr>
                <w:rFonts w:asciiTheme="minorHAnsi" w:hAnsiTheme="minorHAnsi" w:cstheme="minorHAnsi"/>
                <w:b/>
                <w:bCs/>
                <w:color w:val="000000"/>
                <w:spacing w:val="-2"/>
                <w:sz w:val="18"/>
                <w:szCs w:val="18"/>
              </w:rPr>
            </w:pPr>
            <w:r w:rsidRPr="00B3692A">
              <w:rPr>
                <w:rFonts w:asciiTheme="minorHAnsi" w:hAnsiTheme="minorHAnsi" w:cstheme="minorHAnsi"/>
                <w:b/>
                <w:bCs/>
                <w:color w:val="000000"/>
                <w:spacing w:val="-2"/>
                <w:sz w:val="18"/>
                <w:szCs w:val="18"/>
              </w:rPr>
              <w:t>improvements</w:t>
            </w:r>
          </w:p>
        </w:tc>
        <w:tc>
          <w:tcPr>
            <w:tcW w:w="1448" w:type="dxa"/>
            <w:shd w:val="clear" w:color="auto" w:fill="auto"/>
            <w:vAlign w:val="bottom"/>
          </w:tcPr>
          <w:p w14:paraId="471C4D58" w14:textId="6CABAB4A"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improvements</w:t>
            </w:r>
          </w:p>
        </w:tc>
        <w:tc>
          <w:tcPr>
            <w:tcW w:w="1615" w:type="dxa"/>
            <w:shd w:val="clear" w:color="auto" w:fill="auto"/>
          </w:tcPr>
          <w:p w14:paraId="23D0000A" w14:textId="10D72BF9"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office equipment</w:t>
            </w:r>
          </w:p>
        </w:tc>
        <w:tc>
          <w:tcPr>
            <w:tcW w:w="1367" w:type="dxa"/>
            <w:shd w:val="clear" w:color="auto" w:fill="auto"/>
            <w:vAlign w:val="bottom"/>
          </w:tcPr>
          <w:p w14:paraId="7D9E35A7" w14:textId="29BEAD20"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fixtures</w:t>
            </w:r>
          </w:p>
        </w:tc>
        <w:tc>
          <w:tcPr>
            <w:tcW w:w="1367" w:type="dxa"/>
            <w:shd w:val="clear" w:color="auto" w:fill="auto"/>
          </w:tcPr>
          <w:p w14:paraId="397D4673" w14:textId="13046AE9"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Vehicles</w:t>
            </w:r>
          </w:p>
        </w:tc>
        <w:tc>
          <w:tcPr>
            <w:tcW w:w="1367" w:type="dxa"/>
            <w:shd w:val="clear" w:color="auto" w:fill="auto"/>
            <w:vAlign w:val="bottom"/>
          </w:tcPr>
          <w:p w14:paraId="16046A25" w14:textId="2B862EA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in progress  </w:t>
            </w:r>
          </w:p>
        </w:tc>
        <w:tc>
          <w:tcPr>
            <w:tcW w:w="1339" w:type="dxa"/>
            <w:shd w:val="clear" w:color="auto" w:fill="auto"/>
            <w:vAlign w:val="bottom"/>
          </w:tcPr>
          <w:p w14:paraId="4268C20B" w14:textId="55B8BDD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0A67C5" w:rsidRPr="00B3692A" w14:paraId="5D309D8C" w14:textId="77777777" w:rsidTr="002626C7">
        <w:trPr>
          <w:cantSplit/>
        </w:trPr>
        <w:tc>
          <w:tcPr>
            <w:tcW w:w="3283" w:type="dxa"/>
            <w:shd w:val="clear" w:color="auto" w:fill="auto"/>
            <w:vAlign w:val="bottom"/>
          </w:tcPr>
          <w:p w14:paraId="477C44DA"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rPr>
            </w:pPr>
          </w:p>
        </w:tc>
        <w:tc>
          <w:tcPr>
            <w:tcW w:w="1373" w:type="dxa"/>
            <w:tcBorders>
              <w:bottom w:val="single" w:sz="4" w:space="0" w:color="auto"/>
            </w:tcBorders>
            <w:shd w:val="clear" w:color="auto" w:fill="auto"/>
            <w:vAlign w:val="bottom"/>
          </w:tcPr>
          <w:p w14:paraId="056A2FF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70" w:type="dxa"/>
            <w:tcBorders>
              <w:bottom w:val="single" w:sz="4" w:space="0" w:color="auto"/>
            </w:tcBorders>
            <w:shd w:val="clear" w:color="auto" w:fill="auto"/>
          </w:tcPr>
          <w:p w14:paraId="55BF0F97"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8" w:type="dxa"/>
            <w:tcBorders>
              <w:bottom w:val="single" w:sz="4" w:space="0" w:color="auto"/>
            </w:tcBorders>
            <w:shd w:val="clear" w:color="auto" w:fill="auto"/>
            <w:vAlign w:val="bottom"/>
          </w:tcPr>
          <w:p w14:paraId="1DC5ED2C"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615" w:type="dxa"/>
            <w:tcBorders>
              <w:bottom w:val="single" w:sz="4" w:space="0" w:color="auto"/>
            </w:tcBorders>
            <w:shd w:val="clear" w:color="auto" w:fill="auto"/>
            <w:vAlign w:val="bottom"/>
          </w:tcPr>
          <w:p w14:paraId="4D28783E"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2499B26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tcPr>
          <w:p w14:paraId="375DBEA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2268177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39" w:type="dxa"/>
            <w:tcBorders>
              <w:bottom w:val="single" w:sz="4" w:space="0" w:color="auto"/>
            </w:tcBorders>
            <w:shd w:val="clear" w:color="auto" w:fill="auto"/>
            <w:vAlign w:val="bottom"/>
            <w:hideMark/>
          </w:tcPr>
          <w:p w14:paraId="0E57E674"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0A67C5" w:rsidRPr="00B3692A" w14:paraId="71763724" w14:textId="77777777" w:rsidTr="002626C7">
        <w:trPr>
          <w:cantSplit/>
        </w:trPr>
        <w:tc>
          <w:tcPr>
            <w:tcW w:w="3283" w:type="dxa"/>
            <w:shd w:val="clear" w:color="auto" w:fill="auto"/>
            <w:vAlign w:val="bottom"/>
            <w:hideMark/>
          </w:tcPr>
          <w:p w14:paraId="2D18E08C"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vAlign w:val="bottom"/>
          </w:tcPr>
          <w:p w14:paraId="2E6B28C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60087D4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vAlign w:val="bottom"/>
          </w:tcPr>
          <w:p w14:paraId="40BA4FC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tcBorders>
              <w:top w:val="single" w:sz="4" w:space="0" w:color="auto"/>
            </w:tcBorders>
            <w:shd w:val="clear" w:color="auto" w:fill="auto"/>
          </w:tcPr>
          <w:p w14:paraId="46944ADB"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4208962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E75A49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6238452A"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vAlign w:val="bottom"/>
          </w:tcPr>
          <w:p w14:paraId="23C25651"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1917EC31" w14:textId="77777777" w:rsidTr="002626C7">
        <w:trPr>
          <w:cantSplit/>
        </w:trPr>
        <w:tc>
          <w:tcPr>
            <w:tcW w:w="3283" w:type="dxa"/>
            <w:shd w:val="clear" w:color="auto" w:fill="auto"/>
            <w:vAlign w:val="bottom"/>
          </w:tcPr>
          <w:p w14:paraId="5F2E587C"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1</w:t>
            </w:r>
            <w:r w:rsidRPr="00B3692A">
              <w:rPr>
                <w:rFonts w:asciiTheme="minorHAnsi" w:hAnsiTheme="minorHAnsi" w:cstheme="minorHAnsi"/>
                <w:b/>
                <w:bCs/>
                <w:color w:val="000000"/>
                <w:sz w:val="18"/>
                <w:szCs w:val="18"/>
                <w:lang w:val="en-US"/>
              </w:rPr>
              <w:t xml:space="preserve"> January </w:t>
            </w:r>
            <w:r w:rsidRPr="00B3692A">
              <w:rPr>
                <w:rFonts w:asciiTheme="minorHAnsi" w:hAnsiTheme="minorHAnsi" w:cstheme="minorHAnsi"/>
                <w:b/>
                <w:bCs/>
                <w:color w:val="000000"/>
                <w:sz w:val="18"/>
                <w:szCs w:val="18"/>
              </w:rPr>
              <w:t xml:space="preserve">2023 </w:t>
            </w:r>
          </w:p>
        </w:tc>
        <w:tc>
          <w:tcPr>
            <w:tcW w:w="1373" w:type="dxa"/>
            <w:shd w:val="clear" w:color="auto" w:fill="auto"/>
          </w:tcPr>
          <w:p w14:paraId="1005895B" w14:textId="151644F0"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3F7328A6" w14:textId="125F6D6D"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shd w:val="clear" w:color="auto" w:fill="auto"/>
          </w:tcPr>
          <w:p w14:paraId="3FEB31CF" w14:textId="71F5B7F3"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3CE2B34F" w14:textId="7A9EDECF"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tcPr>
          <w:p w14:paraId="6005A0C2" w14:textId="3BD69D04"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52F5221E" w14:textId="335278FF"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tcPr>
          <w:p w14:paraId="212ACB77" w14:textId="7DF8A09B"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shd w:val="clear" w:color="auto" w:fill="auto"/>
          </w:tcPr>
          <w:p w14:paraId="01CC63A9" w14:textId="46364F92"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2D8F7628" w14:textId="77777777" w:rsidTr="002626C7">
        <w:trPr>
          <w:cantSplit/>
        </w:trPr>
        <w:tc>
          <w:tcPr>
            <w:tcW w:w="3283" w:type="dxa"/>
            <w:shd w:val="clear" w:color="auto" w:fill="auto"/>
            <w:vAlign w:val="bottom"/>
          </w:tcPr>
          <w:p w14:paraId="45CCC435"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color w:val="000000"/>
                <w:sz w:val="18"/>
                <w:szCs w:val="18"/>
              </w:rPr>
              <w:t>Cost</w:t>
            </w:r>
          </w:p>
        </w:tc>
        <w:tc>
          <w:tcPr>
            <w:tcW w:w="1373" w:type="dxa"/>
            <w:shd w:val="clear" w:color="auto" w:fill="auto"/>
          </w:tcPr>
          <w:p w14:paraId="5B8FFCC5" w14:textId="2C97783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298,108,688</w:t>
            </w:r>
          </w:p>
        </w:tc>
        <w:tc>
          <w:tcPr>
            <w:tcW w:w="1370" w:type="dxa"/>
            <w:shd w:val="clear" w:color="auto" w:fill="auto"/>
          </w:tcPr>
          <w:p w14:paraId="3DE0F166" w14:textId="49EBD090"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t>
            </w:r>
          </w:p>
        </w:tc>
        <w:tc>
          <w:tcPr>
            <w:tcW w:w="1448" w:type="dxa"/>
            <w:shd w:val="clear" w:color="auto" w:fill="auto"/>
          </w:tcPr>
          <w:p w14:paraId="7999BC1B" w14:textId="76AD0471"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223,930,167</w:t>
            </w:r>
          </w:p>
        </w:tc>
        <w:tc>
          <w:tcPr>
            <w:tcW w:w="1615" w:type="dxa"/>
            <w:shd w:val="clear" w:color="auto" w:fill="auto"/>
          </w:tcPr>
          <w:p w14:paraId="19D240C9" w14:textId="669064F9"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126,183,132</w:t>
            </w:r>
          </w:p>
        </w:tc>
        <w:tc>
          <w:tcPr>
            <w:tcW w:w="1367" w:type="dxa"/>
            <w:shd w:val="clear" w:color="auto" w:fill="auto"/>
          </w:tcPr>
          <w:p w14:paraId="320C24EE" w14:textId="1A92031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71,635,207</w:t>
            </w:r>
          </w:p>
        </w:tc>
        <w:tc>
          <w:tcPr>
            <w:tcW w:w="1367" w:type="dxa"/>
            <w:shd w:val="clear" w:color="auto" w:fill="auto"/>
          </w:tcPr>
          <w:p w14:paraId="16F183FF" w14:textId="3151BB23"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834,238</w:t>
            </w:r>
          </w:p>
        </w:tc>
        <w:tc>
          <w:tcPr>
            <w:tcW w:w="1367" w:type="dxa"/>
            <w:shd w:val="clear" w:color="auto" w:fill="auto"/>
          </w:tcPr>
          <w:p w14:paraId="4A6196B1" w14:textId="2784FC51"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111,861,266</w:t>
            </w:r>
          </w:p>
        </w:tc>
        <w:tc>
          <w:tcPr>
            <w:tcW w:w="1339" w:type="dxa"/>
            <w:shd w:val="clear" w:color="auto" w:fill="auto"/>
          </w:tcPr>
          <w:p w14:paraId="1CDEE1F7" w14:textId="7D2EDE5A"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832,552,698</w:t>
            </w:r>
          </w:p>
        </w:tc>
      </w:tr>
      <w:tr w:rsidR="000A67C5" w:rsidRPr="00B3692A" w14:paraId="5B9BBAD0" w14:textId="77777777" w:rsidTr="002626C7">
        <w:trPr>
          <w:cantSplit/>
        </w:trPr>
        <w:tc>
          <w:tcPr>
            <w:tcW w:w="3283" w:type="dxa"/>
            <w:shd w:val="clear" w:color="auto" w:fill="auto"/>
            <w:vAlign w:val="bottom"/>
          </w:tcPr>
          <w:p w14:paraId="73B4A38F" w14:textId="77777777" w:rsidR="000A67C5" w:rsidRPr="00B3692A" w:rsidRDefault="000A67C5" w:rsidP="000A67C5">
            <w:pPr>
              <w:spacing w:line="240" w:lineRule="auto"/>
              <w:ind w:left="-103" w:right="-108"/>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depreciation</w:t>
            </w:r>
          </w:p>
        </w:tc>
        <w:tc>
          <w:tcPr>
            <w:tcW w:w="1373" w:type="dxa"/>
            <w:tcBorders>
              <w:bottom w:val="single" w:sz="4" w:space="0" w:color="auto"/>
            </w:tcBorders>
            <w:shd w:val="clear" w:color="auto" w:fill="auto"/>
          </w:tcPr>
          <w:p w14:paraId="73F3ACA4" w14:textId="313E5D0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tcPr>
          <w:p w14:paraId="66330DFB" w14:textId="4084B2A2"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t>
            </w:r>
          </w:p>
        </w:tc>
        <w:tc>
          <w:tcPr>
            <w:tcW w:w="1448" w:type="dxa"/>
            <w:tcBorders>
              <w:bottom w:val="single" w:sz="4" w:space="0" w:color="auto"/>
            </w:tcBorders>
            <w:shd w:val="clear" w:color="auto" w:fill="auto"/>
          </w:tcPr>
          <w:p w14:paraId="4FAC4082" w14:textId="3DC5D4C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(117,457,419)</w:t>
            </w:r>
          </w:p>
        </w:tc>
        <w:tc>
          <w:tcPr>
            <w:tcW w:w="1615" w:type="dxa"/>
            <w:tcBorders>
              <w:bottom w:val="single" w:sz="4" w:space="0" w:color="auto"/>
            </w:tcBorders>
            <w:shd w:val="clear" w:color="auto" w:fill="auto"/>
          </w:tcPr>
          <w:p w14:paraId="1E338B67" w14:textId="6981C88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(61,567,387)</w:t>
            </w:r>
          </w:p>
        </w:tc>
        <w:tc>
          <w:tcPr>
            <w:tcW w:w="1367" w:type="dxa"/>
            <w:tcBorders>
              <w:bottom w:val="single" w:sz="4" w:space="0" w:color="auto"/>
            </w:tcBorders>
            <w:shd w:val="clear" w:color="auto" w:fill="auto"/>
          </w:tcPr>
          <w:p w14:paraId="3A77AF88" w14:textId="25AC40D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(35,559,365)</w:t>
            </w:r>
          </w:p>
        </w:tc>
        <w:tc>
          <w:tcPr>
            <w:tcW w:w="1367" w:type="dxa"/>
            <w:tcBorders>
              <w:bottom w:val="single" w:sz="4" w:space="0" w:color="auto"/>
            </w:tcBorders>
            <w:shd w:val="clear" w:color="auto" w:fill="auto"/>
          </w:tcPr>
          <w:p w14:paraId="1C95C854" w14:textId="2A85C46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(234,183)</w:t>
            </w:r>
          </w:p>
        </w:tc>
        <w:tc>
          <w:tcPr>
            <w:tcW w:w="1367" w:type="dxa"/>
            <w:tcBorders>
              <w:bottom w:val="single" w:sz="4" w:space="0" w:color="auto"/>
            </w:tcBorders>
            <w:shd w:val="clear" w:color="auto" w:fill="auto"/>
          </w:tcPr>
          <w:p w14:paraId="393302C7" w14:textId="68CD930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tcBorders>
              <w:bottom w:val="single" w:sz="4" w:space="0" w:color="auto"/>
            </w:tcBorders>
            <w:shd w:val="clear" w:color="auto" w:fill="auto"/>
          </w:tcPr>
          <w:p w14:paraId="74FE51F9" w14:textId="23C4784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(214,818,354)</w:t>
            </w:r>
          </w:p>
        </w:tc>
      </w:tr>
      <w:tr w:rsidR="000A67C5" w:rsidRPr="00B3692A" w14:paraId="6920712D" w14:textId="77777777" w:rsidTr="002626C7">
        <w:trPr>
          <w:cantSplit/>
        </w:trPr>
        <w:tc>
          <w:tcPr>
            <w:tcW w:w="3283" w:type="dxa"/>
            <w:shd w:val="clear" w:color="auto" w:fill="auto"/>
            <w:vAlign w:val="bottom"/>
          </w:tcPr>
          <w:p w14:paraId="005A930F"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p>
        </w:tc>
        <w:tc>
          <w:tcPr>
            <w:tcW w:w="1373" w:type="dxa"/>
            <w:tcBorders>
              <w:top w:val="single" w:sz="4" w:space="0" w:color="auto"/>
            </w:tcBorders>
            <w:shd w:val="clear" w:color="auto" w:fill="auto"/>
          </w:tcPr>
          <w:p w14:paraId="2DC8639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tcBorders>
              <w:top w:val="single" w:sz="4" w:space="0" w:color="auto"/>
            </w:tcBorders>
            <w:shd w:val="clear" w:color="auto" w:fill="auto"/>
          </w:tcPr>
          <w:p w14:paraId="7BA17A1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tcBorders>
              <w:top w:val="single" w:sz="4" w:space="0" w:color="auto"/>
            </w:tcBorders>
            <w:shd w:val="clear" w:color="auto" w:fill="auto"/>
          </w:tcPr>
          <w:p w14:paraId="7CD58B3C"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tcBorders>
              <w:top w:val="single" w:sz="4" w:space="0" w:color="auto"/>
            </w:tcBorders>
            <w:shd w:val="clear" w:color="auto" w:fill="auto"/>
          </w:tcPr>
          <w:p w14:paraId="274B76B5"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tcPr>
          <w:p w14:paraId="1515C59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F4AD2E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tcPr>
          <w:p w14:paraId="748AC575"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tcBorders>
              <w:top w:val="single" w:sz="4" w:space="0" w:color="auto"/>
            </w:tcBorders>
            <w:shd w:val="clear" w:color="auto" w:fill="auto"/>
          </w:tcPr>
          <w:p w14:paraId="0AC600FC"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2C66839A" w14:textId="77777777" w:rsidTr="002626C7">
        <w:trPr>
          <w:cantSplit/>
        </w:trPr>
        <w:tc>
          <w:tcPr>
            <w:tcW w:w="3283" w:type="dxa"/>
            <w:shd w:val="clear" w:color="auto" w:fill="auto"/>
            <w:vAlign w:val="bottom"/>
          </w:tcPr>
          <w:p w14:paraId="1CA2BCF1"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color w:val="000000"/>
                <w:sz w:val="18"/>
                <w:szCs w:val="18"/>
              </w:rPr>
              <w:t>Net book amount</w:t>
            </w:r>
          </w:p>
        </w:tc>
        <w:tc>
          <w:tcPr>
            <w:tcW w:w="1373" w:type="dxa"/>
            <w:tcBorders>
              <w:bottom w:val="single" w:sz="4" w:space="0" w:color="auto"/>
            </w:tcBorders>
            <w:shd w:val="clear" w:color="auto" w:fill="auto"/>
          </w:tcPr>
          <w:p w14:paraId="2A372B1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298,108,688</w:t>
            </w:r>
          </w:p>
        </w:tc>
        <w:tc>
          <w:tcPr>
            <w:tcW w:w="1370" w:type="dxa"/>
            <w:tcBorders>
              <w:bottom w:val="single" w:sz="4" w:space="0" w:color="auto"/>
            </w:tcBorders>
            <w:shd w:val="clear" w:color="auto" w:fill="auto"/>
          </w:tcPr>
          <w:p w14:paraId="217DCEE7"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t>
            </w:r>
          </w:p>
        </w:tc>
        <w:tc>
          <w:tcPr>
            <w:tcW w:w="1448" w:type="dxa"/>
            <w:tcBorders>
              <w:bottom w:val="single" w:sz="4" w:space="0" w:color="auto"/>
            </w:tcBorders>
            <w:shd w:val="clear" w:color="auto" w:fill="auto"/>
          </w:tcPr>
          <w:p w14:paraId="727745D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106,472,748</w:t>
            </w:r>
          </w:p>
        </w:tc>
        <w:tc>
          <w:tcPr>
            <w:tcW w:w="1615" w:type="dxa"/>
            <w:tcBorders>
              <w:bottom w:val="single" w:sz="4" w:space="0" w:color="auto"/>
            </w:tcBorders>
            <w:shd w:val="clear" w:color="auto" w:fill="auto"/>
          </w:tcPr>
          <w:p w14:paraId="64BE2ADB"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64,615,745</w:t>
            </w:r>
          </w:p>
        </w:tc>
        <w:tc>
          <w:tcPr>
            <w:tcW w:w="1367" w:type="dxa"/>
            <w:tcBorders>
              <w:bottom w:val="single" w:sz="4" w:space="0" w:color="auto"/>
            </w:tcBorders>
            <w:shd w:val="clear" w:color="auto" w:fill="auto"/>
          </w:tcPr>
          <w:p w14:paraId="6E7EFBC8" w14:textId="26FB8E5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36,075,842</w:t>
            </w:r>
          </w:p>
        </w:tc>
        <w:tc>
          <w:tcPr>
            <w:tcW w:w="1367" w:type="dxa"/>
            <w:tcBorders>
              <w:bottom w:val="single" w:sz="4" w:space="0" w:color="auto"/>
            </w:tcBorders>
            <w:shd w:val="clear" w:color="auto" w:fill="auto"/>
          </w:tcPr>
          <w:p w14:paraId="188E1AE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600,055</w:t>
            </w:r>
          </w:p>
        </w:tc>
        <w:tc>
          <w:tcPr>
            <w:tcW w:w="1367" w:type="dxa"/>
            <w:tcBorders>
              <w:bottom w:val="single" w:sz="4" w:space="0" w:color="auto"/>
            </w:tcBorders>
            <w:shd w:val="clear" w:color="auto" w:fill="auto"/>
          </w:tcPr>
          <w:p w14:paraId="1EAAAB1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111,861,266</w:t>
            </w:r>
          </w:p>
        </w:tc>
        <w:tc>
          <w:tcPr>
            <w:tcW w:w="1339" w:type="dxa"/>
            <w:tcBorders>
              <w:bottom w:val="single" w:sz="4" w:space="0" w:color="auto"/>
            </w:tcBorders>
            <w:shd w:val="clear" w:color="auto" w:fill="auto"/>
          </w:tcPr>
          <w:p w14:paraId="14737545" w14:textId="4E6CF84B"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617,734,344</w:t>
            </w:r>
          </w:p>
        </w:tc>
      </w:tr>
      <w:tr w:rsidR="000A67C5" w:rsidRPr="00B3692A" w14:paraId="4148D002" w14:textId="77777777" w:rsidTr="002626C7">
        <w:trPr>
          <w:cantSplit/>
        </w:trPr>
        <w:tc>
          <w:tcPr>
            <w:tcW w:w="3283" w:type="dxa"/>
            <w:shd w:val="clear" w:color="auto" w:fill="auto"/>
            <w:vAlign w:val="center"/>
          </w:tcPr>
          <w:p w14:paraId="73D372E0"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p>
        </w:tc>
        <w:tc>
          <w:tcPr>
            <w:tcW w:w="1373" w:type="dxa"/>
            <w:tcBorders>
              <w:top w:val="single" w:sz="4" w:space="0" w:color="auto"/>
            </w:tcBorders>
            <w:shd w:val="clear" w:color="auto" w:fill="auto"/>
          </w:tcPr>
          <w:p w14:paraId="11EAE39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7B2A57E5"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227ADAF0"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5E2DEEA5"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3291865"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A99961B"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1208B95"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vAlign w:val="bottom"/>
          </w:tcPr>
          <w:p w14:paraId="0897C40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6D863033" w14:textId="77777777" w:rsidTr="002626C7">
        <w:trPr>
          <w:cantSplit/>
        </w:trPr>
        <w:tc>
          <w:tcPr>
            <w:tcW w:w="3283" w:type="dxa"/>
            <w:shd w:val="clear" w:color="auto" w:fill="auto"/>
            <w:vAlign w:val="bottom"/>
          </w:tcPr>
          <w:p w14:paraId="2160B9CA"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For the year ended</w:t>
            </w:r>
          </w:p>
        </w:tc>
        <w:tc>
          <w:tcPr>
            <w:tcW w:w="1373" w:type="dxa"/>
            <w:shd w:val="clear" w:color="auto" w:fill="auto"/>
            <w:vAlign w:val="bottom"/>
          </w:tcPr>
          <w:p w14:paraId="16C444CA"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028FBB0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shd w:val="clear" w:color="auto" w:fill="auto"/>
            <w:vAlign w:val="bottom"/>
          </w:tcPr>
          <w:p w14:paraId="5F068D2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1961DEF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5AB2C939"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17DE6B5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4AC8EE6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shd w:val="clear" w:color="auto" w:fill="auto"/>
            <w:vAlign w:val="bottom"/>
          </w:tcPr>
          <w:p w14:paraId="196FB52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698F06D5" w14:textId="77777777" w:rsidTr="002626C7">
        <w:trPr>
          <w:cantSplit/>
        </w:trPr>
        <w:tc>
          <w:tcPr>
            <w:tcW w:w="3283" w:type="dxa"/>
            <w:shd w:val="clear" w:color="auto" w:fill="auto"/>
            <w:vAlign w:val="bottom"/>
          </w:tcPr>
          <w:p w14:paraId="4FF3FEDA"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 xml:space="preserve">2023 </w:t>
            </w:r>
          </w:p>
        </w:tc>
        <w:tc>
          <w:tcPr>
            <w:tcW w:w="1373" w:type="dxa"/>
            <w:shd w:val="clear" w:color="auto" w:fill="auto"/>
            <w:vAlign w:val="bottom"/>
          </w:tcPr>
          <w:p w14:paraId="5E84C171"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0" w:type="dxa"/>
            <w:shd w:val="clear" w:color="auto" w:fill="auto"/>
          </w:tcPr>
          <w:p w14:paraId="25FDFA7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48" w:type="dxa"/>
            <w:shd w:val="clear" w:color="auto" w:fill="auto"/>
            <w:vAlign w:val="bottom"/>
          </w:tcPr>
          <w:p w14:paraId="1B7FA9F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15" w:type="dxa"/>
            <w:shd w:val="clear" w:color="auto" w:fill="auto"/>
          </w:tcPr>
          <w:p w14:paraId="0BA720D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25A300D1"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7963144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690F185A"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39" w:type="dxa"/>
            <w:shd w:val="clear" w:color="auto" w:fill="auto"/>
            <w:vAlign w:val="bottom"/>
          </w:tcPr>
          <w:p w14:paraId="03262611"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43D60872" w14:textId="77777777" w:rsidTr="002626C7">
        <w:trPr>
          <w:cantSplit/>
          <w:trHeight w:val="204"/>
        </w:trPr>
        <w:tc>
          <w:tcPr>
            <w:tcW w:w="3283" w:type="dxa"/>
            <w:shd w:val="clear" w:color="auto" w:fill="auto"/>
            <w:vAlign w:val="bottom"/>
          </w:tcPr>
          <w:p w14:paraId="2F05FD1D"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Opening net book amount</w:t>
            </w:r>
          </w:p>
        </w:tc>
        <w:tc>
          <w:tcPr>
            <w:tcW w:w="1373" w:type="dxa"/>
            <w:shd w:val="clear" w:color="auto" w:fill="auto"/>
          </w:tcPr>
          <w:p w14:paraId="13CC02F3" w14:textId="4585ACD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298,108,688</w:t>
            </w:r>
          </w:p>
        </w:tc>
        <w:tc>
          <w:tcPr>
            <w:tcW w:w="1370" w:type="dxa"/>
            <w:shd w:val="clear" w:color="auto" w:fill="auto"/>
          </w:tcPr>
          <w:p w14:paraId="1499EDB6" w14:textId="351D25D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48" w:type="dxa"/>
            <w:shd w:val="clear" w:color="auto" w:fill="auto"/>
          </w:tcPr>
          <w:p w14:paraId="704112E4" w14:textId="7F77220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106,472,748</w:t>
            </w:r>
          </w:p>
        </w:tc>
        <w:tc>
          <w:tcPr>
            <w:tcW w:w="1615" w:type="dxa"/>
            <w:shd w:val="clear" w:color="auto" w:fill="auto"/>
          </w:tcPr>
          <w:p w14:paraId="0B7EA260" w14:textId="4784BFC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64,615,745</w:t>
            </w:r>
          </w:p>
        </w:tc>
        <w:tc>
          <w:tcPr>
            <w:tcW w:w="1367" w:type="dxa"/>
            <w:shd w:val="clear" w:color="auto" w:fill="auto"/>
          </w:tcPr>
          <w:p w14:paraId="142805EF" w14:textId="69262C0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36,075,842</w:t>
            </w:r>
          </w:p>
        </w:tc>
        <w:tc>
          <w:tcPr>
            <w:tcW w:w="1367" w:type="dxa"/>
            <w:shd w:val="clear" w:color="auto" w:fill="auto"/>
          </w:tcPr>
          <w:p w14:paraId="5E78591F" w14:textId="6A6834E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600,055</w:t>
            </w:r>
          </w:p>
        </w:tc>
        <w:tc>
          <w:tcPr>
            <w:tcW w:w="1367" w:type="dxa"/>
            <w:shd w:val="clear" w:color="auto" w:fill="auto"/>
          </w:tcPr>
          <w:p w14:paraId="49FFD60C" w14:textId="691432E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111,861,266</w:t>
            </w:r>
          </w:p>
        </w:tc>
        <w:tc>
          <w:tcPr>
            <w:tcW w:w="1339" w:type="dxa"/>
            <w:shd w:val="clear" w:color="auto" w:fill="auto"/>
          </w:tcPr>
          <w:p w14:paraId="76C377C0" w14:textId="72A64C70"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617,734,344</w:t>
            </w:r>
          </w:p>
        </w:tc>
      </w:tr>
      <w:tr w:rsidR="000A67C5" w:rsidRPr="00B3692A" w14:paraId="316245E5" w14:textId="77777777" w:rsidTr="002626C7">
        <w:trPr>
          <w:cantSplit/>
          <w:trHeight w:val="204"/>
        </w:trPr>
        <w:tc>
          <w:tcPr>
            <w:tcW w:w="3283" w:type="dxa"/>
            <w:shd w:val="clear" w:color="auto" w:fill="auto"/>
            <w:vAlign w:val="bottom"/>
          </w:tcPr>
          <w:p w14:paraId="050ED575"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w:t>
            </w:r>
          </w:p>
        </w:tc>
        <w:tc>
          <w:tcPr>
            <w:tcW w:w="1373" w:type="dxa"/>
            <w:shd w:val="clear" w:color="auto" w:fill="auto"/>
            <w:vAlign w:val="center"/>
          </w:tcPr>
          <w:p w14:paraId="251FAD64" w14:textId="5B987C07"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29,626,486</w:t>
            </w:r>
          </w:p>
        </w:tc>
        <w:tc>
          <w:tcPr>
            <w:tcW w:w="1370" w:type="dxa"/>
            <w:shd w:val="clear" w:color="auto" w:fill="auto"/>
            <w:vAlign w:val="center"/>
          </w:tcPr>
          <w:p w14:paraId="4B4B9E88" w14:textId="031859B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8" w:type="dxa"/>
            <w:shd w:val="clear" w:color="auto" w:fill="auto"/>
            <w:vAlign w:val="center"/>
          </w:tcPr>
          <w:p w14:paraId="2F0DB301" w14:textId="1621231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98,957,468</w:t>
            </w:r>
          </w:p>
        </w:tc>
        <w:tc>
          <w:tcPr>
            <w:tcW w:w="1615" w:type="dxa"/>
            <w:shd w:val="clear" w:color="auto" w:fill="auto"/>
            <w:vAlign w:val="center"/>
          </w:tcPr>
          <w:p w14:paraId="3B9900E9" w14:textId="5370554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65,043,186</w:t>
            </w:r>
          </w:p>
        </w:tc>
        <w:tc>
          <w:tcPr>
            <w:tcW w:w="1367" w:type="dxa"/>
            <w:shd w:val="clear" w:color="auto" w:fill="auto"/>
            <w:vAlign w:val="center"/>
          </w:tcPr>
          <w:p w14:paraId="77C4B26C" w14:textId="738A593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48,191,798</w:t>
            </w:r>
          </w:p>
        </w:tc>
        <w:tc>
          <w:tcPr>
            <w:tcW w:w="1367" w:type="dxa"/>
            <w:shd w:val="clear" w:color="auto" w:fill="auto"/>
            <w:vAlign w:val="center"/>
          </w:tcPr>
          <w:p w14:paraId="4FFDD9E3" w14:textId="750DBB9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877,866</w:t>
            </w:r>
          </w:p>
        </w:tc>
        <w:tc>
          <w:tcPr>
            <w:tcW w:w="1367" w:type="dxa"/>
            <w:shd w:val="clear" w:color="auto" w:fill="auto"/>
            <w:vAlign w:val="center"/>
          </w:tcPr>
          <w:p w14:paraId="589CAEA8" w14:textId="692967FC"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128,040,574</w:t>
            </w:r>
          </w:p>
        </w:tc>
        <w:tc>
          <w:tcPr>
            <w:tcW w:w="1339" w:type="dxa"/>
            <w:shd w:val="clear" w:color="auto" w:fill="auto"/>
            <w:vAlign w:val="center"/>
          </w:tcPr>
          <w:p w14:paraId="0DE55108" w14:textId="7F6D00B0"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370,737,378</w:t>
            </w:r>
          </w:p>
        </w:tc>
      </w:tr>
      <w:tr w:rsidR="000A67C5" w:rsidRPr="00B3692A" w14:paraId="767F3F20" w14:textId="77777777" w:rsidTr="002626C7">
        <w:trPr>
          <w:cantSplit/>
          <w:trHeight w:val="204"/>
        </w:trPr>
        <w:tc>
          <w:tcPr>
            <w:tcW w:w="3283" w:type="dxa"/>
            <w:shd w:val="clear" w:color="auto" w:fill="auto"/>
            <w:vAlign w:val="bottom"/>
          </w:tcPr>
          <w:p w14:paraId="22203F8E"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Disposals</w:t>
            </w:r>
          </w:p>
        </w:tc>
        <w:tc>
          <w:tcPr>
            <w:tcW w:w="1373" w:type="dxa"/>
            <w:shd w:val="clear" w:color="auto" w:fill="auto"/>
            <w:vAlign w:val="center"/>
          </w:tcPr>
          <w:p w14:paraId="4A32EA80" w14:textId="562F571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70" w:type="dxa"/>
            <w:shd w:val="clear" w:color="auto" w:fill="auto"/>
          </w:tcPr>
          <w:p w14:paraId="1E5B0805" w14:textId="596505C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48" w:type="dxa"/>
            <w:shd w:val="clear" w:color="auto" w:fill="auto"/>
            <w:vAlign w:val="center"/>
          </w:tcPr>
          <w:p w14:paraId="254F614A" w14:textId="5F5E97C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(1,910,749)</w:t>
            </w:r>
          </w:p>
        </w:tc>
        <w:tc>
          <w:tcPr>
            <w:tcW w:w="1615" w:type="dxa"/>
            <w:shd w:val="clear" w:color="auto" w:fill="auto"/>
            <w:vAlign w:val="center"/>
          </w:tcPr>
          <w:p w14:paraId="71541392" w14:textId="14A4E2D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(446,807)</w:t>
            </w:r>
          </w:p>
        </w:tc>
        <w:tc>
          <w:tcPr>
            <w:tcW w:w="1367" w:type="dxa"/>
            <w:shd w:val="clear" w:color="auto" w:fill="auto"/>
            <w:vAlign w:val="center"/>
          </w:tcPr>
          <w:p w14:paraId="417FB104" w14:textId="65BA360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(1,001,178)</w:t>
            </w:r>
          </w:p>
        </w:tc>
        <w:tc>
          <w:tcPr>
            <w:tcW w:w="1367" w:type="dxa"/>
            <w:shd w:val="clear" w:color="auto" w:fill="auto"/>
            <w:vAlign w:val="center"/>
          </w:tcPr>
          <w:p w14:paraId="5AB6AC5C" w14:textId="04F907D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(5,674)</w:t>
            </w:r>
          </w:p>
        </w:tc>
        <w:tc>
          <w:tcPr>
            <w:tcW w:w="1367" w:type="dxa"/>
            <w:shd w:val="clear" w:color="auto" w:fill="auto"/>
            <w:vAlign w:val="center"/>
          </w:tcPr>
          <w:p w14:paraId="2CFF3152" w14:textId="32892EA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shd w:val="clear" w:color="auto" w:fill="auto"/>
            <w:vAlign w:val="center"/>
          </w:tcPr>
          <w:p w14:paraId="5513DFD8" w14:textId="7A4D42A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(3,364,408)</w:t>
            </w:r>
          </w:p>
        </w:tc>
      </w:tr>
      <w:tr w:rsidR="000A67C5" w:rsidRPr="00B3692A" w14:paraId="539E3C59" w14:textId="77777777" w:rsidTr="002626C7">
        <w:trPr>
          <w:cantSplit/>
          <w:trHeight w:val="204"/>
        </w:trPr>
        <w:tc>
          <w:tcPr>
            <w:tcW w:w="3283" w:type="dxa"/>
            <w:shd w:val="clear" w:color="auto" w:fill="auto"/>
            <w:vAlign w:val="bottom"/>
          </w:tcPr>
          <w:p w14:paraId="0AA5B0C7"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Transfer in (out)</w:t>
            </w:r>
          </w:p>
        </w:tc>
        <w:tc>
          <w:tcPr>
            <w:tcW w:w="1373" w:type="dxa"/>
            <w:shd w:val="clear" w:color="auto" w:fill="auto"/>
            <w:vAlign w:val="center"/>
          </w:tcPr>
          <w:p w14:paraId="117B8967" w14:textId="7E89DED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16,300,000</w:t>
            </w:r>
          </w:p>
        </w:tc>
        <w:tc>
          <w:tcPr>
            <w:tcW w:w="1370" w:type="dxa"/>
            <w:shd w:val="clear" w:color="auto" w:fill="auto"/>
            <w:vAlign w:val="center"/>
          </w:tcPr>
          <w:p w14:paraId="4B52F65B" w14:textId="6987895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5,669,507</w:t>
            </w:r>
          </w:p>
        </w:tc>
        <w:tc>
          <w:tcPr>
            <w:tcW w:w="1448" w:type="dxa"/>
            <w:shd w:val="clear" w:color="auto" w:fill="auto"/>
            <w:vAlign w:val="center"/>
          </w:tcPr>
          <w:p w14:paraId="48C1D4E7" w14:textId="62CE8D6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216,405,859</w:t>
            </w:r>
          </w:p>
        </w:tc>
        <w:tc>
          <w:tcPr>
            <w:tcW w:w="1615" w:type="dxa"/>
            <w:shd w:val="clear" w:color="auto" w:fill="auto"/>
            <w:vAlign w:val="center"/>
          </w:tcPr>
          <w:p w14:paraId="4F118592" w14:textId="1FDD7FB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1,200</w:t>
            </w:r>
          </w:p>
        </w:tc>
        <w:tc>
          <w:tcPr>
            <w:tcW w:w="1367" w:type="dxa"/>
            <w:shd w:val="clear" w:color="auto" w:fill="auto"/>
            <w:vAlign w:val="center"/>
          </w:tcPr>
          <w:p w14:paraId="6E3E2234" w14:textId="4D1E46F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shd w:val="clear" w:color="auto" w:fill="auto"/>
            <w:vAlign w:val="center"/>
          </w:tcPr>
          <w:p w14:paraId="60B321DF" w14:textId="6F423AE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shd w:val="clear" w:color="auto" w:fill="auto"/>
            <w:vAlign w:val="center"/>
          </w:tcPr>
          <w:p w14:paraId="532740F3" w14:textId="73FEE80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(238,376,566)</w:t>
            </w:r>
          </w:p>
        </w:tc>
        <w:tc>
          <w:tcPr>
            <w:tcW w:w="1339" w:type="dxa"/>
            <w:shd w:val="clear" w:color="auto" w:fill="auto"/>
            <w:vAlign w:val="center"/>
          </w:tcPr>
          <w:p w14:paraId="23F39B6C" w14:textId="47A1BEC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0A67C5" w:rsidRPr="00B3692A" w14:paraId="7CC2F493" w14:textId="77777777" w:rsidTr="002626C7">
        <w:trPr>
          <w:cantSplit/>
          <w:trHeight w:val="204"/>
        </w:trPr>
        <w:tc>
          <w:tcPr>
            <w:tcW w:w="3283" w:type="dxa"/>
            <w:shd w:val="clear" w:color="auto" w:fill="auto"/>
            <w:vAlign w:val="bottom"/>
          </w:tcPr>
          <w:p w14:paraId="787E126C" w14:textId="77777777" w:rsidR="000A67C5" w:rsidRPr="00B3692A" w:rsidRDefault="000A67C5" w:rsidP="000A67C5">
            <w:pPr>
              <w:spacing w:line="240" w:lineRule="auto"/>
              <w:ind w:left="-103" w:right="-108"/>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Depreciation charge</w:t>
            </w:r>
          </w:p>
        </w:tc>
        <w:tc>
          <w:tcPr>
            <w:tcW w:w="1373" w:type="dxa"/>
            <w:tcBorders>
              <w:bottom w:val="single" w:sz="4" w:space="0" w:color="auto"/>
            </w:tcBorders>
            <w:shd w:val="clear" w:color="auto" w:fill="auto"/>
            <w:vAlign w:val="center"/>
          </w:tcPr>
          <w:p w14:paraId="1795AF40" w14:textId="46E90C8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vAlign w:val="center"/>
          </w:tcPr>
          <w:p w14:paraId="6470E105" w14:textId="2A0AFCD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(777)</w:t>
            </w:r>
          </w:p>
        </w:tc>
        <w:tc>
          <w:tcPr>
            <w:tcW w:w="1448" w:type="dxa"/>
            <w:tcBorders>
              <w:bottom w:val="single" w:sz="4" w:space="0" w:color="auto"/>
            </w:tcBorders>
            <w:shd w:val="clear" w:color="auto" w:fill="auto"/>
            <w:vAlign w:val="center"/>
          </w:tcPr>
          <w:p w14:paraId="5975748D" w14:textId="57DD2A3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(59,973,160)</w:t>
            </w:r>
          </w:p>
        </w:tc>
        <w:tc>
          <w:tcPr>
            <w:tcW w:w="1615" w:type="dxa"/>
            <w:tcBorders>
              <w:bottom w:val="single" w:sz="4" w:space="0" w:color="auto"/>
            </w:tcBorders>
            <w:shd w:val="clear" w:color="auto" w:fill="auto"/>
            <w:vAlign w:val="center"/>
          </w:tcPr>
          <w:p w14:paraId="0A05291B" w14:textId="0D2F6ED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(31,948,406)</w:t>
            </w:r>
          </w:p>
        </w:tc>
        <w:tc>
          <w:tcPr>
            <w:tcW w:w="1367" w:type="dxa"/>
            <w:tcBorders>
              <w:bottom w:val="single" w:sz="4" w:space="0" w:color="auto"/>
            </w:tcBorders>
            <w:shd w:val="clear" w:color="auto" w:fill="auto"/>
            <w:vAlign w:val="center"/>
          </w:tcPr>
          <w:p w14:paraId="0306A929" w14:textId="7D861A4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(17,394,564)</w:t>
            </w:r>
          </w:p>
        </w:tc>
        <w:tc>
          <w:tcPr>
            <w:tcW w:w="1367" w:type="dxa"/>
            <w:tcBorders>
              <w:bottom w:val="single" w:sz="4" w:space="0" w:color="auto"/>
            </w:tcBorders>
            <w:shd w:val="clear" w:color="auto" w:fill="auto"/>
            <w:vAlign w:val="center"/>
          </w:tcPr>
          <w:p w14:paraId="31942DC9" w14:textId="5FB5E54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(190,554)</w:t>
            </w:r>
          </w:p>
        </w:tc>
        <w:tc>
          <w:tcPr>
            <w:tcW w:w="1367" w:type="dxa"/>
            <w:tcBorders>
              <w:bottom w:val="single" w:sz="4" w:space="0" w:color="auto"/>
            </w:tcBorders>
            <w:shd w:val="clear" w:color="auto" w:fill="auto"/>
            <w:vAlign w:val="center"/>
          </w:tcPr>
          <w:p w14:paraId="1CAD5217" w14:textId="3A93293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tcBorders>
              <w:bottom w:val="single" w:sz="4" w:space="0" w:color="auto"/>
            </w:tcBorders>
            <w:shd w:val="clear" w:color="auto" w:fill="auto"/>
            <w:vAlign w:val="center"/>
          </w:tcPr>
          <w:p w14:paraId="4032ED36" w14:textId="562B0D1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(109,507,461)</w:t>
            </w:r>
          </w:p>
        </w:tc>
      </w:tr>
      <w:tr w:rsidR="000A67C5" w:rsidRPr="00B3692A" w14:paraId="46962C9C" w14:textId="77777777" w:rsidTr="002626C7">
        <w:trPr>
          <w:cantSplit/>
        </w:trPr>
        <w:tc>
          <w:tcPr>
            <w:tcW w:w="3283" w:type="dxa"/>
            <w:shd w:val="clear" w:color="auto" w:fill="auto"/>
            <w:vAlign w:val="bottom"/>
          </w:tcPr>
          <w:p w14:paraId="5E2DA1F0" w14:textId="77777777" w:rsidR="000A67C5" w:rsidRPr="00B3692A" w:rsidRDefault="000A67C5" w:rsidP="000A67C5">
            <w:pPr>
              <w:tabs>
                <w:tab w:val="right" w:pos="9000"/>
              </w:tabs>
              <w:spacing w:line="240" w:lineRule="auto"/>
              <w:ind w:left="-103"/>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17AA5BD1"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7D911C6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42FC1741"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5C14DF1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7C07F2E"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1EDBD62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2B3C38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tcPr>
          <w:p w14:paraId="7561DE32"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15911A92" w14:textId="77777777" w:rsidTr="002626C7">
        <w:trPr>
          <w:cantSplit/>
        </w:trPr>
        <w:tc>
          <w:tcPr>
            <w:tcW w:w="3283" w:type="dxa"/>
            <w:shd w:val="clear" w:color="auto" w:fill="auto"/>
            <w:vAlign w:val="bottom"/>
          </w:tcPr>
          <w:p w14:paraId="0A3A2DAC" w14:textId="77777777" w:rsidR="000A67C5" w:rsidRPr="00B3692A" w:rsidRDefault="000A67C5" w:rsidP="000A67C5">
            <w:pPr>
              <w:spacing w:line="240" w:lineRule="auto"/>
              <w:ind w:left="-103" w:right="-108"/>
              <w:rPr>
                <w:rFonts w:asciiTheme="minorHAnsi" w:hAnsiTheme="minorHAnsi" w:cstheme="minorHAnsi"/>
                <w:color w:val="000000"/>
                <w:sz w:val="18"/>
                <w:szCs w:val="18"/>
              </w:rPr>
            </w:pPr>
            <w:r w:rsidRPr="00B3692A">
              <w:rPr>
                <w:rFonts w:asciiTheme="minorHAnsi" w:hAnsiTheme="minorHAnsi" w:cstheme="minorHAnsi"/>
                <w:color w:val="000000"/>
                <w:sz w:val="18"/>
                <w:szCs w:val="18"/>
              </w:rPr>
              <w:t>Closing net book amount</w:t>
            </w:r>
          </w:p>
        </w:tc>
        <w:tc>
          <w:tcPr>
            <w:tcW w:w="1373" w:type="dxa"/>
            <w:tcBorders>
              <w:bottom w:val="single" w:sz="4" w:space="0" w:color="auto"/>
            </w:tcBorders>
            <w:shd w:val="clear" w:color="auto" w:fill="auto"/>
            <w:vAlign w:val="center"/>
          </w:tcPr>
          <w:p w14:paraId="74F6E085" w14:textId="6CAE502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tcBorders>
              <w:bottom w:val="single" w:sz="4" w:space="0" w:color="auto"/>
            </w:tcBorders>
            <w:shd w:val="clear" w:color="auto" w:fill="auto"/>
            <w:vAlign w:val="center"/>
          </w:tcPr>
          <w:p w14:paraId="3E1041A2" w14:textId="62C230B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5,668,730</w:t>
            </w:r>
          </w:p>
        </w:tc>
        <w:tc>
          <w:tcPr>
            <w:tcW w:w="1448" w:type="dxa"/>
            <w:tcBorders>
              <w:bottom w:val="single" w:sz="4" w:space="0" w:color="auto"/>
            </w:tcBorders>
            <w:shd w:val="clear" w:color="auto" w:fill="auto"/>
            <w:vAlign w:val="center"/>
          </w:tcPr>
          <w:p w14:paraId="10B2AC4F" w14:textId="09623CE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359,952,166</w:t>
            </w:r>
          </w:p>
        </w:tc>
        <w:tc>
          <w:tcPr>
            <w:tcW w:w="1615" w:type="dxa"/>
            <w:tcBorders>
              <w:bottom w:val="single" w:sz="4" w:space="0" w:color="auto"/>
            </w:tcBorders>
            <w:shd w:val="clear" w:color="auto" w:fill="auto"/>
            <w:vAlign w:val="center"/>
          </w:tcPr>
          <w:p w14:paraId="31891EFA" w14:textId="4B3B3BB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97,264,918</w:t>
            </w:r>
          </w:p>
        </w:tc>
        <w:tc>
          <w:tcPr>
            <w:tcW w:w="1367" w:type="dxa"/>
            <w:tcBorders>
              <w:bottom w:val="single" w:sz="4" w:space="0" w:color="auto"/>
            </w:tcBorders>
            <w:shd w:val="clear" w:color="auto" w:fill="auto"/>
            <w:vAlign w:val="center"/>
          </w:tcPr>
          <w:p w14:paraId="74763336" w14:textId="4234F33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65,871,898</w:t>
            </w:r>
          </w:p>
        </w:tc>
        <w:tc>
          <w:tcPr>
            <w:tcW w:w="1367" w:type="dxa"/>
            <w:tcBorders>
              <w:bottom w:val="single" w:sz="4" w:space="0" w:color="auto"/>
            </w:tcBorders>
            <w:shd w:val="clear" w:color="auto" w:fill="auto"/>
            <w:vAlign w:val="center"/>
          </w:tcPr>
          <w:p w14:paraId="75978903" w14:textId="7E1DB28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1,281,693</w:t>
            </w:r>
          </w:p>
        </w:tc>
        <w:tc>
          <w:tcPr>
            <w:tcW w:w="1367" w:type="dxa"/>
            <w:tcBorders>
              <w:bottom w:val="single" w:sz="4" w:space="0" w:color="auto"/>
            </w:tcBorders>
            <w:shd w:val="clear" w:color="auto" w:fill="auto"/>
            <w:vAlign w:val="center"/>
          </w:tcPr>
          <w:p w14:paraId="51703598" w14:textId="0C700A7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tcBorders>
              <w:bottom w:val="single" w:sz="4" w:space="0" w:color="auto"/>
            </w:tcBorders>
            <w:shd w:val="clear" w:color="auto" w:fill="auto"/>
            <w:vAlign w:val="center"/>
          </w:tcPr>
          <w:p w14:paraId="58C4EBA6" w14:textId="6D78E28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875,599,853</w:t>
            </w:r>
          </w:p>
        </w:tc>
      </w:tr>
      <w:tr w:rsidR="000A67C5" w:rsidRPr="00B3692A" w14:paraId="39D214F2" w14:textId="77777777" w:rsidTr="002626C7">
        <w:trPr>
          <w:cantSplit/>
        </w:trPr>
        <w:tc>
          <w:tcPr>
            <w:tcW w:w="3283" w:type="dxa"/>
            <w:shd w:val="clear" w:color="auto" w:fill="auto"/>
            <w:vAlign w:val="bottom"/>
          </w:tcPr>
          <w:p w14:paraId="7AB50FA7"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vAlign w:val="bottom"/>
          </w:tcPr>
          <w:p w14:paraId="0F2677D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51D0952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vAlign w:val="bottom"/>
          </w:tcPr>
          <w:p w14:paraId="49F7B4E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3EE45F7B"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5A2FCFCB"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7437DF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7344DAD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vAlign w:val="bottom"/>
          </w:tcPr>
          <w:p w14:paraId="338CC0E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4BB1C3D0" w14:textId="77777777" w:rsidTr="002626C7">
        <w:trPr>
          <w:cantSplit/>
        </w:trPr>
        <w:tc>
          <w:tcPr>
            <w:tcW w:w="3283" w:type="dxa"/>
            <w:shd w:val="clear" w:color="auto" w:fill="auto"/>
            <w:vAlign w:val="bottom"/>
          </w:tcPr>
          <w:p w14:paraId="4B7A6161" w14:textId="77777777" w:rsidR="000A67C5" w:rsidRPr="00B3692A" w:rsidRDefault="000A67C5" w:rsidP="000A67C5">
            <w:pPr>
              <w:spacing w:line="240" w:lineRule="auto"/>
              <w:ind w:left="-103" w:right="-108"/>
              <w:rPr>
                <w:rFonts w:asciiTheme="minorHAnsi" w:hAnsiTheme="minorHAnsi" w:cstheme="minorHAnsi"/>
                <w:b/>
                <w:bCs/>
                <w:color w:val="000000"/>
                <w:sz w:val="18"/>
                <w:szCs w:val="18"/>
                <w:cs/>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2023</w:t>
            </w:r>
          </w:p>
        </w:tc>
        <w:tc>
          <w:tcPr>
            <w:tcW w:w="1373" w:type="dxa"/>
            <w:shd w:val="clear" w:color="auto" w:fill="auto"/>
            <w:vAlign w:val="bottom"/>
          </w:tcPr>
          <w:p w14:paraId="30F69B6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shd w:val="clear" w:color="auto" w:fill="auto"/>
          </w:tcPr>
          <w:p w14:paraId="7FB5B8F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shd w:val="clear" w:color="auto" w:fill="auto"/>
            <w:vAlign w:val="bottom"/>
          </w:tcPr>
          <w:p w14:paraId="79855B5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shd w:val="clear" w:color="auto" w:fill="auto"/>
          </w:tcPr>
          <w:p w14:paraId="0C0E8F7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25A3C219"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1659ED16"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12E91AB8"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shd w:val="clear" w:color="auto" w:fill="auto"/>
            <w:vAlign w:val="bottom"/>
          </w:tcPr>
          <w:p w14:paraId="13B2C16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7545C983" w14:textId="77777777" w:rsidTr="002626C7">
        <w:trPr>
          <w:cantSplit/>
        </w:trPr>
        <w:tc>
          <w:tcPr>
            <w:tcW w:w="3283" w:type="dxa"/>
            <w:shd w:val="clear" w:color="auto" w:fill="auto"/>
            <w:vAlign w:val="bottom"/>
          </w:tcPr>
          <w:p w14:paraId="7DB1DC06"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Cost</w:t>
            </w:r>
          </w:p>
        </w:tc>
        <w:tc>
          <w:tcPr>
            <w:tcW w:w="1373" w:type="dxa"/>
            <w:shd w:val="clear" w:color="auto" w:fill="auto"/>
          </w:tcPr>
          <w:p w14:paraId="2B52CDBD" w14:textId="5B5FD16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shd w:val="clear" w:color="auto" w:fill="auto"/>
          </w:tcPr>
          <w:p w14:paraId="22AB935E" w14:textId="1F5FD68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5,669,507</w:t>
            </w:r>
          </w:p>
        </w:tc>
        <w:tc>
          <w:tcPr>
            <w:tcW w:w="1448" w:type="dxa"/>
            <w:shd w:val="clear" w:color="auto" w:fill="auto"/>
          </w:tcPr>
          <w:p w14:paraId="2B415078" w14:textId="5DDD814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527,647,210</w:t>
            </w:r>
          </w:p>
        </w:tc>
        <w:tc>
          <w:tcPr>
            <w:tcW w:w="1615" w:type="dxa"/>
            <w:shd w:val="clear" w:color="auto" w:fill="auto"/>
          </w:tcPr>
          <w:p w14:paraId="03B8E4D6" w14:textId="41B7336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188,610,479</w:t>
            </w:r>
          </w:p>
        </w:tc>
        <w:tc>
          <w:tcPr>
            <w:tcW w:w="1367" w:type="dxa"/>
            <w:shd w:val="clear" w:color="auto" w:fill="auto"/>
          </w:tcPr>
          <w:p w14:paraId="672FA607" w14:textId="38DDB46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115,434,590</w:t>
            </w:r>
          </w:p>
        </w:tc>
        <w:tc>
          <w:tcPr>
            <w:tcW w:w="1367" w:type="dxa"/>
            <w:shd w:val="clear" w:color="auto" w:fill="auto"/>
          </w:tcPr>
          <w:p w14:paraId="2A0154E7" w14:textId="35A2788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1,612,104</w:t>
            </w:r>
          </w:p>
        </w:tc>
        <w:tc>
          <w:tcPr>
            <w:tcW w:w="1367" w:type="dxa"/>
            <w:shd w:val="clear" w:color="auto" w:fill="auto"/>
          </w:tcPr>
          <w:p w14:paraId="1022ED26" w14:textId="7473215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shd w:val="clear" w:color="auto" w:fill="auto"/>
          </w:tcPr>
          <w:p w14:paraId="26F08C5E" w14:textId="058CDA4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1,184,534,338</w:t>
            </w:r>
          </w:p>
        </w:tc>
      </w:tr>
      <w:tr w:rsidR="000A67C5" w:rsidRPr="00B3692A" w14:paraId="3ADB895A" w14:textId="77777777" w:rsidTr="002626C7">
        <w:trPr>
          <w:cantSplit/>
        </w:trPr>
        <w:tc>
          <w:tcPr>
            <w:tcW w:w="3283" w:type="dxa"/>
            <w:shd w:val="clear" w:color="auto" w:fill="auto"/>
            <w:vAlign w:val="bottom"/>
          </w:tcPr>
          <w:p w14:paraId="11509EDA"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depreciation</w:t>
            </w:r>
          </w:p>
        </w:tc>
        <w:tc>
          <w:tcPr>
            <w:tcW w:w="1373" w:type="dxa"/>
            <w:tcBorders>
              <w:bottom w:val="single" w:sz="4" w:space="0" w:color="auto"/>
            </w:tcBorders>
            <w:shd w:val="clear" w:color="auto" w:fill="auto"/>
          </w:tcPr>
          <w:p w14:paraId="5CEAD933" w14:textId="1226088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0" w:type="dxa"/>
            <w:tcBorders>
              <w:bottom w:val="single" w:sz="4" w:space="0" w:color="auto"/>
            </w:tcBorders>
            <w:shd w:val="clear" w:color="auto" w:fill="auto"/>
          </w:tcPr>
          <w:p w14:paraId="389B68B9" w14:textId="0DDA4AB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(777)</w:t>
            </w:r>
          </w:p>
        </w:tc>
        <w:tc>
          <w:tcPr>
            <w:tcW w:w="1448" w:type="dxa"/>
            <w:tcBorders>
              <w:bottom w:val="single" w:sz="4" w:space="0" w:color="auto"/>
            </w:tcBorders>
            <w:shd w:val="clear" w:color="auto" w:fill="auto"/>
          </w:tcPr>
          <w:p w14:paraId="3D0D49F7" w14:textId="449A4ED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(167,695,044)</w:t>
            </w:r>
          </w:p>
        </w:tc>
        <w:tc>
          <w:tcPr>
            <w:tcW w:w="1615" w:type="dxa"/>
            <w:tcBorders>
              <w:bottom w:val="single" w:sz="4" w:space="0" w:color="auto"/>
            </w:tcBorders>
            <w:shd w:val="clear" w:color="auto" w:fill="auto"/>
          </w:tcPr>
          <w:p w14:paraId="41DB4A85" w14:textId="338C228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(91,345,561)</w:t>
            </w:r>
          </w:p>
        </w:tc>
        <w:tc>
          <w:tcPr>
            <w:tcW w:w="1367" w:type="dxa"/>
            <w:tcBorders>
              <w:bottom w:val="single" w:sz="4" w:space="0" w:color="auto"/>
            </w:tcBorders>
            <w:shd w:val="clear" w:color="auto" w:fill="auto"/>
          </w:tcPr>
          <w:p w14:paraId="14C6963A" w14:textId="4C2C2B1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(49,562,692)</w:t>
            </w:r>
          </w:p>
        </w:tc>
        <w:tc>
          <w:tcPr>
            <w:tcW w:w="1367" w:type="dxa"/>
            <w:tcBorders>
              <w:bottom w:val="single" w:sz="4" w:space="0" w:color="auto"/>
            </w:tcBorders>
            <w:shd w:val="clear" w:color="auto" w:fill="auto"/>
          </w:tcPr>
          <w:p w14:paraId="217DF49B" w14:textId="745447B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(330,411)</w:t>
            </w:r>
          </w:p>
        </w:tc>
        <w:tc>
          <w:tcPr>
            <w:tcW w:w="1367" w:type="dxa"/>
            <w:tcBorders>
              <w:bottom w:val="single" w:sz="4" w:space="0" w:color="auto"/>
            </w:tcBorders>
            <w:shd w:val="clear" w:color="auto" w:fill="auto"/>
          </w:tcPr>
          <w:p w14:paraId="781DA75C" w14:textId="79DAD25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39" w:type="dxa"/>
            <w:tcBorders>
              <w:bottom w:val="single" w:sz="4" w:space="0" w:color="auto"/>
            </w:tcBorders>
            <w:shd w:val="clear" w:color="auto" w:fill="auto"/>
          </w:tcPr>
          <w:p w14:paraId="24AA7873" w14:textId="577A3CD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(308,934,485)</w:t>
            </w:r>
          </w:p>
        </w:tc>
      </w:tr>
      <w:tr w:rsidR="000A67C5" w:rsidRPr="00B3692A" w14:paraId="749283DE" w14:textId="77777777" w:rsidTr="002626C7">
        <w:trPr>
          <w:cantSplit/>
        </w:trPr>
        <w:tc>
          <w:tcPr>
            <w:tcW w:w="3283" w:type="dxa"/>
            <w:shd w:val="clear" w:color="auto" w:fill="auto"/>
            <w:vAlign w:val="bottom"/>
          </w:tcPr>
          <w:p w14:paraId="133116AB"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5D3F50D9"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610D6D8C"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48" w:type="dxa"/>
            <w:tcBorders>
              <w:top w:val="single" w:sz="4" w:space="0" w:color="auto"/>
            </w:tcBorders>
            <w:shd w:val="clear" w:color="auto" w:fill="auto"/>
          </w:tcPr>
          <w:p w14:paraId="5B307018"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15" w:type="dxa"/>
            <w:tcBorders>
              <w:top w:val="single" w:sz="4" w:space="0" w:color="auto"/>
            </w:tcBorders>
            <w:shd w:val="clear" w:color="auto" w:fill="auto"/>
          </w:tcPr>
          <w:p w14:paraId="6C49398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03211EB"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BE63EA9"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3AFEAE84"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39" w:type="dxa"/>
            <w:tcBorders>
              <w:top w:val="single" w:sz="4" w:space="0" w:color="auto"/>
            </w:tcBorders>
            <w:shd w:val="clear" w:color="auto" w:fill="auto"/>
          </w:tcPr>
          <w:p w14:paraId="5779BE9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41943EA0" w14:textId="77777777" w:rsidTr="002626C7">
        <w:trPr>
          <w:cantSplit/>
        </w:trPr>
        <w:tc>
          <w:tcPr>
            <w:tcW w:w="3283" w:type="dxa"/>
            <w:shd w:val="clear" w:color="auto" w:fill="auto"/>
            <w:vAlign w:val="bottom"/>
          </w:tcPr>
          <w:p w14:paraId="33D9DF00"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Net book amount</w:t>
            </w:r>
          </w:p>
        </w:tc>
        <w:tc>
          <w:tcPr>
            <w:tcW w:w="1373" w:type="dxa"/>
            <w:tcBorders>
              <w:bottom w:val="single" w:sz="4" w:space="0" w:color="auto"/>
            </w:tcBorders>
            <w:shd w:val="clear" w:color="auto" w:fill="auto"/>
          </w:tcPr>
          <w:p w14:paraId="484CC683" w14:textId="50C2042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0" w:type="dxa"/>
            <w:tcBorders>
              <w:bottom w:val="single" w:sz="4" w:space="0" w:color="auto"/>
            </w:tcBorders>
            <w:shd w:val="clear" w:color="auto" w:fill="auto"/>
          </w:tcPr>
          <w:p w14:paraId="44685C51" w14:textId="0088FFE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5,668,730</w:t>
            </w:r>
          </w:p>
        </w:tc>
        <w:tc>
          <w:tcPr>
            <w:tcW w:w="1448" w:type="dxa"/>
            <w:tcBorders>
              <w:bottom w:val="single" w:sz="4" w:space="0" w:color="auto"/>
            </w:tcBorders>
            <w:shd w:val="clear" w:color="auto" w:fill="auto"/>
          </w:tcPr>
          <w:p w14:paraId="72AA6943" w14:textId="26CB2BB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359,952,166</w:t>
            </w:r>
          </w:p>
        </w:tc>
        <w:tc>
          <w:tcPr>
            <w:tcW w:w="1615" w:type="dxa"/>
            <w:tcBorders>
              <w:bottom w:val="single" w:sz="4" w:space="0" w:color="auto"/>
            </w:tcBorders>
            <w:shd w:val="clear" w:color="auto" w:fill="auto"/>
          </w:tcPr>
          <w:p w14:paraId="0E952761" w14:textId="5A2486D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97,264,918</w:t>
            </w:r>
          </w:p>
        </w:tc>
        <w:tc>
          <w:tcPr>
            <w:tcW w:w="1367" w:type="dxa"/>
            <w:tcBorders>
              <w:bottom w:val="single" w:sz="4" w:space="0" w:color="auto"/>
            </w:tcBorders>
            <w:shd w:val="clear" w:color="auto" w:fill="auto"/>
          </w:tcPr>
          <w:p w14:paraId="0B14676B" w14:textId="631BD3C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65,871,898</w:t>
            </w:r>
          </w:p>
        </w:tc>
        <w:tc>
          <w:tcPr>
            <w:tcW w:w="1367" w:type="dxa"/>
            <w:tcBorders>
              <w:bottom w:val="single" w:sz="4" w:space="0" w:color="auto"/>
            </w:tcBorders>
            <w:shd w:val="clear" w:color="auto" w:fill="auto"/>
          </w:tcPr>
          <w:p w14:paraId="28D029AC" w14:textId="3A4CA2D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1,281,693</w:t>
            </w:r>
          </w:p>
        </w:tc>
        <w:tc>
          <w:tcPr>
            <w:tcW w:w="1367" w:type="dxa"/>
            <w:tcBorders>
              <w:bottom w:val="single" w:sz="4" w:space="0" w:color="auto"/>
            </w:tcBorders>
            <w:shd w:val="clear" w:color="auto" w:fill="auto"/>
          </w:tcPr>
          <w:p w14:paraId="54DB6EFE" w14:textId="52F80B9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39" w:type="dxa"/>
            <w:tcBorders>
              <w:bottom w:val="single" w:sz="4" w:space="0" w:color="auto"/>
            </w:tcBorders>
            <w:shd w:val="clear" w:color="auto" w:fill="auto"/>
          </w:tcPr>
          <w:p w14:paraId="013DF95E" w14:textId="2978986A"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875,599,853</w:t>
            </w:r>
          </w:p>
        </w:tc>
      </w:tr>
    </w:tbl>
    <w:p w14:paraId="0F87DEBD" w14:textId="77777777" w:rsidR="00A57132" w:rsidRPr="00B3692A" w:rsidRDefault="00A57132" w:rsidP="00FB390D">
      <w:pPr>
        <w:spacing w:line="240" w:lineRule="auto"/>
        <w:rPr>
          <w:rFonts w:asciiTheme="minorHAnsi" w:hAnsiTheme="minorHAnsi" w:cstheme="minorHAnsi"/>
          <w:color w:val="000000"/>
          <w:sz w:val="18"/>
          <w:szCs w:val="18"/>
          <w:lang w:val="en-US"/>
        </w:rPr>
      </w:pPr>
    </w:p>
    <w:p w14:paraId="33620186" w14:textId="77777777" w:rsidR="00A57132" w:rsidRPr="00B3692A" w:rsidRDefault="00A57132" w:rsidP="00FB390D">
      <w:pPr>
        <w:spacing w:line="240" w:lineRule="auto"/>
        <w:rPr>
          <w:rFonts w:asciiTheme="minorHAnsi" w:hAnsiTheme="minorHAnsi" w:cstheme="minorHAnsi"/>
          <w:color w:val="000000"/>
          <w:sz w:val="18"/>
          <w:szCs w:val="18"/>
          <w:lang w:val="en-US"/>
        </w:rPr>
      </w:pPr>
    </w:p>
    <w:p w14:paraId="1BD5A00E" w14:textId="6A78B26D" w:rsidR="004465FD" w:rsidRPr="00B3692A" w:rsidRDefault="004465FD"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0BEF9E8B" w14:textId="77777777" w:rsidR="000C532C" w:rsidRPr="00B3692A" w:rsidRDefault="000C532C" w:rsidP="00FB390D">
      <w:pPr>
        <w:spacing w:line="240" w:lineRule="auto"/>
        <w:ind w:right="-72"/>
        <w:rPr>
          <w:rFonts w:asciiTheme="minorHAnsi" w:hAnsiTheme="minorHAnsi" w:cstheme="minorHAnsi"/>
          <w:color w:val="000000"/>
          <w:sz w:val="18"/>
          <w:szCs w:val="18"/>
          <w:lang w:val="en-US"/>
        </w:rPr>
      </w:pPr>
    </w:p>
    <w:tbl>
      <w:tblPr>
        <w:tblW w:w="14535" w:type="dxa"/>
        <w:tblLayout w:type="fixed"/>
        <w:tblLook w:val="04A0" w:firstRow="1" w:lastRow="0" w:firstColumn="1" w:lastColumn="0" w:noHBand="0" w:noVBand="1"/>
      </w:tblPr>
      <w:tblGrid>
        <w:gridCol w:w="3283"/>
        <w:gridCol w:w="1370"/>
        <w:gridCol w:w="1373"/>
        <w:gridCol w:w="1451"/>
        <w:gridCol w:w="1643"/>
        <w:gridCol w:w="1367"/>
        <w:gridCol w:w="1367"/>
        <w:gridCol w:w="1367"/>
        <w:gridCol w:w="1314"/>
      </w:tblGrid>
      <w:tr w:rsidR="000C532C" w:rsidRPr="00B3692A" w14:paraId="16C1CBD1" w14:textId="77777777" w:rsidTr="002626C7">
        <w:trPr>
          <w:cantSplit/>
        </w:trPr>
        <w:tc>
          <w:tcPr>
            <w:tcW w:w="3283" w:type="dxa"/>
            <w:shd w:val="clear" w:color="auto" w:fill="auto"/>
            <w:vAlign w:val="bottom"/>
          </w:tcPr>
          <w:p w14:paraId="6B472A08" w14:textId="77777777" w:rsidR="000C532C" w:rsidRPr="00B3692A" w:rsidRDefault="000C532C" w:rsidP="00FB390D">
            <w:pPr>
              <w:spacing w:line="240" w:lineRule="auto"/>
              <w:ind w:left="-103" w:right="-108"/>
              <w:jc w:val="thaiDistribute"/>
              <w:rPr>
                <w:rFonts w:asciiTheme="minorHAnsi" w:hAnsiTheme="minorHAnsi" w:cstheme="minorHAnsi"/>
                <w:b/>
                <w:bCs/>
                <w:color w:val="000000"/>
                <w:sz w:val="18"/>
                <w:szCs w:val="18"/>
              </w:rPr>
            </w:pPr>
          </w:p>
        </w:tc>
        <w:tc>
          <w:tcPr>
            <w:tcW w:w="11252" w:type="dxa"/>
            <w:gridSpan w:val="8"/>
            <w:tcBorders>
              <w:bottom w:val="single" w:sz="4" w:space="0" w:color="auto"/>
            </w:tcBorders>
            <w:shd w:val="clear" w:color="auto" w:fill="auto"/>
            <w:vAlign w:val="bottom"/>
          </w:tcPr>
          <w:p w14:paraId="7CEC77ED" w14:textId="6A84265F" w:rsidR="000C532C" w:rsidRPr="00B3692A" w:rsidRDefault="000C532C"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Separate financial statements</w:t>
            </w:r>
          </w:p>
        </w:tc>
      </w:tr>
      <w:tr w:rsidR="000A67C5" w:rsidRPr="00B3692A" w14:paraId="3D7178F5" w14:textId="77777777" w:rsidTr="002626C7">
        <w:trPr>
          <w:cantSplit/>
        </w:trPr>
        <w:tc>
          <w:tcPr>
            <w:tcW w:w="3283" w:type="dxa"/>
            <w:shd w:val="clear" w:color="auto" w:fill="auto"/>
            <w:vAlign w:val="bottom"/>
          </w:tcPr>
          <w:p w14:paraId="78B1A243"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rPr>
            </w:pPr>
          </w:p>
        </w:tc>
        <w:tc>
          <w:tcPr>
            <w:tcW w:w="1370" w:type="dxa"/>
            <w:tcBorders>
              <w:top w:val="single" w:sz="4" w:space="0" w:color="auto"/>
            </w:tcBorders>
            <w:shd w:val="clear" w:color="auto" w:fill="auto"/>
            <w:vAlign w:val="bottom"/>
          </w:tcPr>
          <w:p w14:paraId="51AADAF3" w14:textId="175963FF"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3" w:type="dxa"/>
            <w:tcBorders>
              <w:top w:val="single" w:sz="4" w:space="0" w:color="auto"/>
            </w:tcBorders>
            <w:shd w:val="clear" w:color="auto" w:fill="auto"/>
          </w:tcPr>
          <w:p w14:paraId="310B95E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51" w:type="dxa"/>
            <w:tcBorders>
              <w:top w:val="single" w:sz="4" w:space="0" w:color="auto"/>
            </w:tcBorders>
            <w:shd w:val="clear" w:color="auto" w:fill="auto"/>
            <w:vAlign w:val="bottom"/>
          </w:tcPr>
          <w:p w14:paraId="473C63A5" w14:textId="49FC2781"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Building</w:t>
            </w:r>
            <w:r w:rsidRPr="00B3692A">
              <w:rPr>
                <w:rFonts w:asciiTheme="minorHAnsi" w:hAnsiTheme="minorHAnsi" w:cstheme="minorHAnsi"/>
                <w:b/>
                <w:bCs/>
                <w:color w:val="000000"/>
                <w:sz w:val="18"/>
                <w:szCs w:val="18"/>
                <w:cs/>
              </w:rPr>
              <w:t xml:space="preserve"> </w:t>
            </w:r>
          </w:p>
        </w:tc>
        <w:tc>
          <w:tcPr>
            <w:tcW w:w="1643" w:type="dxa"/>
            <w:tcBorders>
              <w:top w:val="single" w:sz="4" w:space="0" w:color="auto"/>
            </w:tcBorders>
            <w:shd w:val="clear" w:color="auto" w:fill="auto"/>
          </w:tcPr>
          <w:p w14:paraId="229E8ACC" w14:textId="69846B9C"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373F8AE1" w14:textId="18212128" w:rsidR="000A67C5" w:rsidRPr="00B3692A" w:rsidRDefault="000A67C5" w:rsidP="000A67C5">
            <w:pPr>
              <w:spacing w:line="240" w:lineRule="auto"/>
              <w:ind w:right="-72"/>
              <w:jc w:val="right"/>
              <w:rPr>
                <w:rFonts w:asciiTheme="minorHAnsi" w:hAnsiTheme="minorHAnsi" w:cstheme="minorHAnsi"/>
                <w:b/>
                <w:bCs/>
                <w:color w:val="000000"/>
                <w:sz w:val="18"/>
                <w:szCs w:val="18"/>
                <w:cs/>
              </w:rPr>
            </w:pPr>
          </w:p>
        </w:tc>
        <w:tc>
          <w:tcPr>
            <w:tcW w:w="1367" w:type="dxa"/>
            <w:tcBorders>
              <w:top w:val="single" w:sz="4" w:space="0" w:color="auto"/>
            </w:tcBorders>
            <w:shd w:val="clear" w:color="auto" w:fill="auto"/>
          </w:tcPr>
          <w:p w14:paraId="1BBF9A41"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hideMark/>
          </w:tcPr>
          <w:p w14:paraId="208D7227" w14:textId="4A01BB12"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14" w:type="dxa"/>
            <w:tcBorders>
              <w:top w:val="single" w:sz="4" w:space="0" w:color="auto"/>
            </w:tcBorders>
            <w:shd w:val="clear" w:color="auto" w:fill="auto"/>
            <w:vAlign w:val="bottom"/>
          </w:tcPr>
          <w:p w14:paraId="6D61010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0FC8005B" w14:textId="77777777" w:rsidTr="002626C7">
        <w:trPr>
          <w:cantSplit/>
        </w:trPr>
        <w:tc>
          <w:tcPr>
            <w:tcW w:w="3283" w:type="dxa"/>
            <w:shd w:val="clear" w:color="auto" w:fill="auto"/>
            <w:vAlign w:val="bottom"/>
          </w:tcPr>
          <w:p w14:paraId="453A1BF5"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cs/>
              </w:rPr>
            </w:pPr>
          </w:p>
        </w:tc>
        <w:tc>
          <w:tcPr>
            <w:tcW w:w="1370" w:type="dxa"/>
            <w:shd w:val="clear" w:color="auto" w:fill="auto"/>
            <w:vAlign w:val="bottom"/>
          </w:tcPr>
          <w:p w14:paraId="614F4E62" w14:textId="3F727C94"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3" w:type="dxa"/>
            <w:shd w:val="clear" w:color="auto" w:fill="auto"/>
          </w:tcPr>
          <w:p w14:paraId="25F63582" w14:textId="262207D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451" w:type="dxa"/>
            <w:shd w:val="clear" w:color="auto" w:fill="auto"/>
            <w:vAlign w:val="bottom"/>
          </w:tcPr>
          <w:p w14:paraId="6C66095A" w14:textId="75856FBC"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building</w:t>
            </w:r>
          </w:p>
        </w:tc>
        <w:tc>
          <w:tcPr>
            <w:tcW w:w="1643" w:type="dxa"/>
            <w:shd w:val="clear" w:color="auto" w:fill="auto"/>
          </w:tcPr>
          <w:p w14:paraId="3A7EF146" w14:textId="3045AF50"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Computers and</w:t>
            </w:r>
          </w:p>
        </w:tc>
        <w:tc>
          <w:tcPr>
            <w:tcW w:w="1367" w:type="dxa"/>
            <w:shd w:val="clear" w:color="auto" w:fill="auto"/>
            <w:vAlign w:val="bottom"/>
            <w:hideMark/>
          </w:tcPr>
          <w:p w14:paraId="32FAE4F2" w14:textId="0B530692"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Furniture</w:t>
            </w:r>
          </w:p>
        </w:tc>
        <w:tc>
          <w:tcPr>
            <w:tcW w:w="1367" w:type="dxa"/>
            <w:shd w:val="clear" w:color="auto" w:fill="auto"/>
          </w:tcPr>
          <w:p w14:paraId="5E2DDB93" w14:textId="0B2FBF85"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hideMark/>
          </w:tcPr>
          <w:p w14:paraId="204D7111" w14:textId="5A6B2EE3"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Work</w:t>
            </w:r>
          </w:p>
        </w:tc>
        <w:tc>
          <w:tcPr>
            <w:tcW w:w="1314" w:type="dxa"/>
            <w:shd w:val="clear" w:color="auto" w:fill="auto"/>
            <w:vAlign w:val="bottom"/>
            <w:hideMark/>
          </w:tcPr>
          <w:p w14:paraId="55F76AC6" w14:textId="5CF2A011"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5C6AAA86" w14:textId="77777777" w:rsidTr="002626C7">
        <w:trPr>
          <w:cantSplit/>
        </w:trPr>
        <w:tc>
          <w:tcPr>
            <w:tcW w:w="3283" w:type="dxa"/>
            <w:shd w:val="clear" w:color="auto" w:fill="auto"/>
            <w:vAlign w:val="bottom"/>
          </w:tcPr>
          <w:p w14:paraId="6BB3F461"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cs/>
              </w:rPr>
            </w:pPr>
          </w:p>
        </w:tc>
        <w:tc>
          <w:tcPr>
            <w:tcW w:w="1370" w:type="dxa"/>
            <w:shd w:val="clear" w:color="auto" w:fill="auto"/>
            <w:vAlign w:val="bottom"/>
          </w:tcPr>
          <w:p w14:paraId="71B31DDA" w14:textId="62F391B4"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Land</w:t>
            </w:r>
          </w:p>
        </w:tc>
        <w:tc>
          <w:tcPr>
            <w:tcW w:w="1373" w:type="dxa"/>
            <w:shd w:val="clear" w:color="auto" w:fill="auto"/>
          </w:tcPr>
          <w:p w14:paraId="7F8D34B2" w14:textId="352984F3"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pacing w:val="-2"/>
                <w:sz w:val="18"/>
                <w:szCs w:val="18"/>
              </w:rPr>
              <w:t>improvements</w:t>
            </w:r>
          </w:p>
        </w:tc>
        <w:tc>
          <w:tcPr>
            <w:tcW w:w="1451" w:type="dxa"/>
            <w:shd w:val="clear" w:color="auto" w:fill="auto"/>
            <w:vAlign w:val="bottom"/>
          </w:tcPr>
          <w:p w14:paraId="672B7E48" w14:textId="14DE40F6"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improvements</w:t>
            </w:r>
          </w:p>
        </w:tc>
        <w:tc>
          <w:tcPr>
            <w:tcW w:w="1643" w:type="dxa"/>
            <w:shd w:val="clear" w:color="auto" w:fill="auto"/>
          </w:tcPr>
          <w:p w14:paraId="0A988679" w14:textId="2D6ED950"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office equipment</w:t>
            </w:r>
          </w:p>
        </w:tc>
        <w:tc>
          <w:tcPr>
            <w:tcW w:w="1367" w:type="dxa"/>
            <w:shd w:val="clear" w:color="auto" w:fill="auto"/>
            <w:vAlign w:val="bottom"/>
          </w:tcPr>
          <w:p w14:paraId="186B7C2B" w14:textId="1093918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and fixtures</w:t>
            </w:r>
          </w:p>
        </w:tc>
        <w:tc>
          <w:tcPr>
            <w:tcW w:w="1367" w:type="dxa"/>
            <w:shd w:val="clear" w:color="auto" w:fill="auto"/>
          </w:tcPr>
          <w:p w14:paraId="6E87378A" w14:textId="0842BC1E"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Vehicles</w:t>
            </w:r>
          </w:p>
        </w:tc>
        <w:tc>
          <w:tcPr>
            <w:tcW w:w="1367" w:type="dxa"/>
            <w:shd w:val="clear" w:color="auto" w:fill="auto"/>
            <w:vAlign w:val="bottom"/>
          </w:tcPr>
          <w:p w14:paraId="546A92A2" w14:textId="033776BC"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in progress  </w:t>
            </w:r>
          </w:p>
        </w:tc>
        <w:tc>
          <w:tcPr>
            <w:tcW w:w="1314" w:type="dxa"/>
            <w:shd w:val="clear" w:color="auto" w:fill="auto"/>
            <w:vAlign w:val="bottom"/>
          </w:tcPr>
          <w:p w14:paraId="1788211A" w14:textId="01D2C7BE"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0A67C5" w:rsidRPr="00B3692A" w14:paraId="43F60155" w14:textId="77777777" w:rsidTr="002626C7">
        <w:trPr>
          <w:cantSplit/>
        </w:trPr>
        <w:tc>
          <w:tcPr>
            <w:tcW w:w="3283" w:type="dxa"/>
            <w:shd w:val="clear" w:color="auto" w:fill="auto"/>
            <w:vAlign w:val="bottom"/>
          </w:tcPr>
          <w:p w14:paraId="06C24F0C" w14:textId="77777777" w:rsidR="000A67C5" w:rsidRPr="00B3692A" w:rsidRDefault="000A67C5" w:rsidP="000A67C5">
            <w:pPr>
              <w:spacing w:line="240" w:lineRule="auto"/>
              <w:ind w:left="-103" w:right="-108"/>
              <w:jc w:val="thaiDistribute"/>
              <w:rPr>
                <w:rFonts w:asciiTheme="minorHAnsi" w:hAnsiTheme="minorHAnsi" w:cstheme="minorHAnsi"/>
                <w:b/>
                <w:bCs/>
                <w:color w:val="000000"/>
                <w:sz w:val="18"/>
                <w:szCs w:val="18"/>
              </w:rPr>
            </w:pPr>
          </w:p>
        </w:tc>
        <w:tc>
          <w:tcPr>
            <w:tcW w:w="1370" w:type="dxa"/>
            <w:tcBorders>
              <w:bottom w:val="single" w:sz="4" w:space="0" w:color="auto"/>
            </w:tcBorders>
            <w:shd w:val="clear" w:color="auto" w:fill="auto"/>
            <w:vAlign w:val="bottom"/>
          </w:tcPr>
          <w:p w14:paraId="675F245F" w14:textId="4CE294A5"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73" w:type="dxa"/>
            <w:tcBorders>
              <w:bottom w:val="single" w:sz="4" w:space="0" w:color="auto"/>
            </w:tcBorders>
            <w:shd w:val="clear" w:color="auto" w:fill="auto"/>
          </w:tcPr>
          <w:p w14:paraId="5CACAC16" w14:textId="4C766CD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51" w:type="dxa"/>
            <w:tcBorders>
              <w:bottom w:val="single" w:sz="4" w:space="0" w:color="auto"/>
            </w:tcBorders>
            <w:shd w:val="clear" w:color="auto" w:fill="auto"/>
            <w:vAlign w:val="bottom"/>
          </w:tcPr>
          <w:p w14:paraId="0735461F" w14:textId="716F7A1D"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643" w:type="dxa"/>
            <w:tcBorders>
              <w:bottom w:val="single" w:sz="4" w:space="0" w:color="auto"/>
            </w:tcBorders>
            <w:shd w:val="clear" w:color="auto" w:fill="auto"/>
            <w:vAlign w:val="bottom"/>
          </w:tcPr>
          <w:p w14:paraId="48034660" w14:textId="2181AF78"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40AFA00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tcPr>
          <w:p w14:paraId="2C99F2A6"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7" w:type="dxa"/>
            <w:tcBorders>
              <w:bottom w:val="single" w:sz="4" w:space="0" w:color="auto"/>
            </w:tcBorders>
            <w:shd w:val="clear" w:color="auto" w:fill="auto"/>
            <w:vAlign w:val="bottom"/>
            <w:hideMark/>
          </w:tcPr>
          <w:p w14:paraId="28FE8B32"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14" w:type="dxa"/>
            <w:tcBorders>
              <w:bottom w:val="single" w:sz="4" w:space="0" w:color="auto"/>
            </w:tcBorders>
            <w:shd w:val="clear" w:color="auto" w:fill="auto"/>
            <w:vAlign w:val="bottom"/>
            <w:hideMark/>
          </w:tcPr>
          <w:p w14:paraId="482EBC2E"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0A67C5" w:rsidRPr="00B3692A" w14:paraId="54B1CD56" w14:textId="77777777" w:rsidTr="002626C7">
        <w:trPr>
          <w:cantSplit/>
        </w:trPr>
        <w:tc>
          <w:tcPr>
            <w:tcW w:w="3283" w:type="dxa"/>
            <w:shd w:val="clear" w:color="auto" w:fill="auto"/>
            <w:vAlign w:val="bottom"/>
            <w:hideMark/>
          </w:tcPr>
          <w:p w14:paraId="4F9E04CD"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0" w:type="dxa"/>
            <w:tcBorders>
              <w:top w:val="single" w:sz="4" w:space="0" w:color="auto"/>
            </w:tcBorders>
            <w:shd w:val="clear" w:color="auto" w:fill="auto"/>
            <w:vAlign w:val="bottom"/>
          </w:tcPr>
          <w:p w14:paraId="7C2B0E07"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3" w:type="dxa"/>
            <w:tcBorders>
              <w:top w:val="single" w:sz="4" w:space="0" w:color="auto"/>
            </w:tcBorders>
            <w:shd w:val="clear" w:color="auto" w:fill="auto"/>
          </w:tcPr>
          <w:p w14:paraId="686D762B"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51" w:type="dxa"/>
            <w:tcBorders>
              <w:top w:val="single" w:sz="4" w:space="0" w:color="auto"/>
            </w:tcBorders>
            <w:shd w:val="clear" w:color="auto" w:fill="auto"/>
            <w:vAlign w:val="bottom"/>
          </w:tcPr>
          <w:p w14:paraId="38B50D1A" w14:textId="6752A414"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43" w:type="dxa"/>
            <w:tcBorders>
              <w:top w:val="single" w:sz="4" w:space="0" w:color="auto"/>
            </w:tcBorders>
            <w:shd w:val="clear" w:color="auto" w:fill="auto"/>
          </w:tcPr>
          <w:p w14:paraId="1AC60F6B" w14:textId="21CFB73B"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3B4A2C80"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2799FFEC"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tcBorders>
              <w:top w:val="single" w:sz="4" w:space="0" w:color="auto"/>
            </w:tcBorders>
            <w:shd w:val="clear" w:color="auto" w:fill="auto"/>
            <w:vAlign w:val="bottom"/>
          </w:tcPr>
          <w:p w14:paraId="59FBB6E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14" w:type="dxa"/>
            <w:tcBorders>
              <w:top w:val="single" w:sz="4" w:space="0" w:color="auto"/>
            </w:tcBorders>
            <w:shd w:val="clear" w:color="auto" w:fill="auto"/>
            <w:vAlign w:val="bottom"/>
          </w:tcPr>
          <w:p w14:paraId="28A4C8A3"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38067DBA" w14:textId="77777777" w:rsidTr="002626C7">
        <w:trPr>
          <w:cantSplit/>
        </w:trPr>
        <w:tc>
          <w:tcPr>
            <w:tcW w:w="3283" w:type="dxa"/>
            <w:shd w:val="clear" w:color="auto" w:fill="auto"/>
            <w:vAlign w:val="bottom"/>
          </w:tcPr>
          <w:p w14:paraId="441F37F4" w14:textId="77777777" w:rsidR="000A67C5" w:rsidRPr="00B3692A" w:rsidRDefault="000A67C5" w:rsidP="000A67C5">
            <w:pPr>
              <w:spacing w:line="240" w:lineRule="auto"/>
              <w:ind w:left="-103" w:right="-108"/>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For the year ended</w:t>
            </w:r>
          </w:p>
        </w:tc>
        <w:tc>
          <w:tcPr>
            <w:tcW w:w="1370" w:type="dxa"/>
            <w:shd w:val="clear" w:color="auto" w:fill="auto"/>
            <w:vAlign w:val="bottom"/>
          </w:tcPr>
          <w:p w14:paraId="7CB27210"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3" w:type="dxa"/>
            <w:shd w:val="clear" w:color="auto" w:fill="auto"/>
          </w:tcPr>
          <w:p w14:paraId="2AB932D8"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51" w:type="dxa"/>
            <w:shd w:val="clear" w:color="auto" w:fill="auto"/>
            <w:vAlign w:val="bottom"/>
          </w:tcPr>
          <w:p w14:paraId="5191EB51" w14:textId="4A5B46D5"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43" w:type="dxa"/>
            <w:shd w:val="clear" w:color="auto" w:fill="auto"/>
          </w:tcPr>
          <w:p w14:paraId="64CEDBA0" w14:textId="14C480E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6ECC873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376CB0C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5FC7CF09"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14" w:type="dxa"/>
            <w:shd w:val="clear" w:color="auto" w:fill="auto"/>
            <w:vAlign w:val="bottom"/>
          </w:tcPr>
          <w:p w14:paraId="0F5E844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2B73F6EC" w14:textId="77777777" w:rsidTr="002626C7">
        <w:trPr>
          <w:cantSplit/>
        </w:trPr>
        <w:tc>
          <w:tcPr>
            <w:tcW w:w="3283" w:type="dxa"/>
            <w:shd w:val="clear" w:color="auto" w:fill="auto"/>
            <w:vAlign w:val="bottom"/>
          </w:tcPr>
          <w:p w14:paraId="6C1216CB" w14:textId="22422781"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2024</w:t>
            </w:r>
          </w:p>
        </w:tc>
        <w:tc>
          <w:tcPr>
            <w:tcW w:w="1370" w:type="dxa"/>
            <w:shd w:val="clear" w:color="auto" w:fill="auto"/>
            <w:vAlign w:val="bottom"/>
          </w:tcPr>
          <w:p w14:paraId="0D015BDE"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73" w:type="dxa"/>
            <w:shd w:val="clear" w:color="auto" w:fill="auto"/>
          </w:tcPr>
          <w:p w14:paraId="43760A64"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451" w:type="dxa"/>
            <w:shd w:val="clear" w:color="auto" w:fill="auto"/>
            <w:vAlign w:val="bottom"/>
          </w:tcPr>
          <w:p w14:paraId="476FA458" w14:textId="1DE05DAA"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643" w:type="dxa"/>
            <w:shd w:val="clear" w:color="auto" w:fill="auto"/>
          </w:tcPr>
          <w:p w14:paraId="082DF957" w14:textId="65FD749D"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66C34017"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6B7EA91D"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67" w:type="dxa"/>
            <w:shd w:val="clear" w:color="auto" w:fill="auto"/>
            <w:vAlign w:val="bottom"/>
          </w:tcPr>
          <w:p w14:paraId="752AB9EA"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c>
          <w:tcPr>
            <w:tcW w:w="1314" w:type="dxa"/>
            <w:shd w:val="clear" w:color="auto" w:fill="auto"/>
            <w:vAlign w:val="bottom"/>
          </w:tcPr>
          <w:p w14:paraId="032B33EF" w14:textId="77777777" w:rsidR="000A67C5" w:rsidRPr="00B3692A" w:rsidRDefault="000A67C5" w:rsidP="000A67C5">
            <w:pPr>
              <w:spacing w:line="240" w:lineRule="auto"/>
              <w:ind w:right="-72"/>
              <w:jc w:val="right"/>
              <w:rPr>
                <w:rFonts w:asciiTheme="minorHAnsi" w:hAnsiTheme="minorHAnsi" w:cstheme="minorHAnsi"/>
                <w:b/>
                <w:bCs/>
                <w:color w:val="000000"/>
                <w:sz w:val="18"/>
                <w:szCs w:val="18"/>
              </w:rPr>
            </w:pPr>
          </w:p>
        </w:tc>
      </w:tr>
      <w:tr w:rsidR="000A67C5" w:rsidRPr="00B3692A" w14:paraId="23821E43" w14:textId="77777777" w:rsidTr="002626C7">
        <w:trPr>
          <w:cantSplit/>
          <w:trHeight w:val="204"/>
        </w:trPr>
        <w:tc>
          <w:tcPr>
            <w:tcW w:w="3283" w:type="dxa"/>
            <w:shd w:val="clear" w:color="auto" w:fill="auto"/>
            <w:vAlign w:val="bottom"/>
          </w:tcPr>
          <w:p w14:paraId="1AD47DD3"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Opening net book amount</w:t>
            </w:r>
          </w:p>
        </w:tc>
        <w:tc>
          <w:tcPr>
            <w:tcW w:w="1370" w:type="dxa"/>
            <w:shd w:val="clear" w:color="auto" w:fill="auto"/>
            <w:vAlign w:val="center"/>
          </w:tcPr>
          <w:p w14:paraId="64EBDA12" w14:textId="2AEAB8B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3" w:type="dxa"/>
            <w:shd w:val="clear" w:color="auto" w:fill="auto"/>
            <w:vAlign w:val="center"/>
          </w:tcPr>
          <w:p w14:paraId="26FE7293" w14:textId="116FB50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5,668,730</w:t>
            </w:r>
          </w:p>
        </w:tc>
        <w:tc>
          <w:tcPr>
            <w:tcW w:w="1451" w:type="dxa"/>
            <w:shd w:val="clear" w:color="auto" w:fill="auto"/>
            <w:vAlign w:val="center"/>
          </w:tcPr>
          <w:p w14:paraId="3022FAD4" w14:textId="3825B84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359,952,166</w:t>
            </w:r>
          </w:p>
        </w:tc>
        <w:tc>
          <w:tcPr>
            <w:tcW w:w="1643" w:type="dxa"/>
            <w:shd w:val="clear" w:color="auto" w:fill="auto"/>
            <w:vAlign w:val="center"/>
          </w:tcPr>
          <w:p w14:paraId="4719DD40" w14:textId="3011020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97,264,918</w:t>
            </w:r>
          </w:p>
        </w:tc>
        <w:tc>
          <w:tcPr>
            <w:tcW w:w="1367" w:type="dxa"/>
            <w:shd w:val="clear" w:color="auto" w:fill="auto"/>
            <w:vAlign w:val="center"/>
          </w:tcPr>
          <w:p w14:paraId="4649ABA1" w14:textId="4793F31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65,871,898</w:t>
            </w:r>
          </w:p>
        </w:tc>
        <w:tc>
          <w:tcPr>
            <w:tcW w:w="1367" w:type="dxa"/>
            <w:shd w:val="clear" w:color="auto" w:fill="auto"/>
            <w:vAlign w:val="center"/>
          </w:tcPr>
          <w:p w14:paraId="134A0EFE" w14:textId="42C2B18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1,281,693</w:t>
            </w:r>
          </w:p>
        </w:tc>
        <w:tc>
          <w:tcPr>
            <w:tcW w:w="1367" w:type="dxa"/>
            <w:shd w:val="clear" w:color="auto" w:fill="auto"/>
            <w:vAlign w:val="center"/>
          </w:tcPr>
          <w:p w14:paraId="1B2DCF09" w14:textId="1D2F56A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1,525,274</w:t>
            </w:r>
          </w:p>
        </w:tc>
        <w:tc>
          <w:tcPr>
            <w:tcW w:w="1314" w:type="dxa"/>
            <w:shd w:val="clear" w:color="auto" w:fill="auto"/>
            <w:vAlign w:val="center"/>
          </w:tcPr>
          <w:p w14:paraId="476C5EEA" w14:textId="0F1B5C0F"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875,599,853</w:t>
            </w:r>
          </w:p>
        </w:tc>
      </w:tr>
      <w:tr w:rsidR="000A67C5" w:rsidRPr="00B3692A" w14:paraId="6AE7FF03" w14:textId="77777777" w:rsidTr="002626C7">
        <w:trPr>
          <w:cantSplit/>
          <w:trHeight w:val="204"/>
        </w:trPr>
        <w:tc>
          <w:tcPr>
            <w:tcW w:w="3283" w:type="dxa"/>
            <w:shd w:val="clear" w:color="auto" w:fill="auto"/>
            <w:vAlign w:val="bottom"/>
          </w:tcPr>
          <w:p w14:paraId="51CFAF5B" w14:textId="77777777"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w:t>
            </w:r>
          </w:p>
        </w:tc>
        <w:tc>
          <w:tcPr>
            <w:tcW w:w="1370" w:type="dxa"/>
            <w:shd w:val="clear" w:color="auto" w:fill="auto"/>
          </w:tcPr>
          <w:p w14:paraId="278706AF" w14:textId="4494C2A9"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w:t>
            </w:r>
          </w:p>
        </w:tc>
        <w:tc>
          <w:tcPr>
            <w:tcW w:w="1373" w:type="dxa"/>
            <w:shd w:val="clear" w:color="auto" w:fill="auto"/>
          </w:tcPr>
          <w:p w14:paraId="2636C7F2" w14:textId="19FCB14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51" w:type="dxa"/>
            <w:shd w:val="clear" w:color="auto" w:fill="auto"/>
            <w:vAlign w:val="center"/>
          </w:tcPr>
          <w:p w14:paraId="3CB7408D" w14:textId="0E29A92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22,112,348</w:t>
            </w:r>
          </w:p>
        </w:tc>
        <w:tc>
          <w:tcPr>
            <w:tcW w:w="1643" w:type="dxa"/>
            <w:shd w:val="clear" w:color="auto" w:fill="auto"/>
            <w:vAlign w:val="center"/>
          </w:tcPr>
          <w:p w14:paraId="02182C23" w14:textId="6F4A945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519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w:t>
            </w:r>
            <w:r w:rsidRPr="00B3692A">
              <w:rPr>
                <w:rFonts w:asciiTheme="minorHAnsi" w:hAnsiTheme="minorHAnsi" w:cstheme="minorHAnsi"/>
                <w:color w:val="000000"/>
                <w:sz w:val="18"/>
                <w:szCs w:val="18"/>
              </w:rPr>
              <w:t>81</w:t>
            </w:r>
            <w:r w:rsidRPr="00B3692A">
              <w:rPr>
                <w:rFonts w:asciiTheme="minorHAnsi" w:hAnsiTheme="minorHAnsi" w:cstheme="minorHAnsi"/>
                <w:color w:val="000000"/>
                <w:sz w:val="18"/>
                <w:szCs w:val="18"/>
                <w:cs/>
              </w:rPr>
              <w:t xml:space="preserve">  </w:t>
            </w:r>
          </w:p>
        </w:tc>
        <w:tc>
          <w:tcPr>
            <w:tcW w:w="1367" w:type="dxa"/>
            <w:shd w:val="clear" w:color="auto" w:fill="auto"/>
            <w:vAlign w:val="center"/>
          </w:tcPr>
          <w:p w14:paraId="7461F5E8" w14:textId="1B295AF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435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955</w:t>
            </w:r>
          </w:p>
        </w:tc>
        <w:tc>
          <w:tcPr>
            <w:tcW w:w="1367" w:type="dxa"/>
            <w:shd w:val="clear" w:color="auto" w:fill="auto"/>
            <w:vAlign w:val="center"/>
          </w:tcPr>
          <w:p w14:paraId="6D23B227" w14:textId="1C92B64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662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780</w:t>
            </w:r>
          </w:p>
        </w:tc>
        <w:tc>
          <w:tcPr>
            <w:tcW w:w="1367" w:type="dxa"/>
            <w:shd w:val="clear" w:color="auto" w:fill="auto"/>
            <w:vAlign w:val="center"/>
          </w:tcPr>
          <w:p w14:paraId="0D767017" w14:textId="43679CC2"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 xml:space="preserve"> 207,682</w:t>
            </w:r>
          </w:p>
        </w:tc>
        <w:tc>
          <w:tcPr>
            <w:tcW w:w="1314" w:type="dxa"/>
            <w:shd w:val="clear" w:color="auto" w:fill="auto"/>
            <w:vAlign w:val="center"/>
          </w:tcPr>
          <w:p w14:paraId="13B6E7D1" w14:textId="78F58595" w:rsidR="000A67C5" w:rsidRPr="00B3692A" w:rsidRDefault="000A67C5" w:rsidP="000A67C5">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 xml:space="preserve">  32,937,846 </w:t>
            </w:r>
          </w:p>
        </w:tc>
      </w:tr>
      <w:tr w:rsidR="000A67C5" w:rsidRPr="00B3692A" w14:paraId="7366A7EE" w14:textId="77777777" w:rsidTr="002626C7">
        <w:trPr>
          <w:cantSplit/>
          <w:trHeight w:val="204"/>
        </w:trPr>
        <w:tc>
          <w:tcPr>
            <w:tcW w:w="3283" w:type="dxa"/>
            <w:shd w:val="clear" w:color="auto" w:fill="auto"/>
            <w:vAlign w:val="bottom"/>
          </w:tcPr>
          <w:p w14:paraId="612EF7DF" w14:textId="69B95B7F" w:rsidR="000A67C5" w:rsidRPr="00B3692A" w:rsidRDefault="000A67C5" w:rsidP="000A67C5">
            <w:pPr>
              <w:tabs>
                <w:tab w:val="left" w:pos="5812"/>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Disposals and write-off</w:t>
            </w:r>
          </w:p>
        </w:tc>
        <w:tc>
          <w:tcPr>
            <w:tcW w:w="1370" w:type="dxa"/>
            <w:shd w:val="clear" w:color="auto" w:fill="auto"/>
          </w:tcPr>
          <w:p w14:paraId="61E8017F" w14:textId="7E128D6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3" w:type="dxa"/>
            <w:shd w:val="clear" w:color="auto" w:fill="auto"/>
          </w:tcPr>
          <w:p w14:paraId="2C62BDA8" w14:textId="28C888C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51" w:type="dxa"/>
            <w:shd w:val="clear" w:color="auto" w:fill="auto"/>
            <w:vAlign w:val="center"/>
          </w:tcPr>
          <w:p w14:paraId="381842FE" w14:textId="30352A9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(4,979,412)</w:t>
            </w:r>
          </w:p>
        </w:tc>
        <w:tc>
          <w:tcPr>
            <w:tcW w:w="1643" w:type="dxa"/>
            <w:shd w:val="clear" w:color="auto" w:fill="auto"/>
            <w:vAlign w:val="center"/>
          </w:tcPr>
          <w:p w14:paraId="1C8E5D06" w14:textId="02AECD7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(268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304)</w:t>
            </w:r>
          </w:p>
        </w:tc>
        <w:tc>
          <w:tcPr>
            <w:tcW w:w="1367" w:type="dxa"/>
            <w:shd w:val="clear" w:color="auto" w:fill="auto"/>
            <w:vAlign w:val="center"/>
          </w:tcPr>
          <w:p w14:paraId="1C937AA3" w14:textId="070C874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(84,276)</w:t>
            </w:r>
          </w:p>
        </w:tc>
        <w:tc>
          <w:tcPr>
            <w:tcW w:w="1367" w:type="dxa"/>
            <w:shd w:val="clear" w:color="auto" w:fill="auto"/>
            <w:vAlign w:val="center"/>
          </w:tcPr>
          <w:p w14:paraId="60D46F51" w14:textId="06AE61C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shd w:val="clear" w:color="auto" w:fill="auto"/>
            <w:vAlign w:val="center"/>
          </w:tcPr>
          <w:p w14:paraId="50BF67CB" w14:textId="6AE8BAA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14" w:type="dxa"/>
            <w:shd w:val="clear" w:color="auto" w:fill="auto"/>
            <w:vAlign w:val="center"/>
          </w:tcPr>
          <w:p w14:paraId="59FDA9C4" w14:textId="7D4CDD2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(5,331,992)</w:t>
            </w:r>
          </w:p>
        </w:tc>
      </w:tr>
      <w:tr w:rsidR="000A67C5" w:rsidRPr="00B3692A" w14:paraId="41FA3B43" w14:textId="77777777" w:rsidTr="002626C7">
        <w:trPr>
          <w:cantSplit/>
          <w:trHeight w:val="204"/>
        </w:trPr>
        <w:tc>
          <w:tcPr>
            <w:tcW w:w="3283" w:type="dxa"/>
            <w:shd w:val="clear" w:color="auto" w:fill="auto"/>
            <w:vAlign w:val="bottom"/>
          </w:tcPr>
          <w:p w14:paraId="40B3A393" w14:textId="69D64B46"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Transfer in (out)</w:t>
            </w:r>
          </w:p>
        </w:tc>
        <w:tc>
          <w:tcPr>
            <w:tcW w:w="1370" w:type="dxa"/>
            <w:shd w:val="clear" w:color="auto" w:fill="auto"/>
          </w:tcPr>
          <w:p w14:paraId="46971D56" w14:textId="08CC0CB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3" w:type="dxa"/>
            <w:shd w:val="clear" w:color="auto" w:fill="auto"/>
          </w:tcPr>
          <w:p w14:paraId="5B76B7C6" w14:textId="171168B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51" w:type="dxa"/>
            <w:shd w:val="clear" w:color="auto" w:fill="auto"/>
            <w:vAlign w:val="center"/>
          </w:tcPr>
          <w:p w14:paraId="2E4D4B67" w14:textId="11EB9F0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872,619</w:t>
            </w:r>
          </w:p>
        </w:tc>
        <w:tc>
          <w:tcPr>
            <w:tcW w:w="1643" w:type="dxa"/>
            <w:shd w:val="clear" w:color="auto" w:fill="auto"/>
            <w:vAlign w:val="center"/>
          </w:tcPr>
          <w:p w14:paraId="66527C1E" w14:textId="173FD7B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shd w:val="clear" w:color="auto" w:fill="auto"/>
            <w:vAlign w:val="center"/>
          </w:tcPr>
          <w:p w14:paraId="0570729A" w14:textId="0744102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shd w:val="clear" w:color="auto" w:fill="auto"/>
            <w:vAlign w:val="center"/>
          </w:tcPr>
          <w:p w14:paraId="45E94068" w14:textId="592B8AB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shd w:val="clear" w:color="auto" w:fill="auto"/>
            <w:vAlign w:val="center"/>
          </w:tcPr>
          <w:p w14:paraId="2058B40B" w14:textId="7676832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(872,619)</w:t>
            </w:r>
          </w:p>
        </w:tc>
        <w:tc>
          <w:tcPr>
            <w:tcW w:w="1314" w:type="dxa"/>
            <w:shd w:val="clear" w:color="auto" w:fill="auto"/>
            <w:vAlign w:val="center"/>
          </w:tcPr>
          <w:p w14:paraId="05FFD0CF" w14:textId="3B931B4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0A67C5" w:rsidRPr="00B3692A" w14:paraId="7D4FB660" w14:textId="77777777" w:rsidTr="002626C7">
        <w:trPr>
          <w:cantSplit/>
          <w:trHeight w:val="204"/>
        </w:trPr>
        <w:tc>
          <w:tcPr>
            <w:tcW w:w="3283" w:type="dxa"/>
            <w:shd w:val="clear" w:color="auto" w:fill="auto"/>
            <w:vAlign w:val="bottom"/>
          </w:tcPr>
          <w:p w14:paraId="5CCCD192" w14:textId="48E01404"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Depreciation charge</w:t>
            </w:r>
          </w:p>
        </w:tc>
        <w:tc>
          <w:tcPr>
            <w:tcW w:w="1370" w:type="dxa"/>
            <w:shd w:val="clear" w:color="auto" w:fill="auto"/>
          </w:tcPr>
          <w:p w14:paraId="3890B3F1" w14:textId="1589789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3" w:type="dxa"/>
            <w:shd w:val="clear" w:color="auto" w:fill="auto"/>
          </w:tcPr>
          <w:p w14:paraId="2253FF97" w14:textId="37BE327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(283,475)</w:t>
            </w:r>
          </w:p>
        </w:tc>
        <w:tc>
          <w:tcPr>
            <w:tcW w:w="1451" w:type="dxa"/>
            <w:shd w:val="clear" w:color="auto" w:fill="auto"/>
            <w:vAlign w:val="center"/>
          </w:tcPr>
          <w:p w14:paraId="0B8111EF" w14:textId="16A2FE1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(59,379,107)</w:t>
            </w:r>
          </w:p>
        </w:tc>
        <w:tc>
          <w:tcPr>
            <w:tcW w:w="1643" w:type="dxa"/>
            <w:shd w:val="clear" w:color="auto" w:fill="auto"/>
            <w:vAlign w:val="center"/>
          </w:tcPr>
          <w:p w14:paraId="7199BBA3" w14:textId="19A6ACF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(33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977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985)</w:t>
            </w:r>
          </w:p>
        </w:tc>
        <w:tc>
          <w:tcPr>
            <w:tcW w:w="1367" w:type="dxa"/>
            <w:shd w:val="clear" w:color="auto" w:fill="auto"/>
            <w:vAlign w:val="center"/>
          </w:tcPr>
          <w:p w14:paraId="31C056CC" w14:textId="05FA595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273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479)</w:t>
            </w:r>
          </w:p>
        </w:tc>
        <w:tc>
          <w:tcPr>
            <w:tcW w:w="1367" w:type="dxa"/>
            <w:shd w:val="clear" w:color="auto" w:fill="auto"/>
            <w:vAlign w:val="center"/>
          </w:tcPr>
          <w:p w14:paraId="3ACEB03E" w14:textId="3C503DC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(580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006)</w:t>
            </w:r>
          </w:p>
        </w:tc>
        <w:tc>
          <w:tcPr>
            <w:tcW w:w="1367" w:type="dxa"/>
            <w:shd w:val="clear" w:color="auto" w:fill="auto"/>
            <w:vAlign w:val="center"/>
          </w:tcPr>
          <w:p w14:paraId="264C1616" w14:textId="6D5DEEF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14" w:type="dxa"/>
            <w:shd w:val="clear" w:color="auto" w:fill="auto"/>
            <w:vAlign w:val="center"/>
          </w:tcPr>
          <w:p w14:paraId="4FF8227B" w14:textId="70419BF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(112,494,052)</w:t>
            </w:r>
          </w:p>
        </w:tc>
      </w:tr>
      <w:tr w:rsidR="000A67C5" w:rsidRPr="00B3692A" w14:paraId="646A4C5C" w14:textId="77777777" w:rsidTr="002626C7">
        <w:trPr>
          <w:cantSplit/>
          <w:trHeight w:val="204"/>
        </w:trPr>
        <w:tc>
          <w:tcPr>
            <w:tcW w:w="3283" w:type="dxa"/>
            <w:shd w:val="clear" w:color="auto" w:fill="auto"/>
            <w:vAlign w:val="bottom"/>
          </w:tcPr>
          <w:p w14:paraId="530B0121" w14:textId="010866B0" w:rsidR="000A67C5" w:rsidRPr="00B3692A" w:rsidRDefault="000A67C5" w:rsidP="000A67C5">
            <w:pPr>
              <w:spacing w:line="240" w:lineRule="auto"/>
              <w:ind w:left="-103" w:right="-108"/>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Impairment loss</w:t>
            </w:r>
          </w:p>
        </w:tc>
        <w:tc>
          <w:tcPr>
            <w:tcW w:w="1370" w:type="dxa"/>
            <w:tcBorders>
              <w:bottom w:val="single" w:sz="4" w:space="0" w:color="auto"/>
            </w:tcBorders>
            <w:shd w:val="clear" w:color="auto" w:fill="auto"/>
          </w:tcPr>
          <w:p w14:paraId="68372C6C" w14:textId="1A0B4E9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3" w:type="dxa"/>
            <w:tcBorders>
              <w:bottom w:val="single" w:sz="4" w:space="0" w:color="auto"/>
            </w:tcBorders>
            <w:shd w:val="clear" w:color="auto" w:fill="auto"/>
          </w:tcPr>
          <w:p w14:paraId="4954C419" w14:textId="3ED3461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51" w:type="dxa"/>
            <w:tcBorders>
              <w:bottom w:val="single" w:sz="4" w:space="0" w:color="auto"/>
            </w:tcBorders>
            <w:shd w:val="clear" w:color="auto" w:fill="auto"/>
            <w:vAlign w:val="center"/>
          </w:tcPr>
          <w:p w14:paraId="201A32A5" w14:textId="4A3563A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(5,044,135)</w:t>
            </w:r>
          </w:p>
        </w:tc>
        <w:tc>
          <w:tcPr>
            <w:tcW w:w="1643" w:type="dxa"/>
            <w:tcBorders>
              <w:bottom w:val="single" w:sz="4" w:space="0" w:color="auto"/>
            </w:tcBorders>
            <w:shd w:val="clear" w:color="auto" w:fill="auto"/>
            <w:vAlign w:val="center"/>
          </w:tcPr>
          <w:p w14:paraId="27B0187B" w14:textId="7D3DFD4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vAlign w:val="center"/>
          </w:tcPr>
          <w:p w14:paraId="29A7FA15" w14:textId="4E2B4CD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tcBorders>
              <w:bottom w:val="single" w:sz="4" w:space="0" w:color="auto"/>
            </w:tcBorders>
            <w:shd w:val="clear" w:color="auto" w:fill="auto"/>
            <w:vAlign w:val="center"/>
          </w:tcPr>
          <w:p w14:paraId="2C31B17A" w14:textId="6E2E994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67" w:type="dxa"/>
            <w:tcBorders>
              <w:bottom w:val="single" w:sz="4" w:space="0" w:color="auto"/>
            </w:tcBorders>
            <w:shd w:val="clear" w:color="auto" w:fill="auto"/>
            <w:vAlign w:val="center"/>
          </w:tcPr>
          <w:p w14:paraId="0972517E" w14:textId="0CBC4C0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14" w:type="dxa"/>
            <w:tcBorders>
              <w:bottom w:val="single" w:sz="4" w:space="0" w:color="auto"/>
            </w:tcBorders>
            <w:shd w:val="clear" w:color="auto" w:fill="auto"/>
            <w:vAlign w:val="center"/>
          </w:tcPr>
          <w:p w14:paraId="01ACFCC9" w14:textId="2EBEA5B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(5,044,135)</w:t>
            </w:r>
          </w:p>
        </w:tc>
      </w:tr>
      <w:tr w:rsidR="000A67C5" w:rsidRPr="00B3692A" w14:paraId="288745E1" w14:textId="77777777" w:rsidTr="002626C7">
        <w:trPr>
          <w:cantSplit/>
        </w:trPr>
        <w:tc>
          <w:tcPr>
            <w:tcW w:w="3283" w:type="dxa"/>
            <w:shd w:val="clear" w:color="auto" w:fill="auto"/>
            <w:vAlign w:val="bottom"/>
          </w:tcPr>
          <w:p w14:paraId="5D005F1B" w14:textId="77777777" w:rsidR="000A67C5" w:rsidRPr="00B3692A" w:rsidRDefault="000A67C5" w:rsidP="000A67C5">
            <w:pPr>
              <w:tabs>
                <w:tab w:val="right" w:pos="9000"/>
              </w:tabs>
              <w:spacing w:line="240" w:lineRule="auto"/>
              <w:ind w:left="-103"/>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724D7F0C" w14:textId="5FCF6734"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4B934533"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51" w:type="dxa"/>
            <w:tcBorders>
              <w:top w:val="single" w:sz="4" w:space="0" w:color="auto"/>
            </w:tcBorders>
            <w:shd w:val="clear" w:color="auto" w:fill="auto"/>
          </w:tcPr>
          <w:p w14:paraId="618F3C53" w14:textId="53F3D084"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43" w:type="dxa"/>
            <w:tcBorders>
              <w:top w:val="single" w:sz="4" w:space="0" w:color="auto"/>
            </w:tcBorders>
            <w:shd w:val="clear" w:color="auto" w:fill="auto"/>
          </w:tcPr>
          <w:p w14:paraId="220FF34F" w14:textId="2FC1A64D"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8F5F297" w14:textId="6C3E5EA4"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6E688356" w14:textId="7306F052"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3A837D71" w14:textId="64CBA1B1"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14" w:type="dxa"/>
            <w:tcBorders>
              <w:top w:val="single" w:sz="4" w:space="0" w:color="auto"/>
            </w:tcBorders>
            <w:shd w:val="clear" w:color="auto" w:fill="auto"/>
          </w:tcPr>
          <w:p w14:paraId="617033FC" w14:textId="3D82FA5D"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1F5C6E51" w14:textId="77777777" w:rsidTr="002626C7">
        <w:trPr>
          <w:cantSplit/>
        </w:trPr>
        <w:tc>
          <w:tcPr>
            <w:tcW w:w="3283" w:type="dxa"/>
            <w:shd w:val="clear" w:color="auto" w:fill="auto"/>
            <w:vAlign w:val="bottom"/>
          </w:tcPr>
          <w:p w14:paraId="6890A1D3" w14:textId="77777777" w:rsidR="000A67C5" w:rsidRPr="00B3692A" w:rsidRDefault="000A67C5" w:rsidP="000A67C5">
            <w:pPr>
              <w:spacing w:line="240" w:lineRule="auto"/>
              <w:ind w:left="-103" w:right="-108"/>
              <w:rPr>
                <w:rFonts w:asciiTheme="minorHAnsi" w:hAnsiTheme="minorHAnsi" w:cstheme="minorHAnsi"/>
                <w:color w:val="000000"/>
                <w:sz w:val="18"/>
                <w:szCs w:val="18"/>
              </w:rPr>
            </w:pPr>
            <w:bookmarkStart w:id="18" w:name="OLE_LINK5"/>
            <w:r w:rsidRPr="00B3692A">
              <w:rPr>
                <w:rFonts w:asciiTheme="minorHAnsi" w:hAnsiTheme="minorHAnsi" w:cstheme="minorHAnsi"/>
                <w:color w:val="000000"/>
                <w:sz w:val="18"/>
                <w:szCs w:val="18"/>
              </w:rPr>
              <w:t>Closing net book amount</w:t>
            </w:r>
          </w:p>
        </w:tc>
        <w:tc>
          <w:tcPr>
            <w:tcW w:w="1370" w:type="dxa"/>
            <w:tcBorders>
              <w:bottom w:val="single" w:sz="4" w:space="0" w:color="auto"/>
            </w:tcBorders>
            <w:shd w:val="clear" w:color="auto" w:fill="auto"/>
          </w:tcPr>
          <w:p w14:paraId="0F9D1ABC" w14:textId="3953C78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3" w:type="dxa"/>
            <w:tcBorders>
              <w:bottom w:val="single" w:sz="4" w:space="0" w:color="auto"/>
            </w:tcBorders>
            <w:shd w:val="clear" w:color="auto" w:fill="auto"/>
          </w:tcPr>
          <w:p w14:paraId="06DBA5F2" w14:textId="5E19CA6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5,385,25</w:t>
            </w:r>
            <w:r w:rsidRPr="00B3692A">
              <w:rPr>
                <w:rFonts w:asciiTheme="minorHAnsi" w:hAnsiTheme="minorHAnsi" w:cstheme="minorHAnsi"/>
                <w:color w:val="000000"/>
                <w:sz w:val="18"/>
                <w:szCs w:val="18"/>
                <w:cs/>
              </w:rPr>
              <w:t>5</w:t>
            </w:r>
          </w:p>
        </w:tc>
        <w:tc>
          <w:tcPr>
            <w:tcW w:w="1451" w:type="dxa"/>
            <w:tcBorders>
              <w:bottom w:val="single" w:sz="4" w:space="0" w:color="auto"/>
            </w:tcBorders>
            <w:shd w:val="clear" w:color="auto" w:fill="auto"/>
            <w:vAlign w:val="center"/>
          </w:tcPr>
          <w:p w14:paraId="5136E03B" w14:textId="1E7694C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313,534,479</w:t>
            </w:r>
          </w:p>
        </w:tc>
        <w:tc>
          <w:tcPr>
            <w:tcW w:w="1643" w:type="dxa"/>
            <w:tcBorders>
              <w:bottom w:val="single" w:sz="4" w:space="0" w:color="auto"/>
            </w:tcBorders>
            <w:shd w:val="clear" w:color="auto" w:fill="auto"/>
            <w:vAlign w:val="center"/>
          </w:tcPr>
          <w:p w14:paraId="1917542C" w14:textId="46367B7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537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w:t>
            </w:r>
            <w:r w:rsidRPr="00B3692A">
              <w:rPr>
                <w:rFonts w:asciiTheme="minorHAnsi" w:hAnsiTheme="minorHAnsi" w:cstheme="minorHAnsi"/>
                <w:color w:val="000000"/>
                <w:sz w:val="18"/>
                <w:szCs w:val="18"/>
              </w:rPr>
              <w:t>10</w:t>
            </w:r>
            <w:r w:rsidRPr="00B3692A">
              <w:rPr>
                <w:rFonts w:asciiTheme="minorHAnsi" w:hAnsiTheme="minorHAnsi" w:cstheme="minorHAnsi"/>
                <w:color w:val="000000"/>
                <w:sz w:val="18"/>
                <w:szCs w:val="18"/>
                <w:cs/>
              </w:rPr>
              <w:t xml:space="preserve">  </w:t>
            </w:r>
          </w:p>
        </w:tc>
        <w:tc>
          <w:tcPr>
            <w:tcW w:w="1367" w:type="dxa"/>
            <w:tcBorders>
              <w:bottom w:val="single" w:sz="4" w:space="0" w:color="auto"/>
            </w:tcBorders>
            <w:shd w:val="clear" w:color="auto" w:fill="auto"/>
            <w:vAlign w:val="center"/>
          </w:tcPr>
          <w:p w14:paraId="2F04E677" w14:textId="332AA67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50,950,098 </w:t>
            </w:r>
          </w:p>
        </w:tc>
        <w:tc>
          <w:tcPr>
            <w:tcW w:w="1367" w:type="dxa"/>
            <w:tcBorders>
              <w:bottom w:val="single" w:sz="4" w:space="0" w:color="auto"/>
            </w:tcBorders>
            <w:shd w:val="clear" w:color="auto" w:fill="auto"/>
            <w:vAlign w:val="center"/>
          </w:tcPr>
          <w:p w14:paraId="6A0A2BD5" w14:textId="0642271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2,364,467 </w:t>
            </w:r>
          </w:p>
        </w:tc>
        <w:tc>
          <w:tcPr>
            <w:tcW w:w="1367" w:type="dxa"/>
            <w:tcBorders>
              <w:bottom w:val="single" w:sz="4" w:space="0" w:color="auto"/>
            </w:tcBorders>
            <w:shd w:val="clear" w:color="auto" w:fill="auto"/>
            <w:vAlign w:val="center"/>
          </w:tcPr>
          <w:p w14:paraId="23408AF5" w14:textId="32E14AE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860,337</w:t>
            </w:r>
          </w:p>
        </w:tc>
        <w:tc>
          <w:tcPr>
            <w:tcW w:w="1314" w:type="dxa"/>
            <w:tcBorders>
              <w:bottom w:val="single" w:sz="4" w:space="0" w:color="auto"/>
            </w:tcBorders>
            <w:shd w:val="clear" w:color="auto" w:fill="auto"/>
            <w:vAlign w:val="center"/>
          </w:tcPr>
          <w:p w14:paraId="7E1FA727" w14:textId="0802912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785,667,520 </w:t>
            </w:r>
          </w:p>
        </w:tc>
      </w:tr>
      <w:bookmarkEnd w:id="18"/>
      <w:tr w:rsidR="000A67C5" w:rsidRPr="00B3692A" w14:paraId="3B3FA7D4" w14:textId="77777777" w:rsidTr="002626C7">
        <w:trPr>
          <w:cantSplit/>
        </w:trPr>
        <w:tc>
          <w:tcPr>
            <w:tcW w:w="3283" w:type="dxa"/>
            <w:shd w:val="clear" w:color="auto" w:fill="auto"/>
            <w:vAlign w:val="bottom"/>
          </w:tcPr>
          <w:p w14:paraId="3800E9AD"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0" w:type="dxa"/>
            <w:tcBorders>
              <w:top w:val="single" w:sz="4" w:space="0" w:color="auto"/>
            </w:tcBorders>
            <w:shd w:val="clear" w:color="auto" w:fill="auto"/>
            <w:vAlign w:val="bottom"/>
          </w:tcPr>
          <w:p w14:paraId="161159EE"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682286F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51" w:type="dxa"/>
            <w:tcBorders>
              <w:top w:val="single" w:sz="4" w:space="0" w:color="auto"/>
            </w:tcBorders>
            <w:shd w:val="clear" w:color="auto" w:fill="auto"/>
            <w:vAlign w:val="bottom"/>
          </w:tcPr>
          <w:p w14:paraId="102AADD3" w14:textId="3379F115"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43" w:type="dxa"/>
            <w:tcBorders>
              <w:top w:val="single" w:sz="4" w:space="0" w:color="auto"/>
            </w:tcBorders>
            <w:shd w:val="clear" w:color="auto" w:fill="auto"/>
          </w:tcPr>
          <w:p w14:paraId="32B3CF43" w14:textId="41450702"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372301FA"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50F95FB"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vAlign w:val="bottom"/>
          </w:tcPr>
          <w:p w14:paraId="51F9A6EF"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14" w:type="dxa"/>
            <w:tcBorders>
              <w:top w:val="single" w:sz="4" w:space="0" w:color="auto"/>
            </w:tcBorders>
            <w:shd w:val="clear" w:color="auto" w:fill="auto"/>
            <w:vAlign w:val="bottom"/>
          </w:tcPr>
          <w:p w14:paraId="7185F61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6DD04742" w14:textId="77777777" w:rsidTr="002626C7">
        <w:trPr>
          <w:cantSplit/>
        </w:trPr>
        <w:tc>
          <w:tcPr>
            <w:tcW w:w="3283" w:type="dxa"/>
            <w:shd w:val="clear" w:color="auto" w:fill="auto"/>
            <w:vAlign w:val="bottom"/>
          </w:tcPr>
          <w:p w14:paraId="14163C12" w14:textId="0FFE1BDF" w:rsidR="000A67C5" w:rsidRPr="00B3692A" w:rsidRDefault="000A67C5" w:rsidP="000A67C5">
            <w:pPr>
              <w:spacing w:line="240" w:lineRule="auto"/>
              <w:ind w:left="-103" w:right="-108"/>
              <w:rPr>
                <w:rFonts w:asciiTheme="minorHAnsi" w:hAnsiTheme="minorHAnsi" w:cstheme="minorHAnsi"/>
                <w:b/>
                <w:bCs/>
                <w:color w:val="000000"/>
                <w:sz w:val="18"/>
                <w:szCs w:val="18"/>
                <w:cs/>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2024</w:t>
            </w:r>
          </w:p>
        </w:tc>
        <w:tc>
          <w:tcPr>
            <w:tcW w:w="1370" w:type="dxa"/>
            <w:shd w:val="clear" w:color="auto" w:fill="auto"/>
            <w:vAlign w:val="bottom"/>
          </w:tcPr>
          <w:p w14:paraId="340B4007"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3" w:type="dxa"/>
            <w:shd w:val="clear" w:color="auto" w:fill="auto"/>
          </w:tcPr>
          <w:p w14:paraId="4E1D3D13"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51" w:type="dxa"/>
            <w:shd w:val="clear" w:color="auto" w:fill="auto"/>
            <w:vAlign w:val="bottom"/>
          </w:tcPr>
          <w:p w14:paraId="52E05630" w14:textId="0FA1D2B6"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43" w:type="dxa"/>
            <w:shd w:val="clear" w:color="auto" w:fill="auto"/>
          </w:tcPr>
          <w:p w14:paraId="2EA41CF1" w14:textId="505B1FD0"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68F71F91"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tcPr>
          <w:p w14:paraId="6B82EB98"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shd w:val="clear" w:color="auto" w:fill="auto"/>
            <w:vAlign w:val="bottom"/>
          </w:tcPr>
          <w:p w14:paraId="189511F8"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14" w:type="dxa"/>
            <w:shd w:val="clear" w:color="auto" w:fill="auto"/>
            <w:vAlign w:val="bottom"/>
          </w:tcPr>
          <w:p w14:paraId="29DF125D"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7E72FF8F" w14:textId="77777777" w:rsidTr="002626C7">
        <w:trPr>
          <w:cantSplit/>
        </w:trPr>
        <w:tc>
          <w:tcPr>
            <w:tcW w:w="3283" w:type="dxa"/>
            <w:shd w:val="clear" w:color="auto" w:fill="auto"/>
            <w:vAlign w:val="bottom"/>
          </w:tcPr>
          <w:p w14:paraId="6A4AA822"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Cost</w:t>
            </w:r>
          </w:p>
        </w:tc>
        <w:tc>
          <w:tcPr>
            <w:tcW w:w="1370" w:type="dxa"/>
            <w:shd w:val="clear" w:color="auto" w:fill="auto"/>
          </w:tcPr>
          <w:p w14:paraId="4D21159D" w14:textId="748894F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3" w:type="dxa"/>
            <w:shd w:val="clear" w:color="auto" w:fill="auto"/>
          </w:tcPr>
          <w:p w14:paraId="322FDABB" w14:textId="36C80D3E"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5,669,507</w:t>
            </w:r>
          </w:p>
        </w:tc>
        <w:tc>
          <w:tcPr>
            <w:tcW w:w="1451" w:type="dxa"/>
            <w:shd w:val="clear" w:color="auto" w:fill="auto"/>
          </w:tcPr>
          <w:p w14:paraId="47D68CA0" w14:textId="33B0D5DF"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524,371,405</w:t>
            </w:r>
          </w:p>
        </w:tc>
        <w:tc>
          <w:tcPr>
            <w:tcW w:w="1643" w:type="dxa"/>
            <w:shd w:val="clear" w:color="auto" w:fill="auto"/>
          </w:tcPr>
          <w:p w14:paraId="09470C25" w14:textId="2209976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193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547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53</w:t>
            </w:r>
          </w:p>
        </w:tc>
        <w:tc>
          <w:tcPr>
            <w:tcW w:w="1367" w:type="dxa"/>
            <w:shd w:val="clear" w:color="auto" w:fill="auto"/>
          </w:tcPr>
          <w:p w14:paraId="05A98E55" w14:textId="6501A6D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118,415,869</w:t>
            </w:r>
          </w:p>
        </w:tc>
        <w:tc>
          <w:tcPr>
            <w:tcW w:w="1367" w:type="dxa"/>
            <w:shd w:val="clear" w:color="auto" w:fill="auto"/>
          </w:tcPr>
          <w:p w14:paraId="54C610C5" w14:textId="0B69E22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3,274,884</w:t>
            </w:r>
          </w:p>
        </w:tc>
        <w:tc>
          <w:tcPr>
            <w:tcW w:w="1367" w:type="dxa"/>
            <w:shd w:val="clear" w:color="auto" w:fill="auto"/>
          </w:tcPr>
          <w:p w14:paraId="4D7E30C1" w14:textId="781551B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860,337</w:t>
            </w:r>
          </w:p>
        </w:tc>
        <w:tc>
          <w:tcPr>
            <w:tcW w:w="1314" w:type="dxa"/>
            <w:shd w:val="clear" w:color="auto" w:fill="auto"/>
          </w:tcPr>
          <w:p w14:paraId="7D21381F" w14:textId="64ED0D7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190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174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72</w:t>
            </w:r>
            <w:r w:rsidRPr="00B3692A">
              <w:rPr>
                <w:rFonts w:asciiTheme="minorHAnsi" w:hAnsiTheme="minorHAnsi" w:cstheme="minorHAnsi"/>
                <w:color w:val="000000"/>
                <w:sz w:val="18"/>
                <w:szCs w:val="18"/>
              </w:rPr>
              <w:t>9</w:t>
            </w:r>
          </w:p>
        </w:tc>
      </w:tr>
      <w:tr w:rsidR="000A67C5" w:rsidRPr="00B3692A" w14:paraId="2B8DCFA8" w14:textId="77777777" w:rsidTr="002626C7">
        <w:trPr>
          <w:cantSplit/>
        </w:trPr>
        <w:tc>
          <w:tcPr>
            <w:tcW w:w="3283" w:type="dxa"/>
            <w:shd w:val="clear" w:color="auto" w:fill="auto"/>
            <w:vAlign w:val="bottom"/>
          </w:tcPr>
          <w:p w14:paraId="1A9984CB" w14:textId="27A09C66" w:rsidR="000A67C5" w:rsidRPr="00B3692A" w:rsidRDefault="000A67C5" w:rsidP="000A67C5">
            <w:pPr>
              <w:spacing w:line="240" w:lineRule="auto"/>
              <w:ind w:left="-103" w:right="-108"/>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depreciation</w:t>
            </w:r>
          </w:p>
        </w:tc>
        <w:tc>
          <w:tcPr>
            <w:tcW w:w="1370" w:type="dxa"/>
            <w:shd w:val="clear" w:color="auto" w:fill="auto"/>
          </w:tcPr>
          <w:p w14:paraId="0E881F97" w14:textId="752A270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73" w:type="dxa"/>
            <w:shd w:val="clear" w:color="auto" w:fill="auto"/>
          </w:tcPr>
          <w:p w14:paraId="17308E0B" w14:textId="6D283C7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(284,252)</w:t>
            </w:r>
          </w:p>
        </w:tc>
        <w:tc>
          <w:tcPr>
            <w:tcW w:w="1451" w:type="dxa"/>
            <w:shd w:val="clear" w:color="auto" w:fill="auto"/>
          </w:tcPr>
          <w:p w14:paraId="3CC5F996" w14:textId="3BA48410"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(205,792,791)</w:t>
            </w:r>
          </w:p>
        </w:tc>
        <w:tc>
          <w:tcPr>
            <w:tcW w:w="1643" w:type="dxa"/>
            <w:shd w:val="clear" w:color="auto" w:fill="auto"/>
          </w:tcPr>
          <w:p w14:paraId="1204D52C" w14:textId="316B23C5"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(125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009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84</w:t>
            </w:r>
            <w:r w:rsidRPr="00B3692A">
              <w:rPr>
                <w:rFonts w:asciiTheme="minorHAnsi" w:hAnsiTheme="minorHAnsi" w:cstheme="minorHAnsi"/>
                <w:color w:val="000000"/>
                <w:sz w:val="18"/>
                <w:szCs w:val="18"/>
              </w:rPr>
              <w:t>3</w:t>
            </w:r>
            <w:r w:rsidRPr="00B3692A">
              <w:rPr>
                <w:rFonts w:asciiTheme="minorHAnsi" w:hAnsiTheme="minorHAnsi" w:cstheme="minorHAnsi"/>
                <w:color w:val="000000"/>
                <w:sz w:val="18"/>
                <w:szCs w:val="18"/>
                <w:cs/>
              </w:rPr>
              <w:t>)</w:t>
            </w:r>
          </w:p>
        </w:tc>
        <w:tc>
          <w:tcPr>
            <w:tcW w:w="1367" w:type="dxa"/>
            <w:shd w:val="clear" w:color="auto" w:fill="auto"/>
          </w:tcPr>
          <w:p w14:paraId="5E72BF1E" w14:textId="7647FAC1"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465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77</w:t>
            </w:r>
            <w:r w:rsidRPr="00B3692A">
              <w:rPr>
                <w:rFonts w:asciiTheme="minorHAnsi" w:hAnsiTheme="minorHAnsi" w:cstheme="minorHAnsi"/>
                <w:color w:val="000000"/>
                <w:sz w:val="18"/>
                <w:szCs w:val="18"/>
              </w:rPr>
              <w:t>1</w:t>
            </w:r>
            <w:r w:rsidRPr="00B3692A">
              <w:rPr>
                <w:rFonts w:asciiTheme="minorHAnsi" w:hAnsiTheme="minorHAnsi" w:cstheme="minorHAnsi"/>
                <w:color w:val="000000"/>
                <w:sz w:val="18"/>
                <w:szCs w:val="18"/>
                <w:cs/>
              </w:rPr>
              <w:t>)</w:t>
            </w:r>
          </w:p>
        </w:tc>
        <w:tc>
          <w:tcPr>
            <w:tcW w:w="1367" w:type="dxa"/>
            <w:shd w:val="clear" w:color="auto" w:fill="auto"/>
          </w:tcPr>
          <w:p w14:paraId="731ABC56" w14:textId="426BB52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(910,417)</w:t>
            </w:r>
          </w:p>
        </w:tc>
        <w:tc>
          <w:tcPr>
            <w:tcW w:w="1367" w:type="dxa"/>
            <w:shd w:val="clear" w:color="auto" w:fill="auto"/>
          </w:tcPr>
          <w:p w14:paraId="63B8124C" w14:textId="39124AF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314" w:type="dxa"/>
            <w:shd w:val="clear" w:color="auto" w:fill="auto"/>
          </w:tcPr>
          <w:p w14:paraId="27A2CC8C" w14:textId="750DAC4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(399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463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07</w:t>
            </w:r>
            <w:r w:rsidRPr="00B3692A">
              <w:rPr>
                <w:rFonts w:asciiTheme="minorHAnsi" w:hAnsiTheme="minorHAnsi" w:cstheme="minorHAnsi"/>
                <w:color w:val="000000"/>
                <w:sz w:val="18"/>
                <w:szCs w:val="18"/>
              </w:rPr>
              <w:t>4</w:t>
            </w:r>
            <w:r w:rsidRPr="00B3692A">
              <w:rPr>
                <w:rFonts w:asciiTheme="minorHAnsi" w:hAnsiTheme="minorHAnsi" w:cstheme="minorHAnsi"/>
                <w:color w:val="000000"/>
                <w:sz w:val="18"/>
                <w:szCs w:val="18"/>
                <w:cs/>
              </w:rPr>
              <w:t>)</w:t>
            </w:r>
          </w:p>
        </w:tc>
      </w:tr>
      <w:tr w:rsidR="000A67C5" w:rsidRPr="00B3692A" w14:paraId="666951EE" w14:textId="77777777" w:rsidTr="002626C7">
        <w:trPr>
          <w:cantSplit/>
        </w:trPr>
        <w:tc>
          <w:tcPr>
            <w:tcW w:w="3283" w:type="dxa"/>
            <w:shd w:val="clear" w:color="auto" w:fill="auto"/>
            <w:vAlign w:val="bottom"/>
          </w:tcPr>
          <w:p w14:paraId="1CC30C5C" w14:textId="357ABBB6" w:rsidR="000A67C5" w:rsidRPr="00B3692A" w:rsidRDefault="000A67C5" w:rsidP="000A67C5">
            <w:pPr>
              <w:spacing w:line="240" w:lineRule="auto"/>
              <w:ind w:left="-103" w:right="-108"/>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impairment</w:t>
            </w:r>
          </w:p>
        </w:tc>
        <w:tc>
          <w:tcPr>
            <w:tcW w:w="1370" w:type="dxa"/>
            <w:tcBorders>
              <w:bottom w:val="single" w:sz="4" w:space="0" w:color="auto"/>
            </w:tcBorders>
            <w:shd w:val="clear" w:color="auto" w:fill="auto"/>
          </w:tcPr>
          <w:p w14:paraId="01BDDF32" w14:textId="53A26C5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73" w:type="dxa"/>
            <w:tcBorders>
              <w:bottom w:val="single" w:sz="4" w:space="0" w:color="auto"/>
            </w:tcBorders>
            <w:shd w:val="clear" w:color="auto" w:fill="auto"/>
          </w:tcPr>
          <w:p w14:paraId="6AC174B0" w14:textId="1922F30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51" w:type="dxa"/>
            <w:tcBorders>
              <w:bottom w:val="single" w:sz="4" w:space="0" w:color="auto"/>
            </w:tcBorders>
            <w:shd w:val="clear" w:color="auto" w:fill="auto"/>
          </w:tcPr>
          <w:p w14:paraId="328BA7AF" w14:textId="6CD196C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044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135)</w:t>
            </w:r>
          </w:p>
        </w:tc>
        <w:tc>
          <w:tcPr>
            <w:tcW w:w="1643" w:type="dxa"/>
            <w:tcBorders>
              <w:bottom w:val="single" w:sz="4" w:space="0" w:color="auto"/>
            </w:tcBorders>
            <w:shd w:val="clear" w:color="auto" w:fill="auto"/>
          </w:tcPr>
          <w:p w14:paraId="6C28365C" w14:textId="3F921E38"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tcPr>
          <w:p w14:paraId="5DBA6647" w14:textId="639E2096"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tcPr>
          <w:p w14:paraId="52F29020" w14:textId="4454F6F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67" w:type="dxa"/>
            <w:tcBorders>
              <w:bottom w:val="single" w:sz="4" w:space="0" w:color="auto"/>
            </w:tcBorders>
            <w:shd w:val="clear" w:color="auto" w:fill="auto"/>
          </w:tcPr>
          <w:p w14:paraId="3E900FC4" w14:textId="0A92CE07"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314" w:type="dxa"/>
            <w:tcBorders>
              <w:bottom w:val="single" w:sz="4" w:space="0" w:color="auto"/>
            </w:tcBorders>
            <w:shd w:val="clear" w:color="auto" w:fill="auto"/>
          </w:tcPr>
          <w:p w14:paraId="37B99A82" w14:textId="3CF69EC9"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044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135)</w:t>
            </w:r>
          </w:p>
        </w:tc>
      </w:tr>
      <w:tr w:rsidR="000A67C5" w:rsidRPr="00B3692A" w14:paraId="4B8A7CB0" w14:textId="77777777" w:rsidTr="002626C7">
        <w:trPr>
          <w:cantSplit/>
        </w:trPr>
        <w:tc>
          <w:tcPr>
            <w:tcW w:w="3283" w:type="dxa"/>
            <w:shd w:val="clear" w:color="auto" w:fill="auto"/>
            <w:vAlign w:val="bottom"/>
          </w:tcPr>
          <w:p w14:paraId="7178F618" w14:textId="77777777" w:rsidR="000A67C5" w:rsidRPr="00B3692A" w:rsidRDefault="000A67C5" w:rsidP="000A67C5">
            <w:pPr>
              <w:spacing w:line="240" w:lineRule="auto"/>
              <w:ind w:left="-103" w:right="-108"/>
              <w:rPr>
                <w:rFonts w:asciiTheme="minorHAnsi" w:hAnsiTheme="minorHAnsi" w:cstheme="minorHAnsi"/>
                <w:color w:val="000000"/>
                <w:sz w:val="18"/>
                <w:szCs w:val="18"/>
              </w:rPr>
            </w:pPr>
          </w:p>
        </w:tc>
        <w:tc>
          <w:tcPr>
            <w:tcW w:w="1370" w:type="dxa"/>
            <w:tcBorders>
              <w:top w:val="single" w:sz="4" w:space="0" w:color="auto"/>
            </w:tcBorders>
            <w:shd w:val="clear" w:color="auto" w:fill="auto"/>
          </w:tcPr>
          <w:p w14:paraId="4885E05E" w14:textId="1D9C2A2C"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73" w:type="dxa"/>
            <w:tcBorders>
              <w:top w:val="single" w:sz="4" w:space="0" w:color="auto"/>
            </w:tcBorders>
            <w:shd w:val="clear" w:color="auto" w:fill="auto"/>
          </w:tcPr>
          <w:p w14:paraId="7D84D4A6" w14:textId="77777777"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451" w:type="dxa"/>
            <w:tcBorders>
              <w:top w:val="single" w:sz="4" w:space="0" w:color="auto"/>
            </w:tcBorders>
            <w:shd w:val="clear" w:color="auto" w:fill="auto"/>
          </w:tcPr>
          <w:p w14:paraId="26FAE6BA" w14:textId="1AA66BDE"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643" w:type="dxa"/>
            <w:tcBorders>
              <w:top w:val="single" w:sz="4" w:space="0" w:color="auto"/>
            </w:tcBorders>
            <w:shd w:val="clear" w:color="auto" w:fill="auto"/>
          </w:tcPr>
          <w:p w14:paraId="52FD547B" w14:textId="27CD6693"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5B9EE6D2" w14:textId="692767FE"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7A09F4F4" w14:textId="3B709596"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67" w:type="dxa"/>
            <w:tcBorders>
              <w:top w:val="single" w:sz="4" w:space="0" w:color="auto"/>
            </w:tcBorders>
            <w:shd w:val="clear" w:color="auto" w:fill="auto"/>
          </w:tcPr>
          <w:p w14:paraId="6B073FB5" w14:textId="0E17A062" w:rsidR="000A67C5" w:rsidRPr="00B3692A" w:rsidRDefault="000A67C5" w:rsidP="000A67C5">
            <w:pPr>
              <w:spacing w:line="240" w:lineRule="auto"/>
              <w:ind w:right="-72"/>
              <w:jc w:val="right"/>
              <w:rPr>
                <w:rFonts w:asciiTheme="minorHAnsi" w:hAnsiTheme="minorHAnsi" w:cstheme="minorHAnsi"/>
                <w:color w:val="000000"/>
                <w:sz w:val="18"/>
                <w:szCs w:val="18"/>
              </w:rPr>
            </w:pPr>
          </w:p>
        </w:tc>
        <w:tc>
          <w:tcPr>
            <w:tcW w:w="1314" w:type="dxa"/>
            <w:tcBorders>
              <w:top w:val="single" w:sz="4" w:space="0" w:color="auto"/>
            </w:tcBorders>
            <w:shd w:val="clear" w:color="auto" w:fill="auto"/>
          </w:tcPr>
          <w:p w14:paraId="1023E164" w14:textId="0A523067" w:rsidR="000A67C5" w:rsidRPr="00B3692A" w:rsidRDefault="000A67C5" w:rsidP="000A67C5">
            <w:pPr>
              <w:spacing w:line="240" w:lineRule="auto"/>
              <w:ind w:right="-72"/>
              <w:jc w:val="right"/>
              <w:rPr>
                <w:rFonts w:asciiTheme="minorHAnsi" w:hAnsiTheme="minorHAnsi" w:cstheme="minorHAnsi"/>
                <w:color w:val="000000"/>
                <w:sz w:val="18"/>
                <w:szCs w:val="18"/>
              </w:rPr>
            </w:pPr>
          </w:p>
        </w:tc>
      </w:tr>
      <w:tr w:rsidR="000A67C5" w:rsidRPr="00B3692A" w14:paraId="2E734F1F" w14:textId="77777777" w:rsidTr="002626C7">
        <w:trPr>
          <w:cantSplit/>
        </w:trPr>
        <w:tc>
          <w:tcPr>
            <w:tcW w:w="3283" w:type="dxa"/>
            <w:shd w:val="clear" w:color="auto" w:fill="auto"/>
            <w:vAlign w:val="bottom"/>
          </w:tcPr>
          <w:p w14:paraId="1ADE5118" w14:textId="77777777" w:rsidR="000A67C5" w:rsidRPr="00B3692A" w:rsidRDefault="000A67C5" w:rsidP="000A67C5">
            <w:pPr>
              <w:spacing w:line="240" w:lineRule="auto"/>
              <w:ind w:left="-103" w:right="-108"/>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Net book amount</w:t>
            </w:r>
          </w:p>
        </w:tc>
        <w:tc>
          <w:tcPr>
            <w:tcW w:w="1370" w:type="dxa"/>
            <w:tcBorders>
              <w:bottom w:val="single" w:sz="4" w:space="0" w:color="auto"/>
            </w:tcBorders>
            <w:shd w:val="clear" w:color="auto" w:fill="auto"/>
          </w:tcPr>
          <w:p w14:paraId="5DD9C16F" w14:textId="1134AD93"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344,035,174</w:t>
            </w:r>
          </w:p>
        </w:tc>
        <w:tc>
          <w:tcPr>
            <w:tcW w:w="1373" w:type="dxa"/>
            <w:tcBorders>
              <w:bottom w:val="single" w:sz="4" w:space="0" w:color="auto"/>
            </w:tcBorders>
            <w:shd w:val="clear" w:color="auto" w:fill="auto"/>
          </w:tcPr>
          <w:p w14:paraId="5FC06EAE" w14:textId="2CF3AA82"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5,385,25</w:t>
            </w:r>
            <w:r w:rsidRPr="00B3692A">
              <w:rPr>
                <w:rFonts w:asciiTheme="minorHAnsi" w:hAnsiTheme="minorHAnsi" w:cstheme="minorHAnsi"/>
                <w:color w:val="000000"/>
                <w:sz w:val="18"/>
                <w:szCs w:val="18"/>
                <w:cs/>
              </w:rPr>
              <w:t>5</w:t>
            </w:r>
          </w:p>
        </w:tc>
        <w:tc>
          <w:tcPr>
            <w:tcW w:w="1451" w:type="dxa"/>
            <w:tcBorders>
              <w:bottom w:val="single" w:sz="4" w:space="0" w:color="auto"/>
            </w:tcBorders>
            <w:shd w:val="clear" w:color="auto" w:fill="auto"/>
          </w:tcPr>
          <w:p w14:paraId="71C36000" w14:textId="1AE1095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313,534,479</w:t>
            </w:r>
          </w:p>
        </w:tc>
        <w:tc>
          <w:tcPr>
            <w:tcW w:w="1643" w:type="dxa"/>
            <w:tcBorders>
              <w:bottom w:val="single" w:sz="4" w:space="0" w:color="auto"/>
            </w:tcBorders>
            <w:shd w:val="clear" w:color="auto" w:fill="auto"/>
          </w:tcPr>
          <w:p w14:paraId="05DEB69D" w14:textId="4630B08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537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w:t>
            </w:r>
            <w:r w:rsidRPr="00B3692A">
              <w:rPr>
                <w:rFonts w:asciiTheme="minorHAnsi" w:hAnsiTheme="minorHAnsi" w:cstheme="minorHAnsi"/>
                <w:color w:val="000000"/>
                <w:sz w:val="18"/>
                <w:szCs w:val="18"/>
              </w:rPr>
              <w:t>10</w:t>
            </w:r>
          </w:p>
        </w:tc>
        <w:tc>
          <w:tcPr>
            <w:tcW w:w="1367" w:type="dxa"/>
            <w:tcBorders>
              <w:bottom w:val="single" w:sz="4" w:space="0" w:color="auto"/>
            </w:tcBorders>
            <w:shd w:val="clear" w:color="auto" w:fill="auto"/>
          </w:tcPr>
          <w:p w14:paraId="4C105F1B" w14:textId="54F0843B"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950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09</w:t>
            </w:r>
            <w:r w:rsidRPr="00B3692A">
              <w:rPr>
                <w:rFonts w:asciiTheme="minorHAnsi" w:hAnsiTheme="minorHAnsi" w:cstheme="minorHAnsi"/>
                <w:color w:val="000000"/>
                <w:sz w:val="18"/>
                <w:szCs w:val="18"/>
              </w:rPr>
              <w:t>8</w:t>
            </w:r>
          </w:p>
        </w:tc>
        <w:tc>
          <w:tcPr>
            <w:tcW w:w="1367" w:type="dxa"/>
            <w:tcBorders>
              <w:bottom w:val="single" w:sz="4" w:space="0" w:color="auto"/>
            </w:tcBorders>
            <w:shd w:val="clear" w:color="auto" w:fill="auto"/>
          </w:tcPr>
          <w:p w14:paraId="2B1D5FE2" w14:textId="2A0DA1D4"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2,364,467</w:t>
            </w:r>
          </w:p>
        </w:tc>
        <w:tc>
          <w:tcPr>
            <w:tcW w:w="1367" w:type="dxa"/>
            <w:tcBorders>
              <w:bottom w:val="single" w:sz="4" w:space="0" w:color="auto"/>
            </w:tcBorders>
            <w:shd w:val="clear" w:color="auto" w:fill="auto"/>
          </w:tcPr>
          <w:p w14:paraId="20F4291C" w14:textId="6806060C"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860,337</w:t>
            </w:r>
          </w:p>
        </w:tc>
        <w:tc>
          <w:tcPr>
            <w:tcW w:w="1314" w:type="dxa"/>
            <w:tcBorders>
              <w:bottom w:val="single" w:sz="4" w:space="0" w:color="auto"/>
            </w:tcBorders>
            <w:shd w:val="clear" w:color="auto" w:fill="auto"/>
          </w:tcPr>
          <w:p w14:paraId="51D9E000" w14:textId="4A22F7DD" w:rsidR="000A67C5" w:rsidRPr="00B3692A" w:rsidRDefault="000A67C5" w:rsidP="000A67C5">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785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667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w:t>
            </w:r>
            <w:r w:rsidRPr="00B3692A">
              <w:rPr>
                <w:rFonts w:asciiTheme="minorHAnsi" w:hAnsiTheme="minorHAnsi" w:cstheme="minorHAnsi"/>
                <w:color w:val="000000"/>
                <w:sz w:val="18"/>
                <w:szCs w:val="18"/>
              </w:rPr>
              <w:t>20</w:t>
            </w:r>
          </w:p>
        </w:tc>
      </w:tr>
    </w:tbl>
    <w:p w14:paraId="18AF1A0D" w14:textId="77777777" w:rsidR="0054676A" w:rsidRPr="00B3692A" w:rsidRDefault="0054676A" w:rsidP="00FB390D">
      <w:pPr>
        <w:spacing w:line="240" w:lineRule="auto"/>
        <w:ind w:right="-72"/>
        <w:rPr>
          <w:rFonts w:asciiTheme="minorHAnsi" w:hAnsiTheme="minorHAnsi" w:cstheme="minorHAnsi"/>
          <w:color w:val="000000"/>
          <w:sz w:val="18"/>
          <w:szCs w:val="18"/>
          <w:lang w:val="en-US"/>
        </w:rPr>
      </w:pPr>
    </w:p>
    <w:p w14:paraId="2C0C2B05" w14:textId="77777777" w:rsidR="00256E45" w:rsidRDefault="00DF21BF" w:rsidP="006751DB">
      <w:pPr>
        <w:spacing w:line="240" w:lineRule="auto"/>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During the year </w:t>
      </w:r>
      <w:r w:rsidRPr="00B3692A">
        <w:rPr>
          <w:rFonts w:asciiTheme="minorHAnsi" w:eastAsia="Arial Unicode MS" w:hAnsiTheme="minorHAnsi" w:cstheme="minorHAnsi"/>
          <w:color w:val="000000"/>
          <w:sz w:val="18"/>
          <w:szCs w:val="18"/>
          <w:cs/>
        </w:rPr>
        <w:t>2024</w:t>
      </w:r>
      <w:r w:rsidRPr="00B3692A">
        <w:rPr>
          <w:rFonts w:asciiTheme="minorHAnsi" w:eastAsia="Arial Unicode MS" w:hAnsiTheme="minorHAnsi" w:cstheme="minorHAnsi"/>
          <w:color w:val="000000"/>
          <w:sz w:val="18"/>
          <w:szCs w:val="18"/>
        </w:rPr>
        <w:t>, the building improvements and right-of-use assets</w:t>
      </w:r>
      <w:r w:rsidR="00E14A1F" w:rsidRPr="00B3692A">
        <w:rPr>
          <w:rFonts w:asciiTheme="minorHAnsi" w:eastAsia="Arial Unicode MS" w:hAnsiTheme="minorHAnsi" w:cstheme="minorHAnsi"/>
          <w:color w:val="000000"/>
          <w:sz w:val="18"/>
          <w:szCs w:val="18"/>
        </w:rPr>
        <w:t xml:space="preserve"> </w:t>
      </w:r>
      <w:r w:rsidR="00E14A1F" w:rsidRPr="00B3692A">
        <w:rPr>
          <w:rFonts w:asciiTheme="minorHAnsi" w:eastAsia="Arial" w:hAnsiTheme="minorHAnsi" w:cstheme="minorHAnsi"/>
          <w:color w:val="000000"/>
          <w:spacing w:val="-1"/>
          <w:sz w:val="18"/>
          <w:szCs w:val="18"/>
        </w:rPr>
        <w:t>(Note 18)</w:t>
      </w:r>
      <w:r w:rsidRPr="00B3692A">
        <w:rPr>
          <w:rFonts w:asciiTheme="minorHAnsi" w:eastAsia="Arial Unicode MS" w:hAnsiTheme="minorHAnsi" w:cstheme="minorHAnsi"/>
          <w:color w:val="000000"/>
          <w:sz w:val="18"/>
          <w:szCs w:val="18"/>
        </w:rPr>
        <w:t xml:space="preserve"> experienced an impairment </w:t>
      </w:r>
      <w:proofErr w:type="spellStart"/>
      <w:r w:rsidRPr="00B3692A">
        <w:rPr>
          <w:rFonts w:asciiTheme="minorHAnsi" w:eastAsia="Arial Unicode MS" w:hAnsiTheme="minorHAnsi" w:cstheme="minorHAnsi"/>
          <w:color w:val="000000"/>
          <w:sz w:val="18"/>
          <w:szCs w:val="18"/>
        </w:rPr>
        <w:t>totaling</w:t>
      </w:r>
      <w:proofErr w:type="spellEnd"/>
      <w:r w:rsidRPr="00B3692A">
        <w:rPr>
          <w:rFonts w:asciiTheme="minorHAnsi" w:eastAsia="Arial Unicode MS" w:hAnsiTheme="minorHAnsi" w:cstheme="minorHAnsi"/>
          <w:color w:val="000000"/>
          <w:sz w:val="18"/>
          <w:szCs w:val="18"/>
        </w:rPr>
        <w:t xml:space="preserve"> </w:t>
      </w:r>
      <w:r w:rsidRPr="00B3692A">
        <w:rPr>
          <w:rFonts w:asciiTheme="minorHAnsi" w:eastAsia="Arial Unicode MS" w:hAnsiTheme="minorHAnsi" w:cstheme="minorHAnsi"/>
          <w:color w:val="000000"/>
          <w:sz w:val="18"/>
          <w:szCs w:val="18"/>
          <w:lang w:val="en-US"/>
        </w:rPr>
        <w:t>B</w:t>
      </w:r>
      <w:proofErr w:type="spellStart"/>
      <w:r w:rsidRPr="00B3692A">
        <w:rPr>
          <w:rFonts w:asciiTheme="minorHAnsi" w:eastAsia="Arial Unicode MS" w:hAnsiTheme="minorHAnsi" w:cstheme="minorHAnsi"/>
          <w:color w:val="000000"/>
          <w:sz w:val="18"/>
          <w:szCs w:val="18"/>
        </w:rPr>
        <w:t>aht</w:t>
      </w:r>
      <w:proofErr w:type="spellEnd"/>
      <w:r w:rsidRPr="00B3692A">
        <w:rPr>
          <w:rFonts w:asciiTheme="minorHAnsi" w:eastAsia="Arial Unicode MS" w:hAnsiTheme="minorHAnsi" w:cstheme="minorHAnsi"/>
          <w:color w:val="000000"/>
          <w:sz w:val="18"/>
          <w:szCs w:val="18"/>
          <w:cs/>
        </w:rPr>
        <w:t xml:space="preserve"> </w:t>
      </w:r>
      <w:bookmarkStart w:id="19" w:name="_Hlk189073885"/>
      <w:r w:rsidRPr="00B3692A">
        <w:rPr>
          <w:rFonts w:asciiTheme="minorHAnsi" w:eastAsia="Arial Unicode MS" w:hAnsiTheme="minorHAnsi" w:cstheme="minorHAnsi"/>
          <w:color w:val="000000"/>
          <w:sz w:val="18"/>
          <w:szCs w:val="18"/>
          <w:cs/>
        </w:rPr>
        <w:t>15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215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 xml:space="preserve">617 </w:t>
      </w:r>
      <w:bookmarkEnd w:id="19"/>
      <w:r w:rsidRPr="00B3692A">
        <w:rPr>
          <w:rFonts w:asciiTheme="minorHAnsi" w:eastAsia="Arial Unicode MS" w:hAnsiTheme="minorHAnsi" w:cstheme="minorHAnsi"/>
          <w:color w:val="000000"/>
          <w:sz w:val="18"/>
          <w:szCs w:val="18"/>
        </w:rPr>
        <w:t>due to the consideration of closing branches of the business to align with the adjustments in the branch opening policy by the relevant management.</w:t>
      </w:r>
      <w:r w:rsidR="00C220DB" w:rsidRPr="00B3692A">
        <w:rPr>
          <w:rFonts w:asciiTheme="minorHAnsi" w:eastAsia="Arial Unicode MS" w:hAnsiTheme="minorHAnsi" w:cstheme="minorHAnsi"/>
          <w:color w:val="000000"/>
          <w:sz w:val="18"/>
          <w:szCs w:val="18"/>
        </w:rPr>
        <w:t xml:space="preserve"> </w:t>
      </w:r>
    </w:p>
    <w:p w14:paraId="564B1B91" w14:textId="77777777" w:rsidR="00B3692A" w:rsidRDefault="00B3692A" w:rsidP="006751DB">
      <w:pPr>
        <w:spacing w:line="240" w:lineRule="auto"/>
        <w:jc w:val="both"/>
        <w:rPr>
          <w:rFonts w:asciiTheme="minorHAnsi" w:eastAsia="Arial Unicode MS" w:hAnsiTheme="minorHAnsi" w:cstheme="minorHAnsi"/>
          <w:color w:val="000000"/>
          <w:sz w:val="18"/>
          <w:szCs w:val="18"/>
        </w:rPr>
      </w:pPr>
    </w:p>
    <w:p w14:paraId="73727AE5" w14:textId="77777777" w:rsidR="00B3692A" w:rsidRDefault="00B3692A" w:rsidP="006751DB">
      <w:pPr>
        <w:spacing w:line="240" w:lineRule="auto"/>
        <w:jc w:val="both"/>
        <w:rPr>
          <w:rFonts w:asciiTheme="minorHAnsi" w:eastAsia="Arial Unicode MS" w:hAnsiTheme="minorHAnsi" w:cstheme="minorHAnsi"/>
          <w:color w:val="000000"/>
          <w:sz w:val="18"/>
          <w:szCs w:val="18"/>
        </w:rPr>
      </w:pPr>
    </w:p>
    <w:p w14:paraId="2FEFEF52" w14:textId="77777777" w:rsidR="00B3692A" w:rsidRPr="00B3692A" w:rsidRDefault="00B3692A" w:rsidP="006751DB">
      <w:pPr>
        <w:spacing w:line="240" w:lineRule="auto"/>
        <w:jc w:val="both"/>
        <w:rPr>
          <w:rFonts w:asciiTheme="minorHAnsi" w:eastAsia="Arial Unicode MS" w:hAnsiTheme="minorHAnsi" w:cstheme="minorHAnsi"/>
          <w:color w:val="000000"/>
          <w:sz w:val="18"/>
          <w:szCs w:val="18"/>
        </w:rPr>
      </w:pPr>
    </w:p>
    <w:p w14:paraId="15C0E8C1" w14:textId="77777777" w:rsidR="006751DB" w:rsidRPr="00B3692A" w:rsidRDefault="006751DB" w:rsidP="002626C7">
      <w:pPr>
        <w:spacing w:line="240" w:lineRule="auto"/>
        <w:ind w:right="-72"/>
        <w:jc w:val="both"/>
        <w:rPr>
          <w:rFonts w:asciiTheme="minorHAnsi" w:eastAsia="Arial Unicode MS" w:hAnsiTheme="minorHAnsi" w:cstheme="minorHAnsi"/>
          <w:color w:val="000000"/>
          <w:sz w:val="18"/>
          <w:szCs w:val="18"/>
        </w:rPr>
      </w:pPr>
    </w:p>
    <w:p w14:paraId="117AF506" w14:textId="6981B870" w:rsidR="006751DB" w:rsidRPr="00B3692A" w:rsidRDefault="006751DB" w:rsidP="002626C7">
      <w:pPr>
        <w:spacing w:line="240" w:lineRule="auto"/>
        <w:ind w:right="-72"/>
        <w:jc w:val="both"/>
        <w:rPr>
          <w:rFonts w:asciiTheme="minorHAnsi" w:eastAsia="Arial Unicode MS" w:hAnsiTheme="minorHAnsi" w:cstheme="minorHAnsi"/>
          <w:color w:val="000000"/>
          <w:sz w:val="18"/>
          <w:szCs w:val="18"/>
          <w:cs/>
        </w:rPr>
        <w:sectPr w:rsidR="006751DB" w:rsidRPr="00B3692A" w:rsidSect="002626C7">
          <w:pgSz w:w="16840" w:h="11907" w:orient="landscape" w:code="9"/>
          <w:pgMar w:top="1440" w:right="1152" w:bottom="720" w:left="1152" w:header="706" w:footer="576" w:gutter="0"/>
          <w:cols w:space="720"/>
          <w:noEndnote/>
          <w:titlePg/>
          <w:docGrid w:linePitch="326"/>
        </w:sectPr>
      </w:pPr>
    </w:p>
    <w:p w14:paraId="35169E7A" w14:textId="77777777" w:rsidR="00EB2055" w:rsidRPr="00B3692A" w:rsidRDefault="00EB2055" w:rsidP="00FB390D">
      <w:pPr>
        <w:spacing w:line="240" w:lineRule="auto"/>
        <w:ind w:left="540" w:right="-691" w:hanging="540"/>
        <w:jc w:val="both"/>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B2055" w:rsidRPr="00B3692A" w14:paraId="58211B34" w14:textId="77777777" w:rsidTr="005832E1">
        <w:trPr>
          <w:trHeight w:val="386"/>
        </w:trPr>
        <w:tc>
          <w:tcPr>
            <w:tcW w:w="9464" w:type="dxa"/>
            <w:shd w:val="clear" w:color="auto" w:fill="auto"/>
            <w:vAlign w:val="center"/>
          </w:tcPr>
          <w:p w14:paraId="3FCA8A1C" w14:textId="67B9CC8D" w:rsidR="00EB2055"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8</w:t>
            </w:r>
            <w:r w:rsidR="00EB2055" w:rsidRPr="00B3692A">
              <w:rPr>
                <w:rFonts w:asciiTheme="minorHAnsi" w:eastAsia="Arial Unicode MS" w:hAnsiTheme="minorHAnsi" w:cstheme="minorHAnsi"/>
                <w:b/>
                <w:bCs/>
                <w:color w:val="000000"/>
                <w:sz w:val="18"/>
                <w:szCs w:val="18"/>
              </w:rPr>
              <w:tab/>
            </w:r>
            <w:r w:rsidR="00082781" w:rsidRPr="00B3692A">
              <w:rPr>
                <w:rFonts w:asciiTheme="minorHAnsi" w:eastAsia="Arial Unicode MS" w:hAnsiTheme="minorHAnsi" w:cstheme="minorHAnsi"/>
                <w:b/>
                <w:bCs/>
                <w:color w:val="000000"/>
                <w:sz w:val="18"/>
                <w:szCs w:val="18"/>
              </w:rPr>
              <w:t>Right-of-use assets</w:t>
            </w:r>
          </w:p>
        </w:tc>
      </w:tr>
    </w:tbl>
    <w:p w14:paraId="091D7B3A" w14:textId="77777777" w:rsidR="000B3462" w:rsidRPr="00B3692A" w:rsidRDefault="000B3462" w:rsidP="00FB390D">
      <w:pPr>
        <w:spacing w:line="240" w:lineRule="auto"/>
        <w:ind w:left="540" w:right="-691" w:hanging="540"/>
        <w:jc w:val="both"/>
        <w:rPr>
          <w:rFonts w:asciiTheme="minorHAnsi" w:hAnsiTheme="minorHAnsi" w:cstheme="minorHAnsi"/>
          <w:b/>
          <w:bCs/>
          <w:color w:val="000000"/>
          <w:sz w:val="18"/>
          <w:szCs w:val="18"/>
          <w:lang w:val="en-US"/>
        </w:rPr>
      </w:pPr>
    </w:p>
    <w:tbl>
      <w:tblPr>
        <w:tblW w:w="94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8"/>
        <w:gridCol w:w="1559"/>
        <w:gridCol w:w="1539"/>
        <w:gridCol w:w="1517"/>
      </w:tblGrid>
      <w:tr w:rsidR="00E45126" w:rsidRPr="00B3692A" w14:paraId="771AEA87" w14:textId="77777777" w:rsidTr="00EE6A7B">
        <w:trPr>
          <w:trHeight w:val="205"/>
        </w:trPr>
        <w:tc>
          <w:tcPr>
            <w:tcW w:w="4838" w:type="dxa"/>
            <w:tcBorders>
              <w:top w:val="nil"/>
              <w:left w:val="nil"/>
              <w:bottom w:val="nil"/>
              <w:right w:val="nil"/>
            </w:tcBorders>
            <w:shd w:val="clear" w:color="auto" w:fill="auto"/>
          </w:tcPr>
          <w:p w14:paraId="4B0D11AC" w14:textId="77777777" w:rsidR="00E45126" w:rsidRPr="00B3692A" w:rsidRDefault="00E45126" w:rsidP="00FB390D">
            <w:pPr>
              <w:spacing w:line="240" w:lineRule="auto"/>
              <w:ind w:left="-101"/>
              <w:jc w:val="both"/>
              <w:rPr>
                <w:rFonts w:asciiTheme="minorHAnsi" w:hAnsiTheme="minorHAnsi" w:cstheme="minorHAnsi"/>
                <w:color w:val="000000"/>
                <w:sz w:val="18"/>
                <w:szCs w:val="18"/>
              </w:rPr>
            </w:pPr>
          </w:p>
        </w:tc>
        <w:tc>
          <w:tcPr>
            <w:tcW w:w="4615" w:type="dxa"/>
            <w:gridSpan w:val="3"/>
            <w:tcBorders>
              <w:top w:val="nil"/>
              <w:left w:val="nil"/>
              <w:bottom w:val="single" w:sz="4" w:space="0" w:color="auto"/>
              <w:right w:val="nil"/>
            </w:tcBorders>
            <w:shd w:val="clear" w:color="auto" w:fill="auto"/>
          </w:tcPr>
          <w:p w14:paraId="4F6BD6C4" w14:textId="77777777" w:rsidR="00E45126" w:rsidRPr="00B3692A" w:rsidRDefault="00E45126"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 and separate financial statements</w:t>
            </w:r>
          </w:p>
        </w:tc>
      </w:tr>
      <w:tr w:rsidR="00E45126" w:rsidRPr="00B3692A" w14:paraId="6BCF6903" w14:textId="77777777" w:rsidTr="00EE6A7B">
        <w:trPr>
          <w:trHeight w:val="205"/>
        </w:trPr>
        <w:tc>
          <w:tcPr>
            <w:tcW w:w="4838" w:type="dxa"/>
            <w:tcBorders>
              <w:top w:val="nil"/>
              <w:left w:val="nil"/>
              <w:bottom w:val="nil"/>
              <w:right w:val="nil"/>
            </w:tcBorders>
            <w:shd w:val="clear" w:color="auto" w:fill="auto"/>
          </w:tcPr>
          <w:p w14:paraId="5EA42844" w14:textId="77777777" w:rsidR="00E45126" w:rsidRPr="00B3692A" w:rsidRDefault="00E45126" w:rsidP="00FB390D">
            <w:pPr>
              <w:spacing w:line="240" w:lineRule="auto"/>
              <w:ind w:left="-101"/>
              <w:jc w:val="both"/>
              <w:rPr>
                <w:rFonts w:asciiTheme="minorHAnsi" w:hAnsiTheme="minorHAnsi" w:cstheme="minorHAnsi"/>
                <w:color w:val="000000"/>
                <w:sz w:val="18"/>
                <w:szCs w:val="18"/>
              </w:rPr>
            </w:pPr>
          </w:p>
        </w:tc>
        <w:tc>
          <w:tcPr>
            <w:tcW w:w="1559" w:type="dxa"/>
            <w:tcBorders>
              <w:top w:val="single" w:sz="4" w:space="0" w:color="auto"/>
              <w:left w:val="nil"/>
              <w:bottom w:val="nil"/>
              <w:right w:val="nil"/>
            </w:tcBorders>
            <w:shd w:val="clear" w:color="auto" w:fill="auto"/>
            <w:hideMark/>
          </w:tcPr>
          <w:p w14:paraId="5AA98FD8" w14:textId="77777777" w:rsidR="00E45126" w:rsidRPr="00B3692A" w:rsidRDefault="00E45126"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Buildings</w:t>
            </w:r>
          </w:p>
        </w:tc>
        <w:tc>
          <w:tcPr>
            <w:tcW w:w="1539" w:type="dxa"/>
            <w:tcBorders>
              <w:top w:val="single" w:sz="4" w:space="0" w:color="auto"/>
              <w:left w:val="nil"/>
              <w:bottom w:val="nil"/>
              <w:right w:val="nil"/>
            </w:tcBorders>
            <w:shd w:val="clear" w:color="auto" w:fill="auto"/>
            <w:hideMark/>
          </w:tcPr>
          <w:p w14:paraId="360034D3" w14:textId="77777777" w:rsidR="00E45126" w:rsidRPr="00B3692A" w:rsidRDefault="00E45126"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Vehicles</w:t>
            </w:r>
          </w:p>
        </w:tc>
        <w:tc>
          <w:tcPr>
            <w:tcW w:w="1517" w:type="dxa"/>
            <w:tcBorders>
              <w:top w:val="single" w:sz="4" w:space="0" w:color="auto"/>
              <w:left w:val="nil"/>
              <w:bottom w:val="nil"/>
              <w:right w:val="nil"/>
            </w:tcBorders>
            <w:shd w:val="clear" w:color="auto" w:fill="auto"/>
            <w:hideMark/>
          </w:tcPr>
          <w:p w14:paraId="40F756F2" w14:textId="77777777" w:rsidR="00E45126" w:rsidRPr="00B3692A" w:rsidRDefault="00E45126"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E45126" w:rsidRPr="00B3692A" w14:paraId="63E43552" w14:textId="77777777" w:rsidTr="00EE6A7B">
        <w:trPr>
          <w:trHeight w:val="205"/>
        </w:trPr>
        <w:tc>
          <w:tcPr>
            <w:tcW w:w="4838" w:type="dxa"/>
            <w:tcBorders>
              <w:top w:val="nil"/>
              <w:left w:val="nil"/>
              <w:bottom w:val="nil"/>
              <w:right w:val="nil"/>
            </w:tcBorders>
            <w:shd w:val="clear" w:color="auto" w:fill="auto"/>
          </w:tcPr>
          <w:p w14:paraId="0EFC95E6" w14:textId="77777777" w:rsidR="00E45126" w:rsidRPr="00B3692A" w:rsidRDefault="00E45126" w:rsidP="00FB390D">
            <w:pPr>
              <w:spacing w:line="240" w:lineRule="auto"/>
              <w:ind w:left="-101"/>
              <w:jc w:val="both"/>
              <w:rPr>
                <w:rFonts w:asciiTheme="minorHAnsi" w:hAnsiTheme="minorHAnsi" w:cstheme="minorHAnsi"/>
                <w:color w:val="000000"/>
                <w:sz w:val="18"/>
                <w:szCs w:val="18"/>
              </w:rPr>
            </w:pPr>
          </w:p>
        </w:tc>
        <w:tc>
          <w:tcPr>
            <w:tcW w:w="1559" w:type="dxa"/>
            <w:tcBorders>
              <w:top w:val="nil"/>
              <w:left w:val="nil"/>
              <w:bottom w:val="single" w:sz="4" w:space="0" w:color="auto"/>
              <w:right w:val="nil"/>
            </w:tcBorders>
            <w:shd w:val="clear" w:color="auto" w:fill="auto"/>
            <w:hideMark/>
          </w:tcPr>
          <w:p w14:paraId="0B0F4B23" w14:textId="77777777" w:rsidR="00E45126" w:rsidRPr="00B3692A" w:rsidRDefault="00E45126"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39" w:type="dxa"/>
            <w:tcBorders>
              <w:top w:val="nil"/>
              <w:left w:val="nil"/>
              <w:bottom w:val="single" w:sz="4" w:space="0" w:color="auto"/>
              <w:right w:val="nil"/>
            </w:tcBorders>
            <w:shd w:val="clear" w:color="auto" w:fill="auto"/>
            <w:hideMark/>
          </w:tcPr>
          <w:p w14:paraId="64C22221" w14:textId="77777777" w:rsidR="00E45126" w:rsidRPr="00B3692A" w:rsidRDefault="00E45126"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Baht </w:t>
            </w:r>
          </w:p>
        </w:tc>
        <w:tc>
          <w:tcPr>
            <w:tcW w:w="1517" w:type="dxa"/>
            <w:tcBorders>
              <w:top w:val="nil"/>
              <w:left w:val="nil"/>
              <w:bottom w:val="single" w:sz="4" w:space="0" w:color="auto"/>
              <w:right w:val="nil"/>
            </w:tcBorders>
            <w:shd w:val="clear" w:color="auto" w:fill="auto"/>
            <w:hideMark/>
          </w:tcPr>
          <w:p w14:paraId="06A43079" w14:textId="77777777" w:rsidR="00E45126" w:rsidRPr="00B3692A" w:rsidRDefault="00E45126"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E45126" w:rsidRPr="00B3692A" w14:paraId="0D3D8FE3" w14:textId="77777777" w:rsidTr="00EE6A7B">
        <w:trPr>
          <w:trHeight w:val="140"/>
        </w:trPr>
        <w:tc>
          <w:tcPr>
            <w:tcW w:w="4838" w:type="dxa"/>
            <w:tcBorders>
              <w:top w:val="nil"/>
              <w:left w:val="nil"/>
              <w:bottom w:val="nil"/>
              <w:right w:val="nil"/>
            </w:tcBorders>
            <w:shd w:val="clear" w:color="auto" w:fill="auto"/>
          </w:tcPr>
          <w:p w14:paraId="44DE80CD" w14:textId="77777777" w:rsidR="00E45126" w:rsidRPr="00B3692A" w:rsidRDefault="00E45126" w:rsidP="00FB390D">
            <w:pPr>
              <w:spacing w:line="240" w:lineRule="auto"/>
              <w:ind w:left="-101"/>
              <w:rPr>
                <w:rFonts w:asciiTheme="minorHAnsi" w:hAnsiTheme="minorHAnsi" w:cstheme="minorHAnsi"/>
                <w:color w:val="000000"/>
                <w:sz w:val="18"/>
                <w:szCs w:val="18"/>
              </w:rPr>
            </w:pPr>
          </w:p>
        </w:tc>
        <w:tc>
          <w:tcPr>
            <w:tcW w:w="1559" w:type="dxa"/>
            <w:tcBorders>
              <w:top w:val="single" w:sz="4" w:space="0" w:color="auto"/>
              <w:left w:val="nil"/>
              <w:bottom w:val="nil"/>
              <w:right w:val="nil"/>
            </w:tcBorders>
            <w:shd w:val="clear" w:color="auto" w:fill="auto"/>
            <w:hideMark/>
          </w:tcPr>
          <w:p w14:paraId="27001589" w14:textId="77777777" w:rsidR="00E45126" w:rsidRPr="00B3692A" w:rsidRDefault="00E45126" w:rsidP="00FB390D">
            <w:pPr>
              <w:spacing w:line="240" w:lineRule="auto"/>
              <w:ind w:left="-40" w:right="-72"/>
              <w:jc w:val="right"/>
              <w:rPr>
                <w:rFonts w:asciiTheme="minorHAnsi" w:hAnsiTheme="minorHAnsi" w:cstheme="minorHAnsi"/>
                <w:color w:val="000000"/>
                <w:sz w:val="18"/>
                <w:szCs w:val="18"/>
              </w:rPr>
            </w:pPr>
          </w:p>
        </w:tc>
        <w:tc>
          <w:tcPr>
            <w:tcW w:w="1539" w:type="dxa"/>
            <w:tcBorders>
              <w:top w:val="single" w:sz="4" w:space="0" w:color="auto"/>
              <w:left w:val="nil"/>
              <w:bottom w:val="nil"/>
              <w:right w:val="nil"/>
            </w:tcBorders>
            <w:shd w:val="clear" w:color="auto" w:fill="auto"/>
          </w:tcPr>
          <w:p w14:paraId="4946F32C" w14:textId="77777777" w:rsidR="00E45126" w:rsidRPr="00B3692A" w:rsidRDefault="00E45126" w:rsidP="00FB390D">
            <w:pPr>
              <w:spacing w:line="240" w:lineRule="auto"/>
              <w:ind w:left="-40" w:right="-72"/>
              <w:jc w:val="right"/>
              <w:rPr>
                <w:rFonts w:asciiTheme="minorHAnsi" w:hAnsiTheme="minorHAnsi" w:cstheme="minorHAnsi"/>
                <w:color w:val="000000"/>
                <w:sz w:val="18"/>
                <w:szCs w:val="18"/>
              </w:rPr>
            </w:pPr>
          </w:p>
        </w:tc>
        <w:tc>
          <w:tcPr>
            <w:tcW w:w="1517" w:type="dxa"/>
            <w:tcBorders>
              <w:top w:val="single" w:sz="4" w:space="0" w:color="auto"/>
              <w:left w:val="nil"/>
              <w:bottom w:val="nil"/>
              <w:right w:val="nil"/>
            </w:tcBorders>
            <w:shd w:val="clear" w:color="auto" w:fill="auto"/>
          </w:tcPr>
          <w:p w14:paraId="41EBC6FC" w14:textId="77777777" w:rsidR="00E45126" w:rsidRPr="00B3692A" w:rsidRDefault="00E45126" w:rsidP="00FB390D">
            <w:pPr>
              <w:spacing w:line="240" w:lineRule="auto"/>
              <w:ind w:left="-40" w:right="-72"/>
              <w:jc w:val="right"/>
              <w:rPr>
                <w:rFonts w:asciiTheme="minorHAnsi" w:hAnsiTheme="minorHAnsi" w:cstheme="minorHAnsi"/>
                <w:color w:val="000000"/>
                <w:sz w:val="18"/>
                <w:szCs w:val="18"/>
              </w:rPr>
            </w:pPr>
          </w:p>
        </w:tc>
      </w:tr>
      <w:tr w:rsidR="002843A0" w:rsidRPr="00B3692A" w14:paraId="29F4621F" w14:textId="77777777" w:rsidTr="00EE6A7B">
        <w:trPr>
          <w:trHeight w:val="205"/>
        </w:trPr>
        <w:tc>
          <w:tcPr>
            <w:tcW w:w="4838" w:type="dxa"/>
            <w:tcBorders>
              <w:top w:val="nil"/>
              <w:left w:val="nil"/>
              <w:bottom w:val="nil"/>
              <w:right w:val="nil"/>
            </w:tcBorders>
            <w:shd w:val="clear" w:color="auto" w:fill="auto"/>
            <w:hideMark/>
          </w:tcPr>
          <w:p w14:paraId="0DC59EE1" w14:textId="60869AF7" w:rsidR="002843A0" w:rsidRPr="00B3692A" w:rsidRDefault="002843A0"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Balance as </w:t>
            </w:r>
            <w:proofErr w:type="gramStart"/>
            <w:r w:rsidRPr="00B3692A">
              <w:rPr>
                <w:rFonts w:asciiTheme="minorHAnsi" w:hAnsiTheme="minorHAnsi" w:cstheme="minorHAnsi"/>
                <w:b/>
                <w:bCs/>
                <w:color w:val="000000"/>
                <w:sz w:val="18"/>
                <w:szCs w:val="18"/>
              </w:rPr>
              <w:t>at</w:t>
            </w:r>
            <w:proofErr w:type="gramEnd"/>
            <w:r w:rsidRPr="00B3692A">
              <w:rPr>
                <w:rFonts w:asciiTheme="minorHAnsi" w:hAnsiTheme="minorHAnsi" w:cstheme="minorHAnsi"/>
                <w:b/>
                <w:bCs/>
                <w:color w:val="000000"/>
                <w:sz w:val="18"/>
                <w:szCs w:val="18"/>
              </w:rPr>
              <w:t xml:space="preserve"> 1 January 2023 </w:t>
            </w:r>
          </w:p>
        </w:tc>
        <w:tc>
          <w:tcPr>
            <w:tcW w:w="1559" w:type="dxa"/>
            <w:tcBorders>
              <w:top w:val="nil"/>
              <w:left w:val="nil"/>
              <w:bottom w:val="nil"/>
              <w:right w:val="nil"/>
            </w:tcBorders>
            <w:shd w:val="clear" w:color="auto" w:fill="auto"/>
          </w:tcPr>
          <w:p w14:paraId="716CE60B" w14:textId="5BAD709F" w:rsidR="002843A0" w:rsidRPr="00B3692A" w:rsidRDefault="002843A0"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271,333,452</w:t>
            </w:r>
          </w:p>
        </w:tc>
        <w:tc>
          <w:tcPr>
            <w:tcW w:w="1539" w:type="dxa"/>
            <w:tcBorders>
              <w:top w:val="nil"/>
              <w:left w:val="nil"/>
              <w:bottom w:val="nil"/>
              <w:right w:val="nil"/>
            </w:tcBorders>
            <w:shd w:val="clear" w:color="auto" w:fill="auto"/>
          </w:tcPr>
          <w:p w14:paraId="79C218B2" w14:textId="03C7832B"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43,797,718</w:t>
            </w:r>
          </w:p>
        </w:tc>
        <w:tc>
          <w:tcPr>
            <w:tcW w:w="1517" w:type="dxa"/>
            <w:tcBorders>
              <w:top w:val="nil"/>
              <w:left w:val="nil"/>
              <w:bottom w:val="nil"/>
              <w:right w:val="nil"/>
            </w:tcBorders>
            <w:shd w:val="clear" w:color="auto" w:fill="auto"/>
          </w:tcPr>
          <w:p w14:paraId="263A69AA" w14:textId="4844A3BD"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315,131,170</w:t>
            </w:r>
          </w:p>
        </w:tc>
      </w:tr>
      <w:tr w:rsidR="002843A0" w:rsidRPr="00B3692A" w14:paraId="36679A2F" w14:textId="77777777" w:rsidTr="00EE6A7B">
        <w:trPr>
          <w:trHeight w:val="205"/>
        </w:trPr>
        <w:tc>
          <w:tcPr>
            <w:tcW w:w="4838" w:type="dxa"/>
            <w:tcBorders>
              <w:top w:val="nil"/>
              <w:left w:val="nil"/>
              <w:bottom w:val="nil"/>
              <w:right w:val="nil"/>
            </w:tcBorders>
            <w:shd w:val="clear" w:color="auto" w:fill="auto"/>
            <w:hideMark/>
          </w:tcPr>
          <w:p w14:paraId="1F64FE0E" w14:textId="77777777" w:rsidR="002843A0" w:rsidRPr="00B3692A" w:rsidRDefault="002843A0"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w:t>
            </w:r>
          </w:p>
        </w:tc>
        <w:tc>
          <w:tcPr>
            <w:tcW w:w="1559" w:type="dxa"/>
            <w:tcBorders>
              <w:top w:val="nil"/>
              <w:left w:val="nil"/>
              <w:bottom w:val="nil"/>
              <w:right w:val="nil"/>
            </w:tcBorders>
            <w:shd w:val="clear" w:color="auto" w:fill="auto"/>
            <w:vAlign w:val="center"/>
          </w:tcPr>
          <w:p w14:paraId="00731ACF" w14:textId="1BA18524"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192,878,565</w:t>
            </w:r>
          </w:p>
        </w:tc>
        <w:tc>
          <w:tcPr>
            <w:tcW w:w="1539" w:type="dxa"/>
            <w:tcBorders>
              <w:top w:val="nil"/>
              <w:left w:val="nil"/>
              <w:bottom w:val="nil"/>
              <w:right w:val="nil"/>
            </w:tcBorders>
            <w:shd w:val="clear" w:color="auto" w:fill="auto"/>
            <w:vAlign w:val="center"/>
          </w:tcPr>
          <w:p w14:paraId="5AD821C2" w14:textId="4FAB5733"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26,637,279</w:t>
            </w:r>
          </w:p>
        </w:tc>
        <w:tc>
          <w:tcPr>
            <w:tcW w:w="1517" w:type="dxa"/>
            <w:tcBorders>
              <w:top w:val="nil"/>
              <w:left w:val="nil"/>
              <w:bottom w:val="nil"/>
              <w:right w:val="nil"/>
            </w:tcBorders>
            <w:shd w:val="clear" w:color="auto" w:fill="auto"/>
            <w:vAlign w:val="center"/>
          </w:tcPr>
          <w:p w14:paraId="3093EFE9" w14:textId="7527D89B"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219,515,844</w:t>
            </w:r>
          </w:p>
        </w:tc>
      </w:tr>
      <w:tr w:rsidR="002843A0" w:rsidRPr="00B3692A" w14:paraId="4C2C6AA7" w14:textId="77777777" w:rsidTr="00EE6A7B">
        <w:trPr>
          <w:trHeight w:val="205"/>
        </w:trPr>
        <w:tc>
          <w:tcPr>
            <w:tcW w:w="4838" w:type="dxa"/>
            <w:tcBorders>
              <w:top w:val="nil"/>
              <w:left w:val="nil"/>
              <w:bottom w:val="nil"/>
              <w:right w:val="nil"/>
            </w:tcBorders>
            <w:shd w:val="clear" w:color="auto" w:fill="auto"/>
          </w:tcPr>
          <w:p w14:paraId="23994A34" w14:textId="69DA9721" w:rsidR="002843A0" w:rsidRPr="00B3692A" w:rsidRDefault="002843A0"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Lease termination</w:t>
            </w:r>
          </w:p>
        </w:tc>
        <w:tc>
          <w:tcPr>
            <w:tcW w:w="1559" w:type="dxa"/>
            <w:tcBorders>
              <w:top w:val="nil"/>
              <w:left w:val="nil"/>
              <w:bottom w:val="nil"/>
              <w:right w:val="nil"/>
            </w:tcBorders>
            <w:shd w:val="clear" w:color="auto" w:fill="auto"/>
            <w:vAlign w:val="center"/>
          </w:tcPr>
          <w:p w14:paraId="4AC07113" w14:textId="6627A306"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(1,875,150)</w:t>
            </w:r>
          </w:p>
        </w:tc>
        <w:tc>
          <w:tcPr>
            <w:tcW w:w="1539" w:type="dxa"/>
            <w:tcBorders>
              <w:top w:val="nil"/>
              <w:left w:val="nil"/>
              <w:bottom w:val="nil"/>
              <w:right w:val="nil"/>
            </w:tcBorders>
            <w:shd w:val="clear" w:color="auto" w:fill="auto"/>
            <w:vAlign w:val="center"/>
          </w:tcPr>
          <w:p w14:paraId="53BECAFB" w14:textId="1429B121"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(2,683,187)</w:t>
            </w:r>
          </w:p>
        </w:tc>
        <w:tc>
          <w:tcPr>
            <w:tcW w:w="1517" w:type="dxa"/>
            <w:tcBorders>
              <w:top w:val="nil"/>
              <w:left w:val="nil"/>
              <w:bottom w:val="nil"/>
              <w:right w:val="nil"/>
            </w:tcBorders>
            <w:shd w:val="clear" w:color="auto" w:fill="auto"/>
            <w:vAlign w:val="center"/>
          </w:tcPr>
          <w:p w14:paraId="597DDA4C" w14:textId="3E59C3C5"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(4,558,337)</w:t>
            </w:r>
          </w:p>
        </w:tc>
      </w:tr>
      <w:tr w:rsidR="002843A0" w:rsidRPr="00B3692A" w14:paraId="6416A073" w14:textId="77777777" w:rsidTr="00EE6A7B">
        <w:trPr>
          <w:trHeight w:val="205"/>
        </w:trPr>
        <w:tc>
          <w:tcPr>
            <w:tcW w:w="4838" w:type="dxa"/>
            <w:tcBorders>
              <w:top w:val="nil"/>
              <w:left w:val="nil"/>
              <w:bottom w:val="nil"/>
              <w:right w:val="nil"/>
            </w:tcBorders>
            <w:shd w:val="clear" w:color="auto" w:fill="auto"/>
          </w:tcPr>
          <w:p w14:paraId="2EAAB3EA" w14:textId="01E4CF4B" w:rsidR="002843A0" w:rsidRPr="00B3692A" w:rsidRDefault="002843A0"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Lease modifications and reassessments</w:t>
            </w:r>
          </w:p>
        </w:tc>
        <w:tc>
          <w:tcPr>
            <w:tcW w:w="1559" w:type="dxa"/>
            <w:tcBorders>
              <w:top w:val="nil"/>
              <w:left w:val="nil"/>
              <w:bottom w:val="nil"/>
              <w:right w:val="nil"/>
            </w:tcBorders>
            <w:shd w:val="clear" w:color="auto" w:fill="auto"/>
            <w:vAlign w:val="center"/>
          </w:tcPr>
          <w:p w14:paraId="65C4E75B" w14:textId="772946B0"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(2,482,257)</w:t>
            </w:r>
          </w:p>
        </w:tc>
        <w:tc>
          <w:tcPr>
            <w:tcW w:w="1539" w:type="dxa"/>
            <w:tcBorders>
              <w:top w:val="nil"/>
              <w:left w:val="nil"/>
              <w:bottom w:val="nil"/>
              <w:right w:val="nil"/>
            </w:tcBorders>
            <w:shd w:val="clear" w:color="auto" w:fill="auto"/>
            <w:vAlign w:val="center"/>
          </w:tcPr>
          <w:p w14:paraId="4DEC759C" w14:textId="10630786"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1517" w:type="dxa"/>
            <w:tcBorders>
              <w:top w:val="nil"/>
              <w:left w:val="nil"/>
              <w:bottom w:val="nil"/>
              <w:right w:val="nil"/>
            </w:tcBorders>
            <w:shd w:val="clear" w:color="auto" w:fill="auto"/>
            <w:vAlign w:val="center"/>
          </w:tcPr>
          <w:p w14:paraId="0368BC90" w14:textId="07E18856"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(2,482,257)</w:t>
            </w:r>
          </w:p>
        </w:tc>
      </w:tr>
      <w:tr w:rsidR="002843A0" w:rsidRPr="00B3692A" w14:paraId="6F2BAB81" w14:textId="77777777" w:rsidTr="00EE6A7B">
        <w:trPr>
          <w:trHeight w:val="216"/>
        </w:trPr>
        <w:tc>
          <w:tcPr>
            <w:tcW w:w="4838" w:type="dxa"/>
            <w:tcBorders>
              <w:top w:val="nil"/>
              <w:left w:val="nil"/>
              <w:bottom w:val="nil"/>
              <w:right w:val="nil"/>
            </w:tcBorders>
            <w:shd w:val="clear" w:color="auto" w:fill="auto"/>
            <w:hideMark/>
          </w:tcPr>
          <w:p w14:paraId="3F92BD10" w14:textId="77777777" w:rsidR="002843A0" w:rsidRPr="00B3692A" w:rsidRDefault="002843A0"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Depreciation</w:t>
            </w:r>
          </w:p>
        </w:tc>
        <w:tc>
          <w:tcPr>
            <w:tcW w:w="1559" w:type="dxa"/>
            <w:tcBorders>
              <w:top w:val="nil"/>
              <w:left w:val="nil"/>
              <w:bottom w:val="single" w:sz="4" w:space="0" w:color="auto"/>
              <w:right w:val="nil"/>
            </w:tcBorders>
            <w:shd w:val="clear" w:color="auto" w:fill="auto"/>
            <w:vAlign w:val="center"/>
          </w:tcPr>
          <w:p w14:paraId="7B6BED4B" w14:textId="671A22B3"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(174,980,038)</w:t>
            </w:r>
          </w:p>
        </w:tc>
        <w:tc>
          <w:tcPr>
            <w:tcW w:w="1539" w:type="dxa"/>
            <w:tcBorders>
              <w:top w:val="nil"/>
              <w:left w:val="nil"/>
              <w:bottom w:val="single" w:sz="4" w:space="0" w:color="auto"/>
              <w:right w:val="nil"/>
            </w:tcBorders>
            <w:shd w:val="clear" w:color="auto" w:fill="auto"/>
            <w:vAlign w:val="center"/>
          </w:tcPr>
          <w:p w14:paraId="767B5852" w14:textId="79313F25"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(14,150,297)</w:t>
            </w:r>
          </w:p>
        </w:tc>
        <w:tc>
          <w:tcPr>
            <w:tcW w:w="1517" w:type="dxa"/>
            <w:tcBorders>
              <w:top w:val="nil"/>
              <w:left w:val="nil"/>
              <w:bottom w:val="single" w:sz="4" w:space="0" w:color="auto"/>
              <w:right w:val="nil"/>
            </w:tcBorders>
            <w:shd w:val="clear" w:color="auto" w:fill="auto"/>
            <w:vAlign w:val="center"/>
          </w:tcPr>
          <w:p w14:paraId="74F82837" w14:textId="33F115DD"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(189,130,335)</w:t>
            </w:r>
          </w:p>
        </w:tc>
      </w:tr>
      <w:tr w:rsidR="002843A0" w:rsidRPr="00B3692A" w14:paraId="5B5D7949" w14:textId="77777777" w:rsidTr="00EE6A7B">
        <w:trPr>
          <w:trHeight w:val="140"/>
        </w:trPr>
        <w:tc>
          <w:tcPr>
            <w:tcW w:w="4838" w:type="dxa"/>
            <w:tcBorders>
              <w:top w:val="nil"/>
              <w:left w:val="nil"/>
              <w:bottom w:val="nil"/>
              <w:right w:val="nil"/>
            </w:tcBorders>
            <w:shd w:val="clear" w:color="auto" w:fill="auto"/>
          </w:tcPr>
          <w:p w14:paraId="795F78DC" w14:textId="77777777" w:rsidR="002843A0" w:rsidRPr="00B3692A" w:rsidRDefault="002843A0" w:rsidP="00FB390D">
            <w:pPr>
              <w:spacing w:line="240" w:lineRule="auto"/>
              <w:ind w:left="-101"/>
              <w:rPr>
                <w:rFonts w:asciiTheme="minorHAnsi" w:hAnsiTheme="minorHAnsi" w:cstheme="minorHAnsi"/>
                <w:color w:val="000000"/>
                <w:sz w:val="18"/>
                <w:szCs w:val="18"/>
              </w:rPr>
            </w:pPr>
          </w:p>
        </w:tc>
        <w:tc>
          <w:tcPr>
            <w:tcW w:w="1559" w:type="dxa"/>
            <w:tcBorders>
              <w:top w:val="single" w:sz="4" w:space="0" w:color="auto"/>
              <w:left w:val="nil"/>
              <w:bottom w:val="nil"/>
              <w:right w:val="nil"/>
            </w:tcBorders>
            <w:shd w:val="clear" w:color="auto" w:fill="auto"/>
          </w:tcPr>
          <w:p w14:paraId="5EAC79A5" w14:textId="77777777" w:rsidR="002843A0" w:rsidRPr="00B3692A" w:rsidRDefault="002843A0" w:rsidP="00FB390D">
            <w:pPr>
              <w:spacing w:line="240" w:lineRule="auto"/>
              <w:ind w:right="-72"/>
              <w:jc w:val="right"/>
              <w:rPr>
                <w:rFonts w:asciiTheme="minorHAnsi" w:hAnsiTheme="minorHAnsi" w:cstheme="minorHAnsi"/>
                <w:color w:val="000000"/>
                <w:sz w:val="18"/>
                <w:szCs w:val="18"/>
              </w:rPr>
            </w:pPr>
          </w:p>
        </w:tc>
        <w:tc>
          <w:tcPr>
            <w:tcW w:w="1539" w:type="dxa"/>
            <w:tcBorders>
              <w:top w:val="single" w:sz="4" w:space="0" w:color="auto"/>
              <w:left w:val="nil"/>
              <w:bottom w:val="nil"/>
              <w:right w:val="nil"/>
            </w:tcBorders>
            <w:shd w:val="clear" w:color="auto" w:fill="auto"/>
          </w:tcPr>
          <w:p w14:paraId="19C3942C" w14:textId="77777777" w:rsidR="002843A0" w:rsidRPr="00B3692A" w:rsidRDefault="002843A0" w:rsidP="00FB390D">
            <w:pPr>
              <w:spacing w:line="240" w:lineRule="auto"/>
              <w:ind w:right="-72"/>
              <w:jc w:val="right"/>
              <w:rPr>
                <w:rFonts w:asciiTheme="minorHAnsi" w:hAnsiTheme="minorHAnsi" w:cstheme="minorHAnsi"/>
                <w:color w:val="000000"/>
                <w:sz w:val="18"/>
                <w:szCs w:val="18"/>
              </w:rPr>
            </w:pPr>
          </w:p>
        </w:tc>
        <w:tc>
          <w:tcPr>
            <w:tcW w:w="1517" w:type="dxa"/>
            <w:tcBorders>
              <w:top w:val="single" w:sz="4" w:space="0" w:color="auto"/>
              <w:left w:val="nil"/>
              <w:bottom w:val="nil"/>
              <w:right w:val="nil"/>
            </w:tcBorders>
            <w:shd w:val="clear" w:color="auto" w:fill="auto"/>
          </w:tcPr>
          <w:p w14:paraId="7F181EAB" w14:textId="77777777" w:rsidR="002843A0" w:rsidRPr="00B3692A" w:rsidRDefault="002843A0" w:rsidP="00FB390D">
            <w:pPr>
              <w:spacing w:line="240" w:lineRule="auto"/>
              <w:ind w:right="-72"/>
              <w:jc w:val="right"/>
              <w:rPr>
                <w:rFonts w:asciiTheme="minorHAnsi" w:hAnsiTheme="minorHAnsi" w:cstheme="minorHAnsi"/>
                <w:color w:val="000000"/>
                <w:sz w:val="18"/>
                <w:szCs w:val="18"/>
              </w:rPr>
            </w:pPr>
          </w:p>
        </w:tc>
      </w:tr>
      <w:tr w:rsidR="002843A0" w:rsidRPr="00B3692A" w14:paraId="521FAD08" w14:textId="77777777" w:rsidTr="00EE6A7B">
        <w:trPr>
          <w:trHeight w:val="205"/>
        </w:trPr>
        <w:tc>
          <w:tcPr>
            <w:tcW w:w="4838" w:type="dxa"/>
            <w:tcBorders>
              <w:top w:val="nil"/>
              <w:left w:val="nil"/>
              <w:bottom w:val="nil"/>
              <w:right w:val="nil"/>
            </w:tcBorders>
            <w:shd w:val="clear" w:color="auto" w:fill="auto"/>
            <w:hideMark/>
          </w:tcPr>
          <w:p w14:paraId="2C02C667" w14:textId="761DBB4A" w:rsidR="002843A0" w:rsidRPr="00B3692A" w:rsidRDefault="002843A0" w:rsidP="00FB390D">
            <w:pPr>
              <w:spacing w:line="240" w:lineRule="auto"/>
              <w:ind w:left="-101"/>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Balance as </w:t>
            </w:r>
            <w:proofErr w:type="gramStart"/>
            <w:r w:rsidRPr="00B3692A">
              <w:rPr>
                <w:rFonts w:asciiTheme="minorHAnsi" w:hAnsiTheme="minorHAnsi" w:cstheme="minorHAnsi"/>
                <w:b/>
                <w:bCs/>
                <w:color w:val="000000"/>
                <w:sz w:val="18"/>
                <w:szCs w:val="18"/>
              </w:rPr>
              <w:t>at</w:t>
            </w:r>
            <w:proofErr w:type="gramEnd"/>
            <w:r w:rsidRPr="00B3692A">
              <w:rPr>
                <w:rFonts w:asciiTheme="minorHAnsi" w:hAnsiTheme="minorHAnsi" w:cstheme="minorHAnsi"/>
                <w:b/>
                <w:bCs/>
                <w:color w:val="000000"/>
                <w:sz w:val="18"/>
                <w:szCs w:val="18"/>
              </w:rPr>
              <w:t xml:space="preserve"> 31 December 2023 </w:t>
            </w:r>
          </w:p>
        </w:tc>
        <w:tc>
          <w:tcPr>
            <w:tcW w:w="1559" w:type="dxa"/>
            <w:tcBorders>
              <w:top w:val="nil"/>
              <w:left w:val="nil"/>
              <w:bottom w:val="nil"/>
              <w:right w:val="nil"/>
            </w:tcBorders>
            <w:shd w:val="clear" w:color="auto" w:fill="auto"/>
          </w:tcPr>
          <w:p w14:paraId="018231F1" w14:textId="42E0966D"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284,874,572</w:t>
            </w:r>
          </w:p>
        </w:tc>
        <w:tc>
          <w:tcPr>
            <w:tcW w:w="1539" w:type="dxa"/>
            <w:tcBorders>
              <w:top w:val="nil"/>
              <w:left w:val="nil"/>
              <w:bottom w:val="nil"/>
              <w:right w:val="nil"/>
            </w:tcBorders>
            <w:shd w:val="clear" w:color="auto" w:fill="auto"/>
          </w:tcPr>
          <w:p w14:paraId="7AC299D4" w14:textId="3CF7B6F4"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53,601,513</w:t>
            </w:r>
          </w:p>
        </w:tc>
        <w:tc>
          <w:tcPr>
            <w:tcW w:w="1517" w:type="dxa"/>
            <w:tcBorders>
              <w:top w:val="nil"/>
              <w:left w:val="nil"/>
              <w:bottom w:val="nil"/>
              <w:right w:val="nil"/>
            </w:tcBorders>
            <w:shd w:val="clear" w:color="auto" w:fill="auto"/>
          </w:tcPr>
          <w:p w14:paraId="16944B76" w14:textId="063282F0"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338,476,085</w:t>
            </w:r>
          </w:p>
        </w:tc>
      </w:tr>
      <w:tr w:rsidR="00411D75" w:rsidRPr="00B3692A" w14:paraId="3F41B8E1" w14:textId="77777777" w:rsidTr="00EE6A7B">
        <w:trPr>
          <w:trHeight w:val="205"/>
        </w:trPr>
        <w:tc>
          <w:tcPr>
            <w:tcW w:w="4838" w:type="dxa"/>
            <w:tcBorders>
              <w:top w:val="nil"/>
              <w:left w:val="nil"/>
              <w:bottom w:val="nil"/>
              <w:right w:val="nil"/>
            </w:tcBorders>
            <w:shd w:val="clear" w:color="auto" w:fill="auto"/>
          </w:tcPr>
          <w:p w14:paraId="243DEA78" w14:textId="77777777" w:rsidR="00411D75" w:rsidRPr="00B3692A" w:rsidRDefault="00411D75"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w:t>
            </w:r>
          </w:p>
        </w:tc>
        <w:tc>
          <w:tcPr>
            <w:tcW w:w="1559" w:type="dxa"/>
            <w:tcBorders>
              <w:top w:val="nil"/>
              <w:left w:val="nil"/>
              <w:bottom w:val="nil"/>
              <w:right w:val="nil"/>
            </w:tcBorders>
            <w:shd w:val="clear" w:color="auto" w:fill="auto"/>
            <w:vAlign w:val="center"/>
          </w:tcPr>
          <w:p w14:paraId="7658B9E8" w14:textId="2CC854DC"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222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628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670</w:t>
            </w:r>
          </w:p>
        </w:tc>
        <w:tc>
          <w:tcPr>
            <w:tcW w:w="1539" w:type="dxa"/>
            <w:tcBorders>
              <w:top w:val="nil"/>
              <w:left w:val="nil"/>
              <w:bottom w:val="nil"/>
              <w:right w:val="nil"/>
            </w:tcBorders>
            <w:shd w:val="clear" w:color="auto" w:fill="auto"/>
            <w:vAlign w:val="center"/>
          </w:tcPr>
          <w:p w14:paraId="44E101F3" w14:textId="1C6C4128"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8,654,000</w:t>
            </w:r>
          </w:p>
        </w:tc>
        <w:tc>
          <w:tcPr>
            <w:tcW w:w="1517" w:type="dxa"/>
            <w:tcBorders>
              <w:top w:val="nil"/>
              <w:left w:val="nil"/>
              <w:bottom w:val="nil"/>
              <w:right w:val="nil"/>
            </w:tcBorders>
            <w:shd w:val="clear" w:color="auto" w:fill="auto"/>
            <w:vAlign w:val="center"/>
          </w:tcPr>
          <w:p w14:paraId="0714AD1C" w14:textId="000C6F15"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231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282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670</w:t>
            </w:r>
          </w:p>
        </w:tc>
      </w:tr>
      <w:tr w:rsidR="00411D75" w:rsidRPr="00B3692A" w14:paraId="294D3CE4" w14:textId="77777777" w:rsidTr="00EE6A7B">
        <w:trPr>
          <w:trHeight w:val="205"/>
        </w:trPr>
        <w:tc>
          <w:tcPr>
            <w:tcW w:w="4838" w:type="dxa"/>
            <w:tcBorders>
              <w:top w:val="nil"/>
              <w:left w:val="nil"/>
              <w:bottom w:val="nil"/>
              <w:right w:val="nil"/>
            </w:tcBorders>
            <w:shd w:val="clear" w:color="auto" w:fill="auto"/>
          </w:tcPr>
          <w:p w14:paraId="575E61EF" w14:textId="77777777" w:rsidR="00411D75" w:rsidRPr="00B3692A" w:rsidRDefault="00411D75"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Lease termination</w:t>
            </w:r>
          </w:p>
        </w:tc>
        <w:tc>
          <w:tcPr>
            <w:tcW w:w="1559" w:type="dxa"/>
            <w:tcBorders>
              <w:top w:val="nil"/>
              <w:left w:val="nil"/>
              <w:bottom w:val="nil"/>
              <w:right w:val="nil"/>
            </w:tcBorders>
            <w:shd w:val="clear" w:color="auto" w:fill="auto"/>
            <w:vAlign w:val="center"/>
          </w:tcPr>
          <w:p w14:paraId="5ADFF1A1" w14:textId="780E1A0B"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730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480)</w:t>
            </w:r>
          </w:p>
        </w:tc>
        <w:tc>
          <w:tcPr>
            <w:tcW w:w="1539" w:type="dxa"/>
            <w:tcBorders>
              <w:top w:val="nil"/>
              <w:left w:val="nil"/>
              <w:bottom w:val="nil"/>
              <w:right w:val="nil"/>
            </w:tcBorders>
            <w:shd w:val="clear" w:color="auto" w:fill="auto"/>
            <w:vAlign w:val="center"/>
          </w:tcPr>
          <w:p w14:paraId="5C45853A" w14:textId="500A18A6"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(2,417,378)</w:t>
            </w:r>
          </w:p>
        </w:tc>
        <w:tc>
          <w:tcPr>
            <w:tcW w:w="1517" w:type="dxa"/>
            <w:tcBorders>
              <w:top w:val="nil"/>
              <w:left w:val="nil"/>
              <w:bottom w:val="nil"/>
              <w:right w:val="nil"/>
            </w:tcBorders>
            <w:shd w:val="clear" w:color="auto" w:fill="auto"/>
            <w:vAlign w:val="center"/>
          </w:tcPr>
          <w:p w14:paraId="7214F6CE" w14:textId="2E607B23"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147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858)</w:t>
            </w:r>
          </w:p>
        </w:tc>
      </w:tr>
      <w:tr w:rsidR="00411D75" w:rsidRPr="00B3692A" w14:paraId="4F5120D1" w14:textId="77777777" w:rsidTr="00EE6A7B">
        <w:trPr>
          <w:trHeight w:val="205"/>
        </w:trPr>
        <w:tc>
          <w:tcPr>
            <w:tcW w:w="4838" w:type="dxa"/>
            <w:tcBorders>
              <w:top w:val="nil"/>
              <w:left w:val="nil"/>
              <w:bottom w:val="nil"/>
              <w:right w:val="nil"/>
            </w:tcBorders>
            <w:shd w:val="clear" w:color="auto" w:fill="auto"/>
          </w:tcPr>
          <w:p w14:paraId="1325BAA4" w14:textId="77777777" w:rsidR="00411D75" w:rsidRPr="00B3692A" w:rsidRDefault="00411D75"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Lease modifications and reassessments</w:t>
            </w:r>
          </w:p>
        </w:tc>
        <w:tc>
          <w:tcPr>
            <w:tcW w:w="1559" w:type="dxa"/>
            <w:tcBorders>
              <w:top w:val="nil"/>
              <w:left w:val="nil"/>
              <w:bottom w:val="nil"/>
              <w:right w:val="nil"/>
            </w:tcBorders>
            <w:shd w:val="clear" w:color="auto" w:fill="auto"/>
            <w:vAlign w:val="center"/>
          </w:tcPr>
          <w:p w14:paraId="2975E7D1" w14:textId="06391BB5"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678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881)</w:t>
            </w:r>
          </w:p>
        </w:tc>
        <w:tc>
          <w:tcPr>
            <w:tcW w:w="1539" w:type="dxa"/>
            <w:tcBorders>
              <w:top w:val="nil"/>
              <w:left w:val="nil"/>
              <w:bottom w:val="nil"/>
              <w:right w:val="nil"/>
            </w:tcBorders>
            <w:shd w:val="clear" w:color="auto" w:fill="auto"/>
            <w:vAlign w:val="center"/>
          </w:tcPr>
          <w:p w14:paraId="2B4B0648" w14:textId="57E8A7B3"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517" w:type="dxa"/>
            <w:tcBorders>
              <w:top w:val="nil"/>
              <w:left w:val="nil"/>
              <w:bottom w:val="nil"/>
              <w:right w:val="nil"/>
            </w:tcBorders>
            <w:shd w:val="clear" w:color="auto" w:fill="auto"/>
            <w:vAlign w:val="center"/>
          </w:tcPr>
          <w:p w14:paraId="783CCB53" w14:textId="137659AB"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678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881)</w:t>
            </w:r>
          </w:p>
        </w:tc>
      </w:tr>
      <w:tr w:rsidR="00411D75" w:rsidRPr="00B3692A" w14:paraId="5E47C3C5" w14:textId="77777777" w:rsidTr="00EE6A7B">
        <w:trPr>
          <w:trHeight w:val="205"/>
        </w:trPr>
        <w:tc>
          <w:tcPr>
            <w:tcW w:w="4838" w:type="dxa"/>
            <w:tcBorders>
              <w:top w:val="nil"/>
              <w:left w:val="nil"/>
              <w:bottom w:val="nil"/>
              <w:right w:val="nil"/>
            </w:tcBorders>
            <w:shd w:val="clear" w:color="auto" w:fill="auto"/>
          </w:tcPr>
          <w:p w14:paraId="7664E0E4" w14:textId="77777777" w:rsidR="00411D75" w:rsidRPr="00B3692A" w:rsidRDefault="00411D75"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Depreciation</w:t>
            </w:r>
          </w:p>
        </w:tc>
        <w:tc>
          <w:tcPr>
            <w:tcW w:w="1559" w:type="dxa"/>
            <w:tcBorders>
              <w:top w:val="nil"/>
              <w:left w:val="nil"/>
              <w:bottom w:val="nil"/>
              <w:right w:val="nil"/>
            </w:tcBorders>
            <w:shd w:val="clear" w:color="auto" w:fill="auto"/>
            <w:vAlign w:val="center"/>
          </w:tcPr>
          <w:p w14:paraId="17148B68" w14:textId="3E5AAE38"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(194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222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405)</w:t>
            </w:r>
          </w:p>
        </w:tc>
        <w:tc>
          <w:tcPr>
            <w:tcW w:w="1539" w:type="dxa"/>
            <w:tcBorders>
              <w:top w:val="nil"/>
              <w:left w:val="nil"/>
              <w:bottom w:val="nil"/>
              <w:right w:val="nil"/>
            </w:tcBorders>
            <w:shd w:val="clear" w:color="auto" w:fill="auto"/>
            <w:vAlign w:val="center"/>
          </w:tcPr>
          <w:p w14:paraId="0A34E2EF" w14:textId="37DA5D8E"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(16,396,327)</w:t>
            </w:r>
          </w:p>
        </w:tc>
        <w:tc>
          <w:tcPr>
            <w:tcW w:w="1517" w:type="dxa"/>
            <w:tcBorders>
              <w:top w:val="nil"/>
              <w:left w:val="nil"/>
              <w:bottom w:val="nil"/>
              <w:right w:val="nil"/>
            </w:tcBorders>
            <w:shd w:val="clear" w:color="auto" w:fill="auto"/>
            <w:vAlign w:val="center"/>
          </w:tcPr>
          <w:p w14:paraId="29F2AF9C" w14:textId="4F43E7CD"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(210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618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732)</w:t>
            </w:r>
          </w:p>
        </w:tc>
      </w:tr>
      <w:tr w:rsidR="00411D75" w:rsidRPr="00B3692A" w14:paraId="6A4EFF61" w14:textId="77777777" w:rsidTr="00EE6A7B">
        <w:trPr>
          <w:trHeight w:val="205"/>
        </w:trPr>
        <w:tc>
          <w:tcPr>
            <w:tcW w:w="4838" w:type="dxa"/>
            <w:tcBorders>
              <w:top w:val="nil"/>
              <w:left w:val="nil"/>
              <w:bottom w:val="nil"/>
              <w:right w:val="nil"/>
            </w:tcBorders>
            <w:shd w:val="clear" w:color="auto" w:fill="auto"/>
          </w:tcPr>
          <w:p w14:paraId="1524B95F" w14:textId="0519FC0E" w:rsidR="00411D75" w:rsidRPr="00B3692A" w:rsidRDefault="00411D75"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color w:val="000000"/>
                <w:sz w:val="18"/>
                <w:szCs w:val="18"/>
              </w:rPr>
              <w:t>Impairment</w:t>
            </w:r>
          </w:p>
        </w:tc>
        <w:tc>
          <w:tcPr>
            <w:tcW w:w="1559" w:type="dxa"/>
            <w:tcBorders>
              <w:top w:val="nil"/>
              <w:left w:val="nil"/>
              <w:bottom w:val="single" w:sz="4" w:space="0" w:color="auto"/>
              <w:right w:val="nil"/>
            </w:tcBorders>
            <w:shd w:val="clear" w:color="auto" w:fill="auto"/>
            <w:vAlign w:val="center"/>
          </w:tcPr>
          <w:p w14:paraId="3CE82609" w14:textId="623F5E27" w:rsidR="00411D75" w:rsidRPr="00B3692A" w:rsidRDefault="00411D75"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cs/>
              </w:rPr>
              <w:t>(10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171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w:t>
            </w:r>
            <w:r w:rsidRPr="00B3692A">
              <w:rPr>
                <w:rFonts w:asciiTheme="minorHAnsi" w:hAnsiTheme="minorHAnsi" w:cstheme="minorHAnsi"/>
                <w:color w:val="000000"/>
                <w:sz w:val="18"/>
                <w:szCs w:val="18"/>
              </w:rPr>
              <w:t>2</w:t>
            </w:r>
            <w:r w:rsidRPr="00B3692A">
              <w:rPr>
                <w:rFonts w:asciiTheme="minorHAnsi" w:hAnsiTheme="minorHAnsi" w:cstheme="minorHAnsi"/>
                <w:color w:val="000000"/>
                <w:sz w:val="18"/>
                <w:szCs w:val="18"/>
                <w:cs/>
              </w:rPr>
              <w:t>)</w:t>
            </w:r>
          </w:p>
        </w:tc>
        <w:tc>
          <w:tcPr>
            <w:tcW w:w="1539" w:type="dxa"/>
            <w:tcBorders>
              <w:top w:val="nil"/>
              <w:left w:val="nil"/>
              <w:bottom w:val="single" w:sz="4" w:space="0" w:color="auto"/>
              <w:right w:val="nil"/>
            </w:tcBorders>
            <w:shd w:val="clear" w:color="auto" w:fill="auto"/>
            <w:vAlign w:val="center"/>
          </w:tcPr>
          <w:p w14:paraId="31080DC6" w14:textId="340BD7A2"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517" w:type="dxa"/>
            <w:tcBorders>
              <w:top w:val="nil"/>
              <w:left w:val="nil"/>
              <w:bottom w:val="single" w:sz="4" w:space="0" w:color="auto"/>
              <w:right w:val="nil"/>
            </w:tcBorders>
            <w:shd w:val="clear" w:color="auto" w:fill="auto"/>
            <w:vAlign w:val="center"/>
          </w:tcPr>
          <w:p w14:paraId="1D052AFD" w14:textId="455C370C" w:rsidR="00411D75" w:rsidRPr="00B3692A" w:rsidRDefault="00411D75"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cs/>
              </w:rPr>
              <w:t>(10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171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w:t>
            </w:r>
            <w:r w:rsidRPr="00B3692A">
              <w:rPr>
                <w:rFonts w:asciiTheme="minorHAnsi" w:hAnsiTheme="minorHAnsi" w:cstheme="minorHAnsi"/>
                <w:color w:val="000000"/>
                <w:sz w:val="18"/>
                <w:szCs w:val="18"/>
              </w:rPr>
              <w:t>2</w:t>
            </w:r>
            <w:r w:rsidRPr="00B3692A">
              <w:rPr>
                <w:rFonts w:asciiTheme="minorHAnsi" w:hAnsiTheme="minorHAnsi" w:cstheme="minorHAnsi"/>
                <w:color w:val="000000"/>
                <w:sz w:val="18"/>
                <w:szCs w:val="18"/>
                <w:cs/>
              </w:rPr>
              <w:t>)</w:t>
            </w:r>
          </w:p>
        </w:tc>
      </w:tr>
      <w:tr w:rsidR="00411D75" w:rsidRPr="00B3692A" w14:paraId="124FE9BF" w14:textId="77777777" w:rsidTr="00EE6A7B">
        <w:trPr>
          <w:trHeight w:val="205"/>
        </w:trPr>
        <w:tc>
          <w:tcPr>
            <w:tcW w:w="4838" w:type="dxa"/>
            <w:tcBorders>
              <w:top w:val="nil"/>
              <w:left w:val="nil"/>
              <w:bottom w:val="nil"/>
              <w:right w:val="nil"/>
            </w:tcBorders>
            <w:shd w:val="clear" w:color="auto" w:fill="auto"/>
          </w:tcPr>
          <w:p w14:paraId="022E3D14" w14:textId="77777777" w:rsidR="00411D75" w:rsidRPr="00B3692A" w:rsidRDefault="00411D75" w:rsidP="00FB390D">
            <w:pPr>
              <w:spacing w:line="240" w:lineRule="auto"/>
              <w:ind w:left="-101"/>
              <w:rPr>
                <w:rFonts w:asciiTheme="minorHAnsi" w:hAnsiTheme="minorHAnsi" w:cstheme="minorHAnsi"/>
                <w:color w:val="000000"/>
                <w:sz w:val="18"/>
                <w:szCs w:val="18"/>
              </w:rPr>
            </w:pPr>
          </w:p>
        </w:tc>
        <w:tc>
          <w:tcPr>
            <w:tcW w:w="1559" w:type="dxa"/>
            <w:tcBorders>
              <w:top w:val="single" w:sz="4" w:space="0" w:color="auto"/>
              <w:left w:val="nil"/>
              <w:bottom w:val="nil"/>
              <w:right w:val="nil"/>
            </w:tcBorders>
            <w:shd w:val="clear" w:color="auto" w:fill="auto"/>
          </w:tcPr>
          <w:p w14:paraId="42E9D9F1" w14:textId="77777777" w:rsidR="00411D75" w:rsidRPr="00B3692A" w:rsidRDefault="00411D75" w:rsidP="00FB390D">
            <w:pPr>
              <w:spacing w:line="240" w:lineRule="auto"/>
              <w:ind w:right="-72"/>
              <w:jc w:val="right"/>
              <w:rPr>
                <w:rFonts w:asciiTheme="minorHAnsi" w:hAnsiTheme="minorHAnsi" w:cstheme="minorHAnsi"/>
                <w:color w:val="000000"/>
                <w:sz w:val="18"/>
                <w:szCs w:val="18"/>
              </w:rPr>
            </w:pPr>
          </w:p>
        </w:tc>
        <w:tc>
          <w:tcPr>
            <w:tcW w:w="1539" w:type="dxa"/>
            <w:tcBorders>
              <w:top w:val="single" w:sz="4" w:space="0" w:color="auto"/>
              <w:left w:val="nil"/>
              <w:bottom w:val="nil"/>
              <w:right w:val="nil"/>
            </w:tcBorders>
            <w:shd w:val="clear" w:color="auto" w:fill="auto"/>
          </w:tcPr>
          <w:p w14:paraId="205ADCCE" w14:textId="77777777" w:rsidR="00411D75" w:rsidRPr="00B3692A" w:rsidRDefault="00411D75" w:rsidP="00FB390D">
            <w:pPr>
              <w:spacing w:line="240" w:lineRule="auto"/>
              <w:ind w:right="-72"/>
              <w:jc w:val="right"/>
              <w:rPr>
                <w:rFonts w:asciiTheme="minorHAnsi" w:hAnsiTheme="minorHAnsi" w:cstheme="minorHAnsi"/>
                <w:color w:val="000000"/>
                <w:sz w:val="18"/>
                <w:szCs w:val="18"/>
              </w:rPr>
            </w:pPr>
          </w:p>
        </w:tc>
        <w:tc>
          <w:tcPr>
            <w:tcW w:w="1517" w:type="dxa"/>
            <w:tcBorders>
              <w:top w:val="single" w:sz="4" w:space="0" w:color="auto"/>
              <w:left w:val="nil"/>
              <w:bottom w:val="nil"/>
              <w:right w:val="nil"/>
            </w:tcBorders>
            <w:shd w:val="clear" w:color="auto" w:fill="auto"/>
          </w:tcPr>
          <w:p w14:paraId="58D584AE" w14:textId="77777777" w:rsidR="00411D75" w:rsidRPr="00B3692A" w:rsidRDefault="00411D75" w:rsidP="00FB390D">
            <w:pPr>
              <w:spacing w:line="240" w:lineRule="auto"/>
              <w:ind w:right="-72"/>
              <w:jc w:val="right"/>
              <w:rPr>
                <w:rFonts w:asciiTheme="minorHAnsi" w:hAnsiTheme="minorHAnsi" w:cstheme="minorHAnsi"/>
                <w:color w:val="000000"/>
                <w:sz w:val="18"/>
                <w:szCs w:val="18"/>
              </w:rPr>
            </w:pPr>
          </w:p>
        </w:tc>
      </w:tr>
      <w:tr w:rsidR="00411D75" w:rsidRPr="00B3692A" w14:paraId="0CC12B31" w14:textId="77777777" w:rsidTr="00EE6A7B">
        <w:trPr>
          <w:trHeight w:val="205"/>
        </w:trPr>
        <w:tc>
          <w:tcPr>
            <w:tcW w:w="4838" w:type="dxa"/>
            <w:tcBorders>
              <w:top w:val="nil"/>
              <w:left w:val="nil"/>
              <w:bottom w:val="nil"/>
              <w:right w:val="nil"/>
            </w:tcBorders>
            <w:shd w:val="clear" w:color="auto" w:fill="auto"/>
          </w:tcPr>
          <w:p w14:paraId="1EC6F265" w14:textId="21424086" w:rsidR="00411D75" w:rsidRPr="00B3692A" w:rsidRDefault="00411D75" w:rsidP="00FB390D">
            <w:pPr>
              <w:spacing w:line="240" w:lineRule="auto"/>
              <w:ind w:left="-101"/>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 xml:space="preserve">Balance as </w:t>
            </w:r>
            <w:proofErr w:type="gramStart"/>
            <w:r w:rsidRPr="00B3692A">
              <w:rPr>
                <w:rFonts w:asciiTheme="minorHAnsi" w:hAnsiTheme="minorHAnsi" w:cstheme="minorHAnsi"/>
                <w:b/>
                <w:bCs/>
                <w:color w:val="000000"/>
                <w:sz w:val="18"/>
                <w:szCs w:val="18"/>
              </w:rPr>
              <w:t>at</w:t>
            </w:r>
            <w:proofErr w:type="gramEnd"/>
            <w:r w:rsidRPr="00B3692A">
              <w:rPr>
                <w:rFonts w:asciiTheme="minorHAnsi" w:hAnsiTheme="minorHAnsi" w:cstheme="minorHAnsi"/>
                <w:b/>
                <w:bCs/>
                <w:color w:val="000000"/>
                <w:sz w:val="18"/>
                <w:szCs w:val="18"/>
              </w:rPr>
              <w:t xml:space="preserve"> 31 December 2024</w:t>
            </w:r>
          </w:p>
        </w:tc>
        <w:tc>
          <w:tcPr>
            <w:tcW w:w="1559" w:type="dxa"/>
            <w:tcBorders>
              <w:top w:val="nil"/>
              <w:left w:val="nil"/>
              <w:bottom w:val="single" w:sz="4" w:space="0" w:color="auto"/>
              <w:right w:val="nil"/>
            </w:tcBorders>
            <w:shd w:val="clear" w:color="auto" w:fill="auto"/>
          </w:tcPr>
          <w:p w14:paraId="514DD466" w14:textId="3E7458D7"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274,699,994</w:t>
            </w:r>
          </w:p>
        </w:tc>
        <w:tc>
          <w:tcPr>
            <w:tcW w:w="1539" w:type="dxa"/>
            <w:tcBorders>
              <w:top w:val="nil"/>
              <w:left w:val="nil"/>
              <w:bottom w:val="single" w:sz="4" w:space="0" w:color="auto"/>
              <w:right w:val="nil"/>
            </w:tcBorders>
            <w:shd w:val="clear" w:color="auto" w:fill="auto"/>
          </w:tcPr>
          <w:p w14:paraId="31DA2060" w14:textId="1080F63E"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43,441,808</w:t>
            </w:r>
          </w:p>
        </w:tc>
        <w:tc>
          <w:tcPr>
            <w:tcW w:w="1517" w:type="dxa"/>
            <w:tcBorders>
              <w:top w:val="nil"/>
              <w:left w:val="nil"/>
              <w:bottom w:val="single" w:sz="4" w:space="0" w:color="auto"/>
              <w:right w:val="nil"/>
            </w:tcBorders>
            <w:shd w:val="clear" w:color="auto" w:fill="auto"/>
          </w:tcPr>
          <w:p w14:paraId="1818DC1E" w14:textId="3E735C99" w:rsidR="00411D75"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318,141,802</w:t>
            </w:r>
          </w:p>
        </w:tc>
      </w:tr>
    </w:tbl>
    <w:p w14:paraId="69A2A46E" w14:textId="77777777" w:rsidR="00C060F6" w:rsidRPr="00B3692A" w:rsidRDefault="00C060F6" w:rsidP="00FB390D">
      <w:pPr>
        <w:spacing w:line="240" w:lineRule="auto"/>
        <w:jc w:val="both"/>
        <w:rPr>
          <w:rFonts w:asciiTheme="minorHAnsi" w:eastAsia="Arial Unicode MS" w:hAnsiTheme="minorHAnsi" w:cstheme="minorHAnsi"/>
          <w:color w:val="000000"/>
          <w:sz w:val="18"/>
          <w:szCs w:val="18"/>
        </w:rPr>
      </w:pPr>
    </w:p>
    <w:p w14:paraId="1F8B018E" w14:textId="3A371C09" w:rsidR="00C060F6" w:rsidRPr="00B3692A" w:rsidRDefault="00621306" w:rsidP="00FB390D">
      <w:pPr>
        <w:spacing w:line="240" w:lineRule="auto"/>
        <w:jc w:val="thaiDistribute"/>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For the year ended 31 December </w:t>
      </w:r>
      <w:r w:rsidR="003108EC" w:rsidRPr="00B3692A">
        <w:rPr>
          <w:rFonts w:asciiTheme="minorHAnsi" w:eastAsia="Arial Unicode MS" w:hAnsiTheme="minorHAnsi" w:cstheme="minorHAnsi"/>
          <w:color w:val="000000"/>
          <w:sz w:val="18"/>
          <w:szCs w:val="18"/>
        </w:rPr>
        <w:t>2024</w:t>
      </w:r>
      <w:r w:rsidRPr="00B3692A">
        <w:rPr>
          <w:rFonts w:asciiTheme="minorHAnsi" w:eastAsia="Arial Unicode MS" w:hAnsiTheme="minorHAnsi" w:cstheme="minorHAnsi"/>
          <w:color w:val="000000"/>
          <w:sz w:val="18"/>
          <w:szCs w:val="18"/>
        </w:rPr>
        <w:t xml:space="preserve"> and </w:t>
      </w:r>
      <w:r w:rsidR="003108EC" w:rsidRPr="00B3692A">
        <w:rPr>
          <w:rFonts w:asciiTheme="minorHAnsi" w:eastAsia="Arial Unicode MS" w:hAnsiTheme="minorHAnsi" w:cstheme="minorHAnsi"/>
          <w:color w:val="000000"/>
          <w:sz w:val="18"/>
          <w:szCs w:val="18"/>
        </w:rPr>
        <w:t>2023</w:t>
      </w:r>
      <w:r w:rsidRPr="00B3692A">
        <w:rPr>
          <w:rFonts w:asciiTheme="minorHAnsi" w:eastAsia="Arial Unicode MS" w:hAnsiTheme="minorHAnsi" w:cstheme="minorHAnsi"/>
          <w:color w:val="000000"/>
          <w:sz w:val="18"/>
          <w:szCs w:val="18"/>
        </w:rPr>
        <w:t xml:space="preserve">, </w:t>
      </w:r>
      <w:r w:rsidR="00C060F6" w:rsidRPr="00B3692A">
        <w:rPr>
          <w:rFonts w:asciiTheme="minorHAnsi" w:eastAsia="Arial Unicode MS" w:hAnsiTheme="minorHAnsi" w:cstheme="minorHAnsi"/>
          <w:color w:val="000000"/>
          <w:sz w:val="18"/>
          <w:szCs w:val="18"/>
        </w:rPr>
        <w:t>expense</w:t>
      </w:r>
      <w:r w:rsidR="004D6410" w:rsidRPr="00B3692A">
        <w:rPr>
          <w:rFonts w:asciiTheme="minorHAnsi" w:eastAsia="Arial Unicode MS" w:hAnsiTheme="minorHAnsi" w:cstheme="minorHAnsi"/>
          <w:color w:val="000000"/>
          <w:sz w:val="18"/>
          <w:szCs w:val="18"/>
        </w:rPr>
        <w:t>s</w:t>
      </w:r>
      <w:r w:rsidR="00C060F6" w:rsidRPr="00B3692A">
        <w:rPr>
          <w:rFonts w:asciiTheme="minorHAnsi" w:eastAsia="Arial Unicode MS" w:hAnsiTheme="minorHAnsi" w:cstheme="minorHAnsi"/>
          <w:color w:val="000000"/>
          <w:sz w:val="18"/>
          <w:szCs w:val="18"/>
          <w:cs/>
        </w:rPr>
        <w:t xml:space="preserve"> </w:t>
      </w:r>
      <w:r w:rsidR="00C060F6" w:rsidRPr="00B3692A">
        <w:rPr>
          <w:rFonts w:asciiTheme="minorHAnsi" w:eastAsia="Arial Unicode MS" w:hAnsiTheme="minorHAnsi" w:cstheme="minorHAnsi"/>
          <w:color w:val="000000"/>
          <w:sz w:val="18"/>
          <w:szCs w:val="18"/>
        </w:rPr>
        <w:t>relating to leases not included in the measurement of lease liabilities and right-of-use</w:t>
      </w:r>
      <w:r w:rsidRPr="00B3692A">
        <w:rPr>
          <w:rFonts w:asciiTheme="minorHAnsi" w:eastAsia="Arial Unicode MS" w:hAnsiTheme="minorHAnsi" w:cstheme="minorHAnsi"/>
          <w:color w:val="000000"/>
          <w:sz w:val="18"/>
          <w:szCs w:val="18"/>
        </w:rPr>
        <w:t xml:space="preserve"> assets,</w:t>
      </w:r>
      <w:r w:rsidR="004D6410" w:rsidRPr="00B3692A">
        <w:rPr>
          <w:rFonts w:asciiTheme="minorHAnsi" w:eastAsia="Arial Unicode MS" w:hAnsiTheme="minorHAnsi" w:cstheme="minorHAnsi"/>
          <w:color w:val="000000"/>
          <w:sz w:val="18"/>
          <w:szCs w:val="18"/>
        </w:rPr>
        <w:t xml:space="preserve"> </w:t>
      </w:r>
      <w:r w:rsidR="00035DBF" w:rsidRPr="00B3692A">
        <w:rPr>
          <w:rFonts w:asciiTheme="minorHAnsi" w:eastAsia="Arial Unicode MS" w:hAnsiTheme="minorHAnsi" w:cstheme="minorHAnsi"/>
          <w:color w:val="000000"/>
          <w:sz w:val="18"/>
          <w:szCs w:val="18"/>
        </w:rPr>
        <w:t>and cash outflows for leases</w:t>
      </w:r>
      <w:r w:rsidRPr="00B3692A">
        <w:rPr>
          <w:rFonts w:asciiTheme="minorHAnsi" w:eastAsia="Arial Unicode MS" w:hAnsiTheme="minorHAnsi" w:cstheme="minorHAnsi"/>
          <w:color w:val="000000"/>
          <w:sz w:val="18"/>
          <w:szCs w:val="18"/>
        </w:rPr>
        <w:t>,</w:t>
      </w:r>
      <w:r w:rsidR="00035DBF" w:rsidRPr="00B3692A">
        <w:rPr>
          <w:rFonts w:asciiTheme="minorHAnsi" w:eastAsia="Arial Unicode MS" w:hAnsiTheme="minorHAnsi" w:cstheme="minorHAnsi"/>
          <w:color w:val="000000"/>
          <w:sz w:val="18"/>
          <w:szCs w:val="18"/>
        </w:rPr>
        <w:t xml:space="preserve"> </w:t>
      </w:r>
      <w:r w:rsidR="004D6410" w:rsidRPr="00B3692A">
        <w:rPr>
          <w:rFonts w:asciiTheme="minorHAnsi" w:eastAsia="Arial Unicode MS" w:hAnsiTheme="minorHAnsi" w:cstheme="minorHAnsi"/>
          <w:color w:val="000000"/>
          <w:sz w:val="18"/>
          <w:szCs w:val="18"/>
        </w:rPr>
        <w:t>are</w:t>
      </w:r>
      <w:r w:rsidR="00C060F6" w:rsidRPr="00B3692A">
        <w:rPr>
          <w:rFonts w:asciiTheme="minorHAnsi" w:eastAsia="Arial Unicode MS" w:hAnsiTheme="minorHAnsi" w:cstheme="minorHAnsi"/>
          <w:color w:val="000000"/>
          <w:sz w:val="18"/>
          <w:szCs w:val="18"/>
        </w:rPr>
        <w:t xml:space="preserve"> as follows:</w:t>
      </w:r>
    </w:p>
    <w:p w14:paraId="32C76626" w14:textId="77777777" w:rsidR="00C060F6" w:rsidRPr="00B3692A" w:rsidRDefault="00C060F6" w:rsidP="00FB390D">
      <w:pPr>
        <w:spacing w:line="240" w:lineRule="auto"/>
        <w:jc w:val="both"/>
        <w:rPr>
          <w:rFonts w:asciiTheme="minorHAnsi" w:eastAsia="Arial Unicode MS" w:hAnsiTheme="minorHAnsi" w:cstheme="minorHAnsi"/>
          <w:color w:val="000000"/>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59"/>
        <w:gridCol w:w="1559"/>
      </w:tblGrid>
      <w:tr w:rsidR="00E45126" w:rsidRPr="00B3692A" w14:paraId="52195A08" w14:textId="77777777" w:rsidTr="005832E1">
        <w:trPr>
          <w:trHeight w:val="20"/>
        </w:trPr>
        <w:tc>
          <w:tcPr>
            <w:tcW w:w="6336" w:type="dxa"/>
            <w:tcBorders>
              <w:top w:val="nil"/>
              <w:left w:val="nil"/>
              <w:bottom w:val="nil"/>
              <w:right w:val="nil"/>
            </w:tcBorders>
            <w:shd w:val="clear" w:color="auto" w:fill="auto"/>
          </w:tcPr>
          <w:p w14:paraId="26A6972C" w14:textId="77777777" w:rsidR="00E45126" w:rsidRPr="00B3692A" w:rsidRDefault="00E45126" w:rsidP="00FB390D">
            <w:pPr>
              <w:spacing w:line="240" w:lineRule="auto"/>
              <w:ind w:left="-72" w:hanging="33"/>
              <w:rPr>
                <w:rFonts w:asciiTheme="minorHAnsi" w:eastAsia="Arial Unicode MS" w:hAnsiTheme="minorHAnsi" w:cstheme="minorHAnsi"/>
                <w:b/>
                <w:bCs/>
                <w:color w:val="000000"/>
                <w:sz w:val="18"/>
                <w:szCs w:val="18"/>
              </w:rPr>
            </w:pPr>
          </w:p>
        </w:tc>
        <w:tc>
          <w:tcPr>
            <w:tcW w:w="3118" w:type="dxa"/>
            <w:gridSpan w:val="2"/>
            <w:tcBorders>
              <w:top w:val="nil"/>
              <w:left w:val="nil"/>
              <w:bottom w:val="single" w:sz="4" w:space="0" w:color="auto"/>
              <w:right w:val="nil"/>
            </w:tcBorders>
            <w:shd w:val="clear" w:color="auto" w:fill="auto"/>
          </w:tcPr>
          <w:p w14:paraId="68A00AC2" w14:textId="77777777" w:rsidR="0013519C" w:rsidRPr="00B3692A" w:rsidRDefault="00E45126"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 and separate</w:t>
            </w:r>
          </w:p>
          <w:p w14:paraId="600244E1" w14:textId="5EC9AF5B" w:rsidR="00E45126" w:rsidRPr="00B3692A" w:rsidRDefault="00E45126" w:rsidP="00FB390D">
            <w:pPr>
              <w:spacing w:line="240" w:lineRule="auto"/>
              <w:ind w:right="-72"/>
              <w:jc w:val="center"/>
              <w:rPr>
                <w:rFonts w:asciiTheme="minorHAnsi" w:eastAsia="Arial Unicode MS" w:hAnsiTheme="minorHAnsi" w:cstheme="minorHAnsi"/>
                <w:b/>
                <w:bCs/>
                <w:color w:val="000000"/>
                <w:spacing w:val="-8"/>
                <w:sz w:val="18"/>
                <w:szCs w:val="18"/>
              </w:rPr>
            </w:pPr>
            <w:r w:rsidRPr="00B3692A">
              <w:rPr>
                <w:rFonts w:asciiTheme="minorHAnsi" w:hAnsiTheme="minorHAnsi" w:cstheme="minorHAnsi"/>
                <w:b/>
                <w:bCs/>
                <w:color w:val="000000"/>
                <w:sz w:val="18"/>
                <w:szCs w:val="18"/>
              </w:rPr>
              <w:t>financial statements</w:t>
            </w:r>
          </w:p>
        </w:tc>
      </w:tr>
      <w:tr w:rsidR="00E45126" w:rsidRPr="00B3692A" w14:paraId="3FFA5443" w14:textId="77777777" w:rsidTr="005832E1">
        <w:trPr>
          <w:trHeight w:val="20"/>
        </w:trPr>
        <w:tc>
          <w:tcPr>
            <w:tcW w:w="6336" w:type="dxa"/>
            <w:tcBorders>
              <w:top w:val="nil"/>
              <w:left w:val="nil"/>
              <w:bottom w:val="nil"/>
              <w:right w:val="nil"/>
            </w:tcBorders>
            <w:shd w:val="clear" w:color="auto" w:fill="auto"/>
          </w:tcPr>
          <w:p w14:paraId="319FCD22" w14:textId="77777777" w:rsidR="00E45126" w:rsidRPr="00B3692A" w:rsidRDefault="00E45126" w:rsidP="00FB390D">
            <w:pPr>
              <w:spacing w:line="240" w:lineRule="auto"/>
              <w:ind w:left="-72" w:hanging="33"/>
              <w:rPr>
                <w:rFonts w:asciiTheme="minorHAnsi" w:eastAsia="Arial Unicode MS" w:hAnsiTheme="minorHAnsi" w:cstheme="minorHAnsi"/>
                <w:b/>
                <w:bCs/>
                <w:color w:val="000000"/>
                <w:sz w:val="18"/>
                <w:szCs w:val="18"/>
              </w:rPr>
            </w:pPr>
          </w:p>
        </w:tc>
        <w:tc>
          <w:tcPr>
            <w:tcW w:w="1559" w:type="dxa"/>
            <w:tcBorders>
              <w:top w:val="single" w:sz="4" w:space="0" w:color="auto"/>
              <w:left w:val="nil"/>
              <w:bottom w:val="nil"/>
              <w:right w:val="nil"/>
            </w:tcBorders>
            <w:shd w:val="clear" w:color="auto" w:fill="auto"/>
          </w:tcPr>
          <w:p w14:paraId="5A8D5E3A" w14:textId="1155DAB5" w:rsidR="00E45126" w:rsidRPr="00B3692A" w:rsidRDefault="003108EC"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559" w:type="dxa"/>
            <w:tcBorders>
              <w:top w:val="single" w:sz="4" w:space="0" w:color="auto"/>
              <w:left w:val="nil"/>
              <w:bottom w:val="nil"/>
              <w:right w:val="nil"/>
            </w:tcBorders>
            <w:shd w:val="clear" w:color="auto" w:fill="auto"/>
          </w:tcPr>
          <w:p w14:paraId="7C64BED8" w14:textId="520D5A3E" w:rsidR="00E45126" w:rsidRPr="00B3692A" w:rsidRDefault="003108EC" w:rsidP="00FB390D">
            <w:pPr>
              <w:spacing w:line="240" w:lineRule="auto"/>
              <w:ind w:right="-72"/>
              <w:jc w:val="right"/>
              <w:rPr>
                <w:rFonts w:asciiTheme="minorHAnsi" w:eastAsia="Arial Unicode MS" w:hAnsiTheme="minorHAnsi" w:cstheme="minorHAnsi"/>
                <w:b/>
                <w:bCs/>
                <w:color w:val="000000"/>
                <w:spacing w:val="-8"/>
                <w:sz w:val="18"/>
                <w:szCs w:val="18"/>
              </w:rPr>
            </w:pPr>
            <w:r w:rsidRPr="00B3692A">
              <w:rPr>
                <w:rFonts w:asciiTheme="minorHAnsi" w:eastAsia="Arial Unicode MS" w:hAnsiTheme="minorHAnsi" w:cstheme="minorHAnsi"/>
                <w:b/>
                <w:bCs/>
                <w:color w:val="000000"/>
                <w:spacing w:val="-8"/>
                <w:sz w:val="18"/>
                <w:szCs w:val="18"/>
              </w:rPr>
              <w:t>2023</w:t>
            </w:r>
          </w:p>
        </w:tc>
      </w:tr>
      <w:tr w:rsidR="00E45126" w:rsidRPr="00B3692A" w14:paraId="7A2980CF" w14:textId="77777777" w:rsidTr="005832E1">
        <w:trPr>
          <w:trHeight w:val="20"/>
        </w:trPr>
        <w:tc>
          <w:tcPr>
            <w:tcW w:w="6336" w:type="dxa"/>
            <w:tcBorders>
              <w:top w:val="nil"/>
              <w:left w:val="nil"/>
              <w:bottom w:val="nil"/>
              <w:right w:val="nil"/>
            </w:tcBorders>
            <w:shd w:val="clear" w:color="auto" w:fill="auto"/>
          </w:tcPr>
          <w:p w14:paraId="017F687C" w14:textId="77777777" w:rsidR="00E45126" w:rsidRPr="00B3692A" w:rsidRDefault="00E45126" w:rsidP="00FB390D">
            <w:pPr>
              <w:spacing w:line="240" w:lineRule="auto"/>
              <w:ind w:left="-72" w:hanging="33"/>
              <w:rPr>
                <w:rFonts w:asciiTheme="minorHAnsi" w:eastAsia="Arial Unicode MS" w:hAnsiTheme="minorHAnsi" w:cstheme="minorHAnsi"/>
                <w:b/>
                <w:bCs/>
                <w:color w:val="000000"/>
                <w:sz w:val="18"/>
                <w:szCs w:val="18"/>
              </w:rPr>
            </w:pPr>
          </w:p>
        </w:tc>
        <w:tc>
          <w:tcPr>
            <w:tcW w:w="1559" w:type="dxa"/>
            <w:tcBorders>
              <w:top w:val="nil"/>
              <w:left w:val="nil"/>
              <w:bottom w:val="single" w:sz="4" w:space="0" w:color="auto"/>
              <w:right w:val="nil"/>
            </w:tcBorders>
            <w:shd w:val="clear" w:color="auto" w:fill="auto"/>
            <w:hideMark/>
          </w:tcPr>
          <w:p w14:paraId="0FD7FDDE" w14:textId="77777777" w:rsidR="00E45126" w:rsidRPr="00B3692A" w:rsidRDefault="00E45126"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559" w:type="dxa"/>
            <w:tcBorders>
              <w:top w:val="nil"/>
              <w:left w:val="nil"/>
              <w:bottom w:val="single" w:sz="4" w:space="0" w:color="auto"/>
              <w:right w:val="nil"/>
            </w:tcBorders>
            <w:shd w:val="clear" w:color="auto" w:fill="auto"/>
            <w:hideMark/>
          </w:tcPr>
          <w:p w14:paraId="6C32F68D" w14:textId="77777777" w:rsidR="00E45126" w:rsidRPr="00B3692A" w:rsidRDefault="00E45126"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E45126" w:rsidRPr="00B3692A" w14:paraId="15265402" w14:textId="77777777" w:rsidTr="005832E1">
        <w:trPr>
          <w:trHeight w:val="20"/>
        </w:trPr>
        <w:tc>
          <w:tcPr>
            <w:tcW w:w="6336" w:type="dxa"/>
            <w:tcBorders>
              <w:top w:val="nil"/>
              <w:left w:val="nil"/>
              <w:bottom w:val="nil"/>
              <w:right w:val="nil"/>
            </w:tcBorders>
            <w:shd w:val="clear" w:color="auto" w:fill="auto"/>
            <w:vAlign w:val="bottom"/>
            <w:hideMark/>
          </w:tcPr>
          <w:p w14:paraId="253F77EB" w14:textId="77777777" w:rsidR="00E45126" w:rsidRPr="00B3692A" w:rsidRDefault="00E45126" w:rsidP="00FB390D">
            <w:pPr>
              <w:spacing w:line="240" w:lineRule="auto"/>
              <w:ind w:left="-72" w:hanging="33"/>
              <w:rPr>
                <w:rFonts w:asciiTheme="minorHAnsi" w:eastAsia="Arial Unicode MS" w:hAnsiTheme="minorHAnsi" w:cstheme="minorHAnsi"/>
                <w:color w:val="000000"/>
                <w:sz w:val="18"/>
                <w:szCs w:val="18"/>
              </w:rPr>
            </w:pPr>
          </w:p>
        </w:tc>
        <w:tc>
          <w:tcPr>
            <w:tcW w:w="1559" w:type="dxa"/>
            <w:tcBorders>
              <w:top w:val="single" w:sz="4" w:space="0" w:color="auto"/>
              <w:left w:val="nil"/>
              <w:bottom w:val="nil"/>
              <w:right w:val="nil"/>
            </w:tcBorders>
            <w:shd w:val="clear" w:color="auto" w:fill="auto"/>
          </w:tcPr>
          <w:p w14:paraId="0EE82972" w14:textId="77777777" w:rsidR="00E45126" w:rsidRPr="00B3692A" w:rsidRDefault="00E45126" w:rsidP="00FB390D">
            <w:pPr>
              <w:spacing w:line="240" w:lineRule="auto"/>
              <w:ind w:left="-40" w:right="-72"/>
              <w:jc w:val="right"/>
              <w:rPr>
                <w:rFonts w:asciiTheme="minorHAnsi" w:eastAsia="Arial Unicode MS" w:hAnsiTheme="minorHAnsi" w:cstheme="minorHAnsi"/>
                <w:b/>
                <w:bCs/>
                <w:color w:val="000000"/>
                <w:sz w:val="18"/>
                <w:szCs w:val="18"/>
              </w:rPr>
            </w:pPr>
          </w:p>
        </w:tc>
        <w:tc>
          <w:tcPr>
            <w:tcW w:w="1559" w:type="dxa"/>
            <w:tcBorders>
              <w:top w:val="single" w:sz="4" w:space="0" w:color="auto"/>
              <w:left w:val="nil"/>
              <w:bottom w:val="nil"/>
              <w:right w:val="nil"/>
            </w:tcBorders>
            <w:shd w:val="clear" w:color="auto" w:fill="auto"/>
          </w:tcPr>
          <w:p w14:paraId="7B8AC14B" w14:textId="77777777" w:rsidR="00E45126" w:rsidRPr="00B3692A" w:rsidRDefault="00E45126" w:rsidP="00FB390D">
            <w:pPr>
              <w:spacing w:line="240" w:lineRule="auto"/>
              <w:ind w:left="-40" w:right="-72"/>
              <w:jc w:val="right"/>
              <w:rPr>
                <w:rFonts w:asciiTheme="minorHAnsi" w:eastAsia="Arial Unicode MS" w:hAnsiTheme="minorHAnsi" w:cstheme="minorHAnsi"/>
                <w:b/>
                <w:bCs/>
                <w:color w:val="000000"/>
                <w:sz w:val="18"/>
                <w:szCs w:val="18"/>
              </w:rPr>
            </w:pPr>
          </w:p>
        </w:tc>
      </w:tr>
      <w:tr w:rsidR="002843A0" w:rsidRPr="00B3692A" w14:paraId="0A869A65" w14:textId="77777777" w:rsidTr="005832E1">
        <w:trPr>
          <w:trHeight w:val="20"/>
        </w:trPr>
        <w:tc>
          <w:tcPr>
            <w:tcW w:w="6336" w:type="dxa"/>
            <w:tcBorders>
              <w:top w:val="nil"/>
              <w:left w:val="nil"/>
              <w:bottom w:val="nil"/>
              <w:right w:val="nil"/>
            </w:tcBorders>
            <w:shd w:val="clear" w:color="auto" w:fill="auto"/>
            <w:vAlign w:val="bottom"/>
            <w:hideMark/>
          </w:tcPr>
          <w:p w14:paraId="7DBD62D4" w14:textId="77777777" w:rsidR="002843A0" w:rsidRPr="00B3692A" w:rsidRDefault="002843A0" w:rsidP="00FB390D">
            <w:pPr>
              <w:spacing w:line="240" w:lineRule="auto"/>
              <w:ind w:left="-72" w:hanging="33"/>
              <w:rPr>
                <w:rFonts w:asciiTheme="minorHAnsi" w:hAnsiTheme="minorHAnsi" w:cstheme="minorHAnsi"/>
                <w:color w:val="000000"/>
                <w:sz w:val="18"/>
                <w:szCs w:val="18"/>
              </w:rPr>
            </w:pPr>
            <w:r w:rsidRPr="00B3692A">
              <w:rPr>
                <w:rFonts w:asciiTheme="minorHAnsi" w:hAnsiTheme="minorHAnsi" w:cstheme="minorHAnsi"/>
                <w:color w:val="000000"/>
                <w:sz w:val="18"/>
                <w:szCs w:val="18"/>
              </w:rPr>
              <w:t>Expense relating to leases of low-value assets</w:t>
            </w:r>
          </w:p>
        </w:tc>
        <w:tc>
          <w:tcPr>
            <w:tcW w:w="1559" w:type="dxa"/>
            <w:tcBorders>
              <w:top w:val="nil"/>
              <w:left w:val="nil"/>
              <w:bottom w:val="nil"/>
              <w:right w:val="nil"/>
            </w:tcBorders>
            <w:shd w:val="clear" w:color="auto" w:fill="auto"/>
          </w:tcPr>
          <w:p w14:paraId="65854CEF" w14:textId="12DAC660" w:rsidR="002843A0"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522,012</w:t>
            </w:r>
          </w:p>
        </w:tc>
        <w:tc>
          <w:tcPr>
            <w:tcW w:w="1559" w:type="dxa"/>
            <w:tcBorders>
              <w:top w:val="nil"/>
              <w:left w:val="nil"/>
              <w:bottom w:val="nil"/>
              <w:right w:val="nil"/>
            </w:tcBorders>
            <w:shd w:val="clear" w:color="auto" w:fill="auto"/>
          </w:tcPr>
          <w:p w14:paraId="45E558A5" w14:textId="39E3EE52"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291,561</w:t>
            </w:r>
          </w:p>
        </w:tc>
      </w:tr>
      <w:tr w:rsidR="002843A0" w:rsidRPr="00B3692A" w14:paraId="500176EC" w14:textId="77777777" w:rsidTr="005832E1">
        <w:trPr>
          <w:trHeight w:val="20"/>
        </w:trPr>
        <w:tc>
          <w:tcPr>
            <w:tcW w:w="6336" w:type="dxa"/>
            <w:tcBorders>
              <w:top w:val="nil"/>
              <w:left w:val="nil"/>
              <w:bottom w:val="nil"/>
              <w:right w:val="nil"/>
            </w:tcBorders>
            <w:shd w:val="clear" w:color="auto" w:fill="auto"/>
            <w:vAlign w:val="bottom"/>
          </w:tcPr>
          <w:p w14:paraId="5A01805C" w14:textId="77777777" w:rsidR="002843A0" w:rsidRPr="00B3692A" w:rsidRDefault="002843A0" w:rsidP="00FB390D">
            <w:pPr>
              <w:spacing w:line="240" w:lineRule="auto"/>
              <w:ind w:left="-72" w:hanging="33"/>
              <w:rPr>
                <w:rFonts w:asciiTheme="minorHAnsi" w:hAnsiTheme="minorHAnsi" w:cstheme="minorHAnsi"/>
                <w:color w:val="000000"/>
                <w:sz w:val="18"/>
                <w:szCs w:val="18"/>
              </w:rPr>
            </w:pPr>
          </w:p>
        </w:tc>
        <w:tc>
          <w:tcPr>
            <w:tcW w:w="1559" w:type="dxa"/>
            <w:tcBorders>
              <w:top w:val="nil"/>
              <w:left w:val="nil"/>
              <w:bottom w:val="nil"/>
              <w:right w:val="nil"/>
            </w:tcBorders>
            <w:shd w:val="clear" w:color="auto" w:fill="auto"/>
          </w:tcPr>
          <w:p w14:paraId="06A6315A" w14:textId="77777777" w:rsidR="002843A0" w:rsidRPr="00B3692A" w:rsidRDefault="002843A0" w:rsidP="00FB390D">
            <w:pPr>
              <w:spacing w:line="240" w:lineRule="auto"/>
              <w:ind w:right="-72"/>
              <w:jc w:val="right"/>
              <w:rPr>
                <w:rFonts w:asciiTheme="minorHAnsi" w:hAnsiTheme="minorHAnsi" w:cstheme="minorHAnsi"/>
                <w:color w:val="000000"/>
                <w:sz w:val="18"/>
                <w:szCs w:val="18"/>
              </w:rPr>
            </w:pPr>
          </w:p>
        </w:tc>
        <w:tc>
          <w:tcPr>
            <w:tcW w:w="1559" w:type="dxa"/>
            <w:tcBorders>
              <w:top w:val="nil"/>
              <w:left w:val="nil"/>
              <w:bottom w:val="nil"/>
              <w:right w:val="nil"/>
            </w:tcBorders>
            <w:shd w:val="clear" w:color="auto" w:fill="auto"/>
          </w:tcPr>
          <w:p w14:paraId="30BFFAB3" w14:textId="77777777" w:rsidR="002843A0" w:rsidRPr="00B3692A" w:rsidRDefault="002843A0" w:rsidP="00FB390D">
            <w:pPr>
              <w:spacing w:line="240" w:lineRule="auto"/>
              <w:ind w:right="-72"/>
              <w:jc w:val="right"/>
              <w:rPr>
                <w:rFonts w:asciiTheme="minorHAnsi" w:hAnsiTheme="minorHAnsi" w:cstheme="minorHAnsi"/>
                <w:color w:val="000000"/>
                <w:sz w:val="18"/>
                <w:szCs w:val="18"/>
              </w:rPr>
            </w:pPr>
          </w:p>
        </w:tc>
      </w:tr>
      <w:tr w:rsidR="002843A0" w:rsidRPr="00B3692A" w14:paraId="13294A00" w14:textId="77777777" w:rsidTr="008D5444">
        <w:trPr>
          <w:trHeight w:val="20"/>
        </w:trPr>
        <w:tc>
          <w:tcPr>
            <w:tcW w:w="6336" w:type="dxa"/>
            <w:tcBorders>
              <w:top w:val="nil"/>
              <w:left w:val="nil"/>
              <w:bottom w:val="nil"/>
              <w:right w:val="nil"/>
            </w:tcBorders>
            <w:shd w:val="clear" w:color="auto" w:fill="auto"/>
            <w:vAlign w:val="bottom"/>
          </w:tcPr>
          <w:p w14:paraId="7F3DDC96" w14:textId="4B7C97A7" w:rsidR="002843A0" w:rsidRPr="00B3692A" w:rsidRDefault="002843A0" w:rsidP="00FB390D">
            <w:pPr>
              <w:spacing w:line="240" w:lineRule="auto"/>
              <w:ind w:left="-72" w:hanging="33"/>
              <w:rPr>
                <w:rFonts w:asciiTheme="minorHAnsi" w:hAnsiTheme="minorHAnsi" w:cstheme="minorHAnsi"/>
                <w:color w:val="000000"/>
                <w:sz w:val="18"/>
                <w:szCs w:val="18"/>
              </w:rPr>
            </w:pPr>
            <w:r w:rsidRPr="00B3692A">
              <w:rPr>
                <w:rFonts w:asciiTheme="minorHAnsi" w:hAnsiTheme="minorHAnsi" w:cstheme="minorHAnsi"/>
                <w:color w:val="000000"/>
                <w:sz w:val="18"/>
                <w:szCs w:val="18"/>
              </w:rPr>
              <w:t>Total cash outflow for leases</w:t>
            </w:r>
          </w:p>
        </w:tc>
        <w:tc>
          <w:tcPr>
            <w:tcW w:w="1559" w:type="dxa"/>
            <w:tcBorders>
              <w:top w:val="nil"/>
              <w:left w:val="nil"/>
              <w:bottom w:val="nil"/>
              <w:right w:val="nil"/>
            </w:tcBorders>
            <w:shd w:val="clear" w:color="auto" w:fill="auto"/>
          </w:tcPr>
          <w:p w14:paraId="03445AB6" w14:textId="19709D0E" w:rsidR="002843A0" w:rsidRPr="00B3692A" w:rsidRDefault="00411D75"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228,668,470</w:t>
            </w:r>
          </w:p>
        </w:tc>
        <w:tc>
          <w:tcPr>
            <w:tcW w:w="1559" w:type="dxa"/>
            <w:tcBorders>
              <w:top w:val="nil"/>
              <w:left w:val="nil"/>
              <w:bottom w:val="nil"/>
              <w:right w:val="nil"/>
            </w:tcBorders>
            <w:shd w:val="clear" w:color="auto" w:fill="auto"/>
          </w:tcPr>
          <w:p w14:paraId="7058A11A" w14:textId="7A35F1E4"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211,344,652</w:t>
            </w:r>
          </w:p>
        </w:tc>
      </w:tr>
    </w:tbl>
    <w:p w14:paraId="20859D96" w14:textId="77777777" w:rsidR="00EB2055" w:rsidRPr="00B3692A" w:rsidRDefault="00EB2055" w:rsidP="00FB390D">
      <w:pPr>
        <w:spacing w:line="240" w:lineRule="auto"/>
        <w:ind w:right="-691"/>
        <w:jc w:val="both"/>
        <w:rPr>
          <w:rFonts w:asciiTheme="minorHAnsi" w:hAnsiTheme="minorHAnsi" w:cstheme="minorHAnsi"/>
          <w:b/>
          <w:bCs/>
          <w:color w:val="000000"/>
          <w:sz w:val="18"/>
          <w:szCs w:val="18"/>
          <w:lang w:val="en-US"/>
        </w:rPr>
      </w:pPr>
    </w:p>
    <w:p w14:paraId="4146B6A9" w14:textId="77777777" w:rsidR="004043DE" w:rsidRPr="00B3692A" w:rsidRDefault="004043DE" w:rsidP="00FB390D">
      <w:pPr>
        <w:spacing w:line="240" w:lineRule="auto"/>
        <w:ind w:right="-691"/>
        <w:jc w:val="both"/>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03EDF1F0" w14:textId="77777777" w:rsidTr="005832E1">
        <w:trPr>
          <w:trHeight w:val="386"/>
        </w:trPr>
        <w:tc>
          <w:tcPr>
            <w:tcW w:w="9464" w:type="dxa"/>
            <w:shd w:val="clear" w:color="auto" w:fill="auto"/>
            <w:vAlign w:val="center"/>
          </w:tcPr>
          <w:p w14:paraId="40FB4E0C" w14:textId="54EF7269"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1</w:t>
            </w:r>
            <w:r w:rsidR="005832E1" w:rsidRPr="00B3692A">
              <w:rPr>
                <w:rFonts w:asciiTheme="minorHAnsi" w:eastAsia="Arial Unicode MS" w:hAnsiTheme="minorHAnsi" w:cstheme="minorHAnsi"/>
                <w:b/>
                <w:bCs/>
                <w:color w:val="000000"/>
                <w:sz w:val="18"/>
                <w:szCs w:val="18"/>
              </w:rPr>
              <w:t>9</w:t>
            </w:r>
            <w:r w:rsidR="00A83F20" w:rsidRPr="00B3692A">
              <w:rPr>
                <w:rFonts w:asciiTheme="minorHAnsi" w:eastAsia="Arial Unicode MS" w:hAnsiTheme="minorHAnsi" w:cstheme="minorHAnsi"/>
                <w:b/>
                <w:bCs/>
                <w:color w:val="000000"/>
                <w:sz w:val="18"/>
                <w:szCs w:val="18"/>
              </w:rPr>
              <w:tab/>
              <w:t>Intangible assets</w:t>
            </w:r>
          </w:p>
        </w:tc>
      </w:tr>
    </w:tbl>
    <w:p w14:paraId="5A6733EA" w14:textId="77777777" w:rsidR="00924FF1" w:rsidRPr="00B3692A" w:rsidRDefault="00924FF1" w:rsidP="00FB390D">
      <w:pPr>
        <w:tabs>
          <w:tab w:val="left" w:pos="540"/>
          <w:tab w:val="left" w:pos="720"/>
          <w:tab w:val="right" w:pos="5040"/>
          <w:tab w:val="right" w:pos="7020"/>
          <w:tab w:val="right" w:pos="9000"/>
        </w:tabs>
        <w:spacing w:line="240" w:lineRule="auto"/>
        <w:ind w:right="-691"/>
        <w:jc w:val="both"/>
        <w:rPr>
          <w:rFonts w:asciiTheme="minorHAnsi" w:hAnsiTheme="minorHAnsi" w:cstheme="minorHAnsi"/>
          <w:b/>
          <w:bCs/>
          <w:color w:val="000000"/>
          <w:sz w:val="18"/>
          <w:szCs w:val="18"/>
          <w:lang w:val="en-US"/>
        </w:rPr>
      </w:pPr>
    </w:p>
    <w:tbl>
      <w:tblPr>
        <w:tblW w:w="5000" w:type="pct"/>
        <w:tblLook w:val="04A0" w:firstRow="1" w:lastRow="0" w:firstColumn="1" w:lastColumn="0" w:noHBand="0" w:noVBand="1"/>
      </w:tblPr>
      <w:tblGrid>
        <w:gridCol w:w="4551"/>
        <w:gridCol w:w="1546"/>
        <w:gridCol w:w="1818"/>
        <w:gridCol w:w="1544"/>
      </w:tblGrid>
      <w:tr w:rsidR="00F05F08" w:rsidRPr="00B3692A" w14:paraId="5456581C" w14:textId="77777777" w:rsidTr="005832E1">
        <w:tc>
          <w:tcPr>
            <w:tcW w:w="2406" w:type="pct"/>
            <w:shd w:val="clear" w:color="auto" w:fill="auto"/>
          </w:tcPr>
          <w:p w14:paraId="3CB48348" w14:textId="77777777" w:rsidR="00F05F08" w:rsidRPr="00B3692A" w:rsidRDefault="00F05F08" w:rsidP="00FB390D">
            <w:pPr>
              <w:spacing w:line="240" w:lineRule="auto"/>
              <w:ind w:left="-103" w:right="-72"/>
              <w:rPr>
                <w:rFonts w:asciiTheme="minorHAnsi" w:hAnsiTheme="minorHAnsi" w:cstheme="minorHAnsi"/>
                <w:color w:val="000000"/>
                <w:sz w:val="18"/>
                <w:szCs w:val="18"/>
                <w:lang w:val="en-US"/>
              </w:rPr>
            </w:pPr>
          </w:p>
        </w:tc>
        <w:tc>
          <w:tcPr>
            <w:tcW w:w="2594" w:type="pct"/>
            <w:gridSpan w:val="3"/>
            <w:tcBorders>
              <w:bottom w:val="single" w:sz="4" w:space="0" w:color="auto"/>
            </w:tcBorders>
            <w:shd w:val="clear" w:color="auto" w:fill="auto"/>
          </w:tcPr>
          <w:p w14:paraId="59D4D0AD" w14:textId="07EBEE09" w:rsidR="00F05F08" w:rsidRPr="00B3692A" w:rsidRDefault="00F05F08"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 and separate financial statements</w:t>
            </w:r>
          </w:p>
        </w:tc>
      </w:tr>
      <w:tr w:rsidR="00F05F08" w:rsidRPr="00B3692A" w14:paraId="02A1B311" w14:textId="77777777" w:rsidTr="005832E1">
        <w:tc>
          <w:tcPr>
            <w:tcW w:w="2406" w:type="pct"/>
            <w:shd w:val="clear" w:color="auto" w:fill="auto"/>
          </w:tcPr>
          <w:p w14:paraId="1E241DE8" w14:textId="77777777" w:rsidR="00F05F08" w:rsidRPr="00B3692A" w:rsidRDefault="00F05F08"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7FF80B93"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Computer</w:t>
            </w:r>
          </w:p>
        </w:tc>
        <w:tc>
          <w:tcPr>
            <w:tcW w:w="961" w:type="pct"/>
            <w:tcBorders>
              <w:top w:val="single" w:sz="4" w:space="0" w:color="auto"/>
            </w:tcBorders>
            <w:shd w:val="clear" w:color="auto" w:fill="auto"/>
          </w:tcPr>
          <w:p w14:paraId="69E0F66B" w14:textId="4D5C935B" w:rsidR="00F05F08"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Computer</w:t>
            </w:r>
            <w:r w:rsidR="00F05F08" w:rsidRPr="00B3692A">
              <w:rPr>
                <w:rFonts w:asciiTheme="minorHAnsi" w:hAnsiTheme="minorHAnsi" w:cstheme="minorHAnsi"/>
                <w:b/>
                <w:bCs/>
                <w:color w:val="000000"/>
                <w:sz w:val="18"/>
                <w:szCs w:val="18"/>
                <w:lang w:val="en-US"/>
              </w:rPr>
              <w:t xml:space="preserve"> software</w:t>
            </w:r>
          </w:p>
        </w:tc>
        <w:tc>
          <w:tcPr>
            <w:tcW w:w="816" w:type="pct"/>
            <w:tcBorders>
              <w:top w:val="single" w:sz="4" w:space="0" w:color="auto"/>
            </w:tcBorders>
            <w:shd w:val="clear" w:color="auto" w:fill="auto"/>
          </w:tcPr>
          <w:p w14:paraId="765A55FD"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p>
        </w:tc>
      </w:tr>
      <w:tr w:rsidR="00F05F08" w:rsidRPr="00B3692A" w14:paraId="3504308F" w14:textId="77777777" w:rsidTr="005832E1">
        <w:tc>
          <w:tcPr>
            <w:tcW w:w="2406" w:type="pct"/>
            <w:shd w:val="clear" w:color="auto" w:fill="auto"/>
          </w:tcPr>
          <w:p w14:paraId="105F32E0" w14:textId="77777777" w:rsidR="00F05F08" w:rsidRPr="00B3692A" w:rsidRDefault="00F05F08" w:rsidP="00FB390D">
            <w:pPr>
              <w:spacing w:line="240" w:lineRule="auto"/>
              <w:ind w:left="-103" w:right="-72"/>
              <w:rPr>
                <w:rFonts w:asciiTheme="minorHAnsi" w:hAnsiTheme="minorHAnsi" w:cstheme="minorHAnsi"/>
                <w:b/>
                <w:bCs/>
                <w:color w:val="000000"/>
                <w:sz w:val="18"/>
                <w:szCs w:val="18"/>
                <w:lang w:val="en-US"/>
              </w:rPr>
            </w:pPr>
          </w:p>
        </w:tc>
        <w:tc>
          <w:tcPr>
            <w:tcW w:w="817" w:type="pct"/>
            <w:shd w:val="clear" w:color="auto" w:fill="auto"/>
          </w:tcPr>
          <w:p w14:paraId="48C834DD"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software</w:t>
            </w:r>
          </w:p>
        </w:tc>
        <w:tc>
          <w:tcPr>
            <w:tcW w:w="961" w:type="pct"/>
            <w:shd w:val="clear" w:color="auto" w:fill="auto"/>
          </w:tcPr>
          <w:p w14:paraId="43A0D7A1"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in progress</w:t>
            </w:r>
          </w:p>
        </w:tc>
        <w:tc>
          <w:tcPr>
            <w:tcW w:w="816" w:type="pct"/>
            <w:shd w:val="clear" w:color="auto" w:fill="auto"/>
          </w:tcPr>
          <w:p w14:paraId="0C7D110F"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Total</w:t>
            </w:r>
          </w:p>
        </w:tc>
      </w:tr>
      <w:tr w:rsidR="00F05F08" w:rsidRPr="00B3692A" w14:paraId="6496A8F5" w14:textId="77777777" w:rsidTr="005832E1">
        <w:tc>
          <w:tcPr>
            <w:tcW w:w="2406" w:type="pct"/>
            <w:shd w:val="clear" w:color="auto" w:fill="auto"/>
          </w:tcPr>
          <w:p w14:paraId="7CC7BC0E" w14:textId="77777777" w:rsidR="00F05F08" w:rsidRPr="00B3692A" w:rsidRDefault="00F05F08" w:rsidP="00FB390D">
            <w:pPr>
              <w:spacing w:line="240" w:lineRule="auto"/>
              <w:ind w:left="-103" w:right="-72"/>
              <w:rPr>
                <w:rFonts w:asciiTheme="minorHAnsi" w:hAnsiTheme="minorHAnsi" w:cstheme="minorHAnsi"/>
                <w:b/>
                <w:bCs/>
                <w:color w:val="000000"/>
                <w:sz w:val="18"/>
                <w:szCs w:val="18"/>
                <w:lang w:val="en-US"/>
              </w:rPr>
            </w:pPr>
          </w:p>
        </w:tc>
        <w:tc>
          <w:tcPr>
            <w:tcW w:w="817" w:type="pct"/>
            <w:tcBorders>
              <w:bottom w:val="single" w:sz="4" w:space="0" w:color="auto"/>
            </w:tcBorders>
            <w:shd w:val="clear" w:color="auto" w:fill="auto"/>
          </w:tcPr>
          <w:p w14:paraId="60B79051"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961" w:type="pct"/>
            <w:tcBorders>
              <w:bottom w:val="single" w:sz="4" w:space="0" w:color="auto"/>
            </w:tcBorders>
            <w:shd w:val="clear" w:color="auto" w:fill="auto"/>
          </w:tcPr>
          <w:p w14:paraId="7D285DF8"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816" w:type="pct"/>
            <w:tcBorders>
              <w:bottom w:val="single" w:sz="4" w:space="0" w:color="auto"/>
            </w:tcBorders>
            <w:shd w:val="clear" w:color="auto" w:fill="auto"/>
          </w:tcPr>
          <w:p w14:paraId="10A9FE8A" w14:textId="77777777" w:rsidR="00F05F08" w:rsidRPr="00B3692A" w:rsidRDefault="00F05F0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F05F08" w:rsidRPr="00B3692A" w14:paraId="30AAA5B2" w14:textId="77777777" w:rsidTr="005832E1">
        <w:tc>
          <w:tcPr>
            <w:tcW w:w="2406" w:type="pct"/>
            <w:shd w:val="clear" w:color="auto" w:fill="auto"/>
          </w:tcPr>
          <w:p w14:paraId="02DC9B05" w14:textId="77777777" w:rsidR="00F05F08" w:rsidRPr="00B3692A" w:rsidRDefault="00F05F08"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3102054D" w14:textId="77777777" w:rsidR="00F05F08" w:rsidRPr="00B3692A" w:rsidRDefault="00F05F08"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359224B4" w14:textId="77777777" w:rsidR="00F05F08" w:rsidRPr="00B3692A" w:rsidRDefault="00F05F08"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4296DD0A" w14:textId="77777777" w:rsidR="00F05F08" w:rsidRPr="00B3692A" w:rsidRDefault="00F05F08" w:rsidP="00FB390D">
            <w:pPr>
              <w:spacing w:line="240" w:lineRule="auto"/>
              <w:ind w:right="-72"/>
              <w:jc w:val="right"/>
              <w:rPr>
                <w:rFonts w:asciiTheme="minorHAnsi" w:hAnsiTheme="minorHAnsi" w:cstheme="minorHAnsi"/>
                <w:color w:val="000000"/>
                <w:sz w:val="18"/>
                <w:szCs w:val="18"/>
                <w:lang w:val="en-US"/>
              </w:rPr>
            </w:pPr>
          </w:p>
        </w:tc>
      </w:tr>
      <w:tr w:rsidR="00F05F08" w:rsidRPr="00B3692A" w14:paraId="11D87CB5" w14:textId="77777777" w:rsidTr="005832E1">
        <w:tc>
          <w:tcPr>
            <w:tcW w:w="2406" w:type="pct"/>
            <w:shd w:val="clear" w:color="auto" w:fill="auto"/>
          </w:tcPr>
          <w:p w14:paraId="1DA36812" w14:textId="132903DA" w:rsidR="00F05F08" w:rsidRPr="00B3692A" w:rsidRDefault="00F05F08" w:rsidP="00FB390D">
            <w:pPr>
              <w:spacing w:line="240" w:lineRule="auto"/>
              <w:ind w:left="-103" w:right="-72"/>
              <w:rPr>
                <w:rFonts w:asciiTheme="minorHAnsi" w:hAnsiTheme="minorHAnsi" w:cstheme="minorHAnsi"/>
                <w:color w:val="000000"/>
                <w:sz w:val="18"/>
                <w:szCs w:val="18"/>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00216A2A" w:rsidRPr="00B3692A">
              <w:rPr>
                <w:rFonts w:asciiTheme="minorHAnsi" w:hAnsiTheme="minorHAnsi" w:cstheme="minorHAnsi"/>
                <w:b/>
                <w:bCs/>
                <w:color w:val="000000"/>
                <w:sz w:val="18"/>
                <w:szCs w:val="18"/>
              </w:rPr>
              <w:t>1</w:t>
            </w:r>
            <w:r w:rsidRPr="00B3692A">
              <w:rPr>
                <w:rFonts w:asciiTheme="minorHAnsi" w:hAnsiTheme="minorHAnsi" w:cstheme="minorHAnsi"/>
                <w:b/>
                <w:bCs/>
                <w:color w:val="000000"/>
                <w:sz w:val="18"/>
                <w:szCs w:val="18"/>
                <w:lang w:val="en-US"/>
              </w:rPr>
              <w:t xml:space="preserve"> January </w:t>
            </w:r>
            <w:r w:rsidR="003108EC" w:rsidRPr="00B3692A">
              <w:rPr>
                <w:rFonts w:asciiTheme="minorHAnsi" w:hAnsiTheme="minorHAnsi" w:cstheme="minorHAnsi"/>
                <w:b/>
                <w:bCs/>
                <w:color w:val="000000"/>
                <w:sz w:val="18"/>
                <w:szCs w:val="18"/>
              </w:rPr>
              <w:t>2023</w:t>
            </w:r>
            <w:r w:rsidR="007C2F5D" w:rsidRPr="00B3692A">
              <w:rPr>
                <w:rFonts w:asciiTheme="minorHAnsi" w:hAnsiTheme="minorHAnsi" w:cstheme="minorHAnsi"/>
                <w:b/>
                <w:bCs/>
                <w:color w:val="000000"/>
                <w:sz w:val="18"/>
                <w:szCs w:val="18"/>
              </w:rPr>
              <w:t xml:space="preserve"> (Restated)</w:t>
            </w:r>
          </w:p>
        </w:tc>
        <w:tc>
          <w:tcPr>
            <w:tcW w:w="817" w:type="pct"/>
            <w:shd w:val="clear" w:color="auto" w:fill="auto"/>
          </w:tcPr>
          <w:p w14:paraId="3BFD68AF" w14:textId="77777777" w:rsidR="00F05F08" w:rsidRPr="00B3692A" w:rsidRDefault="00F05F08" w:rsidP="00FB390D">
            <w:pPr>
              <w:spacing w:line="240" w:lineRule="auto"/>
              <w:ind w:right="-72"/>
              <w:jc w:val="right"/>
              <w:rPr>
                <w:rFonts w:asciiTheme="minorHAnsi" w:hAnsiTheme="minorHAnsi" w:cstheme="minorHAnsi"/>
                <w:color w:val="000000"/>
                <w:sz w:val="18"/>
                <w:szCs w:val="18"/>
                <w:lang w:val="en-US"/>
              </w:rPr>
            </w:pPr>
          </w:p>
        </w:tc>
        <w:tc>
          <w:tcPr>
            <w:tcW w:w="961" w:type="pct"/>
            <w:shd w:val="clear" w:color="auto" w:fill="auto"/>
          </w:tcPr>
          <w:p w14:paraId="03A5CF5B" w14:textId="77777777" w:rsidR="00F05F08" w:rsidRPr="00B3692A" w:rsidRDefault="00F05F08" w:rsidP="00FB390D">
            <w:pPr>
              <w:spacing w:line="240" w:lineRule="auto"/>
              <w:ind w:right="-72"/>
              <w:jc w:val="right"/>
              <w:rPr>
                <w:rFonts w:asciiTheme="minorHAnsi" w:hAnsiTheme="minorHAnsi" w:cstheme="minorHAnsi"/>
                <w:color w:val="000000"/>
                <w:sz w:val="18"/>
                <w:szCs w:val="18"/>
                <w:lang w:val="en-US"/>
              </w:rPr>
            </w:pPr>
          </w:p>
        </w:tc>
        <w:tc>
          <w:tcPr>
            <w:tcW w:w="816" w:type="pct"/>
            <w:shd w:val="clear" w:color="auto" w:fill="auto"/>
          </w:tcPr>
          <w:p w14:paraId="0B107801" w14:textId="77777777" w:rsidR="00F05F08" w:rsidRPr="00B3692A" w:rsidRDefault="00F05F08"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75E8ACA3" w14:textId="77777777" w:rsidTr="005832E1">
        <w:tc>
          <w:tcPr>
            <w:tcW w:w="2406" w:type="pct"/>
            <w:shd w:val="clear" w:color="auto" w:fill="auto"/>
          </w:tcPr>
          <w:p w14:paraId="3934E407" w14:textId="77777777" w:rsidR="002843A0" w:rsidRPr="00B3692A" w:rsidRDefault="002843A0" w:rsidP="00FB390D">
            <w:pP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Cost</w:t>
            </w:r>
          </w:p>
        </w:tc>
        <w:tc>
          <w:tcPr>
            <w:tcW w:w="817" w:type="pct"/>
            <w:shd w:val="clear" w:color="auto" w:fill="auto"/>
          </w:tcPr>
          <w:p w14:paraId="0EC5DA34" w14:textId="14652EAE"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92,511,276</w:t>
            </w:r>
          </w:p>
        </w:tc>
        <w:tc>
          <w:tcPr>
            <w:tcW w:w="961" w:type="pct"/>
            <w:shd w:val="clear" w:color="auto" w:fill="auto"/>
          </w:tcPr>
          <w:p w14:paraId="5750BCBA" w14:textId="442D44E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7,183,574</w:t>
            </w:r>
          </w:p>
        </w:tc>
        <w:tc>
          <w:tcPr>
            <w:tcW w:w="816" w:type="pct"/>
            <w:shd w:val="clear" w:color="auto" w:fill="auto"/>
          </w:tcPr>
          <w:p w14:paraId="4F65227B" w14:textId="3E4501C4"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99,694,850</w:t>
            </w:r>
          </w:p>
        </w:tc>
      </w:tr>
      <w:tr w:rsidR="002843A0" w:rsidRPr="00B3692A" w14:paraId="5D1443C1" w14:textId="77777777" w:rsidTr="005832E1">
        <w:tc>
          <w:tcPr>
            <w:tcW w:w="2406" w:type="pct"/>
            <w:shd w:val="clear" w:color="auto" w:fill="auto"/>
          </w:tcPr>
          <w:p w14:paraId="7A33CEE4" w14:textId="52B3230B" w:rsidR="002843A0" w:rsidRPr="00B3692A" w:rsidRDefault="002843A0" w:rsidP="00FB390D">
            <w:pPr>
              <w:spacing w:line="240" w:lineRule="auto"/>
              <w:ind w:left="-103" w:right="-72"/>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w:t>
            </w:r>
            <w:proofErr w:type="spellStart"/>
            <w:r w:rsidRPr="00B3692A">
              <w:rPr>
                <w:rFonts w:asciiTheme="minorHAnsi" w:hAnsiTheme="minorHAnsi" w:cstheme="minorHAnsi"/>
                <w:color w:val="000000"/>
                <w:sz w:val="18"/>
                <w:szCs w:val="18"/>
                <w:lang w:val="en-US"/>
              </w:rPr>
              <w:t>amortisation</w:t>
            </w:r>
            <w:proofErr w:type="spellEnd"/>
          </w:p>
        </w:tc>
        <w:tc>
          <w:tcPr>
            <w:tcW w:w="817" w:type="pct"/>
            <w:tcBorders>
              <w:bottom w:val="single" w:sz="4" w:space="0" w:color="auto"/>
            </w:tcBorders>
            <w:shd w:val="clear" w:color="auto" w:fill="auto"/>
          </w:tcPr>
          <w:p w14:paraId="5C644389" w14:textId="53588F12"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(18,345,262)</w:t>
            </w:r>
          </w:p>
        </w:tc>
        <w:tc>
          <w:tcPr>
            <w:tcW w:w="961" w:type="pct"/>
            <w:tcBorders>
              <w:bottom w:val="single" w:sz="4" w:space="0" w:color="auto"/>
            </w:tcBorders>
            <w:shd w:val="clear" w:color="auto" w:fill="auto"/>
          </w:tcPr>
          <w:p w14:paraId="0D7FC4AD" w14:textId="44959C07"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816" w:type="pct"/>
            <w:tcBorders>
              <w:bottom w:val="single" w:sz="4" w:space="0" w:color="auto"/>
            </w:tcBorders>
            <w:shd w:val="clear" w:color="auto" w:fill="auto"/>
          </w:tcPr>
          <w:p w14:paraId="79A8D585" w14:textId="3009959F"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(18,345,262)</w:t>
            </w:r>
          </w:p>
        </w:tc>
      </w:tr>
      <w:tr w:rsidR="002843A0" w:rsidRPr="00B3692A" w14:paraId="2B2F2A47" w14:textId="77777777" w:rsidTr="005832E1">
        <w:tc>
          <w:tcPr>
            <w:tcW w:w="2406" w:type="pct"/>
            <w:shd w:val="clear" w:color="auto" w:fill="auto"/>
          </w:tcPr>
          <w:p w14:paraId="6D782771" w14:textId="77777777" w:rsidR="002843A0" w:rsidRPr="00B3692A" w:rsidRDefault="002843A0"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2311554C"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6B02087E"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480CB957"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7C5A8411" w14:textId="77777777" w:rsidTr="005832E1">
        <w:tc>
          <w:tcPr>
            <w:tcW w:w="2406" w:type="pct"/>
            <w:shd w:val="clear" w:color="auto" w:fill="auto"/>
          </w:tcPr>
          <w:p w14:paraId="4B75C04E" w14:textId="77777777" w:rsidR="002843A0" w:rsidRPr="00B3692A" w:rsidRDefault="002843A0" w:rsidP="00FB390D">
            <w:pPr>
              <w:spacing w:line="240" w:lineRule="auto"/>
              <w:ind w:left="-103" w:right="-72"/>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lang w:val="en-US"/>
              </w:rPr>
              <w:t>Net book amount</w:t>
            </w:r>
          </w:p>
        </w:tc>
        <w:tc>
          <w:tcPr>
            <w:tcW w:w="817" w:type="pct"/>
            <w:tcBorders>
              <w:bottom w:val="single" w:sz="4" w:space="0" w:color="auto"/>
            </w:tcBorders>
            <w:shd w:val="clear" w:color="auto" w:fill="auto"/>
          </w:tcPr>
          <w:p w14:paraId="081A5617" w14:textId="5C44974B"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74,166,014</w:t>
            </w:r>
          </w:p>
        </w:tc>
        <w:tc>
          <w:tcPr>
            <w:tcW w:w="961" w:type="pct"/>
            <w:tcBorders>
              <w:bottom w:val="single" w:sz="4" w:space="0" w:color="auto"/>
            </w:tcBorders>
            <w:shd w:val="clear" w:color="auto" w:fill="auto"/>
          </w:tcPr>
          <w:p w14:paraId="75655BBC" w14:textId="446D8937"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7,183,574</w:t>
            </w:r>
          </w:p>
        </w:tc>
        <w:tc>
          <w:tcPr>
            <w:tcW w:w="816" w:type="pct"/>
            <w:tcBorders>
              <w:bottom w:val="single" w:sz="4" w:space="0" w:color="auto"/>
            </w:tcBorders>
            <w:shd w:val="clear" w:color="auto" w:fill="auto"/>
          </w:tcPr>
          <w:p w14:paraId="4C7D4204" w14:textId="63FD639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81,349,588</w:t>
            </w:r>
          </w:p>
        </w:tc>
      </w:tr>
      <w:tr w:rsidR="002843A0" w:rsidRPr="00B3692A" w14:paraId="0B546223" w14:textId="77777777" w:rsidTr="005832E1">
        <w:tc>
          <w:tcPr>
            <w:tcW w:w="2406" w:type="pct"/>
            <w:shd w:val="clear" w:color="auto" w:fill="auto"/>
          </w:tcPr>
          <w:p w14:paraId="3789809B" w14:textId="77777777" w:rsidR="002843A0" w:rsidRPr="00B3692A" w:rsidRDefault="002843A0" w:rsidP="00FB390D">
            <w:pPr>
              <w:spacing w:line="240" w:lineRule="auto"/>
              <w:ind w:left="-103" w:right="-72"/>
              <w:rPr>
                <w:rFonts w:asciiTheme="minorHAnsi" w:hAnsiTheme="minorHAnsi" w:cstheme="minorHAnsi"/>
                <w:color w:val="000000"/>
                <w:sz w:val="18"/>
                <w:szCs w:val="18"/>
                <w:lang w:val="en-US"/>
              </w:rPr>
            </w:pPr>
          </w:p>
        </w:tc>
        <w:tc>
          <w:tcPr>
            <w:tcW w:w="817" w:type="pct"/>
            <w:tcBorders>
              <w:top w:val="single" w:sz="4" w:space="0" w:color="auto"/>
            </w:tcBorders>
            <w:shd w:val="clear" w:color="auto" w:fill="auto"/>
          </w:tcPr>
          <w:p w14:paraId="6CC9F372"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1A8D49E3"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39584B7A"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2AA30126" w14:textId="77777777" w:rsidTr="005832E1">
        <w:tc>
          <w:tcPr>
            <w:tcW w:w="2406" w:type="pct"/>
            <w:shd w:val="clear" w:color="auto" w:fill="auto"/>
            <w:vAlign w:val="bottom"/>
          </w:tcPr>
          <w:p w14:paraId="3F4591E3" w14:textId="69A90792" w:rsidR="002843A0" w:rsidRPr="00B3692A" w:rsidRDefault="002843A0" w:rsidP="00FB390D">
            <w:pPr>
              <w:tabs>
                <w:tab w:val="right" w:pos="7200"/>
                <w:tab w:val="right" w:pos="9000"/>
              </w:tabs>
              <w:spacing w:line="240" w:lineRule="auto"/>
              <w:ind w:left="-103" w:right="-331"/>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 xml:space="preserve">For the year ended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 xml:space="preserve">2023 </w:t>
            </w:r>
          </w:p>
        </w:tc>
        <w:tc>
          <w:tcPr>
            <w:tcW w:w="817" w:type="pct"/>
            <w:shd w:val="clear" w:color="auto" w:fill="auto"/>
          </w:tcPr>
          <w:p w14:paraId="26663C0A"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shd w:val="clear" w:color="auto" w:fill="auto"/>
            <w:vAlign w:val="bottom"/>
          </w:tcPr>
          <w:p w14:paraId="3B1A100B"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shd w:val="clear" w:color="auto" w:fill="auto"/>
          </w:tcPr>
          <w:p w14:paraId="71E6499D"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67C8F63F" w14:textId="77777777" w:rsidTr="005832E1">
        <w:tc>
          <w:tcPr>
            <w:tcW w:w="2406" w:type="pct"/>
            <w:shd w:val="clear" w:color="auto" w:fill="auto"/>
            <w:vAlign w:val="bottom"/>
          </w:tcPr>
          <w:p w14:paraId="4A6FE50C" w14:textId="78158579"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Opening net book amount</w:t>
            </w:r>
          </w:p>
        </w:tc>
        <w:tc>
          <w:tcPr>
            <w:tcW w:w="817" w:type="pct"/>
            <w:shd w:val="clear" w:color="auto" w:fill="auto"/>
          </w:tcPr>
          <w:p w14:paraId="055B2CAD" w14:textId="0EB6B159"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74,166,014</w:t>
            </w:r>
          </w:p>
        </w:tc>
        <w:tc>
          <w:tcPr>
            <w:tcW w:w="961" w:type="pct"/>
            <w:shd w:val="clear" w:color="auto" w:fill="auto"/>
          </w:tcPr>
          <w:p w14:paraId="15CDA518" w14:textId="4EE9CB4D"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7,183,574</w:t>
            </w:r>
          </w:p>
        </w:tc>
        <w:tc>
          <w:tcPr>
            <w:tcW w:w="816" w:type="pct"/>
            <w:shd w:val="clear" w:color="auto" w:fill="auto"/>
          </w:tcPr>
          <w:p w14:paraId="0D433EB2" w14:textId="1762D4A7"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81,349,588</w:t>
            </w:r>
          </w:p>
        </w:tc>
      </w:tr>
      <w:tr w:rsidR="002843A0" w:rsidRPr="00B3692A" w14:paraId="2895E2CA" w14:textId="77777777" w:rsidTr="005832E1">
        <w:tc>
          <w:tcPr>
            <w:tcW w:w="2406" w:type="pct"/>
            <w:shd w:val="clear" w:color="auto" w:fill="auto"/>
            <w:vAlign w:val="bottom"/>
          </w:tcPr>
          <w:p w14:paraId="239BC8F2" w14:textId="7834C3B7"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Additions</w:t>
            </w:r>
          </w:p>
        </w:tc>
        <w:tc>
          <w:tcPr>
            <w:tcW w:w="817" w:type="pct"/>
            <w:shd w:val="clear" w:color="auto" w:fill="auto"/>
            <w:vAlign w:val="center"/>
          </w:tcPr>
          <w:p w14:paraId="75A935E5" w14:textId="0F996D76"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3,700,770</w:t>
            </w:r>
          </w:p>
        </w:tc>
        <w:tc>
          <w:tcPr>
            <w:tcW w:w="961" w:type="pct"/>
            <w:shd w:val="clear" w:color="auto" w:fill="auto"/>
            <w:vAlign w:val="center"/>
          </w:tcPr>
          <w:p w14:paraId="77858E6B" w14:textId="52F7CA1A"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66,664,214</w:t>
            </w:r>
          </w:p>
        </w:tc>
        <w:tc>
          <w:tcPr>
            <w:tcW w:w="816" w:type="pct"/>
            <w:shd w:val="clear" w:color="auto" w:fill="auto"/>
            <w:vAlign w:val="center"/>
          </w:tcPr>
          <w:p w14:paraId="59B5A55E" w14:textId="371440BF"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70,364,984</w:t>
            </w:r>
          </w:p>
        </w:tc>
      </w:tr>
      <w:tr w:rsidR="002843A0" w:rsidRPr="00B3692A" w14:paraId="74CEA4B4" w14:textId="77777777" w:rsidTr="005832E1">
        <w:tc>
          <w:tcPr>
            <w:tcW w:w="2406" w:type="pct"/>
            <w:shd w:val="clear" w:color="auto" w:fill="auto"/>
            <w:vAlign w:val="bottom"/>
          </w:tcPr>
          <w:p w14:paraId="377EB751" w14:textId="18600C83"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Write-off</w:t>
            </w:r>
          </w:p>
        </w:tc>
        <w:tc>
          <w:tcPr>
            <w:tcW w:w="817" w:type="pct"/>
            <w:shd w:val="clear" w:color="auto" w:fill="auto"/>
            <w:vAlign w:val="center"/>
          </w:tcPr>
          <w:p w14:paraId="134B7246" w14:textId="0F1B2799"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(5,806,210)</w:t>
            </w:r>
          </w:p>
        </w:tc>
        <w:tc>
          <w:tcPr>
            <w:tcW w:w="961" w:type="pct"/>
            <w:shd w:val="clear" w:color="auto" w:fill="auto"/>
            <w:vAlign w:val="center"/>
          </w:tcPr>
          <w:p w14:paraId="506BA4B8" w14:textId="407C3EB6"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(7,390,061)</w:t>
            </w:r>
          </w:p>
        </w:tc>
        <w:tc>
          <w:tcPr>
            <w:tcW w:w="816" w:type="pct"/>
            <w:shd w:val="clear" w:color="auto" w:fill="auto"/>
            <w:vAlign w:val="center"/>
          </w:tcPr>
          <w:p w14:paraId="4C9B1703" w14:textId="08615452"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(13,196,271)</w:t>
            </w:r>
          </w:p>
        </w:tc>
      </w:tr>
      <w:tr w:rsidR="002843A0" w:rsidRPr="00B3692A" w14:paraId="6F119B45" w14:textId="77777777" w:rsidTr="005832E1">
        <w:tc>
          <w:tcPr>
            <w:tcW w:w="2406" w:type="pct"/>
            <w:shd w:val="clear" w:color="auto" w:fill="auto"/>
            <w:vAlign w:val="bottom"/>
          </w:tcPr>
          <w:p w14:paraId="30741466" w14:textId="3E176C5B"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Transfer in (out)</w:t>
            </w:r>
          </w:p>
        </w:tc>
        <w:tc>
          <w:tcPr>
            <w:tcW w:w="817" w:type="pct"/>
            <w:shd w:val="clear" w:color="auto" w:fill="auto"/>
          </w:tcPr>
          <w:p w14:paraId="703F62FF" w14:textId="44D4579E"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66,374,242 </w:t>
            </w:r>
          </w:p>
        </w:tc>
        <w:tc>
          <w:tcPr>
            <w:tcW w:w="961" w:type="pct"/>
            <w:shd w:val="clear" w:color="auto" w:fill="auto"/>
            <w:vAlign w:val="center"/>
          </w:tcPr>
          <w:p w14:paraId="4AC5B796" w14:textId="18B7AE19"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(66,374,242)</w:t>
            </w:r>
          </w:p>
        </w:tc>
        <w:tc>
          <w:tcPr>
            <w:tcW w:w="816" w:type="pct"/>
            <w:shd w:val="clear" w:color="auto" w:fill="auto"/>
            <w:vAlign w:val="center"/>
          </w:tcPr>
          <w:p w14:paraId="1E20E583" w14:textId="376D3F5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2843A0" w:rsidRPr="00B3692A" w14:paraId="6CFD1E6B" w14:textId="77777777" w:rsidTr="005832E1">
        <w:tc>
          <w:tcPr>
            <w:tcW w:w="2406" w:type="pct"/>
            <w:shd w:val="clear" w:color="auto" w:fill="auto"/>
            <w:vAlign w:val="bottom"/>
          </w:tcPr>
          <w:p w14:paraId="7BA1EB63" w14:textId="496AF788"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proofErr w:type="spellStart"/>
            <w:r w:rsidRPr="00B3692A">
              <w:rPr>
                <w:rFonts w:asciiTheme="minorHAnsi" w:hAnsiTheme="minorHAnsi" w:cstheme="minorHAnsi"/>
                <w:color w:val="000000"/>
                <w:sz w:val="18"/>
                <w:szCs w:val="18"/>
                <w:lang w:val="en-US"/>
              </w:rPr>
              <w:t>Amortisation</w:t>
            </w:r>
            <w:proofErr w:type="spellEnd"/>
            <w:r w:rsidRPr="00B3692A">
              <w:rPr>
                <w:rFonts w:asciiTheme="minorHAnsi" w:hAnsiTheme="minorHAnsi" w:cstheme="minorHAnsi"/>
                <w:color w:val="000000"/>
                <w:sz w:val="18"/>
                <w:szCs w:val="18"/>
                <w:lang w:val="en-US"/>
              </w:rPr>
              <w:t xml:space="preserve"> charge</w:t>
            </w:r>
          </w:p>
        </w:tc>
        <w:tc>
          <w:tcPr>
            <w:tcW w:w="817" w:type="pct"/>
            <w:tcBorders>
              <w:bottom w:val="single" w:sz="4" w:space="0" w:color="auto"/>
            </w:tcBorders>
            <w:shd w:val="clear" w:color="auto" w:fill="auto"/>
          </w:tcPr>
          <w:p w14:paraId="0566DD76" w14:textId="7EE74B5E"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(20,684,170)</w:t>
            </w:r>
          </w:p>
        </w:tc>
        <w:tc>
          <w:tcPr>
            <w:tcW w:w="961" w:type="pct"/>
            <w:tcBorders>
              <w:bottom w:val="single" w:sz="4" w:space="0" w:color="auto"/>
            </w:tcBorders>
            <w:shd w:val="clear" w:color="auto" w:fill="auto"/>
            <w:vAlign w:val="center"/>
          </w:tcPr>
          <w:p w14:paraId="564AABB7" w14:textId="52C9BF7A"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w:t>
            </w:r>
          </w:p>
        </w:tc>
        <w:tc>
          <w:tcPr>
            <w:tcW w:w="816" w:type="pct"/>
            <w:tcBorders>
              <w:bottom w:val="single" w:sz="4" w:space="0" w:color="auto"/>
            </w:tcBorders>
            <w:shd w:val="clear" w:color="auto" w:fill="auto"/>
            <w:vAlign w:val="center"/>
          </w:tcPr>
          <w:p w14:paraId="09AA7FFF" w14:textId="0AA9C71C"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eastAsia="Browallia New" w:hAnsiTheme="minorHAnsi" w:cstheme="minorHAnsi"/>
                <w:color w:val="000000"/>
                <w:sz w:val="18"/>
                <w:szCs w:val="18"/>
              </w:rPr>
              <w:t>(20,684,170)</w:t>
            </w:r>
          </w:p>
        </w:tc>
      </w:tr>
      <w:tr w:rsidR="002843A0" w:rsidRPr="00B3692A" w14:paraId="6D9C1B20" w14:textId="77777777" w:rsidTr="005832E1">
        <w:tc>
          <w:tcPr>
            <w:tcW w:w="2406" w:type="pct"/>
            <w:shd w:val="clear" w:color="auto" w:fill="auto"/>
          </w:tcPr>
          <w:p w14:paraId="4584E555" w14:textId="31541F4C" w:rsidR="002843A0" w:rsidRPr="00B3692A" w:rsidRDefault="002843A0"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4E2363E0"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3EBB6E81"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378B1472"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666427DB" w14:textId="77777777" w:rsidTr="005832E1">
        <w:tc>
          <w:tcPr>
            <w:tcW w:w="2406" w:type="pct"/>
            <w:shd w:val="clear" w:color="auto" w:fill="auto"/>
            <w:vAlign w:val="bottom"/>
          </w:tcPr>
          <w:p w14:paraId="18C97FEE" w14:textId="75AE031E"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Closing net book amount </w:t>
            </w:r>
          </w:p>
        </w:tc>
        <w:tc>
          <w:tcPr>
            <w:tcW w:w="817" w:type="pct"/>
            <w:tcBorders>
              <w:bottom w:val="single" w:sz="4" w:space="0" w:color="auto"/>
            </w:tcBorders>
            <w:shd w:val="clear" w:color="auto" w:fill="auto"/>
          </w:tcPr>
          <w:p w14:paraId="26DB2295" w14:textId="22A4804C"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117,750,646 </w:t>
            </w:r>
          </w:p>
        </w:tc>
        <w:tc>
          <w:tcPr>
            <w:tcW w:w="961" w:type="pct"/>
            <w:tcBorders>
              <w:bottom w:val="single" w:sz="4" w:space="0" w:color="auto"/>
            </w:tcBorders>
            <w:shd w:val="clear" w:color="auto" w:fill="auto"/>
          </w:tcPr>
          <w:p w14:paraId="3FCA68F3" w14:textId="2F49F17B"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83,485 </w:t>
            </w:r>
          </w:p>
        </w:tc>
        <w:tc>
          <w:tcPr>
            <w:tcW w:w="816" w:type="pct"/>
            <w:tcBorders>
              <w:bottom w:val="single" w:sz="4" w:space="0" w:color="auto"/>
            </w:tcBorders>
            <w:shd w:val="clear" w:color="auto" w:fill="auto"/>
          </w:tcPr>
          <w:p w14:paraId="5328FC4E" w14:textId="1DF04C7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117,834,131 </w:t>
            </w:r>
          </w:p>
        </w:tc>
      </w:tr>
      <w:tr w:rsidR="002843A0" w:rsidRPr="00B3692A" w14:paraId="5622C6F6" w14:textId="77777777" w:rsidTr="005832E1">
        <w:trPr>
          <w:trHeight w:val="75"/>
        </w:trPr>
        <w:tc>
          <w:tcPr>
            <w:tcW w:w="2406" w:type="pct"/>
            <w:shd w:val="clear" w:color="auto" w:fill="auto"/>
          </w:tcPr>
          <w:p w14:paraId="2B59EF80" w14:textId="77777777" w:rsidR="002843A0" w:rsidRPr="00B3692A" w:rsidRDefault="002843A0"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74E5C254"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2D5D0F85"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662936A8"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58E6D84D" w14:textId="77777777" w:rsidTr="005832E1">
        <w:tc>
          <w:tcPr>
            <w:tcW w:w="2406" w:type="pct"/>
            <w:shd w:val="clear" w:color="auto" w:fill="auto"/>
          </w:tcPr>
          <w:p w14:paraId="0F37B5D8" w14:textId="14946DD1" w:rsidR="002843A0" w:rsidRPr="00B3692A" w:rsidRDefault="002843A0" w:rsidP="00FB390D">
            <w:pPr>
              <w:spacing w:line="240" w:lineRule="auto"/>
              <w:ind w:left="-103" w:right="-72"/>
              <w:rPr>
                <w:rFonts w:asciiTheme="minorHAnsi" w:hAnsiTheme="minorHAnsi" w:cstheme="minorHAnsi"/>
                <w:b/>
                <w:bCs/>
                <w:color w:val="000000"/>
                <w:sz w:val="18"/>
                <w:szCs w:val="18"/>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 xml:space="preserve">2023 </w:t>
            </w:r>
          </w:p>
        </w:tc>
        <w:tc>
          <w:tcPr>
            <w:tcW w:w="817" w:type="pct"/>
            <w:shd w:val="clear" w:color="auto" w:fill="auto"/>
          </w:tcPr>
          <w:p w14:paraId="4A183837"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shd w:val="clear" w:color="auto" w:fill="auto"/>
          </w:tcPr>
          <w:p w14:paraId="1E316AA7"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shd w:val="clear" w:color="auto" w:fill="auto"/>
          </w:tcPr>
          <w:p w14:paraId="68D545E2"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4CBCA135" w14:textId="77777777" w:rsidTr="005832E1">
        <w:tc>
          <w:tcPr>
            <w:tcW w:w="2406" w:type="pct"/>
            <w:shd w:val="clear" w:color="auto" w:fill="auto"/>
          </w:tcPr>
          <w:p w14:paraId="2B04DCB6" w14:textId="77777777" w:rsidR="002843A0" w:rsidRPr="00B3692A" w:rsidRDefault="002843A0" w:rsidP="00FB390D">
            <w:pP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Cost</w:t>
            </w:r>
          </w:p>
        </w:tc>
        <w:tc>
          <w:tcPr>
            <w:tcW w:w="817" w:type="pct"/>
            <w:shd w:val="clear" w:color="auto" w:fill="auto"/>
          </w:tcPr>
          <w:p w14:paraId="6E6AA9DF" w14:textId="25AB2D06"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155,285,801 </w:t>
            </w:r>
          </w:p>
        </w:tc>
        <w:tc>
          <w:tcPr>
            <w:tcW w:w="961" w:type="pct"/>
            <w:shd w:val="clear" w:color="auto" w:fill="auto"/>
          </w:tcPr>
          <w:p w14:paraId="0D03C92D" w14:textId="000C07EA"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83,485 </w:t>
            </w:r>
          </w:p>
        </w:tc>
        <w:tc>
          <w:tcPr>
            <w:tcW w:w="816" w:type="pct"/>
            <w:shd w:val="clear" w:color="auto" w:fill="auto"/>
          </w:tcPr>
          <w:p w14:paraId="65496BE2" w14:textId="37282E7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155,369,286 </w:t>
            </w:r>
          </w:p>
        </w:tc>
      </w:tr>
      <w:tr w:rsidR="002843A0" w:rsidRPr="00B3692A" w14:paraId="40CA0B59" w14:textId="77777777" w:rsidTr="005832E1">
        <w:tc>
          <w:tcPr>
            <w:tcW w:w="2406" w:type="pct"/>
            <w:shd w:val="clear" w:color="auto" w:fill="auto"/>
          </w:tcPr>
          <w:p w14:paraId="7B813B80" w14:textId="61E84B80" w:rsidR="002843A0" w:rsidRPr="00B3692A" w:rsidRDefault="002843A0" w:rsidP="00FB390D">
            <w:pPr>
              <w:spacing w:line="240" w:lineRule="auto"/>
              <w:ind w:left="-103" w:right="-72"/>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w:t>
            </w:r>
            <w:proofErr w:type="spellStart"/>
            <w:r w:rsidRPr="00B3692A">
              <w:rPr>
                <w:rFonts w:asciiTheme="minorHAnsi" w:hAnsiTheme="minorHAnsi" w:cstheme="minorHAnsi"/>
                <w:color w:val="000000"/>
                <w:sz w:val="18"/>
                <w:szCs w:val="18"/>
                <w:lang w:val="en-US"/>
              </w:rPr>
              <w:t>amortisation</w:t>
            </w:r>
            <w:proofErr w:type="spellEnd"/>
          </w:p>
        </w:tc>
        <w:tc>
          <w:tcPr>
            <w:tcW w:w="817" w:type="pct"/>
            <w:tcBorders>
              <w:bottom w:val="single" w:sz="4" w:space="0" w:color="auto"/>
            </w:tcBorders>
            <w:shd w:val="clear" w:color="auto" w:fill="auto"/>
          </w:tcPr>
          <w:p w14:paraId="2442623D" w14:textId="536E1320"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(37,535,155)</w:t>
            </w:r>
          </w:p>
        </w:tc>
        <w:tc>
          <w:tcPr>
            <w:tcW w:w="961" w:type="pct"/>
            <w:tcBorders>
              <w:bottom w:val="single" w:sz="4" w:space="0" w:color="auto"/>
            </w:tcBorders>
            <w:shd w:val="clear" w:color="auto" w:fill="auto"/>
          </w:tcPr>
          <w:p w14:paraId="21BF81BF" w14:textId="02065C92"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   </w:t>
            </w:r>
          </w:p>
        </w:tc>
        <w:tc>
          <w:tcPr>
            <w:tcW w:w="816" w:type="pct"/>
            <w:tcBorders>
              <w:bottom w:val="single" w:sz="4" w:space="0" w:color="auto"/>
            </w:tcBorders>
            <w:shd w:val="clear" w:color="auto" w:fill="auto"/>
          </w:tcPr>
          <w:p w14:paraId="4AE15015" w14:textId="03FD4BDE"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(37,535,155)</w:t>
            </w:r>
          </w:p>
        </w:tc>
      </w:tr>
      <w:tr w:rsidR="002843A0" w:rsidRPr="00B3692A" w14:paraId="6402C278" w14:textId="77777777" w:rsidTr="005832E1">
        <w:tc>
          <w:tcPr>
            <w:tcW w:w="2406" w:type="pct"/>
            <w:shd w:val="clear" w:color="auto" w:fill="auto"/>
          </w:tcPr>
          <w:p w14:paraId="22222761" w14:textId="77777777" w:rsidR="002843A0" w:rsidRPr="00B3692A" w:rsidRDefault="002843A0"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20B80DCB"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4FF5F25F"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2960073F" w14:textId="77777777" w:rsidR="002843A0" w:rsidRPr="00B3692A" w:rsidRDefault="002843A0"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6F8E1FB6" w14:textId="77777777" w:rsidTr="00F05F08">
        <w:tc>
          <w:tcPr>
            <w:tcW w:w="2406" w:type="pct"/>
            <w:shd w:val="clear" w:color="auto" w:fill="auto"/>
          </w:tcPr>
          <w:p w14:paraId="58EB537A" w14:textId="77777777" w:rsidR="002843A0" w:rsidRPr="00B3692A" w:rsidRDefault="002843A0" w:rsidP="00FB390D">
            <w:pPr>
              <w:spacing w:line="240" w:lineRule="auto"/>
              <w:ind w:left="-103" w:right="-72"/>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lang w:val="en-US"/>
              </w:rPr>
              <w:t>Net book amount</w:t>
            </w:r>
          </w:p>
        </w:tc>
        <w:tc>
          <w:tcPr>
            <w:tcW w:w="817" w:type="pct"/>
            <w:tcBorders>
              <w:bottom w:val="single" w:sz="4" w:space="0" w:color="auto"/>
            </w:tcBorders>
            <w:shd w:val="clear" w:color="auto" w:fill="auto"/>
          </w:tcPr>
          <w:p w14:paraId="11E63420" w14:textId="634CA9E2"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117,750,646 </w:t>
            </w:r>
          </w:p>
        </w:tc>
        <w:tc>
          <w:tcPr>
            <w:tcW w:w="961" w:type="pct"/>
            <w:tcBorders>
              <w:bottom w:val="single" w:sz="4" w:space="0" w:color="auto"/>
            </w:tcBorders>
            <w:shd w:val="clear" w:color="auto" w:fill="auto"/>
          </w:tcPr>
          <w:p w14:paraId="476A6BB8" w14:textId="14B8B3A7"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83,485 </w:t>
            </w:r>
          </w:p>
        </w:tc>
        <w:tc>
          <w:tcPr>
            <w:tcW w:w="816" w:type="pct"/>
            <w:tcBorders>
              <w:bottom w:val="single" w:sz="4" w:space="0" w:color="auto"/>
            </w:tcBorders>
            <w:shd w:val="clear" w:color="auto" w:fill="auto"/>
          </w:tcPr>
          <w:p w14:paraId="58B33F3E" w14:textId="403AF25B"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117,834,131 </w:t>
            </w:r>
          </w:p>
        </w:tc>
      </w:tr>
    </w:tbl>
    <w:p w14:paraId="3A63826D" w14:textId="77777777" w:rsidR="00FD2D7E" w:rsidRPr="00B3692A" w:rsidRDefault="00FD2D7E" w:rsidP="00FB390D">
      <w:pPr>
        <w:tabs>
          <w:tab w:val="left" w:pos="540"/>
          <w:tab w:val="left" w:pos="720"/>
          <w:tab w:val="right" w:pos="5040"/>
          <w:tab w:val="right" w:pos="7020"/>
          <w:tab w:val="right" w:pos="9000"/>
        </w:tabs>
        <w:spacing w:line="240" w:lineRule="auto"/>
        <w:ind w:left="540" w:right="-691"/>
        <w:jc w:val="both"/>
        <w:rPr>
          <w:rFonts w:asciiTheme="minorHAnsi" w:hAnsiTheme="minorHAnsi" w:cstheme="minorHAnsi"/>
          <w:color w:val="000000"/>
          <w:sz w:val="18"/>
          <w:szCs w:val="18"/>
          <w:lang w:val="en-US"/>
        </w:rPr>
      </w:pPr>
    </w:p>
    <w:p w14:paraId="168F6C70" w14:textId="77777777" w:rsidR="00FD2D7E" w:rsidRPr="00B3692A" w:rsidRDefault="00FD2D7E"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173FBA30" w14:textId="77777777" w:rsidR="00AE7398" w:rsidRPr="00B3692A" w:rsidRDefault="00AE7398" w:rsidP="00FB390D">
      <w:pPr>
        <w:tabs>
          <w:tab w:val="left" w:pos="540"/>
          <w:tab w:val="left" w:pos="720"/>
          <w:tab w:val="right" w:pos="5040"/>
          <w:tab w:val="right" w:pos="7020"/>
          <w:tab w:val="right" w:pos="9000"/>
        </w:tabs>
        <w:spacing w:line="240" w:lineRule="auto"/>
        <w:ind w:right="-691"/>
        <w:jc w:val="both"/>
        <w:rPr>
          <w:rFonts w:asciiTheme="minorHAnsi" w:hAnsiTheme="minorHAnsi" w:cstheme="minorHAnsi"/>
          <w:color w:val="000000"/>
          <w:sz w:val="18"/>
          <w:szCs w:val="18"/>
          <w:lang w:val="en-US"/>
        </w:rPr>
      </w:pPr>
    </w:p>
    <w:tbl>
      <w:tblPr>
        <w:tblW w:w="5000" w:type="pct"/>
        <w:tblLook w:val="04A0" w:firstRow="1" w:lastRow="0" w:firstColumn="1" w:lastColumn="0" w:noHBand="0" w:noVBand="1"/>
      </w:tblPr>
      <w:tblGrid>
        <w:gridCol w:w="4551"/>
        <w:gridCol w:w="1546"/>
        <w:gridCol w:w="1818"/>
        <w:gridCol w:w="1544"/>
      </w:tblGrid>
      <w:tr w:rsidR="00F05F08" w:rsidRPr="00B3692A" w14:paraId="3E9396DE" w14:textId="77777777" w:rsidTr="005832E1">
        <w:tc>
          <w:tcPr>
            <w:tcW w:w="2406" w:type="pct"/>
            <w:shd w:val="clear" w:color="auto" w:fill="auto"/>
          </w:tcPr>
          <w:p w14:paraId="4CC3BFCE" w14:textId="77777777" w:rsidR="00F05F08" w:rsidRPr="00B3692A" w:rsidRDefault="00F05F08" w:rsidP="00FB390D">
            <w:pPr>
              <w:spacing w:line="240" w:lineRule="auto"/>
              <w:ind w:left="-103" w:right="-72"/>
              <w:rPr>
                <w:rFonts w:asciiTheme="minorHAnsi" w:hAnsiTheme="minorHAnsi" w:cstheme="minorHAnsi"/>
                <w:color w:val="000000"/>
                <w:sz w:val="18"/>
                <w:szCs w:val="18"/>
              </w:rPr>
            </w:pPr>
          </w:p>
        </w:tc>
        <w:tc>
          <w:tcPr>
            <w:tcW w:w="2594" w:type="pct"/>
            <w:gridSpan w:val="3"/>
            <w:tcBorders>
              <w:bottom w:val="single" w:sz="4" w:space="0" w:color="auto"/>
            </w:tcBorders>
            <w:shd w:val="clear" w:color="auto" w:fill="auto"/>
          </w:tcPr>
          <w:p w14:paraId="2C5B1DD1" w14:textId="72F6BB2D" w:rsidR="00F05F08" w:rsidRPr="00B3692A" w:rsidRDefault="00F05F08"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 and separate financial statements</w:t>
            </w:r>
          </w:p>
        </w:tc>
      </w:tr>
      <w:tr w:rsidR="006E0A61" w:rsidRPr="00B3692A" w14:paraId="1CF4A91F" w14:textId="77777777" w:rsidTr="005832E1">
        <w:tc>
          <w:tcPr>
            <w:tcW w:w="2406" w:type="pct"/>
            <w:shd w:val="clear" w:color="auto" w:fill="auto"/>
          </w:tcPr>
          <w:p w14:paraId="7CD284A5" w14:textId="77777777" w:rsidR="006E0A61" w:rsidRPr="00B3692A" w:rsidRDefault="006E0A61"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785D4790" w14:textId="2ED7571E"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Computer</w:t>
            </w:r>
          </w:p>
        </w:tc>
        <w:tc>
          <w:tcPr>
            <w:tcW w:w="961" w:type="pct"/>
            <w:tcBorders>
              <w:top w:val="single" w:sz="4" w:space="0" w:color="auto"/>
            </w:tcBorders>
            <w:shd w:val="clear" w:color="auto" w:fill="auto"/>
          </w:tcPr>
          <w:p w14:paraId="2D8F67D5" w14:textId="2EEB6A4C"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Computer software</w:t>
            </w:r>
          </w:p>
        </w:tc>
        <w:tc>
          <w:tcPr>
            <w:tcW w:w="816" w:type="pct"/>
            <w:tcBorders>
              <w:top w:val="single" w:sz="4" w:space="0" w:color="auto"/>
            </w:tcBorders>
            <w:shd w:val="clear" w:color="auto" w:fill="auto"/>
          </w:tcPr>
          <w:p w14:paraId="718F2E6B" w14:textId="77777777"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p>
        </w:tc>
      </w:tr>
      <w:tr w:rsidR="006E0A61" w:rsidRPr="00B3692A" w14:paraId="6AC3C3F4" w14:textId="77777777" w:rsidTr="005832E1">
        <w:tc>
          <w:tcPr>
            <w:tcW w:w="2406" w:type="pct"/>
            <w:shd w:val="clear" w:color="auto" w:fill="auto"/>
          </w:tcPr>
          <w:p w14:paraId="7108D39D" w14:textId="77777777" w:rsidR="006E0A61" w:rsidRPr="00B3692A" w:rsidRDefault="006E0A61" w:rsidP="00FB390D">
            <w:pPr>
              <w:spacing w:line="240" w:lineRule="auto"/>
              <w:ind w:left="-103" w:right="-72"/>
              <w:rPr>
                <w:rFonts w:asciiTheme="minorHAnsi" w:hAnsiTheme="minorHAnsi" w:cstheme="minorHAnsi"/>
                <w:b/>
                <w:bCs/>
                <w:color w:val="000000"/>
                <w:sz w:val="18"/>
                <w:szCs w:val="18"/>
                <w:lang w:val="en-US"/>
              </w:rPr>
            </w:pPr>
          </w:p>
        </w:tc>
        <w:tc>
          <w:tcPr>
            <w:tcW w:w="817" w:type="pct"/>
            <w:shd w:val="clear" w:color="auto" w:fill="auto"/>
          </w:tcPr>
          <w:p w14:paraId="1319D77F" w14:textId="46D027EA"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software</w:t>
            </w:r>
          </w:p>
        </w:tc>
        <w:tc>
          <w:tcPr>
            <w:tcW w:w="961" w:type="pct"/>
            <w:shd w:val="clear" w:color="auto" w:fill="auto"/>
          </w:tcPr>
          <w:p w14:paraId="616CD350" w14:textId="76F57E3A"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in progress</w:t>
            </w:r>
          </w:p>
        </w:tc>
        <w:tc>
          <w:tcPr>
            <w:tcW w:w="816" w:type="pct"/>
            <w:shd w:val="clear" w:color="auto" w:fill="auto"/>
          </w:tcPr>
          <w:p w14:paraId="26F39C66" w14:textId="4E91E65E"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Total</w:t>
            </w:r>
          </w:p>
        </w:tc>
      </w:tr>
      <w:tr w:rsidR="006E0A61" w:rsidRPr="00B3692A" w14:paraId="7B7C0642" w14:textId="77777777" w:rsidTr="005832E1">
        <w:tc>
          <w:tcPr>
            <w:tcW w:w="2406" w:type="pct"/>
            <w:shd w:val="clear" w:color="auto" w:fill="auto"/>
          </w:tcPr>
          <w:p w14:paraId="73414BBE" w14:textId="77777777" w:rsidR="006E0A61" w:rsidRPr="00B3692A" w:rsidRDefault="006E0A61" w:rsidP="00FB390D">
            <w:pPr>
              <w:spacing w:line="240" w:lineRule="auto"/>
              <w:ind w:left="-103" w:right="-72"/>
              <w:rPr>
                <w:rFonts w:asciiTheme="minorHAnsi" w:hAnsiTheme="minorHAnsi" w:cstheme="minorHAnsi"/>
                <w:b/>
                <w:bCs/>
                <w:color w:val="000000"/>
                <w:sz w:val="18"/>
                <w:szCs w:val="18"/>
                <w:lang w:val="en-US"/>
              </w:rPr>
            </w:pPr>
          </w:p>
        </w:tc>
        <w:tc>
          <w:tcPr>
            <w:tcW w:w="817" w:type="pct"/>
            <w:tcBorders>
              <w:bottom w:val="single" w:sz="4" w:space="0" w:color="auto"/>
            </w:tcBorders>
            <w:shd w:val="clear" w:color="auto" w:fill="auto"/>
          </w:tcPr>
          <w:p w14:paraId="46DC708B" w14:textId="77777777"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961" w:type="pct"/>
            <w:tcBorders>
              <w:bottom w:val="single" w:sz="4" w:space="0" w:color="auto"/>
            </w:tcBorders>
            <w:shd w:val="clear" w:color="auto" w:fill="auto"/>
          </w:tcPr>
          <w:p w14:paraId="11D666A8" w14:textId="77777777"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816" w:type="pct"/>
            <w:tcBorders>
              <w:bottom w:val="single" w:sz="4" w:space="0" w:color="auto"/>
            </w:tcBorders>
            <w:shd w:val="clear" w:color="auto" w:fill="auto"/>
          </w:tcPr>
          <w:p w14:paraId="692CEC8F" w14:textId="77777777" w:rsidR="006E0A61" w:rsidRPr="00B3692A" w:rsidRDefault="006E0A61"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6E0A61" w:rsidRPr="00B3692A" w14:paraId="52432370" w14:textId="77777777" w:rsidTr="005832E1">
        <w:tc>
          <w:tcPr>
            <w:tcW w:w="2406" w:type="pct"/>
            <w:shd w:val="clear" w:color="auto" w:fill="auto"/>
          </w:tcPr>
          <w:p w14:paraId="600909C9" w14:textId="77777777" w:rsidR="006E0A61" w:rsidRPr="00B3692A" w:rsidRDefault="006E0A61"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26E6551C" w14:textId="77777777" w:rsidR="006E0A61" w:rsidRPr="00B3692A" w:rsidRDefault="006E0A61" w:rsidP="00FB390D">
            <w:pPr>
              <w:spacing w:line="240" w:lineRule="auto"/>
              <w:ind w:right="-72"/>
              <w:jc w:val="right"/>
              <w:rPr>
                <w:rFonts w:asciiTheme="minorHAnsi" w:hAnsiTheme="minorHAnsi" w:cstheme="minorHAnsi"/>
                <w:color w:val="000000"/>
                <w:sz w:val="18"/>
                <w:szCs w:val="18"/>
                <w:lang w:val="en-US"/>
              </w:rPr>
            </w:pPr>
          </w:p>
        </w:tc>
        <w:tc>
          <w:tcPr>
            <w:tcW w:w="961" w:type="pct"/>
            <w:tcBorders>
              <w:top w:val="single" w:sz="4" w:space="0" w:color="auto"/>
            </w:tcBorders>
            <w:shd w:val="clear" w:color="auto" w:fill="auto"/>
          </w:tcPr>
          <w:p w14:paraId="6D5BD9AD" w14:textId="77777777" w:rsidR="006E0A61" w:rsidRPr="00B3692A" w:rsidRDefault="006E0A61" w:rsidP="00FB390D">
            <w:pPr>
              <w:spacing w:line="240" w:lineRule="auto"/>
              <w:ind w:right="-72"/>
              <w:jc w:val="right"/>
              <w:rPr>
                <w:rFonts w:asciiTheme="minorHAnsi" w:hAnsiTheme="minorHAnsi" w:cstheme="minorHAnsi"/>
                <w:color w:val="000000"/>
                <w:sz w:val="18"/>
                <w:szCs w:val="18"/>
                <w:lang w:val="en-US"/>
              </w:rPr>
            </w:pPr>
          </w:p>
        </w:tc>
        <w:tc>
          <w:tcPr>
            <w:tcW w:w="816" w:type="pct"/>
            <w:tcBorders>
              <w:top w:val="single" w:sz="4" w:space="0" w:color="auto"/>
            </w:tcBorders>
            <w:shd w:val="clear" w:color="auto" w:fill="auto"/>
          </w:tcPr>
          <w:p w14:paraId="77BABF20" w14:textId="77777777" w:rsidR="006E0A61" w:rsidRPr="00B3692A" w:rsidRDefault="006E0A61" w:rsidP="00FB390D">
            <w:pPr>
              <w:spacing w:line="240" w:lineRule="auto"/>
              <w:ind w:right="-72"/>
              <w:jc w:val="right"/>
              <w:rPr>
                <w:rFonts w:asciiTheme="minorHAnsi" w:hAnsiTheme="minorHAnsi" w:cstheme="minorHAnsi"/>
                <w:color w:val="000000"/>
                <w:sz w:val="18"/>
                <w:szCs w:val="18"/>
                <w:lang w:val="en-US"/>
              </w:rPr>
            </w:pPr>
          </w:p>
        </w:tc>
      </w:tr>
      <w:tr w:rsidR="006E0A61" w:rsidRPr="00B3692A" w14:paraId="1E7440A2" w14:textId="77777777" w:rsidTr="005832E1">
        <w:trPr>
          <w:trHeight w:val="70"/>
        </w:trPr>
        <w:tc>
          <w:tcPr>
            <w:tcW w:w="2406" w:type="pct"/>
            <w:shd w:val="clear" w:color="auto" w:fill="auto"/>
            <w:vAlign w:val="bottom"/>
          </w:tcPr>
          <w:p w14:paraId="1609D97D" w14:textId="07DA475B" w:rsidR="006E0A61" w:rsidRPr="00B3692A" w:rsidRDefault="006E0A61" w:rsidP="00FB390D">
            <w:pPr>
              <w:tabs>
                <w:tab w:val="right" w:pos="7200"/>
                <w:tab w:val="right" w:pos="9000"/>
              </w:tabs>
              <w:spacing w:line="240" w:lineRule="auto"/>
              <w:ind w:left="-103" w:right="-331"/>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 xml:space="preserve">For the year ended </w:t>
            </w:r>
            <w:r w:rsidR="00216A2A"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003108EC" w:rsidRPr="00B3692A">
              <w:rPr>
                <w:rFonts w:asciiTheme="minorHAnsi" w:hAnsiTheme="minorHAnsi" w:cstheme="minorHAnsi"/>
                <w:b/>
                <w:bCs/>
                <w:color w:val="000000"/>
                <w:sz w:val="18"/>
                <w:szCs w:val="18"/>
              </w:rPr>
              <w:t>2024</w:t>
            </w:r>
          </w:p>
        </w:tc>
        <w:tc>
          <w:tcPr>
            <w:tcW w:w="817" w:type="pct"/>
            <w:shd w:val="clear" w:color="auto" w:fill="auto"/>
          </w:tcPr>
          <w:p w14:paraId="196E122F" w14:textId="77777777" w:rsidR="006E0A61" w:rsidRPr="00B3692A" w:rsidRDefault="006E0A61" w:rsidP="00FB390D">
            <w:pPr>
              <w:spacing w:line="240" w:lineRule="auto"/>
              <w:ind w:right="-72"/>
              <w:jc w:val="right"/>
              <w:rPr>
                <w:rFonts w:asciiTheme="minorHAnsi" w:hAnsiTheme="minorHAnsi" w:cstheme="minorHAnsi"/>
                <w:color w:val="000000"/>
                <w:sz w:val="18"/>
                <w:szCs w:val="18"/>
                <w:lang w:val="en-US"/>
              </w:rPr>
            </w:pPr>
          </w:p>
        </w:tc>
        <w:tc>
          <w:tcPr>
            <w:tcW w:w="961" w:type="pct"/>
            <w:shd w:val="clear" w:color="auto" w:fill="auto"/>
            <w:vAlign w:val="bottom"/>
          </w:tcPr>
          <w:p w14:paraId="2EBC4F5F" w14:textId="77777777" w:rsidR="006E0A61" w:rsidRPr="00B3692A" w:rsidRDefault="006E0A61" w:rsidP="00FB390D">
            <w:pPr>
              <w:spacing w:line="240" w:lineRule="auto"/>
              <w:ind w:right="-72"/>
              <w:jc w:val="right"/>
              <w:rPr>
                <w:rFonts w:asciiTheme="minorHAnsi" w:hAnsiTheme="minorHAnsi" w:cstheme="minorHAnsi"/>
                <w:color w:val="000000"/>
                <w:sz w:val="18"/>
                <w:szCs w:val="18"/>
                <w:lang w:val="en-US"/>
              </w:rPr>
            </w:pPr>
          </w:p>
        </w:tc>
        <w:tc>
          <w:tcPr>
            <w:tcW w:w="816" w:type="pct"/>
            <w:shd w:val="clear" w:color="auto" w:fill="auto"/>
          </w:tcPr>
          <w:p w14:paraId="093DAF21" w14:textId="77777777" w:rsidR="006E0A61" w:rsidRPr="00B3692A" w:rsidRDefault="006E0A61" w:rsidP="00FB390D">
            <w:pPr>
              <w:spacing w:line="240" w:lineRule="auto"/>
              <w:ind w:right="-72"/>
              <w:jc w:val="right"/>
              <w:rPr>
                <w:rFonts w:asciiTheme="minorHAnsi" w:hAnsiTheme="minorHAnsi" w:cstheme="minorHAnsi"/>
                <w:color w:val="000000"/>
                <w:sz w:val="18"/>
                <w:szCs w:val="18"/>
                <w:lang w:val="en-US"/>
              </w:rPr>
            </w:pPr>
          </w:p>
        </w:tc>
      </w:tr>
      <w:tr w:rsidR="002843A0" w:rsidRPr="00B3692A" w14:paraId="19951700" w14:textId="77777777" w:rsidTr="005832E1">
        <w:tc>
          <w:tcPr>
            <w:tcW w:w="2406" w:type="pct"/>
            <w:shd w:val="clear" w:color="auto" w:fill="auto"/>
            <w:vAlign w:val="bottom"/>
          </w:tcPr>
          <w:p w14:paraId="6CE050CE" w14:textId="77777777" w:rsidR="002843A0" w:rsidRPr="00B3692A" w:rsidRDefault="002843A0" w:rsidP="00FB390D">
            <w:pPr>
              <w:tabs>
                <w:tab w:val="right" w:pos="7200"/>
                <w:tab w:val="right" w:pos="9000"/>
              </w:tabs>
              <w:spacing w:line="240" w:lineRule="auto"/>
              <w:ind w:left="-103" w:right="-331"/>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Opening net book amount</w:t>
            </w:r>
          </w:p>
        </w:tc>
        <w:tc>
          <w:tcPr>
            <w:tcW w:w="817" w:type="pct"/>
            <w:shd w:val="clear" w:color="auto" w:fill="auto"/>
          </w:tcPr>
          <w:p w14:paraId="4022742D" w14:textId="76974983"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117,750,646 </w:t>
            </w:r>
          </w:p>
        </w:tc>
        <w:tc>
          <w:tcPr>
            <w:tcW w:w="961" w:type="pct"/>
            <w:shd w:val="clear" w:color="auto" w:fill="auto"/>
          </w:tcPr>
          <w:p w14:paraId="04CFBBE4" w14:textId="14175A3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83,485 </w:t>
            </w:r>
          </w:p>
        </w:tc>
        <w:tc>
          <w:tcPr>
            <w:tcW w:w="816" w:type="pct"/>
            <w:shd w:val="clear" w:color="auto" w:fill="auto"/>
          </w:tcPr>
          <w:p w14:paraId="3067CFA1" w14:textId="410F4088" w:rsidR="002843A0" w:rsidRPr="00B3692A" w:rsidRDefault="002843A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117,834,131 </w:t>
            </w:r>
          </w:p>
        </w:tc>
      </w:tr>
      <w:tr w:rsidR="009E73C1" w:rsidRPr="00B3692A" w14:paraId="16B5076C" w14:textId="77777777" w:rsidTr="005832E1">
        <w:tc>
          <w:tcPr>
            <w:tcW w:w="2406" w:type="pct"/>
            <w:shd w:val="clear" w:color="auto" w:fill="auto"/>
            <w:vAlign w:val="bottom"/>
          </w:tcPr>
          <w:p w14:paraId="07A027BB" w14:textId="77777777" w:rsidR="009E73C1" w:rsidRPr="00B3692A" w:rsidRDefault="009E73C1"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Additions</w:t>
            </w:r>
          </w:p>
        </w:tc>
        <w:tc>
          <w:tcPr>
            <w:tcW w:w="817" w:type="pct"/>
            <w:shd w:val="clear" w:color="auto" w:fill="auto"/>
            <w:vAlign w:val="center"/>
          </w:tcPr>
          <w:p w14:paraId="56E761D1" w14:textId="311F988E"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961" w:type="pct"/>
            <w:shd w:val="clear" w:color="auto" w:fill="auto"/>
            <w:vAlign w:val="center"/>
          </w:tcPr>
          <w:p w14:paraId="05A06852" w14:textId="242C49C4"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10,511,745</w:t>
            </w:r>
          </w:p>
        </w:tc>
        <w:tc>
          <w:tcPr>
            <w:tcW w:w="816" w:type="pct"/>
            <w:shd w:val="clear" w:color="auto" w:fill="auto"/>
            <w:vAlign w:val="center"/>
          </w:tcPr>
          <w:p w14:paraId="75CEB9A6" w14:textId="5216B74C"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10,511,745</w:t>
            </w:r>
          </w:p>
        </w:tc>
      </w:tr>
      <w:tr w:rsidR="009E73C1" w:rsidRPr="00B3692A" w14:paraId="63CC3131" w14:textId="77777777" w:rsidTr="005832E1">
        <w:tc>
          <w:tcPr>
            <w:tcW w:w="2406" w:type="pct"/>
            <w:shd w:val="clear" w:color="auto" w:fill="auto"/>
            <w:vAlign w:val="bottom"/>
          </w:tcPr>
          <w:p w14:paraId="2F7DAE16" w14:textId="34348B4B" w:rsidR="009E73C1" w:rsidRPr="00B3692A" w:rsidRDefault="009E73C1"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Write-off</w:t>
            </w:r>
          </w:p>
        </w:tc>
        <w:tc>
          <w:tcPr>
            <w:tcW w:w="817" w:type="pct"/>
            <w:shd w:val="clear" w:color="auto" w:fill="auto"/>
            <w:vAlign w:val="center"/>
          </w:tcPr>
          <w:p w14:paraId="038C5CBC" w14:textId="4C82C94F"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(188,924)</w:t>
            </w:r>
          </w:p>
        </w:tc>
        <w:tc>
          <w:tcPr>
            <w:tcW w:w="961" w:type="pct"/>
            <w:shd w:val="clear" w:color="auto" w:fill="auto"/>
            <w:vAlign w:val="center"/>
          </w:tcPr>
          <w:p w14:paraId="3ACE4A80" w14:textId="5071A85A"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816" w:type="pct"/>
            <w:shd w:val="clear" w:color="auto" w:fill="auto"/>
            <w:vAlign w:val="center"/>
          </w:tcPr>
          <w:p w14:paraId="170CDECE" w14:textId="33545791"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(188,924)</w:t>
            </w:r>
          </w:p>
        </w:tc>
      </w:tr>
      <w:tr w:rsidR="009E73C1" w:rsidRPr="00B3692A" w14:paraId="79F33F60" w14:textId="77777777" w:rsidTr="005832E1">
        <w:tc>
          <w:tcPr>
            <w:tcW w:w="2406" w:type="pct"/>
            <w:shd w:val="clear" w:color="auto" w:fill="auto"/>
            <w:vAlign w:val="bottom"/>
          </w:tcPr>
          <w:p w14:paraId="47A2D69D" w14:textId="35444EC8" w:rsidR="009E73C1" w:rsidRPr="00B3692A" w:rsidRDefault="009E73C1"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Transfer in (out)</w:t>
            </w:r>
          </w:p>
        </w:tc>
        <w:tc>
          <w:tcPr>
            <w:tcW w:w="817" w:type="pct"/>
            <w:shd w:val="clear" w:color="auto" w:fill="auto"/>
          </w:tcPr>
          <w:p w14:paraId="4D102252" w14:textId="45B02B78"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10,060,464</w:t>
            </w:r>
          </w:p>
        </w:tc>
        <w:tc>
          <w:tcPr>
            <w:tcW w:w="961" w:type="pct"/>
            <w:shd w:val="clear" w:color="auto" w:fill="auto"/>
            <w:vAlign w:val="center"/>
          </w:tcPr>
          <w:p w14:paraId="7F018318" w14:textId="1280739D"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(10,060,464)</w:t>
            </w:r>
          </w:p>
        </w:tc>
        <w:tc>
          <w:tcPr>
            <w:tcW w:w="816" w:type="pct"/>
            <w:shd w:val="clear" w:color="auto" w:fill="auto"/>
            <w:vAlign w:val="center"/>
          </w:tcPr>
          <w:p w14:paraId="780F31B7" w14:textId="64DFF96B"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9E73C1" w:rsidRPr="00B3692A" w14:paraId="1CF551B4" w14:textId="77777777" w:rsidTr="005832E1">
        <w:tc>
          <w:tcPr>
            <w:tcW w:w="2406" w:type="pct"/>
            <w:shd w:val="clear" w:color="auto" w:fill="auto"/>
            <w:vAlign w:val="bottom"/>
          </w:tcPr>
          <w:p w14:paraId="39EA864A" w14:textId="77777777" w:rsidR="009E73C1" w:rsidRPr="00B3692A" w:rsidRDefault="009E73C1"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proofErr w:type="spellStart"/>
            <w:r w:rsidRPr="00B3692A">
              <w:rPr>
                <w:rFonts w:asciiTheme="minorHAnsi" w:hAnsiTheme="minorHAnsi" w:cstheme="minorHAnsi"/>
                <w:color w:val="000000"/>
                <w:sz w:val="18"/>
                <w:szCs w:val="18"/>
                <w:lang w:val="en-US"/>
              </w:rPr>
              <w:t>Amortisation</w:t>
            </w:r>
            <w:proofErr w:type="spellEnd"/>
            <w:r w:rsidRPr="00B3692A">
              <w:rPr>
                <w:rFonts w:asciiTheme="minorHAnsi" w:hAnsiTheme="minorHAnsi" w:cstheme="minorHAnsi"/>
                <w:color w:val="000000"/>
                <w:sz w:val="18"/>
                <w:szCs w:val="18"/>
                <w:lang w:val="en-US"/>
              </w:rPr>
              <w:t xml:space="preserve"> charge</w:t>
            </w:r>
          </w:p>
        </w:tc>
        <w:tc>
          <w:tcPr>
            <w:tcW w:w="817" w:type="pct"/>
            <w:tcBorders>
              <w:bottom w:val="single" w:sz="4" w:space="0" w:color="auto"/>
            </w:tcBorders>
            <w:shd w:val="clear" w:color="auto" w:fill="auto"/>
          </w:tcPr>
          <w:p w14:paraId="14E5BAEA" w14:textId="7F705E3A"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(27,587,436)</w:t>
            </w:r>
          </w:p>
        </w:tc>
        <w:tc>
          <w:tcPr>
            <w:tcW w:w="961" w:type="pct"/>
            <w:tcBorders>
              <w:bottom w:val="single" w:sz="4" w:space="0" w:color="auto"/>
            </w:tcBorders>
            <w:shd w:val="clear" w:color="auto" w:fill="auto"/>
            <w:vAlign w:val="center"/>
          </w:tcPr>
          <w:p w14:paraId="4C4052BD" w14:textId="14DBC78A"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816" w:type="pct"/>
            <w:tcBorders>
              <w:bottom w:val="single" w:sz="4" w:space="0" w:color="auto"/>
            </w:tcBorders>
            <w:shd w:val="clear" w:color="auto" w:fill="auto"/>
            <w:vAlign w:val="center"/>
          </w:tcPr>
          <w:p w14:paraId="5AB2EB2F" w14:textId="4E82C556"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(27,587,436)</w:t>
            </w:r>
          </w:p>
        </w:tc>
      </w:tr>
      <w:tr w:rsidR="009E73C1" w:rsidRPr="00B3692A" w14:paraId="7E70E684" w14:textId="77777777" w:rsidTr="005832E1">
        <w:tc>
          <w:tcPr>
            <w:tcW w:w="2406" w:type="pct"/>
            <w:shd w:val="clear" w:color="auto" w:fill="auto"/>
          </w:tcPr>
          <w:p w14:paraId="0A4C21E3" w14:textId="77777777" w:rsidR="009E73C1" w:rsidRPr="00B3692A" w:rsidRDefault="009E73C1"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54BE047B" w14:textId="6051888D"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961" w:type="pct"/>
            <w:tcBorders>
              <w:top w:val="single" w:sz="4" w:space="0" w:color="auto"/>
            </w:tcBorders>
            <w:shd w:val="clear" w:color="auto" w:fill="auto"/>
          </w:tcPr>
          <w:p w14:paraId="18BEB2A3" w14:textId="76F64211"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816" w:type="pct"/>
            <w:tcBorders>
              <w:top w:val="single" w:sz="4" w:space="0" w:color="auto"/>
            </w:tcBorders>
            <w:shd w:val="clear" w:color="auto" w:fill="auto"/>
          </w:tcPr>
          <w:p w14:paraId="66D7C36C" w14:textId="26D2904B" w:rsidR="009E73C1" w:rsidRPr="00B3692A" w:rsidRDefault="009E73C1" w:rsidP="00FB390D">
            <w:pPr>
              <w:spacing w:line="240" w:lineRule="auto"/>
              <w:ind w:right="-72"/>
              <w:jc w:val="right"/>
              <w:rPr>
                <w:rFonts w:asciiTheme="minorHAnsi" w:hAnsiTheme="minorHAnsi" w:cstheme="minorHAnsi"/>
                <w:color w:val="000000"/>
                <w:sz w:val="18"/>
                <w:szCs w:val="18"/>
              </w:rPr>
            </w:pPr>
          </w:p>
        </w:tc>
      </w:tr>
      <w:tr w:rsidR="009E73C1" w:rsidRPr="00B3692A" w14:paraId="21BFE763" w14:textId="77777777" w:rsidTr="005832E1">
        <w:tc>
          <w:tcPr>
            <w:tcW w:w="2406" w:type="pct"/>
            <w:shd w:val="clear" w:color="auto" w:fill="auto"/>
            <w:vAlign w:val="bottom"/>
          </w:tcPr>
          <w:p w14:paraId="4C483F74" w14:textId="7A5A4FA2" w:rsidR="009E73C1" w:rsidRPr="00B3692A" w:rsidRDefault="009E73C1" w:rsidP="00FB390D">
            <w:pPr>
              <w:tabs>
                <w:tab w:val="right" w:pos="7200"/>
                <w:tab w:val="right" w:pos="9000"/>
              </w:tabs>
              <w:spacing w:line="240" w:lineRule="auto"/>
              <w:ind w:left="-103" w:right="-331"/>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Closing net book amount </w:t>
            </w:r>
          </w:p>
        </w:tc>
        <w:tc>
          <w:tcPr>
            <w:tcW w:w="817" w:type="pct"/>
            <w:tcBorders>
              <w:bottom w:val="single" w:sz="4" w:space="0" w:color="auto"/>
            </w:tcBorders>
            <w:shd w:val="clear" w:color="auto" w:fill="auto"/>
          </w:tcPr>
          <w:p w14:paraId="2CBC6569" w14:textId="589E062F"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100,034,750</w:t>
            </w:r>
          </w:p>
        </w:tc>
        <w:tc>
          <w:tcPr>
            <w:tcW w:w="961" w:type="pct"/>
            <w:tcBorders>
              <w:bottom w:val="single" w:sz="4" w:space="0" w:color="auto"/>
            </w:tcBorders>
            <w:shd w:val="clear" w:color="auto" w:fill="auto"/>
          </w:tcPr>
          <w:p w14:paraId="528B3CF1" w14:textId="41602208"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534,766</w:t>
            </w:r>
          </w:p>
        </w:tc>
        <w:tc>
          <w:tcPr>
            <w:tcW w:w="816" w:type="pct"/>
            <w:tcBorders>
              <w:bottom w:val="single" w:sz="4" w:space="0" w:color="auto"/>
            </w:tcBorders>
            <w:shd w:val="clear" w:color="auto" w:fill="auto"/>
          </w:tcPr>
          <w:p w14:paraId="42ADD48C" w14:textId="20065A9C"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100,569,516</w:t>
            </w:r>
          </w:p>
        </w:tc>
      </w:tr>
      <w:tr w:rsidR="009E73C1" w:rsidRPr="00B3692A" w14:paraId="4C82C000" w14:textId="77777777" w:rsidTr="005832E1">
        <w:trPr>
          <w:trHeight w:val="75"/>
        </w:trPr>
        <w:tc>
          <w:tcPr>
            <w:tcW w:w="2406" w:type="pct"/>
            <w:shd w:val="clear" w:color="auto" w:fill="auto"/>
          </w:tcPr>
          <w:p w14:paraId="5A1C835A" w14:textId="77777777" w:rsidR="009E73C1" w:rsidRPr="00B3692A" w:rsidRDefault="009E73C1"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662EB6D6" w14:textId="77777777"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961" w:type="pct"/>
            <w:tcBorders>
              <w:top w:val="single" w:sz="4" w:space="0" w:color="auto"/>
            </w:tcBorders>
            <w:shd w:val="clear" w:color="auto" w:fill="auto"/>
          </w:tcPr>
          <w:p w14:paraId="29292229" w14:textId="77777777"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816" w:type="pct"/>
            <w:tcBorders>
              <w:top w:val="single" w:sz="4" w:space="0" w:color="auto"/>
            </w:tcBorders>
            <w:shd w:val="clear" w:color="auto" w:fill="auto"/>
          </w:tcPr>
          <w:p w14:paraId="2A104062" w14:textId="77777777" w:rsidR="009E73C1" w:rsidRPr="00B3692A" w:rsidRDefault="009E73C1" w:rsidP="00FB390D">
            <w:pPr>
              <w:spacing w:line="240" w:lineRule="auto"/>
              <w:ind w:right="-72"/>
              <w:jc w:val="right"/>
              <w:rPr>
                <w:rFonts w:asciiTheme="minorHAnsi" w:hAnsiTheme="minorHAnsi" w:cstheme="minorHAnsi"/>
                <w:color w:val="000000"/>
                <w:sz w:val="18"/>
                <w:szCs w:val="18"/>
              </w:rPr>
            </w:pPr>
          </w:p>
        </w:tc>
      </w:tr>
      <w:tr w:rsidR="009E73C1" w:rsidRPr="00B3692A" w14:paraId="07C2F0D3" w14:textId="77777777" w:rsidTr="005832E1">
        <w:tc>
          <w:tcPr>
            <w:tcW w:w="2406" w:type="pct"/>
            <w:shd w:val="clear" w:color="auto" w:fill="auto"/>
          </w:tcPr>
          <w:p w14:paraId="4F0C9604" w14:textId="28A1DB28" w:rsidR="009E73C1" w:rsidRPr="00B3692A" w:rsidRDefault="009E73C1" w:rsidP="00FB390D">
            <w:pPr>
              <w:spacing w:line="240" w:lineRule="auto"/>
              <w:ind w:left="-103" w:right="-72"/>
              <w:rPr>
                <w:rFonts w:asciiTheme="minorHAnsi" w:hAnsiTheme="minorHAnsi" w:cstheme="minorHAnsi"/>
                <w:b/>
                <w:bCs/>
                <w:color w:val="000000"/>
                <w:sz w:val="18"/>
                <w:szCs w:val="18"/>
                <w:lang w:val="en-US"/>
              </w:rPr>
            </w:pPr>
            <w:proofErr w:type="gramStart"/>
            <w:r w:rsidRPr="00B3692A">
              <w:rPr>
                <w:rFonts w:asciiTheme="minorHAnsi" w:hAnsiTheme="minorHAnsi" w:cstheme="minorHAnsi"/>
                <w:b/>
                <w:bCs/>
                <w:color w:val="000000"/>
                <w:sz w:val="18"/>
                <w:szCs w:val="18"/>
                <w:lang w:val="en-US"/>
              </w:rPr>
              <w:t>At</w:t>
            </w:r>
            <w:proofErr w:type="gramEnd"/>
            <w:r w:rsidRPr="00B3692A">
              <w:rPr>
                <w:rFonts w:asciiTheme="minorHAnsi" w:hAnsiTheme="minorHAnsi" w:cstheme="minorHAnsi"/>
                <w:b/>
                <w:bCs/>
                <w:color w:val="000000"/>
                <w:sz w:val="18"/>
                <w:szCs w:val="18"/>
                <w:lang w:val="en-US"/>
              </w:rPr>
              <w:t xml:space="preserve"> </w:t>
            </w:r>
            <w:r w:rsidRPr="00B3692A">
              <w:rPr>
                <w:rFonts w:asciiTheme="minorHAnsi" w:hAnsiTheme="minorHAnsi" w:cstheme="minorHAnsi"/>
                <w:b/>
                <w:bCs/>
                <w:color w:val="000000"/>
                <w:sz w:val="18"/>
                <w:szCs w:val="18"/>
              </w:rPr>
              <w:t>31</w:t>
            </w:r>
            <w:r w:rsidRPr="00B3692A">
              <w:rPr>
                <w:rFonts w:asciiTheme="minorHAnsi" w:hAnsiTheme="minorHAnsi" w:cstheme="minorHAnsi"/>
                <w:b/>
                <w:bCs/>
                <w:color w:val="000000"/>
                <w:sz w:val="18"/>
                <w:szCs w:val="18"/>
                <w:lang w:val="en-US"/>
              </w:rPr>
              <w:t xml:space="preserve"> December </w:t>
            </w:r>
            <w:r w:rsidRPr="00B3692A">
              <w:rPr>
                <w:rFonts w:asciiTheme="minorHAnsi" w:hAnsiTheme="minorHAnsi" w:cstheme="minorHAnsi"/>
                <w:b/>
                <w:bCs/>
                <w:color w:val="000000"/>
                <w:sz w:val="18"/>
                <w:szCs w:val="18"/>
              </w:rPr>
              <w:t>2024</w:t>
            </w:r>
          </w:p>
        </w:tc>
        <w:tc>
          <w:tcPr>
            <w:tcW w:w="817" w:type="pct"/>
            <w:shd w:val="clear" w:color="auto" w:fill="auto"/>
          </w:tcPr>
          <w:p w14:paraId="36AEF942" w14:textId="77777777"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961" w:type="pct"/>
            <w:shd w:val="clear" w:color="auto" w:fill="auto"/>
          </w:tcPr>
          <w:p w14:paraId="719D3A75" w14:textId="77777777"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816" w:type="pct"/>
            <w:shd w:val="clear" w:color="auto" w:fill="auto"/>
          </w:tcPr>
          <w:p w14:paraId="37D88068" w14:textId="77777777" w:rsidR="009E73C1" w:rsidRPr="00B3692A" w:rsidRDefault="009E73C1" w:rsidP="00FB390D">
            <w:pPr>
              <w:spacing w:line="240" w:lineRule="auto"/>
              <w:ind w:right="-72"/>
              <w:jc w:val="right"/>
              <w:rPr>
                <w:rFonts w:asciiTheme="minorHAnsi" w:hAnsiTheme="minorHAnsi" w:cstheme="minorHAnsi"/>
                <w:color w:val="000000"/>
                <w:sz w:val="18"/>
                <w:szCs w:val="18"/>
              </w:rPr>
            </w:pPr>
          </w:p>
        </w:tc>
      </w:tr>
      <w:tr w:rsidR="009E73C1" w:rsidRPr="00B3692A" w14:paraId="33778131" w14:textId="77777777" w:rsidTr="005832E1">
        <w:tc>
          <w:tcPr>
            <w:tcW w:w="2406" w:type="pct"/>
            <w:shd w:val="clear" w:color="auto" w:fill="auto"/>
          </w:tcPr>
          <w:p w14:paraId="5C9D765D" w14:textId="77777777" w:rsidR="009E73C1" w:rsidRPr="00B3692A" w:rsidRDefault="009E73C1" w:rsidP="00FB390D">
            <w:pP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Cost</w:t>
            </w:r>
          </w:p>
        </w:tc>
        <w:tc>
          <w:tcPr>
            <w:tcW w:w="817" w:type="pct"/>
            <w:shd w:val="clear" w:color="auto" w:fill="auto"/>
          </w:tcPr>
          <w:p w14:paraId="710224F2" w14:textId="1303619E"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165,093,745</w:t>
            </w:r>
          </w:p>
        </w:tc>
        <w:tc>
          <w:tcPr>
            <w:tcW w:w="961" w:type="pct"/>
            <w:shd w:val="clear" w:color="auto" w:fill="auto"/>
          </w:tcPr>
          <w:p w14:paraId="7A505E68" w14:textId="03C4A2F9"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534,766</w:t>
            </w:r>
          </w:p>
        </w:tc>
        <w:tc>
          <w:tcPr>
            <w:tcW w:w="816" w:type="pct"/>
            <w:shd w:val="clear" w:color="auto" w:fill="auto"/>
          </w:tcPr>
          <w:p w14:paraId="7842BDC7" w14:textId="29ACE341"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165,628,511</w:t>
            </w:r>
          </w:p>
        </w:tc>
      </w:tr>
      <w:tr w:rsidR="009E73C1" w:rsidRPr="00B3692A" w14:paraId="765F964A" w14:textId="77777777" w:rsidTr="005832E1">
        <w:tc>
          <w:tcPr>
            <w:tcW w:w="2406" w:type="pct"/>
            <w:shd w:val="clear" w:color="auto" w:fill="auto"/>
          </w:tcPr>
          <w:p w14:paraId="0AA3FF0F" w14:textId="08E37E6C" w:rsidR="009E73C1" w:rsidRPr="00B3692A" w:rsidRDefault="009E73C1" w:rsidP="00FB390D">
            <w:pPr>
              <w:spacing w:line="240" w:lineRule="auto"/>
              <w:ind w:left="-103" w:right="-72"/>
              <w:rPr>
                <w:rFonts w:asciiTheme="minorHAnsi" w:hAnsiTheme="minorHAnsi" w:cstheme="minorHAnsi"/>
                <w:color w:val="000000"/>
                <w:sz w:val="18"/>
                <w:szCs w:val="18"/>
                <w:lang w:val="en-US"/>
              </w:rPr>
            </w:pPr>
            <w:proofErr w:type="gramStart"/>
            <w:r w:rsidRPr="00B3692A">
              <w:rPr>
                <w:rFonts w:asciiTheme="minorHAnsi" w:hAnsiTheme="minorHAnsi" w:cstheme="minorHAnsi"/>
                <w:color w:val="000000"/>
                <w:sz w:val="18"/>
                <w:szCs w:val="18"/>
                <w:u w:val="single"/>
                <w:lang w:val="en-US"/>
              </w:rPr>
              <w:t>Less</w:t>
            </w:r>
            <w:r w:rsidRPr="00B3692A">
              <w:rPr>
                <w:rFonts w:asciiTheme="minorHAnsi" w:hAnsiTheme="minorHAnsi" w:cstheme="minorHAnsi"/>
                <w:color w:val="000000"/>
                <w:sz w:val="18"/>
                <w:szCs w:val="18"/>
                <w:lang w:val="en-US"/>
              </w:rPr>
              <w:t xml:space="preserve">  Accumulated</w:t>
            </w:r>
            <w:proofErr w:type="gramEnd"/>
            <w:r w:rsidRPr="00B3692A">
              <w:rPr>
                <w:rFonts w:asciiTheme="minorHAnsi" w:hAnsiTheme="minorHAnsi" w:cstheme="minorHAnsi"/>
                <w:color w:val="000000"/>
                <w:sz w:val="18"/>
                <w:szCs w:val="18"/>
                <w:lang w:val="en-US"/>
              </w:rPr>
              <w:t xml:space="preserve"> </w:t>
            </w:r>
            <w:proofErr w:type="spellStart"/>
            <w:r w:rsidRPr="00B3692A">
              <w:rPr>
                <w:rFonts w:asciiTheme="minorHAnsi" w:hAnsiTheme="minorHAnsi" w:cstheme="minorHAnsi"/>
                <w:color w:val="000000"/>
                <w:sz w:val="18"/>
                <w:szCs w:val="18"/>
                <w:lang w:val="en-US"/>
              </w:rPr>
              <w:t>amortisation</w:t>
            </w:r>
            <w:proofErr w:type="spellEnd"/>
          </w:p>
        </w:tc>
        <w:tc>
          <w:tcPr>
            <w:tcW w:w="817" w:type="pct"/>
            <w:tcBorders>
              <w:bottom w:val="single" w:sz="4" w:space="0" w:color="auto"/>
            </w:tcBorders>
            <w:shd w:val="clear" w:color="auto" w:fill="auto"/>
          </w:tcPr>
          <w:p w14:paraId="56991661" w14:textId="68970250"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(65,058,995)</w:t>
            </w:r>
          </w:p>
        </w:tc>
        <w:tc>
          <w:tcPr>
            <w:tcW w:w="961" w:type="pct"/>
            <w:tcBorders>
              <w:bottom w:val="single" w:sz="4" w:space="0" w:color="auto"/>
            </w:tcBorders>
            <w:shd w:val="clear" w:color="auto" w:fill="auto"/>
          </w:tcPr>
          <w:p w14:paraId="49FC7AA1" w14:textId="04409EC4"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816" w:type="pct"/>
            <w:tcBorders>
              <w:bottom w:val="single" w:sz="4" w:space="0" w:color="auto"/>
            </w:tcBorders>
            <w:shd w:val="clear" w:color="auto" w:fill="auto"/>
          </w:tcPr>
          <w:p w14:paraId="75F941D6" w14:textId="3E1787AA"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(65,058,995)</w:t>
            </w:r>
          </w:p>
        </w:tc>
      </w:tr>
      <w:tr w:rsidR="009E73C1" w:rsidRPr="00B3692A" w14:paraId="7B58FC06" w14:textId="77777777" w:rsidTr="005832E1">
        <w:tc>
          <w:tcPr>
            <w:tcW w:w="2406" w:type="pct"/>
            <w:shd w:val="clear" w:color="auto" w:fill="auto"/>
          </w:tcPr>
          <w:p w14:paraId="4C159649" w14:textId="77777777" w:rsidR="009E73C1" w:rsidRPr="00B3692A" w:rsidRDefault="009E73C1" w:rsidP="00FB390D">
            <w:pPr>
              <w:spacing w:line="240" w:lineRule="auto"/>
              <w:ind w:left="-103" w:right="-72"/>
              <w:rPr>
                <w:rFonts w:asciiTheme="minorHAnsi" w:hAnsiTheme="minorHAnsi" w:cstheme="minorHAnsi"/>
                <w:b/>
                <w:bCs/>
                <w:color w:val="000000"/>
                <w:sz w:val="18"/>
                <w:szCs w:val="18"/>
                <w:lang w:val="en-US"/>
              </w:rPr>
            </w:pPr>
          </w:p>
        </w:tc>
        <w:tc>
          <w:tcPr>
            <w:tcW w:w="817" w:type="pct"/>
            <w:tcBorders>
              <w:top w:val="single" w:sz="4" w:space="0" w:color="auto"/>
            </w:tcBorders>
            <w:shd w:val="clear" w:color="auto" w:fill="auto"/>
          </w:tcPr>
          <w:p w14:paraId="0FAB5746" w14:textId="56420B96"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961" w:type="pct"/>
            <w:tcBorders>
              <w:top w:val="single" w:sz="4" w:space="0" w:color="auto"/>
            </w:tcBorders>
            <w:shd w:val="clear" w:color="auto" w:fill="auto"/>
          </w:tcPr>
          <w:p w14:paraId="3B3FC251" w14:textId="5A7504B2" w:rsidR="009E73C1" w:rsidRPr="00B3692A" w:rsidRDefault="009E73C1" w:rsidP="00FB390D">
            <w:pPr>
              <w:spacing w:line="240" w:lineRule="auto"/>
              <w:ind w:right="-72"/>
              <w:jc w:val="right"/>
              <w:rPr>
                <w:rFonts w:asciiTheme="minorHAnsi" w:hAnsiTheme="minorHAnsi" w:cstheme="minorHAnsi"/>
                <w:color w:val="000000"/>
                <w:sz w:val="18"/>
                <w:szCs w:val="18"/>
              </w:rPr>
            </w:pPr>
          </w:p>
        </w:tc>
        <w:tc>
          <w:tcPr>
            <w:tcW w:w="816" w:type="pct"/>
            <w:tcBorders>
              <w:top w:val="single" w:sz="4" w:space="0" w:color="auto"/>
            </w:tcBorders>
            <w:shd w:val="clear" w:color="auto" w:fill="auto"/>
          </w:tcPr>
          <w:p w14:paraId="180E6582" w14:textId="11613D30" w:rsidR="009E73C1" w:rsidRPr="00B3692A" w:rsidRDefault="009E73C1" w:rsidP="00FB390D">
            <w:pPr>
              <w:spacing w:line="240" w:lineRule="auto"/>
              <w:ind w:right="-72"/>
              <w:jc w:val="right"/>
              <w:rPr>
                <w:rFonts w:asciiTheme="minorHAnsi" w:hAnsiTheme="minorHAnsi" w:cstheme="minorHAnsi"/>
                <w:color w:val="000000"/>
                <w:sz w:val="18"/>
                <w:szCs w:val="18"/>
              </w:rPr>
            </w:pPr>
          </w:p>
        </w:tc>
      </w:tr>
      <w:tr w:rsidR="009E73C1" w:rsidRPr="00B3692A" w14:paraId="526ADB35" w14:textId="77777777" w:rsidTr="008D5444">
        <w:tc>
          <w:tcPr>
            <w:tcW w:w="2406" w:type="pct"/>
            <w:shd w:val="clear" w:color="auto" w:fill="auto"/>
          </w:tcPr>
          <w:p w14:paraId="1FC95D2E" w14:textId="77777777" w:rsidR="009E73C1" w:rsidRPr="00B3692A" w:rsidRDefault="009E73C1" w:rsidP="00FB390D">
            <w:pPr>
              <w:spacing w:line="240" w:lineRule="auto"/>
              <w:ind w:left="-103" w:right="-72"/>
              <w:rPr>
                <w:rFonts w:asciiTheme="minorHAnsi" w:hAnsiTheme="minorHAnsi" w:cstheme="minorHAnsi"/>
                <w:bCs/>
                <w:color w:val="000000"/>
                <w:sz w:val="18"/>
                <w:szCs w:val="18"/>
                <w:lang w:val="en-US"/>
              </w:rPr>
            </w:pPr>
            <w:r w:rsidRPr="00B3692A">
              <w:rPr>
                <w:rFonts w:asciiTheme="minorHAnsi" w:hAnsiTheme="minorHAnsi" w:cstheme="minorHAnsi"/>
                <w:bCs/>
                <w:color w:val="000000"/>
                <w:sz w:val="18"/>
                <w:szCs w:val="18"/>
                <w:lang w:val="en-US"/>
              </w:rPr>
              <w:t>Net book amount</w:t>
            </w:r>
          </w:p>
        </w:tc>
        <w:tc>
          <w:tcPr>
            <w:tcW w:w="817" w:type="pct"/>
            <w:tcBorders>
              <w:bottom w:val="single" w:sz="4" w:space="0" w:color="auto"/>
            </w:tcBorders>
            <w:shd w:val="clear" w:color="auto" w:fill="auto"/>
          </w:tcPr>
          <w:p w14:paraId="5DB8A6C3" w14:textId="59A07958"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100,034,750</w:t>
            </w:r>
          </w:p>
        </w:tc>
        <w:tc>
          <w:tcPr>
            <w:tcW w:w="961" w:type="pct"/>
            <w:tcBorders>
              <w:bottom w:val="single" w:sz="4" w:space="0" w:color="auto"/>
            </w:tcBorders>
            <w:shd w:val="clear" w:color="auto" w:fill="auto"/>
          </w:tcPr>
          <w:p w14:paraId="0FE25E22" w14:textId="7C5C197B"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534,766</w:t>
            </w:r>
          </w:p>
        </w:tc>
        <w:tc>
          <w:tcPr>
            <w:tcW w:w="816" w:type="pct"/>
            <w:tcBorders>
              <w:bottom w:val="single" w:sz="4" w:space="0" w:color="auto"/>
            </w:tcBorders>
            <w:shd w:val="clear" w:color="auto" w:fill="auto"/>
          </w:tcPr>
          <w:p w14:paraId="7A420947" w14:textId="744A6ED4" w:rsidR="009E73C1" w:rsidRPr="00B3692A" w:rsidRDefault="009E73C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100,569,516</w:t>
            </w:r>
          </w:p>
        </w:tc>
      </w:tr>
    </w:tbl>
    <w:p w14:paraId="6868682D" w14:textId="77777777" w:rsidR="00803FE0" w:rsidRPr="00B3692A" w:rsidRDefault="00803FE0" w:rsidP="00FB390D">
      <w:pPr>
        <w:tabs>
          <w:tab w:val="left" w:pos="9199"/>
        </w:tabs>
        <w:spacing w:line="240" w:lineRule="auto"/>
        <w:ind w:left="540" w:hanging="540"/>
        <w:jc w:val="both"/>
        <w:rPr>
          <w:rFonts w:asciiTheme="minorHAnsi" w:hAnsiTheme="minorHAnsi" w:cstheme="minorHAnsi"/>
          <w:color w:val="000000"/>
          <w:sz w:val="18"/>
          <w:szCs w:val="18"/>
          <w:lang w:val="en-US"/>
        </w:rPr>
      </w:pPr>
    </w:p>
    <w:p w14:paraId="08718415" w14:textId="77777777" w:rsidR="00803FE0" w:rsidRPr="00B3692A" w:rsidRDefault="00803FE0" w:rsidP="00FB390D">
      <w:pPr>
        <w:tabs>
          <w:tab w:val="left" w:pos="9199"/>
        </w:tabs>
        <w:spacing w:line="240" w:lineRule="auto"/>
        <w:ind w:left="540" w:hanging="540"/>
        <w:jc w:val="both"/>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346CA431" w14:textId="77777777" w:rsidTr="005832E1">
        <w:trPr>
          <w:trHeight w:val="369"/>
        </w:trPr>
        <w:tc>
          <w:tcPr>
            <w:tcW w:w="9781" w:type="dxa"/>
            <w:shd w:val="clear" w:color="auto" w:fill="auto"/>
            <w:vAlign w:val="center"/>
          </w:tcPr>
          <w:p w14:paraId="05E4C52B" w14:textId="5B06EB14" w:rsidR="00A83F20" w:rsidRPr="00B3692A" w:rsidRDefault="005832E1"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20</w:t>
            </w:r>
            <w:r w:rsidR="00A83F20" w:rsidRPr="00B3692A">
              <w:rPr>
                <w:rFonts w:asciiTheme="minorHAnsi" w:eastAsia="Arial Unicode MS" w:hAnsiTheme="minorHAnsi" w:cstheme="minorHAnsi"/>
                <w:b/>
                <w:bCs/>
                <w:color w:val="000000"/>
                <w:sz w:val="18"/>
                <w:szCs w:val="18"/>
              </w:rPr>
              <w:tab/>
              <w:t>Deferred income taxes</w:t>
            </w:r>
          </w:p>
        </w:tc>
      </w:tr>
    </w:tbl>
    <w:p w14:paraId="46E3ADAA" w14:textId="77777777" w:rsidR="00F87707" w:rsidRPr="00B3692A" w:rsidRDefault="00F87707" w:rsidP="00FB390D">
      <w:pPr>
        <w:tabs>
          <w:tab w:val="left" w:pos="540"/>
          <w:tab w:val="left" w:pos="720"/>
          <w:tab w:val="right" w:pos="5040"/>
          <w:tab w:val="right" w:pos="7020"/>
          <w:tab w:val="right" w:pos="9000"/>
        </w:tabs>
        <w:spacing w:line="240" w:lineRule="auto"/>
        <w:ind w:right="-691"/>
        <w:jc w:val="both"/>
        <w:rPr>
          <w:rFonts w:asciiTheme="minorHAnsi" w:hAnsiTheme="minorHAnsi" w:cstheme="minorHAnsi"/>
          <w:color w:val="000000"/>
          <w:sz w:val="18"/>
          <w:szCs w:val="18"/>
          <w:lang w:val="en-US"/>
        </w:rPr>
      </w:pPr>
    </w:p>
    <w:p w14:paraId="278A1FA3" w14:textId="77777777" w:rsidR="00346F7A" w:rsidRPr="00B3692A" w:rsidRDefault="00346F7A" w:rsidP="00FB390D">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t>The analysis of deferred tax a</w:t>
      </w:r>
      <w:r w:rsidR="000E3BDE" w:rsidRPr="00B3692A">
        <w:rPr>
          <w:rFonts w:asciiTheme="minorHAnsi" w:hAnsiTheme="minorHAnsi" w:cstheme="minorHAnsi"/>
          <w:color w:val="000000"/>
          <w:sz w:val="18"/>
          <w:szCs w:val="18"/>
        </w:rPr>
        <w:t>ssets and deferred tax liabilities</w:t>
      </w:r>
      <w:r w:rsidRPr="00B3692A">
        <w:rPr>
          <w:rFonts w:asciiTheme="minorHAnsi" w:hAnsiTheme="minorHAnsi" w:cstheme="minorHAnsi"/>
          <w:color w:val="000000"/>
          <w:sz w:val="18"/>
          <w:szCs w:val="18"/>
        </w:rPr>
        <w:t xml:space="preserve"> is as follows:</w:t>
      </w:r>
    </w:p>
    <w:p w14:paraId="78EC71A0" w14:textId="77777777" w:rsidR="004C1647" w:rsidRPr="00B3692A" w:rsidRDefault="004C1647" w:rsidP="00FB390D">
      <w:pPr>
        <w:tabs>
          <w:tab w:val="left" w:pos="540"/>
          <w:tab w:val="left" w:pos="720"/>
          <w:tab w:val="right" w:pos="5040"/>
          <w:tab w:val="right" w:pos="7020"/>
          <w:tab w:val="right" w:pos="9000"/>
        </w:tabs>
        <w:spacing w:line="240" w:lineRule="auto"/>
        <w:ind w:right="-691"/>
        <w:jc w:val="both"/>
        <w:rPr>
          <w:rFonts w:asciiTheme="minorHAnsi" w:hAnsiTheme="minorHAnsi" w:cstheme="minorHAnsi"/>
          <w:color w:val="000000"/>
          <w:sz w:val="18"/>
          <w:szCs w:val="18"/>
          <w:lang w:val="en-US"/>
        </w:rPr>
      </w:pPr>
    </w:p>
    <w:tbl>
      <w:tblPr>
        <w:tblW w:w="9628" w:type="dxa"/>
        <w:tblInd w:w="-180" w:type="dxa"/>
        <w:tblLayout w:type="fixed"/>
        <w:tblLook w:val="0000" w:firstRow="0" w:lastRow="0" w:firstColumn="0" w:lastColumn="0" w:noHBand="0" w:noVBand="0"/>
      </w:tblPr>
      <w:tblGrid>
        <w:gridCol w:w="4500"/>
        <w:gridCol w:w="1282"/>
        <w:gridCol w:w="1282"/>
        <w:gridCol w:w="1282"/>
        <w:gridCol w:w="1282"/>
      </w:tblGrid>
      <w:tr w:rsidR="003844B0" w:rsidRPr="00B3692A" w14:paraId="2CEA63D6" w14:textId="77777777" w:rsidTr="005832E1">
        <w:trPr>
          <w:trHeight w:val="20"/>
        </w:trPr>
        <w:tc>
          <w:tcPr>
            <w:tcW w:w="4500" w:type="dxa"/>
            <w:shd w:val="clear" w:color="auto" w:fill="auto"/>
            <w:vAlign w:val="bottom"/>
          </w:tcPr>
          <w:p w14:paraId="21CFF6EC" w14:textId="77777777" w:rsidR="004C1647" w:rsidRPr="00B3692A" w:rsidRDefault="004C1647" w:rsidP="00FB390D">
            <w:pPr>
              <w:pStyle w:val="a"/>
              <w:tabs>
                <w:tab w:val="right" w:pos="9000"/>
              </w:tabs>
              <w:ind w:left="73" w:right="0"/>
              <w:rPr>
                <w:rFonts w:asciiTheme="minorHAnsi" w:hAnsiTheme="minorHAnsi" w:cstheme="minorHAnsi"/>
                <w:color w:val="000000"/>
                <w:sz w:val="18"/>
                <w:szCs w:val="18"/>
                <w:lang w:val="en-US"/>
              </w:rPr>
            </w:pPr>
          </w:p>
        </w:tc>
        <w:tc>
          <w:tcPr>
            <w:tcW w:w="2564" w:type="dxa"/>
            <w:gridSpan w:val="2"/>
            <w:tcBorders>
              <w:bottom w:val="single" w:sz="4" w:space="0" w:color="auto"/>
            </w:tcBorders>
            <w:shd w:val="clear" w:color="auto" w:fill="auto"/>
          </w:tcPr>
          <w:p w14:paraId="42406F83" w14:textId="77777777" w:rsidR="004C1647" w:rsidRPr="00B3692A" w:rsidRDefault="004C1647"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w:t>
            </w:r>
            <w:r w:rsidRPr="00B3692A">
              <w:rPr>
                <w:rFonts w:asciiTheme="minorHAnsi" w:hAnsiTheme="minorHAnsi" w:cstheme="minorHAnsi"/>
                <w:b/>
                <w:bCs/>
                <w:color w:val="000000"/>
                <w:sz w:val="18"/>
                <w:szCs w:val="18"/>
                <w:lang w:val="en-US"/>
              </w:rPr>
              <w:br/>
              <w:t>financial statements</w:t>
            </w:r>
          </w:p>
        </w:tc>
        <w:tc>
          <w:tcPr>
            <w:tcW w:w="2564" w:type="dxa"/>
            <w:gridSpan w:val="2"/>
            <w:tcBorders>
              <w:bottom w:val="single" w:sz="4" w:space="0" w:color="auto"/>
            </w:tcBorders>
            <w:shd w:val="clear" w:color="auto" w:fill="auto"/>
            <w:vAlign w:val="bottom"/>
          </w:tcPr>
          <w:p w14:paraId="3D02BBC6" w14:textId="77777777" w:rsidR="004C1647" w:rsidRPr="00B3692A" w:rsidRDefault="004C1647" w:rsidP="00FB390D">
            <w:pPr>
              <w:pStyle w:val="a"/>
              <w:ind w:right="-72"/>
              <w:jc w:val="center"/>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US"/>
              </w:rPr>
              <w:t xml:space="preserve">Separate </w:t>
            </w:r>
            <w:r w:rsidRPr="00B3692A">
              <w:rPr>
                <w:rFonts w:asciiTheme="minorHAnsi" w:hAnsiTheme="minorHAnsi" w:cstheme="minorHAnsi"/>
                <w:b/>
                <w:bCs/>
                <w:color w:val="000000"/>
                <w:sz w:val="18"/>
                <w:szCs w:val="18"/>
                <w:lang w:val="en-US"/>
              </w:rPr>
              <w:br/>
              <w:t>financial statements</w:t>
            </w:r>
          </w:p>
        </w:tc>
      </w:tr>
      <w:tr w:rsidR="000D7F9F" w:rsidRPr="00B3692A" w14:paraId="1B0624DD" w14:textId="77777777" w:rsidTr="005832E1">
        <w:trPr>
          <w:trHeight w:val="20"/>
        </w:trPr>
        <w:tc>
          <w:tcPr>
            <w:tcW w:w="4500" w:type="dxa"/>
            <w:shd w:val="clear" w:color="auto" w:fill="auto"/>
            <w:vAlign w:val="bottom"/>
          </w:tcPr>
          <w:p w14:paraId="467E7D9A" w14:textId="77777777" w:rsidR="000D7F9F" w:rsidRPr="00B3692A" w:rsidRDefault="000D7F9F" w:rsidP="00FB390D">
            <w:pPr>
              <w:pStyle w:val="a"/>
              <w:tabs>
                <w:tab w:val="right" w:pos="9000"/>
              </w:tabs>
              <w:ind w:left="73" w:right="0"/>
              <w:rPr>
                <w:rFonts w:asciiTheme="minorHAnsi" w:hAnsiTheme="minorHAnsi" w:cstheme="minorHAnsi"/>
                <w:color w:val="000000"/>
                <w:sz w:val="18"/>
                <w:szCs w:val="18"/>
                <w:lang w:val="en-US"/>
              </w:rPr>
            </w:pPr>
          </w:p>
        </w:tc>
        <w:tc>
          <w:tcPr>
            <w:tcW w:w="1282" w:type="dxa"/>
            <w:shd w:val="clear" w:color="auto" w:fill="auto"/>
          </w:tcPr>
          <w:p w14:paraId="7DA5597A" w14:textId="60E6C6C8" w:rsidR="000D7F9F" w:rsidRPr="00B3692A" w:rsidRDefault="000D7F9F" w:rsidP="00FB390D">
            <w:pPr>
              <w:pStyle w:val="a"/>
              <w:ind w:right="-72"/>
              <w:jc w:val="right"/>
              <w:rPr>
                <w:rFonts w:asciiTheme="minorHAnsi" w:hAnsiTheme="minorHAnsi" w:cstheme="minorHAnsi"/>
                <w:b/>
                <w:bCs/>
                <w:color w:val="000000"/>
                <w:sz w:val="18"/>
                <w:szCs w:val="18"/>
                <w:lang w:val="en-GB"/>
              </w:rPr>
            </w:pPr>
          </w:p>
        </w:tc>
        <w:tc>
          <w:tcPr>
            <w:tcW w:w="1282" w:type="dxa"/>
            <w:shd w:val="clear" w:color="auto" w:fill="auto"/>
          </w:tcPr>
          <w:p w14:paraId="4B66AA09" w14:textId="6245ED32" w:rsidR="000D7F9F" w:rsidRPr="00B3692A" w:rsidRDefault="009B48AE"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snapToGrid w:val="0"/>
                <w:color w:val="000000" w:themeColor="text1"/>
                <w:sz w:val="18"/>
                <w:szCs w:val="18"/>
                <w:lang w:val="en-US" w:eastAsia="th-TH"/>
              </w:rPr>
              <w:t>(Restated)</w:t>
            </w:r>
          </w:p>
        </w:tc>
        <w:tc>
          <w:tcPr>
            <w:tcW w:w="1282" w:type="dxa"/>
            <w:shd w:val="clear" w:color="auto" w:fill="auto"/>
          </w:tcPr>
          <w:p w14:paraId="3C95F9E8" w14:textId="16C644B5" w:rsidR="000D7F9F" w:rsidRPr="00B3692A" w:rsidRDefault="000D7F9F" w:rsidP="00FB390D">
            <w:pPr>
              <w:pStyle w:val="a"/>
              <w:ind w:right="-72"/>
              <w:jc w:val="right"/>
              <w:rPr>
                <w:rFonts w:asciiTheme="minorHAnsi" w:hAnsiTheme="minorHAnsi" w:cstheme="minorHAnsi"/>
                <w:b/>
                <w:bCs/>
                <w:color w:val="000000"/>
                <w:sz w:val="18"/>
                <w:szCs w:val="18"/>
                <w:lang w:val="en-GB"/>
              </w:rPr>
            </w:pPr>
          </w:p>
        </w:tc>
        <w:tc>
          <w:tcPr>
            <w:tcW w:w="1282" w:type="dxa"/>
            <w:shd w:val="clear" w:color="auto" w:fill="auto"/>
          </w:tcPr>
          <w:p w14:paraId="60A0FC91" w14:textId="7E273883" w:rsidR="000D7F9F" w:rsidRPr="00B3692A" w:rsidRDefault="009B48AE"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snapToGrid w:val="0"/>
                <w:color w:val="000000" w:themeColor="text1"/>
                <w:sz w:val="18"/>
                <w:szCs w:val="18"/>
                <w:lang w:val="en-US" w:eastAsia="th-TH"/>
              </w:rPr>
              <w:t>(Restated)</w:t>
            </w:r>
          </w:p>
        </w:tc>
      </w:tr>
      <w:tr w:rsidR="009B48AE" w:rsidRPr="00B3692A" w14:paraId="088ED889" w14:textId="77777777" w:rsidTr="005832E1">
        <w:trPr>
          <w:trHeight w:val="20"/>
        </w:trPr>
        <w:tc>
          <w:tcPr>
            <w:tcW w:w="4500" w:type="dxa"/>
            <w:shd w:val="clear" w:color="auto" w:fill="auto"/>
            <w:vAlign w:val="bottom"/>
          </w:tcPr>
          <w:p w14:paraId="216369F9" w14:textId="77777777" w:rsidR="009B48AE" w:rsidRPr="00B3692A" w:rsidRDefault="009B48AE" w:rsidP="009B48AE">
            <w:pPr>
              <w:pStyle w:val="a"/>
              <w:tabs>
                <w:tab w:val="right" w:pos="9000"/>
              </w:tabs>
              <w:ind w:left="73" w:right="0"/>
              <w:rPr>
                <w:rFonts w:asciiTheme="minorHAnsi" w:hAnsiTheme="minorHAnsi" w:cstheme="minorHAnsi"/>
                <w:color w:val="000000"/>
                <w:sz w:val="18"/>
                <w:szCs w:val="18"/>
                <w:lang w:val="en-US"/>
              </w:rPr>
            </w:pPr>
          </w:p>
        </w:tc>
        <w:tc>
          <w:tcPr>
            <w:tcW w:w="1282" w:type="dxa"/>
            <w:shd w:val="clear" w:color="auto" w:fill="auto"/>
          </w:tcPr>
          <w:p w14:paraId="7DE548C6" w14:textId="2EBA7A4E"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1282" w:type="dxa"/>
            <w:shd w:val="clear" w:color="auto" w:fill="auto"/>
          </w:tcPr>
          <w:p w14:paraId="6025D388" w14:textId="42F2BBBB"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c>
          <w:tcPr>
            <w:tcW w:w="1282" w:type="dxa"/>
            <w:shd w:val="clear" w:color="auto" w:fill="auto"/>
          </w:tcPr>
          <w:p w14:paraId="2630EF23" w14:textId="7518D404"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1282" w:type="dxa"/>
            <w:shd w:val="clear" w:color="auto" w:fill="auto"/>
          </w:tcPr>
          <w:p w14:paraId="3E52C651" w14:textId="548A8A8C"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r>
      <w:tr w:rsidR="009B48AE" w:rsidRPr="00B3692A" w14:paraId="32886746" w14:textId="77777777" w:rsidTr="005832E1">
        <w:trPr>
          <w:trHeight w:val="20"/>
        </w:trPr>
        <w:tc>
          <w:tcPr>
            <w:tcW w:w="4500" w:type="dxa"/>
            <w:shd w:val="clear" w:color="auto" w:fill="auto"/>
            <w:vAlign w:val="bottom"/>
          </w:tcPr>
          <w:p w14:paraId="7D244DD5" w14:textId="77777777" w:rsidR="009B48AE" w:rsidRPr="00B3692A" w:rsidRDefault="009B48AE" w:rsidP="009B48AE">
            <w:pPr>
              <w:pStyle w:val="a"/>
              <w:tabs>
                <w:tab w:val="right" w:pos="9000"/>
              </w:tabs>
              <w:ind w:left="73" w:right="0"/>
              <w:rPr>
                <w:rFonts w:asciiTheme="minorHAnsi" w:hAnsiTheme="minorHAnsi" w:cstheme="minorHAnsi"/>
                <w:color w:val="000000"/>
                <w:sz w:val="18"/>
                <w:szCs w:val="18"/>
                <w:lang w:val="en-US"/>
              </w:rPr>
            </w:pPr>
          </w:p>
        </w:tc>
        <w:tc>
          <w:tcPr>
            <w:tcW w:w="1282" w:type="dxa"/>
            <w:tcBorders>
              <w:bottom w:val="single" w:sz="4" w:space="0" w:color="auto"/>
            </w:tcBorders>
            <w:shd w:val="clear" w:color="auto" w:fill="auto"/>
            <w:vAlign w:val="bottom"/>
          </w:tcPr>
          <w:p w14:paraId="74CADE36"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c>
          <w:tcPr>
            <w:tcW w:w="1282" w:type="dxa"/>
            <w:tcBorders>
              <w:bottom w:val="single" w:sz="4" w:space="0" w:color="auto"/>
            </w:tcBorders>
            <w:shd w:val="clear" w:color="auto" w:fill="auto"/>
            <w:vAlign w:val="bottom"/>
          </w:tcPr>
          <w:p w14:paraId="25BBA4F2"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c>
          <w:tcPr>
            <w:tcW w:w="1282" w:type="dxa"/>
            <w:tcBorders>
              <w:bottom w:val="single" w:sz="4" w:space="0" w:color="auto"/>
            </w:tcBorders>
            <w:shd w:val="clear" w:color="auto" w:fill="auto"/>
            <w:vAlign w:val="bottom"/>
          </w:tcPr>
          <w:p w14:paraId="2AB39DF9"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c>
          <w:tcPr>
            <w:tcW w:w="1282" w:type="dxa"/>
            <w:tcBorders>
              <w:bottom w:val="single" w:sz="4" w:space="0" w:color="auto"/>
            </w:tcBorders>
            <w:shd w:val="clear" w:color="auto" w:fill="auto"/>
            <w:vAlign w:val="bottom"/>
          </w:tcPr>
          <w:p w14:paraId="47C02CED"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r>
      <w:tr w:rsidR="009B48AE" w:rsidRPr="00B3692A" w14:paraId="72546C2C" w14:textId="77777777" w:rsidTr="005832E1">
        <w:trPr>
          <w:trHeight w:val="20"/>
        </w:trPr>
        <w:tc>
          <w:tcPr>
            <w:tcW w:w="4500" w:type="dxa"/>
            <w:shd w:val="clear" w:color="auto" w:fill="auto"/>
            <w:vAlign w:val="bottom"/>
          </w:tcPr>
          <w:p w14:paraId="35EEC6D7" w14:textId="77777777" w:rsidR="009B48AE" w:rsidRPr="00B3692A" w:rsidRDefault="009B48AE" w:rsidP="009B48AE">
            <w:pPr>
              <w:pStyle w:val="a"/>
              <w:tabs>
                <w:tab w:val="right" w:pos="9000"/>
              </w:tabs>
              <w:ind w:left="73" w:right="0"/>
              <w:rPr>
                <w:rFonts w:asciiTheme="minorHAnsi" w:hAnsiTheme="minorHAnsi" w:cstheme="minorHAnsi"/>
                <w:color w:val="000000"/>
                <w:sz w:val="18"/>
                <w:szCs w:val="18"/>
                <w:lang w:val="en-GB"/>
              </w:rPr>
            </w:pPr>
          </w:p>
        </w:tc>
        <w:tc>
          <w:tcPr>
            <w:tcW w:w="1282" w:type="dxa"/>
            <w:tcBorders>
              <w:top w:val="single" w:sz="4" w:space="0" w:color="auto"/>
            </w:tcBorders>
            <w:shd w:val="clear" w:color="auto" w:fill="auto"/>
          </w:tcPr>
          <w:p w14:paraId="244EFADA"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04FA4162"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0FAB0B52"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2FDDFD8A"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r>
      <w:tr w:rsidR="009B48AE" w:rsidRPr="00B3692A" w14:paraId="574B13C8" w14:textId="77777777" w:rsidTr="005832E1">
        <w:trPr>
          <w:trHeight w:val="20"/>
        </w:trPr>
        <w:tc>
          <w:tcPr>
            <w:tcW w:w="4500" w:type="dxa"/>
            <w:shd w:val="clear" w:color="auto" w:fill="auto"/>
            <w:vAlign w:val="bottom"/>
          </w:tcPr>
          <w:p w14:paraId="2BC6DA68" w14:textId="05520BF3"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r w:rsidRPr="00B3692A">
              <w:rPr>
                <w:rFonts w:asciiTheme="minorHAnsi" w:hAnsiTheme="minorHAnsi" w:cstheme="minorHAnsi"/>
                <w:color w:val="000000"/>
                <w:sz w:val="18"/>
                <w:szCs w:val="18"/>
              </w:rPr>
              <w:t>Deferred tax assets</w:t>
            </w:r>
          </w:p>
        </w:tc>
        <w:tc>
          <w:tcPr>
            <w:tcW w:w="1282" w:type="dxa"/>
            <w:shd w:val="clear" w:color="auto" w:fill="auto"/>
          </w:tcPr>
          <w:p w14:paraId="06B59C87" w14:textId="088AC4B6"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203,661,148</w:t>
            </w:r>
          </w:p>
        </w:tc>
        <w:tc>
          <w:tcPr>
            <w:tcW w:w="1282" w:type="dxa"/>
            <w:shd w:val="clear" w:color="auto" w:fill="auto"/>
          </w:tcPr>
          <w:p w14:paraId="0042AB3B" w14:textId="4BC28C54"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171,659,891</w:t>
            </w:r>
          </w:p>
        </w:tc>
        <w:tc>
          <w:tcPr>
            <w:tcW w:w="1282" w:type="dxa"/>
            <w:shd w:val="clear" w:color="auto" w:fill="auto"/>
          </w:tcPr>
          <w:p w14:paraId="18AFB527" w14:textId="4D33584A"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203,400,128</w:t>
            </w:r>
          </w:p>
        </w:tc>
        <w:tc>
          <w:tcPr>
            <w:tcW w:w="1282" w:type="dxa"/>
            <w:shd w:val="clear" w:color="auto" w:fill="auto"/>
          </w:tcPr>
          <w:p w14:paraId="27C54DEC" w14:textId="2BF4132A"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171,501,863</w:t>
            </w:r>
          </w:p>
        </w:tc>
      </w:tr>
      <w:tr w:rsidR="009B48AE" w:rsidRPr="00B3692A" w14:paraId="5B601759" w14:textId="77777777" w:rsidTr="005832E1">
        <w:trPr>
          <w:trHeight w:val="20"/>
        </w:trPr>
        <w:tc>
          <w:tcPr>
            <w:tcW w:w="4500" w:type="dxa"/>
            <w:shd w:val="clear" w:color="auto" w:fill="auto"/>
            <w:vAlign w:val="bottom"/>
          </w:tcPr>
          <w:p w14:paraId="36884D01" w14:textId="75D643A7"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r w:rsidRPr="00B3692A">
              <w:rPr>
                <w:rFonts w:asciiTheme="minorHAnsi" w:hAnsiTheme="minorHAnsi" w:cstheme="minorHAnsi"/>
                <w:color w:val="000000"/>
                <w:sz w:val="18"/>
                <w:szCs w:val="18"/>
              </w:rPr>
              <w:t>Deferred tax liabilities</w:t>
            </w:r>
          </w:p>
        </w:tc>
        <w:tc>
          <w:tcPr>
            <w:tcW w:w="1282" w:type="dxa"/>
            <w:tcBorders>
              <w:bottom w:val="single" w:sz="4" w:space="0" w:color="auto"/>
            </w:tcBorders>
            <w:shd w:val="clear" w:color="auto" w:fill="auto"/>
          </w:tcPr>
          <w:p w14:paraId="25FEF083" w14:textId="2A9A27D7"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65,344,223</w:t>
            </w:r>
          </w:p>
        </w:tc>
        <w:tc>
          <w:tcPr>
            <w:tcW w:w="1282" w:type="dxa"/>
            <w:tcBorders>
              <w:bottom w:val="single" w:sz="4" w:space="0" w:color="auto"/>
            </w:tcBorders>
            <w:shd w:val="clear" w:color="auto" w:fill="auto"/>
          </w:tcPr>
          <w:p w14:paraId="405DA091" w14:textId="055FE7CC"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65,372,733</w:t>
            </w:r>
          </w:p>
        </w:tc>
        <w:tc>
          <w:tcPr>
            <w:tcW w:w="1282" w:type="dxa"/>
            <w:tcBorders>
              <w:bottom w:val="single" w:sz="4" w:space="0" w:color="auto"/>
            </w:tcBorders>
            <w:shd w:val="clear" w:color="auto" w:fill="auto"/>
          </w:tcPr>
          <w:p w14:paraId="62E59F62" w14:textId="45CB3256"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65,173,438</w:t>
            </w:r>
          </w:p>
        </w:tc>
        <w:tc>
          <w:tcPr>
            <w:tcW w:w="1282" w:type="dxa"/>
            <w:tcBorders>
              <w:bottom w:val="single" w:sz="4" w:space="0" w:color="auto"/>
            </w:tcBorders>
            <w:shd w:val="clear" w:color="auto" w:fill="auto"/>
          </w:tcPr>
          <w:p w14:paraId="1E206219" w14:textId="62E92DF0" w:rsidR="009B48AE" w:rsidRPr="00B3692A" w:rsidRDefault="009B48AE" w:rsidP="009B48AE">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64,676,553</w:t>
            </w:r>
          </w:p>
        </w:tc>
      </w:tr>
      <w:tr w:rsidR="009B48AE" w:rsidRPr="00B3692A" w14:paraId="5E62213E" w14:textId="77777777" w:rsidTr="005832E1">
        <w:trPr>
          <w:trHeight w:val="20"/>
        </w:trPr>
        <w:tc>
          <w:tcPr>
            <w:tcW w:w="4500" w:type="dxa"/>
            <w:shd w:val="clear" w:color="auto" w:fill="auto"/>
            <w:vAlign w:val="bottom"/>
          </w:tcPr>
          <w:p w14:paraId="6F932ED6" w14:textId="77777777"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p>
        </w:tc>
        <w:tc>
          <w:tcPr>
            <w:tcW w:w="1282" w:type="dxa"/>
            <w:tcBorders>
              <w:top w:val="single" w:sz="4" w:space="0" w:color="auto"/>
            </w:tcBorders>
            <w:shd w:val="clear" w:color="auto" w:fill="auto"/>
          </w:tcPr>
          <w:p w14:paraId="7C78C64B" w14:textId="77777777" w:rsidR="009B48AE" w:rsidRPr="00B3692A" w:rsidRDefault="009B48AE" w:rsidP="009B48AE">
            <w:pPr>
              <w:pStyle w:val="a"/>
              <w:ind w:right="-72"/>
              <w:jc w:val="right"/>
              <w:rPr>
                <w:rFonts w:asciiTheme="minorHAnsi" w:hAnsiTheme="minorHAnsi" w:cstheme="minorHAnsi"/>
                <w:color w:val="000000"/>
                <w:sz w:val="18"/>
                <w:szCs w:val="18"/>
                <w:lang w:val="en-GB"/>
              </w:rPr>
            </w:pPr>
          </w:p>
        </w:tc>
        <w:tc>
          <w:tcPr>
            <w:tcW w:w="1282" w:type="dxa"/>
            <w:tcBorders>
              <w:top w:val="single" w:sz="4" w:space="0" w:color="auto"/>
            </w:tcBorders>
            <w:shd w:val="clear" w:color="auto" w:fill="auto"/>
          </w:tcPr>
          <w:p w14:paraId="405C2382" w14:textId="77777777" w:rsidR="009B48AE" w:rsidRPr="00B3692A" w:rsidRDefault="009B48AE" w:rsidP="009B48AE">
            <w:pPr>
              <w:pStyle w:val="a"/>
              <w:ind w:right="-72"/>
              <w:jc w:val="right"/>
              <w:rPr>
                <w:rFonts w:asciiTheme="minorHAnsi" w:hAnsiTheme="minorHAnsi" w:cstheme="minorHAnsi"/>
                <w:color w:val="000000"/>
                <w:sz w:val="18"/>
                <w:szCs w:val="18"/>
              </w:rPr>
            </w:pPr>
          </w:p>
        </w:tc>
        <w:tc>
          <w:tcPr>
            <w:tcW w:w="1282" w:type="dxa"/>
            <w:tcBorders>
              <w:top w:val="single" w:sz="4" w:space="0" w:color="auto"/>
            </w:tcBorders>
            <w:shd w:val="clear" w:color="auto" w:fill="auto"/>
          </w:tcPr>
          <w:p w14:paraId="29CAFA3C" w14:textId="77777777" w:rsidR="009B48AE" w:rsidRPr="00B3692A" w:rsidRDefault="009B48AE" w:rsidP="009B48AE">
            <w:pPr>
              <w:pStyle w:val="a"/>
              <w:ind w:right="-72"/>
              <w:jc w:val="right"/>
              <w:rPr>
                <w:rFonts w:asciiTheme="minorHAnsi" w:hAnsiTheme="minorHAnsi" w:cstheme="minorHAnsi"/>
                <w:color w:val="000000"/>
                <w:sz w:val="18"/>
                <w:szCs w:val="18"/>
                <w:lang w:val="en-GB"/>
              </w:rPr>
            </w:pPr>
          </w:p>
        </w:tc>
        <w:tc>
          <w:tcPr>
            <w:tcW w:w="1282" w:type="dxa"/>
            <w:tcBorders>
              <w:top w:val="single" w:sz="4" w:space="0" w:color="auto"/>
            </w:tcBorders>
            <w:shd w:val="clear" w:color="auto" w:fill="auto"/>
          </w:tcPr>
          <w:p w14:paraId="6AEE98A0" w14:textId="77777777" w:rsidR="009B48AE" w:rsidRPr="00B3692A" w:rsidRDefault="009B48AE" w:rsidP="009B48AE">
            <w:pPr>
              <w:spacing w:line="240" w:lineRule="auto"/>
              <w:ind w:right="-72"/>
              <w:jc w:val="right"/>
              <w:rPr>
                <w:rFonts w:asciiTheme="minorHAnsi" w:hAnsiTheme="minorHAnsi" w:cstheme="minorHAnsi"/>
                <w:color w:val="000000"/>
                <w:sz w:val="18"/>
                <w:szCs w:val="18"/>
                <w:lang w:val="th-TH"/>
              </w:rPr>
            </w:pPr>
          </w:p>
        </w:tc>
      </w:tr>
      <w:tr w:rsidR="009B48AE" w:rsidRPr="00B3692A" w14:paraId="7275F28B" w14:textId="77777777" w:rsidTr="008D5444">
        <w:trPr>
          <w:trHeight w:val="20"/>
        </w:trPr>
        <w:tc>
          <w:tcPr>
            <w:tcW w:w="4500" w:type="dxa"/>
            <w:shd w:val="clear" w:color="auto" w:fill="auto"/>
            <w:vAlign w:val="bottom"/>
          </w:tcPr>
          <w:p w14:paraId="75A22FBF" w14:textId="13EC6B6B"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cs/>
              </w:rPr>
            </w:pPr>
            <w:r w:rsidRPr="00B3692A">
              <w:rPr>
                <w:rFonts w:asciiTheme="minorHAnsi" w:hAnsiTheme="minorHAnsi" w:cstheme="minorHAnsi"/>
                <w:color w:val="000000"/>
                <w:sz w:val="18"/>
                <w:szCs w:val="18"/>
              </w:rPr>
              <w:t>Deferred tax assets, net</w:t>
            </w:r>
          </w:p>
        </w:tc>
        <w:tc>
          <w:tcPr>
            <w:tcW w:w="1282" w:type="dxa"/>
            <w:tcBorders>
              <w:bottom w:val="single" w:sz="4" w:space="0" w:color="auto"/>
            </w:tcBorders>
            <w:shd w:val="clear" w:color="auto" w:fill="auto"/>
          </w:tcPr>
          <w:p w14:paraId="6A0EA5A0" w14:textId="03F9AFD7"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138,316,925</w:t>
            </w:r>
          </w:p>
        </w:tc>
        <w:tc>
          <w:tcPr>
            <w:tcW w:w="1282" w:type="dxa"/>
            <w:tcBorders>
              <w:bottom w:val="single" w:sz="4" w:space="0" w:color="auto"/>
            </w:tcBorders>
            <w:shd w:val="clear" w:color="auto" w:fill="auto"/>
          </w:tcPr>
          <w:p w14:paraId="4EF4D30D" w14:textId="468C749A"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106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287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158</w:t>
            </w:r>
          </w:p>
        </w:tc>
        <w:tc>
          <w:tcPr>
            <w:tcW w:w="1282" w:type="dxa"/>
            <w:tcBorders>
              <w:bottom w:val="single" w:sz="4" w:space="0" w:color="auto"/>
            </w:tcBorders>
            <w:shd w:val="clear" w:color="auto" w:fill="auto"/>
          </w:tcPr>
          <w:p w14:paraId="21517117" w14:textId="724E4008" w:rsidR="009B48AE" w:rsidRPr="00B3692A" w:rsidRDefault="009B48AE" w:rsidP="009B48AE">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138,226,690</w:t>
            </w:r>
          </w:p>
        </w:tc>
        <w:tc>
          <w:tcPr>
            <w:tcW w:w="1282" w:type="dxa"/>
            <w:tcBorders>
              <w:bottom w:val="single" w:sz="4" w:space="0" w:color="auto"/>
            </w:tcBorders>
            <w:shd w:val="clear" w:color="auto" w:fill="auto"/>
          </w:tcPr>
          <w:p w14:paraId="4C6C5140" w14:textId="3CF8EB08"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lang w:val="en-GB"/>
              </w:rPr>
              <w:t>106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lang w:val="en-GB"/>
              </w:rPr>
              <w:t>825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lang w:val="en-GB"/>
              </w:rPr>
              <w:t>310</w:t>
            </w:r>
          </w:p>
        </w:tc>
      </w:tr>
    </w:tbl>
    <w:p w14:paraId="31E6A6B9" w14:textId="77777777" w:rsidR="00AE7398" w:rsidRPr="00B3692A" w:rsidRDefault="00AE7398" w:rsidP="00FB390D">
      <w:pPr>
        <w:tabs>
          <w:tab w:val="left" w:pos="9199"/>
        </w:tabs>
        <w:spacing w:line="240" w:lineRule="auto"/>
        <w:jc w:val="both"/>
        <w:rPr>
          <w:rFonts w:asciiTheme="minorHAnsi" w:hAnsiTheme="minorHAnsi" w:cstheme="minorHAnsi"/>
          <w:color w:val="000000"/>
          <w:sz w:val="18"/>
          <w:szCs w:val="18"/>
        </w:rPr>
      </w:pPr>
    </w:p>
    <w:p w14:paraId="7896D428" w14:textId="77777777" w:rsidR="00346F7A" w:rsidRPr="00B3692A" w:rsidRDefault="00CD620B" w:rsidP="00FB390D">
      <w:pPr>
        <w:tabs>
          <w:tab w:val="left" w:pos="9199"/>
        </w:tabs>
        <w:spacing w:line="240" w:lineRule="auto"/>
        <w:jc w:val="both"/>
        <w:rPr>
          <w:rFonts w:asciiTheme="minorHAnsi" w:hAnsiTheme="minorHAnsi" w:cstheme="minorHAnsi"/>
          <w:color w:val="000000"/>
          <w:sz w:val="18"/>
          <w:szCs w:val="18"/>
          <w:cs/>
        </w:rPr>
      </w:pPr>
      <w:r w:rsidRPr="00B3692A">
        <w:rPr>
          <w:rFonts w:asciiTheme="minorHAnsi" w:hAnsiTheme="minorHAnsi" w:cstheme="minorHAnsi"/>
          <w:color w:val="000000"/>
          <w:sz w:val="18"/>
          <w:szCs w:val="18"/>
        </w:rPr>
        <w:t>The movement</w:t>
      </w:r>
      <w:r w:rsidR="006D11AF" w:rsidRPr="00B3692A">
        <w:rPr>
          <w:rFonts w:asciiTheme="minorHAnsi" w:hAnsiTheme="minorHAnsi" w:cstheme="minorHAnsi"/>
          <w:color w:val="000000"/>
          <w:sz w:val="18"/>
          <w:szCs w:val="18"/>
        </w:rPr>
        <w:t xml:space="preserve"> of deferred income taxes </w:t>
      </w:r>
      <w:r w:rsidRPr="00B3692A">
        <w:rPr>
          <w:rFonts w:asciiTheme="minorHAnsi" w:hAnsiTheme="minorHAnsi" w:cstheme="minorHAnsi"/>
          <w:color w:val="000000"/>
          <w:sz w:val="18"/>
          <w:szCs w:val="18"/>
        </w:rPr>
        <w:t>is</w:t>
      </w:r>
      <w:r w:rsidR="006D11AF" w:rsidRPr="00B3692A">
        <w:rPr>
          <w:rFonts w:asciiTheme="minorHAnsi" w:hAnsiTheme="minorHAnsi" w:cstheme="minorHAnsi"/>
          <w:color w:val="000000"/>
          <w:sz w:val="18"/>
          <w:szCs w:val="18"/>
        </w:rPr>
        <w:t xml:space="preserve"> as follows:</w:t>
      </w:r>
    </w:p>
    <w:p w14:paraId="4D55F146" w14:textId="77777777" w:rsidR="00346F7A" w:rsidRPr="00B3692A" w:rsidRDefault="00346F7A" w:rsidP="00FB390D">
      <w:pPr>
        <w:tabs>
          <w:tab w:val="left" w:pos="9199"/>
        </w:tabs>
        <w:spacing w:line="240" w:lineRule="auto"/>
        <w:jc w:val="both"/>
        <w:rPr>
          <w:rFonts w:asciiTheme="minorHAnsi" w:hAnsiTheme="minorHAnsi" w:cstheme="minorHAnsi"/>
          <w:color w:val="000000"/>
          <w:sz w:val="18"/>
          <w:szCs w:val="18"/>
        </w:rPr>
      </w:pPr>
    </w:p>
    <w:tbl>
      <w:tblPr>
        <w:tblW w:w="9628" w:type="dxa"/>
        <w:tblInd w:w="-180" w:type="dxa"/>
        <w:tblLayout w:type="fixed"/>
        <w:tblLook w:val="0000" w:firstRow="0" w:lastRow="0" w:firstColumn="0" w:lastColumn="0" w:noHBand="0" w:noVBand="0"/>
      </w:tblPr>
      <w:tblGrid>
        <w:gridCol w:w="4500"/>
        <w:gridCol w:w="1282"/>
        <w:gridCol w:w="1282"/>
        <w:gridCol w:w="1282"/>
        <w:gridCol w:w="1282"/>
      </w:tblGrid>
      <w:tr w:rsidR="006340F1" w:rsidRPr="00B3692A" w14:paraId="3260895B" w14:textId="77777777" w:rsidTr="005832E1">
        <w:tc>
          <w:tcPr>
            <w:tcW w:w="4500" w:type="dxa"/>
            <w:shd w:val="clear" w:color="auto" w:fill="auto"/>
            <w:vAlign w:val="bottom"/>
          </w:tcPr>
          <w:p w14:paraId="7515F640" w14:textId="77777777" w:rsidR="005758C3" w:rsidRPr="00B3692A" w:rsidRDefault="005758C3" w:rsidP="00FB390D">
            <w:pPr>
              <w:pStyle w:val="a"/>
              <w:tabs>
                <w:tab w:val="right" w:pos="9000"/>
              </w:tabs>
              <w:ind w:left="73" w:right="0"/>
              <w:rPr>
                <w:rFonts w:asciiTheme="minorHAnsi" w:hAnsiTheme="minorHAnsi" w:cstheme="minorHAnsi"/>
                <w:color w:val="000000"/>
                <w:sz w:val="18"/>
                <w:szCs w:val="18"/>
                <w:lang w:val="en-US"/>
              </w:rPr>
            </w:pPr>
          </w:p>
        </w:tc>
        <w:tc>
          <w:tcPr>
            <w:tcW w:w="2564" w:type="dxa"/>
            <w:gridSpan w:val="2"/>
            <w:tcBorders>
              <w:bottom w:val="single" w:sz="4" w:space="0" w:color="auto"/>
            </w:tcBorders>
            <w:shd w:val="clear" w:color="auto" w:fill="auto"/>
            <w:vAlign w:val="bottom"/>
          </w:tcPr>
          <w:p w14:paraId="6694DDB3" w14:textId="77777777" w:rsidR="005758C3" w:rsidRPr="00B3692A" w:rsidRDefault="005758C3"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w:t>
            </w:r>
            <w:r w:rsidRPr="00B3692A">
              <w:rPr>
                <w:rFonts w:asciiTheme="minorHAnsi" w:hAnsiTheme="minorHAnsi" w:cstheme="minorHAnsi"/>
                <w:b/>
                <w:bCs/>
                <w:color w:val="000000"/>
                <w:sz w:val="18"/>
                <w:szCs w:val="18"/>
                <w:lang w:val="en-US"/>
              </w:rPr>
              <w:br/>
              <w:t>financial statements</w:t>
            </w:r>
          </w:p>
        </w:tc>
        <w:tc>
          <w:tcPr>
            <w:tcW w:w="2564" w:type="dxa"/>
            <w:gridSpan w:val="2"/>
            <w:tcBorders>
              <w:bottom w:val="single" w:sz="4" w:space="0" w:color="auto"/>
            </w:tcBorders>
            <w:shd w:val="clear" w:color="auto" w:fill="auto"/>
            <w:vAlign w:val="bottom"/>
          </w:tcPr>
          <w:p w14:paraId="7809FDF5" w14:textId="77777777" w:rsidR="005758C3" w:rsidRPr="00B3692A" w:rsidRDefault="005758C3" w:rsidP="00FB390D">
            <w:pPr>
              <w:pStyle w:val="a"/>
              <w:ind w:right="-72"/>
              <w:jc w:val="center"/>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US"/>
              </w:rPr>
              <w:t xml:space="preserve">Separate </w:t>
            </w:r>
            <w:r w:rsidRPr="00B3692A">
              <w:rPr>
                <w:rFonts w:asciiTheme="minorHAnsi" w:hAnsiTheme="minorHAnsi" w:cstheme="minorHAnsi"/>
                <w:b/>
                <w:bCs/>
                <w:color w:val="000000"/>
                <w:sz w:val="18"/>
                <w:szCs w:val="18"/>
                <w:lang w:val="en-US"/>
              </w:rPr>
              <w:br/>
              <w:t>financial statements</w:t>
            </w:r>
          </w:p>
        </w:tc>
      </w:tr>
      <w:tr w:rsidR="000D7F9F" w:rsidRPr="00B3692A" w14:paraId="2053BFC6" w14:textId="77777777" w:rsidTr="005832E1">
        <w:tc>
          <w:tcPr>
            <w:tcW w:w="4500" w:type="dxa"/>
            <w:shd w:val="clear" w:color="auto" w:fill="auto"/>
            <w:vAlign w:val="bottom"/>
          </w:tcPr>
          <w:p w14:paraId="2393C5E9" w14:textId="77777777" w:rsidR="000D7F9F" w:rsidRPr="00B3692A" w:rsidRDefault="000D7F9F" w:rsidP="00FB390D">
            <w:pPr>
              <w:pStyle w:val="a"/>
              <w:tabs>
                <w:tab w:val="right" w:pos="9000"/>
              </w:tabs>
              <w:ind w:left="73" w:right="0"/>
              <w:rPr>
                <w:rFonts w:asciiTheme="minorHAnsi" w:hAnsiTheme="minorHAnsi" w:cstheme="minorHAnsi"/>
                <w:color w:val="000000"/>
                <w:sz w:val="18"/>
                <w:szCs w:val="18"/>
                <w:lang w:val="en-US"/>
              </w:rPr>
            </w:pPr>
          </w:p>
        </w:tc>
        <w:tc>
          <w:tcPr>
            <w:tcW w:w="1282" w:type="dxa"/>
            <w:shd w:val="clear" w:color="auto" w:fill="auto"/>
          </w:tcPr>
          <w:p w14:paraId="771C484B" w14:textId="133565FE" w:rsidR="000D7F9F" w:rsidRPr="00B3692A" w:rsidRDefault="000D7F9F" w:rsidP="00FB390D">
            <w:pPr>
              <w:pStyle w:val="a"/>
              <w:ind w:right="-72"/>
              <w:jc w:val="right"/>
              <w:rPr>
                <w:rFonts w:asciiTheme="minorHAnsi" w:hAnsiTheme="minorHAnsi" w:cstheme="minorHAnsi"/>
                <w:b/>
                <w:bCs/>
                <w:color w:val="000000"/>
                <w:sz w:val="18"/>
                <w:szCs w:val="18"/>
                <w:lang w:val="en-GB"/>
              </w:rPr>
            </w:pPr>
          </w:p>
        </w:tc>
        <w:tc>
          <w:tcPr>
            <w:tcW w:w="1282" w:type="dxa"/>
            <w:shd w:val="clear" w:color="auto" w:fill="auto"/>
          </w:tcPr>
          <w:p w14:paraId="130E5E7C" w14:textId="1AF45B53" w:rsidR="000D7F9F" w:rsidRPr="00B3692A" w:rsidRDefault="009B48AE"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snapToGrid w:val="0"/>
                <w:color w:val="000000" w:themeColor="text1"/>
                <w:sz w:val="18"/>
                <w:szCs w:val="18"/>
                <w:lang w:val="en-US" w:eastAsia="th-TH"/>
              </w:rPr>
              <w:t>(Restated)</w:t>
            </w:r>
          </w:p>
        </w:tc>
        <w:tc>
          <w:tcPr>
            <w:tcW w:w="1282" w:type="dxa"/>
            <w:shd w:val="clear" w:color="auto" w:fill="auto"/>
          </w:tcPr>
          <w:p w14:paraId="294B6AA1" w14:textId="09893CA4" w:rsidR="000D7F9F" w:rsidRPr="00B3692A" w:rsidRDefault="000D7F9F" w:rsidP="00FB390D">
            <w:pPr>
              <w:pStyle w:val="a"/>
              <w:ind w:right="-72"/>
              <w:jc w:val="right"/>
              <w:rPr>
                <w:rFonts w:asciiTheme="minorHAnsi" w:hAnsiTheme="minorHAnsi" w:cstheme="minorHAnsi"/>
                <w:b/>
                <w:bCs/>
                <w:color w:val="000000"/>
                <w:sz w:val="18"/>
                <w:szCs w:val="18"/>
                <w:lang w:val="en-GB"/>
              </w:rPr>
            </w:pPr>
          </w:p>
        </w:tc>
        <w:tc>
          <w:tcPr>
            <w:tcW w:w="1282" w:type="dxa"/>
            <w:shd w:val="clear" w:color="auto" w:fill="auto"/>
          </w:tcPr>
          <w:p w14:paraId="4D466313" w14:textId="263BD6F1" w:rsidR="000D7F9F" w:rsidRPr="00B3692A" w:rsidRDefault="009B48AE"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snapToGrid w:val="0"/>
                <w:color w:val="000000" w:themeColor="text1"/>
                <w:sz w:val="18"/>
                <w:szCs w:val="18"/>
                <w:lang w:val="en-US" w:eastAsia="th-TH"/>
              </w:rPr>
              <w:t>(Restated)</w:t>
            </w:r>
          </w:p>
        </w:tc>
      </w:tr>
      <w:tr w:rsidR="009B48AE" w:rsidRPr="00B3692A" w14:paraId="7E299CA8" w14:textId="77777777" w:rsidTr="005832E1">
        <w:tc>
          <w:tcPr>
            <w:tcW w:w="4500" w:type="dxa"/>
            <w:shd w:val="clear" w:color="auto" w:fill="auto"/>
            <w:vAlign w:val="bottom"/>
          </w:tcPr>
          <w:p w14:paraId="5C4BEB79" w14:textId="77777777" w:rsidR="009B48AE" w:rsidRPr="00B3692A" w:rsidRDefault="009B48AE" w:rsidP="009B48AE">
            <w:pPr>
              <w:pStyle w:val="a"/>
              <w:tabs>
                <w:tab w:val="right" w:pos="9000"/>
              </w:tabs>
              <w:ind w:left="73" w:right="0"/>
              <w:rPr>
                <w:rFonts w:asciiTheme="minorHAnsi" w:hAnsiTheme="minorHAnsi" w:cstheme="minorHAnsi"/>
                <w:color w:val="000000"/>
                <w:sz w:val="18"/>
                <w:szCs w:val="18"/>
                <w:lang w:val="en-US"/>
              </w:rPr>
            </w:pPr>
          </w:p>
        </w:tc>
        <w:tc>
          <w:tcPr>
            <w:tcW w:w="1282" w:type="dxa"/>
            <w:shd w:val="clear" w:color="auto" w:fill="auto"/>
          </w:tcPr>
          <w:p w14:paraId="67956E93" w14:textId="3C118644"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1282" w:type="dxa"/>
            <w:shd w:val="clear" w:color="auto" w:fill="auto"/>
          </w:tcPr>
          <w:p w14:paraId="6ABFF3A3" w14:textId="0758B4CD"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c>
          <w:tcPr>
            <w:tcW w:w="1282" w:type="dxa"/>
            <w:shd w:val="clear" w:color="auto" w:fill="auto"/>
          </w:tcPr>
          <w:p w14:paraId="60F2A62E" w14:textId="711CC4A2"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1282" w:type="dxa"/>
            <w:shd w:val="clear" w:color="auto" w:fill="auto"/>
          </w:tcPr>
          <w:p w14:paraId="57DE171D" w14:textId="77B06279"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r>
      <w:tr w:rsidR="009B48AE" w:rsidRPr="00B3692A" w14:paraId="16E4182E" w14:textId="77777777" w:rsidTr="005832E1">
        <w:tc>
          <w:tcPr>
            <w:tcW w:w="4500" w:type="dxa"/>
            <w:shd w:val="clear" w:color="auto" w:fill="auto"/>
            <w:vAlign w:val="bottom"/>
          </w:tcPr>
          <w:p w14:paraId="6D4A2783" w14:textId="77777777" w:rsidR="009B48AE" w:rsidRPr="00B3692A" w:rsidRDefault="009B48AE" w:rsidP="009B48AE">
            <w:pPr>
              <w:pStyle w:val="a"/>
              <w:tabs>
                <w:tab w:val="right" w:pos="9000"/>
              </w:tabs>
              <w:ind w:left="73" w:right="0"/>
              <w:rPr>
                <w:rFonts w:asciiTheme="minorHAnsi" w:hAnsiTheme="minorHAnsi" w:cstheme="minorHAnsi"/>
                <w:color w:val="000000"/>
                <w:sz w:val="18"/>
                <w:szCs w:val="18"/>
                <w:lang w:val="en-US"/>
              </w:rPr>
            </w:pPr>
          </w:p>
        </w:tc>
        <w:tc>
          <w:tcPr>
            <w:tcW w:w="1282" w:type="dxa"/>
            <w:tcBorders>
              <w:bottom w:val="single" w:sz="4" w:space="0" w:color="auto"/>
            </w:tcBorders>
            <w:shd w:val="clear" w:color="auto" w:fill="auto"/>
            <w:vAlign w:val="bottom"/>
          </w:tcPr>
          <w:p w14:paraId="50DACF57"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c>
          <w:tcPr>
            <w:tcW w:w="1282" w:type="dxa"/>
            <w:tcBorders>
              <w:bottom w:val="single" w:sz="4" w:space="0" w:color="auto"/>
            </w:tcBorders>
            <w:shd w:val="clear" w:color="auto" w:fill="auto"/>
            <w:vAlign w:val="bottom"/>
          </w:tcPr>
          <w:p w14:paraId="75511518"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c>
          <w:tcPr>
            <w:tcW w:w="1282" w:type="dxa"/>
            <w:tcBorders>
              <w:bottom w:val="single" w:sz="4" w:space="0" w:color="auto"/>
            </w:tcBorders>
            <w:shd w:val="clear" w:color="auto" w:fill="auto"/>
            <w:vAlign w:val="bottom"/>
          </w:tcPr>
          <w:p w14:paraId="42A3276A"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c>
          <w:tcPr>
            <w:tcW w:w="1282" w:type="dxa"/>
            <w:tcBorders>
              <w:bottom w:val="single" w:sz="4" w:space="0" w:color="auto"/>
            </w:tcBorders>
            <w:shd w:val="clear" w:color="auto" w:fill="auto"/>
            <w:vAlign w:val="bottom"/>
          </w:tcPr>
          <w:p w14:paraId="082BE45A" w14:textId="77777777" w:rsidR="009B48AE" w:rsidRPr="00B3692A" w:rsidRDefault="009B48AE" w:rsidP="009B48AE">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Baht</w:t>
            </w:r>
          </w:p>
        </w:tc>
      </w:tr>
      <w:tr w:rsidR="009B48AE" w:rsidRPr="00B3692A" w14:paraId="44FB99C8" w14:textId="77777777" w:rsidTr="005832E1">
        <w:tc>
          <w:tcPr>
            <w:tcW w:w="4500" w:type="dxa"/>
            <w:shd w:val="clear" w:color="auto" w:fill="auto"/>
            <w:vAlign w:val="bottom"/>
          </w:tcPr>
          <w:p w14:paraId="47805B20" w14:textId="77777777" w:rsidR="009B48AE" w:rsidRPr="00B3692A" w:rsidRDefault="009B48AE" w:rsidP="009B48AE">
            <w:pPr>
              <w:pStyle w:val="a"/>
              <w:tabs>
                <w:tab w:val="right" w:pos="9000"/>
              </w:tabs>
              <w:ind w:left="73" w:right="0"/>
              <w:rPr>
                <w:rFonts w:asciiTheme="minorHAnsi" w:hAnsiTheme="minorHAnsi" w:cstheme="minorHAnsi"/>
                <w:color w:val="000000"/>
                <w:sz w:val="18"/>
                <w:szCs w:val="18"/>
                <w:lang w:val="en-GB"/>
              </w:rPr>
            </w:pPr>
          </w:p>
        </w:tc>
        <w:tc>
          <w:tcPr>
            <w:tcW w:w="1282" w:type="dxa"/>
            <w:tcBorders>
              <w:top w:val="single" w:sz="4" w:space="0" w:color="auto"/>
            </w:tcBorders>
            <w:shd w:val="clear" w:color="auto" w:fill="auto"/>
            <w:vAlign w:val="bottom"/>
          </w:tcPr>
          <w:p w14:paraId="2234C03B"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5CBF5699"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336A0A25"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0613E9C3"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r>
      <w:tr w:rsidR="009B48AE" w:rsidRPr="00B3692A" w14:paraId="6C24D70B" w14:textId="77777777" w:rsidTr="001825CB">
        <w:tc>
          <w:tcPr>
            <w:tcW w:w="4500" w:type="dxa"/>
            <w:shd w:val="clear" w:color="auto" w:fill="auto"/>
            <w:vAlign w:val="bottom"/>
          </w:tcPr>
          <w:p w14:paraId="0347737D" w14:textId="78A27D67"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w:t>
            </w:r>
          </w:p>
        </w:tc>
        <w:tc>
          <w:tcPr>
            <w:tcW w:w="1282" w:type="dxa"/>
            <w:shd w:val="clear" w:color="auto" w:fill="auto"/>
          </w:tcPr>
          <w:p w14:paraId="6726301D" w14:textId="7FE7FF5B"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106,287,158</w:t>
            </w:r>
          </w:p>
        </w:tc>
        <w:tc>
          <w:tcPr>
            <w:tcW w:w="1282" w:type="dxa"/>
            <w:shd w:val="clear" w:color="auto" w:fill="auto"/>
          </w:tcPr>
          <w:p w14:paraId="3F10C119" w14:textId="3995D51E"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58,290,554</w:t>
            </w:r>
          </w:p>
        </w:tc>
        <w:tc>
          <w:tcPr>
            <w:tcW w:w="1282" w:type="dxa"/>
            <w:shd w:val="clear" w:color="auto" w:fill="auto"/>
          </w:tcPr>
          <w:p w14:paraId="00CCB088" w14:textId="7DAE7C7D"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106,825,310</w:t>
            </w:r>
          </w:p>
        </w:tc>
        <w:tc>
          <w:tcPr>
            <w:tcW w:w="1282" w:type="dxa"/>
            <w:shd w:val="clear" w:color="auto" w:fill="auto"/>
          </w:tcPr>
          <w:p w14:paraId="479CF9B8" w14:textId="5EE8D8A5"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59,766,563</w:t>
            </w:r>
          </w:p>
        </w:tc>
      </w:tr>
      <w:tr w:rsidR="009B48AE" w:rsidRPr="00B3692A" w14:paraId="1245A8AF" w14:textId="77777777" w:rsidTr="001825CB">
        <w:tc>
          <w:tcPr>
            <w:tcW w:w="4500" w:type="dxa"/>
            <w:shd w:val="clear" w:color="auto" w:fill="auto"/>
            <w:vAlign w:val="bottom"/>
          </w:tcPr>
          <w:p w14:paraId="1C43128B" w14:textId="26B534C6"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Recognised in profit or loss </w:t>
            </w:r>
            <w:r w:rsidRPr="00B3692A">
              <w:rPr>
                <w:rFonts w:asciiTheme="minorHAnsi" w:hAnsiTheme="minorHAnsi" w:cstheme="minorHAnsi"/>
                <w:color w:val="000000"/>
                <w:sz w:val="18"/>
                <w:szCs w:val="18"/>
                <w:lang w:val="en-US"/>
              </w:rPr>
              <w:t xml:space="preserve">(Note </w:t>
            </w:r>
            <w:r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w:t>
            </w:r>
          </w:p>
        </w:tc>
        <w:tc>
          <w:tcPr>
            <w:tcW w:w="1282" w:type="dxa"/>
            <w:shd w:val="clear" w:color="auto" w:fill="auto"/>
            <w:vAlign w:val="bottom"/>
          </w:tcPr>
          <w:p w14:paraId="542B1E7C" w14:textId="6E5EA34F" w:rsidR="009B48AE" w:rsidRPr="00B3692A" w:rsidRDefault="009B48AE" w:rsidP="009B48AE">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31,702,90</w:t>
            </w:r>
            <w:r w:rsidRPr="00B3692A">
              <w:rPr>
                <w:rFonts w:asciiTheme="minorHAnsi" w:hAnsiTheme="minorHAnsi" w:cstheme="minorHAnsi"/>
                <w:color w:val="000000"/>
                <w:sz w:val="18"/>
                <w:szCs w:val="18"/>
                <w:lang w:val="en-US"/>
              </w:rPr>
              <w:t>3</w:t>
            </w:r>
          </w:p>
        </w:tc>
        <w:tc>
          <w:tcPr>
            <w:tcW w:w="1282" w:type="dxa"/>
            <w:shd w:val="clear" w:color="auto" w:fill="auto"/>
            <w:vAlign w:val="bottom"/>
          </w:tcPr>
          <w:p w14:paraId="153D5989" w14:textId="25CC0929"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47,996,604</w:t>
            </w:r>
          </w:p>
        </w:tc>
        <w:tc>
          <w:tcPr>
            <w:tcW w:w="1282" w:type="dxa"/>
            <w:shd w:val="clear" w:color="auto" w:fill="auto"/>
            <w:vAlign w:val="bottom"/>
          </w:tcPr>
          <w:p w14:paraId="6DA0921E" w14:textId="08978F46"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31,074,516</w:t>
            </w:r>
          </w:p>
        </w:tc>
        <w:tc>
          <w:tcPr>
            <w:tcW w:w="1282" w:type="dxa"/>
            <w:shd w:val="clear" w:color="auto" w:fill="auto"/>
            <w:vAlign w:val="bottom"/>
          </w:tcPr>
          <w:p w14:paraId="44126F53" w14:textId="1EC6BF69"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47,058,747</w:t>
            </w:r>
          </w:p>
        </w:tc>
      </w:tr>
      <w:tr w:rsidR="009B48AE" w:rsidRPr="00B3692A" w14:paraId="7C5F2541" w14:textId="77777777" w:rsidTr="001825CB">
        <w:tc>
          <w:tcPr>
            <w:tcW w:w="4500" w:type="dxa"/>
            <w:shd w:val="clear" w:color="auto" w:fill="auto"/>
            <w:vAlign w:val="bottom"/>
          </w:tcPr>
          <w:p w14:paraId="7A3A2680" w14:textId="71BB907D"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Recognised in </w:t>
            </w:r>
            <w:r w:rsidRPr="00B3692A">
              <w:rPr>
                <w:rFonts w:asciiTheme="minorHAnsi" w:hAnsiTheme="minorHAnsi" w:cstheme="minorHAnsi"/>
                <w:sz w:val="18"/>
                <w:szCs w:val="18"/>
              </w:rPr>
              <w:t>other comprehensive income</w:t>
            </w:r>
          </w:p>
        </w:tc>
        <w:tc>
          <w:tcPr>
            <w:tcW w:w="1282" w:type="dxa"/>
            <w:tcBorders>
              <w:bottom w:val="single" w:sz="4" w:space="0" w:color="auto"/>
            </w:tcBorders>
            <w:shd w:val="clear" w:color="auto" w:fill="auto"/>
            <w:vAlign w:val="bottom"/>
          </w:tcPr>
          <w:p w14:paraId="23E4010D" w14:textId="7C89A710"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326,864</w:t>
            </w:r>
          </w:p>
        </w:tc>
        <w:tc>
          <w:tcPr>
            <w:tcW w:w="1282" w:type="dxa"/>
            <w:tcBorders>
              <w:bottom w:val="single" w:sz="4" w:space="0" w:color="auto"/>
            </w:tcBorders>
            <w:shd w:val="clear" w:color="auto" w:fill="auto"/>
            <w:vAlign w:val="bottom"/>
          </w:tcPr>
          <w:p w14:paraId="7D090FA2" w14:textId="3FC8CDC6"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282" w:type="dxa"/>
            <w:tcBorders>
              <w:bottom w:val="single" w:sz="4" w:space="0" w:color="auto"/>
            </w:tcBorders>
            <w:shd w:val="clear" w:color="auto" w:fill="auto"/>
            <w:vAlign w:val="bottom"/>
          </w:tcPr>
          <w:p w14:paraId="5FA9B7BB" w14:textId="3960204F"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326,864</w:t>
            </w:r>
          </w:p>
        </w:tc>
        <w:tc>
          <w:tcPr>
            <w:tcW w:w="1282" w:type="dxa"/>
            <w:tcBorders>
              <w:bottom w:val="single" w:sz="4" w:space="0" w:color="auto"/>
            </w:tcBorders>
            <w:shd w:val="clear" w:color="auto" w:fill="auto"/>
            <w:vAlign w:val="bottom"/>
          </w:tcPr>
          <w:p w14:paraId="0CFA60C5" w14:textId="158B01D8" w:rsidR="009B48AE" w:rsidRPr="00B3692A" w:rsidRDefault="009B48AE" w:rsidP="009B48AE">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w:t>
            </w:r>
          </w:p>
        </w:tc>
      </w:tr>
      <w:tr w:rsidR="009B48AE" w:rsidRPr="00B3692A" w14:paraId="69A163EC" w14:textId="77777777" w:rsidTr="005832E1">
        <w:tc>
          <w:tcPr>
            <w:tcW w:w="4500" w:type="dxa"/>
            <w:shd w:val="clear" w:color="auto" w:fill="auto"/>
            <w:vAlign w:val="bottom"/>
          </w:tcPr>
          <w:p w14:paraId="2E3CA0F6" w14:textId="77777777"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cs/>
              </w:rPr>
            </w:pPr>
          </w:p>
        </w:tc>
        <w:tc>
          <w:tcPr>
            <w:tcW w:w="1282" w:type="dxa"/>
            <w:tcBorders>
              <w:top w:val="single" w:sz="4" w:space="0" w:color="auto"/>
            </w:tcBorders>
            <w:shd w:val="clear" w:color="auto" w:fill="auto"/>
            <w:vAlign w:val="bottom"/>
          </w:tcPr>
          <w:p w14:paraId="66F7D182" w14:textId="77777777" w:rsidR="009B48AE" w:rsidRPr="00B3692A" w:rsidRDefault="009B48AE" w:rsidP="009B48AE">
            <w:pPr>
              <w:pStyle w:val="a"/>
              <w:ind w:right="-72"/>
              <w:jc w:val="right"/>
              <w:rPr>
                <w:rFonts w:asciiTheme="minorHAnsi" w:hAnsiTheme="minorHAnsi" w:cstheme="minorHAnsi"/>
                <w:color w:val="000000"/>
                <w:sz w:val="18"/>
                <w:szCs w:val="18"/>
              </w:rPr>
            </w:pPr>
          </w:p>
        </w:tc>
        <w:tc>
          <w:tcPr>
            <w:tcW w:w="1282" w:type="dxa"/>
            <w:tcBorders>
              <w:top w:val="single" w:sz="4" w:space="0" w:color="auto"/>
            </w:tcBorders>
            <w:shd w:val="clear" w:color="auto" w:fill="auto"/>
            <w:vAlign w:val="bottom"/>
          </w:tcPr>
          <w:p w14:paraId="4C2D67C1"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vAlign w:val="bottom"/>
          </w:tcPr>
          <w:p w14:paraId="04F236CD" w14:textId="77777777" w:rsidR="009B48AE" w:rsidRPr="00B3692A" w:rsidRDefault="009B48AE" w:rsidP="009B48AE">
            <w:pPr>
              <w:pStyle w:val="a"/>
              <w:ind w:right="-72"/>
              <w:jc w:val="right"/>
              <w:rPr>
                <w:rFonts w:asciiTheme="minorHAnsi" w:hAnsiTheme="minorHAnsi" w:cstheme="minorHAnsi"/>
                <w:color w:val="000000"/>
                <w:sz w:val="18"/>
                <w:szCs w:val="18"/>
              </w:rPr>
            </w:pPr>
          </w:p>
        </w:tc>
        <w:tc>
          <w:tcPr>
            <w:tcW w:w="1282" w:type="dxa"/>
            <w:tcBorders>
              <w:top w:val="single" w:sz="4" w:space="0" w:color="auto"/>
            </w:tcBorders>
            <w:shd w:val="clear" w:color="auto" w:fill="auto"/>
            <w:vAlign w:val="bottom"/>
          </w:tcPr>
          <w:p w14:paraId="5B2D0839" w14:textId="77777777" w:rsidR="009B48AE" w:rsidRPr="00B3692A" w:rsidRDefault="009B48AE" w:rsidP="009B48AE">
            <w:pPr>
              <w:pStyle w:val="a"/>
              <w:ind w:right="-72"/>
              <w:jc w:val="right"/>
              <w:rPr>
                <w:rFonts w:asciiTheme="minorHAnsi" w:hAnsiTheme="minorHAnsi" w:cstheme="minorHAnsi"/>
                <w:color w:val="000000"/>
                <w:sz w:val="18"/>
                <w:szCs w:val="18"/>
                <w:lang w:val="en-US"/>
              </w:rPr>
            </w:pPr>
          </w:p>
        </w:tc>
      </w:tr>
      <w:tr w:rsidR="009B48AE" w:rsidRPr="00B3692A" w14:paraId="6417C24F" w14:textId="77777777" w:rsidTr="008D5444">
        <w:tc>
          <w:tcPr>
            <w:tcW w:w="4500" w:type="dxa"/>
            <w:shd w:val="clear" w:color="auto" w:fill="auto"/>
            <w:vAlign w:val="bottom"/>
          </w:tcPr>
          <w:p w14:paraId="6F83402E" w14:textId="1F78B6F9" w:rsidR="009B48AE" w:rsidRPr="00B3692A" w:rsidRDefault="009B48AE" w:rsidP="009B48AE">
            <w:pPr>
              <w:pStyle w:val="Header"/>
              <w:tabs>
                <w:tab w:val="clear" w:pos="4153"/>
                <w:tab w:val="clear" w:pos="8306"/>
              </w:tabs>
              <w:spacing w:line="240" w:lineRule="auto"/>
              <w:ind w:left="7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w:t>
            </w:r>
          </w:p>
        </w:tc>
        <w:tc>
          <w:tcPr>
            <w:tcW w:w="1282" w:type="dxa"/>
            <w:tcBorders>
              <w:bottom w:val="single" w:sz="4" w:space="0" w:color="auto"/>
            </w:tcBorders>
            <w:shd w:val="clear" w:color="auto" w:fill="auto"/>
          </w:tcPr>
          <w:p w14:paraId="194210AF" w14:textId="150109D3" w:rsidR="009B48AE" w:rsidRPr="00B3692A" w:rsidRDefault="009B48AE" w:rsidP="009B48AE">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138,316,92</w:t>
            </w:r>
            <w:r w:rsidRPr="00B3692A">
              <w:rPr>
                <w:rFonts w:asciiTheme="minorHAnsi" w:hAnsiTheme="minorHAnsi" w:cstheme="minorHAnsi"/>
                <w:color w:val="000000"/>
                <w:sz w:val="18"/>
                <w:szCs w:val="18"/>
                <w:lang w:val="en-US"/>
              </w:rPr>
              <w:t>5</w:t>
            </w:r>
          </w:p>
        </w:tc>
        <w:tc>
          <w:tcPr>
            <w:tcW w:w="1282" w:type="dxa"/>
            <w:tcBorders>
              <w:bottom w:val="single" w:sz="4" w:space="0" w:color="auto"/>
            </w:tcBorders>
            <w:shd w:val="clear" w:color="auto" w:fill="auto"/>
          </w:tcPr>
          <w:p w14:paraId="1686D9AD" w14:textId="49A9F310"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106,287,158</w:t>
            </w:r>
          </w:p>
        </w:tc>
        <w:tc>
          <w:tcPr>
            <w:tcW w:w="1282" w:type="dxa"/>
            <w:tcBorders>
              <w:bottom w:val="single" w:sz="4" w:space="0" w:color="auto"/>
            </w:tcBorders>
            <w:shd w:val="clear" w:color="auto" w:fill="auto"/>
          </w:tcPr>
          <w:p w14:paraId="4E597BFE" w14:textId="6617F2C1"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138,226,690</w:t>
            </w:r>
          </w:p>
        </w:tc>
        <w:tc>
          <w:tcPr>
            <w:tcW w:w="1282" w:type="dxa"/>
            <w:tcBorders>
              <w:bottom w:val="single" w:sz="4" w:space="0" w:color="auto"/>
            </w:tcBorders>
            <w:shd w:val="clear" w:color="auto" w:fill="auto"/>
          </w:tcPr>
          <w:p w14:paraId="59F69750" w14:textId="142B3882" w:rsidR="009B48AE" w:rsidRPr="00B3692A" w:rsidRDefault="009B48AE" w:rsidP="009B48AE">
            <w:pPr>
              <w:pStyle w:val="a"/>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106,825,310</w:t>
            </w:r>
          </w:p>
        </w:tc>
      </w:tr>
    </w:tbl>
    <w:p w14:paraId="7E864044" w14:textId="77777777" w:rsidR="00E06C41" w:rsidRDefault="00E06C41" w:rsidP="00FB390D">
      <w:pPr>
        <w:spacing w:line="240" w:lineRule="auto"/>
        <w:rPr>
          <w:rFonts w:asciiTheme="minorHAnsi" w:hAnsiTheme="minorHAnsi" w:cstheme="minorHAnsi"/>
          <w:color w:val="000000"/>
          <w:sz w:val="18"/>
          <w:szCs w:val="18"/>
        </w:rPr>
      </w:pPr>
    </w:p>
    <w:p w14:paraId="5C24B9A3" w14:textId="77777777" w:rsidR="00B3692A" w:rsidRDefault="00B3692A" w:rsidP="00FB390D">
      <w:pPr>
        <w:spacing w:line="240" w:lineRule="auto"/>
        <w:rPr>
          <w:rFonts w:asciiTheme="minorHAnsi" w:hAnsiTheme="minorHAnsi" w:cstheme="minorHAnsi"/>
          <w:color w:val="000000"/>
          <w:sz w:val="18"/>
          <w:szCs w:val="18"/>
        </w:rPr>
      </w:pPr>
    </w:p>
    <w:p w14:paraId="7D5CED71" w14:textId="77777777" w:rsidR="00B3692A" w:rsidRDefault="00B3692A" w:rsidP="00FB390D">
      <w:pPr>
        <w:spacing w:line="240" w:lineRule="auto"/>
        <w:rPr>
          <w:rFonts w:asciiTheme="minorHAnsi" w:hAnsiTheme="minorHAnsi" w:cstheme="minorHAnsi"/>
          <w:color w:val="000000"/>
          <w:sz w:val="18"/>
          <w:szCs w:val="18"/>
        </w:rPr>
      </w:pPr>
    </w:p>
    <w:p w14:paraId="43D5268C" w14:textId="77777777" w:rsidR="00B3692A" w:rsidRDefault="00B3692A" w:rsidP="00FB390D">
      <w:pPr>
        <w:spacing w:line="240" w:lineRule="auto"/>
        <w:rPr>
          <w:rFonts w:asciiTheme="minorHAnsi" w:hAnsiTheme="minorHAnsi" w:cstheme="minorHAnsi"/>
          <w:color w:val="000000"/>
          <w:sz w:val="18"/>
          <w:szCs w:val="18"/>
        </w:rPr>
      </w:pPr>
    </w:p>
    <w:p w14:paraId="768330FD" w14:textId="77777777" w:rsidR="00B3692A" w:rsidRPr="00B3692A" w:rsidRDefault="00B3692A" w:rsidP="00FB390D">
      <w:pPr>
        <w:spacing w:line="240" w:lineRule="auto"/>
        <w:rPr>
          <w:rFonts w:asciiTheme="minorHAnsi" w:hAnsiTheme="minorHAnsi" w:cstheme="minorHAnsi"/>
          <w:color w:val="000000"/>
          <w:sz w:val="18"/>
          <w:szCs w:val="18"/>
        </w:rPr>
      </w:pPr>
    </w:p>
    <w:p w14:paraId="7F5C5C4C" w14:textId="77777777" w:rsidR="00A65EFE" w:rsidRPr="00B3692A" w:rsidRDefault="00A65EFE" w:rsidP="00FB390D">
      <w:pPr>
        <w:pStyle w:val="a"/>
        <w:ind w:right="-72"/>
        <w:jc w:val="right"/>
        <w:rPr>
          <w:rFonts w:asciiTheme="minorHAnsi" w:hAnsiTheme="minorHAnsi" w:cstheme="minorHAnsi"/>
          <w:color w:val="000000"/>
          <w:sz w:val="18"/>
          <w:szCs w:val="18"/>
          <w:cs/>
          <w:lang w:val="en-GB"/>
        </w:rPr>
        <w:sectPr w:rsidR="00A65EFE" w:rsidRPr="00B3692A" w:rsidSect="00256E45">
          <w:pgSz w:w="11907" w:h="16840" w:code="9"/>
          <w:pgMar w:top="1440" w:right="720" w:bottom="720" w:left="1728" w:header="706" w:footer="576" w:gutter="0"/>
          <w:cols w:space="720"/>
          <w:noEndnote/>
          <w:titlePg/>
          <w:docGrid w:linePitch="326"/>
        </w:sectPr>
      </w:pPr>
    </w:p>
    <w:p w14:paraId="154DC985" w14:textId="77777777" w:rsidR="00F87707" w:rsidRPr="00B3692A" w:rsidRDefault="00F87707" w:rsidP="00FB390D">
      <w:pPr>
        <w:spacing w:line="240" w:lineRule="auto"/>
        <w:rPr>
          <w:rFonts w:asciiTheme="minorHAnsi" w:hAnsiTheme="minorHAnsi" w:cstheme="minorHAnsi"/>
          <w:color w:val="000000"/>
          <w:sz w:val="18"/>
          <w:szCs w:val="18"/>
        </w:rPr>
      </w:pPr>
    </w:p>
    <w:p w14:paraId="6438BB2C" w14:textId="77777777" w:rsidR="00346F7A" w:rsidRPr="00B3692A" w:rsidRDefault="00346F7A" w:rsidP="00FB390D">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t>The movement</w:t>
      </w:r>
      <w:r w:rsidR="00CD620B" w:rsidRPr="00B3692A">
        <w:rPr>
          <w:rFonts w:asciiTheme="minorHAnsi" w:hAnsiTheme="minorHAnsi" w:cstheme="minorHAnsi"/>
          <w:color w:val="000000"/>
          <w:sz w:val="18"/>
          <w:szCs w:val="18"/>
        </w:rPr>
        <w:t>s</w:t>
      </w:r>
      <w:r w:rsidRPr="00B3692A">
        <w:rPr>
          <w:rFonts w:asciiTheme="minorHAnsi" w:hAnsiTheme="minorHAnsi" w:cstheme="minorHAnsi"/>
          <w:color w:val="000000"/>
          <w:sz w:val="18"/>
          <w:szCs w:val="18"/>
        </w:rPr>
        <w:t xml:space="preserve"> in deferred tax assets and liabilities </w:t>
      </w:r>
      <w:r w:rsidR="00CD620B" w:rsidRPr="00B3692A">
        <w:rPr>
          <w:rFonts w:asciiTheme="minorHAnsi" w:hAnsiTheme="minorHAnsi" w:cstheme="minorHAnsi"/>
          <w:color w:val="000000"/>
          <w:sz w:val="18"/>
          <w:szCs w:val="18"/>
        </w:rPr>
        <w:t>are</w:t>
      </w:r>
      <w:r w:rsidRPr="00B3692A">
        <w:rPr>
          <w:rFonts w:asciiTheme="minorHAnsi" w:hAnsiTheme="minorHAnsi" w:cstheme="minorHAnsi"/>
          <w:color w:val="000000"/>
          <w:sz w:val="18"/>
          <w:szCs w:val="18"/>
        </w:rPr>
        <w:t xml:space="preserve"> as follows:</w:t>
      </w:r>
    </w:p>
    <w:p w14:paraId="6F71683D" w14:textId="77777777" w:rsidR="00346F7A" w:rsidRPr="00B3692A" w:rsidRDefault="00346F7A" w:rsidP="00FB390D">
      <w:pPr>
        <w:spacing w:line="240" w:lineRule="auto"/>
        <w:rPr>
          <w:rFonts w:asciiTheme="minorHAnsi" w:hAnsiTheme="minorHAnsi" w:cstheme="minorHAnsi"/>
          <w:color w:val="000000"/>
          <w:sz w:val="18"/>
          <w:szCs w:val="18"/>
        </w:rPr>
      </w:pPr>
    </w:p>
    <w:tbl>
      <w:tblPr>
        <w:tblW w:w="5000" w:type="pct"/>
        <w:tblLook w:val="0000" w:firstRow="0" w:lastRow="0" w:firstColumn="0" w:lastColumn="0" w:noHBand="0" w:noVBand="0"/>
      </w:tblPr>
      <w:tblGrid>
        <w:gridCol w:w="2945"/>
        <w:gridCol w:w="1488"/>
        <w:gridCol w:w="1411"/>
        <w:gridCol w:w="1408"/>
        <w:gridCol w:w="1411"/>
        <w:gridCol w:w="1476"/>
        <w:gridCol w:w="1411"/>
        <w:gridCol w:w="1889"/>
        <w:gridCol w:w="1385"/>
      </w:tblGrid>
      <w:tr w:rsidR="00BD09F4" w:rsidRPr="00B3692A" w14:paraId="19CE5E6D" w14:textId="77777777" w:rsidTr="00BD09F4">
        <w:tc>
          <w:tcPr>
            <w:tcW w:w="993" w:type="pct"/>
            <w:shd w:val="clear" w:color="auto" w:fill="auto"/>
            <w:vAlign w:val="bottom"/>
          </w:tcPr>
          <w:p w14:paraId="1FF6262E" w14:textId="77777777" w:rsidR="00BD09F4" w:rsidRPr="00B3692A" w:rsidRDefault="00BD09F4" w:rsidP="00FB390D">
            <w:pPr>
              <w:spacing w:line="240" w:lineRule="auto"/>
              <w:ind w:left="-103"/>
              <w:rPr>
                <w:rFonts w:asciiTheme="minorHAnsi" w:hAnsiTheme="minorHAnsi" w:cstheme="minorHAnsi"/>
                <w:b/>
                <w:bCs/>
                <w:color w:val="000000"/>
                <w:sz w:val="18"/>
                <w:szCs w:val="18"/>
              </w:rPr>
            </w:pPr>
          </w:p>
        </w:tc>
        <w:tc>
          <w:tcPr>
            <w:tcW w:w="4007" w:type="pct"/>
            <w:gridSpan w:val="8"/>
            <w:shd w:val="clear" w:color="auto" w:fill="auto"/>
            <w:vAlign w:val="bottom"/>
          </w:tcPr>
          <w:p w14:paraId="763CE948" w14:textId="18398CDD" w:rsidR="00BD09F4" w:rsidRPr="00B3692A" w:rsidRDefault="00BD09F4"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Consolidated financial statements</w:t>
            </w:r>
          </w:p>
        </w:tc>
      </w:tr>
      <w:tr w:rsidR="00BD09F4" w:rsidRPr="00B3692A" w14:paraId="65F244C2" w14:textId="77777777" w:rsidTr="00BD09F4">
        <w:tc>
          <w:tcPr>
            <w:tcW w:w="993" w:type="pct"/>
            <w:shd w:val="clear" w:color="auto" w:fill="auto"/>
            <w:vAlign w:val="bottom"/>
          </w:tcPr>
          <w:p w14:paraId="52594644" w14:textId="77777777" w:rsidR="00BD09F4" w:rsidRPr="00B3692A" w:rsidRDefault="00BD09F4" w:rsidP="00FB390D">
            <w:pPr>
              <w:spacing w:line="240" w:lineRule="auto"/>
              <w:ind w:left="-103"/>
              <w:rPr>
                <w:rFonts w:asciiTheme="minorHAnsi" w:hAnsiTheme="minorHAnsi" w:cstheme="minorHAnsi"/>
                <w:b/>
                <w:bCs/>
                <w:color w:val="000000"/>
                <w:sz w:val="18"/>
                <w:szCs w:val="18"/>
              </w:rPr>
            </w:pPr>
          </w:p>
        </w:tc>
        <w:tc>
          <w:tcPr>
            <w:tcW w:w="502" w:type="pct"/>
            <w:tcBorders>
              <w:top w:val="single" w:sz="4" w:space="0" w:color="auto"/>
            </w:tcBorders>
            <w:shd w:val="clear" w:color="auto" w:fill="auto"/>
            <w:vAlign w:val="bottom"/>
          </w:tcPr>
          <w:p w14:paraId="36300E7B" w14:textId="77777777"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Allowance </w:t>
            </w:r>
          </w:p>
          <w:p w14:paraId="6CA85CCC" w14:textId="77777777"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for expected </w:t>
            </w:r>
          </w:p>
          <w:p w14:paraId="45E98DF9" w14:textId="11FCEF54"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credit losses </w:t>
            </w:r>
          </w:p>
        </w:tc>
        <w:tc>
          <w:tcPr>
            <w:tcW w:w="476" w:type="pct"/>
            <w:tcBorders>
              <w:top w:val="single" w:sz="4" w:space="0" w:color="auto"/>
            </w:tcBorders>
            <w:shd w:val="clear" w:color="auto" w:fill="auto"/>
          </w:tcPr>
          <w:p w14:paraId="2BF8592F" w14:textId="335B619F"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Allowance for diminution in value </w:t>
            </w:r>
            <w:proofErr w:type="gramStart"/>
            <w:r w:rsidRPr="00B3692A">
              <w:rPr>
                <w:rFonts w:asciiTheme="minorHAnsi" w:hAnsiTheme="minorHAnsi" w:cstheme="minorHAnsi"/>
                <w:b/>
                <w:bCs/>
                <w:color w:val="000000"/>
                <w:sz w:val="18"/>
                <w:szCs w:val="18"/>
              </w:rPr>
              <w:t>of  assets</w:t>
            </w:r>
            <w:proofErr w:type="gramEnd"/>
          </w:p>
        </w:tc>
        <w:tc>
          <w:tcPr>
            <w:tcW w:w="475" w:type="pct"/>
            <w:tcBorders>
              <w:top w:val="single" w:sz="4" w:space="0" w:color="auto"/>
            </w:tcBorders>
            <w:shd w:val="clear" w:color="auto" w:fill="auto"/>
            <w:vAlign w:val="bottom"/>
          </w:tcPr>
          <w:p w14:paraId="71821DBD" w14:textId="63E96F6C"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Accrued bonus</w:t>
            </w:r>
          </w:p>
        </w:tc>
        <w:tc>
          <w:tcPr>
            <w:tcW w:w="476" w:type="pct"/>
            <w:tcBorders>
              <w:top w:val="single" w:sz="4" w:space="0" w:color="auto"/>
            </w:tcBorders>
            <w:shd w:val="clear" w:color="auto" w:fill="auto"/>
            <w:vAlign w:val="bottom"/>
          </w:tcPr>
          <w:p w14:paraId="27BBC84F" w14:textId="0D647481" w:rsidR="00BD09F4" w:rsidRPr="00B3692A" w:rsidRDefault="00BD09F4" w:rsidP="00FB390D">
            <w:pPr>
              <w:pStyle w:val="Header"/>
              <w:tabs>
                <w:tab w:val="clear" w:pos="4153"/>
                <w:tab w:val="clear" w:pos="8306"/>
              </w:tabs>
              <w:spacing w:line="240" w:lineRule="auto"/>
              <w:ind w:left="-104"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Employee benefit obligations</w:t>
            </w:r>
          </w:p>
        </w:tc>
        <w:tc>
          <w:tcPr>
            <w:tcW w:w="498" w:type="pct"/>
            <w:tcBorders>
              <w:top w:val="single" w:sz="4" w:space="0" w:color="auto"/>
            </w:tcBorders>
            <w:shd w:val="clear" w:color="auto" w:fill="auto"/>
            <w:vAlign w:val="bottom"/>
          </w:tcPr>
          <w:p w14:paraId="6A0040DC" w14:textId="61D62C6A"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Accumulated depreciation and amortisation</w:t>
            </w:r>
          </w:p>
        </w:tc>
        <w:tc>
          <w:tcPr>
            <w:tcW w:w="476" w:type="pct"/>
            <w:tcBorders>
              <w:top w:val="single" w:sz="4" w:space="0" w:color="auto"/>
            </w:tcBorders>
            <w:shd w:val="clear" w:color="auto" w:fill="auto"/>
          </w:tcPr>
          <w:p w14:paraId="166EAEDE" w14:textId="777777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p>
          <w:p w14:paraId="4C884A72" w14:textId="777777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p>
          <w:p w14:paraId="26C520AC" w14:textId="29D0DBAD" w:rsidR="00BD09F4" w:rsidRPr="00B3692A" w:rsidRDefault="00BD09F4"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Lease liabilities </w:t>
            </w:r>
          </w:p>
        </w:tc>
        <w:tc>
          <w:tcPr>
            <w:tcW w:w="637" w:type="pct"/>
            <w:tcBorders>
              <w:top w:val="single" w:sz="4" w:space="0" w:color="auto"/>
            </w:tcBorders>
            <w:shd w:val="clear" w:color="auto" w:fill="auto"/>
            <w:vAlign w:val="bottom"/>
          </w:tcPr>
          <w:p w14:paraId="184ADC1C" w14:textId="77777777" w:rsidR="00BD09F4" w:rsidRPr="00B3692A" w:rsidRDefault="00BD09F4" w:rsidP="00FB390D">
            <w:pPr>
              <w:pStyle w:val="Header"/>
              <w:tabs>
                <w:tab w:val="clear" w:pos="4153"/>
                <w:tab w:val="clear" w:pos="8306"/>
              </w:tabs>
              <w:spacing w:line="240" w:lineRule="auto"/>
              <w:ind w:left="-8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Provision for decommissioning</w:t>
            </w:r>
          </w:p>
          <w:p w14:paraId="73833DC6" w14:textId="239CE603" w:rsidR="00BD09F4" w:rsidRPr="00B3692A" w:rsidRDefault="00BD09F4" w:rsidP="00FB390D">
            <w:pPr>
              <w:pStyle w:val="Header"/>
              <w:tabs>
                <w:tab w:val="clear" w:pos="4153"/>
                <w:tab w:val="clear" w:pos="8306"/>
              </w:tabs>
              <w:spacing w:line="240" w:lineRule="auto"/>
              <w:ind w:left="-8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 costs </w:t>
            </w:r>
          </w:p>
        </w:tc>
        <w:tc>
          <w:tcPr>
            <w:tcW w:w="467" w:type="pct"/>
            <w:tcBorders>
              <w:top w:val="single" w:sz="4" w:space="0" w:color="auto"/>
            </w:tcBorders>
            <w:shd w:val="clear" w:color="auto" w:fill="auto"/>
            <w:vAlign w:val="bottom"/>
          </w:tcPr>
          <w:p w14:paraId="0CE5C63A" w14:textId="6E4E5567" w:rsidR="00BD09F4" w:rsidRPr="00B3692A" w:rsidRDefault="00BD09F4"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BD09F4" w:rsidRPr="00B3692A" w14:paraId="512A84BC" w14:textId="77777777" w:rsidTr="00BD09F4">
        <w:tc>
          <w:tcPr>
            <w:tcW w:w="993" w:type="pct"/>
            <w:shd w:val="clear" w:color="auto" w:fill="auto"/>
            <w:vAlign w:val="bottom"/>
          </w:tcPr>
          <w:p w14:paraId="1D094B66"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b/>
                <w:bCs/>
                <w:color w:val="000000"/>
                <w:sz w:val="18"/>
                <w:szCs w:val="18"/>
              </w:rPr>
            </w:pPr>
          </w:p>
        </w:tc>
        <w:tc>
          <w:tcPr>
            <w:tcW w:w="502" w:type="pct"/>
            <w:tcBorders>
              <w:bottom w:val="single" w:sz="4" w:space="0" w:color="auto"/>
            </w:tcBorders>
            <w:shd w:val="clear" w:color="auto" w:fill="auto"/>
            <w:vAlign w:val="bottom"/>
          </w:tcPr>
          <w:p w14:paraId="089E4CB1"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6" w:type="pct"/>
            <w:tcBorders>
              <w:bottom w:val="single" w:sz="4" w:space="0" w:color="auto"/>
            </w:tcBorders>
            <w:shd w:val="clear" w:color="auto" w:fill="auto"/>
          </w:tcPr>
          <w:p w14:paraId="261810AA" w14:textId="3F2B642D"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5" w:type="pct"/>
            <w:tcBorders>
              <w:bottom w:val="single" w:sz="4" w:space="0" w:color="auto"/>
            </w:tcBorders>
            <w:shd w:val="clear" w:color="auto" w:fill="auto"/>
            <w:vAlign w:val="bottom"/>
          </w:tcPr>
          <w:p w14:paraId="3BF0E477" w14:textId="73733729"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6" w:type="pct"/>
            <w:tcBorders>
              <w:bottom w:val="single" w:sz="4" w:space="0" w:color="auto"/>
            </w:tcBorders>
            <w:shd w:val="clear" w:color="auto" w:fill="auto"/>
            <w:vAlign w:val="bottom"/>
          </w:tcPr>
          <w:p w14:paraId="23796B9E"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98" w:type="pct"/>
            <w:tcBorders>
              <w:bottom w:val="single" w:sz="4" w:space="0" w:color="auto"/>
            </w:tcBorders>
            <w:shd w:val="clear" w:color="auto" w:fill="auto"/>
            <w:vAlign w:val="bottom"/>
          </w:tcPr>
          <w:p w14:paraId="042263B2"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6" w:type="pct"/>
            <w:tcBorders>
              <w:bottom w:val="single" w:sz="4" w:space="0" w:color="auto"/>
            </w:tcBorders>
            <w:shd w:val="clear" w:color="auto" w:fill="auto"/>
            <w:vAlign w:val="bottom"/>
          </w:tcPr>
          <w:p w14:paraId="3657483B"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637" w:type="pct"/>
            <w:tcBorders>
              <w:bottom w:val="single" w:sz="4" w:space="0" w:color="auto"/>
            </w:tcBorders>
            <w:shd w:val="clear" w:color="auto" w:fill="auto"/>
            <w:vAlign w:val="bottom"/>
          </w:tcPr>
          <w:p w14:paraId="4D7ACB7C"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67" w:type="pct"/>
            <w:tcBorders>
              <w:bottom w:val="single" w:sz="4" w:space="0" w:color="auto"/>
            </w:tcBorders>
            <w:shd w:val="clear" w:color="auto" w:fill="auto"/>
            <w:vAlign w:val="bottom"/>
          </w:tcPr>
          <w:p w14:paraId="144FB6F5"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BD09F4" w:rsidRPr="00B3692A" w14:paraId="22C9DE44" w14:textId="77777777" w:rsidTr="009B48AE">
        <w:tc>
          <w:tcPr>
            <w:tcW w:w="993" w:type="pct"/>
            <w:shd w:val="clear" w:color="auto" w:fill="auto"/>
            <w:vAlign w:val="bottom"/>
          </w:tcPr>
          <w:p w14:paraId="7E799C43" w14:textId="0C8152B1" w:rsidR="00BD09F4" w:rsidRPr="00B3692A" w:rsidRDefault="00BD09F4" w:rsidP="00FB390D">
            <w:pPr>
              <w:pStyle w:val="Header"/>
              <w:tabs>
                <w:tab w:val="clear" w:pos="4153"/>
                <w:tab w:val="clear" w:pos="8306"/>
              </w:tabs>
              <w:spacing w:line="240" w:lineRule="auto"/>
              <w:ind w:left="-103"/>
              <w:rPr>
                <w:rFonts w:asciiTheme="minorHAnsi" w:hAnsiTheme="minorHAnsi" w:cstheme="minorHAnsi"/>
                <w:b/>
                <w:bCs/>
                <w:color w:val="000000"/>
                <w:sz w:val="18"/>
                <w:szCs w:val="18"/>
              </w:rPr>
            </w:pPr>
          </w:p>
        </w:tc>
        <w:tc>
          <w:tcPr>
            <w:tcW w:w="502" w:type="pct"/>
            <w:tcBorders>
              <w:top w:val="single" w:sz="4" w:space="0" w:color="auto"/>
            </w:tcBorders>
            <w:shd w:val="clear" w:color="auto" w:fill="auto"/>
          </w:tcPr>
          <w:p w14:paraId="1A6CAC81" w14:textId="77777777" w:rsidR="00BD09F4" w:rsidRPr="00B3692A" w:rsidRDefault="00BD09F4" w:rsidP="00FB390D">
            <w:pPr>
              <w:pStyle w:val="Header"/>
              <w:spacing w:line="240" w:lineRule="auto"/>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4178DFE6" w14:textId="77777777" w:rsidR="00BD09F4" w:rsidRPr="00B3692A" w:rsidRDefault="00BD09F4" w:rsidP="00FB390D">
            <w:pPr>
              <w:pStyle w:val="Header"/>
              <w:spacing w:line="240" w:lineRule="auto"/>
              <w:ind w:right="-72"/>
              <w:jc w:val="right"/>
              <w:rPr>
                <w:rFonts w:asciiTheme="minorHAnsi" w:hAnsiTheme="minorHAnsi" w:cstheme="minorHAnsi"/>
                <w:color w:val="000000"/>
                <w:sz w:val="18"/>
                <w:szCs w:val="18"/>
              </w:rPr>
            </w:pPr>
          </w:p>
        </w:tc>
        <w:tc>
          <w:tcPr>
            <w:tcW w:w="475" w:type="pct"/>
            <w:tcBorders>
              <w:top w:val="single" w:sz="4" w:space="0" w:color="auto"/>
            </w:tcBorders>
            <w:shd w:val="clear" w:color="auto" w:fill="auto"/>
            <w:vAlign w:val="bottom"/>
          </w:tcPr>
          <w:p w14:paraId="56229592" w14:textId="04440B79" w:rsidR="00BD09F4" w:rsidRPr="00B3692A" w:rsidRDefault="00BD09F4" w:rsidP="00FB390D">
            <w:pPr>
              <w:pStyle w:val="Header"/>
              <w:spacing w:line="240" w:lineRule="auto"/>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vAlign w:val="bottom"/>
          </w:tcPr>
          <w:p w14:paraId="07D0F189"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498" w:type="pct"/>
            <w:tcBorders>
              <w:top w:val="single" w:sz="4" w:space="0" w:color="auto"/>
            </w:tcBorders>
            <w:shd w:val="clear" w:color="auto" w:fill="auto"/>
            <w:vAlign w:val="bottom"/>
          </w:tcPr>
          <w:p w14:paraId="75CED308"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1A82D7F0"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637" w:type="pct"/>
            <w:tcBorders>
              <w:top w:val="single" w:sz="4" w:space="0" w:color="auto"/>
            </w:tcBorders>
            <w:shd w:val="clear" w:color="auto" w:fill="auto"/>
            <w:vAlign w:val="bottom"/>
          </w:tcPr>
          <w:p w14:paraId="28A2D9BF"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467" w:type="pct"/>
            <w:tcBorders>
              <w:top w:val="single" w:sz="4" w:space="0" w:color="auto"/>
            </w:tcBorders>
            <w:shd w:val="clear" w:color="auto" w:fill="auto"/>
          </w:tcPr>
          <w:p w14:paraId="271D1C0D"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r>
      <w:tr w:rsidR="009B48AE" w:rsidRPr="00B3692A" w14:paraId="53525D06" w14:textId="77777777" w:rsidTr="009B48AE">
        <w:tc>
          <w:tcPr>
            <w:tcW w:w="993" w:type="pct"/>
            <w:shd w:val="clear" w:color="auto" w:fill="auto"/>
            <w:vAlign w:val="bottom"/>
          </w:tcPr>
          <w:p w14:paraId="79AAF897" w14:textId="29CC0F45" w:rsidR="009B48AE" w:rsidRPr="00B3692A" w:rsidRDefault="009B48AE" w:rsidP="00FB390D">
            <w:pPr>
              <w:pStyle w:val="Header"/>
              <w:tabs>
                <w:tab w:val="clear" w:pos="4153"/>
                <w:tab w:val="clear" w:pos="8306"/>
              </w:tabs>
              <w:spacing w:line="240" w:lineRule="auto"/>
              <w:ind w:left="-103"/>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Deferred tax assets</w:t>
            </w:r>
          </w:p>
        </w:tc>
        <w:tc>
          <w:tcPr>
            <w:tcW w:w="502" w:type="pct"/>
            <w:shd w:val="clear" w:color="auto" w:fill="auto"/>
          </w:tcPr>
          <w:p w14:paraId="2F0FA9C6" w14:textId="77777777" w:rsidR="009B48AE" w:rsidRPr="00B3692A" w:rsidRDefault="009B48AE" w:rsidP="00FB390D">
            <w:pPr>
              <w:pStyle w:val="Header"/>
              <w:spacing w:line="240" w:lineRule="auto"/>
              <w:ind w:right="-72"/>
              <w:jc w:val="right"/>
              <w:rPr>
                <w:rFonts w:asciiTheme="minorHAnsi" w:hAnsiTheme="minorHAnsi" w:cstheme="minorHAnsi"/>
                <w:color w:val="000000"/>
                <w:sz w:val="18"/>
                <w:szCs w:val="18"/>
              </w:rPr>
            </w:pPr>
          </w:p>
        </w:tc>
        <w:tc>
          <w:tcPr>
            <w:tcW w:w="476" w:type="pct"/>
            <w:shd w:val="clear" w:color="auto" w:fill="auto"/>
          </w:tcPr>
          <w:p w14:paraId="06F0E095" w14:textId="77777777" w:rsidR="009B48AE" w:rsidRPr="00B3692A" w:rsidRDefault="009B48AE" w:rsidP="00FB390D">
            <w:pPr>
              <w:pStyle w:val="Header"/>
              <w:spacing w:line="240" w:lineRule="auto"/>
              <w:ind w:right="-72"/>
              <w:jc w:val="right"/>
              <w:rPr>
                <w:rFonts w:asciiTheme="minorHAnsi" w:hAnsiTheme="minorHAnsi" w:cstheme="minorHAnsi"/>
                <w:color w:val="000000"/>
                <w:sz w:val="18"/>
                <w:szCs w:val="18"/>
              </w:rPr>
            </w:pPr>
          </w:p>
        </w:tc>
        <w:tc>
          <w:tcPr>
            <w:tcW w:w="475" w:type="pct"/>
            <w:shd w:val="clear" w:color="auto" w:fill="auto"/>
            <w:vAlign w:val="bottom"/>
          </w:tcPr>
          <w:p w14:paraId="61E46AD3" w14:textId="77777777" w:rsidR="009B48AE" w:rsidRPr="00B3692A" w:rsidRDefault="009B48AE" w:rsidP="00FB390D">
            <w:pPr>
              <w:pStyle w:val="Header"/>
              <w:spacing w:line="240" w:lineRule="auto"/>
              <w:ind w:right="-72"/>
              <w:jc w:val="right"/>
              <w:rPr>
                <w:rFonts w:asciiTheme="minorHAnsi" w:hAnsiTheme="minorHAnsi" w:cstheme="minorHAnsi"/>
                <w:color w:val="000000"/>
                <w:sz w:val="18"/>
                <w:szCs w:val="18"/>
              </w:rPr>
            </w:pPr>
          </w:p>
        </w:tc>
        <w:tc>
          <w:tcPr>
            <w:tcW w:w="476" w:type="pct"/>
            <w:shd w:val="clear" w:color="auto" w:fill="auto"/>
            <w:vAlign w:val="bottom"/>
          </w:tcPr>
          <w:p w14:paraId="12E3116C" w14:textId="77777777" w:rsidR="009B48AE" w:rsidRPr="00B3692A" w:rsidRDefault="009B48AE"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498" w:type="pct"/>
            <w:shd w:val="clear" w:color="auto" w:fill="auto"/>
            <w:vAlign w:val="bottom"/>
          </w:tcPr>
          <w:p w14:paraId="2C201DE0" w14:textId="77777777" w:rsidR="009B48AE" w:rsidRPr="00B3692A" w:rsidRDefault="009B48AE"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476" w:type="pct"/>
            <w:shd w:val="clear" w:color="auto" w:fill="auto"/>
          </w:tcPr>
          <w:p w14:paraId="6726D258" w14:textId="77777777" w:rsidR="009B48AE" w:rsidRPr="00B3692A" w:rsidRDefault="009B48AE"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637" w:type="pct"/>
            <w:shd w:val="clear" w:color="auto" w:fill="auto"/>
            <w:vAlign w:val="bottom"/>
          </w:tcPr>
          <w:p w14:paraId="57606E1B" w14:textId="77777777" w:rsidR="009B48AE" w:rsidRPr="00B3692A" w:rsidRDefault="009B48AE"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467" w:type="pct"/>
            <w:shd w:val="clear" w:color="auto" w:fill="auto"/>
          </w:tcPr>
          <w:p w14:paraId="296CF07B" w14:textId="77777777" w:rsidR="009B48AE" w:rsidRPr="00B3692A" w:rsidRDefault="009B48AE"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r>
      <w:tr w:rsidR="00587289" w:rsidRPr="00B3692A" w14:paraId="4EEA3B97" w14:textId="77777777" w:rsidTr="00761C2B">
        <w:tc>
          <w:tcPr>
            <w:tcW w:w="993" w:type="pct"/>
            <w:shd w:val="clear" w:color="auto" w:fill="auto"/>
            <w:vAlign w:val="bottom"/>
          </w:tcPr>
          <w:p w14:paraId="1F5F1147" w14:textId="77777777" w:rsidR="0019034E" w:rsidRPr="00B3692A" w:rsidRDefault="00587289" w:rsidP="0019034E">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w:t>
            </w:r>
          </w:p>
          <w:p w14:paraId="6FE05856" w14:textId="2344BEF9" w:rsidR="00587289" w:rsidRPr="00B3692A" w:rsidRDefault="00587289" w:rsidP="0019034E">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(As Previously </w:t>
            </w:r>
            <w:proofErr w:type="gramStart"/>
            <w:r w:rsidRPr="00B3692A">
              <w:rPr>
                <w:rFonts w:asciiTheme="minorHAnsi" w:hAnsiTheme="minorHAnsi" w:cstheme="minorHAnsi"/>
                <w:color w:val="000000"/>
                <w:sz w:val="18"/>
                <w:szCs w:val="18"/>
              </w:rPr>
              <w:t>Stated</w:t>
            </w:r>
            <w:proofErr w:type="gramEnd"/>
            <w:r w:rsidRPr="00B3692A">
              <w:rPr>
                <w:rFonts w:asciiTheme="minorHAnsi" w:hAnsiTheme="minorHAnsi" w:cstheme="minorHAnsi"/>
                <w:color w:val="000000"/>
                <w:sz w:val="18"/>
                <w:szCs w:val="18"/>
              </w:rPr>
              <w:t>)</w:t>
            </w:r>
          </w:p>
        </w:tc>
        <w:tc>
          <w:tcPr>
            <w:tcW w:w="502" w:type="pct"/>
            <w:shd w:val="clear" w:color="auto" w:fill="auto"/>
          </w:tcPr>
          <w:p w14:paraId="4AEA22EC" w14:textId="7777777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w:t>
            </w:r>
          </w:p>
          <w:p w14:paraId="0CA9BE13" w14:textId="134A9AB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41,236,280 </w:t>
            </w:r>
          </w:p>
        </w:tc>
        <w:tc>
          <w:tcPr>
            <w:tcW w:w="476" w:type="pct"/>
            <w:shd w:val="clear" w:color="auto" w:fill="auto"/>
          </w:tcPr>
          <w:p w14:paraId="301E364C" w14:textId="7777777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w:t>
            </w:r>
          </w:p>
          <w:p w14:paraId="66EDA8DB" w14:textId="1215D6F5"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673,301 </w:t>
            </w:r>
          </w:p>
        </w:tc>
        <w:tc>
          <w:tcPr>
            <w:tcW w:w="475" w:type="pct"/>
            <w:shd w:val="clear" w:color="auto" w:fill="auto"/>
          </w:tcPr>
          <w:p w14:paraId="6AE4243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4673BE1D" w14:textId="4D4DEFB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4,275,084</w:t>
            </w:r>
          </w:p>
        </w:tc>
        <w:tc>
          <w:tcPr>
            <w:tcW w:w="476" w:type="pct"/>
            <w:shd w:val="clear" w:color="auto" w:fill="auto"/>
          </w:tcPr>
          <w:p w14:paraId="41F290C1"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61512F3B" w14:textId="11A8225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680,297</w:t>
            </w:r>
          </w:p>
        </w:tc>
        <w:tc>
          <w:tcPr>
            <w:tcW w:w="498" w:type="pct"/>
            <w:shd w:val="clear" w:color="auto" w:fill="auto"/>
          </w:tcPr>
          <w:p w14:paraId="7A394DF8"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028DDC54" w14:textId="03712D6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15,047,939</w:t>
            </w:r>
          </w:p>
        </w:tc>
        <w:tc>
          <w:tcPr>
            <w:tcW w:w="476" w:type="pct"/>
            <w:shd w:val="clear" w:color="auto" w:fill="auto"/>
          </w:tcPr>
          <w:p w14:paraId="27E7FAF9"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174A3997" w14:textId="0993F68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453,384</w:t>
            </w:r>
          </w:p>
        </w:tc>
        <w:tc>
          <w:tcPr>
            <w:tcW w:w="637" w:type="pct"/>
            <w:shd w:val="clear" w:color="auto" w:fill="auto"/>
          </w:tcPr>
          <w:p w14:paraId="0C656B3E"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15901CBE" w14:textId="29CFE6F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463,571</w:t>
            </w:r>
          </w:p>
        </w:tc>
        <w:tc>
          <w:tcPr>
            <w:tcW w:w="467" w:type="pct"/>
            <w:shd w:val="clear" w:color="auto" w:fill="auto"/>
            <w:vAlign w:val="bottom"/>
          </w:tcPr>
          <w:p w14:paraId="27DC6979"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54AB690F" w14:textId="4DC71555"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62,829,856</w:t>
            </w:r>
          </w:p>
        </w:tc>
      </w:tr>
      <w:tr w:rsidR="00587289" w:rsidRPr="00B3692A" w14:paraId="690912A3" w14:textId="77777777" w:rsidTr="00D92D8C">
        <w:tc>
          <w:tcPr>
            <w:tcW w:w="993" w:type="pct"/>
            <w:shd w:val="clear" w:color="auto" w:fill="auto"/>
            <w:vAlign w:val="bottom"/>
          </w:tcPr>
          <w:p w14:paraId="0259B957" w14:textId="065DC79E"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Impact from TAS12</w:t>
            </w:r>
          </w:p>
        </w:tc>
        <w:tc>
          <w:tcPr>
            <w:tcW w:w="502" w:type="pct"/>
            <w:tcBorders>
              <w:bottom w:val="single" w:sz="4" w:space="0" w:color="auto"/>
            </w:tcBorders>
            <w:shd w:val="clear" w:color="auto" w:fill="auto"/>
          </w:tcPr>
          <w:p w14:paraId="4727EB90" w14:textId="30EFAFF0" w:rsidR="00587289" w:rsidRPr="00B3692A" w:rsidRDefault="00587289" w:rsidP="00587289">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476" w:type="pct"/>
            <w:tcBorders>
              <w:bottom w:val="single" w:sz="4" w:space="0" w:color="auto"/>
            </w:tcBorders>
            <w:shd w:val="clear" w:color="auto" w:fill="auto"/>
          </w:tcPr>
          <w:p w14:paraId="6184CC8D" w14:textId="763D69A5" w:rsidR="00587289" w:rsidRPr="00B3692A" w:rsidRDefault="00587289" w:rsidP="00587289">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475" w:type="pct"/>
            <w:tcBorders>
              <w:bottom w:val="single" w:sz="4" w:space="0" w:color="auto"/>
            </w:tcBorders>
            <w:shd w:val="clear" w:color="auto" w:fill="auto"/>
            <w:vAlign w:val="bottom"/>
          </w:tcPr>
          <w:p w14:paraId="3EA83AE1" w14:textId="2D0AC884" w:rsidR="00587289" w:rsidRPr="00B3692A" w:rsidRDefault="00587289" w:rsidP="00587289">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476" w:type="pct"/>
            <w:tcBorders>
              <w:bottom w:val="single" w:sz="4" w:space="0" w:color="auto"/>
            </w:tcBorders>
            <w:shd w:val="clear" w:color="auto" w:fill="auto"/>
            <w:vAlign w:val="bottom"/>
          </w:tcPr>
          <w:p w14:paraId="56E794AA" w14:textId="11BB473F" w:rsidR="00587289" w:rsidRPr="00B3692A" w:rsidRDefault="00587289" w:rsidP="00587289">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498" w:type="pct"/>
            <w:tcBorders>
              <w:bottom w:val="single" w:sz="4" w:space="0" w:color="auto"/>
            </w:tcBorders>
            <w:shd w:val="clear" w:color="auto" w:fill="auto"/>
            <w:vAlign w:val="bottom"/>
          </w:tcPr>
          <w:p w14:paraId="0D3F302D" w14:textId="58A906D0" w:rsidR="00587289" w:rsidRPr="00B3692A" w:rsidRDefault="00587289" w:rsidP="00587289">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476" w:type="pct"/>
            <w:tcBorders>
              <w:bottom w:val="single" w:sz="4" w:space="0" w:color="auto"/>
            </w:tcBorders>
            <w:shd w:val="clear" w:color="auto" w:fill="auto"/>
          </w:tcPr>
          <w:p w14:paraId="4C27EFD6" w14:textId="73E42E5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54,948,181</w:t>
            </w:r>
          </w:p>
        </w:tc>
        <w:tc>
          <w:tcPr>
            <w:tcW w:w="637" w:type="pct"/>
            <w:tcBorders>
              <w:bottom w:val="single" w:sz="4" w:space="0" w:color="auto"/>
            </w:tcBorders>
            <w:shd w:val="clear" w:color="auto" w:fill="auto"/>
          </w:tcPr>
          <w:p w14:paraId="3328B524" w14:textId="45341BD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177,949</w:t>
            </w:r>
          </w:p>
        </w:tc>
        <w:tc>
          <w:tcPr>
            <w:tcW w:w="467" w:type="pct"/>
            <w:tcBorders>
              <w:bottom w:val="single" w:sz="4" w:space="0" w:color="auto"/>
            </w:tcBorders>
            <w:shd w:val="clear" w:color="auto" w:fill="auto"/>
            <w:vAlign w:val="bottom"/>
          </w:tcPr>
          <w:p w14:paraId="3BB9FC19" w14:textId="7B1CC06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55,126,130</w:t>
            </w:r>
          </w:p>
        </w:tc>
      </w:tr>
      <w:tr w:rsidR="00587289" w:rsidRPr="00B3692A" w14:paraId="6DA2E3BC" w14:textId="77777777" w:rsidTr="00587289">
        <w:tc>
          <w:tcPr>
            <w:tcW w:w="993" w:type="pct"/>
            <w:shd w:val="clear" w:color="auto" w:fill="auto"/>
            <w:vAlign w:val="bottom"/>
          </w:tcPr>
          <w:p w14:paraId="44EB31CD" w14:textId="1B53EFF8"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w:t>
            </w:r>
            <w:r w:rsidRPr="00B3692A">
              <w:rPr>
                <w:rFonts w:asciiTheme="minorHAnsi" w:hAnsiTheme="minorHAnsi" w:cstheme="minorHAnsi"/>
                <w:color w:val="000000" w:themeColor="text1"/>
                <w:sz w:val="18"/>
                <w:szCs w:val="18"/>
              </w:rPr>
              <w:t>(Restated)</w:t>
            </w:r>
          </w:p>
        </w:tc>
        <w:tc>
          <w:tcPr>
            <w:tcW w:w="502" w:type="pct"/>
            <w:tcBorders>
              <w:top w:val="single" w:sz="4" w:space="0" w:color="auto"/>
            </w:tcBorders>
            <w:shd w:val="clear" w:color="auto" w:fill="auto"/>
          </w:tcPr>
          <w:p w14:paraId="0DE26B14" w14:textId="598F7039"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41,236,280 </w:t>
            </w:r>
          </w:p>
        </w:tc>
        <w:tc>
          <w:tcPr>
            <w:tcW w:w="476" w:type="pct"/>
            <w:tcBorders>
              <w:top w:val="single" w:sz="4" w:space="0" w:color="auto"/>
            </w:tcBorders>
            <w:shd w:val="clear" w:color="auto" w:fill="auto"/>
          </w:tcPr>
          <w:p w14:paraId="046F944D" w14:textId="69442B8B"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673,301 </w:t>
            </w:r>
          </w:p>
        </w:tc>
        <w:tc>
          <w:tcPr>
            <w:tcW w:w="475" w:type="pct"/>
            <w:tcBorders>
              <w:top w:val="single" w:sz="4" w:space="0" w:color="auto"/>
            </w:tcBorders>
            <w:shd w:val="clear" w:color="auto" w:fill="auto"/>
          </w:tcPr>
          <w:p w14:paraId="42329D6E" w14:textId="06F59C5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4,275,084</w:t>
            </w:r>
          </w:p>
        </w:tc>
        <w:tc>
          <w:tcPr>
            <w:tcW w:w="476" w:type="pct"/>
            <w:tcBorders>
              <w:top w:val="single" w:sz="4" w:space="0" w:color="auto"/>
            </w:tcBorders>
            <w:shd w:val="clear" w:color="auto" w:fill="auto"/>
          </w:tcPr>
          <w:p w14:paraId="2ACE6386" w14:textId="656F499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680,297</w:t>
            </w:r>
          </w:p>
        </w:tc>
        <w:tc>
          <w:tcPr>
            <w:tcW w:w="498" w:type="pct"/>
            <w:tcBorders>
              <w:top w:val="single" w:sz="4" w:space="0" w:color="auto"/>
            </w:tcBorders>
            <w:shd w:val="clear" w:color="auto" w:fill="auto"/>
          </w:tcPr>
          <w:p w14:paraId="4ACCC7FF" w14:textId="0A89E14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15,047,939</w:t>
            </w:r>
          </w:p>
        </w:tc>
        <w:tc>
          <w:tcPr>
            <w:tcW w:w="476" w:type="pct"/>
            <w:tcBorders>
              <w:top w:val="single" w:sz="4" w:space="0" w:color="auto"/>
            </w:tcBorders>
            <w:shd w:val="clear" w:color="auto" w:fill="auto"/>
          </w:tcPr>
          <w:p w14:paraId="2D2163F2" w14:textId="2C21F9AD"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55,401,565</w:t>
            </w:r>
          </w:p>
        </w:tc>
        <w:tc>
          <w:tcPr>
            <w:tcW w:w="637" w:type="pct"/>
            <w:tcBorders>
              <w:top w:val="single" w:sz="4" w:space="0" w:color="auto"/>
            </w:tcBorders>
            <w:shd w:val="clear" w:color="auto" w:fill="auto"/>
          </w:tcPr>
          <w:p w14:paraId="7503FA60" w14:textId="3AE66ED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641,520</w:t>
            </w:r>
          </w:p>
        </w:tc>
        <w:tc>
          <w:tcPr>
            <w:tcW w:w="467" w:type="pct"/>
            <w:tcBorders>
              <w:top w:val="single" w:sz="4" w:space="0" w:color="auto"/>
            </w:tcBorders>
            <w:shd w:val="clear" w:color="auto" w:fill="auto"/>
          </w:tcPr>
          <w:p w14:paraId="5988BC0B" w14:textId="14596FB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117,955,986 </w:t>
            </w:r>
          </w:p>
        </w:tc>
      </w:tr>
      <w:tr w:rsidR="00587289" w:rsidRPr="00B3692A" w14:paraId="38B36B08" w14:textId="77777777" w:rsidTr="00170464">
        <w:tc>
          <w:tcPr>
            <w:tcW w:w="993" w:type="pct"/>
            <w:shd w:val="clear" w:color="auto" w:fill="auto"/>
            <w:vAlign w:val="bottom"/>
          </w:tcPr>
          <w:p w14:paraId="573B1E96" w14:textId="1FC1DE8A"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502" w:type="pct"/>
            <w:tcBorders>
              <w:bottom w:val="single" w:sz="4" w:space="0" w:color="auto"/>
            </w:tcBorders>
            <w:shd w:val="clear" w:color="auto" w:fill="auto"/>
          </w:tcPr>
          <w:p w14:paraId="121147F9" w14:textId="192B987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40,027,897 </w:t>
            </w:r>
          </w:p>
        </w:tc>
        <w:tc>
          <w:tcPr>
            <w:tcW w:w="476" w:type="pct"/>
            <w:tcBorders>
              <w:bottom w:val="single" w:sz="4" w:space="0" w:color="auto"/>
            </w:tcBorders>
            <w:shd w:val="clear" w:color="auto" w:fill="auto"/>
          </w:tcPr>
          <w:p w14:paraId="54F31DC6" w14:textId="097D361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2,562,754 </w:t>
            </w:r>
          </w:p>
        </w:tc>
        <w:tc>
          <w:tcPr>
            <w:tcW w:w="475" w:type="pct"/>
            <w:tcBorders>
              <w:bottom w:val="single" w:sz="4" w:space="0" w:color="auto"/>
            </w:tcBorders>
            <w:shd w:val="clear" w:color="auto" w:fill="auto"/>
          </w:tcPr>
          <w:p w14:paraId="3C02C904" w14:textId="638186F5"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785,868</w:t>
            </w:r>
          </w:p>
        </w:tc>
        <w:tc>
          <w:tcPr>
            <w:tcW w:w="476" w:type="pct"/>
            <w:tcBorders>
              <w:bottom w:val="single" w:sz="4" w:space="0" w:color="auto"/>
            </w:tcBorders>
            <w:shd w:val="clear" w:color="auto" w:fill="auto"/>
          </w:tcPr>
          <w:p w14:paraId="51E662B6" w14:textId="129BF13B"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300,541 </w:t>
            </w:r>
          </w:p>
        </w:tc>
        <w:tc>
          <w:tcPr>
            <w:tcW w:w="498" w:type="pct"/>
            <w:tcBorders>
              <w:bottom w:val="single" w:sz="4" w:space="0" w:color="auto"/>
            </w:tcBorders>
            <w:shd w:val="clear" w:color="auto" w:fill="auto"/>
          </w:tcPr>
          <w:p w14:paraId="0E65CC2B" w14:textId="30521D8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5,370,457 </w:t>
            </w:r>
          </w:p>
        </w:tc>
        <w:tc>
          <w:tcPr>
            <w:tcW w:w="476" w:type="pct"/>
            <w:tcBorders>
              <w:bottom w:val="single" w:sz="4" w:space="0" w:color="auto"/>
            </w:tcBorders>
            <w:shd w:val="clear" w:color="auto" w:fill="auto"/>
          </w:tcPr>
          <w:p w14:paraId="72563E3F" w14:textId="607BB73B"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4,622,188</w:t>
            </w:r>
          </w:p>
        </w:tc>
        <w:tc>
          <w:tcPr>
            <w:tcW w:w="637" w:type="pct"/>
            <w:tcBorders>
              <w:bottom w:val="single" w:sz="4" w:space="0" w:color="auto"/>
            </w:tcBorders>
            <w:shd w:val="clear" w:color="auto" w:fill="auto"/>
          </w:tcPr>
          <w:p w14:paraId="719EF2AA" w14:textId="4F28154D"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34,200</w:t>
            </w:r>
          </w:p>
        </w:tc>
        <w:tc>
          <w:tcPr>
            <w:tcW w:w="467" w:type="pct"/>
            <w:tcBorders>
              <w:bottom w:val="single" w:sz="4" w:space="0" w:color="auto"/>
            </w:tcBorders>
            <w:shd w:val="clear" w:color="auto" w:fill="auto"/>
          </w:tcPr>
          <w:p w14:paraId="4AFF2175" w14:textId="7C6E1D5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53,703,905 </w:t>
            </w:r>
          </w:p>
        </w:tc>
      </w:tr>
      <w:tr w:rsidR="00587289" w:rsidRPr="00B3692A" w14:paraId="5345D03F" w14:textId="77777777" w:rsidTr="00BD09F4">
        <w:trPr>
          <w:trHeight w:val="66"/>
        </w:trPr>
        <w:tc>
          <w:tcPr>
            <w:tcW w:w="993" w:type="pct"/>
            <w:shd w:val="clear" w:color="auto" w:fill="auto"/>
            <w:vAlign w:val="bottom"/>
          </w:tcPr>
          <w:p w14:paraId="1B25ABF8" w14:textId="77777777"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
        </w:tc>
        <w:tc>
          <w:tcPr>
            <w:tcW w:w="502" w:type="pct"/>
            <w:tcBorders>
              <w:top w:val="single" w:sz="4" w:space="0" w:color="auto"/>
            </w:tcBorders>
            <w:shd w:val="clear" w:color="auto" w:fill="auto"/>
          </w:tcPr>
          <w:p w14:paraId="0F42F814"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516FFB4E"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1733C679" w14:textId="7DA22B9C" w:rsidR="00587289" w:rsidRPr="00B3692A" w:rsidRDefault="00587289" w:rsidP="00587289">
            <w:pPr>
              <w:pStyle w:val="a"/>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3851D411"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98" w:type="pct"/>
            <w:tcBorders>
              <w:top w:val="single" w:sz="4" w:space="0" w:color="auto"/>
            </w:tcBorders>
            <w:shd w:val="clear" w:color="auto" w:fill="auto"/>
          </w:tcPr>
          <w:p w14:paraId="36416E49"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0730C5C2"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637" w:type="pct"/>
            <w:tcBorders>
              <w:top w:val="single" w:sz="4" w:space="0" w:color="auto"/>
            </w:tcBorders>
            <w:shd w:val="clear" w:color="auto" w:fill="auto"/>
          </w:tcPr>
          <w:p w14:paraId="751F51C8"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67" w:type="pct"/>
            <w:tcBorders>
              <w:top w:val="single" w:sz="4" w:space="0" w:color="auto"/>
            </w:tcBorders>
            <w:shd w:val="clear" w:color="auto" w:fill="auto"/>
          </w:tcPr>
          <w:p w14:paraId="59B36C12" w14:textId="77777777" w:rsidR="00587289" w:rsidRPr="00B3692A" w:rsidRDefault="00587289" w:rsidP="00587289">
            <w:pPr>
              <w:pStyle w:val="a"/>
              <w:ind w:right="-72"/>
              <w:jc w:val="right"/>
              <w:rPr>
                <w:rFonts w:asciiTheme="minorHAnsi" w:hAnsiTheme="minorHAnsi" w:cstheme="minorHAnsi"/>
                <w:color w:val="000000"/>
                <w:sz w:val="18"/>
                <w:szCs w:val="18"/>
              </w:rPr>
            </w:pPr>
          </w:p>
        </w:tc>
      </w:tr>
      <w:tr w:rsidR="00587289" w:rsidRPr="00B3692A" w14:paraId="261E0F45" w14:textId="77777777" w:rsidTr="00BD09F4">
        <w:tc>
          <w:tcPr>
            <w:tcW w:w="993" w:type="pct"/>
            <w:shd w:val="clear" w:color="auto" w:fill="auto"/>
            <w:vAlign w:val="bottom"/>
          </w:tcPr>
          <w:p w14:paraId="3852D555" w14:textId="1B2CAA31" w:rsidR="00587289" w:rsidRPr="00B3692A" w:rsidRDefault="00587289" w:rsidP="00587289">
            <w:pPr>
              <w:pStyle w:val="Header"/>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2023</w:t>
            </w:r>
            <w:r w:rsidRPr="00B3692A">
              <w:rPr>
                <w:rFonts w:asciiTheme="minorHAnsi" w:hAnsiTheme="minorHAnsi" w:cstheme="minorHAnsi"/>
                <w:color w:val="000000"/>
                <w:sz w:val="18"/>
                <w:szCs w:val="18"/>
                <w:cs/>
              </w:rPr>
              <w:t xml:space="preserve"> </w:t>
            </w:r>
            <w:r w:rsidRPr="00B3692A">
              <w:rPr>
                <w:rFonts w:asciiTheme="minorHAnsi" w:hAnsiTheme="minorHAnsi" w:cstheme="minorHAnsi"/>
                <w:color w:val="000000" w:themeColor="text1"/>
                <w:sz w:val="18"/>
                <w:szCs w:val="18"/>
              </w:rPr>
              <w:t>(Restated)</w:t>
            </w:r>
          </w:p>
        </w:tc>
        <w:tc>
          <w:tcPr>
            <w:tcW w:w="502" w:type="pct"/>
            <w:tcBorders>
              <w:bottom w:val="single" w:sz="4" w:space="0" w:color="auto"/>
            </w:tcBorders>
            <w:shd w:val="clear" w:color="auto" w:fill="auto"/>
          </w:tcPr>
          <w:p w14:paraId="5CCEEC8D" w14:textId="0A091BC3"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81,264,177 </w:t>
            </w:r>
          </w:p>
        </w:tc>
        <w:tc>
          <w:tcPr>
            <w:tcW w:w="476" w:type="pct"/>
            <w:tcBorders>
              <w:bottom w:val="single" w:sz="4" w:space="0" w:color="auto"/>
            </w:tcBorders>
            <w:shd w:val="clear" w:color="auto" w:fill="auto"/>
          </w:tcPr>
          <w:p w14:paraId="780B5828" w14:textId="721D5C5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3,236,055 </w:t>
            </w:r>
          </w:p>
        </w:tc>
        <w:tc>
          <w:tcPr>
            <w:tcW w:w="475" w:type="pct"/>
            <w:tcBorders>
              <w:bottom w:val="single" w:sz="4" w:space="0" w:color="auto"/>
            </w:tcBorders>
            <w:shd w:val="clear" w:color="auto" w:fill="auto"/>
          </w:tcPr>
          <w:p w14:paraId="0955D2CA" w14:textId="328FF86D"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5,060,952</w:t>
            </w:r>
          </w:p>
        </w:tc>
        <w:tc>
          <w:tcPr>
            <w:tcW w:w="476" w:type="pct"/>
            <w:tcBorders>
              <w:bottom w:val="single" w:sz="4" w:space="0" w:color="auto"/>
            </w:tcBorders>
            <w:shd w:val="clear" w:color="auto" w:fill="auto"/>
          </w:tcPr>
          <w:p w14:paraId="3C8442A2" w14:textId="4AD9D32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980,838 </w:t>
            </w:r>
          </w:p>
        </w:tc>
        <w:tc>
          <w:tcPr>
            <w:tcW w:w="498" w:type="pct"/>
            <w:tcBorders>
              <w:bottom w:val="single" w:sz="4" w:space="0" w:color="auto"/>
            </w:tcBorders>
            <w:shd w:val="clear" w:color="auto" w:fill="auto"/>
          </w:tcPr>
          <w:p w14:paraId="38FD23FC" w14:textId="28E93903"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20,418,396 </w:t>
            </w:r>
          </w:p>
        </w:tc>
        <w:tc>
          <w:tcPr>
            <w:tcW w:w="476" w:type="pct"/>
            <w:tcBorders>
              <w:bottom w:val="single" w:sz="4" w:space="0" w:color="auto"/>
            </w:tcBorders>
            <w:shd w:val="clear" w:color="auto" w:fill="auto"/>
          </w:tcPr>
          <w:p w14:paraId="625A39EF" w14:textId="6AE7C55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60,023,753</w:t>
            </w:r>
          </w:p>
        </w:tc>
        <w:tc>
          <w:tcPr>
            <w:tcW w:w="637" w:type="pct"/>
            <w:tcBorders>
              <w:bottom w:val="single" w:sz="4" w:space="0" w:color="auto"/>
            </w:tcBorders>
            <w:shd w:val="clear" w:color="auto" w:fill="auto"/>
          </w:tcPr>
          <w:p w14:paraId="3A6D794A" w14:textId="52B62A5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675,720</w:t>
            </w:r>
          </w:p>
        </w:tc>
        <w:tc>
          <w:tcPr>
            <w:tcW w:w="467" w:type="pct"/>
            <w:tcBorders>
              <w:bottom w:val="single" w:sz="4" w:space="0" w:color="auto"/>
            </w:tcBorders>
            <w:shd w:val="clear" w:color="auto" w:fill="auto"/>
            <w:vAlign w:val="bottom"/>
          </w:tcPr>
          <w:p w14:paraId="793CA1F4" w14:textId="0173970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171,659,891</w:t>
            </w:r>
          </w:p>
        </w:tc>
      </w:tr>
      <w:tr w:rsidR="00587289" w:rsidRPr="00B3692A" w14:paraId="56E2347F" w14:textId="77777777" w:rsidTr="00BD09F4">
        <w:tc>
          <w:tcPr>
            <w:tcW w:w="993" w:type="pct"/>
            <w:shd w:val="clear" w:color="auto" w:fill="auto"/>
            <w:vAlign w:val="bottom"/>
          </w:tcPr>
          <w:p w14:paraId="6A3C86D5" w14:textId="77777777"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
        </w:tc>
        <w:tc>
          <w:tcPr>
            <w:tcW w:w="502" w:type="pct"/>
            <w:tcBorders>
              <w:top w:val="single" w:sz="4" w:space="0" w:color="auto"/>
            </w:tcBorders>
            <w:shd w:val="clear" w:color="auto" w:fill="auto"/>
          </w:tcPr>
          <w:p w14:paraId="2F0D7F22"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0AFCA38C"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33D30874" w14:textId="6641F263" w:rsidR="00587289" w:rsidRPr="00B3692A" w:rsidRDefault="00587289" w:rsidP="00587289">
            <w:pPr>
              <w:pStyle w:val="a"/>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41F82075"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98" w:type="pct"/>
            <w:tcBorders>
              <w:top w:val="single" w:sz="4" w:space="0" w:color="auto"/>
            </w:tcBorders>
            <w:shd w:val="clear" w:color="auto" w:fill="auto"/>
          </w:tcPr>
          <w:p w14:paraId="67020BEF"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76" w:type="pct"/>
            <w:tcBorders>
              <w:top w:val="single" w:sz="4" w:space="0" w:color="auto"/>
            </w:tcBorders>
            <w:shd w:val="clear" w:color="auto" w:fill="auto"/>
          </w:tcPr>
          <w:p w14:paraId="5490AB16"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637" w:type="pct"/>
            <w:tcBorders>
              <w:top w:val="single" w:sz="4" w:space="0" w:color="auto"/>
            </w:tcBorders>
            <w:shd w:val="clear" w:color="auto" w:fill="auto"/>
          </w:tcPr>
          <w:p w14:paraId="4D004DF9" w14:textId="77777777" w:rsidR="00587289" w:rsidRPr="00B3692A" w:rsidRDefault="00587289" w:rsidP="00587289">
            <w:pPr>
              <w:pStyle w:val="a"/>
              <w:ind w:right="-72"/>
              <w:jc w:val="right"/>
              <w:rPr>
                <w:rFonts w:asciiTheme="minorHAnsi" w:hAnsiTheme="minorHAnsi" w:cstheme="minorHAnsi"/>
                <w:color w:val="000000"/>
                <w:sz w:val="18"/>
                <w:szCs w:val="18"/>
              </w:rPr>
            </w:pPr>
          </w:p>
        </w:tc>
        <w:tc>
          <w:tcPr>
            <w:tcW w:w="467" w:type="pct"/>
            <w:tcBorders>
              <w:top w:val="single" w:sz="4" w:space="0" w:color="auto"/>
            </w:tcBorders>
            <w:shd w:val="clear" w:color="auto" w:fill="auto"/>
          </w:tcPr>
          <w:p w14:paraId="0F554FC7" w14:textId="77777777" w:rsidR="00587289" w:rsidRPr="00B3692A" w:rsidRDefault="00587289" w:rsidP="00587289">
            <w:pPr>
              <w:pStyle w:val="a"/>
              <w:ind w:right="-72"/>
              <w:jc w:val="right"/>
              <w:rPr>
                <w:rFonts w:asciiTheme="minorHAnsi" w:hAnsiTheme="minorHAnsi" w:cstheme="minorHAnsi"/>
                <w:color w:val="000000"/>
                <w:sz w:val="18"/>
                <w:szCs w:val="18"/>
              </w:rPr>
            </w:pPr>
          </w:p>
        </w:tc>
      </w:tr>
      <w:tr w:rsidR="00587289" w:rsidRPr="00B3692A" w14:paraId="08D8D84B" w14:textId="77777777" w:rsidTr="00BD09F4">
        <w:tc>
          <w:tcPr>
            <w:tcW w:w="993" w:type="pct"/>
            <w:shd w:val="clear" w:color="auto" w:fill="auto"/>
            <w:vAlign w:val="bottom"/>
          </w:tcPr>
          <w:p w14:paraId="3F04D69C" w14:textId="0B750D19"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2024</w:t>
            </w:r>
          </w:p>
        </w:tc>
        <w:tc>
          <w:tcPr>
            <w:tcW w:w="502" w:type="pct"/>
            <w:shd w:val="clear" w:color="auto" w:fill="auto"/>
          </w:tcPr>
          <w:p w14:paraId="37A9FCC8" w14:textId="13A45AB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81,264,177 </w:t>
            </w:r>
          </w:p>
        </w:tc>
        <w:tc>
          <w:tcPr>
            <w:tcW w:w="476" w:type="pct"/>
            <w:shd w:val="clear" w:color="auto" w:fill="auto"/>
          </w:tcPr>
          <w:p w14:paraId="3A2A2B67" w14:textId="2D2D2A3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3,236,055 </w:t>
            </w:r>
          </w:p>
        </w:tc>
        <w:tc>
          <w:tcPr>
            <w:tcW w:w="475" w:type="pct"/>
            <w:shd w:val="clear" w:color="auto" w:fill="auto"/>
          </w:tcPr>
          <w:p w14:paraId="0F5363E5" w14:textId="463CAEC3" w:rsidR="00587289" w:rsidRPr="00B3692A" w:rsidRDefault="00587289" w:rsidP="00587289">
            <w:pPr>
              <w:pStyle w:val="a"/>
              <w:ind w:right="-72"/>
              <w:jc w:val="right"/>
              <w:rPr>
                <w:rFonts w:asciiTheme="minorHAnsi" w:hAnsiTheme="minorHAnsi" w:cstheme="minorHAnsi"/>
                <w:color w:val="000000"/>
                <w:sz w:val="18"/>
                <w:szCs w:val="18"/>
                <w:rtl/>
                <w:cs/>
                <w:lang w:val="en-GB"/>
              </w:rPr>
            </w:pPr>
            <w:r w:rsidRPr="00B3692A">
              <w:rPr>
                <w:rFonts w:asciiTheme="minorHAnsi" w:hAnsiTheme="minorHAnsi" w:cstheme="minorHAnsi"/>
                <w:color w:val="000000"/>
                <w:sz w:val="18"/>
                <w:szCs w:val="18"/>
                <w:lang w:val="en-GB"/>
              </w:rPr>
              <w:t>5,060,952</w:t>
            </w:r>
          </w:p>
        </w:tc>
        <w:tc>
          <w:tcPr>
            <w:tcW w:w="476" w:type="pct"/>
            <w:shd w:val="clear" w:color="auto" w:fill="auto"/>
          </w:tcPr>
          <w:p w14:paraId="0D2BF680" w14:textId="7D6F5EC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980,838 </w:t>
            </w:r>
          </w:p>
        </w:tc>
        <w:tc>
          <w:tcPr>
            <w:tcW w:w="498" w:type="pct"/>
            <w:shd w:val="clear" w:color="auto" w:fill="auto"/>
          </w:tcPr>
          <w:p w14:paraId="6A9C49B7" w14:textId="330BBD4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20,418,396 </w:t>
            </w:r>
          </w:p>
        </w:tc>
        <w:tc>
          <w:tcPr>
            <w:tcW w:w="476" w:type="pct"/>
            <w:shd w:val="clear" w:color="auto" w:fill="auto"/>
          </w:tcPr>
          <w:p w14:paraId="08C4DAAF" w14:textId="5431F0F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60,023,753</w:t>
            </w:r>
          </w:p>
        </w:tc>
        <w:tc>
          <w:tcPr>
            <w:tcW w:w="637" w:type="pct"/>
            <w:shd w:val="clear" w:color="auto" w:fill="auto"/>
          </w:tcPr>
          <w:p w14:paraId="03061FF4" w14:textId="6929319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675,720</w:t>
            </w:r>
          </w:p>
        </w:tc>
        <w:tc>
          <w:tcPr>
            <w:tcW w:w="467" w:type="pct"/>
            <w:shd w:val="clear" w:color="auto" w:fill="auto"/>
            <w:vAlign w:val="bottom"/>
          </w:tcPr>
          <w:p w14:paraId="518F7DC5" w14:textId="5893C40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171,659,891</w:t>
            </w:r>
          </w:p>
        </w:tc>
      </w:tr>
      <w:tr w:rsidR="00587289" w:rsidRPr="00B3692A" w14:paraId="29F619F5" w14:textId="77777777" w:rsidTr="00BD09F4">
        <w:tc>
          <w:tcPr>
            <w:tcW w:w="993" w:type="pct"/>
            <w:shd w:val="clear" w:color="auto" w:fill="auto"/>
            <w:vAlign w:val="bottom"/>
          </w:tcPr>
          <w:p w14:paraId="01EE740A" w14:textId="2B0A2C54"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502" w:type="pct"/>
            <w:shd w:val="clear" w:color="auto" w:fill="auto"/>
          </w:tcPr>
          <w:p w14:paraId="33E65F5A" w14:textId="79B909AD"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29,614,872</w:t>
            </w:r>
          </w:p>
        </w:tc>
        <w:tc>
          <w:tcPr>
            <w:tcW w:w="476" w:type="pct"/>
            <w:shd w:val="clear" w:color="auto" w:fill="auto"/>
          </w:tcPr>
          <w:p w14:paraId="08DD1FDA" w14:textId="2062BBAE"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935,149</w:t>
            </w:r>
          </w:p>
        </w:tc>
        <w:tc>
          <w:tcPr>
            <w:tcW w:w="475" w:type="pct"/>
            <w:shd w:val="clear" w:color="auto" w:fill="auto"/>
          </w:tcPr>
          <w:p w14:paraId="27E4D09F" w14:textId="150BDADF" w:rsidR="00587289" w:rsidRPr="00B3692A" w:rsidRDefault="00587289" w:rsidP="00587289">
            <w:pPr>
              <w:pStyle w:val="a"/>
              <w:tabs>
                <w:tab w:val="right" w:pos="906"/>
              </w:tabs>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(1,555,202)</w:t>
            </w:r>
          </w:p>
        </w:tc>
        <w:tc>
          <w:tcPr>
            <w:tcW w:w="476" w:type="pct"/>
            <w:shd w:val="clear" w:color="auto" w:fill="auto"/>
          </w:tcPr>
          <w:p w14:paraId="102434D6" w14:textId="438B4F6E"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380,468</w:t>
            </w:r>
          </w:p>
        </w:tc>
        <w:tc>
          <w:tcPr>
            <w:tcW w:w="498" w:type="pct"/>
            <w:shd w:val="clear" w:color="auto" w:fill="auto"/>
          </w:tcPr>
          <w:p w14:paraId="580BBDBF" w14:textId="228A24A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2,378,789</w:t>
            </w:r>
          </w:p>
        </w:tc>
        <w:tc>
          <w:tcPr>
            <w:tcW w:w="476" w:type="pct"/>
            <w:shd w:val="clear" w:color="auto" w:fill="auto"/>
          </w:tcPr>
          <w:p w14:paraId="557B3794" w14:textId="73520973"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(79,683)</w:t>
            </w:r>
          </w:p>
        </w:tc>
        <w:tc>
          <w:tcPr>
            <w:tcW w:w="637" w:type="pct"/>
            <w:shd w:val="clear" w:color="auto" w:fill="auto"/>
          </w:tcPr>
          <w:p w14:paraId="731017E2" w14:textId="43AABE3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67" w:type="pct"/>
            <w:shd w:val="clear" w:color="auto" w:fill="auto"/>
          </w:tcPr>
          <w:p w14:paraId="4E1580AC" w14:textId="61334A7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31,674,393</w:t>
            </w:r>
          </w:p>
        </w:tc>
      </w:tr>
      <w:tr w:rsidR="00587289" w:rsidRPr="00B3692A" w14:paraId="6677913E" w14:textId="77777777" w:rsidTr="00BD09F4">
        <w:tc>
          <w:tcPr>
            <w:tcW w:w="993" w:type="pct"/>
            <w:shd w:val="clear" w:color="auto" w:fill="auto"/>
            <w:vAlign w:val="bottom"/>
          </w:tcPr>
          <w:p w14:paraId="00A81DD5" w14:textId="744D28ED"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Recognised in </w:t>
            </w:r>
            <w:r w:rsidRPr="00B3692A">
              <w:rPr>
                <w:rFonts w:asciiTheme="minorHAnsi" w:hAnsiTheme="minorHAnsi" w:cstheme="minorHAnsi"/>
                <w:sz w:val="18"/>
                <w:szCs w:val="18"/>
              </w:rPr>
              <w:t>other</w:t>
            </w:r>
          </w:p>
        </w:tc>
        <w:tc>
          <w:tcPr>
            <w:tcW w:w="502" w:type="pct"/>
            <w:shd w:val="clear" w:color="auto" w:fill="auto"/>
          </w:tcPr>
          <w:p w14:paraId="4C8D1413" w14:textId="77777777"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p>
        </w:tc>
        <w:tc>
          <w:tcPr>
            <w:tcW w:w="476" w:type="pct"/>
            <w:shd w:val="clear" w:color="auto" w:fill="auto"/>
          </w:tcPr>
          <w:p w14:paraId="5B47F05F" w14:textId="77777777"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p>
        </w:tc>
        <w:tc>
          <w:tcPr>
            <w:tcW w:w="475" w:type="pct"/>
            <w:shd w:val="clear" w:color="auto" w:fill="auto"/>
          </w:tcPr>
          <w:p w14:paraId="71DD5F26" w14:textId="77777777"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p>
        </w:tc>
        <w:tc>
          <w:tcPr>
            <w:tcW w:w="476" w:type="pct"/>
            <w:shd w:val="clear" w:color="auto" w:fill="auto"/>
          </w:tcPr>
          <w:p w14:paraId="5498318F" w14:textId="77777777"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p>
        </w:tc>
        <w:tc>
          <w:tcPr>
            <w:tcW w:w="498" w:type="pct"/>
            <w:shd w:val="clear" w:color="auto" w:fill="auto"/>
          </w:tcPr>
          <w:p w14:paraId="6DB2256B" w14:textId="77777777"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p>
        </w:tc>
        <w:tc>
          <w:tcPr>
            <w:tcW w:w="476" w:type="pct"/>
            <w:shd w:val="clear" w:color="auto" w:fill="auto"/>
          </w:tcPr>
          <w:p w14:paraId="66527E58"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637" w:type="pct"/>
            <w:shd w:val="clear" w:color="auto" w:fill="auto"/>
          </w:tcPr>
          <w:p w14:paraId="05C5D53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67" w:type="pct"/>
            <w:shd w:val="clear" w:color="auto" w:fill="auto"/>
          </w:tcPr>
          <w:p w14:paraId="02CF5188"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r>
      <w:tr w:rsidR="00587289" w:rsidRPr="00B3692A" w14:paraId="117E1702" w14:textId="77777777" w:rsidTr="00BD09F4">
        <w:tc>
          <w:tcPr>
            <w:tcW w:w="993" w:type="pct"/>
            <w:shd w:val="clear" w:color="auto" w:fill="auto"/>
            <w:vAlign w:val="bottom"/>
          </w:tcPr>
          <w:p w14:paraId="3151E5E1" w14:textId="22A0CF2C"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sz w:val="18"/>
                <w:szCs w:val="18"/>
              </w:rPr>
              <w:t xml:space="preserve">    comprehensive income</w:t>
            </w:r>
          </w:p>
        </w:tc>
        <w:tc>
          <w:tcPr>
            <w:tcW w:w="502" w:type="pct"/>
            <w:tcBorders>
              <w:bottom w:val="single" w:sz="4" w:space="0" w:color="auto"/>
            </w:tcBorders>
            <w:shd w:val="clear" w:color="auto" w:fill="auto"/>
          </w:tcPr>
          <w:p w14:paraId="2DECAC7A" w14:textId="22C5A924"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r w:rsidRPr="00B3692A">
              <w:rPr>
                <w:rFonts w:asciiTheme="minorHAnsi" w:hAnsiTheme="minorHAnsi" w:cstheme="minorHAnsi"/>
                <w:snapToGrid w:val="0"/>
                <w:color w:val="000000"/>
                <w:sz w:val="18"/>
                <w:szCs w:val="18"/>
                <w:lang w:eastAsia="th-TH" w:bidi="ar-SA"/>
              </w:rPr>
              <w:t>-</w:t>
            </w:r>
          </w:p>
        </w:tc>
        <w:tc>
          <w:tcPr>
            <w:tcW w:w="476" w:type="pct"/>
            <w:tcBorders>
              <w:bottom w:val="single" w:sz="4" w:space="0" w:color="auto"/>
            </w:tcBorders>
            <w:shd w:val="clear" w:color="auto" w:fill="auto"/>
          </w:tcPr>
          <w:p w14:paraId="6BA17F96" w14:textId="3F96AB4F"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r w:rsidRPr="00B3692A">
              <w:rPr>
                <w:rFonts w:asciiTheme="minorHAnsi" w:hAnsiTheme="minorHAnsi" w:cstheme="minorHAnsi"/>
                <w:snapToGrid w:val="0"/>
                <w:color w:val="000000"/>
                <w:sz w:val="18"/>
                <w:szCs w:val="18"/>
                <w:lang w:eastAsia="th-TH" w:bidi="ar-SA"/>
              </w:rPr>
              <w:t>-</w:t>
            </w:r>
          </w:p>
        </w:tc>
        <w:tc>
          <w:tcPr>
            <w:tcW w:w="475" w:type="pct"/>
            <w:tcBorders>
              <w:bottom w:val="single" w:sz="4" w:space="0" w:color="auto"/>
            </w:tcBorders>
            <w:shd w:val="clear" w:color="auto" w:fill="auto"/>
          </w:tcPr>
          <w:p w14:paraId="2DA89155" w14:textId="5CB06833"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r w:rsidRPr="00B3692A">
              <w:rPr>
                <w:rFonts w:asciiTheme="minorHAnsi" w:hAnsiTheme="minorHAnsi" w:cstheme="minorHAnsi"/>
                <w:snapToGrid w:val="0"/>
                <w:color w:val="000000"/>
                <w:sz w:val="18"/>
                <w:szCs w:val="18"/>
                <w:lang w:eastAsia="th-TH" w:bidi="ar-SA"/>
              </w:rPr>
              <w:t>-</w:t>
            </w:r>
          </w:p>
        </w:tc>
        <w:tc>
          <w:tcPr>
            <w:tcW w:w="476" w:type="pct"/>
            <w:tcBorders>
              <w:bottom w:val="single" w:sz="4" w:space="0" w:color="auto"/>
            </w:tcBorders>
            <w:shd w:val="clear" w:color="auto" w:fill="auto"/>
          </w:tcPr>
          <w:p w14:paraId="36DC3CD3" w14:textId="18A9762D"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r w:rsidRPr="00B3692A">
              <w:rPr>
                <w:rFonts w:asciiTheme="minorHAnsi" w:hAnsiTheme="minorHAnsi" w:cstheme="minorHAnsi"/>
                <w:snapToGrid w:val="0"/>
                <w:color w:val="000000"/>
                <w:sz w:val="18"/>
                <w:szCs w:val="18"/>
                <w:lang w:eastAsia="th-TH" w:bidi="ar-SA"/>
              </w:rPr>
              <w:t>326,864</w:t>
            </w:r>
          </w:p>
        </w:tc>
        <w:tc>
          <w:tcPr>
            <w:tcW w:w="498" w:type="pct"/>
            <w:tcBorders>
              <w:bottom w:val="single" w:sz="4" w:space="0" w:color="auto"/>
            </w:tcBorders>
            <w:shd w:val="clear" w:color="auto" w:fill="auto"/>
          </w:tcPr>
          <w:p w14:paraId="3A16476A" w14:textId="599D045F" w:rsidR="00587289" w:rsidRPr="00B3692A" w:rsidRDefault="00587289" w:rsidP="00587289">
            <w:pPr>
              <w:pStyle w:val="a"/>
              <w:ind w:right="-72"/>
              <w:jc w:val="right"/>
              <w:rPr>
                <w:rFonts w:asciiTheme="minorHAnsi" w:hAnsiTheme="minorHAnsi" w:cstheme="minorHAnsi"/>
                <w:snapToGrid w:val="0"/>
                <w:color w:val="000000"/>
                <w:sz w:val="18"/>
                <w:szCs w:val="18"/>
                <w:lang w:eastAsia="th-TH" w:bidi="ar-SA"/>
              </w:rPr>
            </w:pPr>
            <w:r w:rsidRPr="00B3692A">
              <w:rPr>
                <w:rFonts w:asciiTheme="minorHAnsi" w:hAnsiTheme="minorHAnsi" w:cstheme="minorHAnsi"/>
                <w:snapToGrid w:val="0"/>
                <w:color w:val="000000"/>
                <w:sz w:val="18"/>
                <w:szCs w:val="18"/>
                <w:lang w:eastAsia="th-TH" w:bidi="ar-SA"/>
              </w:rPr>
              <w:t>-</w:t>
            </w:r>
          </w:p>
        </w:tc>
        <w:tc>
          <w:tcPr>
            <w:tcW w:w="476" w:type="pct"/>
            <w:tcBorders>
              <w:bottom w:val="single" w:sz="4" w:space="0" w:color="auto"/>
            </w:tcBorders>
            <w:shd w:val="clear" w:color="auto" w:fill="auto"/>
          </w:tcPr>
          <w:p w14:paraId="03BE8268" w14:textId="40AA6B4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637" w:type="pct"/>
            <w:tcBorders>
              <w:bottom w:val="single" w:sz="4" w:space="0" w:color="auto"/>
            </w:tcBorders>
            <w:shd w:val="clear" w:color="auto" w:fill="auto"/>
          </w:tcPr>
          <w:p w14:paraId="3E9D7B8A" w14:textId="33B6096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67" w:type="pct"/>
            <w:tcBorders>
              <w:bottom w:val="single" w:sz="4" w:space="0" w:color="auto"/>
            </w:tcBorders>
            <w:shd w:val="clear" w:color="auto" w:fill="auto"/>
            <w:vAlign w:val="bottom"/>
          </w:tcPr>
          <w:p w14:paraId="2351BAF5" w14:textId="778E353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326,864</w:t>
            </w:r>
          </w:p>
        </w:tc>
      </w:tr>
      <w:tr w:rsidR="00587289" w:rsidRPr="00B3692A" w14:paraId="3580C85C" w14:textId="77777777" w:rsidTr="00BD09F4">
        <w:tc>
          <w:tcPr>
            <w:tcW w:w="993" w:type="pct"/>
            <w:shd w:val="clear" w:color="auto" w:fill="auto"/>
            <w:vAlign w:val="bottom"/>
          </w:tcPr>
          <w:p w14:paraId="614E8CD1" w14:textId="77777777" w:rsidR="00587289" w:rsidRPr="00B3692A" w:rsidRDefault="00587289" w:rsidP="00587289">
            <w:pPr>
              <w:pStyle w:val="Header"/>
              <w:tabs>
                <w:tab w:val="clear" w:pos="4153"/>
                <w:tab w:val="clear" w:pos="8306"/>
              </w:tabs>
              <w:spacing w:line="240" w:lineRule="auto"/>
              <w:rPr>
                <w:rFonts w:asciiTheme="minorHAnsi" w:hAnsiTheme="minorHAnsi" w:cstheme="minorHAnsi"/>
                <w:color w:val="000000"/>
                <w:sz w:val="18"/>
                <w:szCs w:val="18"/>
              </w:rPr>
            </w:pPr>
          </w:p>
        </w:tc>
        <w:tc>
          <w:tcPr>
            <w:tcW w:w="502" w:type="pct"/>
            <w:tcBorders>
              <w:top w:val="single" w:sz="4" w:space="0" w:color="auto"/>
            </w:tcBorders>
            <w:shd w:val="clear" w:color="auto" w:fill="auto"/>
          </w:tcPr>
          <w:p w14:paraId="1D7D0C56" w14:textId="0A416426" w:rsidR="00587289" w:rsidRPr="00B3692A" w:rsidRDefault="00587289" w:rsidP="00587289">
            <w:pPr>
              <w:pStyle w:val="a"/>
              <w:ind w:right="-72"/>
              <w:jc w:val="right"/>
              <w:rPr>
                <w:rFonts w:asciiTheme="minorHAnsi" w:hAnsiTheme="minorHAnsi" w:cstheme="minorHAnsi"/>
                <w:color w:val="000000"/>
                <w:sz w:val="18"/>
                <w:szCs w:val="18"/>
                <w:lang w:val="en-US"/>
              </w:rPr>
            </w:pPr>
          </w:p>
        </w:tc>
        <w:tc>
          <w:tcPr>
            <w:tcW w:w="476" w:type="pct"/>
            <w:tcBorders>
              <w:top w:val="single" w:sz="4" w:space="0" w:color="auto"/>
            </w:tcBorders>
            <w:shd w:val="clear" w:color="auto" w:fill="auto"/>
          </w:tcPr>
          <w:p w14:paraId="0C07E151" w14:textId="77777777" w:rsidR="00587289" w:rsidRPr="00B3692A" w:rsidRDefault="00587289" w:rsidP="00587289">
            <w:pPr>
              <w:pStyle w:val="a"/>
              <w:ind w:right="-72"/>
              <w:jc w:val="right"/>
              <w:rPr>
                <w:rFonts w:asciiTheme="minorHAnsi" w:hAnsiTheme="minorHAnsi" w:cstheme="minorHAnsi"/>
                <w:color w:val="000000"/>
                <w:sz w:val="18"/>
                <w:szCs w:val="18"/>
                <w:lang w:val="en-US"/>
              </w:rPr>
            </w:pPr>
          </w:p>
        </w:tc>
        <w:tc>
          <w:tcPr>
            <w:tcW w:w="475" w:type="pct"/>
            <w:tcBorders>
              <w:top w:val="single" w:sz="4" w:space="0" w:color="auto"/>
            </w:tcBorders>
            <w:shd w:val="clear" w:color="auto" w:fill="auto"/>
          </w:tcPr>
          <w:p w14:paraId="614F13FC" w14:textId="261B9AA1" w:rsidR="00587289" w:rsidRPr="00B3692A" w:rsidRDefault="00587289" w:rsidP="00587289">
            <w:pPr>
              <w:pStyle w:val="a"/>
              <w:ind w:right="-72"/>
              <w:jc w:val="right"/>
              <w:rPr>
                <w:rFonts w:asciiTheme="minorHAnsi" w:hAnsiTheme="minorHAnsi" w:cstheme="minorHAnsi"/>
                <w:color w:val="000000"/>
                <w:sz w:val="18"/>
                <w:szCs w:val="18"/>
                <w:lang w:val="en-US"/>
              </w:rPr>
            </w:pPr>
          </w:p>
        </w:tc>
        <w:tc>
          <w:tcPr>
            <w:tcW w:w="476" w:type="pct"/>
            <w:tcBorders>
              <w:top w:val="single" w:sz="4" w:space="0" w:color="auto"/>
            </w:tcBorders>
            <w:shd w:val="clear" w:color="auto" w:fill="auto"/>
          </w:tcPr>
          <w:p w14:paraId="31BE9519" w14:textId="18D8BF1E" w:rsidR="00587289" w:rsidRPr="00B3692A" w:rsidRDefault="00587289" w:rsidP="00587289">
            <w:pPr>
              <w:pStyle w:val="a"/>
              <w:ind w:right="-72"/>
              <w:jc w:val="right"/>
              <w:rPr>
                <w:rFonts w:asciiTheme="minorHAnsi" w:hAnsiTheme="minorHAnsi" w:cstheme="minorHAnsi"/>
                <w:color w:val="000000"/>
                <w:sz w:val="18"/>
                <w:szCs w:val="18"/>
                <w:lang w:val="en-US"/>
              </w:rPr>
            </w:pPr>
          </w:p>
        </w:tc>
        <w:tc>
          <w:tcPr>
            <w:tcW w:w="498" w:type="pct"/>
            <w:tcBorders>
              <w:top w:val="single" w:sz="4" w:space="0" w:color="auto"/>
            </w:tcBorders>
            <w:shd w:val="clear" w:color="auto" w:fill="auto"/>
          </w:tcPr>
          <w:p w14:paraId="776A9ECB" w14:textId="6BDD0369" w:rsidR="00587289" w:rsidRPr="00B3692A" w:rsidRDefault="00587289" w:rsidP="00587289">
            <w:pPr>
              <w:pStyle w:val="a"/>
              <w:ind w:right="-72"/>
              <w:jc w:val="right"/>
              <w:rPr>
                <w:rFonts w:asciiTheme="minorHAnsi" w:hAnsiTheme="minorHAnsi" w:cstheme="minorHAnsi"/>
                <w:color w:val="000000"/>
                <w:sz w:val="18"/>
                <w:szCs w:val="18"/>
                <w:lang w:val="en-US"/>
              </w:rPr>
            </w:pPr>
          </w:p>
        </w:tc>
        <w:tc>
          <w:tcPr>
            <w:tcW w:w="476" w:type="pct"/>
            <w:tcBorders>
              <w:top w:val="single" w:sz="4" w:space="0" w:color="auto"/>
            </w:tcBorders>
            <w:shd w:val="clear" w:color="auto" w:fill="auto"/>
          </w:tcPr>
          <w:p w14:paraId="505AD339" w14:textId="20EE2A64"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637" w:type="pct"/>
            <w:tcBorders>
              <w:top w:val="single" w:sz="4" w:space="0" w:color="auto"/>
            </w:tcBorders>
            <w:shd w:val="clear" w:color="auto" w:fill="auto"/>
          </w:tcPr>
          <w:p w14:paraId="476606C0" w14:textId="1292B31D"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67" w:type="pct"/>
            <w:tcBorders>
              <w:top w:val="single" w:sz="4" w:space="0" w:color="auto"/>
            </w:tcBorders>
            <w:shd w:val="clear" w:color="auto" w:fill="auto"/>
          </w:tcPr>
          <w:p w14:paraId="035380CC" w14:textId="04D2710D" w:rsidR="00587289" w:rsidRPr="00B3692A" w:rsidRDefault="00587289" w:rsidP="00587289">
            <w:pPr>
              <w:pStyle w:val="a"/>
              <w:ind w:right="-72"/>
              <w:jc w:val="right"/>
              <w:rPr>
                <w:rFonts w:asciiTheme="minorHAnsi" w:hAnsiTheme="minorHAnsi" w:cstheme="minorHAnsi"/>
                <w:color w:val="000000"/>
                <w:sz w:val="18"/>
                <w:szCs w:val="18"/>
                <w:lang w:val="en-GB"/>
              </w:rPr>
            </w:pPr>
          </w:p>
        </w:tc>
      </w:tr>
      <w:tr w:rsidR="00587289" w:rsidRPr="00B3692A" w14:paraId="76E80863" w14:textId="77777777" w:rsidTr="00BD09F4">
        <w:tc>
          <w:tcPr>
            <w:tcW w:w="993" w:type="pct"/>
            <w:shd w:val="clear" w:color="auto" w:fill="auto"/>
            <w:vAlign w:val="bottom"/>
          </w:tcPr>
          <w:p w14:paraId="28933862" w14:textId="7F7EE7FC"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2024</w:t>
            </w:r>
          </w:p>
        </w:tc>
        <w:tc>
          <w:tcPr>
            <w:tcW w:w="502" w:type="pct"/>
            <w:tcBorders>
              <w:bottom w:val="single" w:sz="4" w:space="0" w:color="auto"/>
            </w:tcBorders>
            <w:shd w:val="clear" w:color="auto" w:fill="auto"/>
          </w:tcPr>
          <w:p w14:paraId="32E6D29B" w14:textId="3559AA8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110,879,049</w:t>
            </w:r>
          </w:p>
        </w:tc>
        <w:tc>
          <w:tcPr>
            <w:tcW w:w="476" w:type="pct"/>
            <w:tcBorders>
              <w:bottom w:val="single" w:sz="4" w:space="0" w:color="auto"/>
            </w:tcBorders>
            <w:shd w:val="clear" w:color="auto" w:fill="auto"/>
          </w:tcPr>
          <w:p w14:paraId="45C450E6" w14:textId="37954E49" w:rsidR="00587289" w:rsidRPr="00B3692A" w:rsidRDefault="00587289" w:rsidP="00587289">
            <w:pPr>
              <w:pStyle w:val="a"/>
              <w:ind w:right="-72"/>
              <w:jc w:val="right"/>
              <w:rPr>
                <w:rFonts w:asciiTheme="minorHAnsi" w:hAnsiTheme="minorHAnsi" w:cstheme="minorHAnsi"/>
                <w:color w:val="000000"/>
                <w:sz w:val="18"/>
                <w:szCs w:val="18"/>
                <w:rtl/>
                <w:cs/>
                <w:lang w:val="en-GB"/>
              </w:rPr>
            </w:pPr>
            <w:r w:rsidRPr="00B3692A">
              <w:rPr>
                <w:rFonts w:asciiTheme="minorHAnsi" w:hAnsiTheme="minorHAnsi" w:cstheme="minorHAnsi"/>
                <w:color w:val="000000"/>
                <w:sz w:val="18"/>
                <w:szCs w:val="18"/>
                <w:lang w:val="en-GB"/>
              </w:rPr>
              <w:t>4,171,204</w:t>
            </w:r>
          </w:p>
        </w:tc>
        <w:tc>
          <w:tcPr>
            <w:tcW w:w="475" w:type="pct"/>
            <w:tcBorders>
              <w:bottom w:val="single" w:sz="4" w:space="0" w:color="auto"/>
            </w:tcBorders>
            <w:shd w:val="clear" w:color="auto" w:fill="auto"/>
          </w:tcPr>
          <w:p w14:paraId="5C2A5754" w14:textId="08831E04" w:rsidR="00587289" w:rsidRPr="00B3692A" w:rsidRDefault="00587289" w:rsidP="00587289">
            <w:pPr>
              <w:pStyle w:val="a"/>
              <w:ind w:right="-72"/>
              <w:jc w:val="right"/>
              <w:rPr>
                <w:rFonts w:asciiTheme="minorHAnsi" w:hAnsiTheme="minorHAnsi" w:cstheme="minorHAnsi"/>
                <w:color w:val="000000"/>
                <w:sz w:val="18"/>
                <w:szCs w:val="18"/>
                <w:rtl/>
                <w:cs/>
                <w:lang w:val="en-GB"/>
              </w:rPr>
            </w:pPr>
            <w:r w:rsidRPr="00B3692A">
              <w:rPr>
                <w:rFonts w:asciiTheme="minorHAnsi" w:hAnsiTheme="minorHAnsi" w:cstheme="minorHAnsi"/>
                <w:color w:val="000000"/>
                <w:sz w:val="18"/>
                <w:szCs w:val="18"/>
                <w:lang w:val="en-GB"/>
              </w:rPr>
              <w:t>3,505,750</w:t>
            </w:r>
          </w:p>
        </w:tc>
        <w:tc>
          <w:tcPr>
            <w:tcW w:w="476" w:type="pct"/>
            <w:tcBorders>
              <w:bottom w:val="single" w:sz="4" w:space="0" w:color="auto"/>
            </w:tcBorders>
            <w:shd w:val="clear" w:color="auto" w:fill="auto"/>
          </w:tcPr>
          <w:p w14:paraId="5F65153E" w14:textId="465A26A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1,688,170</w:t>
            </w:r>
          </w:p>
        </w:tc>
        <w:tc>
          <w:tcPr>
            <w:tcW w:w="498" w:type="pct"/>
            <w:tcBorders>
              <w:bottom w:val="single" w:sz="4" w:space="0" w:color="auto"/>
            </w:tcBorders>
            <w:shd w:val="clear" w:color="auto" w:fill="auto"/>
          </w:tcPr>
          <w:p w14:paraId="43ECE2A9" w14:textId="389FE97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22,797,185</w:t>
            </w:r>
          </w:p>
        </w:tc>
        <w:tc>
          <w:tcPr>
            <w:tcW w:w="476" w:type="pct"/>
            <w:tcBorders>
              <w:bottom w:val="single" w:sz="4" w:space="0" w:color="auto"/>
            </w:tcBorders>
            <w:shd w:val="clear" w:color="auto" w:fill="auto"/>
          </w:tcPr>
          <w:p w14:paraId="71C03FE3" w14:textId="71CBE56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59,944,070</w:t>
            </w:r>
          </w:p>
        </w:tc>
        <w:tc>
          <w:tcPr>
            <w:tcW w:w="637" w:type="pct"/>
            <w:tcBorders>
              <w:bottom w:val="single" w:sz="4" w:space="0" w:color="auto"/>
            </w:tcBorders>
            <w:shd w:val="clear" w:color="auto" w:fill="auto"/>
          </w:tcPr>
          <w:p w14:paraId="775FE724" w14:textId="4C1713B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675,720</w:t>
            </w:r>
          </w:p>
        </w:tc>
        <w:tc>
          <w:tcPr>
            <w:tcW w:w="467" w:type="pct"/>
            <w:tcBorders>
              <w:bottom w:val="single" w:sz="4" w:space="0" w:color="auto"/>
            </w:tcBorders>
            <w:shd w:val="clear" w:color="auto" w:fill="auto"/>
            <w:vAlign w:val="bottom"/>
          </w:tcPr>
          <w:p w14:paraId="09D2CBFB" w14:textId="3D9274A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203,661,148</w:t>
            </w:r>
          </w:p>
        </w:tc>
      </w:tr>
    </w:tbl>
    <w:p w14:paraId="3E96C49D" w14:textId="77777777" w:rsidR="00E06C41" w:rsidRPr="00B3692A" w:rsidRDefault="00E06C41" w:rsidP="00FB390D">
      <w:pPr>
        <w:spacing w:line="240" w:lineRule="auto"/>
        <w:ind w:left="540"/>
        <w:rPr>
          <w:rFonts w:asciiTheme="minorHAnsi" w:hAnsiTheme="minorHAnsi" w:cstheme="minorHAnsi"/>
          <w:color w:val="000000"/>
          <w:sz w:val="18"/>
          <w:szCs w:val="18"/>
        </w:rPr>
      </w:pPr>
    </w:p>
    <w:p w14:paraId="487EE651" w14:textId="77777777" w:rsidR="00587289" w:rsidRPr="00B3692A" w:rsidRDefault="00587289" w:rsidP="00FB390D">
      <w:pPr>
        <w:spacing w:line="240" w:lineRule="auto"/>
        <w:ind w:left="540"/>
        <w:rPr>
          <w:rFonts w:asciiTheme="minorHAnsi" w:hAnsiTheme="minorHAnsi" w:cstheme="minorHAnsi"/>
          <w:color w:val="000000"/>
          <w:sz w:val="18"/>
          <w:szCs w:val="18"/>
        </w:rPr>
      </w:pPr>
    </w:p>
    <w:p w14:paraId="5C5AB632" w14:textId="77777777" w:rsidR="00587289" w:rsidRPr="00B3692A" w:rsidRDefault="00587289" w:rsidP="00FB390D">
      <w:pPr>
        <w:spacing w:line="240" w:lineRule="auto"/>
        <w:ind w:left="540"/>
        <w:rPr>
          <w:rFonts w:asciiTheme="minorHAnsi" w:hAnsiTheme="minorHAnsi" w:cstheme="minorHAnsi"/>
          <w:color w:val="000000"/>
          <w:sz w:val="18"/>
          <w:szCs w:val="18"/>
        </w:rPr>
      </w:pPr>
    </w:p>
    <w:p w14:paraId="3DB8A349" w14:textId="21FB4AD4" w:rsidR="00B3692A" w:rsidRDefault="00B3692A">
      <w:pPr>
        <w:spacing w:line="240" w:lineRule="auto"/>
        <w:rPr>
          <w:rFonts w:asciiTheme="minorHAnsi" w:hAnsiTheme="minorHAnsi" w:cstheme="minorHAnsi"/>
          <w:color w:val="000000"/>
          <w:sz w:val="18"/>
          <w:szCs w:val="18"/>
        </w:rPr>
      </w:pPr>
      <w:r>
        <w:rPr>
          <w:rFonts w:asciiTheme="minorHAnsi" w:hAnsiTheme="minorHAnsi" w:cstheme="minorHAnsi"/>
          <w:color w:val="000000"/>
          <w:sz w:val="18"/>
          <w:szCs w:val="18"/>
        </w:rPr>
        <w:br w:type="page"/>
      </w:r>
    </w:p>
    <w:p w14:paraId="67342A2E" w14:textId="77777777" w:rsidR="00587289" w:rsidRPr="00B3692A" w:rsidRDefault="00587289" w:rsidP="00FB390D">
      <w:pPr>
        <w:spacing w:line="240" w:lineRule="auto"/>
        <w:ind w:left="540"/>
        <w:rPr>
          <w:rFonts w:asciiTheme="minorHAnsi" w:hAnsiTheme="minorHAnsi" w:cstheme="minorHAnsi"/>
          <w:color w:val="000000"/>
          <w:sz w:val="18"/>
          <w:szCs w:val="18"/>
        </w:rPr>
      </w:pPr>
    </w:p>
    <w:tbl>
      <w:tblPr>
        <w:tblW w:w="5000" w:type="pct"/>
        <w:tblLook w:val="0000" w:firstRow="0" w:lastRow="0" w:firstColumn="0" w:lastColumn="0" w:noHBand="0" w:noVBand="0"/>
      </w:tblPr>
      <w:tblGrid>
        <w:gridCol w:w="3007"/>
        <w:gridCol w:w="1409"/>
        <w:gridCol w:w="1408"/>
        <w:gridCol w:w="1408"/>
        <w:gridCol w:w="1408"/>
        <w:gridCol w:w="1476"/>
        <w:gridCol w:w="1408"/>
        <w:gridCol w:w="1883"/>
        <w:gridCol w:w="1417"/>
      </w:tblGrid>
      <w:tr w:rsidR="00BD09F4" w:rsidRPr="00B3692A" w14:paraId="291A154C" w14:textId="77777777" w:rsidTr="00BD09F4">
        <w:tc>
          <w:tcPr>
            <w:tcW w:w="1014" w:type="pct"/>
            <w:shd w:val="clear" w:color="auto" w:fill="auto"/>
            <w:vAlign w:val="bottom"/>
          </w:tcPr>
          <w:p w14:paraId="07C6E824" w14:textId="77777777" w:rsidR="00BD09F4" w:rsidRPr="00B3692A" w:rsidRDefault="00BD09F4" w:rsidP="00FB390D">
            <w:pPr>
              <w:spacing w:line="240" w:lineRule="auto"/>
              <w:ind w:left="-103"/>
              <w:rPr>
                <w:rFonts w:asciiTheme="minorHAnsi" w:hAnsiTheme="minorHAnsi" w:cstheme="minorHAnsi"/>
                <w:b/>
                <w:bCs/>
                <w:color w:val="000000"/>
                <w:sz w:val="18"/>
                <w:szCs w:val="18"/>
              </w:rPr>
            </w:pPr>
          </w:p>
        </w:tc>
        <w:tc>
          <w:tcPr>
            <w:tcW w:w="3986" w:type="pct"/>
            <w:gridSpan w:val="8"/>
            <w:shd w:val="clear" w:color="auto" w:fill="auto"/>
            <w:vAlign w:val="bottom"/>
          </w:tcPr>
          <w:p w14:paraId="30758FCA" w14:textId="42CDB46D" w:rsidR="00BD09F4" w:rsidRPr="00B3692A" w:rsidRDefault="00BD09F4" w:rsidP="00FB390D">
            <w:pPr>
              <w:spacing w:line="240" w:lineRule="auto"/>
              <w:ind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lang w:val="en-US"/>
              </w:rPr>
              <w:t>Separate financial statements</w:t>
            </w:r>
          </w:p>
        </w:tc>
      </w:tr>
      <w:tr w:rsidR="006375EE" w:rsidRPr="00B3692A" w14:paraId="54629865" w14:textId="77777777" w:rsidTr="00BD09F4">
        <w:tc>
          <w:tcPr>
            <w:tcW w:w="1014" w:type="pct"/>
            <w:shd w:val="clear" w:color="auto" w:fill="auto"/>
            <w:vAlign w:val="bottom"/>
          </w:tcPr>
          <w:p w14:paraId="2D8CCC38" w14:textId="77777777" w:rsidR="006375EE" w:rsidRPr="00B3692A" w:rsidRDefault="006375EE" w:rsidP="006375EE">
            <w:pPr>
              <w:spacing w:line="240" w:lineRule="auto"/>
              <w:ind w:left="-103"/>
              <w:rPr>
                <w:rFonts w:asciiTheme="minorHAnsi" w:hAnsiTheme="minorHAnsi" w:cstheme="minorHAnsi"/>
                <w:b/>
                <w:bCs/>
                <w:color w:val="000000"/>
                <w:sz w:val="18"/>
                <w:szCs w:val="18"/>
              </w:rPr>
            </w:pPr>
          </w:p>
        </w:tc>
        <w:tc>
          <w:tcPr>
            <w:tcW w:w="475" w:type="pct"/>
            <w:tcBorders>
              <w:top w:val="single" w:sz="4" w:space="0" w:color="auto"/>
            </w:tcBorders>
            <w:shd w:val="clear" w:color="auto" w:fill="auto"/>
            <w:vAlign w:val="bottom"/>
          </w:tcPr>
          <w:p w14:paraId="5417283C" w14:textId="777777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Allowance </w:t>
            </w:r>
          </w:p>
          <w:p w14:paraId="176F6C27" w14:textId="777777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for expected </w:t>
            </w:r>
          </w:p>
          <w:p w14:paraId="0D8338EB" w14:textId="2894CC4B"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credit losses </w:t>
            </w:r>
          </w:p>
        </w:tc>
        <w:tc>
          <w:tcPr>
            <w:tcW w:w="475" w:type="pct"/>
            <w:tcBorders>
              <w:top w:val="single" w:sz="4" w:space="0" w:color="auto"/>
            </w:tcBorders>
            <w:shd w:val="clear" w:color="auto" w:fill="auto"/>
          </w:tcPr>
          <w:p w14:paraId="7E2B482A" w14:textId="52B913D6"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Allowance for diminution in value of assets</w:t>
            </w:r>
          </w:p>
        </w:tc>
        <w:tc>
          <w:tcPr>
            <w:tcW w:w="475" w:type="pct"/>
            <w:tcBorders>
              <w:top w:val="single" w:sz="4" w:space="0" w:color="auto"/>
            </w:tcBorders>
            <w:shd w:val="clear" w:color="auto" w:fill="auto"/>
            <w:vAlign w:val="bottom"/>
          </w:tcPr>
          <w:p w14:paraId="5D7C6752" w14:textId="6C32C3A5"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Accrued bonus</w:t>
            </w:r>
          </w:p>
        </w:tc>
        <w:tc>
          <w:tcPr>
            <w:tcW w:w="475" w:type="pct"/>
            <w:tcBorders>
              <w:top w:val="single" w:sz="4" w:space="0" w:color="auto"/>
            </w:tcBorders>
            <w:shd w:val="clear" w:color="auto" w:fill="auto"/>
            <w:vAlign w:val="bottom"/>
          </w:tcPr>
          <w:p w14:paraId="08949C92" w14:textId="728876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Employee benefit obligations</w:t>
            </w:r>
          </w:p>
        </w:tc>
        <w:tc>
          <w:tcPr>
            <w:tcW w:w="498" w:type="pct"/>
            <w:tcBorders>
              <w:top w:val="single" w:sz="4" w:space="0" w:color="auto"/>
            </w:tcBorders>
            <w:shd w:val="clear" w:color="auto" w:fill="auto"/>
            <w:vAlign w:val="bottom"/>
          </w:tcPr>
          <w:p w14:paraId="4847301B" w14:textId="7835B83A"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Accumulated depreciation and amortisation</w:t>
            </w:r>
          </w:p>
        </w:tc>
        <w:tc>
          <w:tcPr>
            <w:tcW w:w="475" w:type="pct"/>
            <w:tcBorders>
              <w:top w:val="single" w:sz="4" w:space="0" w:color="auto"/>
            </w:tcBorders>
            <w:shd w:val="clear" w:color="auto" w:fill="auto"/>
          </w:tcPr>
          <w:p w14:paraId="3EBB36FD" w14:textId="777777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p>
          <w:p w14:paraId="2F396340" w14:textId="77777777"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p>
          <w:p w14:paraId="6E0D55F2" w14:textId="47A151D6"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Lease liabilities </w:t>
            </w:r>
          </w:p>
        </w:tc>
        <w:tc>
          <w:tcPr>
            <w:tcW w:w="635" w:type="pct"/>
            <w:tcBorders>
              <w:top w:val="single" w:sz="4" w:space="0" w:color="auto"/>
            </w:tcBorders>
            <w:shd w:val="clear" w:color="auto" w:fill="auto"/>
            <w:vAlign w:val="bottom"/>
          </w:tcPr>
          <w:p w14:paraId="69E06867" w14:textId="77777777" w:rsidR="006375EE" w:rsidRPr="00B3692A" w:rsidRDefault="006375EE" w:rsidP="006375EE">
            <w:pPr>
              <w:pStyle w:val="Header"/>
              <w:tabs>
                <w:tab w:val="clear" w:pos="4153"/>
                <w:tab w:val="clear" w:pos="8306"/>
              </w:tabs>
              <w:spacing w:line="240" w:lineRule="auto"/>
              <w:ind w:left="-8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Provision for decommissioning</w:t>
            </w:r>
          </w:p>
          <w:p w14:paraId="10A71276" w14:textId="61122FD3" w:rsidR="006375EE" w:rsidRPr="00B3692A" w:rsidRDefault="006375EE" w:rsidP="006375EE">
            <w:pPr>
              <w:pStyle w:val="Header"/>
              <w:tabs>
                <w:tab w:val="clear" w:pos="4153"/>
                <w:tab w:val="clear" w:pos="8306"/>
              </w:tabs>
              <w:spacing w:line="240" w:lineRule="auto"/>
              <w:ind w:left="-105"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 costs </w:t>
            </w:r>
          </w:p>
        </w:tc>
        <w:tc>
          <w:tcPr>
            <w:tcW w:w="478" w:type="pct"/>
            <w:tcBorders>
              <w:top w:val="single" w:sz="4" w:space="0" w:color="auto"/>
            </w:tcBorders>
            <w:shd w:val="clear" w:color="auto" w:fill="auto"/>
            <w:vAlign w:val="bottom"/>
          </w:tcPr>
          <w:p w14:paraId="747C01EB" w14:textId="284D95E6" w:rsidR="006375EE" w:rsidRPr="00B3692A" w:rsidRDefault="006375EE" w:rsidP="006375EE">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BD09F4" w:rsidRPr="00B3692A" w14:paraId="32DFCB9E" w14:textId="77777777" w:rsidTr="00BD09F4">
        <w:tc>
          <w:tcPr>
            <w:tcW w:w="1014" w:type="pct"/>
            <w:shd w:val="clear" w:color="auto" w:fill="auto"/>
            <w:vAlign w:val="bottom"/>
          </w:tcPr>
          <w:p w14:paraId="68AFC113"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b/>
                <w:bCs/>
                <w:color w:val="000000"/>
                <w:sz w:val="18"/>
                <w:szCs w:val="18"/>
              </w:rPr>
            </w:pPr>
          </w:p>
        </w:tc>
        <w:tc>
          <w:tcPr>
            <w:tcW w:w="475" w:type="pct"/>
            <w:tcBorders>
              <w:bottom w:val="single" w:sz="4" w:space="0" w:color="auto"/>
            </w:tcBorders>
            <w:shd w:val="clear" w:color="auto" w:fill="auto"/>
            <w:vAlign w:val="bottom"/>
          </w:tcPr>
          <w:p w14:paraId="398EE625"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5" w:type="pct"/>
            <w:tcBorders>
              <w:bottom w:val="single" w:sz="4" w:space="0" w:color="auto"/>
            </w:tcBorders>
            <w:shd w:val="clear" w:color="auto" w:fill="auto"/>
          </w:tcPr>
          <w:p w14:paraId="4F25E2B2" w14:textId="7EAEF0AE"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5" w:type="pct"/>
            <w:tcBorders>
              <w:bottom w:val="single" w:sz="4" w:space="0" w:color="auto"/>
            </w:tcBorders>
            <w:shd w:val="clear" w:color="auto" w:fill="auto"/>
            <w:vAlign w:val="bottom"/>
          </w:tcPr>
          <w:p w14:paraId="3A1FF707" w14:textId="4B9285DA"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5" w:type="pct"/>
            <w:tcBorders>
              <w:bottom w:val="single" w:sz="4" w:space="0" w:color="auto"/>
            </w:tcBorders>
            <w:shd w:val="clear" w:color="auto" w:fill="auto"/>
            <w:vAlign w:val="bottom"/>
          </w:tcPr>
          <w:p w14:paraId="77549C5C" w14:textId="77777777"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98" w:type="pct"/>
            <w:tcBorders>
              <w:bottom w:val="single" w:sz="4" w:space="0" w:color="auto"/>
            </w:tcBorders>
            <w:shd w:val="clear" w:color="auto" w:fill="auto"/>
            <w:vAlign w:val="bottom"/>
          </w:tcPr>
          <w:p w14:paraId="03FF66F1"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5" w:type="pct"/>
            <w:tcBorders>
              <w:bottom w:val="single" w:sz="4" w:space="0" w:color="auto"/>
            </w:tcBorders>
            <w:shd w:val="clear" w:color="auto" w:fill="auto"/>
            <w:vAlign w:val="bottom"/>
          </w:tcPr>
          <w:p w14:paraId="781CE637"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635" w:type="pct"/>
            <w:tcBorders>
              <w:bottom w:val="single" w:sz="4" w:space="0" w:color="auto"/>
            </w:tcBorders>
            <w:shd w:val="clear" w:color="auto" w:fill="auto"/>
            <w:vAlign w:val="bottom"/>
          </w:tcPr>
          <w:p w14:paraId="07B8D4CE"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478" w:type="pct"/>
            <w:tcBorders>
              <w:bottom w:val="single" w:sz="4" w:space="0" w:color="auto"/>
            </w:tcBorders>
            <w:shd w:val="clear" w:color="auto" w:fill="auto"/>
            <w:vAlign w:val="bottom"/>
          </w:tcPr>
          <w:p w14:paraId="2063E1F2"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BD09F4" w:rsidRPr="00B3692A" w14:paraId="4A7B1BCE" w14:textId="77777777" w:rsidTr="00587289">
        <w:tc>
          <w:tcPr>
            <w:tcW w:w="1014" w:type="pct"/>
            <w:shd w:val="clear" w:color="auto" w:fill="auto"/>
            <w:vAlign w:val="bottom"/>
          </w:tcPr>
          <w:p w14:paraId="2DD7CA50" w14:textId="77777777" w:rsidR="00BD09F4" w:rsidRPr="00B3692A" w:rsidRDefault="00BD09F4" w:rsidP="00FB390D">
            <w:pPr>
              <w:pStyle w:val="Header"/>
              <w:tabs>
                <w:tab w:val="clear" w:pos="4153"/>
                <w:tab w:val="clear" w:pos="8306"/>
              </w:tabs>
              <w:spacing w:line="240" w:lineRule="auto"/>
              <w:ind w:left="-103"/>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Deferred tax assets</w:t>
            </w:r>
          </w:p>
        </w:tc>
        <w:tc>
          <w:tcPr>
            <w:tcW w:w="475" w:type="pct"/>
            <w:tcBorders>
              <w:top w:val="single" w:sz="4" w:space="0" w:color="auto"/>
            </w:tcBorders>
            <w:shd w:val="clear" w:color="auto" w:fill="auto"/>
          </w:tcPr>
          <w:p w14:paraId="4A792EA3" w14:textId="77777777" w:rsidR="00BD09F4" w:rsidRPr="00B3692A" w:rsidRDefault="00BD09F4" w:rsidP="00FB390D">
            <w:pPr>
              <w:pStyle w:val="Header"/>
              <w:spacing w:line="240" w:lineRule="auto"/>
              <w:ind w:right="-72"/>
              <w:jc w:val="right"/>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13C12677" w14:textId="77777777" w:rsidR="00BD09F4" w:rsidRPr="00B3692A" w:rsidRDefault="00BD09F4" w:rsidP="00FB390D">
            <w:pPr>
              <w:pStyle w:val="Header"/>
              <w:spacing w:line="240" w:lineRule="auto"/>
              <w:ind w:right="-72"/>
              <w:jc w:val="right"/>
              <w:rPr>
                <w:rFonts w:asciiTheme="minorHAnsi" w:hAnsiTheme="minorHAnsi" w:cstheme="minorHAnsi"/>
                <w:color w:val="000000"/>
                <w:sz w:val="18"/>
                <w:szCs w:val="18"/>
              </w:rPr>
            </w:pPr>
          </w:p>
        </w:tc>
        <w:tc>
          <w:tcPr>
            <w:tcW w:w="475" w:type="pct"/>
            <w:tcBorders>
              <w:top w:val="single" w:sz="4" w:space="0" w:color="auto"/>
            </w:tcBorders>
            <w:shd w:val="clear" w:color="auto" w:fill="auto"/>
            <w:vAlign w:val="bottom"/>
          </w:tcPr>
          <w:p w14:paraId="25FEF94F" w14:textId="7B76B315" w:rsidR="00BD09F4" w:rsidRPr="00B3692A" w:rsidRDefault="00BD09F4" w:rsidP="00FB390D">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p>
        </w:tc>
        <w:tc>
          <w:tcPr>
            <w:tcW w:w="475" w:type="pct"/>
            <w:tcBorders>
              <w:top w:val="single" w:sz="4" w:space="0" w:color="auto"/>
            </w:tcBorders>
            <w:shd w:val="clear" w:color="auto" w:fill="auto"/>
            <w:vAlign w:val="bottom"/>
          </w:tcPr>
          <w:p w14:paraId="41AF1A39"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lang w:eastAsia="x-none"/>
              </w:rPr>
            </w:pPr>
          </w:p>
        </w:tc>
        <w:tc>
          <w:tcPr>
            <w:tcW w:w="498" w:type="pct"/>
            <w:tcBorders>
              <w:top w:val="single" w:sz="4" w:space="0" w:color="auto"/>
            </w:tcBorders>
            <w:shd w:val="clear" w:color="auto" w:fill="auto"/>
            <w:vAlign w:val="bottom"/>
          </w:tcPr>
          <w:p w14:paraId="758DE454"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lang w:eastAsia="x-none"/>
              </w:rPr>
            </w:pPr>
          </w:p>
        </w:tc>
        <w:tc>
          <w:tcPr>
            <w:tcW w:w="475" w:type="pct"/>
            <w:tcBorders>
              <w:top w:val="single" w:sz="4" w:space="0" w:color="auto"/>
            </w:tcBorders>
            <w:shd w:val="clear" w:color="auto" w:fill="auto"/>
          </w:tcPr>
          <w:p w14:paraId="5F7D72BC"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lang w:eastAsia="x-none"/>
              </w:rPr>
            </w:pPr>
          </w:p>
        </w:tc>
        <w:tc>
          <w:tcPr>
            <w:tcW w:w="635" w:type="pct"/>
            <w:tcBorders>
              <w:top w:val="single" w:sz="4" w:space="0" w:color="auto"/>
            </w:tcBorders>
            <w:shd w:val="clear" w:color="auto" w:fill="auto"/>
            <w:vAlign w:val="bottom"/>
          </w:tcPr>
          <w:p w14:paraId="6AA778D3"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lang w:eastAsia="x-none"/>
              </w:rPr>
            </w:pPr>
          </w:p>
        </w:tc>
        <w:tc>
          <w:tcPr>
            <w:tcW w:w="478" w:type="pct"/>
            <w:tcBorders>
              <w:top w:val="single" w:sz="4" w:space="0" w:color="auto"/>
            </w:tcBorders>
            <w:shd w:val="clear" w:color="auto" w:fill="auto"/>
          </w:tcPr>
          <w:p w14:paraId="021A6AAD" w14:textId="77777777" w:rsidR="00BD09F4" w:rsidRPr="00B3692A" w:rsidRDefault="00BD09F4" w:rsidP="00FB390D">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lang w:eastAsia="x-none"/>
              </w:rPr>
            </w:pPr>
          </w:p>
        </w:tc>
      </w:tr>
      <w:tr w:rsidR="00587289" w:rsidRPr="00B3692A" w14:paraId="29589734" w14:textId="77777777" w:rsidTr="00806213">
        <w:tc>
          <w:tcPr>
            <w:tcW w:w="1014" w:type="pct"/>
            <w:shd w:val="clear" w:color="auto" w:fill="auto"/>
            <w:vAlign w:val="bottom"/>
          </w:tcPr>
          <w:p w14:paraId="550F423E" w14:textId="77777777"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w:t>
            </w:r>
          </w:p>
          <w:p w14:paraId="2D553AD9" w14:textId="428B8379" w:rsidR="00587289" w:rsidRPr="00B3692A" w:rsidRDefault="00B3692A" w:rsidP="00587289">
            <w:pPr>
              <w:pStyle w:val="Header"/>
              <w:tabs>
                <w:tab w:val="clear" w:pos="4153"/>
                <w:tab w:val="clear" w:pos="8306"/>
              </w:tabs>
              <w:spacing w:line="240" w:lineRule="auto"/>
              <w:ind w:left="-103"/>
              <w:rPr>
                <w:rFonts w:asciiTheme="minorHAnsi" w:hAnsiTheme="minorHAnsi" w:cstheme="minorHAnsi"/>
                <w:b/>
                <w:bCs/>
                <w:color w:val="000000"/>
                <w:sz w:val="18"/>
                <w:szCs w:val="18"/>
              </w:rPr>
            </w:pPr>
            <w:r>
              <w:rPr>
                <w:rFonts w:asciiTheme="minorHAnsi" w:hAnsiTheme="minorHAnsi" w:cstheme="minorHAnsi"/>
                <w:color w:val="000000"/>
                <w:sz w:val="18"/>
                <w:szCs w:val="18"/>
              </w:rPr>
              <w:t xml:space="preserve">   </w:t>
            </w:r>
            <w:r w:rsidR="00587289" w:rsidRPr="00B3692A">
              <w:rPr>
                <w:rFonts w:asciiTheme="minorHAnsi" w:hAnsiTheme="minorHAnsi" w:cstheme="minorHAnsi"/>
                <w:color w:val="000000"/>
                <w:sz w:val="18"/>
                <w:szCs w:val="18"/>
              </w:rPr>
              <w:t xml:space="preserve">(As Previously </w:t>
            </w:r>
            <w:proofErr w:type="gramStart"/>
            <w:r w:rsidR="00587289" w:rsidRPr="00B3692A">
              <w:rPr>
                <w:rFonts w:asciiTheme="minorHAnsi" w:hAnsiTheme="minorHAnsi" w:cstheme="minorHAnsi"/>
                <w:color w:val="000000"/>
                <w:sz w:val="18"/>
                <w:szCs w:val="18"/>
              </w:rPr>
              <w:t>Stated</w:t>
            </w:r>
            <w:proofErr w:type="gramEnd"/>
            <w:r w:rsidR="00587289" w:rsidRPr="00B3692A">
              <w:rPr>
                <w:rFonts w:asciiTheme="minorHAnsi" w:hAnsiTheme="minorHAnsi" w:cstheme="minorHAnsi"/>
                <w:color w:val="000000"/>
                <w:sz w:val="18"/>
                <w:szCs w:val="18"/>
              </w:rPr>
              <w:t>)</w:t>
            </w:r>
          </w:p>
        </w:tc>
        <w:tc>
          <w:tcPr>
            <w:tcW w:w="475" w:type="pct"/>
            <w:shd w:val="clear" w:color="auto" w:fill="auto"/>
          </w:tcPr>
          <w:p w14:paraId="72098ECB"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39BF6CB3" w14:textId="73B8067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40,643,393 </w:t>
            </w:r>
          </w:p>
        </w:tc>
        <w:tc>
          <w:tcPr>
            <w:tcW w:w="475" w:type="pct"/>
            <w:shd w:val="clear" w:color="auto" w:fill="auto"/>
          </w:tcPr>
          <w:p w14:paraId="75DC1143"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7FB9EF02" w14:textId="168F2D0E"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673,301 </w:t>
            </w:r>
          </w:p>
        </w:tc>
        <w:tc>
          <w:tcPr>
            <w:tcW w:w="475" w:type="pct"/>
            <w:shd w:val="clear" w:color="auto" w:fill="auto"/>
          </w:tcPr>
          <w:p w14:paraId="0DC0335A"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1B1313B8" w14:textId="217EBF3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4,263,872</w:t>
            </w:r>
          </w:p>
        </w:tc>
        <w:tc>
          <w:tcPr>
            <w:tcW w:w="475" w:type="pct"/>
            <w:shd w:val="clear" w:color="auto" w:fill="auto"/>
          </w:tcPr>
          <w:p w14:paraId="167976D2"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45E83436" w14:textId="4CD01CB9"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680,297</w:t>
            </w:r>
          </w:p>
        </w:tc>
        <w:tc>
          <w:tcPr>
            <w:tcW w:w="498" w:type="pct"/>
            <w:shd w:val="clear" w:color="auto" w:fill="auto"/>
          </w:tcPr>
          <w:p w14:paraId="66EAB527"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7827E88F" w14:textId="5534921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15,047,939</w:t>
            </w:r>
          </w:p>
        </w:tc>
        <w:tc>
          <w:tcPr>
            <w:tcW w:w="475" w:type="pct"/>
            <w:shd w:val="clear" w:color="auto" w:fill="auto"/>
          </w:tcPr>
          <w:p w14:paraId="5CD5CFBA"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2E11BA33" w14:textId="118EFC13"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453,384</w:t>
            </w:r>
          </w:p>
        </w:tc>
        <w:tc>
          <w:tcPr>
            <w:tcW w:w="635" w:type="pct"/>
            <w:shd w:val="clear" w:color="auto" w:fill="auto"/>
          </w:tcPr>
          <w:p w14:paraId="35690ECA"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p w14:paraId="792100EE" w14:textId="1A69237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463,571</w:t>
            </w:r>
          </w:p>
        </w:tc>
        <w:tc>
          <w:tcPr>
            <w:tcW w:w="478" w:type="pct"/>
            <w:shd w:val="clear" w:color="auto" w:fill="auto"/>
            <w:vAlign w:val="bottom"/>
          </w:tcPr>
          <w:p w14:paraId="022D9277" w14:textId="4E825C0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62,225,757</w:t>
            </w:r>
          </w:p>
        </w:tc>
      </w:tr>
      <w:tr w:rsidR="00587289" w:rsidRPr="00B3692A" w14:paraId="4DDD645F" w14:textId="77777777" w:rsidTr="00806213">
        <w:tc>
          <w:tcPr>
            <w:tcW w:w="1014" w:type="pct"/>
            <w:shd w:val="clear" w:color="auto" w:fill="auto"/>
            <w:vAlign w:val="bottom"/>
          </w:tcPr>
          <w:p w14:paraId="0C26239F" w14:textId="0671E49E" w:rsidR="00587289" w:rsidRPr="00B3692A" w:rsidRDefault="00587289" w:rsidP="00587289">
            <w:pPr>
              <w:pStyle w:val="Header"/>
              <w:tabs>
                <w:tab w:val="clear" w:pos="4153"/>
                <w:tab w:val="clear" w:pos="8306"/>
              </w:tabs>
              <w:spacing w:line="240" w:lineRule="auto"/>
              <w:ind w:left="-103"/>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Impact from TAS12</w:t>
            </w:r>
          </w:p>
        </w:tc>
        <w:tc>
          <w:tcPr>
            <w:tcW w:w="475" w:type="pct"/>
            <w:tcBorders>
              <w:bottom w:val="single" w:sz="4" w:space="0" w:color="auto"/>
            </w:tcBorders>
            <w:shd w:val="clear" w:color="auto" w:fill="auto"/>
          </w:tcPr>
          <w:p w14:paraId="2E31310D" w14:textId="11E26D9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tcPr>
          <w:p w14:paraId="30339298" w14:textId="36921A69"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vAlign w:val="bottom"/>
          </w:tcPr>
          <w:p w14:paraId="458BA703" w14:textId="1E0BF39B"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vAlign w:val="bottom"/>
          </w:tcPr>
          <w:p w14:paraId="1992F71B" w14:textId="4B8D4365"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98" w:type="pct"/>
            <w:tcBorders>
              <w:bottom w:val="single" w:sz="4" w:space="0" w:color="auto"/>
            </w:tcBorders>
            <w:shd w:val="clear" w:color="auto" w:fill="auto"/>
            <w:vAlign w:val="bottom"/>
          </w:tcPr>
          <w:p w14:paraId="361E988E" w14:textId="055F5B7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tcPr>
          <w:p w14:paraId="4ECF5FF1" w14:textId="36450C5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54,948,181</w:t>
            </w:r>
          </w:p>
        </w:tc>
        <w:tc>
          <w:tcPr>
            <w:tcW w:w="635" w:type="pct"/>
            <w:tcBorders>
              <w:bottom w:val="single" w:sz="4" w:space="0" w:color="auto"/>
            </w:tcBorders>
            <w:shd w:val="clear" w:color="auto" w:fill="auto"/>
          </w:tcPr>
          <w:p w14:paraId="04A09106" w14:textId="11F8631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177,949</w:t>
            </w:r>
          </w:p>
        </w:tc>
        <w:tc>
          <w:tcPr>
            <w:tcW w:w="478" w:type="pct"/>
            <w:tcBorders>
              <w:bottom w:val="single" w:sz="4" w:space="0" w:color="auto"/>
            </w:tcBorders>
            <w:shd w:val="clear" w:color="auto" w:fill="auto"/>
            <w:vAlign w:val="bottom"/>
          </w:tcPr>
          <w:p w14:paraId="1EE838F2" w14:textId="00FD52C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55,126,130</w:t>
            </w:r>
          </w:p>
        </w:tc>
      </w:tr>
      <w:tr w:rsidR="00B3692A" w:rsidRPr="00B3692A" w14:paraId="7362F015" w14:textId="77777777" w:rsidTr="00B3692A">
        <w:tc>
          <w:tcPr>
            <w:tcW w:w="1014" w:type="pct"/>
            <w:shd w:val="clear" w:color="auto" w:fill="auto"/>
            <w:vAlign w:val="bottom"/>
          </w:tcPr>
          <w:p w14:paraId="4F484118" w14:textId="77777777" w:rsidR="00B3692A" w:rsidRPr="00B3692A" w:rsidRDefault="00B3692A" w:rsidP="006C7B5E">
            <w:pPr>
              <w:pStyle w:val="Header"/>
              <w:tabs>
                <w:tab w:val="clear" w:pos="4153"/>
                <w:tab w:val="clear" w:pos="8306"/>
              </w:tabs>
              <w:spacing w:line="240" w:lineRule="auto"/>
              <w:ind w:left="-103"/>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21F60332"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75E567F5"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vAlign w:val="bottom"/>
          </w:tcPr>
          <w:p w14:paraId="7CD21730"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vAlign w:val="bottom"/>
          </w:tcPr>
          <w:p w14:paraId="22D08FF0"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498" w:type="pct"/>
            <w:tcBorders>
              <w:top w:val="single" w:sz="4" w:space="0" w:color="auto"/>
            </w:tcBorders>
            <w:shd w:val="clear" w:color="auto" w:fill="auto"/>
            <w:vAlign w:val="bottom"/>
          </w:tcPr>
          <w:p w14:paraId="362EBBA3"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39E120B3"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635" w:type="pct"/>
            <w:tcBorders>
              <w:top w:val="single" w:sz="4" w:space="0" w:color="auto"/>
            </w:tcBorders>
            <w:shd w:val="clear" w:color="auto" w:fill="auto"/>
          </w:tcPr>
          <w:p w14:paraId="0CB04D9E"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c>
          <w:tcPr>
            <w:tcW w:w="478" w:type="pct"/>
            <w:tcBorders>
              <w:top w:val="single" w:sz="4" w:space="0" w:color="auto"/>
            </w:tcBorders>
            <w:shd w:val="clear" w:color="auto" w:fill="auto"/>
          </w:tcPr>
          <w:p w14:paraId="629E7106" w14:textId="77777777" w:rsidR="00B3692A" w:rsidRPr="00B3692A" w:rsidRDefault="00B3692A" w:rsidP="006C7B5E">
            <w:pPr>
              <w:pStyle w:val="a"/>
              <w:ind w:right="-72"/>
              <w:jc w:val="right"/>
              <w:rPr>
                <w:rFonts w:asciiTheme="minorHAnsi" w:hAnsiTheme="minorHAnsi" w:cstheme="minorHAnsi"/>
                <w:color w:val="000000"/>
                <w:sz w:val="18"/>
                <w:szCs w:val="18"/>
                <w:lang w:val="en-GB"/>
              </w:rPr>
            </w:pPr>
          </w:p>
        </w:tc>
      </w:tr>
      <w:tr w:rsidR="00587289" w:rsidRPr="00B3692A" w14:paraId="488E2664" w14:textId="77777777" w:rsidTr="00B3692A">
        <w:tc>
          <w:tcPr>
            <w:tcW w:w="1014" w:type="pct"/>
            <w:shd w:val="clear" w:color="auto" w:fill="auto"/>
            <w:vAlign w:val="bottom"/>
          </w:tcPr>
          <w:p w14:paraId="7FBAFFC8" w14:textId="1C3D5FE1"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w:t>
            </w:r>
            <w:r w:rsidRPr="00B3692A">
              <w:rPr>
                <w:rFonts w:asciiTheme="minorHAnsi" w:hAnsiTheme="minorHAnsi" w:cstheme="minorHAnsi"/>
                <w:color w:val="000000" w:themeColor="text1"/>
                <w:sz w:val="18"/>
                <w:szCs w:val="18"/>
              </w:rPr>
              <w:t>(Restated)</w:t>
            </w:r>
          </w:p>
        </w:tc>
        <w:tc>
          <w:tcPr>
            <w:tcW w:w="475" w:type="pct"/>
            <w:shd w:val="clear" w:color="auto" w:fill="auto"/>
          </w:tcPr>
          <w:p w14:paraId="43F39DE2" w14:textId="0AD3D4A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40,643,393 </w:t>
            </w:r>
          </w:p>
        </w:tc>
        <w:tc>
          <w:tcPr>
            <w:tcW w:w="475" w:type="pct"/>
            <w:shd w:val="clear" w:color="auto" w:fill="auto"/>
          </w:tcPr>
          <w:p w14:paraId="75299825" w14:textId="4BD543B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673,301 </w:t>
            </w:r>
          </w:p>
        </w:tc>
        <w:tc>
          <w:tcPr>
            <w:tcW w:w="475" w:type="pct"/>
            <w:shd w:val="clear" w:color="auto" w:fill="auto"/>
          </w:tcPr>
          <w:p w14:paraId="73FCB540" w14:textId="2D742489"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4,263,872</w:t>
            </w:r>
          </w:p>
        </w:tc>
        <w:tc>
          <w:tcPr>
            <w:tcW w:w="475" w:type="pct"/>
            <w:shd w:val="clear" w:color="auto" w:fill="auto"/>
          </w:tcPr>
          <w:p w14:paraId="40C24366" w14:textId="735F84C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680,297</w:t>
            </w:r>
          </w:p>
        </w:tc>
        <w:tc>
          <w:tcPr>
            <w:tcW w:w="498" w:type="pct"/>
            <w:shd w:val="clear" w:color="auto" w:fill="auto"/>
          </w:tcPr>
          <w:p w14:paraId="77A0704D" w14:textId="6CB572C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15,047,939</w:t>
            </w:r>
          </w:p>
        </w:tc>
        <w:tc>
          <w:tcPr>
            <w:tcW w:w="475" w:type="pct"/>
            <w:shd w:val="clear" w:color="auto" w:fill="auto"/>
          </w:tcPr>
          <w:p w14:paraId="6101286A" w14:textId="4CECABC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55,401,565</w:t>
            </w:r>
          </w:p>
        </w:tc>
        <w:tc>
          <w:tcPr>
            <w:tcW w:w="635" w:type="pct"/>
            <w:shd w:val="clear" w:color="auto" w:fill="auto"/>
          </w:tcPr>
          <w:p w14:paraId="047860D3" w14:textId="735C6D9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641,520</w:t>
            </w:r>
          </w:p>
        </w:tc>
        <w:tc>
          <w:tcPr>
            <w:tcW w:w="478" w:type="pct"/>
            <w:shd w:val="clear" w:color="auto" w:fill="auto"/>
            <w:vAlign w:val="bottom"/>
          </w:tcPr>
          <w:p w14:paraId="0EA41A35" w14:textId="5DE988B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117,351,887</w:t>
            </w:r>
          </w:p>
        </w:tc>
      </w:tr>
      <w:tr w:rsidR="00587289" w:rsidRPr="00B3692A" w14:paraId="51C0F7DD" w14:textId="77777777" w:rsidTr="006C24A2">
        <w:tc>
          <w:tcPr>
            <w:tcW w:w="1014" w:type="pct"/>
            <w:shd w:val="clear" w:color="auto" w:fill="auto"/>
            <w:vAlign w:val="bottom"/>
          </w:tcPr>
          <w:p w14:paraId="758D55F0" w14:textId="5696E899"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475" w:type="pct"/>
            <w:tcBorders>
              <w:bottom w:val="single" w:sz="4" w:space="0" w:color="auto"/>
            </w:tcBorders>
            <w:shd w:val="clear" w:color="auto" w:fill="auto"/>
          </w:tcPr>
          <w:p w14:paraId="4A26C9B4" w14:textId="16D8ACCB"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40,497,365 </w:t>
            </w:r>
          </w:p>
        </w:tc>
        <w:tc>
          <w:tcPr>
            <w:tcW w:w="475" w:type="pct"/>
            <w:tcBorders>
              <w:bottom w:val="single" w:sz="4" w:space="0" w:color="auto"/>
            </w:tcBorders>
            <w:shd w:val="clear" w:color="auto" w:fill="auto"/>
          </w:tcPr>
          <w:p w14:paraId="4A6A7973" w14:textId="1B270EE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2,562,754 </w:t>
            </w:r>
          </w:p>
        </w:tc>
        <w:tc>
          <w:tcPr>
            <w:tcW w:w="475" w:type="pct"/>
            <w:tcBorders>
              <w:bottom w:val="single" w:sz="4" w:space="0" w:color="auto"/>
            </w:tcBorders>
            <w:shd w:val="clear" w:color="auto" w:fill="auto"/>
          </w:tcPr>
          <w:p w14:paraId="4D14DF6C" w14:textId="7170563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763,100</w:t>
            </w:r>
          </w:p>
        </w:tc>
        <w:tc>
          <w:tcPr>
            <w:tcW w:w="475" w:type="pct"/>
            <w:tcBorders>
              <w:bottom w:val="single" w:sz="4" w:space="0" w:color="auto"/>
            </w:tcBorders>
            <w:shd w:val="clear" w:color="auto" w:fill="auto"/>
          </w:tcPr>
          <w:p w14:paraId="34CC14B1" w14:textId="6113764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300,541</w:t>
            </w:r>
          </w:p>
        </w:tc>
        <w:tc>
          <w:tcPr>
            <w:tcW w:w="498" w:type="pct"/>
            <w:tcBorders>
              <w:bottom w:val="single" w:sz="4" w:space="0" w:color="auto"/>
            </w:tcBorders>
            <w:shd w:val="clear" w:color="auto" w:fill="auto"/>
          </w:tcPr>
          <w:p w14:paraId="144297B4" w14:textId="315C230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5,369,828</w:t>
            </w:r>
          </w:p>
        </w:tc>
        <w:tc>
          <w:tcPr>
            <w:tcW w:w="475" w:type="pct"/>
            <w:tcBorders>
              <w:bottom w:val="single" w:sz="4" w:space="0" w:color="auto"/>
            </w:tcBorders>
            <w:shd w:val="clear" w:color="auto" w:fill="auto"/>
          </w:tcPr>
          <w:p w14:paraId="59C2A038" w14:textId="6529B6D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4,622,188</w:t>
            </w:r>
          </w:p>
        </w:tc>
        <w:tc>
          <w:tcPr>
            <w:tcW w:w="635" w:type="pct"/>
            <w:tcBorders>
              <w:bottom w:val="single" w:sz="4" w:space="0" w:color="auto"/>
            </w:tcBorders>
            <w:shd w:val="clear" w:color="auto" w:fill="auto"/>
          </w:tcPr>
          <w:p w14:paraId="1A89574B" w14:textId="6139DCED"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34,200</w:t>
            </w:r>
          </w:p>
        </w:tc>
        <w:tc>
          <w:tcPr>
            <w:tcW w:w="478" w:type="pct"/>
            <w:tcBorders>
              <w:bottom w:val="single" w:sz="4" w:space="0" w:color="auto"/>
            </w:tcBorders>
            <w:shd w:val="clear" w:color="auto" w:fill="auto"/>
            <w:vAlign w:val="bottom"/>
          </w:tcPr>
          <w:p w14:paraId="24FB24D6" w14:textId="6060D4B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54,149,976</w:t>
            </w:r>
          </w:p>
        </w:tc>
      </w:tr>
      <w:tr w:rsidR="00587289" w:rsidRPr="00B3692A" w14:paraId="06A4FD22" w14:textId="77777777" w:rsidTr="00BD09F4">
        <w:trPr>
          <w:trHeight w:val="66"/>
        </w:trPr>
        <w:tc>
          <w:tcPr>
            <w:tcW w:w="1014" w:type="pct"/>
            <w:shd w:val="clear" w:color="auto" w:fill="auto"/>
            <w:vAlign w:val="bottom"/>
          </w:tcPr>
          <w:p w14:paraId="12E49BDD" w14:textId="77777777"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673C1A04"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0E1052D6"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07BEF628" w14:textId="758BC4F8"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43F602D2"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98" w:type="pct"/>
            <w:tcBorders>
              <w:top w:val="single" w:sz="4" w:space="0" w:color="auto"/>
            </w:tcBorders>
            <w:shd w:val="clear" w:color="auto" w:fill="auto"/>
          </w:tcPr>
          <w:p w14:paraId="4FD70529"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06EDCBB1"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635" w:type="pct"/>
            <w:tcBorders>
              <w:top w:val="single" w:sz="4" w:space="0" w:color="auto"/>
            </w:tcBorders>
            <w:shd w:val="clear" w:color="auto" w:fill="auto"/>
          </w:tcPr>
          <w:p w14:paraId="6BABF7F3"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8" w:type="pct"/>
            <w:tcBorders>
              <w:top w:val="single" w:sz="4" w:space="0" w:color="auto"/>
            </w:tcBorders>
            <w:shd w:val="clear" w:color="auto" w:fill="auto"/>
          </w:tcPr>
          <w:p w14:paraId="18F83F66"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r>
      <w:tr w:rsidR="00587289" w:rsidRPr="00B3692A" w14:paraId="53FA8368" w14:textId="77777777" w:rsidTr="00BD09F4">
        <w:tc>
          <w:tcPr>
            <w:tcW w:w="1014" w:type="pct"/>
            <w:shd w:val="clear" w:color="auto" w:fill="auto"/>
            <w:vAlign w:val="bottom"/>
          </w:tcPr>
          <w:p w14:paraId="028FA300" w14:textId="5045ECFE"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2023</w:t>
            </w:r>
            <w:r w:rsidRPr="00B3692A">
              <w:rPr>
                <w:rFonts w:asciiTheme="minorHAnsi" w:hAnsiTheme="minorHAnsi" w:cstheme="minorHAnsi"/>
                <w:color w:val="000000"/>
                <w:sz w:val="18"/>
                <w:szCs w:val="18"/>
                <w:cs/>
              </w:rPr>
              <w:t xml:space="preserve"> </w:t>
            </w:r>
            <w:r w:rsidRPr="00B3692A">
              <w:rPr>
                <w:rFonts w:asciiTheme="minorHAnsi" w:hAnsiTheme="minorHAnsi" w:cstheme="minorHAnsi"/>
                <w:color w:val="000000" w:themeColor="text1"/>
                <w:sz w:val="18"/>
                <w:szCs w:val="18"/>
              </w:rPr>
              <w:t>(Restated)</w:t>
            </w:r>
          </w:p>
        </w:tc>
        <w:tc>
          <w:tcPr>
            <w:tcW w:w="475" w:type="pct"/>
            <w:tcBorders>
              <w:bottom w:val="single" w:sz="4" w:space="0" w:color="auto"/>
            </w:tcBorders>
            <w:shd w:val="clear" w:color="auto" w:fill="auto"/>
            <w:vAlign w:val="bottom"/>
          </w:tcPr>
          <w:p w14:paraId="5B6CD977" w14:textId="5A82FF5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81,140,758</w:t>
            </w:r>
          </w:p>
        </w:tc>
        <w:tc>
          <w:tcPr>
            <w:tcW w:w="475" w:type="pct"/>
            <w:tcBorders>
              <w:bottom w:val="single" w:sz="4" w:space="0" w:color="auto"/>
            </w:tcBorders>
            <w:shd w:val="clear" w:color="auto" w:fill="auto"/>
            <w:vAlign w:val="bottom"/>
          </w:tcPr>
          <w:p w14:paraId="64F12903" w14:textId="517D2A4B"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3,236,055</w:t>
            </w:r>
          </w:p>
        </w:tc>
        <w:tc>
          <w:tcPr>
            <w:tcW w:w="475" w:type="pct"/>
            <w:tcBorders>
              <w:bottom w:val="single" w:sz="4" w:space="0" w:color="auto"/>
            </w:tcBorders>
            <w:shd w:val="clear" w:color="auto" w:fill="auto"/>
          </w:tcPr>
          <w:p w14:paraId="79DF9959" w14:textId="7046CB08"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5,026,972</w:t>
            </w:r>
          </w:p>
        </w:tc>
        <w:tc>
          <w:tcPr>
            <w:tcW w:w="475" w:type="pct"/>
            <w:tcBorders>
              <w:bottom w:val="single" w:sz="4" w:space="0" w:color="auto"/>
            </w:tcBorders>
            <w:shd w:val="clear" w:color="auto" w:fill="auto"/>
          </w:tcPr>
          <w:p w14:paraId="120AEA7D" w14:textId="208C212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980,838</w:t>
            </w:r>
          </w:p>
        </w:tc>
        <w:tc>
          <w:tcPr>
            <w:tcW w:w="498" w:type="pct"/>
            <w:tcBorders>
              <w:bottom w:val="single" w:sz="4" w:space="0" w:color="auto"/>
            </w:tcBorders>
            <w:shd w:val="clear" w:color="auto" w:fill="auto"/>
          </w:tcPr>
          <w:p w14:paraId="47D27A54" w14:textId="16976C3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20,417,767</w:t>
            </w:r>
          </w:p>
        </w:tc>
        <w:tc>
          <w:tcPr>
            <w:tcW w:w="475" w:type="pct"/>
            <w:tcBorders>
              <w:bottom w:val="single" w:sz="4" w:space="0" w:color="auto"/>
            </w:tcBorders>
            <w:shd w:val="clear" w:color="auto" w:fill="auto"/>
          </w:tcPr>
          <w:p w14:paraId="70ABB5D7" w14:textId="75D688D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60,023,753</w:t>
            </w:r>
          </w:p>
        </w:tc>
        <w:tc>
          <w:tcPr>
            <w:tcW w:w="635" w:type="pct"/>
            <w:tcBorders>
              <w:bottom w:val="single" w:sz="4" w:space="0" w:color="auto"/>
            </w:tcBorders>
            <w:shd w:val="clear" w:color="auto" w:fill="auto"/>
          </w:tcPr>
          <w:p w14:paraId="066BE455" w14:textId="721958E0"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675,720</w:t>
            </w:r>
          </w:p>
        </w:tc>
        <w:tc>
          <w:tcPr>
            <w:tcW w:w="478" w:type="pct"/>
            <w:tcBorders>
              <w:bottom w:val="single" w:sz="4" w:space="0" w:color="auto"/>
            </w:tcBorders>
            <w:shd w:val="clear" w:color="auto" w:fill="auto"/>
            <w:vAlign w:val="bottom"/>
          </w:tcPr>
          <w:p w14:paraId="079AAD64" w14:textId="57B40D0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171,501,863</w:t>
            </w:r>
          </w:p>
        </w:tc>
      </w:tr>
      <w:tr w:rsidR="00587289" w:rsidRPr="00B3692A" w14:paraId="216197A0" w14:textId="77777777" w:rsidTr="000C4546">
        <w:tc>
          <w:tcPr>
            <w:tcW w:w="1014" w:type="pct"/>
            <w:shd w:val="clear" w:color="auto" w:fill="auto"/>
            <w:vAlign w:val="bottom"/>
          </w:tcPr>
          <w:p w14:paraId="4C9021D2" w14:textId="77777777"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506E447D"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5199C7B1"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vAlign w:val="bottom"/>
          </w:tcPr>
          <w:p w14:paraId="31464907" w14:textId="12BF57D8"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vAlign w:val="bottom"/>
          </w:tcPr>
          <w:p w14:paraId="706C4E4F"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98" w:type="pct"/>
            <w:tcBorders>
              <w:top w:val="single" w:sz="4" w:space="0" w:color="auto"/>
            </w:tcBorders>
            <w:shd w:val="clear" w:color="auto" w:fill="auto"/>
            <w:vAlign w:val="bottom"/>
          </w:tcPr>
          <w:p w14:paraId="0605127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0BA1B96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635" w:type="pct"/>
            <w:tcBorders>
              <w:top w:val="single" w:sz="4" w:space="0" w:color="auto"/>
            </w:tcBorders>
            <w:shd w:val="clear" w:color="auto" w:fill="auto"/>
          </w:tcPr>
          <w:p w14:paraId="5652159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8" w:type="pct"/>
            <w:tcBorders>
              <w:top w:val="single" w:sz="4" w:space="0" w:color="auto"/>
            </w:tcBorders>
            <w:shd w:val="clear" w:color="auto" w:fill="auto"/>
          </w:tcPr>
          <w:p w14:paraId="3ACE8F70"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r>
      <w:tr w:rsidR="00587289" w:rsidRPr="00B3692A" w14:paraId="2B2D02E7" w14:textId="77777777" w:rsidTr="00BD09F4">
        <w:trPr>
          <w:trHeight w:val="70"/>
        </w:trPr>
        <w:tc>
          <w:tcPr>
            <w:tcW w:w="1014" w:type="pct"/>
            <w:shd w:val="clear" w:color="auto" w:fill="auto"/>
            <w:vAlign w:val="bottom"/>
          </w:tcPr>
          <w:p w14:paraId="3802AA18" w14:textId="2AD1A0E1"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2024</w:t>
            </w:r>
          </w:p>
        </w:tc>
        <w:tc>
          <w:tcPr>
            <w:tcW w:w="475" w:type="pct"/>
            <w:shd w:val="clear" w:color="auto" w:fill="auto"/>
            <w:vAlign w:val="bottom"/>
          </w:tcPr>
          <w:p w14:paraId="594433CF" w14:textId="4E24ED6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81,140,758</w:t>
            </w:r>
          </w:p>
        </w:tc>
        <w:tc>
          <w:tcPr>
            <w:tcW w:w="475" w:type="pct"/>
            <w:shd w:val="clear" w:color="auto" w:fill="auto"/>
            <w:vAlign w:val="bottom"/>
          </w:tcPr>
          <w:p w14:paraId="66EBABD9" w14:textId="1BC50623"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3,236,055</w:t>
            </w:r>
          </w:p>
        </w:tc>
        <w:tc>
          <w:tcPr>
            <w:tcW w:w="475" w:type="pct"/>
            <w:shd w:val="clear" w:color="auto" w:fill="auto"/>
          </w:tcPr>
          <w:p w14:paraId="288464EB" w14:textId="5A9027D9" w:rsidR="00587289" w:rsidRPr="00B3692A" w:rsidRDefault="00587289" w:rsidP="00587289">
            <w:pPr>
              <w:pStyle w:val="a"/>
              <w:ind w:right="-72"/>
              <w:jc w:val="right"/>
              <w:rPr>
                <w:rFonts w:asciiTheme="minorHAnsi" w:hAnsiTheme="minorHAnsi" w:cstheme="minorHAnsi"/>
                <w:color w:val="000000"/>
                <w:sz w:val="18"/>
                <w:szCs w:val="18"/>
                <w:rtl/>
                <w:cs/>
                <w:lang w:val="en-GB"/>
              </w:rPr>
            </w:pPr>
            <w:r w:rsidRPr="00B3692A">
              <w:rPr>
                <w:rFonts w:asciiTheme="minorHAnsi" w:hAnsiTheme="minorHAnsi" w:cstheme="minorHAnsi"/>
                <w:color w:val="000000"/>
                <w:sz w:val="18"/>
                <w:szCs w:val="18"/>
                <w:lang w:val="en-GB"/>
              </w:rPr>
              <w:t>5,026,972</w:t>
            </w:r>
          </w:p>
        </w:tc>
        <w:tc>
          <w:tcPr>
            <w:tcW w:w="475" w:type="pct"/>
            <w:shd w:val="clear" w:color="auto" w:fill="auto"/>
          </w:tcPr>
          <w:p w14:paraId="7A20413E" w14:textId="57EB590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980,838</w:t>
            </w:r>
          </w:p>
        </w:tc>
        <w:tc>
          <w:tcPr>
            <w:tcW w:w="498" w:type="pct"/>
            <w:shd w:val="clear" w:color="auto" w:fill="auto"/>
          </w:tcPr>
          <w:p w14:paraId="4273D85E" w14:textId="20B55273"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20,417,767</w:t>
            </w:r>
          </w:p>
        </w:tc>
        <w:tc>
          <w:tcPr>
            <w:tcW w:w="475" w:type="pct"/>
            <w:shd w:val="clear" w:color="auto" w:fill="auto"/>
          </w:tcPr>
          <w:p w14:paraId="714056E7" w14:textId="2457163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60,023,753</w:t>
            </w:r>
          </w:p>
        </w:tc>
        <w:tc>
          <w:tcPr>
            <w:tcW w:w="635" w:type="pct"/>
            <w:shd w:val="clear" w:color="auto" w:fill="auto"/>
          </w:tcPr>
          <w:p w14:paraId="4C52C411" w14:textId="7D662A0D"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675,720</w:t>
            </w:r>
          </w:p>
        </w:tc>
        <w:tc>
          <w:tcPr>
            <w:tcW w:w="478" w:type="pct"/>
            <w:shd w:val="clear" w:color="auto" w:fill="auto"/>
            <w:vAlign w:val="bottom"/>
          </w:tcPr>
          <w:p w14:paraId="7F423D0C" w14:textId="5F7E3CF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171,501,863</w:t>
            </w:r>
          </w:p>
        </w:tc>
      </w:tr>
      <w:tr w:rsidR="00587289" w:rsidRPr="00B3692A" w14:paraId="44A21BDF" w14:textId="77777777" w:rsidTr="00BD09F4">
        <w:tc>
          <w:tcPr>
            <w:tcW w:w="1014" w:type="pct"/>
            <w:shd w:val="clear" w:color="auto" w:fill="auto"/>
            <w:vAlign w:val="bottom"/>
          </w:tcPr>
          <w:p w14:paraId="75B9B119" w14:textId="427331AB"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475" w:type="pct"/>
            <w:shd w:val="clear" w:color="auto" w:fill="auto"/>
          </w:tcPr>
          <w:p w14:paraId="6FCC029E" w14:textId="3B05514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29,503,766</w:t>
            </w:r>
          </w:p>
        </w:tc>
        <w:tc>
          <w:tcPr>
            <w:tcW w:w="475" w:type="pct"/>
            <w:shd w:val="clear" w:color="auto" w:fill="auto"/>
          </w:tcPr>
          <w:p w14:paraId="18EC3501" w14:textId="7ED3920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927,203</w:t>
            </w:r>
          </w:p>
        </w:tc>
        <w:tc>
          <w:tcPr>
            <w:tcW w:w="475" w:type="pct"/>
            <w:shd w:val="clear" w:color="auto" w:fill="auto"/>
          </w:tcPr>
          <w:p w14:paraId="008D4F07" w14:textId="36EE31F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(1,538,798)</w:t>
            </w:r>
          </w:p>
        </w:tc>
        <w:tc>
          <w:tcPr>
            <w:tcW w:w="475" w:type="pct"/>
            <w:shd w:val="clear" w:color="auto" w:fill="auto"/>
          </w:tcPr>
          <w:p w14:paraId="481D7B1C" w14:textId="1CAA729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379,496</w:t>
            </w:r>
          </w:p>
        </w:tc>
        <w:tc>
          <w:tcPr>
            <w:tcW w:w="498" w:type="pct"/>
            <w:shd w:val="clear" w:color="auto" w:fill="auto"/>
          </w:tcPr>
          <w:p w14:paraId="2E08CA86" w14:textId="00A5889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2,379,417</w:t>
            </w:r>
          </w:p>
        </w:tc>
        <w:tc>
          <w:tcPr>
            <w:tcW w:w="475" w:type="pct"/>
            <w:shd w:val="clear" w:color="auto" w:fill="auto"/>
          </w:tcPr>
          <w:p w14:paraId="224E4475" w14:textId="00C2184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(79,683)</w:t>
            </w:r>
          </w:p>
        </w:tc>
        <w:tc>
          <w:tcPr>
            <w:tcW w:w="635" w:type="pct"/>
            <w:shd w:val="clear" w:color="auto" w:fill="auto"/>
          </w:tcPr>
          <w:p w14:paraId="2FA504D0" w14:textId="333FD6C5"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8" w:type="pct"/>
            <w:shd w:val="clear" w:color="auto" w:fill="auto"/>
          </w:tcPr>
          <w:p w14:paraId="373D458E" w14:textId="4A3831B8" w:rsidR="00587289" w:rsidRPr="00B3692A" w:rsidRDefault="00587289" w:rsidP="00587289">
            <w:pPr>
              <w:pStyle w:val="a"/>
              <w:ind w:right="-72"/>
              <w:jc w:val="right"/>
              <w:rPr>
                <w:rFonts w:asciiTheme="minorHAnsi" w:hAnsiTheme="minorHAnsi" w:cstheme="minorHAnsi"/>
                <w:color w:val="000000"/>
                <w:sz w:val="18"/>
                <w:szCs w:val="18"/>
                <w:cs/>
                <w:lang w:val="en-GB"/>
              </w:rPr>
            </w:pPr>
            <w:r w:rsidRPr="00B3692A">
              <w:rPr>
                <w:rFonts w:asciiTheme="minorHAnsi" w:hAnsiTheme="minorHAnsi" w:cstheme="minorHAnsi"/>
                <w:color w:val="000000"/>
                <w:sz w:val="18"/>
                <w:szCs w:val="18"/>
                <w:lang w:val="en-GB"/>
              </w:rPr>
              <w:t>31,571,401</w:t>
            </w:r>
          </w:p>
        </w:tc>
      </w:tr>
      <w:tr w:rsidR="00587289" w:rsidRPr="00B3692A" w14:paraId="08F3D4AC" w14:textId="77777777" w:rsidTr="00BD09F4">
        <w:tc>
          <w:tcPr>
            <w:tcW w:w="1014" w:type="pct"/>
            <w:shd w:val="clear" w:color="auto" w:fill="auto"/>
            <w:vAlign w:val="bottom"/>
          </w:tcPr>
          <w:p w14:paraId="77CDEE9F" w14:textId="675753EF"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Recognised in other   </w:t>
            </w:r>
          </w:p>
        </w:tc>
        <w:tc>
          <w:tcPr>
            <w:tcW w:w="475" w:type="pct"/>
            <w:shd w:val="clear" w:color="auto" w:fill="auto"/>
          </w:tcPr>
          <w:p w14:paraId="3248482B"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shd w:val="clear" w:color="auto" w:fill="auto"/>
          </w:tcPr>
          <w:p w14:paraId="1A055D9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shd w:val="clear" w:color="auto" w:fill="auto"/>
          </w:tcPr>
          <w:p w14:paraId="5AE3ED4D"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shd w:val="clear" w:color="auto" w:fill="auto"/>
          </w:tcPr>
          <w:p w14:paraId="75138A72"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98" w:type="pct"/>
            <w:shd w:val="clear" w:color="auto" w:fill="auto"/>
          </w:tcPr>
          <w:p w14:paraId="09B331B3"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shd w:val="clear" w:color="auto" w:fill="auto"/>
          </w:tcPr>
          <w:p w14:paraId="3A86644A"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635" w:type="pct"/>
            <w:shd w:val="clear" w:color="auto" w:fill="auto"/>
          </w:tcPr>
          <w:p w14:paraId="50C23091"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8" w:type="pct"/>
            <w:shd w:val="clear" w:color="auto" w:fill="auto"/>
          </w:tcPr>
          <w:p w14:paraId="2E22D28A"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r>
      <w:tr w:rsidR="00587289" w:rsidRPr="00B3692A" w14:paraId="067FBB77" w14:textId="77777777" w:rsidTr="00BD09F4">
        <w:tc>
          <w:tcPr>
            <w:tcW w:w="1014" w:type="pct"/>
            <w:shd w:val="clear" w:color="auto" w:fill="auto"/>
            <w:vAlign w:val="bottom"/>
          </w:tcPr>
          <w:p w14:paraId="7C4FC682" w14:textId="686ACBBA"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comprehensive income</w:t>
            </w:r>
          </w:p>
        </w:tc>
        <w:tc>
          <w:tcPr>
            <w:tcW w:w="475" w:type="pct"/>
            <w:tcBorders>
              <w:bottom w:val="single" w:sz="4" w:space="0" w:color="auto"/>
            </w:tcBorders>
            <w:shd w:val="clear" w:color="auto" w:fill="auto"/>
          </w:tcPr>
          <w:p w14:paraId="1B7F5128" w14:textId="3179A37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tcPr>
          <w:p w14:paraId="7E591C9B" w14:textId="3C760066"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tcPr>
          <w:p w14:paraId="3BAB658A" w14:textId="354ADD3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tcPr>
          <w:p w14:paraId="39632318" w14:textId="758B7F61"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326,864</w:t>
            </w:r>
          </w:p>
        </w:tc>
        <w:tc>
          <w:tcPr>
            <w:tcW w:w="498" w:type="pct"/>
            <w:tcBorders>
              <w:bottom w:val="single" w:sz="4" w:space="0" w:color="auto"/>
            </w:tcBorders>
            <w:shd w:val="clear" w:color="auto" w:fill="auto"/>
          </w:tcPr>
          <w:p w14:paraId="2B461FE5" w14:textId="1057187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5" w:type="pct"/>
            <w:tcBorders>
              <w:bottom w:val="single" w:sz="4" w:space="0" w:color="auto"/>
            </w:tcBorders>
            <w:shd w:val="clear" w:color="auto" w:fill="auto"/>
          </w:tcPr>
          <w:p w14:paraId="3C42554E" w14:textId="18B1404F"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635" w:type="pct"/>
            <w:tcBorders>
              <w:bottom w:val="single" w:sz="4" w:space="0" w:color="auto"/>
            </w:tcBorders>
            <w:shd w:val="clear" w:color="auto" w:fill="auto"/>
          </w:tcPr>
          <w:p w14:paraId="57CF6541" w14:textId="188E5EE2"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w:t>
            </w:r>
          </w:p>
        </w:tc>
        <w:tc>
          <w:tcPr>
            <w:tcW w:w="478" w:type="pct"/>
            <w:tcBorders>
              <w:bottom w:val="single" w:sz="4" w:space="0" w:color="auto"/>
            </w:tcBorders>
            <w:shd w:val="clear" w:color="auto" w:fill="auto"/>
            <w:vAlign w:val="bottom"/>
          </w:tcPr>
          <w:p w14:paraId="39A83ED8" w14:textId="6A45B47C"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326,864</w:t>
            </w:r>
          </w:p>
        </w:tc>
      </w:tr>
      <w:tr w:rsidR="00587289" w:rsidRPr="00B3692A" w14:paraId="5DA9A16A" w14:textId="77777777" w:rsidTr="00BD09F4">
        <w:tc>
          <w:tcPr>
            <w:tcW w:w="1014" w:type="pct"/>
            <w:shd w:val="clear" w:color="auto" w:fill="auto"/>
            <w:vAlign w:val="bottom"/>
          </w:tcPr>
          <w:p w14:paraId="1B3D64A5" w14:textId="77777777"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
        </w:tc>
        <w:tc>
          <w:tcPr>
            <w:tcW w:w="475" w:type="pct"/>
            <w:tcBorders>
              <w:top w:val="single" w:sz="4" w:space="0" w:color="auto"/>
            </w:tcBorders>
            <w:shd w:val="clear" w:color="auto" w:fill="auto"/>
          </w:tcPr>
          <w:p w14:paraId="1D4AD99F" w14:textId="6AAE30BA"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56038305" w14:textId="7777777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5B8B6DC5" w14:textId="38BA16A5"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0EFF0393" w14:textId="23466267"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98" w:type="pct"/>
            <w:tcBorders>
              <w:top w:val="single" w:sz="4" w:space="0" w:color="auto"/>
            </w:tcBorders>
            <w:shd w:val="clear" w:color="auto" w:fill="auto"/>
          </w:tcPr>
          <w:p w14:paraId="6838CC2E" w14:textId="66AA031D"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5" w:type="pct"/>
            <w:tcBorders>
              <w:top w:val="single" w:sz="4" w:space="0" w:color="auto"/>
            </w:tcBorders>
            <w:shd w:val="clear" w:color="auto" w:fill="auto"/>
          </w:tcPr>
          <w:p w14:paraId="65FE003D" w14:textId="5C23DB89"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635" w:type="pct"/>
            <w:tcBorders>
              <w:top w:val="single" w:sz="4" w:space="0" w:color="auto"/>
            </w:tcBorders>
            <w:shd w:val="clear" w:color="auto" w:fill="auto"/>
          </w:tcPr>
          <w:p w14:paraId="5C5C03D8" w14:textId="414055AE" w:rsidR="00587289" w:rsidRPr="00B3692A" w:rsidRDefault="00587289" w:rsidP="00587289">
            <w:pPr>
              <w:pStyle w:val="a"/>
              <w:ind w:right="-72"/>
              <w:jc w:val="right"/>
              <w:rPr>
                <w:rFonts w:asciiTheme="minorHAnsi" w:hAnsiTheme="minorHAnsi" w:cstheme="minorHAnsi"/>
                <w:color w:val="000000"/>
                <w:sz w:val="18"/>
                <w:szCs w:val="18"/>
                <w:lang w:val="en-GB"/>
              </w:rPr>
            </w:pPr>
          </w:p>
        </w:tc>
        <w:tc>
          <w:tcPr>
            <w:tcW w:w="478" w:type="pct"/>
            <w:tcBorders>
              <w:top w:val="single" w:sz="4" w:space="0" w:color="auto"/>
            </w:tcBorders>
            <w:shd w:val="clear" w:color="auto" w:fill="auto"/>
          </w:tcPr>
          <w:p w14:paraId="60093E58" w14:textId="637AD42A" w:rsidR="00587289" w:rsidRPr="00B3692A" w:rsidRDefault="00587289" w:rsidP="00587289">
            <w:pPr>
              <w:pStyle w:val="a"/>
              <w:ind w:right="-72"/>
              <w:jc w:val="right"/>
              <w:rPr>
                <w:rFonts w:asciiTheme="minorHAnsi" w:hAnsiTheme="minorHAnsi" w:cstheme="minorHAnsi"/>
                <w:color w:val="000000"/>
                <w:sz w:val="18"/>
                <w:szCs w:val="18"/>
                <w:lang w:val="en-GB"/>
              </w:rPr>
            </w:pPr>
          </w:p>
        </w:tc>
      </w:tr>
      <w:tr w:rsidR="00587289" w:rsidRPr="00B3692A" w14:paraId="12BB782F" w14:textId="77777777" w:rsidTr="00BD09F4">
        <w:tc>
          <w:tcPr>
            <w:tcW w:w="1014" w:type="pct"/>
            <w:shd w:val="clear" w:color="auto" w:fill="auto"/>
            <w:vAlign w:val="bottom"/>
          </w:tcPr>
          <w:p w14:paraId="4FA24B7B" w14:textId="23CF0905" w:rsidR="00587289" w:rsidRPr="00B3692A" w:rsidRDefault="00587289" w:rsidP="00587289">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2024</w:t>
            </w:r>
          </w:p>
        </w:tc>
        <w:tc>
          <w:tcPr>
            <w:tcW w:w="475" w:type="pct"/>
            <w:tcBorders>
              <w:bottom w:val="single" w:sz="4" w:space="0" w:color="auto"/>
            </w:tcBorders>
            <w:shd w:val="clear" w:color="auto" w:fill="auto"/>
            <w:vAlign w:val="bottom"/>
          </w:tcPr>
          <w:p w14:paraId="20367DB6" w14:textId="4619FA5A"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110,644,524</w:t>
            </w:r>
          </w:p>
        </w:tc>
        <w:tc>
          <w:tcPr>
            <w:tcW w:w="475" w:type="pct"/>
            <w:tcBorders>
              <w:bottom w:val="single" w:sz="4" w:space="0" w:color="auto"/>
            </w:tcBorders>
            <w:shd w:val="clear" w:color="auto" w:fill="auto"/>
            <w:vAlign w:val="bottom"/>
          </w:tcPr>
          <w:p w14:paraId="514B2E72" w14:textId="183A7ACB" w:rsidR="00587289" w:rsidRPr="00B3692A" w:rsidRDefault="00587289" w:rsidP="00587289">
            <w:pPr>
              <w:pStyle w:val="a"/>
              <w:ind w:right="-72"/>
              <w:jc w:val="right"/>
              <w:rPr>
                <w:rFonts w:asciiTheme="minorHAnsi" w:hAnsiTheme="minorHAnsi" w:cstheme="minorHAnsi"/>
                <w:color w:val="000000"/>
                <w:sz w:val="18"/>
                <w:szCs w:val="18"/>
                <w:rtl/>
                <w:cs/>
                <w:lang w:val="en-GB"/>
              </w:rPr>
            </w:pPr>
            <w:r w:rsidRPr="00B3692A">
              <w:rPr>
                <w:rFonts w:asciiTheme="minorHAnsi" w:hAnsiTheme="minorHAnsi" w:cstheme="minorHAnsi"/>
                <w:color w:val="000000"/>
                <w:sz w:val="18"/>
                <w:szCs w:val="18"/>
                <w:lang w:val="en-GB"/>
              </w:rPr>
              <w:t>4,163,258</w:t>
            </w:r>
          </w:p>
        </w:tc>
        <w:tc>
          <w:tcPr>
            <w:tcW w:w="475" w:type="pct"/>
            <w:tcBorders>
              <w:bottom w:val="single" w:sz="4" w:space="0" w:color="auto"/>
            </w:tcBorders>
            <w:shd w:val="clear" w:color="auto" w:fill="auto"/>
          </w:tcPr>
          <w:p w14:paraId="6581624B" w14:textId="189A6647" w:rsidR="00587289" w:rsidRPr="00B3692A" w:rsidRDefault="00587289" w:rsidP="00587289">
            <w:pPr>
              <w:pStyle w:val="a"/>
              <w:ind w:right="-72"/>
              <w:jc w:val="right"/>
              <w:rPr>
                <w:rFonts w:asciiTheme="minorHAnsi" w:hAnsiTheme="minorHAnsi" w:cstheme="minorHAnsi"/>
                <w:color w:val="000000"/>
                <w:sz w:val="18"/>
                <w:szCs w:val="18"/>
                <w:rtl/>
                <w:cs/>
                <w:lang w:val="en-GB"/>
              </w:rPr>
            </w:pPr>
            <w:r w:rsidRPr="00B3692A">
              <w:rPr>
                <w:rFonts w:asciiTheme="minorHAnsi" w:hAnsiTheme="minorHAnsi" w:cstheme="minorHAnsi"/>
                <w:color w:val="000000"/>
                <w:sz w:val="18"/>
                <w:szCs w:val="18"/>
                <w:lang w:val="en-GB"/>
              </w:rPr>
              <w:t>3,488,174</w:t>
            </w:r>
          </w:p>
        </w:tc>
        <w:tc>
          <w:tcPr>
            <w:tcW w:w="475" w:type="pct"/>
            <w:tcBorders>
              <w:bottom w:val="single" w:sz="4" w:space="0" w:color="auto"/>
            </w:tcBorders>
            <w:shd w:val="clear" w:color="auto" w:fill="auto"/>
          </w:tcPr>
          <w:p w14:paraId="2FA4B369" w14:textId="545F7E9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1,687,198</w:t>
            </w:r>
          </w:p>
        </w:tc>
        <w:tc>
          <w:tcPr>
            <w:tcW w:w="498" w:type="pct"/>
            <w:tcBorders>
              <w:bottom w:val="single" w:sz="4" w:space="0" w:color="auto"/>
            </w:tcBorders>
            <w:shd w:val="clear" w:color="auto" w:fill="auto"/>
          </w:tcPr>
          <w:p w14:paraId="5C8386A7" w14:textId="6D5FE88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22,797,184</w:t>
            </w:r>
          </w:p>
        </w:tc>
        <w:tc>
          <w:tcPr>
            <w:tcW w:w="475" w:type="pct"/>
            <w:tcBorders>
              <w:bottom w:val="single" w:sz="4" w:space="0" w:color="auto"/>
            </w:tcBorders>
            <w:shd w:val="clear" w:color="auto" w:fill="auto"/>
          </w:tcPr>
          <w:p w14:paraId="3CD1A7C2" w14:textId="27D1040E"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59,944,070</w:t>
            </w:r>
          </w:p>
        </w:tc>
        <w:tc>
          <w:tcPr>
            <w:tcW w:w="635" w:type="pct"/>
            <w:tcBorders>
              <w:bottom w:val="single" w:sz="4" w:space="0" w:color="auto"/>
            </w:tcBorders>
            <w:shd w:val="clear" w:color="auto" w:fill="auto"/>
          </w:tcPr>
          <w:p w14:paraId="521D9751" w14:textId="332DAB37"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675,720</w:t>
            </w:r>
          </w:p>
        </w:tc>
        <w:tc>
          <w:tcPr>
            <w:tcW w:w="478" w:type="pct"/>
            <w:tcBorders>
              <w:bottom w:val="single" w:sz="4" w:space="0" w:color="auto"/>
            </w:tcBorders>
            <w:shd w:val="clear" w:color="auto" w:fill="auto"/>
            <w:vAlign w:val="bottom"/>
          </w:tcPr>
          <w:p w14:paraId="22362879" w14:textId="0CECD864" w:rsidR="00587289" w:rsidRPr="00B3692A" w:rsidRDefault="00587289" w:rsidP="00587289">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203,400,128</w:t>
            </w:r>
          </w:p>
        </w:tc>
      </w:tr>
    </w:tbl>
    <w:p w14:paraId="07EE86FF" w14:textId="77777777" w:rsidR="00463B0D" w:rsidRPr="00B3692A" w:rsidRDefault="00463B0D" w:rsidP="00FB390D">
      <w:pPr>
        <w:spacing w:line="240" w:lineRule="auto"/>
        <w:rPr>
          <w:rFonts w:asciiTheme="minorHAnsi" w:hAnsiTheme="minorHAnsi" w:cstheme="minorHAnsi"/>
          <w:color w:val="000000"/>
          <w:sz w:val="18"/>
          <w:szCs w:val="18"/>
        </w:rPr>
      </w:pPr>
    </w:p>
    <w:p w14:paraId="64BD9F27" w14:textId="77777777" w:rsidR="00463B0D" w:rsidRPr="00B3692A" w:rsidRDefault="00463B0D" w:rsidP="00FB390D">
      <w:pPr>
        <w:spacing w:line="240" w:lineRule="auto"/>
        <w:rPr>
          <w:rFonts w:asciiTheme="minorHAnsi" w:hAnsiTheme="minorHAnsi" w:cstheme="minorHAnsi"/>
          <w:color w:val="000000"/>
          <w:sz w:val="18"/>
          <w:szCs w:val="18"/>
        </w:rPr>
        <w:sectPr w:rsidR="00463B0D" w:rsidRPr="00B3692A" w:rsidSect="006E0A61">
          <w:headerReference w:type="default" r:id="rId12"/>
          <w:pgSz w:w="16840" w:h="11907" w:orient="landscape" w:code="9"/>
          <w:pgMar w:top="1440" w:right="1008" w:bottom="720" w:left="1008" w:header="706" w:footer="576" w:gutter="0"/>
          <w:cols w:space="720"/>
          <w:noEndnote/>
          <w:titlePg/>
          <w:docGrid w:linePitch="326"/>
        </w:sectPr>
      </w:pPr>
    </w:p>
    <w:p w14:paraId="7E405374" w14:textId="77777777" w:rsidR="00482230" w:rsidRPr="00B3692A" w:rsidRDefault="00482230" w:rsidP="00FB390D">
      <w:pPr>
        <w:tabs>
          <w:tab w:val="left" w:pos="9199"/>
        </w:tabs>
        <w:spacing w:line="240" w:lineRule="auto"/>
        <w:ind w:left="540" w:hanging="540"/>
        <w:jc w:val="both"/>
        <w:rPr>
          <w:rFonts w:asciiTheme="minorHAnsi" w:hAnsiTheme="minorHAnsi" w:cstheme="minorHAnsi"/>
          <w:b/>
          <w:bCs/>
          <w:color w:val="000000"/>
          <w:sz w:val="18"/>
          <w:szCs w:val="18"/>
          <w:lang w:val="en-US"/>
        </w:rPr>
      </w:pPr>
    </w:p>
    <w:tbl>
      <w:tblPr>
        <w:tblW w:w="5000" w:type="pct"/>
        <w:tblLook w:val="0000" w:firstRow="0" w:lastRow="0" w:firstColumn="0" w:lastColumn="0" w:noHBand="0" w:noVBand="0"/>
      </w:tblPr>
      <w:tblGrid>
        <w:gridCol w:w="3691"/>
        <w:gridCol w:w="1775"/>
        <w:gridCol w:w="1341"/>
        <w:gridCol w:w="1328"/>
        <w:gridCol w:w="1324"/>
      </w:tblGrid>
      <w:tr w:rsidR="00482230" w:rsidRPr="00B3692A" w14:paraId="4A729354" w14:textId="77777777" w:rsidTr="005832E1">
        <w:tc>
          <w:tcPr>
            <w:tcW w:w="1951" w:type="pct"/>
            <w:shd w:val="clear" w:color="auto" w:fill="auto"/>
            <w:vAlign w:val="bottom"/>
          </w:tcPr>
          <w:p w14:paraId="04CE7890" w14:textId="77777777" w:rsidR="00482230" w:rsidRPr="00B3692A" w:rsidRDefault="00482230" w:rsidP="00FB390D">
            <w:pPr>
              <w:pStyle w:val="Header"/>
              <w:tabs>
                <w:tab w:val="clear" w:pos="4153"/>
                <w:tab w:val="clear" w:pos="8306"/>
              </w:tabs>
              <w:spacing w:line="240" w:lineRule="auto"/>
              <w:ind w:left="-103" w:right="-72"/>
              <w:rPr>
                <w:rFonts w:asciiTheme="minorHAnsi" w:hAnsiTheme="minorHAnsi" w:cstheme="minorHAnsi"/>
                <w:color w:val="000000"/>
                <w:sz w:val="18"/>
                <w:szCs w:val="18"/>
              </w:rPr>
            </w:pPr>
          </w:p>
        </w:tc>
        <w:tc>
          <w:tcPr>
            <w:tcW w:w="3049" w:type="pct"/>
            <w:gridSpan w:val="4"/>
            <w:tcBorders>
              <w:bottom w:val="single" w:sz="4" w:space="0" w:color="auto"/>
            </w:tcBorders>
            <w:shd w:val="clear" w:color="auto" w:fill="auto"/>
          </w:tcPr>
          <w:p w14:paraId="7FF3E3AE" w14:textId="77777777" w:rsidR="00482230" w:rsidRPr="00B3692A" w:rsidRDefault="00482230"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Consolidated financial statements</w:t>
            </w:r>
          </w:p>
        </w:tc>
      </w:tr>
      <w:tr w:rsidR="00563171" w:rsidRPr="00B3692A" w14:paraId="07BAFC4C" w14:textId="77777777" w:rsidTr="005832E1">
        <w:tc>
          <w:tcPr>
            <w:tcW w:w="1951" w:type="pct"/>
            <w:shd w:val="clear" w:color="auto" w:fill="auto"/>
            <w:vAlign w:val="bottom"/>
          </w:tcPr>
          <w:p w14:paraId="5ACB7076" w14:textId="77777777" w:rsidR="00563171" w:rsidRPr="00B3692A" w:rsidRDefault="00563171" w:rsidP="00563171">
            <w:pPr>
              <w:pStyle w:val="Header"/>
              <w:tabs>
                <w:tab w:val="clear" w:pos="4153"/>
                <w:tab w:val="clear" w:pos="8306"/>
              </w:tabs>
              <w:spacing w:line="240" w:lineRule="auto"/>
              <w:ind w:left="-103" w:right="-72"/>
              <w:rPr>
                <w:rFonts w:asciiTheme="minorHAnsi" w:hAnsiTheme="minorHAnsi" w:cstheme="minorHAnsi"/>
                <w:color w:val="000000"/>
                <w:sz w:val="18"/>
                <w:szCs w:val="18"/>
              </w:rPr>
            </w:pPr>
          </w:p>
        </w:tc>
        <w:tc>
          <w:tcPr>
            <w:tcW w:w="938" w:type="pct"/>
            <w:shd w:val="clear" w:color="auto" w:fill="auto"/>
          </w:tcPr>
          <w:p w14:paraId="49A6443F" w14:textId="56C7B7FD" w:rsidR="00563171" w:rsidRPr="00B3692A" w:rsidRDefault="0019034E" w:rsidP="00563171">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Right-of-use</w:t>
            </w:r>
          </w:p>
        </w:tc>
        <w:tc>
          <w:tcPr>
            <w:tcW w:w="709" w:type="pct"/>
            <w:shd w:val="clear" w:color="auto" w:fill="auto"/>
            <w:vAlign w:val="bottom"/>
          </w:tcPr>
          <w:p w14:paraId="0A94F583" w14:textId="44DAFCAB" w:rsidR="00563171" w:rsidRPr="00B3692A" w:rsidRDefault="00563171" w:rsidP="00563171">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Prepaid</w:t>
            </w:r>
          </w:p>
        </w:tc>
        <w:tc>
          <w:tcPr>
            <w:tcW w:w="702" w:type="pct"/>
            <w:shd w:val="clear" w:color="auto" w:fill="auto"/>
          </w:tcPr>
          <w:p w14:paraId="0F9B6727" w14:textId="201BF4A7" w:rsidR="00563171" w:rsidRPr="00B3692A" w:rsidRDefault="00563171" w:rsidP="00563171">
            <w:pPr>
              <w:spacing w:line="240" w:lineRule="auto"/>
              <w:ind w:right="-72"/>
              <w:jc w:val="right"/>
              <w:rPr>
                <w:rFonts w:asciiTheme="minorHAnsi" w:hAnsiTheme="minorHAnsi" w:cstheme="minorHAnsi"/>
                <w:b/>
                <w:bCs/>
                <w:color w:val="000000"/>
                <w:sz w:val="18"/>
                <w:szCs w:val="18"/>
              </w:rPr>
            </w:pPr>
          </w:p>
        </w:tc>
        <w:tc>
          <w:tcPr>
            <w:tcW w:w="700" w:type="pct"/>
            <w:shd w:val="clear" w:color="auto" w:fill="auto"/>
          </w:tcPr>
          <w:p w14:paraId="57D0FE5C" w14:textId="6B857DE9" w:rsidR="00563171" w:rsidRPr="00B3692A" w:rsidRDefault="00563171" w:rsidP="00563171">
            <w:pPr>
              <w:spacing w:line="240" w:lineRule="auto"/>
              <w:ind w:right="-72"/>
              <w:jc w:val="right"/>
              <w:rPr>
                <w:rFonts w:asciiTheme="minorHAnsi" w:hAnsiTheme="minorHAnsi" w:cstheme="minorHAnsi"/>
                <w:b/>
                <w:bCs/>
                <w:color w:val="000000"/>
                <w:sz w:val="18"/>
                <w:szCs w:val="18"/>
              </w:rPr>
            </w:pPr>
          </w:p>
        </w:tc>
      </w:tr>
      <w:tr w:rsidR="00563171" w:rsidRPr="00B3692A" w14:paraId="1BEEC69D" w14:textId="77777777" w:rsidTr="005832E1">
        <w:tc>
          <w:tcPr>
            <w:tcW w:w="1951" w:type="pct"/>
            <w:shd w:val="clear" w:color="auto" w:fill="auto"/>
            <w:vAlign w:val="bottom"/>
          </w:tcPr>
          <w:p w14:paraId="5771EF5F" w14:textId="77777777" w:rsidR="00563171" w:rsidRPr="00B3692A" w:rsidRDefault="00563171" w:rsidP="00563171">
            <w:pPr>
              <w:pStyle w:val="Header"/>
              <w:tabs>
                <w:tab w:val="clear" w:pos="4153"/>
                <w:tab w:val="clear" w:pos="8306"/>
              </w:tabs>
              <w:spacing w:line="240" w:lineRule="auto"/>
              <w:ind w:left="-103" w:right="-72"/>
              <w:rPr>
                <w:rFonts w:asciiTheme="minorHAnsi" w:hAnsiTheme="minorHAnsi" w:cstheme="minorHAnsi"/>
                <w:color w:val="000000"/>
                <w:sz w:val="18"/>
                <w:szCs w:val="18"/>
              </w:rPr>
            </w:pPr>
          </w:p>
        </w:tc>
        <w:tc>
          <w:tcPr>
            <w:tcW w:w="938" w:type="pct"/>
            <w:shd w:val="clear" w:color="auto" w:fill="auto"/>
          </w:tcPr>
          <w:p w14:paraId="48F8F1F8" w14:textId="46521A4C" w:rsidR="00563171" w:rsidRPr="00B3692A" w:rsidRDefault="006375EE" w:rsidP="00563171">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assets</w:t>
            </w:r>
          </w:p>
        </w:tc>
        <w:tc>
          <w:tcPr>
            <w:tcW w:w="709" w:type="pct"/>
            <w:shd w:val="clear" w:color="auto" w:fill="auto"/>
            <w:vAlign w:val="bottom"/>
          </w:tcPr>
          <w:p w14:paraId="1167847F" w14:textId="53472AB7" w:rsidR="00563171" w:rsidRPr="00B3692A" w:rsidRDefault="00563171" w:rsidP="00563171">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upfront fee</w:t>
            </w:r>
          </w:p>
        </w:tc>
        <w:tc>
          <w:tcPr>
            <w:tcW w:w="702" w:type="pct"/>
            <w:shd w:val="clear" w:color="auto" w:fill="auto"/>
          </w:tcPr>
          <w:p w14:paraId="4B52C7F7" w14:textId="6C3E901C" w:rsidR="00563171" w:rsidRPr="00B3692A" w:rsidRDefault="00563171" w:rsidP="00563171">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Others</w:t>
            </w:r>
          </w:p>
        </w:tc>
        <w:tc>
          <w:tcPr>
            <w:tcW w:w="700" w:type="pct"/>
            <w:shd w:val="clear" w:color="auto" w:fill="auto"/>
          </w:tcPr>
          <w:p w14:paraId="41CE21AD" w14:textId="372B7603" w:rsidR="00563171" w:rsidRPr="00B3692A" w:rsidRDefault="00563171" w:rsidP="00563171">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563171" w:rsidRPr="00B3692A" w14:paraId="7CFFE704" w14:textId="77777777" w:rsidTr="005832E1">
        <w:tc>
          <w:tcPr>
            <w:tcW w:w="1951" w:type="pct"/>
            <w:shd w:val="clear" w:color="auto" w:fill="auto"/>
            <w:vAlign w:val="bottom"/>
          </w:tcPr>
          <w:p w14:paraId="2B6DA02A"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asciiTheme="minorHAnsi" w:hAnsiTheme="minorHAnsi" w:cstheme="minorHAnsi"/>
                <w:color w:val="000000"/>
                <w:sz w:val="18"/>
                <w:szCs w:val="18"/>
              </w:rPr>
            </w:pPr>
          </w:p>
        </w:tc>
        <w:tc>
          <w:tcPr>
            <w:tcW w:w="938" w:type="pct"/>
            <w:tcBorders>
              <w:bottom w:val="single" w:sz="4" w:space="0" w:color="auto"/>
            </w:tcBorders>
            <w:shd w:val="clear" w:color="auto" w:fill="auto"/>
          </w:tcPr>
          <w:p w14:paraId="27A639B6"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09" w:type="pct"/>
            <w:tcBorders>
              <w:bottom w:val="single" w:sz="4" w:space="0" w:color="auto"/>
            </w:tcBorders>
            <w:shd w:val="clear" w:color="auto" w:fill="auto"/>
            <w:vAlign w:val="bottom"/>
          </w:tcPr>
          <w:p w14:paraId="2F00B56A"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02" w:type="pct"/>
            <w:tcBorders>
              <w:bottom w:val="single" w:sz="4" w:space="0" w:color="auto"/>
            </w:tcBorders>
            <w:shd w:val="clear" w:color="auto" w:fill="auto"/>
          </w:tcPr>
          <w:p w14:paraId="493C631F"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00" w:type="pct"/>
            <w:tcBorders>
              <w:bottom w:val="single" w:sz="4" w:space="0" w:color="auto"/>
            </w:tcBorders>
            <w:shd w:val="clear" w:color="auto" w:fill="auto"/>
          </w:tcPr>
          <w:p w14:paraId="2CB37E45"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563171" w:rsidRPr="00B3692A" w14:paraId="54D89DE7" w14:textId="77777777" w:rsidTr="005832E1">
        <w:tc>
          <w:tcPr>
            <w:tcW w:w="1951" w:type="pct"/>
            <w:shd w:val="clear" w:color="auto" w:fill="auto"/>
            <w:vAlign w:val="bottom"/>
          </w:tcPr>
          <w:p w14:paraId="004E8F60"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asciiTheme="minorHAnsi" w:hAnsiTheme="minorHAnsi" w:cstheme="minorHAnsi"/>
                <w:color w:val="000000"/>
                <w:sz w:val="18"/>
                <w:szCs w:val="18"/>
              </w:rPr>
            </w:pPr>
          </w:p>
        </w:tc>
        <w:tc>
          <w:tcPr>
            <w:tcW w:w="938" w:type="pct"/>
            <w:tcBorders>
              <w:top w:val="single" w:sz="4" w:space="0" w:color="auto"/>
            </w:tcBorders>
            <w:shd w:val="clear" w:color="auto" w:fill="auto"/>
          </w:tcPr>
          <w:p w14:paraId="60DF005C"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661DA2E3"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19FEC20C"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0" w:type="pct"/>
            <w:tcBorders>
              <w:top w:val="single" w:sz="4" w:space="0" w:color="auto"/>
            </w:tcBorders>
            <w:shd w:val="clear" w:color="auto" w:fill="auto"/>
          </w:tcPr>
          <w:p w14:paraId="5D670932"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r>
      <w:tr w:rsidR="00563171" w:rsidRPr="00B3692A" w14:paraId="17092F33" w14:textId="77777777" w:rsidTr="005832E1">
        <w:tc>
          <w:tcPr>
            <w:tcW w:w="1951" w:type="pct"/>
            <w:shd w:val="clear" w:color="auto" w:fill="auto"/>
            <w:vAlign w:val="bottom"/>
          </w:tcPr>
          <w:p w14:paraId="152E7F7C" w14:textId="77777777" w:rsidR="00563171" w:rsidRPr="00B3692A" w:rsidRDefault="00563171" w:rsidP="00563171">
            <w:pPr>
              <w:pStyle w:val="Header"/>
              <w:tabs>
                <w:tab w:val="clear" w:pos="4153"/>
                <w:tab w:val="clear" w:pos="8306"/>
              </w:tabs>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Deferred tax liabilities</w:t>
            </w:r>
          </w:p>
        </w:tc>
        <w:tc>
          <w:tcPr>
            <w:tcW w:w="938" w:type="pct"/>
            <w:shd w:val="clear" w:color="auto" w:fill="auto"/>
          </w:tcPr>
          <w:p w14:paraId="33DD8659" w14:textId="77777777" w:rsidR="00563171" w:rsidRPr="00B3692A" w:rsidRDefault="00563171" w:rsidP="00563171">
            <w:pPr>
              <w:pStyle w:val="Header"/>
              <w:tabs>
                <w:tab w:val="clear" w:pos="4153"/>
                <w:tab w:val="clear" w:pos="8306"/>
              </w:tabs>
              <w:spacing w:line="240" w:lineRule="auto"/>
              <w:ind w:right="-72"/>
              <w:jc w:val="right"/>
              <w:rPr>
                <w:rFonts w:asciiTheme="minorHAnsi" w:hAnsiTheme="minorHAnsi" w:cstheme="minorHAnsi"/>
                <w:color w:val="000000"/>
                <w:sz w:val="18"/>
                <w:szCs w:val="18"/>
              </w:rPr>
            </w:pPr>
          </w:p>
        </w:tc>
        <w:tc>
          <w:tcPr>
            <w:tcW w:w="709" w:type="pct"/>
            <w:shd w:val="clear" w:color="auto" w:fill="auto"/>
            <w:vAlign w:val="bottom"/>
          </w:tcPr>
          <w:p w14:paraId="5477D70D" w14:textId="77777777" w:rsidR="00563171" w:rsidRPr="00B3692A" w:rsidRDefault="00563171" w:rsidP="00563171">
            <w:pPr>
              <w:pStyle w:val="Header"/>
              <w:tabs>
                <w:tab w:val="clear" w:pos="4153"/>
                <w:tab w:val="clear" w:pos="8306"/>
              </w:tabs>
              <w:spacing w:line="240" w:lineRule="auto"/>
              <w:ind w:right="-72"/>
              <w:jc w:val="right"/>
              <w:rPr>
                <w:rFonts w:asciiTheme="minorHAnsi" w:hAnsiTheme="minorHAnsi" w:cstheme="minorHAnsi"/>
                <w:color w:val="000000"/>
                <w:sz w:val="18"/>
                <w:szCs w:val="18"/>
              </w:rPr>
            </w:pPr>
          </w:p>
        </w:tc>
        <w:tc>
          <w:tcPr>
            <w:tcW w:w="702" w:type="pct"/>
            <w:shd w:val="clear" w:color="auto" w:fill="auto"/>
          </w:tcPr>
          <w:p w14:paraId="1481FBF2"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0" w:type="pct"/>
            <w:shd w:val="clear" w:color="auto" w:fill="auto"/>
          </w:tcPr>
          <w:p w14:paraId="59AB2DCE"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r>
      <w:tr w:rsidR="00806213" w:rsidRPr="00B3692A" w14:paraId="42E30EFF" w14:textId="77777777" w:rsidTr="00806213">
        <w:tc>
          <w:tcPr>
            <w:tcW w:w="1951" w:type="pct"/>
            <w:shd w:val="clear" w:color="auto" w:fill="auto"/>
            <w:vAlign w:val="bottom"/>
          </w:tcPr>
          <w:p w14:paraId="56647890" w14:textId="6302BE89" w:rsidR="00806213" w:rsidRPr="00B3692A" w:rsidRDefault="00806213" w:rsidP="00806213">
            <w:pPr>
              <w:pStyle w:val="Header"/>
              <w:tabs>
                <w:tab w:val="clear" w:pos="4153"/>
                <w:tab w:val="clear" w:pos="8306"/>
              </w:tabs>
              <w:spacing w:line="240" w:lineRule="auto"/>
              <w:ind w:left="-103"/>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(As Previously Stated)</w:t>
            </w:r>
          </w:p>
        </w:tc>
        <w:tc>
          <w:tcPr>
            <w:tcW w:w="938" w:type="pct"/>
            <w:shd w:val="clear" w:color="auto" w:fill="auto"/>
            <w:vAlign w:val="bottom"/>
          </w:tcPr>
          <w:p w14:paraId="67721FA0" w14:textId="334A565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9" w:type="pct"/>
            <w:shd w:val="clear" w:color="auto" w:fill="auto"/>
            <w:vAlign w:val="bottom"/>
          </w:tcPr>
          <w:p w14:paraId="20342BDF" w14:textId="45DE1FFE"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2,459,194</w:t>
            </w:r>
          </w:p>
        </w:tc>
        <w:tc>
          <w:tcPr>
            <w:tcW w:w="702" w:type="pct"/>
            <w:shd w:val="clear" w:color="auto" w:fill="auto"/>
          </w:tcPr>
          <w:p w14:paraId="0C83CF53" w14:textId="757E2072"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2,080,108</w:t>
            </w:r>
          </w:p>
        </w:tc>
        <w:tc>
          <w:tcPr>
            <w:tcW w:w="700" w:type="pct"/>
            <w:shd w:val="clear" w:color="auto" w:fill="auto"/>
            <w:vAlign w:val="bottom"/>
          </w:tcPr>
          <w:p w14:paraId="37B5574E" w14:textId="02AFB91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4,539,302</w:t>
            </w:r>
          </w:p>
        </w:tc>
      </w:tr>
      <w:tr w:rsidR="00806213" w:rsidRPr="00B3692A" w14:paraId="30EE6F2E" w14:textId="77777777" w:rsidTr="00806213">
        <w:tc>
          <w:tcPr>
            <w:tcW w:w="1951" w:type="pct"/>
            <w:shd w:val="clear" w:color="auto" w:fill="auto"/>
            <w:vAlign w:val="bottom"/>
          </w:tcPr>
          <w:p w14:paraId="0D59CAC0" w14:textId="7338EF30" w:rsidR="00806213" w:rsidRPr="00B3692A" w:rsidRDefault="00806213" w:rsidP="00806213">
            <w:pPr>
              <w:pStyle w:val="Header"/>
              <w:spacing w:line="240" w:lineRule="auto"/>
              <w:ind w:left="-103"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Impact from TAS12</w:t>
            </w:r>
          </w:p>
        </w:tc>
        <w:tc>
          <w:tcPr>
            <w:tcW w:w="938" w:type="pct"/>
            <w:tcBorders>
              <w:bottom w:val="single" w:sz="4" w:space="0" w:color="auto"/>
            </w:tcBorders>
            <w:shd w:val="clear" w:color="auto" w:fill="auto"/>
          </w:tcPr>
          <w:p w14:paraId="48C3EC4F" w14:textId="2A5B7A33"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55,126,130</w:t>
            </w:r>
          </w:p>
        </w:tc>
        <w:tc>
          <w:tcPr>
            <w:tcW w:w="709" w:type="pct"/>
            <w:tcBorders>
              <w:bottom w:val="single" w:sz="4" w:space="0" w:color="auto"/>
            </w:tcBorders>
            <w:shd w:val="clear" w:color="auto" w:fill="auto"/>
          </w:tcPr>
          <w:p w14:paraId="1F4D7442" w14:textId="126BB2C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2" w:type="pct"/>
            <w:tcBorders>
              <w:bottom w:val="single" w:sz="4" w:space="0" w:color="auto"/>
            </w:tcBorders>
            <w:shd w:val="clear" w:color="auto" w:fill="auto"/>
          </w:tcPr>
          <w:p w14:paraId="7971CE7B" w14:textId="48B621E8"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tcBorders>
              <w:bottom w:val="single" w:sz="4" w:space="0" w:color="auto"/>
            </w:tcBorders>
            <w:shd w:val="clear" w:color="auto" w:fill="auto"/>
          </w:tcPr>
          <w:p w14:paraId="1E0B41F7" w14:textId="0E3FA22B"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55,126,130</w:t>
            </w:r>
          </w:p>
        </w:tc>
      </w:tr>
      <w:tr w:rsidR="00806213" w:rsidRPr="00B3692A" w14:paraId="1E990BEC" w14:textId="77777777" w:rsidTr="00806213">
        <w:tc>
          <w:tcPr>
            <w:tcW w:w="1951" w:type="pct"/>
            <w:shd w:val="clear" w:color="auto" w:fill="auto"/>
            <w:vAlign w:val="bottom"/>
          </w:tcPr>
          <w:p w14:paraId="1BC3274D" w14:textId="55CE4ED2"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w:t>
            </w:r>
            <w:r w:rsidRPr="00B3692A">
              <w:rPr>
                <w:rFonts w:asciiTheme="minorHAnsi" w:hAnsiTheme="minorHAnsi" w:cstheme="minorHAnsi"/>
                <w:color w:val="000000" w:themeColor="text1"/>
                <w:sz w:val="18"/>
                <w:szCs w:val="18"/>
              </w:rPr>
              <w:t>(Restated)</w:t>
            </w:r>
          </w:p>
        </w:tc>
        <w:tc>
          <w:tcPr>
            <w:tcW w:w="938" w:type="pct"/>
            <w:tcBorders>
              <w:top w:val="single" w:sz="4" w:space="0" w:color="auto"/>
            </w:tcBorders>
            <w:shd w:val="clear" w:color="auto" w:fill="auto"/>
            <w:vAlign w:val="bottom"/>
          </w:tcPr>
          <w:p w14:paraId="28C78692" w14:textId="11950E8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55,126,130</w:t>
            </w:r>
          </w:p>
        </w:tc>
        <w:tc>
          <w:tcPr>
            <w:tcW w:w="709" w:type="pct"/>
            <w:tcBorders>
              <w:top w:val="single" w:sz="4" w:space="0" w:color="auto"/>
            </w:tcBorders>
            <w:shd w:val="clear" w:color="auto" w:fill="auto"/>
            <w:vAlign w:val="bottom"/>
          </w:tcPr>
          <w:p w14:paraId="09826177" w14:textId="05BD399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2,459,194</w:t>
            </w:r>
          </w:p>
        </w:tc>
        <w:tc>
          <w:tcPr>
            <w:tcW w:w="702" w:type="pct"/>
            <w:tcBorders>
              <w:top w:val="single" w:sz="4" w:space="0" w:color="auto"/>
            </w:tcBorders>
            <w:shd w:val="clear" w:color="auto" w:fill="auto"/>
          </w:tcPr>
          <w:p w14:paraId="69E1BE36" w14:textId="5FDCF98C"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2,080,108</w:t>
            </w:r>
          </w:p>
        </w:tc>
        <w:tc>
          <w:tcPr>
            <w:tcW w:w="700" w:type="pct"/>
            <w:tcBorders>
              <w:top w:val="single" w:sz="4" w:space="0" w:color="auto"/>
            </w:tcBorders>
            <w:shd w:val="clear" w:color="auto" w:fill="auto"/>
            <w:vAlign w:val="bottom"/>
          </w:tcPr>
          <w:p w14:paraId="144B0F5C" w14:textId="2DD62BD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59,665,432</w:t>
            </w:r>
          </w:p>
        </w:tc>
      </w:tr>
      <w:tr w:rsidR="00806213" w:rsidRPr="00B3692A" w14:paraId="29C85FAE" w14:textId="77777777" w:rsidTr="005832E1">
        <w:tc>
          <w:tcPr>
            <w:tcW w:w="1951" w:type="pct"/>
            <w:shd w:val="clear" w:color="auto" w:fill="auto"/>
            <w:vAlign w:val="bottom"/>
          </w:tcPr>
          <w:p w14:paraId="706B2BDB" w14:textId="75445716" w:rsidR="00806213" w:rsidRPr="00B3692A" w:rsidRDefault="00806213" w:rsidP="00806213">
            <w:pPr>
              <w:pStyle w:val="Heade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938" w:type="pct"/>
            <w:tcBorders>
              <w:bottom w:val="single" w:sz="4" w:space="0" w:color="auto"/>
            </w:tcBorders>
            <w:shd w:val="clear" w:color="auto" w:fill="auto"/>
            <w:vAlign w:val="bottom"/>
          </w:tcPr>
          <w:p w14:paraId="5A7E6991" w14:textId="44FDE2EF"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5,418,531</w:t>
            </w:r>
          </w:p>
        </w:tc>
        <w:tc>
          <w:tcPr>
            <w:tcW w:w="709" w:type="pct"/>
            <w:tcBorders>
              <w:bottom w:val="single" w:sz="4" w:space="0" w:color="auto"/>
            </w:tcBorders>
            <w:shd w:val="clear" w:color="auto" w:fill="auto"/>
            <w:vAlign w:val="bottom"/>
          </w:tcPr>
          <w:p w14:paraId="3EA4C701" w14:textId="70B6031B"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1,672,698</w:t>
            </w:r>
          </w:p>
        </w:tc>
        <w:tc>
          <w:tcPr>
            <w:tcW w:w="702" w:type="pct"/>
            <w:tcBorders>
              <w:bottom w:val="single" w:sz="4" w:space="0" w:color="auto"/>
            </w:tcBorders>
            <w:shd w:val="clear" w:color="auto" w:fill="auto"/>
          </w:tcPr>
          <w:p w14:paraId="52733758" w14:textId="110F7F5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(1,383,928)</w:t>
            </w:r>
          </w:p>
        </w:tc>
        <w:tc>
          <w:tcPr>
            <w:tcW w:w="700" w:type="pct"/>
            <w:tcBorders>
              <w:bottom w:val="single" w:sz="4" w:space="0" w:color="auto"/>
            </w:tcBorders>
            <w:shd w:val="clear" w:color="auto" w:fill="auto"/>
            <w:vAlign w:val="bottom"/>
          </w:tcPr>
          <w:p w14:paraId="291F1DD6" w14:textId="4E311AE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5,707,301</w:t>
            </w:r>
          </w:p>
        </w:tc>
      </w:tr>
      <w:tr w:rsidR="00806213" w:rsidRPr="00B3692A" w14:paraId="48EB0FC7" w14:textId="77777777" w:rsidTr="005832E1">
        <w:tc>
          <w:tcPr>
            <w:tcW w:w="1951" w:type="pct"/>
            <w:shd w:val="clear" w:color="auto" w:fill="auto"/>
            <w:vAlign w:val="bottom"/>
          </w:tcPr>
          <w:p w14:paraId="070B4DE3" w14:textId="77777777" w:rsidR="00806213" w:rsidRPr="00B3692A" w:rsidRDefault="00806213" w:rsidP="00806213">
            <w:pPr>
              <w:pStyle w:val="Header"/>
              <w:tabs>
                <w:tab w:val="clear" w:pos="4153"/>
                <w:tab w:val="clear" w:pos="8306"/>
              </w:tabs>
              <w:spacing w:line="240" w:lineRule="auto"/>
              <w:ind w:left="-103" w:right="-74"/>
              <w:rPr>
                <w:rFonts w:asciiTheme="minorHAnsi" w:hAnsiTheme="minorHAnsi" w:cstheme="minorHAnsi"/>
                <w:color w:val="000000"/>
                <w:sz w:val="18"/>
                <w:szCs w:val="18"/>
              </w:rPr>
            </w:pPr>
          </w:p>
        </w:tc>
        <w:tc>
          <w:tcPr>
            <w:tcW w:w="938" w:type="pct"/>
            <w:tcBorders>
              <w:top w:val="single" w:sz="4" w:space="0" w:color="auto"/>
            </w:tcBorders>
            <w:shd w:val="clear" w:color="auto" w:fill="auto"/>
            <w:vAlign w:val="bottom"/>
          </w:tcPr>
          <w:p w14:paraId="57B7AF5E"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3CCF81F0"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7FB8B764" w14:textId="77777777"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asciiTheme="minorHAnsi" w:hAnsiTheme="minorHAnsi" w:cstheme="minorHAnsi"/>
                <w:color w:val="000000"/>
                <w:sz w:val="18"/>
                <w:szCs w:val="18"/>
                <w:lang w:eastAsia="x-none"/>
              </w:rPr>
            </w:pPr>
          </w:p>
        </w:tc>
        <w:tc>
          <w:tcPr>
            <w:tcW w:w="700" w:type="pct"/>
            <w:tcBorders>
              <w:top w:val="single" w:sz="4" w:space="0" w:color="auto"/>
            </w:tcBorders>
            <w:shd w:val="clear" w:color="auto" w:fill="auto"/>
            <w:vAlign w:val="bottom"/>
          </w:tcPr>
          <w:p w14:paraId="6C60640C" w14:textId="77777777"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asciiTheme="minorHAnsi" w:hAnsiTheme="minorHAnsi" w:cstheme="minorHAnsi"/>
                <w:color w:val="000000"/>
                <w:sz w:val="18"/>
                <w:szCs w:val="18"/>
                <w:lang w:eastAsia="x-none"/>
              </w:rPr>
            </w:pPr>
          </w:p>
        </w:tc>
      </w:tr>
      <w:tr w:rsidR="00806213" w:rsidRPr="00B3692A" w14:paraId="1CE4F706" w14:textId="77777777" w:rsidTr="005832E1">
        <w:tc>
          <w:tcPr>
            <w:tcW w:w="1951" w:type="pct"/>
            <w:shd w:val="clear" w:color="auto" w:fill="auto"/>
            <w:vAlign w:val="bottom"/>
          </w:tcPr>
          <w:p w14:paraId="7CC92306" w14:textId="22323848"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2023</w:t>
            </w:r>
            <w:r w:rsidRPr="00B3692A">
              <w:rPr>
                <w:rFonts w:asciiTheme="minorHAnsi" w:hAnsiTheme="minorHAnsi" w:cstheme="minorHAnsi"/>
                <w:color w:val="000000"/>
                <w:sz w:val="18"/>
                <w:szCs w:val="18"/>
                <w:cs/>
              </w:rPr>
              <w:t xml:space="preserve"> </w:t>
            </w:r>
            <w:r w:rsidRPr="00B3692A">
              <w:rPr>
                <w:rFonts w:asciiTheme="minorHAnsi" w:hAnsiTheme="minorHAnsi" w:cstheme="minorHAnsi"/>
                <w:color w:val="000000" w:themeColor="text1"/>
                <w:sz w:val="18"/>
                <w:szCs w:val="18"/>
              </w:rPr>
              <w:t>(Restated)</w:t>
            </w:r>
          </w:p>
        </w:tc>
        <w:tc>
          <w:tcPr>
            <w:tcW w:w="938" w:type="pct"/>
            <w:tcBorders>
              <w:bottom w:val="single" w:sz="4" w:space="0" w:color="auto"/>
            </w:tcBorders>
            <w:shd w:val="clear" w:color="auto" w:fill="auto"/>
            <w:vAlign w:val="bottom"/>
          </w:tcPr>
          <w:p w14:paraId="4B51A64C" w14:textId="18E550C9"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60,544,661</w:t>
            </w:r>
          </w:p>
        </w:tc>
        <w:tc>
          <w:tcPr>
            <w:tcW w:w="709" w:type="pct"/>
            <w:tcBorders>
              <w:bottom w:val="single" w:sz="4" w:space="0" w:color="auto"/>
            </w:tcBorders>
            <w:shd w:val="clear" w:color="auto" w:fill="auto"/>
            <w:vAlign w:val="bottom"/>
          </w:tcPr>
          <w:p w14:paraId="16659B09" w14:textId="5C80191C"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4,131,892</w:t>
            </w:r>
          </w:p>
        </w:tc>
        <w:tc>
          <w:tcPr>
            <w:tcW w:w="702" w:type="pct"/>
            <w:tcBorders>
              <w:bottom w:val="single" w:sz="4" w:space="0" w:color="auto"/>
            </w:tcBorders>
            <w:shd w:val="clear" w:color="auto" w:fill="auto"/>
          </w:tcPr>
          <w:p w14:paraId="52F9718C" w14:textId="545107C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696,180</w:t>
            </w:r>
          </w:p>
        </w:tc>
        <w:tc>
          <w:tcPr>
            <w:tcW w:w="700" w:type="pct"/>
            <w:tcBorders>
              <w:bottom w:val="single" w:sz="4" w:space="0" w:color="auto"/>
            </w:tcBorders>
            <w:shd w:val="clear" w:color="auto" w:fill="auto"/>
            <w:vAlign w:val="bottom"/>
          </w:tcPr>
          <w:p w14:paraId="4685FA6D" w14:textId="7EEC3169"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65,372,733</w:t>
            </w:r>
          </w:p>
        </w:tc>
      </w:tr>
      <w:tr w:rsidR="00806213" w:rsidRPr="00B3692A" w14:paraId="2890207A" w14:textId="77777777" w:rsidTr="005832E1">
        <w:tc>
          <w:tcPr>
            <w:tcW w:w="1951" w:type="pct"/>
            <w:shd w:val="clear" w:color="auto" w:fill="auto"/>
            <w:vAlign w:val="bottom"/>
          </w:tcPr>
          <w:p w14:paraId="16E56957" w14:textId="77777777" w:rsidR="00806213" w:rsidRPr="00B3692A" w:rsidRDefault="00806213" w:rsidP="00806213">
            <w:pPr>
              <w:pStyle w:val="Header"/>
              <w:spacing w:line="240" w:lineRule="auto"/>
              <w:ind w:left="-103" w:right="-72"/>
              <w:rPr>
                <w:rFonts w:asciiTheme="minorHAnsi" w:hAnsiTheme="minorHAnsi" w:cstheme="minorHAnsi"/>
                <w:color w:val="000000"/>
                <w:sz w:val="18"/>
                <w:szCs w:val="18"/>
              </w:rPr>
            </w:pPr>
          </w:p>
        </w:tc>
        <w:tc>
          <w:tcPr>
            <w:tcW w:w="938" w:type="pct"/>
            <w:tcBorders>
              <w:top w:val="single" w:sz="4" w:space="0" w:color="auto"/>
            </w:tcBorders>
            <w:shd w:val="clear" w:color="auto" w:fill="auto"/>
          </w:tcPr>
          <w:p w14:paraId="7A06DF02"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74A6369A"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27899AEC"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0" w:type="pct"/>
            <w:tcBorders>
              <w:top w:val="single" w:sz="4" w:space="0" w:color="auto"/>
            </w:tcBorders>
            <w:shd w:val="clear" w:color="auto" w:fill="auto"/>
          </w:tcPr>
          <w:p w14:paraId="650915A4"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r>
      <w:tr w:rsidR="00806213" w:rsidRPr="00B3692A" w14:paraId="4DBB45FE" w14:textId="77777777" w:rsidTr="005832E1">
        <w:trPr>
          <w:trHeight w:val="87"/>
        </w:trPr>
        <w:tc>
          <w:tcPr>
            <w:tcW w:w="1951" w:type="pct"/>
            <w:shd w:val="clear" w:color="auto" w:fill="auto"/>
            <w:vAlign w:val="bottom"/>
          </w:tcPr>
          <w:p w14:paraId="3C3AB160" w14:textId="207016AE"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2024</w:t>
            </w:r>
          </w:p>
        </w:tc>
        <w:tc>
          <w:tcPr>
            <w:tcW w:w="938" w:type="pct"/>
            <w:shd w:val="clear" w:color="auto" w:fill="auto"/>
            <w:vAlign w:val="bottom"/>
          </w:tcPr>
          <w:p w14:paraId="32B38D89" w14:textId="4D93AE6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60,544,661</w:t>
            </w:r>
          </w:p>
        </w:tc>
        <w:tc>
          <w:tcPr>
            <w:tcW w:w="709" w:type="pct"/>
            <w:shd w:val="clear" w:color="auto" w:fill="auto"/>
            <w:vAlign w:val="bottom"/>
          </w:tcPr>
          <w:p w14:paraId="2D499C8F" w14:textId="46F06802"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4,131,892</w:t>
            </w:r>
          </w:p>
        </w:tc>
        <w:tc>
          <w:tcPr>
            <w:tcW w:w="702" w:type="pct"/>
            <w:shd w:val="clear" w:color="auto" w:fill="auto"/>
          </w:tcPr>
          <w:p w14:paraId="7C07E0FA" w14:textId="2867D5C0"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696,180</w:t>
            </w:r>
          </w:p>
        </w:tc>
        <w:tc>
          <w:tcPr>
            <w:tcW w:w="700" w:type="pct"/>
            <w:shd w:val="clear" w:color="auto" w:fill="auto"/>
            <w:vAlign w:val="bottom"/>
          </w:tcPr>
          <w:p w14:paraId="554EDE84" w14:textId="6E792E0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65,372,733</w:t>
            </w:r>
          </w:p>
        </w:tc>
      </w:tr>
      <w:tr w:rsidR="00806213" w:rsidRPr="00B3692A" w14:paraId="73F6F75C" w14:textId="77777777" w:rsidTr="005832E1">
        <w:tc>
          <w:tcPr>
            <w:tcW w:w="1951" w:type="pct"/>
            <w:shd w:val="clear" w:color="auto" w:fill="auto"/>
            <w:vAlign w:val="bottom"/>
          </w:tcPr>
          <w:p w14:paraId="24790B86" w14:textId="4B7037CE" w:rsidR="00806213" w:rsidRPr="00B3692A" w:rsidRDefault="00806213" w:rsidP="00806213">
            <w:pPr>
              <w:pStyle w:val="Heade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938" w:type="pct"/>
            <w:tcBorders>
              <w:bottom w:val="single" w:sz="4" w:space="0" w:color="auto"/>
            </w:tcBorders>
            <w:shd w:val="clear" w:color="auto" w:fill="auto"/>
            <w:vAlign w:val="bottom"/>
          </w:tcPr>
          <w:p w14:paraId="52BBDCE2" w14:textId="76781959"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(1,011,940)</w:t>
            </w:r>
          </w:p>
        </w:tc>
        <w:tc>
          <w:tcPr>
            <w:tcW w:w="709" w:type="pct"/>
            <w:tcBorders>
              <w:bottom w:val="single" w:sz="4" w:space="0" w:color="auto"/>
            </w:tcBorders>
            <w:shd w:val="clear" w:color="auto" w:fill="auto"/>
            <w:vAlign w:val="bottom"/>
          </w:tcPr>
          <w:p w14:paraId="0C15B5B4" w14:textId="327395BA"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1,508,825</w:t>
            </w:r>
          </w:p>
        </w:tc>
        <w:tc>
          <w:tcPr>
            <w:tcW w:w="702" w:type="pct"/>
            <w:tcBorders>
              <w:bottom w:val="single" w:sz="4" w:space="0" w:color="auto"/>
            </w:tcBorders>
            <w:shd w:val="clear" w:color="auto" w:fill="auto"/>
          </w:tcPr>
          <w:p w14:paraId="37E86793" w14:textId="1F97D168"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(525,395)</w:t>
            </w:r>
          </w:p>
        </w:tc>
        <w:tc>
          <w:tcPr>
            <w:tcW w:w="700" w:type="pct"/>
            <w:tcBorders>
              <w:bottom w:val="single" w:sz="4" w:space="0" w:color="auto"/>
            </w:tcBorders>
            <w:shd w:val="clear" w:color="auto" w:fill="auto"/>
            <w:vAlign w:val="bottom"/>
          </w:tcPr>
          <w:p w14:paraId="69DA3A2E" w14:textId="7D22EC12"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(28,510)</w:t>
            </w:r>
          </w:p>
        </w:tc>
      </w:tr>
      <w:tr w:rsidR="00806213" w:rsidRPr="00B3692A" w14:paraId="499DC606" w14:textId="77777777" w:rsidTr="005832E1">
        <w:tc>
          <w:tcPr>
            <w:tcW w:w="1951" w:type="pct"/>
            <w:shd w:val="clear" w:color="auto" w:fill="auto"/>
            <w:vAlign w:val="bottom"/>
          </w:tcPr>
          <w:p w14:paraId="647C7FE7" w14:textId="77777777" w:rsidR="00806213" w:rsidRPr="00B3692A" w:rsidRDefault="00806213" w:rsidP="00806213">
            <w:pPr>
              <w:pStyle w:val="Header"/>
              <w:spacing w:line="240" w:lineRule="auto"/>
              <w:ind w:left="-103" w:right="-72"/>
              <w:rPr>
                <w:rFonts w:asciiTheme="minorHAnsi" w:hAnsiTheme="minorHAnsi" w:cstheme="minorHAnsi"/>
                <w:color w:val="000000"/>
                <w:sz w:val="18"/>
                <w:szCs w:val="18"/>
              </w:rPr>
            </w:pPr>
          </w:p>
        </w:tc>
        <w:tc>
          <w:tcPr>
            <w:tcW w:w="938" w:type="pct"/>
            <w:tcBorders>
              <w:top w:val="single" w:sz="4" w:space="0" w:color="auto"/>
            </w:tcBorders>
            <w:shd w:val="clear" w:color="auto" w:fill="auto"/>
            <w:vAlign w:val="bottom"/>
          </w:tcPr>
          <w:p w14:paraId="1743A7F2" w14:textId="034A8B0B"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198EBF64" w14:textId="1A4C7C55"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145115F4" w14:textId="73017759"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asciiTheme="minorHAnsi" w:hAnsiTheme="minorHAnsi" w:cstheme="minorHAnsi"/>
                <w:color w:val="000000"/>
                <w:sz w:val="18"/>
                <w:szCs w:val="18"/>
                <w:lang w:eastAsia="x-none"/>
              </w:rPr>
            </w:pPr>
          </w:p>
        </w:tc>
        <w:tc>
          <w:tcPr>
            <w:tcW w:w="700" w:type="pct"/>
            <w:tcBorders>
              <w:top w:val="single" w:sz="4" w:space="0" w:color="auto"/>
            </w:tcBorders>
            <w:shd w:val="clear" w:color="auto" w:fill="auto"/>
            <w:vAlign w:val="bottom"/>
          </w:tcPr>
          <w:p w14:paraId="05C3F514" w14:textId="5BB612F0"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asciiTheme="minorHAnsi" w:hAnsiTheme="minorHAnsi" w:cstheme="minorHAnsi"/>
                <w:color w:val="000000"/>
                <w:sz w:val="18"/>
                <w:szCs w:val="18"/>
                <w:lang w:eastAsia="x-none"/>
              </w:rPr>
            </w:pPr>
          </w:p>
        </w:tc>
      </w:tr>
      <w:tr w:rsidR="00806213" w:rsidRPr="00B3692A" w14:paraId="17C11B7E" w14:textId="77777777" w:rsidTr="008D5444">
        <w:tc>
          <w:tcPr>
            <w:tcW w:w="1951" w:type="pct"/>
            <w:shd w:val="clear" w:color="auto" w:fill="auto"/>
            <w:vAlign w:val="bottom"/>
          </w:tcPr>
          <w:p w14:paraId="44C2B224" w14:textId="612A48B2"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2024</w:t>
            </w:r>
          </w:p>
        </w:tc>
        <w:tc>
          <w:tcPr>
            <w:tcW w:w="938" w:type="pct"/>
            <w:tcBorders>
              <w:bottom w:val="single" w:sz="4" w:space="0" w:color="auto"/>
            </w:tcBorders>
            <w:shd w:val="clear" w:color="auto" w:fill="auto"/>
            <w:vAlign w:val="bottom"/>
          </w:tcPr>
          <w:p w14:paraId="7C38E05F" w14:textId="4EF81D8B"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59,532,721</w:t>
            </w:r>
          </w:p>
        </w:tc>
        <w:tc>
          <w:tcPr>
            <w:tcW w:w="709" w:type="pct"/>
            <w:tcBorders>
              <w:bottom w:val="single" w:sz="4" w:space="0" w:color="auto"/>
            </w:tcBorders>
            <w:shd w:val="clear" w:color="auto" w:fill="auto"/>
            <w:vAlign w:val="bottom"/>
          </w:tcPr>
          <w:p w14:paraId="2D049FCA" w14:textId="484D654F"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5,640,717</w:t>
            </w:r>
          </w:p>
        </w:tc>
        <w:tc>
          <w:tcPr>
            <w:tcW w:w="702" w:type="pct"/>
            <w:tcBorders>
              <w:bottom w:val="single" w:sz="4" w:space="0" w:color="auto"/>
            </w:tcBorders>
            <w:shd w:val="clear" w:color="auto" w:fill="auto"/>
          </w:tcPr>
          <w:p w14:paraId="2572C4DA" w14:textId="619730E8"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170,785</w:t>
            </w:r>
          </w:p>
        </w:tc>
        <w:tc>
          <w:tcPr>
            <w:tcW w:w="700" w:type="pct"/>
            <w:tcBorders>
              <w:bottom w:val="single" w:sz="4" w:space="0" w:color="auto"/>
            </w:tcBorders>
            <w:shd w:val="clear" w:color="auto" w:fill="auto"/>
            <w:vAlign w:val="bottom"/>
          </w:tcPr>
          <w:p w14:paraId="3EF6A913" w14:textId="1B91C5F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65,344,223</w:t>
            </w:r>
          </w:p>
        </w:tc>
      </w:tr>
    </w:tbl>
    <w:p w14:paraId="66485F3A" w14:textId="77777777" w:rsidR="00482230" w:rsidRPr="00B3692A" w:rsidRDefault="00482230" w:rsidP="00FB390D">
      <w:pPr>
        <w:tabs>
          <w:tab w:val="left" w:pos="9199"/>
        </w:tabs>
        <w:spacing w:line="240" w:lineRule="auto"/>
        <w:jc w:val="both"/>
        <w:rPr>
          <w:rFonts w:asciiTheme="minorHAnsi" w:hAnsiTheme="minorHAnsi" w:cstheme="minorHAnsi"/>
          <w:color w:val="000000"/>
          <w:sz w:val="18"/>
          <w:szCs w:val="18"/>
          <w:lang w:val="en-US"/>
        </w:rPr>
      </w:pPr>
    </w:p>
    <w:tbl>
      <w:tblPr>
        <w:tblW w:w="5000" w:type="pct"/>
        <w:tblLook w:val="0000" w:firstRow="0" w:lastRow="0" w:firstColumn="0" w:lastColumn="0" w:noHBand="0" w:noVBand="0"/>
      </w:tblPr>
      <w:tblGrid>
        <w:gridCol w:w="3691"/>
        <w:gridCol w:w="1775"/>
        <w:gridCol w:w="1341"/>
        <w:gridCol w:w="1328"/>
        <w:gridCol w:w="1324"/>
      </w:tblGrid>
      <w:tr w:rsidR="00482230" w:rsidRPr="00B3692A" w14:paraId="27B03345" w14:textId="77777777" w:rsidTr="005832E1">
        <w:tc>
          <w:tcPr>
            <w:tcW w:w="1951" w:type="pct"/>
            <w:shd w:val="clear" w:color="auto" w:fill="auto"/>
            <w:vAlign w:val="bottom"/>
          </w:tcPr>
          <w:p w14:paraId="017A2597" w14:textId="77777777" w:rsidR="00482230" w:rsidRPr="00B3692A" w:rsidRDefault="00482230" w:rsidP="00FB390D">
            <w:pPr>
              <w:pStyle w:val="Header"/>
              <w:tabs>
                <w:tab w:val="clear" w:pos="4153"/>
                <w:tab w:val="clear" w:pos="8306"/>
              </w:tabs>
              <w:spacing w:line="240" w:lineRule="auto"/>
              <w:ind w:left="-103" w:right="-72"/>
              <w:rPr>
                <w:rFonts w:asciiTheme="minorHAnsi" w:hAnsiTheme="minorHAnsi" w:cstheme="minorHAnsi"/>
                <w:color w:val="000000"/>
                <w:sz w:val="18"/>
                <w:szCs w:val="18"/>
              </w:rPr>
            </w:pPr>
          </w:p>
        </w:tc>
        <w:tc>
          <w:tcPr>
            <w:tcW w:w="3049" w:type="pct"/>
            <w:gridSpan w:val="4"/>
            <w:tcBorders>
              <w:bottom w:val="single" w:sz="4" w:space="0" w:color="auto"/>
            </w:tcBorders>
            <w:shd w:val="clear" w:color="auto" w:fill="auto"/>
          </w:tcPr>
          <w:p w14:paraId="4600CC73" w14:textId="77777777" w:rsidR="00482230" w:rsidRPr="00B3692A" w:rsidRDefault="00482230"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Separate financial statements</w:t>
            </w:r>
          </w:p>
        </w:tc>
      </w:tr>
      <w:tr w:rsidR="006375EE" w:rsidRPr="00B3692A" w14:paraId="6CFB54C3" w14:textId="77777777" w:rsidTr="005832E1">
        <w:tc>
          <w:tcPr>
            <w:tcW w:w="1951" w:type="pct"/>
            <w:shd w:val="clear" w:color="auto" w:fill="auto"/>
            <w:vAlign w:val="bottom"/>
          </w:tcPr>
          <w:p w14:paraId="1A73B54F" w14:textId="77777777" w:rsidR="006375EE" w:rsidRPr="00B3692A" w:rsidRDefault="006375EE" w:rsidP="006375EE">
            <w:pPr>
              <w:pStyle w:val="Header"/>
              <w:tabs>
                <w:tab w:val="clear" w:pos="4153"/>
                <w:tab w:val="clear" w:pos="8306"/>
              </w:tabs>
              <w:spacing w:line="240" w:lineRule="auto"/>
              <w:ind w:left="-103" w:right="-72"/>
              <w:rPr>
                <w:rFonts w:asciiTheme="minorHAnsi" w:hAnsiTheme="minorHAnsi" w:cstheme="minorHAnsi"/>
                <w:color w:val="000000"/>
                <w:sz w:val="18"/>
                <w:szCs w:val="18"/>
              </w:rPr>
            </w:pPr>
          </w:p>
        </w:tc>
        <w:tc>
          <w:tcPr>
            <w:tcW w:w="938" w:type="pct"/>
            <w:shd w:val="clear" w:color="auto" w:fill="auto"/>
          </w:tcPr>
          <w:p w14:paraId="63FF6194" w14:textId="0A4E9C8E" w:rsidR="006375EE" w:rsidRPr="00B3692A" w:rsidRDefault="0019034E" w:rsidP="006375EE">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Right-of-use</w:t>
            </w:r>
          </w:p>
        </w:tc>
        <w:tc>
          <w:tcPr>
            <w:tcW w:w="709" w:type="pct"/>
            <w:shd w:val="clear" w:color="auto" w:fill="auto"/>
            <w:vAlign w:val="bottom"/>
          </w:tcPr>
          <w:p w14:paraId="574F485A" w14:textId="6AC3AF80" w:rsidR="006375EE" w:rsidRPr="00B3692A" w:rsidRDefault="006375EE" w:rsidP="006375EE">
            <w:pPr>
              <w:pStyle w:val="Header"/>
              <w:tabs>
                <w:tab w:val="clear" w:pos="4153"/>
                <w:tab w:val="clear" w:pos="8306"/>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Prepaid</w:t>
            </w:r>
          </w:p>
        </w:tc>
        <w:tc>
          <w:tcPr>
            <w:tcW w:w="702" w:type="pct"/>
            <w:shd w:val="clear" w:color="auto" w:fill="auto"/>
          </w:tcPr>
          <w:p w14:paraId="17977984" w14:textId="7030BCD4" w:rsidR="006375EE" w:rsidRPr="00B3692A" w:rsidRDefault="006375EE" w:rsidP="006375EE">
            <w:pPr>
              <w:spacing w:line="240" w:lineRule="auto"/>
              <w:ind w:right="-72"/>
              <w:jc w:val="right"/>
              <w:rPr>
                <w:rFonts w:asciiTheme="minorHAnsi" w:hAnsiTheme="minorHAnsi" w:cstheme="minorHAnsi"/>
                <w:b/>
                <w:bCs/>
                <w:color w:val="000000"/>
                <w:sz w:val="18"/>
                <w:szCs w:val="18"/>
              </w:rPr>
            </w:pPr>
          </w:p>
        </w:tc>
        <w:tc>
          <w:tcPr>
            <w:tcW w:w="700" w:type="pct"/>
            <w:shd w:val="clear" w:color="auto" w:fill="auto"/>
          </w:tcPr>
          <w:p w14:paraId="291D881C" w14:textId="18C91079" w:rsidR="006375EE" w:rsidRPr="00B3692A" w:rsidRDefault="006375EE" w:rsidP="006375EE">
            <w:pPr>
              <w:spacing w:line="240" w:lineRule="auto"/>
              <w:ind w:right="-72"/>
              <w:jc w:val="right"/>
              <w:rPr>
                <w:rFonts w:asciiTheme="minorHAnsi" w:hAnsiTheme="minorHAnsi" w:cstheme="minorHAnsi"/>
                <w:b/>
                <w:bCs/>
                <w:color w:val="000000"/>
                <w:sz w:val="18"/>
                <w:szCs w:val="18"/>
              </w:rPr>
            </w:pPr>
          </w:p>
        </w:tc>
      </w:tr>
      <w:tr w:rsidR="006375EE" w:rsidRPr="00B3692A" w14:paraId="2192CF9F" w14:textId="77777777" w:rsidTr="005832E1">
        <w:tc>
          <w:tcPr>
            <w:tcW w:w="1951" w:type="pct"/>
            <w:shd w:val="clear" w:color="auto" w:fill="auto"/>
            <w:vAlign w:val="bottom"/>
          </w:tcPr>
          <w:p w14:paraId="0FC22A34" w14:textId="77777777" w:rsidR="006375EE" w:rsidRPr="00B3692A" w:rsidRDefault="006375EE" w:rsidP="006375EE">
            <w:pPr>
              <w:tabs>
                <w:tab w:val="left" w:pos="1134"/>
                <w:tab w:val="left" w:pos="1276"/>
                <w:tab w:val="center" w:pos="3402"/>
                <w:tab w:val="center" w:pos="4536"/>
                <w:tab w:val="center" w:pos="5670"/>
                <w:tab w:val="center" w:pos="6804"/>
                <w:tab w:val="right" w:pos="7655"/>
              </w:tabs>
              <w:spacing w:line="240" w:lineRule="auto"/>
              <w:ind w:left="-103" w:right="-72"/>
              <w:rPr>
                <w:rFonts w:asciiTheme="minorHAnsi" w:hAnsiTheme="minorHAnsi" w:cstheme="minorHAnsi"/>
                <w:color w:val="000000"/>
                <w:sz w:val="18"/>
                <w:szCs w:val="18"/>
              </w:rPr>
            </w:pPr>
          </w:p>
        </w:tc>
        <w:tc>
          <w:tcPr>
            <w:tcW w:w="938" w:type="pct"/>
            <w:tcBorders>
              <w:bottom w:val="single" w:sz="4" w:space="0" w:color="auto"/>
            </w:tcBorders>
            <w:shd w:val="clear" w:color="auto" w:fill="auto"/>
          </w:tcPr>
          <w:p w14:paraId="26D9B6A1" w14:textId="04D8ABF0" w:rsidR="006375EE" w:rsidRPr="00B3692A" w:rsidRDefault="006375EE" w:rsidP="006375EE">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assets</w:t>
            </w:r>
          </w:p>
        </w:tc>
        <w:tc>
          <w:tcPr>
            <w:tcW w:w="709" w:type="pct"/>
            <w:tcBorders>
              <w:bottom w:val="single" w:sz="4" w:space="0" w:color="auto"/>
            </w:tcBorders>
            <w:shd w:val="clear" w:color="auto" w:fill="auto"/>
            <w:vAlign w:val="bottom"/>
          </w:tcPr>
          <w:p w14:paraId="093FF8A3" w14:textId="5F7426CE" w:rsidR="006375EE" w:rsidRPr="00B3692A" w:rsidRDefault="006375EE" w:rsidP="006375EE">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upfront fee</w:t>
            </w:r>
          </w:p>
        </w:tc>
        <w:tc>
          <w:tcPr>
            <w:tcW w:w="702" w:type="pct"/>
            <w:tcBorders>
              <w:bottom w:val="single" w:sz="4" w:space="0" w:color="auto"/>
            </w:tcBorders>
            <w:shd w:val="clear" w:color="auto" w:fill="auto"/>
          </w:tcPr>
          <w:p w14:paraId="763236E4" w14:textId="06019990" w:rsidR="006375EE" w:rsidRPr="00B3692A" w:rsidRDefault="006375EE" w:rsidP="006375EE">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Others</w:t>
            </w:r>
          </w:p>
        </w:tc>
        <w:tc>
          <w:tcPr>
            <w:tcW w:w="700" w:type="pct"/>
            <w:tcBorders>
              <w:bottom w:val="single" w:sz="4" w:space="0" w:color="auto"/>
            </w:tcBorders>
            <w:shd w:val="clear" w:color="auto" w:fill="auto"/>
          </w:tcPr>
          <w:p w14:paraId="7F70B313" w14:textId="066CCBEF" w:rsidR="006375EE" w:rsidRPr="00B3692A" w:rsidRDefault="006375EE" w:rsidP="006375EE">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Total</w:t>
            </w:r>
          </w:p>
        </w:tc>
      </w:tr>
      <w:tr w:rsidR="00563171" w:rsidRPr="00B3692A" w14:paraId="714091A6" w14:textId="77777777" w:rsidTr="005832E1">
        <w:tc>
          <w:tcPr>
            <w:tcW w:w="1951" w:type="pct"/>
            <w:shd w:val="clear" w:color="auto" w:fill="auto"/>
            <w:vAlign w:val="bottom"/>
          </w:tcPr>
          <w:p w14:paraId="00EFBEB2"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asciiTheme="minorHAnsi" w:hAnsiTheme="minorHAnsi" w:cstheme="minorHAnsi"/>
                <w:color w:val="000000"/>
                <w:sz w:val="18"/>
                <w:szCs w:val="18"/>
              </w:rPr>
            </w:pPr>
          </w:p>
        </w:tc>
        <w:tc>
          <w:tcPr>
            <w:tcW w:w="938" w:type="pct"/>
            <w:tcBorders>
              <w:bottom w:val="single" w:sz="4" w:space="0" w:color="auto"/>
            </w:tcBorders>
            <w:shd w:val="clear" w:color="auto" w:fill="auto"/>
          </w:tcPr>
          <w:p w14:paraId="08735DE7" w14:textId="77777777" w:rsidR="00563171" w:rsidRPr="00B3692A" w:rsidRDefault="00563171" w:rsidP="00563171">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09" w:type="pct"/>
            <w:tcBorders>
              <w:bottom w:val="single" w:sz="4" w:space="0" w:color="auto"/>
            </w:tcBorders>
            <w:shd w:val="clear" w:color="auto" w:fill="auto"/>
            <w:vAlign w:val="bottom"/>
          </w:tcPr>
          <w:p w14:paraId="4CE612FA"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02" w:type="pct"/>
            <w:tcBorders>
              <w:bottom w:val="single" w:sz="4" w:space="0" w:color="auto"/>
            </w:tcBorders>
            <w:shd w:val="clear" w:color="auto" w:fill="auto"/>
          </w:tcPr>
          <w:p w14:paraId="3172DEAB"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00" w:type="pct"/>
            <w:tcBorders>
              <w:bottom w:val="single" w:sz="4" w:space="0" w:color="auto"/>
            </w:tcBorders>
            <w:shd w:val="clear" w:color="auto" w:fill="auto"/>
          </w:tcPr>
          <w:p w14:paraId="1ED52030"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563171" w:rsidRPr="00B3692A" w14:paraId="6877BD5A" w14:textId="77777777" w:rsidTr="005832E1">
        <w:tc>
          <w:tcPr>
            <w:tcW w:w="1951" w:type="pct"/>
            <w:shd w:val="clear" w:color="auto" w:fill="auto"/>
            <w:vAlign w:val="bottom"/>
          </w:tcPr>
          <w:p w14:paraId="552080B1"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asciiTheme="minorHAnsi" w:hAnsiTheme="minorHAnsi" w:cstheme="minorHAnsi"/>
                <w:color w:val="000000"/>
                <w:sz w:val="18"/>
                <w:szCs w:val="18"/>
              </w:rPr>
            </w:pPr>
          </w:p>
        </w:tc>
        <w:tc>
          <w:tcPr>
            <w:tcW w:w="938" w:type="pct"/>
            <w:tcBorders>
              <w:top w:val="single" w:sz="4" w:space="0" w:color="auto"/>
            </w:tcBorders>
            <w:shd w:val="clear" w:color="auto" w:fill="auto"/>
          </w:tcPr>
          <w:p w14:paraId="5AF5FC03" w14:textId="77777777" w:rsidR="00563171" w:rsidRPr="00B3692A" w:rsidRDefault="00563171" w:rsidP="00563171">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p>
        </w:tc>
        <w:tc>
          <w:tcPr>
            <w:tcW w:w="709" w:type="pct"/>
            <w:tcBorders>
              <w:top w:val="single" w:sz="4" w:space="0" w:color="auto"/>
            </w:tcBorders>
            <w:shd w:val="clear" w:color="auto" w:fill="auto"/>
            <w:vAlign w:val="bottom"/>
          </w:tcPr>
          <w:p w14:paraId="29D1E6A4"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7489FC77"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0" w:type="pct"/>
            <w:tcBorders>
              <w:top w:val="single" w:sz="4" w:space="0" w:color="auto"/>
            </w:tcBorders>
            <w:shd w:val="clear" w:color="auto" w:fill="auto"/>
          </w:tcPr>
          <w:p w14:paraId="6CA747BB"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r>
      <w:tr w:rsidR="00563171" w:rsidRPr="00B3692A" w14:paraId="1FA1FECC" w14:textId="77777777" w:rsidTr="005832E1">
        <w:tc>
          <w:tcPr>
            <w:tcW w:w="1951" w:type="pct"/>
            <w:shd w:val="clear" w:color="auto" w:fill="auto"/>
            <w:vAlign w:val="bottom"/>
          </w:tcPr>
          <w:p w14:paraId="54A81F9A" w14:textId="77777777" w:rsidR="00563171" w:rsidRPr="00B3692A" w:rsidRDefault="00563171" w:rsidP="00563171">
            <w:pPr>
              <w:pStyle w:val="Header"/>
              <w:tabs>
                <w:tab w:val="clear" w:pos="4153"/>
                <w:tab w:val="clear" w:pos="8306"/>
              </w:tabs>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Deferred tax liabilities</w:t>
            </w:r>
          </w:p>
        </w:tc>
        <w:tc>
          <w:tcPr>
            <w:tcW w:w="938" w:type="pct"/>
            <w:shd w:val="clear" w:color="auto" w:fill="auto"/>
          </w:tcPr>
          <w:p w14:paraId="50D14517" w14:textId="77777777" w:rsidR="00563171" w:rsidRPr="00B3692A" w:rsidRDefault="00563171" w:rsidP="00563171">
            <w:pPr>
              <w:pStyle w:val="Header"/>
              <w:tabs>
                <w:tab w:val="clear" w:pos="4153"/>
                <w:tab w:val="clear" w:pos="8306"/>
              </w:tabs>
              <w:spacing w:line="240" w:lineRule="auto"/>
              <w:ind w:left="-201" w:right="-72"/>
              <w:jc w:val="right"/>
              <w:rPr>
                <w:rFonts w:asciiTheme="minorHAnsi" w:hAnsiTheme="minorHAnsi" w:cstheme="minorHAnsi"/>
                <w:b/>
                <w:bCs/>
                <w:color w:val="000000"/>
                <w:sz w:val="18"/>
                <w:szCs w:val="18"/>
              </w:rPr>
            </w:pPr>
          </w:p>
        </w:tc>
        <w:tc>
          <w:tcPr>
            <w:tcW w:w="709" w:type="pct"/>
            <w:shd w:val="clear" w:color="auto" w:fill="auto"/>
            <w:vAlign w:val="bottom"/>
          </w:tcPr>
          <w:p w14:paraId="07545DA6" w14:textId="77777777" w:rsidR="00563171" w:rsidRPr="00B3692A" w:rsidRDefault="00563171" w:rsidP="00563171">
            <w:pPr>
              <w:pStyle w:val="Header"/>
              <w:tabs>
                <w:tab w:val="clear" w:pos="4153"/>
                <w:tab w:val="clear" w:pos="8306"/>
              </w:tabs>
              <w:spacing w:line="240" w:lineRule="auto"/>
              <w:ind w:right="-72"/>
              <w:jc w:val="right"/>
              <w:rPr>
                <w:rFonts w:asciiTheme="minorHAnsi" w:hAnsiTheme="minorHAnsi" w:cstheme="minorHAnsi"/>
                <w:color w:val="000000"/>
                <w:sz w:val="18"/>
                <w:szCs w:val="18"/>
              </w:rPr>
            </w:pPr>
          </w:p>
        </w:tc>
        <w:tc>
          <w:tcPr>
            <w:tcW w:w="702" w:type="pct"/>
            <w:shd w:val="clear" w:color="auto" w:fill="auto"/>
          </w:tcPr>
          <w:p w14:paraId="4A99580F"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c>
          <w:tcPr>
            <w:tcW w:w="700" w:type="pct"/>
            <w:shd w:val="clear" w:color="auto" w:fill="auto"/>
          </w:tcPr>
          <w:p w14:paraId="77D41E79" w14:textId="77777777" w:rsidR="00563171" w:rsidRPr="00B3692A"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asciiTheme="minorHAnsi" w:hAnsiTheme="minorHAnsi" w:cstheme="minorHAnsi"/>
                <w:color w:val="000000"/>
                <w:sz w:val="18"/>
                <w:szCs w:val="18"/>
              </w:rPr>
            </w:pPr>
          </w:p>
        </w:tc>
      </w:tr>
      <w:tr w:rsidR="00806213" w:rsidRPr="00B3692A" w14:paraId="4A3ED6C1" w14:textId="77777777" w:rsidTr="00806213">
        <w:tc>
          <w:tcPr>
            <w:tcW w:w="1951" w:type="pct"/>
            <w:shd w:val="clear" w:color="auto" w:fill="auto"/>
            <w:vAlign w:val="bottom"/>
          </w:tcPr>
          <w:p w14:paraId="24B88EE2" w14:textId="727D522E" w:rsidR="00806213" w:rsidRPr="00B3692A" w:rsidRDefault="00806213" w:rsidP="00806213">
            <w:pPr>
              <w:pStyle w:val="Header"/>
              <w:spacing w:line="240" w:lineRule="auto"/>
              <w:ind w:left="-103" w:right="-74"/>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(As Previously Stated)</w:t>
            </w:r>
          </w:p>
        </w:tc>
        <w:tc>
          <w:tcPr>
            <w:tcW w:w="938" w:type="pct"/>
            <w:shd w:val="clear" w:color="auto" w:fill="auto"/>
            <w:vAlign w:val="bottom"/>
          </w:tcPr>
          <w:p w14:paraId="574E4579" w14:textId="247C52F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9" w:type="pct"/>
            <w:shd w:val="clear" w:color="auto" w:fill="auto"/>
            <w:vAlign w:val="bottom"/>
          </w:tcPr>
          <w:p w14:paraId="70CC16D5" w14:textId="5087A1A6"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2,459,194</w:t>
            </w:r>
          </w:p>
        </w:tc>
        <w:tc>
          <w:tcPr>
            <w:tcW w:w="702" w:type="pct"/>
            <w:shd w:val="clear" w:color="auto" w:fill="auto"/>
          </w:tcPr>
          <w:p w14:paraId="6094EE73" w14:textId="7E5147ED"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700" w:type="pct"/>
            <w:shd w:val="clear" w:color="auto" w:fill="auto"/>
            <w:vAlign w:val="bottom"/>
          </w:tcPr>
          <w:p w14:paraId="4C8CA265" w14:textId="0F413B26"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2,459,194</w:t>
            </w:r>
          </w:p>
        </w:tc>
      </w:tr>
      <w:tr w:rsidR="00806213" w:rsidRPr="00B3692A" w14:paraId="378F9C1E" w14:textId="77777777" w:rsidTr="00806213">
        <w:tc>
          <w:tcPr>
            <w:tcW w:w="1951" w:type="pct"/>
            <w:shd w:val="clear" w:color="auto" w:fill="auto"/>
            <w:vAlign w:val="bottom"/>
          </w:tcPr>
          <w:p w14:paraId="051C33DD" w14:textId="4CC69F2E" w:rsidR="00806213" w:rsidRPr="00B3692A" w:rsidRDefault="00806213" w:rsidP="00806213">
            <w:pPr>
              <w:pStyle w:val="Header"/>
              <w:spacing w:line="240" w:lineRule="auto"/>
              <w:ind w:left="-103" w:right="-74"/>
              <w:rPr>
                <w:rFonts w:asciiTheme="minorHAnsi" w:hAnsiTheme="minorHAnsi" w:cstheme="minorHAnsi"/>
                <w:color w:val="000000"/>
                <w:sz w:val="18"/>
                <w:szCs w:val="18"/>
              </w:rPr>
            </w:pPr>
            <w:r w:rsidRPr="00B3692A">
              <w:rPr>
                <w:rFonts w:asciiTheme="minorHAnsi" w:hAnsiTheme="minorHAnsi" w:cstheme="minorHAnsi"/>
                <w:color w:val="000000"/>
                <w:sz w:val="18"/>
                <w:szCs w:val="18"/>
              </w:rPr>
              <w:t>Impact from TAS12</w:t>
            </w:r>
          </w:p>
        </w:tc>
        <w:tc>
          <w:tcPr>
            <w:tcW w:w="938" w:type="pct"/>
            <w:tcBorders>
              <w:bottom w:val="single" w:sz="4" w:space="0" w:color="auto"/>
            </w:tcBorders>
            <w:shd w:val="clear" w:color="auto" w:fill="auto"/>
          </w:tcPr>
          <w:p w14:paraId="25FE52EB" w14:textId="5486D195"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55,126,130</w:t>
            </w:r>
          </w:p>
        </w:tc>
        <w:tc>
          <w:tcPr>
            <w:tcW w:w="709" w:type="pct"/>
            <w:tcBorders>
              <w:bottom w:val="single" w:sz="4" w:space="0" w:color="auto"/>
            </w:tcBorders>
            <w:shd w:val="clear" w:color="auto" w:fill="auto"/>
          </w:tcPr>
          <w:p w14:paraId="28BFCC9A" w14:textId="5323247C"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2" w:type="pct"/>
            <w:tcBorders>
              <w:bottom w:val="single" w:sz="4" w:space="0" w:color="auto"/>
            </w:tcBorders>
            <w:shd w:val="clear" w:color="auto" w:fill="auto"/>
          </w:tcPr>
          <w:p w14:paraId="6118F182" w14:textId="063B7D58"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tcBorders>
              <w:bottom w:val="single" w:sz="4" w:space="0" w:color="auto"/>
            </w:tcBorders>
            <w:shd w:val="clear" w:color="auto" w:fill="auto"/>
          </w:tcPr>
          <w:p w14:paraId="14F5DF99" w14:textId="334459B5"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55,126,130</w:t>
            </w:r>
          </w:p>
        </w:tc>
      </w:tr>
      <w:tr w:rsidR="00806213" w:rsidRPr="00B3692A" w14:paraId="402ABC11" w14:textId="77777777" w:rsidTr="00806213">
        <w:tc>
          <w:tcPr>
            <w:tcW w:w="1951" w:type="pct"/>
            <w:shd w:val="clear" w:color="auto" w:fill="auto"/>
            <w:vAlign w:val="bottom"/>
          </w:tcPr>
          <w:p w14:paraId="67C190B0" w14:textId="208AD461"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2023 </w:t>
            </w:r>
            <w:r w:rsidRPr="00B3692A">
              <w:rPr>
                <w:rFonts w:asciiTheme="minorHAnsi" w:hAnsiTheme="minorHAnsi" w:cstheme="minorHAnsi"/>
                <w:color w:val="000000" w:themeColor="text1"/>
                <w:sz w:val="18"/>
                <w:szCs w:val="18"/>
              </w:rPr>
              <w:t>(Restated)</w:t>
            </w:r>
          </w:p>
        </w:tc>
        <w:tc>
          <w:tcPr>
            <w:tcW w:w="938" w:type="pct"/>
            <w:tcBorders>
              <w:top w:val="single" w:sz="4" w:space="0" w:color="auto"/>
            </w:tcBorders>
            <w:shd w:val="clear" w:color="auto" w:fill="auto"/>
            <w:vAlign w:val="bottom"/>
          </w:tcPr>
          <w:p w14:paraId="07D8A355" w14:textId="667EDAF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55,126,130</w:t>
            </w:r>
          </w:p>
        </w:tc>
        <w:tc>
          <w:tcPr>
            <w:tcW w:w="709" w:type="pct"/>
            <w:tcBorders>
              <w:top w:val="single" w:sz="4" w:space="0" w:color="auto"/>
            </w:tcBorders>
            <w:shd w:val="clear" w:color="auto" w:fill="auto"/>
            <w:vAlign w:val="bottom"/>
          </w:tcPr>
          <w:p w14:paraId="1CFE9CDE" w14:textId="26E464E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2,459,194</w:t>
            </w:r>
          </w:p>
        </w:tc>
        <w:tc>
          <w:tcPr>
            <w:tcW w:w="702" w:type="pct"/>
            <w:tcBorders>
              <w:top w:val="single" w:sz="4" w:space="0" w:color="auto"/>
            </w:tcBorders>
            <w:shd w:val="clear" w:color="auto" w:fill="auto"/>
          </w:tcPr>
          <w:p w14:paraId="6ED4B1D5" w14:textId="2705189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700" w:type="pct"/>
            <w:tcBorders>
              <w:top w:val="single" w:sz="4" w:space="0" w:color="auto"/>
            </w:tcBorders>
            <w:shd w:val="clear" w:color="auto" w:fill="auto"/>
            <w:vAlign w:val="bottom"/>
          </w:tcPr>
          <w:p w14:paraId="70B739A1" w14:textId="01B79AB8"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57,585,324</w:t>
            </w:r>
          </w:p>
        </w:tc>
      </w:tr>
      <w:tr w:rsidR="00806213" w:rsidRPr="00B3692A" w14:paraId="2944501E" w14:textId="77777777" w:rsidTr="005832E1">
        <w:tc>
          <w:tcPr>
            <w:tcW w:w="1951" w:type="pct"/>
            <w:shd w:val="clear" w:color="auto" w:fill="auto"/>
            <w:vAlign w:val="bottom"/>
          </w:tcPr>
          <w:p w14:paraId="427DA547" w14:textId="1B13AD94" w:rsidR="00806213" w:rsidRPr="00B3692A" w:rsidRDefault="00806213" w:rsidP="00806213">
            <w:pPr>
              <w:pStyle w:val="Heade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938" w:type="pct"/>
            <w:tcBorders>
              <w:bottom w:val="single" w:sz="4" w:space="0" w:color="auto"/>
            </w:tcBorders>
            <w:shd w:val="clear" w:color="auto" w:fill="auto"/>
            <w:vAlign w:val="bottom"/>
          </w:tcPr>
          <w:p w14:paraId="693A6B1C" w14:textId="415CB7EB"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5,418,531</w:t>
            </w:r>
          </w:p>
        </w:tc>
        <w:tc>
          <w:tcPr>
            <w:tcW w:w="709" w:type="pct"/>
            <w:tcBorders>
              <w:bottom w:val="single" w:sz="4" w:space="0" w:color="auto"/>
            </w:tcBorders>
            <w:shd w:val="clear" w:color="auto" w:fill="auto"/>
            <w:vAlign w:val="bottom"/>
          </w:tcPr>
          <w:p w14:paraId="012BF49B" w14:textId="6A4898B0"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1,672,698</w:t>
            </w:r>
          </w:p>
        </w:tc>
        <w:tc>
          <w:tcPr>
            <w:tcW w:w="702" w:type="pct"/>
            <w:tcBorders>
              <w:bottom w:val="single" w:sz="4" w:space="0" w:color="auto"/>
            </w:tcBorders>
            <w:shd w:val="clear" w:color="auto" w:fill="auto"/>
          </w:tcPr>
          <w:p w14:paraId="0E539336" w14:textId="3EAD2A3E"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tcBorders>
              <w:bottom w:val="single" w:sz="4" w:space="0" w:color="auto"/>
            </w:tcBorders>
            <w:shd w:val="clear" w:color="auto" w:fill="auto"/>
            <w:vAlign w:val="bottom"/>
          </w:tcPr>
          <w:p w14:paraId="37433B3C" w14:textId="1C0BF6C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7,091,229</w:t>
            </w:r>
          </w:p>
        </w:tc>
      </w:tr>
      <w:tr w:rsidR="00806213" w:rsidRPr="00B3692A" w14:paraId="711F4740" w14:textId="77777777" w:rsidTr="005832E1">
        <w:tc>
          <w:tcPr>
            <w:tcW w:w="1951" w:type="pct"/>
            <w:shd w:val="clear" w:color="auto" w:fill="auto"/>
            <w:vAlign w:val="bottom"/>
          </w:tcPr>
          <w:p w14:paraId="3CC24C7D" w14:textId="77777777" w:rsidR="00806213" w:rsidRPr="00B3692A" w:rsidRDefault="00806213" w:rsidP="00806213">
            <w:pPr>
              <w:pStyle w:val="Header"/>
              <w:tabs>
                <w:tab w:val="clear" w:pos="4153"/>
                <w:tab w:val="clear" w:pos="8306"/>
              </w:tabs>
              <w:spacing w:line="240" w:lineRule="auto"/>
              <w:ind w:left="-103" w:right="-74"/>
              <w:rPr>
                <w:rFonts w:asciiTheme="minorHAnsi" w:hAnsiTheme="minorHAnsi" w:cstheme="minorHAnsi"/>
                <w:color w:val="000000"/>
                <w:sz w:val="18"/>
                <w:szCs w:val="18"/>
              </w:rPr>
            </w:pPr>
          </w:p>
        </w:tc>
        <w:tc>
          <w:tcPr>
            <w:tcW w:w="938" w:type="pct"/>
            <w:tcBorders>
              <w:top w:val="single" w:sz="4" w:space="0" w:color="auto"/>
            </w:tcBorders>
            <w:shd w:val="clear" w:color="auto" w:fill="auto"/>
            <w:vAlign w:val="bottom"/>
          </w:tcPr>
          <w:p w14:paraId="04FD3D17"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021D617E" w14:textId="77777777" w:rsidR="00806213" w:rsidRPr="00B3692A" w:rsidRDefault="00806213" w:rsidP="00806213">
            <w:pPr>
              <w:pStyle w:val="Header"/>
              <w:spacing w:line="240" w:lineRule="auto"/>
              <w:ind w:right="-74"/>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3C31D2D9" w14:textId="77777777"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4"/>
              <w:jc w:val="right"/>
              <w:rPr>
                <w:rFonts w:asciiTheme="minorHAnsi" w:hAnsiTheme="minorHAnsi" w:cstheme="minorHAnsi"/>
                <w:color w:val="000000"/>
                <w:sz w:val="18"/>
                <w:szCs w:val="18"/>
                <w:lang w:eastAsia="x-none"/>
              </w:rPr>
            </w:pPr>
          </w:p>
        </w:tc>
        <w:tc>
          <w:tcPr>
            <w:tcW w:w="700" w:type="pct"/>
            <w:tcBorders>
              <w:top w:val="single" w:sz="4" w:space="0" w:color="auto"/>
            </w:tcBorders>
            <w:shd w:val="clear" w:color="auto" w:fill="auto"/>
            <w:vAlign w:val="bottom"/>
          </w:tcPr>
          <w:p w14:paraId="5E72B1E3" w14:textId="77777777"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4"/>
              <w:jc w:val="right"/>
              <w:rPr>
                <w:rFonts w:asciiTheme="minorHAnsi" w:hAnsiTheme="minorHAnsi" w:cstheme="minorHAnsi"/>
                <w:color w:val="000000"/>
                <w:sz w:val="18"/>
                <w:szCs w:val="18"/>
                <w:lang w:eastAsia="x-none"/>
              </w:rPr>
            </w:pPr>
          </w:p>
        </w:tc>
      </w:tr>
      <w:tr w:rsidR="00806213" w:rsidRPr="00B3692A" w14:paraId="0E7073D9" w14:textId="77777777" w:rsidTr="005832E1">
        <w:tc>
          <w:tcPr>
            <w:tcW w:w="1951" w:type="pct"/>
            <w:shd w:val="clear" w:color="auto" w:fill="auto"/>
            <w:vAlign w:val="bottom"/>
          </w:tcPr>
          <w:p w14:paraId="57FD50C5" w14:textId="0B637BA0"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2023</w:t>
            </w:r>
            <w:r w:rsidRPr="00B3692A">
              <w:rPr>
                <w:rFonts w:asciiTheme="minorHAnsi" w:hAnsiTheme="minorHAnsi" w:cstheme="minorHAnsi"/>
                <w:color w:val="000000"/>
                <w:sz w:val="18"/>
                <w:szCs w:val="18"/>
                <w:cs/>
              </w:rPr>
              <w:t xml:space="preserve"> </w:t>
            </w:r>
            <w:r w:rsidRPr="00B3692A">
              <w:rPr>
                <w:rFonts w:asciiTheme="minorHAnsi" w:hAnsiTheme="minorHAnsi" w:cstheme="minorHAnsi"/>
                <w:color w:val="000000" w:themeColor="text1"/>
                <w:sz w:val="18"/>
                <w:szCs w:val="18"/>
              </w:rPr>
              <w:t>(Restated)</w:t>
            </w:r>
          </w:p>
        </w:tc>
        <w:tc>
          <w:tcPr>
            <w:tcW w:w="938" w:type="pct"/>
            <w:tcBorders>
              <w:bottom w:val="single" w:sz="4" w:space="0" w:color="auto"/>
            </w:tcBorders>
            <w:shd w:val="clear" w:color="auto" w:fill="auto"/>
            <w:vAlign w:val="bottom"/>
          </w:tcPr>
          <w:p w14:paraId="2C106C69" w14:textId="4F43D2FF"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60,544,661</w:t>
            </w:r>
          </w:p>
        </w:tc>
        <w:tc>
          <w:tcPr>
            <w:tcW w:w="709" w:type="pct"/>
            <w:tcBorders>
              <w:bottom w:val="single" w:sz="4" w:space="0" w:color="auto"/>
            </w:tcBorders>
            <w:shd w:val="clear" w:color="auto" w:fill="auto"/>
            <w:vAlign w:val="bottom"/>
          </w:tcPr>
          <w:p w14:paraId="0D1BBFA1" w14:textId="0C9534A9"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4,131,892</w:t>
            </w:r>
          </w:p>
        </w:tc>
        <w:tc>
          <w:tcPr>
            <w:tcW w:w="702" w:type="pct"/>
            <w:tcBorders>
              <w:bottom w:val="single" w:sz="4" w:space="0" w:color="auto"/>
            </w:tcBorders>
            <w:shd w:val="clear" w:color="auto" w:fill="auto"/>
          </w:tcPr>
          <w:p w14:paraId="7C9341E6" w14:textId="72803244"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tcBorders>
              <w:bottom w:val="single" w:sz="4" w:space="0" w:color="auto"/>
            </w:tcBorders>
            <w:shd w:val="clear" w:color="auto" w:fill="auto"/>
            <w:vAlign w:val="bottom"/>
          </w:tcPr>
          <w:p w14:paraId="38542086" w14:textId="3B701D7F"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64,676,553</w:t>
            </w:r>
          </w:p>
        </w:tc>
      </w:tr>
      <w:tr w:rsidR="00806213" w:rsidRPr="00B3692A" w14:paraId="66DACC3F" w14:textId="77777777" w:rsidTr="005832E1">
        <w:tc>
          <w:tcPr>
            <w:tcW w:w="1951" w:type="pct"/>
            <w:shd w:val="clear" w:color="auto" w:fill="auto"/>
            <w:vAlign w:val="bottom"/>
          </w:tcPr>
          <w:p w14:paraId="0B190408" w14:textId="77777777" w:rsidR="00806213" w:rsidRPr="00B3692A" w:rsidRDefault="00806213" w:rsidP="00806213">
            <w:pPr>
              <w:pStyle w:val="Header"/>
              <w:spacing w:line="240" w:lineRule="auto"/>
              <w:ind w:left="-103" w:right="-72"/>
              <w:rPr>
                <w:rFonts w:asciiTheme="minorHAnsi" w:hAnsiTheme="minorHAnsi" w:cstheme="minorHAnsi"/>
                <w:color w:val="000000"/>
                <w:sz w:val="18"/>
                <w:szCs w:val="18"/>
              </w:rPr>
            </w:pPr>
          </w:p>
        </w:tc>
        <w:tc>
          <w:tcPr>
            <w:tcW w:w="938" w:type="pct"/>
            <w:tcBorders>
              <w:top w:val="single" w:sz="4" w:space="0" w:color="auto"/>
            </w:tcBorders>
            <w:shd w:val="clear" w:color="auto" w:fill="auto"/>
          </w:tcPr>
          <w:p w14:paraId="59BC6339"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2B376404"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0704ACEC"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0" w:type="pct"/>
            <w:tcBorders>
              <w:top w:val="single" w:sz="4" w:space="0" w:color="auto"/>
            </w:tcBorders>
            <w:shd w:val="clear" w:color="auto" w:fill="auto"/>
          </w:tcPr>
          <w:p w14:paraId="596A8770" w14:textId="7777777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r>
      <w:tr w:rsidR="00806213" w:rsidRPr="00B3692A" w14:paraId="41D6B9F6" w14:textId="77777777" w:rsidTr="005832E1">
        <w:trPr>
          <w:trHeight w:val="87"/>
        </w:trPr>
        <w:tc>
          <w:tcPr>
            <w:tcW w:w="1951" w:type="pct"/>
            <w:shd w:val="clear" w:color="auto" w:fill="auto"/>
            <w:vAlign w:val="bottom"/>
          </w:tcPr>
          <w:p w14:paraId="72DA70B0" w14:textId="11FC228B"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 2024</w:t>
            </w:r>
          </w:p>
        </w:tc>
        <w:tc>
          <w:tcPr>
            <w:tcW w:w="938" w:type="pct"/>
            <w:shd w:val="clear" w:color="auto" w:fill="auto"/>
            <w:vAlign w:val="bottom"/>
          </w:tcPr>
          <w:p w14:paraId="41220E0B" w14:textId="1C8283E5"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60,544,661</w:t>
            </w:r>
          </w:p>
        </w:tc>
        <w:tc>
          <w:tcPr>
            <w:tcW w:w="709" w:type="pct"/>
            <w:shd w:val="clear" w:color="auto" w:fill="auto"/>
            <w:vAlign w:val="bottom"/>
          </w:tcPr>
          <w:p w14:paraId="52818A72" w14:textId="70619C8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4,131,892</w:t>
            </w:r>
          </w:p>
        </w:tc>
        <w:tc>
          <w:tcPr>
            <w:tcW w:w="702" w:type="pct"/>
            <w:shd w:val="clear" w:color="auto" w:fill="auto"/>
          </w:tcPr>
          <w:p w14:paraId="4EA91812" w14:textId="0CC734C9"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shd w:val="clear" w:color="auto" w:fill="auto"/>
            <w:vAlign w:val="bottom"/>
          </w:tcPr>
          <w:p w14:paraId="480D5084" w14:textId="3A77F9E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64,676,553</w:t>
            </w:r>
          </w:p>
        </w:tc>
      </w:tr>
      <w:tr w:rsidR="00806213" w:rsidRPr="00B3692A" w14:paraId="148C25E9" w14:textId="77777777" w:rsidTr="005832E1">
        <w:tc>
          <w:tcPr>
            <w:tcW w:w="1951" w:type="pct"/>
            <w:shd w:val="clear" w:color="auto" w:fill="auto"/>
            <w:vAlign w:val="bottom"/>
          </w:tcPr>
          <w:p w14:paraId="65A8DC52" w14:textId="041982BF" w:rsidR="00806213" w:rsidRPr="00B3692A" w:rsidRDefault="00806213" w:rsidP="00806213">
            <w:pPr>
              <w:pStyle w:val="Header"/>
              <w:spacing w:line="240" w:lineRule="auto"/>
              <w:ind w:left="-103" w:right="-72"/>
              <w:rPr>
                <w:rFonts w:asciiTheme="minorHAnsi" w:hAnsiTheme="minorHAnsi" w:cstheme="minorHAnsi"/>
                <w:color w:val="000000"/>
                <w:sz w:val="18"/>
                <w:szCs w:val="18"/>
              </w:rPr>
            </w:pPr>
            <w:r w:rsidRPr="00B3692A">
              <w:rPr>
                <w:rFonts w:asciiTheme="minorHAnsi" w:hAnsiTheme="minorHAnsi" w:cstheme="minorHAnsi"/>
                <w:color w:val="000000"/>
                <w:sz w:val="18"/>
                <w:szCs w:val="18"/>
              </w:rPr>
              <w:t>Recognised in profit or loss</w:t>
            </w:r>
          </w:p>
        </w:tc>
        <w:tc>
          <w:tcPr>
            <w:tcW w:w="938" w:type="pct"/>
            <w:tcBorders>
              <w:bottom w:val="single" w:sz="4" w:space="0" w:color="auto"/>
            </w:tcBorders>
            <w:shd w:val="clear" w:color="auto" w:fill="auto"/>
            <w:vAlign w:val="bottom"/>
          </w:tcPr>
          <w:p w14:paraId="1A191A58" w14:textId="24EC00D7"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(1,011,940)</w:t>
            </w:r>
          </w:p>
        </w:tc>
        <w:tc>
          <w:tcPr>
            <w:tcW w:w="709" w:type="pct"/>
            <w:tcBorders>
              <w:bottom w:val="single" w:sz="4" w:space="0" w:color="auto"/>
            </w:tcBorders>
            <w:shd w:val="clear" w:color="auto" w:fill="auto"/>
            <w:vAlign w:val="bottom"/>
          </w:tcPr>
          <w:p w14:paraId="501472AA" w14:textId="5F37FE13"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1,508,825</w:t>
            </w:r>
          </w:p>
        </w:tc>
        <w:tc>
          <w:tcPr>
            <w:tcW w:w="702" w:type="pct"/>
            <w:tcBorders>
              <w:bottom w:val="single" w:sz="4" w:space="0" w:color="auto"/>
            </w:tcBorders>
            <w:shd w:val="clear" w:color="auto" w:fill="auto"/>
          </w:tcPr>
          <w:p w14:paraId="3B7FD5A6" w14:textId="6215880D"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tcBorders>
              <w:bottom w:val="single" w:sz="4" w:space="0" w:color="auto"/>
            </w:tcBorders>
            <w:shd w:val="clear" w:color="auto" w:fill="auto"/>
            <w:vAlign w:val="bottom"/>
          </w:tcPr>
          <w:p w14:paraId="32341EBE" w14:textId="070B281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496,885</w:t>
            </w:r>
          </w:p>
        </w:tc>
      </w:tr>
      <w:tr w:rsidR="00806213" w:rsidRPr="00B3692A" w14:paraId="1F073EC1" w14:textId="77777777" w:rsidTr="005832E1">
        <w:tc>
          <w:tcPr>
            <w:tcW w:w="1951" w:type="pct"/>
            <w:shd w:val="clear" w:color="auto" w:fill="auto"/>
            <w:vAlign w:val="bottom"/>
          </w:tcPr>
          <w:p w14:paraId="5F9708AD" w14:textId="77777777" w:rsidR="00806213" w:rsidRPr="00B3692A" w:rsidRDefault="00806213" w:rsidP="00806213">
            <w:pPr>
              <w:pStyle w:val="Header"/>
              <w:spacing w:line="240" w:lineRule="auto"/>
              <w:ind w:left="-103" w:right="-72"/>
              <w:rPr>
                <w:rFonts w:asciiTheme="minorHAnsi" w:hAnsiTheme="minorHAnsi" w:cstheme="minorHAnsi"/>
                <w:color w:val="000000"/>
                <w:sz w:val="18"/>
                <w:szCs w:val="18"/>
              </w:rPr>
            </w:pPr>
          </w:p>
        </w:tc>
        <w:tc>
          <w:tcPr>
            <w:tcW w:w="938" w:type="pct"/>
            <w:tcBorders>
              <w:top w:val="single" w:sz="4" w:space="0" w:color="auto"/>
            </w:tcBorders>
            <w:shd w:val="clear" w:color="auto" w:fill="auto"/>
            <w:vAlign w:val="bottom"/>
          </w:tcPr>
          <w:p w14:paraId="4034B50E" w14:textId="4A152041"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9" w:type="pct"/>
            <w:tcBorders>
              <w:top w:val="single" w:sz="4" w:space="0" w:color="auto"/>
            </w:tcBorders>
            <w:shd w:val="clear" w:color="auto" w:fill="auto"/>
            <w:vAlign w:val="bottom"/>
          </w:tcPr>
          <w:p w14:paraId="4112BC9E" w14:textId="415DE489"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p>
        </w:tc>
        <w:tc>
          <w:tcPr>
            <w:tcW w:w="702" w:type="pct"/>
            <w:tcBorders>
              <w:top w:val="single" w:sz="4" w:space="0" w:color="auto"/>
            </w:tcBorders>
            <w:shd w:val="clear" w:color="auto" w:fill="auto"/>
          </w:tcPr>
          <w:p w14:paraId="06DACDC6" w14:textId="1167420F"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asciiTheme="minorHAnsi" w:hAnsiTheme="minorHAnsi" w:cstheme="minorHAnsi"/>
                <w:color w:val="000000"/>
                <w:sz w:val="18"/>
                <w:szCs w:val="18"/>
                <w:lang w:eastAsia="x-none"/>
              </w:rPr>
            </w:pPr>
          </w:p>
        </w:tc>
        <w:tc>
          <w:tcPr>
            <w:tcW w:w="700" w:type="pct"/>
            <w:tcBorders>
              <w:top w:val="single" w:sz="4" w:space="0" w:color="auto"/>
            </w:tcBorders>
            <w:shd w:val="clear" w:color="auto" w:fill="auto"/>
            <w:vAlign w:val="bottom"/>
          </w:tcPr>
          <w:p w14:paraId="1314C647" w14:textId="545664D6" w:rsidR="00806213" w:rsidRPr="00B3692A" w:rsidRDefault="00806213" w:rsidP="00806213">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asciiTheme="minorHAnsi" w:hAnsiTheme="minorHAnsi" w:cstheme="minorHAnsi"/>
                <w:color w:val="000000"/>
                <w:sz w:val="18"/>
                <w:szCs w:val="18"/>
                <w:lang w:eastAsia="x-none"/>
              </w:rPr>
            </w:pPr>
          </w:p>
        </w:tc>
      </w:tr>
      <w:tr w:rsidR="00806213" w:rsidRPr="00B3692A" w14:paraId="47352EF4" w14:textId="77777777" w:rsidTr="008D5444">
        <w:tc>
          <w:tcPr>
            <w:tcW w:w="1951" w:type="pct"/>
            <w:shd w:val="clear" w:color="auto" w:fill="auto"/>
            <w:vAlign w:val="bottom"/>
          </w:tcPr>
          <w:p w14:paraId="73FF24FD" w14:textId="14C264E1" w:rsidR="00806213" w:rsidRPr="00B3692A" w:rsidRDefault="00806213" w:rsidP="00806213">
            <w:pPr>
              <w:pStyle w:val="Header"/>
              <w:spacing w:line="240" w:lineRule="auto"/>
              <w:ind w:left="-103" w:right="-72"/>
              <w:rPr>
                <w:rFonts w:asciiTheme="minorHAnsi" w:hAnsiTheme="minorHAnsi" w:cstheme="minorHAnsi"/>
                <w:color w:val="000000"/>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 2024</w:t>
            </w:r>
          </w:p>
        </w:tc>
        <w:tc>
          <w:tcPr>
            <w:tcW w:w="938" w:type="pct"/>
            <w:tcBorders>
              <w:bottom w:val="single" w:sz="4" w:space="0" w:color="auto"/>
            </w:tcBorders>
            <w:shd w:val="clear" w:color="auto" w:fill="auto"/>
            <w:vAlign w:val="bottom"/>
          </w:tcPr>
          <w:p w14:paraId="1E3AE490" w14:textId="4253E0F5"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59,532,721</w:t>
            </w:r>
          </w:p>
        </w:tc>
        <w:tc>
          <w:tcPr>
            <w:tcW w:w="709" w:type="pct"/>
            <w:tcBorders>
              <w:bottom w:val="single" w:sz="4" w:space="0" w:color="auto"/>
            </w:tcBorders>
            <w:shd w:val="clear" w:color="auto" w:fill="auto"/>
            <w:vAlign w:val="bottom"/>
          </w:tcPr>
          <w:p w14:paraId="545F3C75" w14:textId="7878B840"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5,640,717</w:t>
            </w:r>
          </w:p>
        </w:tc>
        <w:tc>
          <w:tcPr>
            <w:tcW w:w="702" w:type="pct"/>
            <w:tcBorders>
              <w:bottom w:val="single" w:sz="4" w:space="0" w:color="auto"/>
            </w:tcBorders>
            <w:shd w:val="clear" w:color="auto" w:fill="auto"/>
          </w:tcPr>
          <w:p w14:paraId="649F2DAB" w14:textId="481ECC56"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700" w:type="pct"/>
            <w:tcBorders>
              <w:bottom w:val="single" w:sz="4" w:space="0" w:color="auto"/>
            </w:tcBorders>
            <w:shd w:val="clear" w:color="auto" w:fill="auto"/>
            <w:vAlign w:val="bottom"/>
          </w:tcPr>
          <w:p w14:paraId="49A7D8CE" w14:textId="5889520C" w:rsidR="00806213" w:rsidRPr="00B3692A" w:rsidRDefault="00806213" w:rsidP="00806213">
            <w:pPr>
              <w:pStyle w:val="Heade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65,173,438</w:t>
            </w:r>
          </w:p>
        </w:tc>
      </w:tr>
    </w:tbl>
    <w:p w14:paraId="5E57117E" w14:textId="77777777" w:rsidR="00482230" w:rsidRPr="00B3692A" w:rsidRDefault="00482230" w:rsidP="00FB390D">
      <w:pPr>
        <w:spacing w:line="240" w:lineRule="auto"/>
        <w:jc w:val="both"/>
        <w:rPr>
          <w:rFonts w:asciiTheme="minorHAnsi" w:eastAsia="Cordia New" w:hAnsiTheme="minorHAnsi" w:cstheme="minorHAnsi"/>
          <w:color w:val="000000"/>
          <w:spacing w:val="-4"/>
          <w:sz w:val="18"/>
          <w:szCs w:val="18"/>
        </w:rPr>
      </w:pPr>
    </w:p>
    <w:p w14:paraId="5EAEDCB5" w14:textId="7D2A4E02" w:rsidR="00885F7B" w:rsidRPr="00B3692A" w:rsidRDefault="00A909F3" w:rsidP="00FB390D">
      <w:pPr>
        <w:spacing w:line="240" w:lineRule="auto"/>
        <w:jc w:val="both"/>
        <w:rPr>
          <w:rFonts w:asciiTheme="minorHAnsi" w:hAnsiTheme="minorHAnsi" w:cstheme="minorHAnsi"/>
          <w:color w:val="000000"/>
          <w:sz w:val="18"/>
          <w:szCs w:val="18"/>
        </w:rPr>
      </w:pPr>
      <w:r w:rsidRPr="00B3692A">
        <w:rPr>
          <w:rFonts w:asciiTheme="minorHAnsi" w:eastAsia="Cordia New" w:hAnsiTheme="minorHAnsi" w:cstheme="minorHAnsi"/>
          <w:color w:val="000000"/>
          <w:spacing w:val="-4"/>
          <w:sz w:val="18"/>
          <w:szCs w:val="22"/>
          <w:lang w:val="en-US"/>
        </w:rPr>
        <w:t xml:space="preserve">During 2023, </w:t>
      </w:r>
      <w:r w:rsidR="00132A3D" w:rsidRPr="00B3692A">
        <w:rPr>
          <w:rFonts w:asciiTheme="minorHAnsi" w:eastAsia="Cordia New" w:hAnsiTheme="minorHAnsi" w:cstheme="minorHAnsi"/>
          <w:color w:val="000000"/>
          <w:spacing w:val="-4"/>
          <w:sz w:val="18"/>
          <w:szCs w:val="18"/>
        </w:rPr>
        <w:t>Deferred income tax assets are recognised for tax loss</w:t>
      </w:r>
      <w:r w:rsidR="00DE63DE" w:rsidRPr="00B3692A">
        <w:rPr>
          <w:rFonts w:asciiTheme="minorHAnsi" w:eastAsia="Cordia New" w:hAnsiTheme="minorHAnsi" w:cstheme="minorHAnsi"/>
          <w:color w:val="000000"/>
          <w:spacing w:val="-4"/>
          <w:sz w:val="18"/>
          <w:szCs w:val="18"/>
        </w:rPr>
        <w:t>es</w:t>
      </w:r>
      <w:r w:rsidR="00132A3D" w:rsidRPr="00B3692A">
        <w:rPr>
          <w:rFonts w:asciiTheme="minorHAnsi" w:eastAsia="Cordia New" w:hAnsiTheme="minorHAnsi" w:cstheme="minorHAnsi"/>
          <w:color w:val="000000"/>
          <w:spacing w:val="-4"/>
          <w:sz w:val="18"/>
          <w:szCs w:val="18"/>
        </w:rPr>
        <w:t xml:space="preserve"> and carried forwards only to the extent that realisation of the related tax benefit through the future taxable profits is probable. The Group does not recognise deferred tax asset of Baht</w:t>
      </w:r>
      <w:r w:rsidRPr="00B3692A">
        <w:rPr>
          <w:rFonts w:asciiTheme="minorHAnsi" w:eastAsia="Cordia New" w:hAnsiTheme="minorHAnsi" w:cstheme="minorHAnsi"/>
          <w:color w:val="000000"/>
          <w:spacing w:val="-4"/>
          <w:sz w:val="18"/>
          <w:szCs w:val="18"/>
        </w:rPr>
        <w:t xml:space="preserve"> </w:t>
      </w:r>
      <w:r w:rsidR="008B4B64" w:rsidRPr="00B3692A">
        <w:rPr>
          <w:rFonts w:asciiTheme="minorHAnsi" w:eastAsia="Cordia New" w:hAnsiTheme="minorHAnsi" w:cstheme="minorHAnsi"/>
          <w:color w:val="000000"/>
          <w:spacing w:val="-4"/>
          <w:sz w:val="18"/>
          <w:szCs w:val="18"/>
        </w:rPr>
        <w:t>568,538</w:t>
      </w:r>
      <w:r w:rsidR="00132A3D" w:rsidRPr="00B3692A">
        <w:rPr>
          <w:rFonts w:asciiTheme="minorHAnsi" w:eastAsia="Cordia New" w:hAnsiTheme="minorHAnsi" w:cstheme="minorHAnsi"/>
          <w:color w:val="000000"/>
          <w:spacing w:val="-4"/>
          <w:sz w:val="18"/>
          <w:szCs w:val="18"/>
        </w:rPr>
        <w:t xml:space="preserve"> from tax losses of </w:t>
      </w:r>
      <w:r w:rsidR="009775A4" w:rsidRPr="00B3692A">
        <w:rPr>
          <w:rFonts w:asciiTheme="minorHAnsi" w:eastAsia="Cordia New" w:hAnsiTheme="minorHAnsi" w:cstheme="minorHAnsi"/>
          <w:color w:val="000000"/>
          <w:spacing w:val="-4"/>
          <w:sz w:val="18"/>
          <w:szCs w:val="18"/>
        </w:rPr>
        <w:t xml:space="preserve">Baht </w:t>
      </w:r>
      <w:r w:rsidR="008B4B64" w:rsidRPr="00B3692A">
        <w:rPr>
          <w:rFonts w:asciiTheme="minorHAnsi" w:eastAsia="Cordia New" w:hAnsiTheme="minorHAnsi" w:cstheme="minorHAnsi"/>
          <w:color w:val="000000"/>
          <w:spacing w:val="-4"/>
          <w:sz w:val="18"/>
          <w:szCs w:val="18"/>
        </w:rPr>
        <w:t>2,842,692</w:t>
      </w:r>
      <w:r w:rsidR="006949D9" w:rsidRPr="00B3692A">
        <w:rPr>
          <w:rFonts w:asciiTheme="minorHAnsi" w:eastAsia="Cordia New" w:hAnsiTheme="minorHAnsi" w:cstheme="minorHAnsi"/>
          <w:color w:val="000000"/>
          <w:spacing w:val="-4"/>
          <w:sz w:val="18"/>
          <w:szCs w:val="18"/>
        </w:rPr>
        <w:t xml:space="preserve"> </w:t>
      </w:r>
      <w:r w:rsidR="00132A3D" w:rsidRPr="00B3692A">
        <w:rPr>
          <w:rFonts w:asciiTheme="minorHAnsi" w:eastAsia="Cordia New" w:hAnsiTheme="minorHAnsi" w:cstheme="minorHAnsi"/>
          <w:color w:val="000000"/>
          <w:spacing w:val="-4"/>
          <w:sz w:val="18"/>
          <w:szCs w:val="18"/>
        </w:rPr>
        <w:t xml:space="preserve">to carry forward against future taxable </w:t>
      </w:r>
      <w:r w:rsidR="00EB7ED2" w:rsidRPr="00B3692A">
        <w:rPr>
          <w:rFonts w:asciiTheme="minorHAnsi" w:eastAsia="Cordia New" w:hAnsiTheme="minorHAnsi" w:cstheme="minorHAnsi"/>
          <w:color w:val="000000"/>
          <w:spacing w:val="-4"/>
          <w:sz w:val="18"/>
          <w:szCs w:val="18"/>
        </w:rPr>
        <w:t>profit</w:t>
      </w:r>
      <w:r w:rsidR="00F55E3B" w:rsidRPr="00B3692A">
        <w:rPr>
          <w:rFonts w:asciiTheme="minorHAnsi" w:eastAsia="Cordia New" w:hAnsiTheme="minorHAnsi" w:cstheme="minorHAnsi"/>
          <w:color w:val="000000"/>
          <w:spacing w:val="-4"/>
          <w:sz w:val="18"/>
          <w:szCs w:val="18"/>
        </w:rPr>
        <w:t>.</w:t>
      </w:r>
      <w:r w:rsidR="00132A3D" w:rsidRPr="00B3692A">
        <w:rPr>
          <w:rFonts w:asciiTheme="minorHAnsi" w:eastAsia="Cordia New" w:hAnsiTheme="minorHAnsi" w:cstheme="minorHAnsi"/>
          <w:color w:val="000000"/>
          <w:spacing w:val="-4"/>
          <w:sz w:val="18"/>
          <w:szCs w:val="18"/>
        </w:rPr>
        <w:t xml:space="preserve"> </w:t>
      </w:r>
      <w:r w:rsidR="00F55E3B" w:rsidRPr="00B3692A">
        <w:rPr>
          <w:rFonts w:asciiTheme="minorHAnsi" w:eastAsia="Cordia New" w:hAnsiTheme="minorHAnsi" w:cstheme="minorHAnsi"/>
          <w:color w:val="000000"/>
          <w:spacing w:val="-4"/>
          <w:sz w:val="18"/>
          <w:szCs w:val="18"/>
        </w:rPr>
        <w:t>These</w:t>
      </w:r>
      <w:r w:rsidR="00132A3D" w:rsidRPr="00B3692A">
        <w:rPr>
          <w:rFonts w:asciiTheme="minorHAnsi" w:eastAsia="Cordia New" w:hAnsiTheme="minorHAnsi" w:cstheme="minorHAnsi"/>
          <w:color w:val="000000"/>
          <w:spacing w:val="-4"/>
          <w:sz w:val="18"/>
          <w:szCs w:val="18"/>
        </w:rPr>
        <w:t xml:space="preserve"> tax losses will expire </w:t>
      </w:r>
      <w:r w:rsidR="006A19DC" w:rsidRPr="00B3692A">
        <w:rPr>
          <w:rFonts w:asciiTheme="minorHAnsi" w:eastAsia="Cordia New" w:hAnsiTheme="minorHAnsi" w:cstheme="minorHAnsi"/>
          <w:color w:val="000000"/>
          <w:spacing w:val="-4"/>
          <w:sz w:val="18"/>
          <w:szCs w:val="18"/>
        </w:rPr>
        <w:t>in 2024 to 202</w:t>
      </w:r>
      <w:r w:rsidR="008B4B64" w:rsidRPr="00B3692A">
        <w:rPr>
          <w:rFonts w:asciiTheme="minorHAnsi" w:eastAsia="Cordia New" w:hAnsiTheme="minorHAnsi" w:cstheme="minorHAnsi"/>
          <w:color w:val="000000"/>
          <w:spacing w:val="-4"/>
          <w:sz w:val="18"/>
          <w:szCs w:val="18"/>
        </w:rPr>
        <w:t>8</w:t>
      </w:r>
      <w:r w:rsidR="00132A3D" w:rsidRPr="00B3692A">
        <w:rPr>
          <w:rFonts w:asciiTheme="minorHAnsi" w:eastAsia="Cordia New" w:hAnsiTheme="minorHAnsi" w:cstheme="minorHAnsi"/>
          <w:color w:val="000000"/>
          <w:spacing w:val="-4"/>
          <w:sz w:val="18"/>
          <w:szCs w:val="18"/>
        </w:rPr>
        <w:t>.</w:t>
      </w:r>
      <w:r w:rsidR="00885F7B" w:rsidRPr="00B3692A">
        <w:rPr>
          <w:rFonts w:asciiTheme="minorHAnsi" w:hAnsiTheme="minorHAnsi" w:cstheme="minorHAnsi"/>
          <w:color w:val="000000"/>
          <w:sz w:val="18"/>
          <w:szCs w:val="18"/>
        </w:rPr>
        <w:t xml:space="preserve"> </w:t>
      </w:r>
    </w:p>
    <w:p w14:paraId="3FC0C811" w14:textId="77777777" w:rsidR="00806213" w:rsidRPr="00B3692A" w:rsidRDefault="00806213" w:rsidP="00FB390D">
      <w:pPr>
        <w:spacing w:line="240" w:lineRule="auto"/>
        <w:jc w:val="both"/>
        <w:rPr>
          <w:rFonts w:asciiTheme="minorHAnsi" w:hAnsiTheme="minorHAnsi" w:cstheme="minorHAnsi"/>
          <w:color w:val="000000"/>
          <w:sz w:val="18"/>
          <w:szCs w:val="18"/>
        </w:rPr>
      </w:pPr>
    </w:p>
    <w:p w14:paraId="53CB75BE" w14:textId="21248B0D" w:rsidR="00806213" w:rsidRPr="00B3692A" w:rsidRDefault="00806213" w:rsidP="00806213">
      <w:pPr>
        <w:spacing w:line="240" w:lineRule="auto"/>
        <w:jc w:val="thaiDistribute"/>
        <w:rPr>
          <w:rFonts w:asciiTheme="minorHAnsi" w:hAnsiTheme="minorHAnsi" w:cstheme="minorHAnsi"/>
          <w:color w:val="000000"/>
          <w:spacing w:val="-4"/>
          <w:sz w:val="18"/>
          <w:szCs w:val="18"/>
        </w:rPr>
      </w:pPr>
      <w:r w:rsidRPr="00B3692A">
        <w:rPr>
          <w:rFonts w:asciiTheme="minorHAnsi" w:hAnsiTheme="minorHAnsi" w:cstheme="minorHAnsi"/>
          <w:color w:val="000000"/>
          <w:spacing w:val="5"/>
          <w:sz w:val="18"/>
          <w:szCs w:val="18"/>
        </w:rPr>
        <w:t xml:space="preserve">Deferred tax assets and liabilities arising from right-of-use assets and lease liabilities as </w:t>
      </w:r>
      <w:proofErr w:type="gramStart"/>
      <w:r w:rsidRPr="00B3692A">
        <w:rPr>
          <w:rFonts w:asciiTheme="minorHAnsi" w:hAnsiTheme="minorHAnsi" w:cstheme="minorHAnsi"/>
          <w:color w:val="000000"/>
          <w:spacing w:val="5"/>
          <w:sz w:val="18"/>
          <w:szCs w:val="18"/>
        </w:rPr>
        <w:t>at</w:t>
      </w:r>
      <w:proofErr w:type="gramEnd"/>
      <w:r w:rsidRPr="00B3692A">
        <w:rPr>
          <w:rFonts w:asciiTheme="minorHAnsi" w:hAnsiTheme="minorHAnsi" w:cstheme="minorHAnsi"/>
          <w:color w:val="000000"/>
          <w:spacing w:val="5"/>
          <w:sz w:val="18"/>
          <w:szCs w:val="18"/>
        </w:rPr>
        <w:t xml:space="preserve"> 1 January 2023 and</w:t>
      </w:r>
      <w:r w:rsidRPr="00B3692A">
        <w:rPr>
          <w:rFonts w:asciiTheme="minorHAnsi" w:hAnsiTheme="minorHAnsi" w:cstheme="minorHAnsi"/>
          <w:color w:val="000000"/>
          <w:sz w:val="18"/>
          <w:szCs w:val="18"/>
        </w:rPr>
        <w:t xml:space="preserve"> </w:t>
      </w:r>
      <w:r w:rsidRPr="00B3692A">
        <w:rPr>
          <w:rFonts w:asciiTheme="minorHAnsi" w:hAnsiTheme="minorHAnsi" w:cstheme="minorHAnsi"/>
          <w:color w:val="000000"/>
          <w:spacing w:val="-4"/>
          <w:sz w:val="18"/>
          <w:szCs w:val="18"/>
        </w:rPr>
        <w:t>31 December 2023 have been restated to comply with the amendments to TAS 12 - Income taxes as disclosed in Note 3.1 c).</w:t>
      </w:r>
    </w:p>
    <w:p w14:paraId="4660D358" w14:textId="7555F22E" w:rsidR="00657CFA" w:rsidRPr="00B3692A" w:rsidRDefault="00657CFA" w:rsidP="00FB390D">
      <w:pPr>
        <w:tabs>
          <w:tab w:val="left" w:pos="9199"/>
        </w:tabs>
        <w:spacing w:line="240" w:lineRule="auto"/>
        <w:jc w:val="both"/>
        <w:rPr>
          <w:rFonts w:asciiTheme="minorHAnsi" w:eastAsia="Cordia New" w:hAnsiTheme="minorHAnsi" w:cstheme="minorHAnsi"/>
          <w:color w:val="000000"/>
          <w:spacing w:val="-4"/>
          <w:sz w:val="18"/>
          <w:szCs w:val="18"/>
        </w:rPr>
      </w:pPr>
    </w:p>
    <w:p w14:paraId="0E1E709E" w14:textId="77777777" w:rsidR="00E24102" w:rsidRPr="00B3692A" w:rsidRDefault="00E24102" w:rsidP="00FB390D">
      <w:pPr>
        <w:tabs>
          <w:tab w:val="left" w:pos="9199"/>
        </w:tabs>
        <w:spacing w:line="240" w:lineRule="auto"/>
        <w:jc w:val="both"/>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2D447648" w14:textId="77777777" w:rsidTr="005832E1">
        <w:trPr>
          <w:trHeight w:val="386"/>
        </w:trPr>
        <w:tc>
          <w:tcPr>
            <w:tcW w:w="9464" w:type="dxa"/>
            <w:shd w:val="clear" w:color="auto" w:fill="auto"/>
            <w:vAlign w:val="center"/>
          </w:tcPr>
          <w:p w14:paraId="15099FCF" w14:textId="531C77F2"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1</w:t>
            </w:r>
            <w:r w:rsidR="00A83F20" w:rsidRPr="00B3692A">
              <w:rPr>
                <w:rFonts w:asciiTheme="minorHAnsi" w:eastAsia="Arial Unicode MS" w:hAnsiTheme="minorHAnsi" w:cstheme="minorHAnsi"/>
                <w:b/>
                <w:bCs/>
                <w:color w:val="000000"/>
                <w:sz w:val="18"/>
                <w:szCs w:val="18"/>
              </w:rPr>
              <w:tab/>
            </w:r>
            <w:r w:rsidR="009C7EFD" w:rsidRPr="00B3692A">
              <w:rPr>
                <w:rFonts w:asciiTheme="minorHAnsi" w:eastAsia="Arial Unicode MS" w:hAnsiTheme="minorHAnsi" w:cstheme="minorHAnsi"/>
                <w:b/>
                <w:bCs/>
                <w:color w:val="000000"/>
                <w:sz w:val="18"/>
                <w:szCs w:val="18"/>
              </w:rPr>
              <w:t>Other current payables</w:t>
            </w:r>
          </w:p>
        </w:tc>
      </w:tr>
    </w:tbl>
    <w:p w14:paraId="367A76D5" w14:textId="77777777" w:rsidR="007565DC" w:rsidRPr="00B3692A" w:rsidRDefault="007565DC" w:rsidP="00FB390D">
      <w:pPr>
        <w:tabs>
          <w:tab w:val="left" w:pos="9199"/>
        </w:tabs>
        <w:spacing w:line="240" w:lineRule="auto"/>
        <w:jc w:val="both"/>
        <w:rPr>
          <w:rFonts w:asciiTheme="minorHAnsi" w:eastAsia="Cordia New" w:hAnsiTheme="minorHAnsi" w:cstheme="minorHAnsi"/>
          <w:color w:val="000000"/>
          <w:spacing w:val="-4"/>
          <w:sz w:val="18"/>
          <w:szCs w:val="18"/>
        </w:rPr>
      </w:pPr>
    </w:p>
    <w:tbl>
      <w:tblPr>
        <w:tblW w:w="9448" w:type="dxa"/>
        <w:tblLayout w:type="fixed"/>
        <w:tblLook w:val="04A0" w:firstRow="1" w:lastRow="0" w:firstColumn="1" w:lastColumn="0" w:noHBand="0" w:noVBand="1"/>
      </w:tblPr>
      <w:tblGrid>
        <w:gridCol w:w="4320"/>
        <w:gridCol w:w="1282"/>
        <w:gridCol w:w="1282"/>
        <w:gridCol w:w="1282"/>
        <w:gridCol w:w="1282"/>
      </w:tblGrid>
      <w:tr w:rsidR="003844B0" w:rsidRPr="00B3692A" w14:paraId="3068AEE7" w14:textId="77777777" w:rsidTr="005832E1">
        <w:tc>
          <w:tcPr>
            <w:tcW w:w="4320" w:type="dxa"/>
            <w:shd w:val="clear" w:color="auto" w:fill="auto"/>
            <w:vAlign w:val="bottom"/>
          </w:tcPr>
          <w:p w14:paraId="132D9895" w14:textId="77777777" w:rsidR="00D30026" w:rsidRPr="00B3692A" w:rsidRDefault="00D30026" w:rsidP="00FB390D">
            <w:pPr>
              <w:tabs>
                <w:tab w:val="right" w:pos="9000"/>
              </w:tabs>
              <w:spacing w:line="240" w:lineRule="auto"/>
              <w:ind w:left="-103" w:right="-72"/>
              <w:jc w:val="both"/>
              <w:rPr>
                <w:rFonts w:asciiTheme="minorHAnsi" w:hAnsiTheme="minorHAnsi" w:cstheme="minorHAnsi"/>
                <w:color w:val="000000"/>
                <w:sz w:val="18"/>
                <w:szCs w:val="18"/>
              </w:rPr>
            </w:pPr>
          </w:p>
        </w:tc>
        <w:tc>
          <w:tcPr>
            <w:tcW w:w="2564" w:type="dxa"/>
            <w:gridSpan w:val="2"/>
            <w:tcBorders>
              <w:bottom w:val="single" w:sz="4" w:space="0" w:color="auto"/>
            </w:tcBorders>
            <w:shd w:val="clear" w:color="auto" w:fill="auto"/>
          </w:tcPr>
          <w:p w14:paraId="57433F61" w14:textId="77777777" w:rsidR="00D30026" w:rsidRPr="00B3692A" w:rsidRDefault="00D30026"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2564" w:type="dxa"/>
            <w:gridSpan w:val="2"/>
            <w:tcBorders>
              <w:bottom w:val="single" w:sz="4" w:space="0" w:color="auto"/>
            </w:tcBorders>
            <w:shd w:val="clear" w:color="auto" w:fill="auto"/>
            <w:vAlign w:val="bottom"/>
          </w:tcPr>
          <w:p w14:paraId="49E34F5E" w14:textId="77777777" w:rsidR="00D30026" w:rsidRPr="00B3692A" w:rsidRDefault="00D30026"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3844B0" w:rsidRPr="00B3692A" w14:paraId="25CCDB97" w14:textId="77777777" w:rsidTr="005832E1">
        <w:tc>
          <w:tcPr>
            <w:tcW w:w="4320" w:type="dxa"/>
            <w:shd w:val="clear" w:color="auto" w:fill="auto"/>
            <w:vAlign w:val="bottom"/>
          </w:tcPr>
          <w:p w14:paraId="3B0AA105" w14:textId="77777777" w:rsidR="00D30026" w:rsidRPr="00B3692A" w:rsidRDefault="00D30026" w:rsidP="00FB390D">
            <w:pPr>
              <w:tabs>
                <w:tab w:val="right" w:pos="9000"/>
              </w:tabs>
              <w:spacing w:line="240" w:lineRule="auto"/>
              <w:ind w:left="-103" w:right="-72"/>
              <w:jc w:val="both"/>
              <w:rPr>
                <w:rFonts w:asciiTheme="minorHAnsi" w:hAnsiTheme="minorHAnsi" w:cstheme="minorHAnsi"/>
                <w:color w:val="000000"/>
                <w:sz w:val="18"/>
                <w:szCs w:val="18"/>
              </w:rPr>
            </w:pPr>
          </w:p>
        </w:tc>
        <w:tc>
          <w:tcPr>
            <w:tcW w:w="1282" w:type="dxa"/>
            <w:tcBorders>
              <w:top w:val="single" w:sz="4" w:space="0" w:color="auto"/>
            </w:tcBorders>
            <w:shd w:val="clear" w:color="auto" w:fill="auto"/>
            <w:vAlign w:val="bottom"/>
          </w:tcPr>
          <w:p w14:paraId="21D01323" w14:textId="4C53C6A0" w:rsidR="00D30026"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282" w:type="dxa"/>
            <w:tcBorders>
              <w:top w:val="single" w:sz="4" w:space="0" w:color="auto"/>
            </w:tcBorders>
            <w:shd w:val="clear" w:color="auto" w:fill="auto"/>
            <w:vAlign w:val="bottom"/>
          </w:tcPr>
          <w:p w14:paraId="467AE2C8" w14:textId="4F0FB397" w:rsidR="00D30026"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c>
          <w:tcPr>
            <w:tcW w:w="1282" w:type="dxa"/>
            <w:tcBorders>
              <w:top w:val="single" w:sz="4" w:space="0" w:color="auto"/>
            </w:tcBorders>
            <w:shd w:val="clear" w:color="auto" w:fill="auto"/>
            <w:vAlign w:val="bottom"/>
          </w:tcPr>
          <w:p w14:paraId="735AEDEB" w14:textId="6FD61DFE" w:rsidR="00D30026"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282" w:type="dxa"/>
            <w:tcBorders>
              <w:top w:val="single" w:sz="4" w:space="0" w:color="auto"/>
            </w:tcBorders>
            <w:shd w:val="clear" w:color="auto" w:fill="auto"/>
            <w:vAlign w:val="bottom"/>
          </w:tcPr>
          <w:p w14:paraId="0266335B" w14:textId="75B7D7C5" w:rsidR="00D30026"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r>
      <w:tr w:rsidR="003844B0" w:rsidRPr="00B3692A" w14:paraId="07C7BCE5" w14:textId="77777777" w:rsidTr="005832E1">
        <w:tc>
          <w:tcPr>
            <w:tcW w:w="4320" w:type="dxa"/>
            <w:shd w:val="clear" w:color="auto" w:fill="auto"/>
            <w:vAlign w:val="bottom"/>
          </w:tcPr>
          <w:p w14:paraId="3F10E5CE" w14:textId="77777777" w:rsidR="00D30026" w:rsidRPr="00B3692A" w:rsidRDefault="00D30026" w:rsidP="00FB390D">
            <w:pPr>
              <w:tabs>
                <w:tab w:val="right" w:pos="9000"/>
              </w:tabs>
              <w:spacing w:line="240" w:lineRule="auto"/>
              <w:ind w:left="-103" w:right="-72"/>
              <w:jc w:val="both"/>
              <w:rPr>
                <w:rFonts w:asciiTheme="minorHAnsi" w:hAnsiTheme="minorHAnsi" w:cstheme="minorHAnsi"/>
                <w:color w:val="000000"/>
                <w:sz w:val="18"/>
                <w:szCs w:val="18"/>
              </w:rPr>
            </w:pPr>
          </w:p>
        </w:tc>
        <w:tc>
          <w:tcPr>
            <w:tcW w:w="1282" w:type="dxa"/>
            <w:tcBorders>
              <w:bottom w:val="single" w:sz="4" w:space="0" w:color="auto"/>
            </w:tcBorders>
            <w:shd w:val="clear" w:color="auto" w:fill="auto"/>
            <w:vAlign w:val="bottom"/>
          </w:tcPr>
          <w:p w14:paraId="064CF84A" w14:textId="77777777" w:rsidR="00D30026" w:rsidRPr="00B3692A" w:rsidRDefault="00D3002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282" w:type="dxa"/>
            <w:tcBorders>
              <w:bottom w:val="single" w:sz="4" w:space="0" w:color="auto"/>
            </w:tcBorders>
            <w:shd w:val="clear" w:color="auto" w:fill="auto"/>
            <w:vAlign w:val="bottom"/>
          </w:tcPr>
          <w:p w14:paraId="51DDEA4D" w14:textId="77777777" w:rsidR="00D30026" w:rsidRPr="00B3692A" w:rsidRDefault="00D3002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282" w:type="dxa"/>
            <w:tcBorders>
              <w:bottom w:val="single" w:sz="4" w:space="0" w:color="auto"/>
            </w:tcBorders>
            <w:shd w:val="clear" w:color="auto" w:fill="auto"/>
            <w:vAlign w:val="bottom"/>
            <w:hideMark/>
          </w:tcPr>
          <w:p w14:paraId="49726763" w14:textId="77777777" w:rsidR="00D30026" w:rsidRPr="00B3692A" w:rsidRDefault="00D3002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282" w:type="dxa"/>
            <w:tcBorders>
              <w:bottom w:val="single" w:sz="4" w:space="0" w:color="auto"/>
            </w:tcBorders>
            <w:shd w:val="clear" w:color="auto" w:fill="auto"/>
            <w:vAlign w:val="bottom"/>
            <w:hideMark/>
          </w:tcPr>
          <w:p w14:paraId="44F50B85" w14:textId="77777777" w:rsidR="00D30026" w:rsidRPr="00B3692A" w:rsidRDefault="00D30026"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3844B0" w:rsidRPr="00B3692A" w14:paraId="39D325FE" w14:textId="77777777" w:rsidTr="005832E1">
        <w:tc>
          <w:tcPr>
            <w:tcW w:w="4320" w:type="dxa"/>
            <w:shd w:val="clear" w:color="auto" w:fill="auto"/>
            <w:vAlign w:val="bottom"/>
          </w:tcPr>
          <w:p w14:paraId="14A64CEC" w14:textId="77777777" w:rsidR="00D30026" w:rsidRPr="00B3692A" w:rsidRDefault="00D30026" w:rsidP="00FB390D">
            <w:pPr>
              <w:spacing w:line="240" w:lineRule="auto"/>
              <w:ind w:left="-103" w:right="-72"/>
              <w:rPr>
                <w:rFonts w:asciiTheme="minorHAnsi" w:hAnsiTheme="minorHAnsi" w:cstheme="minorHAnsi"/>
                <w:color w:val="000000"/>
                <w:sz w:val="18"/>
                <w:szCs w:val="18"/>
              </w:rPr>
            </w:pPr>
          </w:p>
        </w:tc>
        <w:tc>
          <w:tcPr>
            <w:tcW w:w="1282" w:type="dxa"/>
            <w:tcBorders>
              <w:top w:val="single" w:sz="4" w:space="0" w:color="auto"/>
            </w:tcBorders>
            <w:shd w:val="clear" w:color="auto" w:fill="auto"/>
          </w:tcPr>
          <w:p w14:paraId="4AE1C842" w14:textId="77777777" w:rsidR="00D30026" w:rsidRPr="00B3692A" w:rsidRDefault="00D30026" w:rsidP="00FB390D">
            <w:pPr>
              <w:spacing w:line="240" w:lineRule="auto"/>
              <w:ind w:right="-72"/>
              <w:jc w:val="right"/>
              <w:rPr>
                <w:rFonts w:asciiTheme="minorHAnsi" w:hAnsiTheme="minorHAnsi" w:cstheme="minorHAnsi"/>
                <w:color w:val="000000"/>
                <w:sz w:val="18"/>
                <w:szCs w:val="18"/>
              </w:rPr>
            </w:pPr>
          </w:p>
        </w:tc>
        <w:tc>
          <w:tcPr>
            <w:tcW w:w="1282" w:type="dxa"/>
            <w:tcBorders>
              <w:top w:val="single" w:sz="4" w:space="0" w:color="auto"/>
            </w:tcBorders>
            <w:shd w:val="clear" w:color="auto" w:fill="auto"/>
            <w:vAlign w:val="bottom"/>
          </w:tcPr>
          <w:p w14:paraId="52CC739A" w14:textId="77777777" w:rsidR="00D30026" w:rsidRPr="00B3692A" w:rsidRDefault="00D30026" w:rsidP="00FB390D">
            <w:pPr>
              <w:spacing w:line="240" w:lineRule="auto"/>
              <w:ind w:right="-72"/>
              <w:jc w:val="right"/>
              <w:rPr>
                <w:rFonts w:asciiTheme="minorHAnsi" w:hAnsiTheme="minorHAnsi" w:cstheme="minorHAnsi"/>
                <w:color w:val="000000"/>
                <w:sz w:val="18"/>
                <w:szCs w:val="18"/>
              </w:rPr>
            </w:pPr>
          </w:p>
        </w:tc>
        <w:tc>
          <w:tcPr>
            <w:tcW w:w="1282" w:type="dxa"/>
            <w:tcBorders>
              <w:top w:val="single" w:sz="4" w:space="0" w:color="auto"/>
            </w:tcBorders>
            <w:shd w:val="clear" w:color="auto" w:fill="auto"/>
            <w:vAlign w:val="bottom"/>
          </w:tcPr>
          <w:p w14:paraId="087BBCCE" w14:textId="77777777" w:rsidR="00D30026" w:rsidRPr="00B3692A" w:rsidRDefault="00D30026" w:rsidP="00FB390D">
            <w:pPr>
              <w:spacing w:line="240" w:lineRule="auto"/>
              <w:ind w:right="-72"/>
              <w:jc w:val="right"/>
              <w:rPr>
                <w:rFonts w:asciiTheme="minorHAnsi" w:hAnsiTheme="minorHAnsi" w:cstheme="minorHAnsi"/>
                <w:color w:val="000000"/>
                <w:sz w:val="18"/>
                <w:szCs w:val="18"/>
              </w:rPr>
            </w:pPr>
          </w:p>
        </w:tc>
        <w:tc>
          <w:tcPr>
            <w:tcW w:w="1282" w:type="dxa"/>
            <w:tcBorders>
              <w:top w:val="single" w:sz="4" w:space="0" w:color="auto"/>
            </w:tcBorders>
            <w:shd w:val="clear" w:color="auto" w:fill="auto"/>
            <w:vAlign w:val="bottom"/>
          </w:tcPr>
          <w:p w14:paraId="0E06E6DB" w14:textId="77777777" w:rsidR="00D30026" w:rsidRPr="00B3692A" w:rsidRDefault="00D30026" w:rsidP="00FB390D">
            <w:pPr>
              <w:spacing w:line="240" w:lineRule="auto"/>
              <w:ind w:right="-72"/>
              <w:jc w:val="right"/>
              <w:rPr>
                <w:rFonts w:asciiTheme="minorHAnsi" w:hAnsiTheme="minorHAnsi" w:cstheme="minorHAnsi"/>
                <w:color w:val="000000"/>
                <w:sz w:val="18"/>
                <w:szCs w:val="18"/>
              </w:rPr>
            </w:pPr>
          </w:p>
        </w:tc>
      </w:tr>
      <w:tr w:rsidR="00454E4F" w:rsidRPr="00B3692A" w14:paraId="78F5257F" w14:textId="77777777" w:rsidTr="002E0656">
        <w:tc>
          <w:tcPr>
            <w:tcW w:w="4320" w:type="dxa"/>
            <w:shd w:val="clear" w:color="auto" w:fill="auto"/>
            <w:vAlign w:val="bottom"/>
          </w:tcPr>
          <w:p w14:paraId="74655138" w14:textId="530566FC" w:rsidR="00454E4F" w:rsidRPr="00B3692A" w:rsidRDefault="009C7EFD"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current payables</w:t>
            </w:r>
            <w:r w:rsidR="00454E4F" w:rsidRPr="00B3692A">
              <w:rPr>
                <w:rFonts w:asciiTheme="minorHAnsi" w:hAnsiTheme="minorHAnsi" w:cstheme="minorHAnsi"/>
                <w:color w:val="000000"/>
                <w:sz w:val="18"/>
                <w:szCs w:val="18"/>
              </w:rPr>
              <w:t xml:space="preserve"> - others</w:t>
            </w:r>
          </w:p>
        </w:tc>
        <w:tc>
          <w:tcPr>
            <w:tcW w:w="1282" w:type="dxa"/>
            <w:shd w:val="clear" w:color="auto" w:fill="auto"/>
          </w:tcPr>
          <w:p w14:paraId="6DE9CA47" w14:textId="428A4F1B" w:rsidR="00454E4F" w:rsidRPr="00B3692A" w:rsidRDefault="00454E4F" w:rsidP="00FB390D">
            <w:pPr>
              <w:pStyle w:val="a"/>
              <w:ind w:right="-72"/>
              <w:jc w:val="right"/>
              <w:rPr>
                <w:rFonts w:asciiTheme="minorHAnsi" w:hAnsiTheme="minorHAnsi" w:cstheme="minorHAnsi"/>
                <w:color w:val="000000"/>
                <w:sz w:val="18"/>
                <w:szCs w:val="18"/>
                <w:cs/>
                <w:lang w:val="en-GB"/>
              </w:rPr>
            </w:pPr>
            <w:r w:rsidRPr="00B3692A">
              <w:rPr>
                <w:rFonts w:asciiTheme="minorHAnsi" w:hAnsiTheme="minorHAnsi" w:cstheme="minorHAnsi"/>
                <w:color w:val="000000"/>
                <w:sz w:val="18"/>
                <w:szCs w:val="18"/>
                <w:lang w:val="en-GB"/>
              </w:rPr>
              <w:t xml:space="preserve"> 47,897,422 </w:t>
            </w:r>
          </w:p>
        </w:tc>
        <w:tc>
          <w:tcPr>
            <w:tcW w:w="1282" w:type="dxa"/>
            <w:shd w:val="clear" w:color="auto" w:fill="auto"/>
          </w:tcPr>
          <w:p w14:paraId="3D01E63A" w14:textId="3BE4A47D"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56,079,908 </w:t>
            </w:r>
          </w:p>
        </w:tc>
        <w:tc>
          <w:tcPr>
            <w:tcW w:w="1282" w:type="dxa"/>
            <w:shd w:val="clear" w:color="auto" w:fill="auto"/>
          </w:tcPr>
          <w:p w14:paraId="0CEA1039" w14:textId="4D8729A0" w:rsidR="00454E4F" w:rsidRPr="00B3692A" w:rsidRDefault="00454E4F" w:rsidP="00FB390D">
            <w:pPr>
              <w:pStyle w:val="a"/>
              <w:ind w:right="-72"/>
              <w:jc w:val="right"/>
              <w:rPr>
                <w:rFonts w:asciiTheme="minorHAnsi" w:hAnsiTheme="minorHAnsi" w:cstheme="minorHAnsi"/>
                <w:color w:val="000000"/>
                <w:sz w:val="18"/>
                <w:szCs w:val="18"/>
                <w:cs/>
                <w:lang w:val="en-GB"/>
              </w:rPr>
            </w:pPr>
            <w:r w:rsidRPr="00B3692A">
              <w:rPr>
                <w:rFonts w:asciiTheme="minorHAnsi" w:hAnsiTheme="minorHAnsi" w:cstheme="minorHAnsi"/>
                <w:color w:val="000000"/>
                <w:sz w:val="18"/>
                <w:szCs w:val="18"/>
                <w:lang w:val="en-GB"/>
              </w:rPr>
              <w:t xml:space="preserve"> 46,670,364 </w:t>
            </w:r>
          </w:p>
        </w:tc>
        <w:tc>
          <w:tcPr>
            <w:tcW w:w="1282" w:type="dxa"/>
            <w:shd w:val="clear" w:color="auto" w:fill="auto"/>
          </w:tcPr>
          <w:p w14:paraId="0A7D0352" w14:textId="2C884194"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55,742,715 </w:t>
            </w:r>
          </w:p>
        </w:tc>
      </w:tr>
      <w:tr w:rsidR="00454E4F" w:rsidRPr="00B3692A" w14:paraId="6B7E36B0" w14:textId="77777777" w:rsidTr="002E0656">
        <w:tc>
          <w:tcPr>
            <w:tcW w:w="4320" w:type="dxa"/>
            <w:shd w:val="clear" w:color="auto" w:fill="auto"/>
            <w:vAlign w:val="bottom"/>
            <w:hideMark/>
          </w:tcPr>
          <w:p w14:paraId="6FAC68A1" w14:textId="46ED1467" w:rsidR="00454E4F" w:rsidRPr="00B3692A" w:rsidRDefault="009C7EFD"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current payables</w:t>
            </w:r>
            <w:r w:rsidR="00454E4F" w:rsidRPr="00B3692A">
              <w:rPr>
                <w:rFonts w:asciiTheme="minorHAnsi" w:hAnsiTheme="minorHAnsi" w:cstheme="minorHAnsi"/>
                <w:color w:val="000000"/>
                <w:sz w:val="18"/>
                <w:szCs w:val="18"/>
              </w:rPr>
              <w:t xml:space="preserve"> - related parties (Note 33 b))</w:t>
            </w:r>
          </w:p>
        </w:tc>
        <w:tc>
          <w:tcPr>
            <w:tcW w:w="1282" w:type="dxa"/>
            <w:shd w:val="clear" w:color="auto" w:fill="auto"/>
          </w:tcPr>
          <w:p w14:paraId="4436CD1E" w14:textId="02489ADE"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127,004 </w:t>
            </w:r>
          </w:p>
        </w:tc>
        <w:tc>
          <w:tcPr>
            <w:tcW w:w="1282" w:type="dxa"/>
            <w:shd w:val="clear" w:color="auto" w:fill="auto"/>
          </w:tcPr>
          <w:p w14:paraId="0567CFA5" w14:textId="194773CB"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3,340,510 </w:t>
            </w:r>
          </w:p>
        </w:tc>
        <w:tc>
          <w:tcPr>
            <w:tcW w:w="1282" w:type="dxa"/>
            <w:shd w:val="clear" w:color="auto" w:fill="auto"/>
          </w:tcPr>
          <w:p w14:paraId="7A9594F3" w14:textId="6531E745"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11,771,290 </w:t>
            </w:r>
          </w:p>
        </w:tc>
        <w:tc>
          <w:tcPr>
            <w:tcW w:w="1282" w:type="dxa"/>
            <w:shd w:val="clear" w:color="auto" w:fill="auto"/>
          </w:tcPr>
          <w:p w14:paraId="57802E54" w14:textId="0A5B2F1A"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9,972,938 </w:t>
            </w:r>
          </w:p>
        </w:tc>
      </w:tr>
      <w:tr w:rsidR="00454E4F" w:rsidRPr="00B3692A" w14:paraId="6B4158CD" w14:textId="77777777" w:rsidTr="002E0656">
        <w:tc>
          <w:tcPr>
            <w:tcW w:w="4320" w:type="dxa"/>
            <w:shd w:val="clear" w:color="auto" w:fill="auto"/>
            <w:vAlign w:val="bottom"/>
          </w:tcPr>
          <w:p w14:paraId="6404E689" w14:textId="77777777" w:rsidR="00454E4F" w:rsidRPr="00B3692A" w:rsidRDefault="00454E4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Accrued expenses</w:t>
            </w:r>
          </w:p>
        </w:tc>
        <w:tc>
          <w:tcPr>
            <w:tcW w:w="1282" w:type="dxa"/>
            <w:tcBorders>
              <w:bottom w:val="single" w:sz="4" w:space="0" w:color="auto"/>
            </w:tcBorders>
            <w:shd w:val="clear" w:color="auto" w:fill="auto"/>
          </w:tcPr>
          <w:p w14:paraId="2B0D057D" w14:textId="672AA58D" w:rsidR="00454E4F" w:rsidRPr="00B3692A" w:rsidRDefault="00454E4F" w:rsidP="00FB390D">
            <w:pPr>
              <w:pStyle w:val="a"/>
              <w:ind w:right="-72"/>
              <w:jc w:val="right"/>
              <w:rPr>
                <w:rFonts w:asciiTheme="minorHAnsi" w:hAnsiTheme="minorHAnsi" w:cstheme="minorHAnsi"/>
                <w:color w:val="000000"/>
                <w:sz w:val="18"/>
                <w:szCs w:val="18"/>
                <w:cs/>
                <w:lang w:val="en-GB"/>
              </w:rPr>
            </w:pPr>
            <w:r w:rsidRPr="00B3692A">
              <w:rPr>
                <w:rFonts w:asciiTheme="minorHAnsi" w:hAnsiTheme="minorHAnsi" w:cstheme="minorHAnsi"/>
                <w:color w:val="000000"/>
                <w:sz w:val="18"/>
                <w:szCs w:val="18"/>
                <w:lang w:val="en-GB"/>
              </w:rPr>
              <w:t xml:space="preserve"> 34,258,855 </w:t>
            </w:r>
          </w:p>
        </w:tc>
        <w:tc>
          <w:tcPr>
            <w:tcW w:w="1282" w:type="dxa"/>
            <w:tcBorders>
              <w:bottom w:val="single" w:sz="4" w:space="0" w:color="auto"/>
            </w:tcBorders>
            <w:shd w:val="clear" w:color="auto" w:fill="auto"/>
          </w:tcPr>
          <w:p w14:paraId="2D985F95" w14:textId="1AF59C78"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41,107,746 </w:t>
            </w:r>
          </w:p>
        </w:tc>
        <w:tc>
          <w:tcPr>
            <w:tcW w:w="1282" w:type="dxa"/>
            <w:tcBorders>
              <w:bottom w:val="single" w:sz="4" w:space="0" w:color="auto"/>
            </w:tcBorders>
            <w:shd w:val="clear" w:color="auto" w:fill="auto"/>
          </w:tcPr>
          <w:p w14:paraId="4997A26E" w14:textId="5B8055F9"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33,228,369 </w:t>
            </w:r>
          </w:p>
        </w:tc>
        <w:tc>
          <w:tcPr>
            <w:tcW w:w="1282" w:type="dxa"/>
            <w:tcBorders>
              <w:bottom w:val="single" w:sz="4" w:space="0" w:color="auto"/>
            </w:tcBorders>
            <w:shd w:val="clear" w:color="auto" w:fill="auto"/>
          </w:tcPr>
          <w:p w14:paraId="593F44DB" w14:textId="72923770" w:rsidR="00454E4F"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 xml:space="preserve"> 40,045,346 </w:t>
            </w:r>
          </w:p>
        </w:tc>
      </w:tr>
      <w:tr w:rsidR="008B4B64" w:rsidRPr="00B3692A" w14:paraId="58D5DA5A" w14:textId="77777777" w:rsidTr="005832E1">
        <w:tc>
          <w:tcPr>
            <w:tcW w:w="4320" w:type="dxa"/>
            <w:shd w:val="clear" w:color="auto" w:fill="auto"/>
            <w:vAlign w:val="bottom"/>
          </w:tcPr>
          <w:p w14:paraId="44F8A91B" w14:textId="77777777" w:rsidR="008B4B64" w:rsidRPr="00B3692A" w:rsidRDefault="008B4B64" w:rsidP="00FB390D">
            <w:pPr>
              <w:spacing w:line="240" w:lineRule="auto"/>
              <w:ind w:left="-103" w:right="-74"/>
              <w:rPr>
                <w:rFonts w:asciiTheme="minorHAnsi" w:hAnsiTheme="minorHAnsi" w:cstheme="minorHAnsi"/>
                <w:color w:val="000000"/>
                <w:sz w:val="18"/>
                <w:szCs w:val="18"/>
              </w:rPr>
            </w:pPr>
          </w:p>
        </w:tc>
        <w:tc>
          <w:tcPr>
            <w:tcW w:w="1282" w:type="dxa"/>
            <w:tcBorders>
              <w:top w:val="single" w:sz="4" w:space="0" w:color="auto"/>
            </w:tcBorders>
            <w:shd w:val="clear" w:color="auto" w:fill="auto"/>
          </w:tcPr>
          <w:p w14:paraId="127C5BBC" w14:textId="67598062" w:rsidR="008B4B64" w:rsidRPr="00B3692A" w:rsidRDefault="008B4B64" w:rsidP="00FB390D">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tcPr>
          <w:p w14:paraId="47D7F67D" w14:textId="77777777" w:rsidR="008B4B64" w:rsidRPr="00B3692A" w:rsidRDefault="008B4B64" w:rsidP="00FB390D">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tcPr>
          <w:p w14:paraId="43180648" w14:textId="436720F0" w:rsidR="008B4B64" w:rsidRPr="00B3692A" w:rsidRDefault="008B4B64" w:rsidP="00FB390D">
            <w:pPr>
              <w:pStyle w:val="a"/>
              <w:ind w:right="-72"/>
              <w:jc w:val="right"/>
              <w:rPr>
                <w:rFonts w:asciiTheme="minorHAnsi" w:hAnsiTheme="minorHAnsi" w:cstheme="minorHAnsi"/>
                <w:color w:val="000000"/>
                <w:sz w:val="18"/>
                <w:szCs w:val="18"/>
                <w:lang w:val="en-US"/>
              </w:rPr>
            </w:pPr>
          </w:p>
        </w:tc>
        <w:tc>
          <w:tcPr>
            <w:tcW w:w="1282" w:type="dxa"/>
            <w:tcBorders>
              <w:top w:val="single" w:sz="4" w:space="0" w:color="auto"/>
            </w:tcBorders>
            <w:shd w:val="clear" w:color="auto" w:fill="auto"/>
          </w:tcPr>
          <w:p w14:paraId="0BB5CF14" w14:textId="77777777" w:rsidR="008B4B64" w:rsidRPr="00B3692A" w:rsidRDefault="008B4B64" w:rsidP="00FB390D">
            <w:pPr>
              <w:pStyle w:val="a"/>
              <w:ind w:right="-72"/>
              <w:jc w:val="right"/>
              <w:rPr>
                <w:rFonts w:asciiTheme="minorHAnsi" w:hAnsiTheme="minorHAnsi" w:cstheme="minorHAnsi"/>
                <w:color w:val="000000"/>
                <w:sz w:val="18"/>
                <w:szCs w:val="18"/>
                <w:lang w:val="en-US"/>
              </w:rPr>
            </w:pPr>
          </w:p>
        </w:tc>
      </w:tr>
      <w:tr w:rsidR="008B4B64" w:rsidRPr="00B3692A" w14:paraId="52C7A031" w14:textId="77777777" w:rsidTr="008D5444">
        <w:tc>
          <w:tcPr>
            <w:tcW w:w="4320" w:type="dxa"/>
            <w:shd w:val="clear" w:color="auto" w:fill="auto"/>
            <w:vAlign w:val="bottom"/>
            <w:hideMark/>
          </w:tcPr>
          <w:p w14:paraId="1F268F5B" w14:textId="77777777" w:rsidR="008B4B64" w:rsidRPr="00B3692A" w:rsidRDefault="008B4B64"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282" w:type="dxa"/>
            <w:tcBorders>
              <w:bottom w:val="single" w:sz="4" w:space="0" w:color="auto"/>
            </w:tcBorders>
            <w:shd w:val="clear" w:color="auto" w:fill="auto"/>
          </w:tcPr>
          <w:p w14:paraId="255655AD" w14:textId="17CC0BBE" w:rsidR="008B4B64" w:rsidRPr="00B3692A" w:rsidRDefault="00454E4F" w:rsidP="00FB390D">
            <w:pPr>
              <w:pStyle w:val="a"/>
              <w:ind w:right="-72"/>
              <w:jc w:val="right"/>
              <w:rPr>
                <w:rFonts w:asciiTheme="minorHAnsi" w:hAnsiTheme="minorHAnsi" w:cstheme="minorHAnsi"/>
                <w:color w:val="000000"/>
                <w:sz w:val="18"/>
                <w:szCs w:val="18"/>
                <w:lang w:val="en-GB"/>
              </w:rPr>
            </w:pPr>
            <w:r w:rsidRPr="00B3692A">
              <w:rPr>
                <w:rFonts w:asciiTheme="minorHAnsi" w:hAnsiTheme="minorHAnsi" w:cstheme="minorHAnsi"/>
                <w:color w:val="000000"/>
                <w:sz w:val="18"/>
                <w:szCs w:val="18"/>
                <w:lang w:val="en-GB"/>
              </w:rPr>
              <w:t>82,283,281</w:t>
            </w:r>
          </w:p>
        </w:tc>
        <w:tc>
          <w:tcPr>
            <w:tcW w:w="1282" w:type="dxa"/>
            <w:tcBorders>
              <w:bottom w:val="single" w:sz="4" w:space="0" w:color="auto"/>
            </w:tcBorders>
            <w:shd w:val="clear" w:color="auto" w:fill="auto"/>
          </w:tcPr>
          <w:p w14:paraId="7C21897D" w14:textId="67B098D5" w:rsidR="008B4B64" w:rsidRPr="00B3692A" w:rsidRDefault="008B4B64"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cs/>
                <w:lang w:val="en-GB"/>
              </w:rPr>
              <w:t>100</w:t>
            </w:r>
            <w:r w:rsidRPr="00B3692A">
              <w:rPr>
                <w:rFonts w:asciiTheme="minorHAnsi" w:hAnsiTheme="minorHAnsi" w:cstheme="minorHAnsi"/>
                <w:color w:val="000000"/>
                <w:sz w:val="18"/>
                <w:szCs w:val="18"/>
                <w:lang w:val="en-GB"/>
              </w:rPr>
              <w:t>,</w:t>
            </w:r>
            <w:r w:rsidRPr="00B3692A">
              <w:rPr>
                <w:rFonts w:asciiTheme="minorHAnsi" w:hAnsiTheme="minorHAnsi" w:cstheme="minorHAnsi"/>
                <w:color w:val="000000"/>
                <w:sz w:val="18"/>
                <w:szCs w:val="18"/>
                <w:cs/>
                <w:lang w:val="en-GB"/>
              </w:rPr>
              <w:t>528</w:t>
            </w:r>
            <w:r w:rsidRPr="00B3692A">
              <w:rPr>
                <w:rFonts w:asciiTheme="minorHAnsi" w:hAnsiTheme="minorHAnsi" w:cstheme="minorHAnsi"/>
                <w:color w:val="000000"/>
                <w:sz w:val="18"/>
                <w:szCs w:val="18"/>
                <w:lang w:val="en-GB"/>
              </w:rPr>
              <w:t>,</w:t>
            </w:r>
            <w:r w:rsidRPr="00B3692A">
              <w:rPr>
                <w:rFonts w:asciiTheme="minorHAnsi" w:hAnsiTheme="minorHAnsi" w:cstheme="minorHAnsi"/>
                <w:color w:val="000000"/>
                <w:sz w:val="18"/>
                <w:szCs w:val="18"/>
                <w:cs/>
                <w:lang w:val="en-GB"/>
              </w:rPr>
              <w:t>16</w:t>
            </w:r>
            <w:r w:rsidRPr="00B3692A">
              <w:rPr>
                <w:rFonts w:asciiTheme="minorHAnsi" w:hAnsiTheme="minorHAnsi" w:cstheme="minorHAnsi"/>
                <w:color w:val="000000"/>
                <w:sz w:val="18"/>
                <w:szCs w:val="18"/>
                <w:lang w:val="en-GB"/>
              </w:rPr>
              <w:t>4</w:t>
            </w:r>
          </w:p>
        </w:tc>
        <w:tc>
          <w:tcPr>
            <w:tcW w:w="1282" w:type="dxa"/>
            <w:tcBorders>
              <w:bottom w:val="single" w:sz="4" w:space="0" w:color="auto"/>
            </w:tcBorders>
            <w:shd w:val="clear" w:color="auto" w:fill="auto"/>
          </w:tcPr>
          <w:p w14:paraId="2DA470BB" w14:textId="3AB2C4A1" w:rsidR="008B4B64" w:rsidRPr="00B3692A" w:rsidRDefault="00454E4F"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91,670,023</w:t>
            </w:r>
          </w:p>
        </w:tc>
        <w:tc>
          <w:tcPr>
            <w:tcW w:w="1282" w:type="dxa"/>
            <w:tcBorders>
              <w:bottom w:val="single" w:sz="4" w:space="0" w:color="auto"/>
            </w:tcBorders>
            <w:shd w:val="clear" w:color="auto" w:fill="auto"/>
          </w:tcPr>
          <w:p w14:paraId="18857434" w14:textId="64D7AB6F" w:rsidR="008B4B64" w:rsidRPr="00B3692A" w:rsidRDefault="008B4B64" w:rsidP="00FB390D">
            <w:pPr>
              <w:pStyle w:val="a"/>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GB"/>
              </w:rPr>
              <w:t>105,760,999</w:t>
            </w:r>
          </w:p>
        </w:tc>
      </w:tr>
    </w:tbl>
    <w:p w14:paraId="4F596592" w14:textId="77777777" w:rsidR="00935375" w:rsidRPr="00B3692A" w:rsidRDefault="00935375" w:rsidP="00FB390D">
      <w:pPr>
        <w:tabs>
          <w:tab w:val="left" w:pos="9199"/>
        </w:tabs>
        <w:spacing w:line="240" w:lineRule="auto"/>
        <w:jc w:val="both"/>
        <w:rPr>
          <w:rFonts w:asciiTheme="minorHAnsi" w:eastAsia="Cordia New" w:hAnsiTheme="minorHAnsi" w:cstheme="minorHAnsi"/>
          <w:color w:val="000000"/>
          <w:spacing w:val="-4"/>
          <w:sz w:val="18"/>
          <w:szCs w:val="18"/>
        </w:rPr>
      </w:pPr>
    </w:p>
    <w:p w14:paraId="748D1E1C" w14:textId="70D41F87" w:rsidR="00390F15" w:rsidRPr="00B3692A" w:rsidRDefault="00390F15" w:rsidP="00FB390D">
      <w:pPr>
        <w:suppressAutoHyphens/>
        <w:spacing w:line="240" w:lineRule="auto"/>
        <w:jc w:val="thaiDistribute"/>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As </w:t>
      </w:r>
      <w:proofErr w:type="gramStart"/>
      <w:r w:rsidRPr="00B3692A">
        <w:rPr>
          <w:rFonts w:asciiTheme="minorHAnsi" w:hAnsiTheme="minorHAnsi" w:cstheme="minorHAnsi"/>
          <w:color w:val="000000"/>
          <w:sz w:val="18"/>
          <w:szCs w:val="18"/>
          <w:lang w:val="en-US"/>
        </w:rPr>
        <w:t>at</w:t>
      </w:r>
      <w:proofErr w:type="gramEnd"/>
      <w:r w:rsidRPr="00B3692A">
        <w:rPr>
          <w:rFonts w:asciiTheme="minorHAnsi" w:hAnsiTheme="minorHAnsi" w:cstheme="minorHAnsi"/>
          <w:color w:val="000000"/>
          <w:sz w:val="18"/>
          <w:szCs w:val="18"/>
          <w:lang w:val="en-US"/>
        </w:rPr>
        <w:t xml:space="preserve">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2024</w:t>
      </w:r>
      <w:r w:rsidRPr="00B3692A">
        <w:rPr>
          <w:rFonts w:asciiTheme="minorHAnsi" w:hAnsiTheme="minorHAnsi" w:cstheme="minorHAnsi"/>
          <w:color w:val="000000"/>
          <w:sz w:val="18"/>
          <w:szCs w:val="18"/>
          <w:lang w:val="en-US"/>
        </w:rPr>
        <w:t>,</w:t>
      </w:r>
      <w:r w:rsidRPr="00B3692A">
        <w:rPr>
          <w:rFonts w:asciiTheme="minorHAnsi" w:hAnsiTheme="minorHAnsi" w:cstheme="minorHAnsi"/>
          <w:color w:val="000000"/>
          <w:sz w:val="18"/>
          <w:szCs w:val="18"/>
        </w:rPr>
        <w:t xml:space="preserve"> </w:t>
      </w:r>
      <w:r w:rsidR="00572618" w:rsidRPr="00B3692A">
        <w:rPr>
          <w:rFonts w:asciiTheme="minorHAnsi" w:hAnsiTheme="minorHAnsi" w:cstheme="minorHAnsi"/>
          <w:color w:val="000000"/>
          <w:sz w:val="18"/>
          <w:szCs w:val="18"/>
          <w:lang w:val="en-US"/>
        </w:rPr>
        <w:t xml:space="preserve">the Group </w:t>
      </w:r>
      <w:r w:rsidR="00650A57" w:rsidRPr="00B3692A">
        <w:rPr>
          <w:rFonts w:asciiTheme="minorHAnsi" w:hAnsiTheme="minorHAnsi" w:cstheme="minorHAnsi"/>
          <w:color w:val="000000"/>
          <w:sz w:val="18"/>
          <w:szCs w:val="18"/>
          <w:lang w:val="en-US"/>
        </w:rPr>
        <w:t>has</w:t>
      </w:r>
      <w:r w:rsidR="00572618" w:rsidRPr="00B3692A">
        <w:rPr>
          <w:rFonts w:asciiTheme="minorHAnsi" w:hAnsiTheme="minorHAnsi" w:cstheme="minorHAnsi"/>
          <w:color w:val="000000"/>
          <w:sz w:val="18"/>
          <w:szCs w:val="18"/>
          <w:lang w:val="en-US"/>
        </w:rPr>
        <w:t xml:space="preserve"> bank deposits for insurance premiums awaiting delivery to insurance companies</w:t>
      </w:r>
      <w:r w:rsidRPr="00B3692A">
        <w:rPr>
          <w:rFonts w:asciiTheme="minorHAnsi" w:hAnsiTheme="minorHAnsi" w:cstheme="minorHAnsi"/>
          <w:color w:val="000000"/>
          <w:sz w:val="18"/>
          <w:szCs w:val="18"/>
          <w:lang w:val="en-US"/>
        </w:rPr>
        <w:t xml:space="preserve"> amounting to </w:t>
      </w:r>
      <w:r w:rsidR="005A28D1" w:rsidRPr="00B3692A">
        <w:rPr>
          <w:rFonts w:asciiTheme="minorHAnsi" w:hAnsiTheme="minorHAnsi" w:cstheme="minorHAnsi"/>
          <w:color w:val="000000"/>
          <w:sz w:val="18"/>
          <w:szCs w:val="18"/>
          <w:lang w:val="en-US"/>
        </w:rPr>
        <w:t xml:space="preserve">Baht </w:t>
      </w:r>
      <w:r w:rsidR="00454E4F" w:rsidRPr="00B3692A">
        <w:rPr>
          <w:rFonts w:asciiTheme="minorHAnsi" w:hAnsiTheme="minorHAnsi" w:cstheme="minorHAnsi"/>
          <w:color w:val="000000"/>
          <w:sz w:val="18"/>
          <w:szCs w:val="18"/>
          <w:lang w:val="en-US"/>
        </w:rPr>
        <w:t>45.9</w:t>
      </w:r>
      <w:r w:rsidR="00A8079C" w:rsidRPr="00B3692A">
        <w:rPr>
          <w:rFonts w:asciiTheme="minorHAnsi" w:hAnsiTheme="minorHAnsi" w:cstheme="minorHAnsi"/>
          <w:color w:val="000000"/>
          <w:sz w:val="18"/>
          <w:szCs w:val="18"/>
          <w:lang w:val="en-US"/>
        </w:rPr>
        <w:t xml:space="preserve"> </w:t>
      </w:r>
      <w:r w:rsidR="005A28D1" w:rsidRPr="00B3692A">
        <w:rPr>
          <w:rFonts w:asciiTheme="minorHAnsi" w:hAnsiTheme="minorHAnsi" w:cstheme="minorHAnsi"/>
          <w:color w:val="000000"/>
          <w:sz w:val="18"/>
          <w:szCs w:val="18"/>
          <w:lang w:val="en-US"/>
        </w:rPr>
        <w:t xml:space="preserve">million </w:t>
      </w:r>
      <w:r w:rsidR="005A28D1" w:rsidRPr="00B3692A">
        <w:rPr>
          <w:rFonts w:asciiTheme="minorHAnsi" w:eastAsia="Arial Unicode MS" w:hAnsiTheme="minorHAnsi" w:cstheme="minorHAnsi"/>
          <w:color w:val="000000"/>
          <w:spacing w:val="-4"/>
          <w:sz w:val="18"/>
          <w:szCs w:val="18"/>
        </w:rPr>
        <w:t>(</w:t>
      </w:r>
      <w:r w:rsidR="00216A2A" w:rsidRPr="00B3692A">
        <w:rPr>
          <w:rFonts w:asciiTheme="minorHAnsi" w:eastAsia="Arial Unicode MS" w:hAnsiTheme="minorHAnsi" w:cstheme="minorHAnsi"/>
          <w:color w:val="000000"/>
          <w:spacing w:val="-4"/>
          <w:sz w:val="18"/>
          <w:szCs w:val="18"/>
        </w:rPr>
        <w:t>31</w:t>
      </w:r>
      <w:r w:rsidR="005A28D1" w:rsidRPr="00B3692A">
        <w:rPr>
          <w:rFonts w:asciiTheme="minorHAnsi" w:eastAsia="Arial Unicode MS" w:hAnsiTheme="minorHAnsi" w:cstheme="minorHAnsi"/>
          <w:color w:val="000000"/>
          <w:spacing w:val="-4"/>
          <w:sz w:val="18"/>
          <w:szCs w:val="18"/>
        </w:rPr>
        <w:t xml:space="preserve"> December </w:t>
      </w:r>
      <w:r w:rsidR="003108EC" w:rsidRPr="00B3692A">
        <w:rPr>
          <w:rFonts w:asciiTheme="minorHAnsi" w:eastAsia="Arial Unicode MS" w:hAnsiTheme="minorHAnsi" w:cstheme="minorHAnsi"/>
          <w:color w:val="000000"/>
          <w:spacing w:val="-4"/>
          <w:sz w:val="18"/>
          <w:szCs w:val="18"/>
        </w:rPr>
        <w:t>2023</w:t>
      </w:r>
      <w:r w:rsidR="002F4F8E" w:rsidRPr="00B3692A">
        <w:rPr>
          <w:rFonts w:asciiTheme="minorHAnsi" w:hAnsiTheme="minorHAnsi" w:cstheme="minorHAnsi"/>
          <w:color w:val="000000"/>
          <w:sz w:val="18"/>
          <w:szCs w:val="18"/>
          <w:lang w:val="en-US"/>
        </w:rPr>
        <w:t>: the Group amounting to</w:t>
      </w:r>
      <w:r w:rsidR="00216A2A" w:rsidRPr="00B3692A">
        <w:rPr>
          <w:rFonts w:asciiTheme="minorHAnsi" w:hAnsiTheme="minorHAnsi" w:cstheme="minorHAnsi"/>
          <w:color w:val="000000"/>
          <w:sz w:val="18"/>
          <w:szCs w:val="18"/>
          <w:lang w:val="en-US"/>
        </w:rPr>
        <w:t xml:space="preserve"> Baht</w:t>
      </w:r>
      <w:r w:rsidR="008D1B10" w:rsidRPr="00B3692A">
        <w:rPr>
          <w:rFonts w:asciiTheme="minorHAnsi" w:hAnsiTheme="minorHAnsi" w:cstheme="minorHAnsi"/>
          <w:color w:val="000000"/>
          <w:sz w:val="18"/>
          <w:szCs w:val="18"/>
          <w:lang w:val="en-US"/>
        </w:rPr>
        <w:t xml:space="preserve"> </w:t>
      </w:r>
      <w:r w:rsidR="008B4B64" w:rsidRPr="00B3692A">
        <w:rPr>
          <w:rFonts w:asciiTheme="minorHAnsi" w:hAnsiTheme="minorHAnsi" w:cstheme="minorHAnsi"/>
          <w:color w:val="000000"/>
          <w:sz w:val="18"/>
          <w:szCs w:val="18"/>
          <w:lang w:val="en-US"/>
        </w:rPr>
        <w:t>62.4</w:t>
      </w:r>
      <w:r w:rsidR="00A8079C" w:rsidRPr="00B3692A">
        <w:rPr>
          <w:rFonts w:asciiTheme="minorHAnsi" w:hAnsiTheme="minorHAnsi" w:cstheme="minorHAnsi"/>
          <w:color w:val="000000"/>
          <w:sz w:val="18"/>
          <w:szCs w:val="18"/>
          <w:lang w:val="en-US"/>
        </w:rPr>
        <w:t xml:space="preserve"> </w:t>
      </w:r>
      <w:r w:rsidR="00216A2A" w:rsidRPr="00B3692A">
        <w:rPr>
          <w:rFonts w:asciiTheme="minorHAnsi" w:hAnsiTheme="minorHAnsi" w:cstheme="minorHAnsi"/>
          <w:color w:val="000000"/>
          <w:sz w:val="18"/>
          <w:szCs w:val="18"/>
          <w:lang w:val="en-US"/>
        </w:rPr>
        <w:t>million</w:t>
      </w:r>
      <w:r w:rsidR="005A28D1" w:rsidRPr="00B3692A">
        <w:rPr>
          <w:rFonts w:asciiTheme="minorHAnsi" w:eastAsia="Arial Unicode MS" w:hAnsiTheme="minorHAnsi" w:cstheme="minorHAnsi"/>
          <w:color w:val="000000"/>
          <w:sz w:val="18"/>
          <w:szCs w:val="18"/>
        </w:rPr>
        <w:t xml:space="preserve">). </w:t>
      </w:r>
      <w:r w:rsidRPr="00B3692A">
        <w:rPr>
          <w:rFonts w:asciiTheme="minorHAnsi" w:hAnsiTheme="minorHAnsi" w:cstheme="minorHAnsi"/>
          <w:color w:val="000000"/>
          <w:sz w:val="18"/>
          <w:szCs w:val="18"/>
          <w:lang w:val="en-US"/>
        </w:rPr>
        <w:t xml:space="preserve">These amounts are not </w:t>
      </w:r>
      <w:proofErr w:type="spellStart"/>
      <w:r w:rsidRPr="00B3692A">
        <w:rPr>
          <w:rFonts w:asciiTheme="minorHAnsi" w:hAnsiTheme="minorHAnsi" w:cstheme="minorHAnsi"/>
          <w:color w:val="000000"/>
          <w:sz w:val="18"/>
          <w:szCs w:val="18"/>
          <w:lang w:val="en-US"/>
        </w:rPr>
        <w:t>recognised</w:t>
      </w:r>
      <w:proofErr w:type="spellEnd"/>
      <w:r w:rsidRPr="00B3692A">
        <w:rPr>
          <w:rFonts w:asciiTheme="minorHAnsi" w:hAnsiTheme="minorHAnsi" w:cstheme="minorHAnsi"/>
          <w:color w:val="000000"/>
          <w:sz w:val="18"/>
          <w:szCs w:val="18"/>
          <w:lang w:val="en-US"/>
        </w:rPr>
        <w:t xml:space="preserve"> as asset</w:t>
      </w:r>
      <w:r w:rsidR="00E45B39" w:rsidRPr="00B3692A">
        <w:rPr>
          <w:rFonts w:asciiTheme="minorHAnsi" w:hAnsiTheme="minorHAnsi" w:cstheme="minorHAnsi"/>
          <w:color w:val="000000"/>
          <w:sz w:val="18"/>
          <w:szCs w:val="18"/>
          <w:lang w:val="en-US"/>
        </w:rPr>
        <w:t>s</w:t>
      </w:r>
      <w:r w:rsidRPr="00B3692A">
        <w:rPr>
          <w:rFonts w:asciiTheme="minorHAnsi" w:hAnsiTheme="minorHAnsi" w:cstheme="minorHAnsi"/>
          <w:color w:val="000000"/>
          <w:sz w:val="18"/>
          <w:szCs w:val="18"/>
          <w:lang w:val="en-US"/>
        </w:rPr>
        <w:t xml:space="preserve"> </w:t>
      </w:r>
      <w:r w:rsidR="00572618" w:rsidRPr="00B3692A">
        <w:rPr>
          <w:rFonts w:asciiTheme="minorHAnsi" w:hAnsiTheme="minorHAnsi" w:cstheme="minorHAnsi"/>
          <w:color w:val="000000"/>
          <w:sz w:val="18"/>
          <w:szCs w:val="18"/>
          <w:lang w:val="en-US"/>
        </w:rPr>
        <w:t>and</w:t>
      </w:r>
      <w:r w:rsidRPr="00B3692A">
        <w:rPr>
          <w:rFonts w:asciiTheme="minorHAnsi" w:hAnsiTheme="minorHAnsi" w:cstheme="minorHAnsi"/>
          <w:color w:val="000000"/>
          <w:sz w:val="18"/>
          <w:szCs w:val="18"/>
          <w:lang w:val="en-US"/>
        </w:rPr>
        <w:t xml:space="preserve"> liabilit</w:t>
      </w:r>
      <w:r w:rsidR="00E45B39" w:rsidRPr="00B3692A">
        <w:rPr>
          <w:rFonts w:asciiTheme="minorHAnsi" w:hAnsiTheme="minorHAnsi" w:cstheme="minorHAnsi"/>
          <w:color w:val="000000"/>
          <w:sz w:val="18"/>
          <w:szCs w:val="18"/>
          <w:lang w:val="en-US"/>
        </w:rPr>
        <w:t>ies</w:t>
      </w:r>
      <w:r w:rsidR="00572618" w:rsidRPr="00B3692A">
        <w:rPr>
          <w:rFonts w:asciiTheme="minorHAnsi" w:hAnsiTheme="minorHAnsi" w:cstheme="minorHAnsi"/>
          <w:color w:val="000000"/>
          <w:sz w:val="18"/>
          <w:szCs w:val="18"/>
          <w:lang w:val="en-US"/>
        </w:rPr>
        <w:t xml:space="preserve"> in the statement of financial position.</w:t>
      </w:r>
    </w:p>
    <w:p w14:paraId="091E1803" w14:textId="6847BD8C" w:rsidR="004A2CC1" w:rsidRPr="00B3692A" w:rsidRDefault="004A2CC1" w:rsidP="00FB390D">
      <w:pPr>
        <w:tabs>
          <w:tab w:val="left" w:pos="9199"/>
        </w:tabs>
        <w:spacing w:line="240" w:lineRule="auto"/>
        <w:jc w:val="both"/>
        <w:rPr>
          <w:rFonts w:asciiTheme="minorHAnsi" w:eastAsia="Cordia New" w:hAnsiTheme="minorHAnsi" w:cstheme="minorHAnsi"/>
          <w:color w:val="000000"/>
          <w:spacing w:val="-4"/>
          <w:sz w:val="18"/>
          <w:szCs w:val="18"/>
        </w:rPr>
      </w:pPr>
    </w:p>
    <w:p w14:paraId="21B22686" w14:textId="0AF12B2A" w:rsidR="00B3692A" w:rsidRDefault="00B3692A">
      <w:pPr>
        <w:spacing w:line="240" w:lineRule="auto"/>
        <w:rPr>
          <w:rFonts w:asciiTheme="minorHAnsi" w:eastAsia="Cordia New" w:hAnsiTheme="minorHAnsi" w:cstheme="minorHAnsi"/>
          <w:color w:val="000000"/>
          <w:spacing w:val="-4"/>
          <w:sz w:val="18"/>
          <w:szCs w:val="18"/>
        </w:rPr>
      </w:pPr>
      <w:r>
        <w:rPr>
          <w:rFonts w:asciiTheme="minorHAnsi" w:eastAsia="Cordia New" w:hAnsiTheme="minorHAnsi" w:cstheme="minorHAnsi"/>
          <w:color w:val="000000"/>
          <w:spacing w:val="-4"/>
          <w:sz w:val="18"/>
          <w:szCs w:val="18"/>
        </w:rPr>
        <w:br w:type="page"/>
      </w:r>
    </w:p>
    <w:p w14:paraId="6111A7FF" w14:textId="77777777" w:rsidR="00E24102" w:rsidRPr="00B3692A" w:rsidRDefault="00E24102" w:rsidP="00FB390D">
      <w:pPr>
        <w:tabs>
          <w:tab w:val="left" w:pos="9199"/>
        </w:tabs>
        <w:spacing w:line="240" w:lineRule="auto"/>
        <w:jc w:val="both"/>
        <w:rPr>
          <w:rFonts w:asciiTheme="minorHAnsi" w:eastAsia="Cordia New" w:hAnsiTheme="minorHAnsi" w:cstheme="minorHAnsi"/>
          <w:color w:val="000000"/>
          <w:spacing w:val="-4"/>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122B49BE" w14:textId="77777777" w:rsidTr="005832E1">
        <w:trPr>
          <w:trHeight w:val="386"/>
        </w:trPr>
        <w:tc>
          <w:tcPr>
            <w:tcW w:w="9464" w:type="dxa"/>
            <w:shd w:val="clear" w:color="auto" w:fill="auto"/>
            <w:vAlign w:val="center"/>
          </w:tcPr>
          <w:p w14:paraId="46C1C18E" w14:textId="7B5EE4D8"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2</w:t>
            </w:r>
            <w:r w:rsidR="00A83F20" w:rsidRPr="00B3692A">
              <w:rPr>
                <w:rFonts w:asciiTheme="minorHAnsi" w:eastAsia="Arial Unicode MS" w:hAnsiTheme="minorHAnsi" w:cstheme="minorHAnsi"/>
                <w:b/>
                <w:bCs/>
                <w:color w:val="000000"/>
                <w:sz w:val="18"/>
                <w:szCs w:val="18"/>
              </w:rPr>
              <w:tab/>
              <w:t>Borrowings</w:t>
            </w:r>
          </w:p>
        </w:tc>
      </w:tr>
    </w:tbl>
    <w:p w14:paraId="5968C989" w14:textId="77777777" w:rsidR="00ED4214" w:rsidRPr="00B3692A" w:rsidRDefault="00ED4214" w:rsidP="00FB390D">
      <w:pPr>
        <w:tabs>
          <w:tab w:val="left" w:pos="1440"/>
        </w:tabs>
        <w:spacing w:line="240" w:lineRule="auto"/>
        <w:jc w:val="thaiDistribute"/>
        <w:rPr>
          <w:rFonts w:asciiTheme="minorHAnsi" w:hAnsiTheme="minorHAnsi" w:cstheme="minorHAnsi"/>
          <w:color w:val="000000"/>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ED4214" w:rsidRPr="00B3692A" w14:paraId="3247DB4C" w14:textId="77777777" w:rsidTr="00EE6A7B">
        <w:tc>
          <w:tcPr>
            <w:tcW w:w="4262" w:type="dxa"/>
            <w:tcBorders>
              <w:top w:val="nil"/>
              <w:left w:val="nil"/>
              <w:bottom w:val="nil"/>
              <w:right w:val="nil"/>
            </w:tcBorders>
            <w:shd w:val="clear" w:color="auto" w:fill="auto"/>
            <w:vAlign w:val="bottom"/>
          </w:tcPr>
          <w:p w14:paraId="240876A5" w14:textId="77777777" w:rsidR="00ED4214" w:rsidRPr="00B3692A" w:rsidRDefault="00ED4214" w:rsidP="00FB390D">
            <w:pPr>
              <w:spacing w:line="240" w:lineRule="auto"/>
              <w:ind w:left="-105"/>
              <w:jc w:val="both"/>
              <w:rPr>
                <w:rFonts w:asciiTheme="minorHAnsi" w:eastAsia="Arial Unicode MS" w:hAnsiTheme="minorHAnsi" w:cstheme="minorHAnsi"/>
                <w:color w:val="000000"/>
                <w:sz w:val="18"/>
                <w:szCs w:val="18"/>
                <w:lang w:val="en-US"/>
              </w:rPr>
            </w:pPr>
          </w:p>
        </w:tc>
        <w:tc>
          <w:tcPr>
            <w:tcW w:w="2592" w:type="dxa"/>
            <w:gridSpan w:val="2"/>
            <w:tcBorders>
              <w:top w:val="nil"/>
              <w:left w:val="nil"/>
              <w:bottom w:val="single" w:sz="4" w:space="0" w:color="auto"/>
              <w:right w:val="nil"/>
            </w:tcBorders>
            <w:shd w:val="clear" w:color="auto" w:fill="auto"/>
            <w:vAlign w:val="bottom"/>
            <w:hideMark/>
          </w:tcPr>
          <w:p w14:paraId="4AFBE0A9" w14:textId="77777777" w:rsidR="00AC62DB" w:rsidRPr="00B3692A" w:rsidRDefault="00AC62DB" w:rsidP="00FB390D">
            <w:pPr>
              <w:spacing w:line="240" w:lineRule="auto"/>
              <w:ind w:left="-40"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Consolidated</w:t>
            </w:r>
          </w:p>
          <w:p w14:paraId="1D6ECDF6" w14:textId="3BE686DD" w:rsidR="00ED4214" w:rsidRPr="00B3692A" w:rsidRDefault="00AC62DB" w:rsidP="00FB390D">
            <w:pPr>
              <w:spacing w:line="240" w:lineRule="auto"/>
              <w:ind w:left="-40"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vAlign w:val="bottom"/>
            <w:hideMark/>
          </w:tcPr>
          <w:p w14:paraId="4E636FE2" w14:textId="77777777" w:rsidR="00AC62DB" w:rsidRPr="00B3692A" w:rsidRDefault="00AC62DB" w:rsidP="00FB390D">
            <w:pPr>
              <w:spacing w:line="240" w:lineRule="auto"/>
              <w:ind w:left="-40"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Separate</w:t>
            </w:r>
          </w:p>
          <w:p w14:paraId="386FC0E5" w14:textId="57C80B77" w:rsidR="00ED4214" w:rsidRPr="00B3692A" w:rsidRDefault="00AC62DB" w:rsidP="00FB390D">
            <w:pPr>
              <w:spacing w:line="240" w:lineRule="auto"/>
              <w:ind w:left="-40" w:right="-72"/>
              <w:jc w:val="center"/>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financial statements</w:t>
            </w:r>
          </w:p>
        </w:tc>
      </w:tr>
      <w:tr w:rsidR="00ED4214" w:rsidRPr="00B3692A" w14:paraId="5308A615" w14:textId="77777777" w:rsidTr="00EE6A7B">
        <w:tc>
          <w:tcPr>
            <w:tcW w:w="4262" w:type="dxa"/>
            <w:tcBorders>
              <w:top w:val="nil"/>
              <w:left w:val="nil"/>
              <w:bottom w:val="nil"/>
              <w:right w:val="nil"/>
            </w:tcBorders>
            <w:shd w:val="clear" w:color="auto" w:fill="auto"/>
            <w:vAlign w:val="bottom"/>
          </w:tcPr>
          <w:p w14:paraId="09B4BEBD" w14:textId="77777777" w:rsidR="00ED4214" w:rsidRPr="00B3692A" w:rsidRDefault="00ED4214" w:rsidP="00FB390D">
            <w:pPr>
              <w:spacing w:line="240" w:lineRule="auto"/>
              <w:ind w:left="-105"/>
              <w:jc w:val="both"/>
              <w:rPr>
                <w:rFonts w:asciiTheme="minorHAnsi" w:eastAsia="Arial Unicode MS" w:hAnsiTheme="minorHAnsi" w:cstheme="minorHAnsi"/>
                <w:color w:val="000000"/>
                <w:sz w:val="18"/>
                <w:szCs w:val="18"/>
                <w:lang w:bidi="ar-SA"/>
              </w:rPr>
            </w:pPr>
          </w:p>
        </w:tc>
        <w:tc>
          <w:tcPr>
            <w:tcW w:w="1296" w:type="dxa"/>
            <w:tcBorders>
              <w:top w:val="single" w:sz="4" w:space="0" w:color="auto"/>
              <w:left w:val="nil"/>
              <w:bottom w:val="nil"/>
              <w:right w:val="nil"/>
            </w:tcBorders>
            <w:shd w:val="clear" w:color="auto" w:fill="auto"/>
            <w:vAlign w:val="bottom"/>
            <w:hideMark/>
          </w:tcPr>
          <w:p w14:paraId="6431482C" w14:textId="520EC91D" w:rsidR="00ED4214" w:rsidRPr="00B3692A" w:rsidRDefault="003108EC"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2024</w:t>
            </w:r>
          </w:p>
        </w:tc>
        <w:tc>
          <w:tcPr>
            <w:tcW w:w="1296" w:type="dxa"/>
            <w:tcBorders>
              <w:top w:val="single" w:sz="4" w:space="0" w:color="auto"/>
              <w:left w:val="nil"/>
              <w:bottom w:val="nil"/>
              <w:right w:val="nil"/>
            </w:tcBorders>
            <w:shd w:val="clear" w:color="auto" w:fill="auto"/>
            <w:vAlign w:val="bottom"/>
            <w:hideMark/>
          </w:tcPr>
          <w:p w14:paraId="1E1D48CD" w14:textId="611D9E10" w:rsidR="00ED4214" w:rsidRPr="00B3692A" w:rsidRDefault="003108EC"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2023</w:t>
            </w:r>
          </w:p>
        </w:tc>
        <w:tc>
          <w:tcPr>
            <w:tcW w:w="1296" w:type="dxa"/>
            <w:tcBorders>
              <w:top w:val="single" w:sz="4" w:space="0" w:color="auto"/>
              <w:left w:val="nil"/>
              <w:bottom w:val="nil"/>
              <w:right w:val="nil"/>
            </w:tcBorders>
            <w:shd w:val="clear" w:color="auto" w:fill="auto"/>
            <w:vAlign w:val="bottom"/>
            <w:hideMark/>
          </w:tcPr>
          <w:p w14:paraId="6B1AB39D" w14:textId="4C99319E" w:rsidR="00ED4214" w:rsidRPr="00B3692A" w:rsidRDefault="003108EC"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2024</w:t>
            </w:r>
          </w:p>
        </w:tc>
        <w:tc>
          <w:tcPr>
            <w:tcW w:w="1296" w:type="dxa"/>
            <w:tcBorders>
              <w:top w:val="single" w:sz="4" w:space="0" w:color="auto"/>
              <w:left w:val="nil"/>
              <w:bottom w:val="nil"/>
              <w:right w:val="nil"/>
            </w:tcBorders>
            <w:shd w:val="clear" w:color="auto" w:fill="auto"/>
            <w:vAlign w:val="bottom"/>
            <w:hideMark/>
          </w:tcPr>
          <w:p w14:paraId="3C9FA1A2" w14:textId="367760BB" w:rsidR="00ED4214" w:rsidRPr="00B3692A" w:rsidRDefault="003108EC"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2023</w:t>
            </w:r>
          </w:p>
        </w:tc>
      </w:tr>
      <w:tr w:rsidR="00ED4214" w:rsidRPr="00B3692A" w14:paraId="19D34FFC" w14:textId="77777777" w:rsidTr="00EE6A7B">
        <w:tc>
          <w:tcPr>
            <w:tcW w:w="4262" w:type="dxa"/>
            <w:tcBorders>
              <w:top w:val="nil"/>
              <w:left w:val="nil"/>
              <w:bottom w:val="nil"/>
              <w:right w:val="nil"/>
            </w:tcBorders>
            <w:shd w:val="clear" w:color="auto" w:fill="auto"/>
            <w:vAlign w:val="bottom"/>
          </w:tcPr>
          <w:p w14:paraId="0DD8527E" w14:textId="77777777" w:rsidR="00ED4214" w:rsidRPr="00B3692A" w:rsidRDefault="00ED4214" w:rsidP="00FB390D">
            <w:pPr>
              <w:spacing w:line="240" w:lineRule="auto"/>
              <w:ind w:left="-105"/>
              <w:jc w:val="both"/>
              <w:rPr>
                <w:rFonts w:asciiTheme="minorHAnsi" w:eastAsia="Arial Unicode MS" w:hAnsiTheme="minorHAnsi" w:cstheme="minorHAnsi"/>
                <w:color w:val="000000"/>
                <w:sz w:val="18"/>
                <w:szCs w:val="18"/>
                <w:lang w:val="en-US" w:bidi="ar-SA"/>
              </w:rPr>
            </w:pPr>
          </w:p>
        </w:tc>
        <w:tc>
          <w:tcPr>
            <w:tcW w:w="1296" w:type="dxa"/>
            <w:tcBorders>
              <w:top w:val="nil"/>
              <w:left w:val="nil"/>
              <w:bottom w:val="single" w:sz="4" w:space="0" w:color="auto"/>
              <w:right w:val="nil"/>
            </w:tcBorders>
            <w:shd w:val="clear" w:color="auto" w:fill="auto"/>
            <w:vAlign w:val="bottom"/>
            <w:hideMark/>
          </w:tcPr>
          <w:p w14:paraId="3EE15D9A" w14:textId="77777777" w:rsidR="00ED4214" w:rsidRPr="00B3692A" w:rsidRDefault="00ED4214"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6D0AEC4" w14:textId="77777777" w:rsidR="00ED4214" w:rsidRPr="00B3692A" w:rsidRDefault="00ED4214"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ECD7C87" w14:textId="77777777" w:rsidR="00ED4214" w:rsidRPr="00B3692A" w:rsidRDefault="00ED4214"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C2F3363" w14:textId="77777777" w:rsidR="00ED4214" w:rsidRPr="00B3692A" w:rsidRDefault="00ED4214"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eastAsia="Arial Unicode MS" w:hAnsiTheme="minorHAnsi" w:cstheme="minorHAnsi"/>
                <w:b/>
                <w:bCs/>
                <w:color w:val="000000"/>
                <w:sz w:val="18"/>
                <w:szCs w:val="18"/>
              </w:rPr>
              <w:t>Baht</w:t>
            </w:r>
          </w:p>
        </w:tc>
      </w:tr>
      <w:tr w:rsidR="00587658" w:rsidRPr="00B3692A" w14:paraId="1E3AB327" w14:textId="77777777" w:rsidTr="00EE6A7B">
        <w:tc>
          <w:tcPr>
            <w:tcW w:w="4262" w:type="dxa"/>
            <w:tcBorders>
              <w:top w:val="nil"/>
              <w:left w:val="nil"/>
              <w:bottom w:val="nil"/>
              <w:right w:val="nil"/>
            </w:tcBorders>
            <w:shd w:val="clear" w:color="auto" w:fill="auto"/>
            <w:vAlign w:val="bottom"/>
          </w:tcPr>
          <w:p w14:paraId="2A029F82" w14:textId="77777777" w:rsidR="00587658" w:rsidRPr="00B3692A" w:rsidRDefault="00587658" w:rsidP="00FB390D">
            <w:pPr>
              <w:spacing w:line="240" w:lineRule="auto"/>
              <w:ind w:left="-105"/>
              <w:jc w:val="both"/>
              <w:rPr>
                <w:rFonts w:asciiTheme="minorHAnsi" w:hAnsiTheme="minorHAnsi" w:cstheme="minorHAnsi"/>
                <w:b/>
                <w:bCs/>
                <w:color w:val="000000"/>
                <w:sz w:val="18"/>
                <w:szCs w:val="18"/>
                <w:lang w:val="en-US"/>
              </w:rPr>
            </w:pPr>
          </w:p>
        </w:tc>
        <w:tc>
          <w:tcPr>
            <w:tcW w:w="1296" w:type="dxa"/>
            <w:tcBorders>
              <w:top w:val="single" w:sz="4" w:space="0" w:color="auto"/>
              <w:left w:val="nil"/>
              <w:bottom w:val="nil"/>
              <w:right w:val="nil"/>
            </w:tcBorders>
            <w:shd w:val="clear" w:color="auto" w:fill="auto"/>
            <w:vAlign w:val="bottom"/>
          </w:tcPr>
          <w:p w14:paraId="41AE172B" w14:textId="77777777" w:rsidR="00587658" w:rsidRPr="00B3692A" w:rsidRDefault="00587658"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single" w:sz="4" w:space="0" w:color="auto"/>
              <w:left w:val="nil"/>
              <w:bottom w:val="nil"/>
              <w:right w:val="nil"/>
            </w:tcBorders>
            <w:shd w:val="clear" w:color="auto" w:fill="auto"/>
            <w:vAlign w:val="bottom"/>
          </w:tcPr>
          <w:p w14:paraId="4EBB9766" w14:textId="77777777" w:rsidR="00587658" w:rsidRPr="00B3692A" w:rsidRDefault="00587658" w:rsidP="00FB390D">
            <w:pPr>
              <w:spacing w:line="240" w:lineRule="auto"/>
              <w:ind w:left="-40" w:right="-72"/>
              <w:jc w:val="right"/>
              <w:rPr>
                <w:rFonts w:asciiTheme="minorHAnsi" w:hAnsiTheme="minorHAnsi" w:cstheme="minorHAnsi"/>
                <w:color w:val="000000"/>
                <w:sz w:val="18"/>
                <w:szCs w:val="18"/>
              </w:rPr>
            </w:pPr>
          </w:p>
        </w:tc>
        <w:tc>
          <w:tcPr>
            <w:tcW w:w="1296" w:type="dxa"/>
            <w:tcBorders>
              <w:top w:val="single" w:sz="4" w:space="0" w:color="auto"/>
              <w:left w:val="nil"/>
              <w:bottom w:val="nil"/>
              <w:right w:val="nil"/>
            </w:tcBorders>
            <w:shd w:val="clear" w:color="auto" w:fill="auto"/>
            <w:vAlign w:val="bottom"/>
          </w:tcPr>
          <w:p w14:paraId="0DAC0889" w14:textId="77777777" w:rsidR="00587658" w:rsidRPr="00B3692A" w:rsidRDefault="00587658" w:rsidP="00FB390D">
            <w:pPr>
              <w:spacing w:line="240" w:lineRule="auto"/>
              <w:ind w:left="-40" w:right="-72"/>
              <w:jc w:val="right"/>
              <w:rPr>
                <w:rFonts w:asciiTheme="minorHAnsi" w:hAnsiTheme="minorHAnsi" w:cstheme="minorHAnsi"/>
                <w:color w:val="000000"/>
                <w:sz w:val="18"/>
                <w:szCs w:val="18"/>
              </w:rPr>
            </w:pPr>
          </w:p>
        </w:tc>
        <w:tc>
          <w:tcPr>
            <w:tcW w:w="1296" w:type="dxa"/>
            <w:tcBorders>
              <w:top w:val="single" w:sz="4" w:space="0" w:color="auto"/>
              <w:left w:val="nil"/>
              <w:bottom w:val="nil"/>
              <w:right w:val="nil"/>
            </w:tcBorders>
            <w:shd w:val="clear" w:color="auto" w:fill="auto"/>
            <w:vAlign w:val="bottom"/>
          </w:tcPr>
          <w:p w14:paraId="1BD03980" w14:textId="77777777" w:rsidR="00587658" w:rsidRPr="00B3692A" w:rsidRDefault="00587658" w:rsidP="00FB390D">
            <w:pPr>
              <w:spacing w:line="240" w:lineRule="auto"/>
              <w:ind w:left="-40" w:right="-72"/>
              <w:jc w:val="right"/>
              <w:rPr>
                <w:rFonts w:asciiTheme="minorHAnsi" w:hAnsiTheme="minorHAnsi" w:cstheme="minorHAnsi"/>
                <w:color w:val="000000"/>
                <w:sz w:val="18"/>
                <w:szCs w:val="18"/>
              </w:rPr>
            </w:pPr>
          </w:p>
        </w:tc>
      </w:tr>
      <w:tr w:rsidR="00ED4214" w:rsidRPr="00B3692A" w14:paraId="6F1E576E" w14:textId="77777777" w:rsidTr="00EE6A7B">
        <w:tc>
          <w:tcPr>
            <w:tcW w:w="4262" w:type="dxa"/>
            <w:tcBorders>
              <w:top w:val="nil"/>
              <w:left w:val="nil"/>
              <w:bottom w:val="nil"/>
              <w:right w:val="nil"/>
            </w:tcBorders>
            <w:shd w:val="clear" w:color="auto" w:fill="auto"/>
            <w:vAlign w:val="bottom"/>
          </w:tcPr>
          <w:p w14:paraId="13358CB6" w14:textId="77777777" w:rsidR="00ED4214" w:rsidRPr="00B3692A" w:rsidRDefault="00ED4214" w:rsidP="00FB390D">
            <w:pPr>
              <w:spacing w:line="240" w:lineRule="auto"/>
              <w:ind w:left="-105"/>
              <w:jc w:val="both"/>
              <w:rPr>
                <w:rFonts w:asciiTheme="minorHAnsi" w:eastAsia="Arial Unicode MS" w:hAnsiTheme="minorHAnsi" w:cstheme="minorHAnsi"/>
                <w:color w:val="000000"/>
                <w:sz w:val="18"/>
                <w:szCs w:val="18"/>
              </w:rPr>
            </w:pPr>
            <w:r w:rsidRPr="00B3692A">
              <w:rPr>
                <w:rFonts w:asciiTheme="minorHAnsi" w:hAnsiTheme="minorHAnsi" w:cstheme="minorHAnsi"/>
                <w:b/>
                <w:bCs/>
                <w:color w:val="000000"/>
                <w:sz w:val="18"/>
                <w:szCs w:val="18"/>
                <w:lang w:val="en-US"/>
              </w:rPr>
              <w:t>Current</w:t>
            </w:r>
          </w:p>
        </w:tc>
        <w:tc>
          <w:tcPr>
            <w:tcW w:w="1296" w:type="dxa"/>
            <w:tcBorders>
              <w:top w:val="nil"/>
              <w:left w:val="nil"/>
              <w:bottom w:val="nil"/>
              <w:right w:val="nil"/>
            </w:tcBorders>
            <w:shd w:val="clear" w:color="auto" w:fill="auto"/>
            <w:vAlign w:val="bottom"/>
          </w:tcPr>
          <w:p w14:paraId="0863EE53" w14:textId="77777777" w:rsidR="00ED4214" w:rsidRPr="00B3692A" w:rsidRDefault="00ED4214"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nil"/>
              <w:left w:val="nil"/>
              <w:bottom w:val="nil"/>
              <w:right w:val="nil"/>
            </w:tcBorders>
            <w:shd w:val="clear" w:color="auto" w:fill="auto"/>
            <w:vAlign w:val="bottom"/>
          </w:tcPr>
          <w:p w14:paraId="7CBA8F36" w14:textId="77777777" w:rsidR="00ED4214" w:rsidRPr="00B3692A" w:rsidRDefault="00ED4214" w:rsidP="00FB390D">
            <w:pPr>
              <w:spacing w:line="240" w:lineRule="auto"/>
              <w:ind w:left="-40" w:right="-72"/>
              <w:jc w:val="right"/>
              <w:rPr>
                <w:rFonts w:asciiTheme="minorHAnsi" w:hAnsiTheme="minorHAnsi" w:cstheme="minorHAnsi"/>
                <w:color w:val="000000"/>
                <w:sz w:val="18"/>
                <w:szCs w:val="18"/>
              </w:rPr>
            </w:pPr>
          </w:p>
        </w:tc>
        <w:tc>
          <w:tcPr>
            <w:tcW w:w="1296" w:type="dxa"/>
            <w:tcBorders>
              <w:top w:val="nil"/>
              <w:left w:val="nil"/>
              <w:bottom w:val="nil"/>
              <w:right w:val="nil"/>
            </w:tcBorders>
            <w:shd w:val="clear" w:color="auto" w:fill="auto"/>
            <w:vAlign w:val="bottom"/>
          </w:tcPr>
          <w:p w14:paraId="1C14F924" w14:textId="77777777" w:rsidR="00ED4214" w:rsidRPr="00B3692A" w:rsidRDefault="00ED4214" w:rsidP="00FB390D">
            <w:pPr>
              <w:spacing w:line="240" w:lineRule="auto"/>
              <w:ind w:left="-40" w:right="-72"/>
              <w:jc w:val="right"/>
              <w:rPr>
                <w:rFonts w:asciiTheme="minorHAnsi" w:hAnsiTheme="minorHAnsi" w:cstheme="minorHAnsi"/>
                <w:color w:val="000000"/>
                <w:sz w:val="18"/>
                <w:szCs w:val="18"/>
              </w:rPr>
            </w:pPr>
          </w:p>
        </w:tc>
        <w:tc>
          <w:tcPr>
            <w:tcW w:w="1296" w:type="dxa"/>
            <w:tcBorders>
              <w:top w:val="nil"/>
              <w:left w:val="nil"/>
              <w:bottom w:val="nil"/>
              <w:right w:val="nil"/>
            </w:tcBorders>
            <w:shd w:val="clear" w:color="auto" w:fill="auto"/>
            <w:vAlign w:val="bottom"/>
          </w:tcPr>
          <w:p w14:paraId="6BA68A8E" w14:textId="77777777" w:rsidR="00ED4214" w:rsidRPr="00B3692A" w:rsidRDefault="00ED4214" w:rsidP="00FB390D">
            <w:pPr>
              <w:spacing w:line="240" w:lineRule="auto"/>
              <w:ind w:left="-40" w:right="-72"/>
              <w:jc w:val="right"/>
              <w:rPr>
                <w:rFonts w:asciiTheme="minorHAnsi" w:hAnsiTheme="minorHAnsi" w:cstheme="minorHAnsi"/>
                <w:color w:val="000000"/>
                <w:sz w:val="18"/>
                <w:szCs w:val="18"/>
              </w:rPr>
            </w:pPr>
          </w:p>
        </w:tc>
      </w:tr>
      <w:tr w:rsidR="00976A22" w:rsidRPr="00B3692A" w14:paraId="798F4483" w14:textId="77777777" w:rsidTr="00EE6A7B">
        <w:tc>
          <w:tcPr>
            <w:tcW w:w="4262" w:type="dxa"/>
            <w:tcBorders>
              <w:top w:val="nil"/>
              <w:left w:val="nil"/>
              <w:bottom w:val="nil"/>
              <w:right w:val="nil"/>
            </w:tcBorders>
            <w:shd w:val="clear" w:color="auto" w:fill="auto"/>
            <w:vAlign w:val="bottom"/>
          </w:tcPr>
          <w:p w14:paraId="7A0CFBE3"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Short-term borrowings from</w:t>
            </w:r>
            <w:r w:rsidRPr="00B3692A">
              <w:rPr>
                <w:rFonts w:asciiTheme="minorHAnsi" w:hAnsiTheme="minorHAnsi" w:cstheme="minorHAnsi"/>
                <w:color w:val="000000"/>
                <w:sz w:val="18"/>
                <w:szCs w:val="18"/>
                <w:cs/>
                <w:lang w:val="en-US"/>
              </w:rPr>
              <w:t xml:space="preserve"> </w:t>
            </w:r>
            <w:r w:rsidRPr="00B3692A">
              <w:rPr>
                <w:rFonts w:asciiTheme="minorHAnsi" w:hAnsiTheme="minorHAnsi" w:cstheme="minorHAnsi"/>
                <w:color w:val="000000"/>
                <w:sz w:val="18"/>
                <w:szCs w:val="18"/>
                <w:lang w:val="en-US"/>
              </w:rPr>
              <w:t>financial institutions</w:t>
            </w:r>
          </w:p>
        </w:tc>
        <w:tc>
          <w:tcPr>
            <w:tcW w:w="1296" w:type="dxa"/>
            <w:tcBorders>
              <w:top w:val="nil"/>
              <w:left w:val="nil"/>
              <w:bottom w:val="nil"/>
              <w:right w:val="nil"/>
            </w:tcBorders>
            <w:shd w:val="clear" w:color="auto" w:fill="auto"/>
          </w:tcPr>
          <w:p w14:paraId="5F282714" w14:textId="2539EDCD"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250,000,000</w:t>
            </w:r>
          </w:p>
        </w:tc>
        <w:tc>
          <w:tcPr>
            <w:tcW w:w="1296" w:type="dxa"/>
            <w:tcBorders>
              <w:top w:val="nil"/>
              <w:left w:val="nil"/>
              <w:bottom w:val="nil"/>
              <w:right w:val="nil"/>
            </w:tcBorders>
            <w:shd w:val="clear" w:color="auto" w:fill="auto"/>
          </w:tcPr>
          <w:p w14:paraId="22700E99" w14:textId="148A1F6A"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700,000,000</w:t>
            </w:r>
          </w:p>
        </w:tc>
        <w:tc>
          <w:tcPr>
            <w:tcW w:w="1296" w:type="dxa"/>
            <w:tcBorders>
              <w:top w:val="nil"/>
              <w:left w:val="nil"/>
              <w:bottom w:val="nil"/>
              <w:right w:val="nil"/>
            </w:tcBorders>
            <w:shd w:val="clear" w:color="auto" w:fill="auto"/>
          </w:tcPr>
          <w:p w14:paraId="3FECBF60" w14:textId="7F952B4E"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250,000,000</w:t>
            </w:r>
          </w:p>
        </w:tc>
        <w:tc>
          <w:tcPr>
            <w:tcW w:w="1296" w:type="dxa"/>
            <w:tcBorders>
              <w:top w:val="nil"/>
              <w:left w:val="nil"/>
              <w:bottom w:val="nil"/>
              <w:right w:val="nil"/>
            </w:tcBorders>
            <w:shd w:val="clear" w:color="auto" w:fill="auto"/>
            <w:vAlign w:val="bottom"/>
          </w:tcPr>
          <w:p w14:paraId="78769DC3" w14:textId="279F2D62"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700,000,000</w:t>
            </w:r>
          </w:p>
        </w:tc>
      </w:tr>
      <w:tr w:rsidR="00EE6A7B" w:rsidRPr="00B3692A" w14:paraId="41DBE690" w14:textId="77777777" w:rsidTr="00EE6A7B">
        <w:tc>
          <w:tcPr>
            <w:tcW w:w="4262" w:type="dxa"/>
            <w:tcBorders>
              <w:top w:val="nil"/>
              <w:left w:val="nil"/>
              <w:bottom w:val="nil"/>
              <w:right w:val="nil"/>
            </w:tcBorders>
            <w:shd w:val="clear" w:color="auto" w:fill="auto"/>
            <w:vAlign w:val="bottom"/>
          </w:tcPr>
          <w:p w14:paraId="5805EC56" w14:textId="15CD9457" w:rsidR="00EE6A7B" w:rsidRPr="00B3692A" w:rsidRDefault="00EE6A7B"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Short-term borrowings from related parties</w:t>
            </w:r>
          </w:p>
        </w:tc>
        <w:tc>
          <w:tcPr>
            <w:tcW w:w="1296" w:type="dxa"/>
            <w:tcBorders>
              <w:top w:val="nil"/>
              <w:left w:val="nil"/>
              <w:bottom w:val="nil"/>
              <w:right w:val="nil"/>
            </w:tcBorders>
            <w:shd w:val="clear" w:color="auto" w:fill="auto"/>
          </w:tcPr>
          <w:p w14:paraId="764892A1" w14:textId="77777777" w:rsidR="00EE6A7B" w:rsidRPr="00B3692A" w:rsidRDefault="00EE6A7B" w:rsidP="00FB390D">
            <w:pPr>
              <w:spacing w:line="240" w:lineRule="auto"/>
              <w:ind w:left="-40" w:right="-72"/>
              <w:jc w:val="right"/>
              <w:rPr>
                <w:rFonts w:asciiTheme="minorHAnsi" w:hAnsiTheme="minorHAnsi" w:cstheme="minorHAnsi"/>
                <w:color w:val="000000"/>
                <w:sz w:val="18"/>
                <w:szCs w:val="18"/>
              </w:rPr>
            </w:pPr>
          </w:p>
        </w:tc>
        <w:tc>
          <w:tcPr>
            <w:tcW w:w="1296" w:type="dxa"/>
            <w:tcBorders>
              <w:top w:val="nil"/>
              <w:left w:val="nil"/>
              <w:bottom w:val="nil"/>
              <w:right w:val="nil"/>
            </w:tcBorders>
            <w:shd w:val="clear" w:color="auto" w:fill="auto"/>
          </w:tcPr>
          <w:p w14:paraId="592E2033" w14:textId="77777777" w:rsidR="00EE6A7B" w:rsidRPr="00B3692A" w:rsidRDefault="00EE6A7B" w:rsidP="00FB390D">
            <w:pPr>
              <w:spacing w:line="240" w:lineRule="auto"/>
              <w:ind w:left="-40" w:right="-72"/>
              <w:jc w:val="right"/>
              <w:rPr>
                <w:rFonts w:asciiTheme="minorHAnsi" w:hAnsiTheme="minorHAnsi" w:cstheme="minorHAnsi"/>
                <w:color w:val="000000"/>
                <w:sz w:val="18"/>
                <w:szCs w:val="18"/>
              </w:rPr>
            </w:pPr>
          </w:p>
        </w:tc>
        <w:tc>
          <w:tcPr>
            <w:tcW w:w="1296" w:type="dxa"/>
            <w:tcBorders>
              <w:top w:val="nil"/>
              <w:left w:val="nil"/>
              <w:bottom w:val="nil"/>
              <w:right w:val="nil"/>
            </w:tcBorders>
            <w:shd w:val="clear" w:color="auto" w:fill="auto"/>
          </w:tcPr>
          <w:p w14:paraId="59962C27" w14:textId="77777777" w:rsidR="00EE6A7B" w:rsidRPr="00B3692A" w:rsidRDefault="00EE6A7B" w:rsidP="00FB390D">
            <w:pPr>
              <w:spacing w:line="240" w:lineRule="auto"/>
              <w:ind w:left="-40" w:right="-72"/>
              <w:jc w:val="right"/>
              <w:rPr>
                <w:rFonts w:asciiTheme="minorHAnsi" w:hAnsiTheme="minorHAnsi" w:cstheme="minorHAnsi"/>
                <w:color w:val="000000"/>
                <w:sz w:val="18"/>
                <w:szCs w:val="18"/>
              </w:rPr>
            </w:pPr>
          </w:p>
        </w:tc>
        <w:tc>
          <w:tcPr>
            <w:tcW w:w="1296" w:type="dxa"/>
            <w:tcBorders>
              <w:top w:val="nil"/>
              <w:left w:val="nil"/>
              <w:bottom w:val="nil"/>
              <w:right w:val="nil"/>
            </w:tcBorders>
            <w:shd w:val="clear" w:color="auto" w:fill="auto"/>
            <w:vAlign w:val="bottom"/>
          </w:tcPr>
          <w:p w14:paraId="7128B606" w14:textId="77777777" w:rsidR="00EE6A7B" w:rsidRPr="00B3692A" w:rsidRDefault="00EE6A7B" w:rsidP="00FB390D">
            <w:pPr>
              <w:spacing w:line="240" w:lineRule="auto"/>
              <w:ind w:left="-40" w:right="-72"/>
              <w:jc w:val="right"/>
              <w:rPr>
                <w:rFonts w:asciiTheme="minorHAnsi" w:hAnsiTheme="minorHAnsi" w:cstheme="minorHAnsi"/>
                <w:color w:val="000000"/>
                <w:sz w:val="18"/>
                <w:szCs w:val="18"/>
              </w:rPr>
            </w:pPr>
          </w:p>
        </w:tc>
      </w:tr>
      <w:tr w:rsidR="00976A22" w:rsidRPr="00B3692A" w14:paraId="0EA6CBDA" w14:textId="77777777" w:rsidTr="00EE6A7B">
        <w:tc>
          <w:tcPr>
            <w:tcW w:w="4262" w:type="dxa"/>
            <w:tcBorders>
              <w:top w:val="nil"/>
              <w:left w:val="nil"/>
              <w:bottom w:val="nil"/>
              <w:right w:val="nil"/>
            </w:tcBorders>
            <w:shd w:val="clear" w:color="auto" w:fill="auto"/>
            <w:vAlign w:val="bottom"/>
          </w:tcPr>
          <w:p w14:paraId="3F5A2CFA" w14:textId="16361387" w:rsidR="00976A22" w:rsidRPr="00B3692A" w:rsidRDefault="00EE6A7B" w:rsidP="00FB390D">
            <w:pPr>
              <w:spacing w:line="240" w:lineRule="auto"/>
              <w:ind w:left="-105"/>
              <w:rPr>
                <w:rFonts w:asciiTheme="minorHAnsi" w:hAnsiTheme="minorHAnsi" w:cstheme="minorHAnsi"/>
                <w:b/>
                <w:bCs/>
                <w:color w:val="000000"/>
                <w:sz w:val="18"/>
                <w:szCs w:val="18"/>
                <w:lang w:val="en-US"/>
              </w:rPr>
            </w:pPr>
            <w:r w:rsidRPr="00B3692A">
              <w:rPr>
                <w:rFonts w:asciiTheme="minorHAnsi" w:hAnsiTheme="minorHAnsi" w:cstheme="minorHAnsi"/>
                <w:color w:val="000000"/>
                <w:sz w:val="18"/>
                <w:szCs w:val="18"/>
                <w:lang w:val="en-US"/>
              </w:rPr>
              <w:t xml:space="preserve">  </w:t>
            </w:r>
            <w:r w:rsidR="00976A22" w:rsidRPr="00B3692A">
              <w:rPr>
                <w:rFonts w:asciiTheme="minorHAnsi" w:hAnsiTheme="minorHAnsi" w:cstheme="minorHAnsi"/>
                <w:color w:val="000000"/>
                <w:sz w:val="18"/>
                <w:szCs w:val="18"/>
                <w:lang w:val="en-US"/>
              </w:rPr>
              <w:t xml:space="preserve"> (Note </w:t>
            </w:r>
            <w:r w:rsidR="00976A22" w:rsidRPr="00B3692A">
              <w:rPr>
                <w:rFonts w:asciiTheme="minorHAnsi" w:hAnsiTheme="minorHAnsi" w:cstheme="minorHAnsi"/>
                <w:color w:val="000000"/>
                <w:sz w:val="18"/>
                <w:szCs w:val="18"/>
              </w:rPr>
              <w:t>33 d</w:t>
            </w:r>
            <w:r w:rsidR="00976A22" w:rsidRPr="00B3692A">
              <w:rPr>
                <w:rFonts w:asciiTheme="minorHAnsi" w:hAnsiTheme="minorHAnsi" w:cstheme="minorHAnsi"/>
                <w:color w:val="000000"/>
                <w:sz w:val="18"/>
                <w:szCs w:val="18"/>
                <w:lang w:val="en-US"/>
              </w:rPr>
              <w:t>))</w:t>
            </w:r>
          </w:p>
        </w:tc>
        <w:tc>
          <w:tcPr>
            <w:tcW w:w="1296" w:type="dxa"/>
            <w:tcBorders>
              <w:top w:val="nil"/>
              <w:left w:val="nil"/>
              <w:bottom w:val="nil"/>
              <w:right w:val="nil"/>
            </w:tcBorders>
            <w:shd w:val="clear" w:color="auto" w:fill="auto"/>
          </w:tcPr>
          <w:p w14:paraId="19BDD3C0" w14:textId="2BCCF6F2"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2,114,573,500</w:t>
            </w:r>
          </w:p>
        </w:tc>
        <w:tc>
          <w:tcPr>
            <w:tcW w:w="1296" w:type="dxa"/>
            <w:tcBorders>
              <w:top w:val="nil"/>
              <w:left w:val="nil"/>
              <w:bottom w:val="nil"/>
              <w:right w:val="nil"/>
            </w:tcBorders>
            <w:shd w:val="clear" w:color="auto" w:fill="auto"/>
          </w:tcPr>
          <w:p w14:paraId="22711D4F" w14:textId="209CCC90"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2,114,573,500</w:t>
            </w:r>
          </w:p>
        </w:tc>
        <w:tc>
          <w:tcPr>
            <w:tcW w:w="1296" w:type="dxa"/>
            <w:tcBorders>
              <w:top w:val="nil"/>
              <w:left w:val="nil"/>
              <w:bottom w:val="nil"/>
              <w:right w:val="nil"/>
            </w:tcBorders>
            <w:shd w:val="clear" w:color="auto" w:fill="auto"/>
          </w:tcPr>
          <w:p w14:paraId="47B6C6D3" w14:textId="191DC7CA"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2,370,373,500</w:t>
            </w:r>
          </w:p>
        </w:tc>
        <w:tc>
          <w:tcPr>
            <w:tcW w:w="1296" w:type="dxa"/>
            <w:tcBorders>
              <w:top w:val="nil"/>
              <w:left w:val="nil"/>
              <w:bottom w:val="nil"/>
              <w:right w:val="nil"/>
            </w:tcBorders>
            <w:shd w:val="clear" w:color="auto" w:fill="auto"/>
            <w:vAlign w:val="bottom"/>
          </w:tcPr>
          <w:p w14:paraId="49F67301" w14:textId="363D749A"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2,337,573,500</w:t>
            </w:r>
          </w:p>
        </w:tc>
      </w:tr>
      <w:tr w:rsidR="00976A22" w:rsidRPr="00B3692A" w14:paraId="154BFE8B" w14:textId="77777777" w:rsidTr="00EE6A7B">
        <w:tc>
          <w:tcPr>
            <w:tcW w:w="4262" w:type="dxa"/>
            <w:tcBorders>
              <w:top w:val="nil"/>
              <w:left w:val="nil"/>
              <w:bottom w:val="nil"/>
              <w:right w:val="nil"/>
            </w:tcBorders>
            <w:shd w:val="clear" w:color="auto" w:fill="auto"/>
            <w:vAlign w:val="bottom"/>
          </w:tcPr>
          <w:p w14:paraId="2FE71F8C"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Current portion of long-term borrowings </w:t>
            </w:r>
          </w:p>
          <w:p w14:paraId="50B1FDEC"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   from financial institutions</w:t>
            </w:r>
          </w:p>
        </w:tc>
        <w:tc>
          <w:tcPr>
            <w:tcW w:w="1296" w:type="dxa"/>
            <w:tcBorders>
              <w:top w:val="nil"/>
              <w:left w:val="nil"/>
              <w:bottom w:val="single" w:sz="4" w:space="0" w:color="auto"/>
              <w:right w:val="nil"/>
            </w:tcBorders>
            <w:shd w:val="clear" w:color="auto" w:fill="auto"/>
          </w:tcPr>
          <w:p w14:paraId="37A5E14B"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p w14:paraId="2C170508" w14:textId="71C0DAFA"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2,764,614,833</w:t>
            </w:r>
          </w:p>
        </w:tc>
        <w:tc>
          <w:tcPr>
            <w:tcW w:w="1296" w:type="dxa"/>
            <w:tcBorders>
              <w:top w:val="nil"/>
              <w:left w:val="nil"/>
              <w:bottom w:val="single" w:sz="4" w:space="0" w:color="auto"/>
              <w:right w:val="nil"/>
            </w:tcBorders>
            <w:shd w:val="clear" w:color="auto" w:fill="auto"/>
          </w:tcPr>
          <w:p w14:paraId="6EAEFC34"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p w14:paraId="0A28C459" w14:textId="4A0E42F0"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2,380,484,230</w:t>
            </w:r>
          </w:p>
        </w:tc>
        <w:tc>
          <w:tcPr>
            <w:tcW w:w="1296" w:type="dxa"/>
            <w:tcBorders>
              <w:top w:val="nil"/>
              <w:left w:val="nil"/>
              <w:bottom w:val="single" w:sz="4" w:space="0" w:color="auto"/>
              <w:right w:val="nil"/>
            </w:tcBorders>
            <w:shd w:val="clear" w:color="auto" w:fill="auto"/>
          </w:tcPr>
          <w:p w14:paraId="64E08AB8"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p w14:paraId="20E371E8" w14:textId="1536A1CB"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2,764,614,833</w:t>
            </w:r>
          </w:p>
        </w:tc>
        <w:tc>
          <w:tcPr>
            <w:tcW w:w="1296" w:type="dxa"/>
            <w:tcBorders>
              <w:top w:val="nil"/>
              <w:left w:val="nil"/>
              <w:bottom w:val="single" w:sz="4" w:space="0" w:color="auto"/>
              <w:right w:val="nil"/>
            </w:tcBorders>
            <w:shd w:val="clear" w:color="auto" w:fill="auto"/>
            <w:vAlign w:val="bottom"/>
          </w:tcPr>
          <w:p w14:paraId="50959398" w14:textId="19AA6371"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2,380,484,230</w:t>
            </w:r>
          </w:p>
        </w:tc>
      </w:tr>
      <w:tr w:rsidR="00976A22" w:rsidRPr="00B3692A" w14:paraId="1B4BAE19" w14:textId="77777777" w:rsidTr="00EE6A7B">
        <w:tc>
          <w:tcPr>
            <w:tcW w:w="4262" w:type="dxa"/>
            <w:tcBorders>
              <w:top w:val="nil"/>
              <w:left w:val="nil"/>
              <w:bottom w:val="nil"/>
              <w:right w:val="nil"/>
            </w:tcBorders>
            <w:shd w:val="clear" w:color="auto" w:fill="auto"/>
            <w:vAlign w:val="bottom"/>
          </w:tcPr>
          <w:p w14:paraId="1F70E98C"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tcPr>
          <w:p w14:paraId="49BC6B89" w14:textId="66EB9B0B"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single" w:sz="4" w:space="0" w:color="auto"/>
              <w:left w:val="nil"/>
              <w:bottom w:val="nil"/>
              <w:right w:val="nil"/>
            </w:tcBorders>
            <w:shd w:val="clear" w:color="auto" w:fill="auto"/>
          </w:tcPr>
          <w:p w14:paraId="5C765224"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tcPr>
          <w:p w14:paraId="423A1415" w14:textId="105E21B3" w:rsidR="00976A22" w:rsidRPr="00B3692A" w:rsidRDefault="00976A22" w:rsidP="00FB390D">
            <w:pPr>
              <w:spacing w:line="240" w:lineRule="auto"/>
              <w:ind w:left="-40" w:right="-72"/>
              <w:jc w:val="right"/>
              <w:rPr>
                <w:rFonts w:asciiTheme="minorHAnsi" w:hAnsiTheme="minorHAnsi" w:cstheme="minorHAnsi"/>
                <w:color w:val="000000"/>
                <w:sz w:val="18"/>
                <w:szCs w:val="18"/>
              </w:rPr>
            </w:pPr>
          </w:p>
        </w:tc>
        <w:tc>
          <w:tcPr>
            <w:tcW w:w="1296" w:type="dxa"/>
            <w:tcBorders>
              <w:top w:val="single" w:sz="4" w:space="0" w:color="auto"/>
              <w:left w:val="nil"/>
              <w:bottom w:val="nil"/>
              <w:right w:val="nil"/>
            </w:tcBorders>
            <w:shd w:val="clear" w:color="auto" w:fill="auto"/>
            <w:vAlign w:val="bottom"/>
          </w:tcPr>
          <w:p w14:paraId="49213DC6"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r>
      <w:tr w:rsidR="00976A22" w:rsidRPr="00B3692A" w14:paraId="4C47E064" w14:textId="77777777" w:rsidTr="00EE6A7B">
        <w:tc>
          <w:tcPr>
            <w:tcW w:w="4262" w:type="dxa"/>
            <w:tcBorders>
              <w:top w:val="nil"/>
              <w:left w:val="nil"/>
              <w:bottom w:val="nil"/>
              <w:right w:val="nil"/>
            </w:tcBorders>
            <w:shd w:val="clear" w:color="auto" w:fill="auto"/>
            <w:vAlign w:val="bottom"/>
          </w:tcPr>
          <w:p w14:paraId="4162AE67"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Total current borrowings</w:t>
            </w:r>
          </w:p>
        </w:tc>
        <w:tc>
          <w:tcPr>
            <w:tcW w:w="1296" w:type="dxa"/>
            <w:tcBorders>
              <w:top w:val="nil"/>
              <w:left w:val="nil"/>
              <w:bottom w:val="single" w:sz="4" w:space="0" w:color="auto"/>
              <w:right w:val="nil"/>
            </w:tcBorders>
            <w:shd w:val="clear" w:color="auto" w:fill="auto"/>
          </w:tcPr>
          <w:p w14:paraId="01C97D8A" w14:textId="43C788BE"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5,129,188,333</w:t>
            </w:r>
          </w:p>
        </w:tc>
        <w:tc>
          <w:tcPr>
            <w:tcW w:w="1296" w:type="dxa"/>
            <w:tcBorders>
              <w:top w:val="nil"/>
              <w:left w:val="nil"/>
              <w:bottom w:val="single" w:sz="4" w:space="0" w:color="auto"/>
              <w:right w:val="nil"/>
            </w:tcBorders>
            <w:shd w:val="clear" w:color="auto" w:fill="auto"/>
          </w:tcPr>
          <w:p w14:paraId="29E1BBA0" w14:textId="38B59721"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5,195,057,730</w:t>
            </w:r>
          </w:p>
        </w:tc>
        <w:tc>
          <w:tcPr>
            <w:tcW w:w="1296" w:type="dxa"/>
            <w:tcBorders>
              <w:top w:val="nil"/>
              <w:left w:val="nil"/>
              <w:bottom w:val="single" w:sz="4" w:space="0" w:color="auto"/>
              <w:right w:val="nil"/>
            </w:tcBorders>
            <w:shd w:val="clear" w:color="auto" w:fill="auto"/>
          </w:tcPr>
          <w:p w14:paraId="53E7AE36" w14:textId="1136AFA3"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5,384,988,333</w:t>
            </w:r>
          </w:p>
        </w:tc>
        <w:tc>
          <w:tcPr>
            <w:tcW w:w="1296" w:type="dxa"/>
            <w:tcBorders>
              <w:top w:val="nil"/>
              <w:left w:val="nil"/>
              <w:bottom w:val="single" w:sz="4" w:space="0" w:color="auto"/>
              <w:right w:val="nil"/>
            </w:tcBorders>
            <w:shd w:val="clear" w:color="auto" w:fill="auto"/>
            <w:vAlign w:val="bottom"/>
          </w:tcPr>
          <w:p w14:paraId="7A132A3A" w14:textId="4665ACC0"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5,418,057,730</w:t>
            </w:r>
          </w:p>
        </w:tc>
      </w:tr>
      <w:tr w:rsidR="00976A22" w:rsidRPr="00B3692A" w14:paraId="6672668B" w14:textId="77777777" w:rsidTr="00EE6A7B">
        <w:tc>
          <w:tcPr>
            <w:tcW w:w="4262" w:type="dxa"/>
            <w:tcBorders>
              <w:top w:val="nil"/>
              <w:left w:val="nil"/>
              <w:bottom w:val="nil"/>
              <w:right w:val="nil"/>
            </w:tcBorders>
            <w:shd w:val="clear" w:color="auto" w:fill="auto"/>
            <w:vAlign w:val="bottom"/>
          </w:tcPr>
          <w:p w14:paraId="7C7836C3"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vAlign w:val="bottom"/>
          </w:tcPr>
          <w:p w14:paraId="2AD9E043"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single" w:sz="4" w:space="0" w:color="auto"/>
              <w:left w:val="nil"/>
              <w:bottom w:val="nil"/>
              <w:right w:val="nil"/>
            </w:tcBorders>
            <w:shd w:val="clear" w:color="auto" w:fill="auto"/>
            <w:vAlign w:val="bottom"/>
          </w:tcPr>
          <w:p w14:paraId="037D22EA"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vAlign w:val="bottom"/>
          </w:tcPr>
          <w:p w14:paraId="72B123CD"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tc>
        <w:tc>
          <w:tcPr>
            <w:tcW w:w="1296" w:type="dxa"/>
            <w:tcBorders>
              <w:top w:val="single" w:sz="4" w:space="0" w:color="auto"/>
              <w:left w:val="nil"/>
              <w:bottom w:val="nil"/>
              <w:right w:val="nil"/>
            </w:tcBorders>
            <w:shd w:val="clear" w:color="auto" w:fill="auto"/>
            <w:vAlign w:val="bottom"/>
          </w:tcPr>
          <w:p w14:paraId="10B7638A"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r>
      <w:tr w:rsidR="00976A22" w:rsidRPr="00B3692A" w14:paraId="37A8DFFE" w14:textId="77777777" w:rsidTr="00EE6A7B">
        <w:tc>
          <w:tcPr>
            <w:tcW w:w="4262" w:type="dxa"/>
            <w:tcBorders>
              <w:top w:val="nil"/>
              <w:left w:val="nil"/>
              <w:bottom w:val="nil"/>
              <w:right w:val="nil"/>
            </w:tcBorders>
            <w:shd w:val="clear" w:color="auto" w:fill="auto"/>
            <w:vAlign w:val="bottom"/>
          </w:tcPr>
          <w:p w14:paraId="4DD4D24A"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lang w:val="en-US"/>
              </w:rPr>
              <w:t>Non-current</w:t>
            </w:r>
          </w:p>
        </w:tc>
        <w:tc>
          <w:tcPr>
            <w:tcW w:w="1296" w:type="dxa"/>
            <w:tcBorders>
              <w:top w:val="nil"/>
              <w:left w:val="nil"/>
              <w:bottom w:val="nil"/>
              <w:right w:val="nil"/>
            </w:tcBorders>
            <w:shd w:val="clear" w:color="auto" w:fill="auto"/>
            <w:vAlign w:val="bottom"/>
          </w:tcPr>
          <w:p w14:paraId="78943B05"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nil"/>
              <w:left w:val="nil"/>
              <w:bottom w:val="nil"/>
              <w:right w:val="nil"/>
            </w:tcBorders>
            <w:shd w:val="clear" w:color="auto" w:fill="auto"/>
            <w:vAlign w:val="bottom"/>
          </w:tcPr>
          <w:p w14:paraId="69A91C5C"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c>
          <w:tcPr>
            <w:tcW w:w="1296" w:type="dxa"/>
            <w:tcBorders>
              <w:top w:val="nil"/>
              <w:left w:val="nil"/>
              <w:bottom w:val="nil"/>
              <w:right w:val="nil"/>
            </w:tcBorders>
            <w:shd w:val="clear" w:color="auto" w:fill="auto"/>
            <w:vAlign w:val="bottom"/>
          </w:tcPr>
          <w:p w14:paraId="17B1E4D8"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tc>
        <w:tc>
          <w:tcPr>
            <w:tcW w:w="1296" w:type="dxa"/>
            <w:tcBorders>
              <w:top w:val="nil"/>
              <w:left w:val="nil"/>
              <w:bottom w:val="nil"/>
              <w:right w:val="nil"/>
            </w:tcBorders>
            <w:shd w:val="clear" w:color="auto" w:fill="auto"/>
            <w:vAlign w:val="bottom"/>
          </w:tcPr>
          <w:p w14:paraId="1EA4E9C5"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r>
      <w:tr w:rsidR="00976A22" w:rsidRPr="00B3692A" w14:paraId="6F8C2B55" w14:textId="77777777" w:rsidTr="00EE6A7B">
        <w:tc>
          <w:tcPr>
            <w:tcW w:w="4262" w:type="dxa"/>
            <w:tcBorders>
              <w:top w:val="nil"/>
              <w:left w:val="nil"/>
              <w:bottom w:val="nil"/>
              <w:right w:val="nil"/>
            </w:tcBorders>
            <w:shd w:val="clear" w:color="auto" w:fill="auto"/>
            <w:vAlign w:val="bottom"/>
          </w:tcPr>
          <w:p w14:paraId="64A5DA4E" w14:textId="77777777" w:rsidR="00976A22" w:rsidRPr="00B3692A" w:rsidRDefault="00976A22" w:rsidP="00FB390D">
            <w:pPr>
              <w:spacing w:line="240" w:lineRule="auto"/>
              <w:ind w:left="-105"/>
              <w:rPr>
                <w:rFonts w:asciiTheme="minorHAnsi" w:hAnsiTheme="minorHAnsi" w:cstheme="minorHAnsi"/>
                <w:b/>
                <w:bCs/>
                <w:color w:val="000000"/>
                <w:sz w:val="18"/>
                <w:szCs w:val="18"/>
                <w:lang w:val="en-US"/>
              </w:rPr>
            </w:pPr>
            <w:r w:rsidRPr="00B3692A">
              <w:rPr>
                <w:rFonts w:asciiTheme="minorHAnsi" w:hAnsiTheme="minorHAnsi" w:cstheme="minorHAnsi"/>
                <w:color w:val="000000"/>
                <w:sz w:val="18"/>
                <w:szCs w:val="18"/>
                <w:lang w:val="en-US"/>
              </w:rPr>
              <w:t>Long-term borrowings from financial institutions</w:t>
            </w:r>
          </w:p>
        </w:tc>
        <w:tc>
          <w:tcPr>
            <w:tcW w:w="1296" w:type="dxa"/>
            <w:tcBorders>
              <w:top w:val="nil"/>
              <w:left w:val="nil"/>
              <w:bottom w:val="single" w:sz="4" w:space="0" w:color="auto"/>
              <w:right w:val="nil"/>
            </w:tcBorders>
            <w:shd w:val="clear" w:color="auto" w:fill="auto"/>
          </w:tcPr>
          <w:p w14:paraId="49B4C3AB" w14:textId="27D508AF"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3,871,272,457</w:t>
            </w:r>
          </w:p>
        </w:tc>
        <w:tc>
          <w:tcPr>
            <w:tcW w:w="1296" w:type="dxa"/>
            <w:tcBorders>
              <w:top w:val="nil"/>
              <w:left w:val="nil"/>
              <w:bottom w:val="single" w:sz="4" w:space="0" w:color="auto"/>
              <w:right w:val="nil"/>
            </w:tcBorders>
            <w:shd w:val="clear" w:color="auto" w:fill="auto"/>
          </w:tcPr>
          <w:p w14:paraId="36C34F16" w14:textId="45A10B1B"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3,710,403,663</w:t>
            </w:r>
          </w:p>
        </w:tc>
        <w:tc>
          <w:tcPr>
            <w:tcW w:w="1296" w:type="dxa"/>
            <w:tcBorders>
              <w:top w:val="nil"/>
              <w:left w:val="nil"/>
              <w:bottom w:val="single" w:sz="4" w:space="0" w:color="auto"/>
              <w:right w:val="nil"/>
            </w:tcBorders>
            <w:shd w:val="clear" w:color="auto" w:fill="auto"/>
          </w:tcPr>
          <w:p w14:paraId="7DBDE245" w14:textId="18C8396D"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3,871,272,457</w:t>
            </w:r>
          </w:p>
        </w:tc>
        <w:tc>
          <w:tcPr>
            <w:tcW w:w="1296" w:type="dxa"/>
            <w:tcBorders>
              <w:top w:val="nil"/>
              <w:left w:val="nil"/>
              <w:bottom w:val="single" w:sz="4" w:space="0" w:color="auto"/>
              <w:right w:val="nil"/>
            </w:tcBorders>
            <w:shd w:val="clear" w:color="auto" w:fill="auto"/>
          </w:tcPr>
          <w:p w14:paraId="789E64C1" w14:textId="0BC0D0F2"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3,710,403,663</w:t>
            </w:r>
          </w:p>
        </w:tc>
      </w:tr>
      <w:tr w:rsidR="00976A22" w:rsidRPr="00B3692A" w14:paraId="1CC3C947" w14:textId="77777777" w:rsidTr="00EE6A7B">
        <w:tc>
          <w:tcPr>
            <w:tcW w:w="4262" w:type="dxa"/>
            <w:tcBorders>
              <w:top w:val="nil"/>
              <w:left w:val="nil"/>
              <w:bottom w:val="nil"/>
              <w:right w:val="nil"/>
            </w:tcBorders>
            <w:shd w:val="clear" w:color="auto" w:fill="auto"/>
            <w:vAlign w:val="bottom"/>
          </w:tcPr>
          <w:p w14:paraId="6F675962"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tcPr>
          <w:p w14:paraId="6ADCE807" w14:textId="50449815"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single" w:sz="4" w:space="0" w:color="auto"/>
              <w:left w:val="nil"/>
              <w:bottom w:val="nil"/>
              <w:right w:val="nil"/>
            </w:tcBorders>
            <w:shd w:val="clear" w:color="auto" w:fill="auto"/>
          </w:tcPr>
          <w:p w14:paraId="37BE563F"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tcPr>
          <w:p w14:paraId="1BFF728D"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tc>
        <w:tc>
          <w:tcPr>
            <w:tcW w:w="1296" w:type="dxa"/>
            <w:tcBorders>
              <w:top w:val="single" w:sz="4" w:space="0" w:color="auto"/>
              <w:left w:val="nil"/>
              <w:bottom w:val="nil"/>
              <w:right w:val="nil"/>
            </w:tcBorders>
            <w:shd w:val="clear" w:color="auto" w:fill="auto"/>
            <w:vAlign w:val="bottom"/>
          </w:tcPr>
          <w:p w14:paraId="31DA3F86"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r>
      <w:tr w:rsidR="00976A22" w:rsidRPr="00B3692A" w14:paraId="085CFD3F" w14:textId="77777777" w:rsidTr="00EE6A7B">
        <w:tc>
          <w:tcPr>
            <w:tcW w:w="4262" w:type="dxa"/>
            <w:tcBorders>
              <w:top w:val="nil"/>
              <w:left w:val="nil"/>
              <w:bottom w:val="nil"/>
              <w:right w:val="nil"/>
            </w:tcBorders>
            <w:shd w:val="clear" w:color="auto" w:fill="auto"/>
            <w:vAlign w:val="bottom"/>
          </w:tcPr>
          <w:p w14:paraId="1E0D7B37"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Total non-current borrowings</w:t>
            </w:r>
          </w:p>
        </w:tc>
        <w:tc>
          <w:tcPr>
            <w:tcW w:w="1296" w:type="dxa"/>
            <w:tcBorders>
              <w:top w:val="nil"/>
              <w:left w:val="nil"/>
              <w:bottom w:val="single" w:sz="4" w:space="0" w:color="auto"/>
              <w:right w:val="nil"/>
            </w:tcBorders>
            <w:shd w:val="clear" w:color="auto" w:fill="auto"/>
          </w:tcPr>
          <w:p w14:paraId="063CBF55" w14:textId="53989578"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3,871,272,457</w:t>
            </w:r>
          </w:p>
        </w:tc>
        <w:tc>
          <w:tcPr>
            <w:tcW w:w="1296" w:type="dxa"/>
            <w:tcBorders>
              <w:top w:val="nil"/>
              <w:left w:val="nil"/>
              <w:bottom w:val="single" w:sz="4" w:space="0" w:color="auto"/>
              <w:right w:val="nil"/>
            </w:tcBorders>
            <w:shd w:val="clear" w:color="auto" w:fill="auto"/>
          </w:tcPr>
          <w:p w14:paraId="6384C4E4" w14:textId="7F1C80CB"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3,710,403,663</w:t>
            </w:r>
          </w:p>
        </w:tc>
        <w:tc>
          <w:tcPr>
            <w:tcW w:w="1296" w:type="dxa"/>
            <w:tcBorders>
              <w:top w:val="nil"/>
              <w:left w:val="nil"/>
              <w:bottom w:val="single" w:sz="4" w:space="0" w:color="auto"/>
              <w:right w:val="nil"/>
            </w:tcBorders>
            <w:shd w:val="clear" w:color="auto" w:fill="auto"/>
          </w:tcPr>
          <w:p w14:paraId="778254B0" w14:textId="429CDA6F"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3,871,272,457</w:t>
            </w:r>
          </w:p>
        </w:tc>
        <w:tc>
          <w:tcPr>
            <w:tcW w:w="1296" w:type="dxa"/>
            <w:tcBorders>
              <w:top w:val="nil"/>
              <w:left w:val="nil"/>
              <w:bottom w:val="single" w:sz="4" w:space="0" w:color="auto"/>
              <w:right w:val="nil"/>
            </w:tcBorders>
            <w:shd w:val="clear" w:color="auto" w:fill="auto"/>
          </w:tcPr>
          <w:p w14:paraId="5DF7D96C" w14:textId="40B82E74"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3,710,403,663</w:t>
            </w:r>
          </w:p>
        </w:tc>
      </w:tr>
      <w:tr w:rsidR="00976A22" w:rsidRPr="00B3692A" w14:paraId="7A37B88E" w14:textId="77777777" w:rsidTr="00EE6A7B">
        <w:tc>
          <w:tcPr>
            <w:tcW w:w="4262" w:type="dxa"/>
            <w:tcBorders>
              <w:top w:val="nil"/>
              <w:left w:val="nil"/>
              <w:bottom w:val="nil"/>
              <w:right w:val="nil"/>
            </w:tcBorders>
            <w:shd w:val="clear" w:color="auto" w:fill="auto"/>
            <w:vAlign w:val="bottom"/>
          </w:tcPr>
          <w:p w14:paraId="726C1AC6"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vAlign w:val="bottom"/>
          </w:tcPr>
          <w:p w14:paraId="384C034F"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p>
        </w:tc>
        <w:tc>
          <w:tcPr>
            <w:tcW w:w="1296" w:type="dxa"/>
            <w:tcBorders>
              <w:top w:val="single" w:sz="4" w:space="0" w:color="auto"/>
              <w:left w:val="nil"/>
              <w:bottom w:val="nil"/>
              <w:right w:val="nil"/>
            </w:tcBorders>
            <w:shd w:val="clear" w:color="auto" w:fill="auto"/>
            <w:vAlign w:val="bottom"/>
          </w:tcPr>
          <w:p w14:paraId="5727BE65"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c>
          <w:tcPr>
            <w:tcW w:w="1296" w:type="dxa"/>
            <w:tcBorders>
              <w:top w:val="single" w:sz="4" w:space="0" w:color="auto"/>
              <w:left w:val="nil"/>
              <w:bottom w:val="nil"/>
              <w:right w:val="nil"/>
            </w:tcBorders>
            <w:shd w:val="clear" w:color="auto" w:fill="auto"/>
            <w:vAlign w:val="bottom"/>
          </w:tcPr>
          <w:p w14:paraId="2AC01A96"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rPr>
            </w:pPr>
          </w:p>
        </w:tc>
        <w:tc>
          <w:tcPr>
            <w:tcW w:w="1296" w:type="dxa"/>
            <w:tcBorders>
              <w:top w:val="single" w:sz="4" w:space="0" w:color="auto"/>
              <w:left w:val="nil"/>
              <w:bottom w:val="nil"/>
              <w:right w:val="nil"/>
            </w:tcBorders>
            <w:shd w:val="clear" w:color="auto" w:fill="auto"/>
            <w:vAlign w:val="bottom"/>
          </w:tcPr>
          <w:p w14:paraId="26C8A391" w14:textId="77777777"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p>
        </w:tc>
      </w:tr>
      <w:tr w:rsidR="00976A22" w:rsidRPr="00B3692A" w14:paraId="3F56F84C" w14:textId="77777777" w:rsidTr="00EE6A7B">
        <w:tc>
          <w:tcPr>
            <w:tcW w:w="4262" w:type="dxa"/>
            <w:tcBorders>
              <w:top w:val="nil"/>
              <w:left w:val="nil"/>
              <w:bottom w:val="nil"/>
              <w:right w:val="nil"/>
            </w:tcBorders>
            <w:shd w:val="clear" w:color="auto" w:fill="auto"/>
            <w:vAlign w:val="bottom"/>
          </w:tcPr>
          <w:p w14:paraId="46B01958" w14:textId="77777777" w:rsidR="00976A22" w:rsidRPr="00B3692A" w:rsidRDefault="00976A22" w:rsidP="00FB390D">
            <w:pPr>
              <w:spacing w:line="240" w:lineRule="auto"/>
              <w:ind w:left="-105"/>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lang w:val="en-US"/>
              </w:rPr>
              <w:t>Total borrowings</w:t>
            </w:r>
          </w:p>
        </w:tc>
        <w:tc>
          <w:tcPr>
            <w:tcW w:w="1296" w:type="dxa"/>
            <w:tcBorders>
              <w:top w:val="nil"/>
              <w:left w:val="nil"/>
              <w:bottom w:val="single" w:sz="4" w:space="0" w:color="auto"/>
              <w:right w:val="nil"/>
            </w:tcBorders>
            <w:shd w:val="clear" w:color="auto" w:fill="auto"/>
            <w:vAlign w:val="bottom"/>
          </w:tcPr>
          <w:p w14:paraId="6CC92540" w14:textId="0F1196F1" w:rsidR="00976A22" w:rsidRPr="00B3692A" w:rsidRDefault="00976A22" w:rsidP="00FB390D">
            <w:pPr>
              <w:spacing w:line="240" w:lineRule="auto"/>
              <w:ind w:left="-40" w:right="-72"/>
              <w:jc w:val="right"/>
              <w:rPr>
                <w:rFonts w:asciiTheme="minorHAnsi" w:hAnsiTheme="minorHAnsi" w:cstheme="minorHAnsi"/>
                <w:color w:val="000000"/>
                <w:sz w:val="18"/>
                <w:szCs w:val="18"/>
                <w:cs/>
                <w:lang w:bidi="ar-SA"/>
              </w:rPr>
            </w:pPr>
            <w:r w:rsidRPr="00B3692A">
              <w:rPr>
                <w:rFonts w:asciiTheme="minorHAnsi" w:hAnsiTheme="minorHAnsi" w:cstheme="minorHAnsi"/>
                <w:color w:val="000000"/>
                <w:sz w:val="18"/>
                <w:szCs w:val="18"/>
              </w:rPr>
              <w:t>9,000,460,790</w:t>
            </w:r>
          </w:p>
        </w:tc>
        <w:tc>
          <w:tcPr>
            <w:tcW w:w="1296" w:type="dxa"/>
            <w:tcBorders>
              <w:top w:val="nil"/>
              <w:left w:val="nil"/>
              <w:bottom w:val="single" w:sz="4" w:space="0" w:color="auto"/>
              <w:right w:val="nil"/>
            </w:tcBorders>
            <w:shd w:val="clear" w:color="auto" w:fill="auto"/>
            <w:vAlign w:val="bottom"/>
          </w:tcPr>
          <w:p w14:paraId="7BA6F1BF" w14:textId="74DADEA5"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8,905,461,393</w:t>
            </w:r>
          </w:p>
        </w:tc>
        <w:tc>
          <w:tcPr>
            <w:tcW w:w="1296" w:type="dxa"/>
            <w:tcBorders>
              <w:top w:val="nil"/>
              <w:left w:val="nil"/>
              <w:bottom w:val="single" w:sz="4" w:space="0" w:color="auto"/>
              <w:right w:val="nil"/>
            </w:tcBorders>
            <w:shd w:val="clear" w:color="auto" w:fill="auto"/>
            <w:vAlign w:val="bottom"/>
          </w:tcPr>
          <w:p w14:paraId="4E9522FF" w14:textId="78339ADE" w:rsidR="00976A22" w:rsidRPr="00B3692A" w:rsidRDefault="00976A22" w:rsidP="00FB390D">
            <w:pPr>
              <w:spacing w:line="240" w:lineRule="auto"/>
              <w:ind w:left="-40"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9,256,260,790</w:t>
            </w:r>
          </w:p>
        </w:tc>
        <w:tc>
          <w:tcPr>
            <w:tcW w:w="1296" w:type="dxa"/>
            <w:tcBorders>
              <w:top w:val="nil"/>
              <w:left w:val="nil"/>
              <w:bottom w:val="single" w:sz="4" w:space="0" w:color="auto"/>
              <w:right w:val="nil"/>
            </w:tcBorders>
            <w:shd w:val="clear" w:color="auto" w:fill="auto"/>
            <w:vAlign w:val="bottom"/>
          </w:tcPr>
          <w:p w14:paraId="4A6C7F28" w14:textId="0E783931" w:rsidR="00976A22" w:rsidRPr="00B3692A" w:rsidRDefault="00976A22" w:rsidP="00FB390D">
            <w:pPr>
              <w:spacing w:line="240" w:lineRule="auto"/>
              <w:ind w:left="-40"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9,128,461,393</w:t>
            </w:r>
          </w:p>
        </w:tc>
      </w:tr>
    </w:tbl>
    <w:p w14:paraId="35F46ECD" w14:textId="77777777" w:rsidR="00D57E1C" w:rsidRPr="00B3692A" w:rsidRDefault="00D57E1C" w:rsidP="00E078A6">
      <w:pPr>
        <w:tabs>
          <w:tab w:val="left" w:pos="1440"/>
        </w:tabs>
        <w:spacing w:line="240" w:lineRule="auto"/>
        <w:jc w:val="thaiDistribute"/>
        <w:rPr>
          <w:rFonts w:asciiTheme="minorHAnsi" w:hAnsiTheme="minorHAnsi" w:cstheme="minorHAnsi"/>
          <w:color w:val="000000"/>
          <w:sz w:val="18"/>
          <w:szCs w:val="18"/>
        </w:rPr>
      </w:pPr>
    </w:p>
    <w:p w14:paraId="064F17F3" w14:textId="2B652E24" w:rsidR="00ED4214" w:rsidRPr="00B3692A" w:rsidRDefault="00ED4214" w:rsidP="00FB390D">
      <w:pPr>
        <w:suppressAutoHyphens/>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As at </w:t>
      </w:r>
      <w:r w:rsidR="00216A2A" w:rsidRPr="00B3692A">
        <w:rPr>
          <w:rFonts w:asciiTheme="minorHAnsi" w:hAnsiTheme="minorHAnsi" w:cstheme="minorHAnsi"/>
          <w:color w:val="000000"/>
          <w:sz w:val="18"/>
          <w:szCs w:val="18"/>
        </w:rPr>
        <w:t>31</w:t>
      </w:r>
      <w:r w:rsidR="00472D74"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2024</w:t>
      </w:r>
      <w:r w:rsidRPr="00B3692A">
        <w:rPr>
          <w:rFonts w:asciiTheme="minorHAnsi" w:hAnsiTheme="minorHAnsi" w:cstheme="minorHAnsi"/>
          <w:color w:val="000000"/>
          <w:sz w:val="18"/>
          <w:szCs w:val="18"/>
          <w:lang w:val="en-US"/>
        </w:rPr>
        <w:t xml:space="preserve">, </w:t>
      </w:r>
      <w:r w:rsidR="00397DF7" w:rsidRPr="00B3692A">
        <w:rPr>
          <w:rFonts w:asciiTheme="minorHAnsi" w:hAnsiTheme="minorHAnsi" w:cstheme="minorHAnsi"/>
          <w:color w:val="000000"/>
          <w:sz w:val="18"/>
          <w:szCs w:val="18"/>
          <w:lang w:val="en-US"/>
        </w:rPr>
        <w:t>short-term borrowings from financial institutions bear a fixed rate per annum</w:t>
      </w:r>
      <w:r w:rsidRPr="00B3692A">
        <w:rPr>
          <w:rFonts w:asciiTheme="minorHAnsi" w:hAnsiTheme="minorHAnsi" w:cstheme="minorHAnsi"/>
          <w:color w:val="000000"/>
          <w:sz w:val="18"/>
          <w:szCs w:val="18"/>
          <w:lang w:val="en-US"/>
        </w:rPr>
        <w:t xml:space="preserve">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2023</w:t>
      </w:r>
      <w:r w:rsidRPr="00B3692A">
        <w:rPr>
          <w:rFonts w:asciiTheme="minorHAnsi" w:hAnsiTheme="minorHAnsi" w:cstheme="minorHAnsi"/>
          <w:color w:val="000000"/>
          <w:sz w:val="18"/>
          <w:szCs w:val="18"/>
          <w:lang w:val="en-US"/>
        </w:rPr>
        <w:t xml:space="preserve">: </w:t>
      </w:r>
      <w:r w:rsidR="00472D74" w:rsidRPr="00B3692A">
        <w:rPr>
          <w:rFonts w:asciiTheme="minorHAnsi" w:hAnsiTheme="minorHAnsi" w:cstheme="minorHAnsi"/>
          <w:color w:val="000000"/>
          <w:sz w:val="18"/>
          <w:szCs w:val="18"/>
          <w:lang w:val="en-US"/>
        </w:rPr>
        <w:t xml:space="preserve">a fixed rate </w:t>
      </w:r>
      <w:r w:rsidRPr="00B3692A">
        <w:rPr>
          <w:rFonts w:asciiTheme="minorHAnsi" w:hAnsiTheme="minorHAnsi" w:cstheme="minorHAnsi"/>
          <w:color w:val="000000"/>
          <w:sz w:val="18"/>
          <w:szCs w:val="18"/>
          <w:lang w:val="en-US"/>
        </w:rPr>
        <w:t xml:space="preserve">per annum) </w:t>
      </w:r>
      <w:r w:rsidR="00976A22" w:rsidRPr="00B3692A">
        <w:rPr>
          <w:rFonts w:asciiTheme="minorHAnsi" w:hAnsiTheme="minorHAnsi" w:cstheme="minorHAnsi"/>
          <w:color w:val="000000"/>
          <w:sz w:val="18"/>
          <w:szCs w:val="18"/>
          <w:lang w:val="en-US"/>
        </w:rPr>
        <w:t>which will be due at call, and long-term borrowings from financial institutions bear interest at MLR less a fixed rate per annum</w:t>
      </w:r>
      <w:r w:rsidRPr="00B3692A">
        <w:rPr>
          <w:rFonts w:asciiTheme="minorHAnsi" w:hAnsiTheme="minorHAnsi" w:cstheme="minorHAnsi"/>
          <w:color w:val="000000"/>
          <w:sz w:val="18"/>
          <w:szCs w:val="18"/>
          <w:lang w:val="en-US"/>
        </w:rPr>
        <w:t xml:space="preserve">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2023</w:t>
      </w:r>
      <w:r w:rsidRPr="00B3692A">
        <w:rPr>
          <w:rFonts w:asciiTheme="minorHAnsi" w:hAnsiTheme="minorHAnsi" w:cstheme="minorHAnsi"/>
          <w:color w:val="000000"/>
          <w:sz w:val="18"/>
          <w:szCs w:val="18"/>
          <w:lang w:val="en-US"/>
        </w:rPr>
        <w:t>: MLR</w:t>
      </w:r>
      <w:r w:rsidR="00472D74" w:rsidRPr="00B3692A">
        <w:rPr>
          <w:rFonts w:asciiTheme="minorHAnsi" w:hAnsiTheme="minorHAnsi" w:cstheme="minorHAnsi"/>
          <w:color w:val="000000"/>
          <w:sz w:val="18"/>
          <w:szCs w:val="18"/>
          <w:lang w:val="en-US"/>
        </w:rPr>
        <w:t xml:space="preserve"> less a fixed rate </w:t>
      </w:r>
      <w:r w:rsidRPr="00B3692A">
        <w:rPr>
          <w:rFonts w:asciiTheme="minorHAnsi" w:hAnsiTheme="minorHAnsi" w:cstheme="minorHAnsi"/>
          <w:color w:val="000000"/>
          <w:sz w:val="18"/>
          <w:szCs w:val="18"/>
          <w:lang w:val="en-US"/>
        </w:rPr>
        <w:t xml:space="preserve">per annum) which will be due during </w:t>
      </w:r>
      <w:r w:rsidR="00976A22" w:rsidRPr="00B3692A">
        <w:rPr>
          <w:rFonts w:asciiTheme="minorHAnsi" w:hAnsiTheme="minorHAnsi" w:cstheme="minorHAnsi"/>
          <w:color w:val="000000"/>
          <w:sz w:val="18"/>
          <w:szCs w:val="18"/>
          <w:lang w:val="en-US"/>
        </w:rPr>
        <w:t>202</w:t>
      </w:r>
      <w:r w:rsidR="001E36F7" w:rsidRPr="00B3692A">
        <w:rPr>
          <w:rFonts w:asciiTheme="minorHAnsi" w:hAnsiTheme="minorHAnsi" w:cstheme="minorHAnsi"/>
          <w:color w:val="000000"/>
          <w:sz w:val="18"/>
          <w:szCs w:val="18"/>
          <w:lang w:val="en-US"/>
        </w:rPr>
        <w:t>5</w:t>
      </w:r>
      <w:r w:rsidR="00976A22" w:rsidRPr="00B3692A">
        <w:rPr>
          <w:rFonts w:asciiTheme="minorHAnsi" w:hAnsiTheme="minorHAnsi" w:cstheme="minorHAnsi"/>
          <w:color w:val="000000"/>
          <w:sz w:val="18"/>
          <w:szCs w:val="18"/>
          <w:lang w:val="en-US"/>
        </w:rPr>
        <w:t xml:space="preserve"> </w:t>
      </w:r>
      <w:r w:rsidR="00650A57" w:rsidRPr="00B3692A">
        <w:rPr>
          <w:rFonts w:asciiTheme="minorHAnsi" w:hAnsiTheme="minorHAnsi" w:cstheme="minorHAnsi"/>
          <w:color w:val="000000"/>
          <w:sz w:val="18"/>
          <w:szCs w:val="18"/>
          <w:lang w:val="en-US"/>
        </w:rPr>
        <w:t xml:space="preserve">to </w:t>
      </w:r>
      <w:r w:rsidR="00976A22" w:rsidRPr="00B3692A">
        <w:rPr>
          <w:rFonts w:asciiTheme="minorHAnsi" w:hAnsiTheme="minorHAnsi" w:cstheme="minorHAnsi"/>
          <w:color w:val="000000"/>
          <w:sz w:val="18"/>
          <w:szCs w:val="18"/>
          <w:lang w:val="en-US"/>
        </w:rPr>
        <w:t xml:space="preserve">2030 </w:t>
      </w:r>
      <w:r w:rsidRPr="00B3692A">
        <w:rPr>
          <w:rFonts w:asciiTheme="minorHAnsi" w:hAnsiTheme="minorHAnsi" w:cstheme="minorHAnsi"/>
          <w:color w:val="000000"/>
          <w:sz w:val="18"/>
          <w:szCs w:val="18"/>
          <w:lang w:val="en-US"/>
        </w:rPr>
        <w:t>(</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2023</w:t>
      </w:r>
      <w:r w:rsidRPr="00B3692A">
        <w:rPr>
          <w:rFonts w:asciiTheme="minorHAnsi" w:hAnsiTheme="minorHAnsi" w:cstheme="minorHAnsi"/>
          <w:color w:val="000000"/>
          <w:sz w:val="18"/>
          <w:szCs w:val="18"/>
          <w:lang w:val="en-US"/>
        </w:rPr>
        <w:t xml:space="preserve">: </w:t>
      </w:r>
      <w:r w:rsidR="00216A2A" w:rsidRPr="00B3692A">
        <w:rPr>
          <w:rFonts w:asciiTheme="minorHAnsi" w:hAnsiTheme="minorHAnsi" w:cstheme="minorHAnsi"/>
          <w:color w:val="000000"/>
          <w:sz w:val="18"/>
          <w:szCs w:val="18"/>
        </w:rPr>
        <w:t>202</w:t>
      </w:r>
      <w:r w:rsidR="001E36F7" w:rsidRPr="00B3692A">
        <w:rPr>
          <w:rFonts w:asciiTheme="minorHAnsi" w:hAnsiTheme="minorHAnsi" w:cstheme="minorHAnsi"/>
          <w:color w:val="000000"/>
          <w:sz w:val="18"/>
          <w:szCs w:val="18"/>
        </w:rPr>
        <w:t>4</w:t>
      </w:r>
      <w:r w:rsidRPr="00B3692A">
        <w:rPr>
          <w:rFonts w:asciiTheme="minorHAnsi" w:hAnsiTheme="minorHAnsi" w:cstheme="minorHAnsi"/>
          <w:color w:val="000000"/>
          <w:sz w:val="18"/>
          <w:szCs w:val="18"/>
          <w:lang w:val="en-US"/>
        </w:rPr>
        <w:t xml:space="preserve"> to </w:t>
      </w:r>
      <w:r w:rsidR="00216A2A" w:rsidRPr="00B3692A">
        <w:rPr>
          <w:rFonts w:asciiTheme="minorHAnsi" w:hAnsiTheme="minorHAnsi" w:cstheme="minorHAnsi"/>
          <w:color w:val="000000"/>
          <w:sz w:val="18"/>
          <w:szCs w:val="18"/>
        </w:rPr>
        <w:t>20</w:t>
      </w:r>
      <w:r w:rsidR="00145D77" w:rsidRPr="00B3692A">
        <w:rPr>
          <w:rFonts w:asciiTheme="minorHAnsi" w:hAnsiTheme="minorHAnsi" w:cstheme="minorHAnsi"/>
          <w:color w:val="000000"/>
          <w:sz w:val="18"/>
          <w:szCs w:val="18"/>
        </w:rPr>
        <w:t>30</w:t>
      </w:r>
      <w:r w:rsidRPr="00B3692A">
        <w:rPr>
          <w:rFonts w:asciiTheme="minorHAnsi" w:hAnsiTheme="minorHAnsi" w:cstheme="minorHAnsi"/>
          <w:color w:val="000000"/>
          <w:sz w:val="18"/>
          <w:szCs w:val="18"/>
          <w:lang w:val="en-US"/>
        </w:rPr>
        <w:t>).</w:t>
      </w:r>
    </w:p>
    <w:p w14:paraId="23568425" w14:textId="77777777" w:rsidR="00ED4214" w:rsidRPr="00B3692A" w:rsidRDefault="00ED4214" w:rsidP="00E078A6">
      <w:pPr>
        <w:tabs>
          <w:tab w:val="left" w:pos="1440"/>
        </w:tabs>
        <w:spacing w:line="240" w:lineRule="auto"/>
        <w:jc w:val="thaiDistribute"/>
        <w:rPr>
          <w:rFonts w:asciiTheme="minorHAnsi" w:hAnsiTheme="minorHAnsi" w:cstheme="minorHAnsi"/>
          <w:color w:val="000000"/>
          <w:sz w:val="18"/>
          <w:szCs w:val="18"/>
        </w:rPr>
      </w:pPr>
    </w:p>
    <w:p w14:paraId="49184221" w14:textId="66DB8111" w:rsidR="00ED4214" w:rsidRPr="00B3692A" w:rsidRDefault="00ED4214" w:rsidP="00FB390D">
      <w:pPr>
        <w:suppressAutoHyphens/>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As at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2024</w:t>
      </w:r>
      <w:r w:rsidRPr="00B3692A">
        <w:rPr>
          <w:rFonts w:asciiTheme="minorHAnsi" w:hAnsiTheme="minorHAnsi" w:cstheme="minorHAnsi"/>
          <w:color w:val="000000"/>
          <w:sz w:val="18"/>
          <w:szCs w:val="18"/>
          <w:lang w:val="en-US"/>
        </w:rPr>
        <w:t xml:space="preserve">, the borrowings from financial institutions in a total amount of Baht </w:t>
      </w:r>
      <w:r w:rsidR="00976A22" w:rsidRPr="00B3692A">
        <w:rPr>
          <w:rFonts w:asciiTheme="minorHAnsi" w:hAnsiTheme="minorHAnsi" w:cstheme="minorHAnsi"/>
          <w:color w:val="000000"/>
          <w:sz w:val="18"/>
          <w:szCs w:val="18"/>
          <w:lang w:val="en-US"/>
        </w:rPr>
        <w:t>6,886</w:t>
      </w:r>
      <w:r w:rsidR="008B4B64"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lang w:val="en-US"/>
        </w:rPr>
        <w:t>million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2023</w:t>
      </w:r>
      <w:r w:rsidRPr="00B3692A">
        <w:rPr>
          <w:rFonts w:asciiTheme="minorHAnsi" w:hAnsiTheme="minorHAnsi" w:cstheme="minorHAnsi"/>
          <w:color w:val="000000"/>
          <w:sz w:val="18"/>
          <w:szCs w:val="18"/>
          <w:lang w:val="en-US"/>
        </w:rPr>
        <w:t xml:space="preserve">: Baht </w:t>
      </w:r>
      <w:r w:rsidR="008B4B64" w:rsidRPr="00B3692A">
        <w:rPr>
          <w:rFonts w:asciiTheme="minorHAnsi" w:hAnsiTheme="minorHAnsi" w:cstheme="minorHAnsi"/>
          <w:color w:val="000000"/>
          <w:sz w:val="18"/>
          <w:szCs w:val="18"/>
        </w:rPr>
        <w:t>6,791</w:t>
      </w:r>
      <w:r w:rsidR="008B4B64"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lang w:val="en-US"/>
        </w:rPr>
        <w:t>million)</w:t>
      </w:r>
      <w:r w:rsidR="00650A57" w:rsidRPr="00B3692A">
        <w:rPr>
          <w:rFonts w:asciiTheme="minorHAnsi" w:hAnsiTheme="minorHAnsi" w:cstheme="minorHAnsi"/>
          <w:color w:val="000000"/>
          <w:sz w:val="18"/>
          <w:szCs w:val="18"/>
          <w:lang w:val="en-US"/>
        </w:rPr>
        <w:t xml:space="preserve"> </w:t>
      </w:r>
      <w:r w:rsidRPr="00B3692A">
        <w:rPr>
          <w:rFonts w:asciiTheme="minorHAnsi" w:hAnsiTheme="minorHAnsi" w:cstheme="minorHAnsi"/>
          <w:color w:val="000000"/>
          <w:sz w:val="18"/>
          <w:szCs w:val="18"/>
          <w:lang w:val="en-US"/>
        </w:rPr>
        <w:t xml:space="preserve">are secured over a part of the Company’s loan receivables (Note </w:t>
      </w:r>
      <w:r w:rsidR="007C2F5D" w:rsidRPr="00B3692A">
        <w:rPr>
          <w:rFonts w:asciiTheme="minorHAnsi" w:hAnsiTheme="minorHAnsi" w:cstheme="minorHAnsi"/>
          <w:color w:val="000000"/>
          <w:sz w:val="18"/>
          <w:szCs w:val="18"/>
        </w:rPr>
        <w:t>1</w:t>
      </w:r>
      <w:r w:rsidR="005B21EF" w:rsidRPr="00B3692A">
        <w:rPr>
          <w:rFonts w:asciiTheme="minorHAnsi" w:hAnsiTheme="minorHAnsi" w:cstheme="minorHAnsi"/>
          <w:color w:val="000000"/>
          <w:sz w:val="18"/>
          <w:szCs w:val="18"/>
        </w:rPr>
        <w:t>1</w:t>
      </w:r>
      <w:r w:rsidRPr="00B3692A">
        <w:rPr>
          <w:rFonts w:asciiTheme="minorHAnsi" w:hAnsiTheme="minorHAnsi" w:cstheme="minorHAnsi"/>
          <w:color w:val="000000"/>
          <w:sz w:val="18"/>
          <w:szCs w:val="18"/>
          <w:lang w:val="en-US"/>
        </w:rPr>
        <w:t xml:space="preserve">), land </w:t>
      </w:r>
      <w:r w:rsidR="001A154B" w:rsidRPr="00B3692A">
        <w:rPr>
          <w:rFonts w:asciiTheme="minorHAnsi" w:hAnsiTheme="minorHAnsi" w:cstheme="minorHAnsi"/>
          <w:color w:val="000000"/>
          <w:sz w:val="18"/>
          <w:szCs w:val="18"/>
          <w:lang w:val="en-US"/>
        </w:rPr>
        <w:t>which belong to</w:t>
      </w:r>
      <w:r w:rsidR="00B46902" w:rsidRPr="00B3692A">
        <w:rPr>
          <w:rFonts w:asciiTheme="minorHAnsi" w:hAnsiTheme="minorHAnsi" w:cstheme="minorHAnsi"/>
          <w:color w:val="000000"/>
          <w:sz w:val="18"/>
          <w:szCs w:val="18"/>
          <w:lang w:val="en-US"/>
        </w:rPr>
        <w:t xml:space="preserve"> the Company and</w:t>
      </w:r>
      <w:r w:rsidR="001A154B" w:rsidRPr="00B3692A">
        <w:rPr>
          <w:rFonts w:asciiTheme="minorHAnsi" w:hAnsiTheme="minorHAnsi" w:cstheme="minorHAnsi"/>
          <w:color w:val="000000"/>
          <w:sz w:val="18"/>
          <w:szCs w:val="18"/>
          <w:lang w:val="en-US"/>
        </w:rPr>
        <w:t xml:space="preserve"> the Company’s</w:t>
      </w:r>
      <w:r w:rsidR="00B46902" w:rsidRPr="00B3692A">
        <w:rPr>
          <w:rFonts w:asciiTheme="minorHAnsi" w:hAnsiTheme="minorHAnsi" w:cstheme="minorHAnsi"/>
          <w:color w:val="000000"/>
          <w:sz w:val="18"/>
          <w:szCs w:val="18"/>
          <w:cs/>
          <w:lang w:val="en-US"/>
        </w:rPr>
        <w:t xml:space="preserve"> </w:t>
      </w:r>
      <w:r w:rsidR="001A154B" w:rsidRPr="00B3692A">
        <w:rPr>
          <w:rFonts w:asciiTheme="minorHAnsi" w:hAnsiTheme="minorHAnsi" w:cstheme="minorHAnsi"/>
          <w:color w:val="000000"/>
          <w:sz w:val="18"/>
          <w:szCs w:val="18"/>
          <w:lang w:val="en-US"/>
        </w:rPr>
        <w:t xml:space="preserve">related parties, </w:t>
      </w:r>
      <w:r w:rsidR="004E679A" w:rsidRPr="00B3692A">
        <w:rPr>
          <w:rFonts w:asciiTheme="minorHAnsi" w:hAnsiTheme="minorHAnsi" w:cstheme="minorHAnsi"/>
          <w:color w:val="000000"/>
          <w:sz w:val="18"/>
          <w:szCs w:val="18"/>
          <w:lang w:val="en-US"/>
        </w:rPr>
        <w:t xml:space="preserve">common stocks </w:t>
      </w:r>
      <w:r w:rsidRPr="00B3692A">
        <w:rPr>
          <w:rFonts w:asciiTheme="minorHAnsi" w:hAnsiTheme="minorHAnsi" w:cstheme="minorHAnsi"/>
          <w:color w:val="000000"/>
          <w:sz w:val="18"/>
          <w:szCs w:val="18"/>
          <w:lang w:val="en-US"/>
        </w:rPr>
        <w:t>which belong to the Company’s related parties and</w:t>
      </w:r>
      <w:r w:rsidR="001A154B" w:rsidRPr="00B3692A">
        <w:rPr>
          <w:rFonts w:asciiTheme="minorHAnsi" w:hAnsiTheme="minorHAnsi" w:cstheme="minorHAnsi"/>
          <w:color w:val="000000"/>
          <w:sz w:val="18"/>
          <w:szCs w:val="18"/>
          <w:lang w:val="en-US"/>
        </w:rPr>
        <w:t xml:space="preserve"> shareholders</w:t>
      </w:r>
      <w:r w:rsidRPr="00B3692A">
        <w:rPr>
          <w:rFonts w:asciiTheme="minorHAnsi" w:hAnsiTheme="minorHAnsi" w:cstheme="minorHAnsi"/>
          <w:color w:val="000000"/>
          <w:sz w:val="18"/>
          <w:szCs w:val="18"/>
          <w:lang w:val="en-US"/>
        </w:rPr>
        <w:t xml:space="preserve"> having Company’s related parties and </w:t>
      </w:r>
      <w:r w:rsidR="001A154B" w:rsidRPr="00B3692A">
        <w:rPr>
          <w:rFonts w:asciiTheme="minorHAnsi" w:hAnsiTheme="minorHAnsi" w:cstheme="minorHAnsi"/>
          <w:color w:val="000000"/>
          <w:sz w:val="18"/>
          <w:szCs w:val="18"/>
          <w:lang w:val="en-US"/>
        </w:rPr>
        <w:t>shareholders</w:t>
      </w:r>
      <w:r w:rsidRPr="00B3692A">
        <w:rPr>
          <w:rFonts w:asciiTheme="minorHAnsi" w:hAnsiTheme="minorHAnsi" w:cstheme="minorHAnsi"/>
          <w:color w:val="000000"/>
          <w:sz w:val="18"/>
          <w:szCs w:val="18"/>
          <w:lang w:val="en-US"/>
        </w:rPr>
        <w:t xml:space="preserve"> as guarantors.</w:t>
      </w:r>
    </w:p>
    <w:p w14:paraId="42ADB8CA" w14:textId="77777777" w:rsidR="00ED4214" w:rsidRPr="00B3692A" w:rsidRDefault="00ED4214" w:rsidP="00E078A6">
      <w:pPr>
        <w:tabs>
          <w:tab w:val="left" w:pos="1440"/>
        </w:tabs>
        <w:spacing w:line="240" w:lineRule="auto"/>
        <w:jc w:val="thaiDistribute"/>
        <w:rPr>
          <w:rFonts w:asciiTheme="minorHAnsi" w:hAnsiTheme="minorHAnsi" w:cstheme="minorHAnsi"/>
          <w:color w:val="000000"/>
          <w:sz w:val="18"/>
          <w:szCs w:val="18"/>
        </w:rPr>
      </w:pPr>
    </w:p>
    <w:p w14:paraId="1D96FE31" w14:textId="4E23916E" w:rsidR="00ED4214" w:rsidRPr="00B3692A" w:rsidRDefault="00ED4214" w:rsidP="00FB390D">
      <w:pPr>
        <w:suppressAutoHyphens/>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Borrowings from financial institutions require the Group to maintain financial ratios. The Group</w:t>
      </w:r>
      <w:r w:rsidR="00E45B39" w:rsidRPr="00B3692A">
        <w:rPr>
          <w:rFonts w:asciiTheme="minorHAnsi" w:hAnsiTheme="minorHAnsi" w:cstheme="minorHAnsi"/>
          <w:color w:val="000000"/>
          <w:sz w:val="18"/>
          <w:szCs w:val="18"/>
          <w:lang w:val="en-US"/>
        </w:rPr>
        <w:t xml:space="preserve"> has</w:t>
      </w:r>
      <w:r w:rsidRPr="00B3692A">
        <w:rPr>
          <w:rFonts w:asciiTheme="minorHAnsi" w:hAnsiTheme="minorHAnsi" w:cstheme="minorHAnsi"/>
          <w:color w:val="000000"/>
          <w:sz w:val="18"/>
          <w:szCs w:val="18"/>
          <w:lang w:val="en-US"/>
        </w:rPr>
        <w:t xml:space="preserve"> ability to maintain certain minimum financial ratio which comply with agreements.</w:t>
      </w:r>
    </w:p>
    <w:p w14:paraId="59957840" w14:textId="77777777" w:rsidR="00ED4214" w:rsidRPr="00B3692A" w:rsidRDefault="00ED4214" w:rsidP="00E078A6">
      <w:pPr>
        <w:tabs>
          <w:tab w:val="left" w:pos="1440"/>
        </w:tabs>
        <w:spacing w:line="240" w:lineRule="auto"/>
        <w:jc w:val="thaiDistribute"/>
        <w:rPr>
          <w:rFonts w:asciiTheme="minorHAnsi" w:hAnsiTheme="minorHAnsi" w:cstheme="minorHAnsi"/>
          <w:color w:val="000000"/>
          <w:sz w:val="18"/>
          <w:szCs w:val="18"/>
        </w:rPr>
      </w:pPr>
    </w:p>
    <w:p w14:paraId="00D9330C" w14:textId="2766C362" w:rsidR="00ED4214" w:rsidRPr="00B3692A" w:rsidRDefault="00ED4214" w:rsidP="00FB390D">
      <w:pPr>
        <w:suppressAutoHyphens/>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Movements of long-term borrowings for the </w:t>
      </w:r>
      <w:r w:rsidR="00E94AEF" w:rsidRPr="00B3692A">
        <w:rPr>
          <w:rFonts w:asciiTheme="minorHAnsi" w:hAnsiTheme="minorHAnsi" w:cstheme="minorHAnsi"/>
          <w:color w:val="000000"/>
          <w:sz w:val="18"/>
          <w:szCs w:val="18"/>
          <w:lang w:val="en-US"/>
        </w:rPr>
        <w:t>year</w:t>
      </w:r>
      <w:r w:rsidRPr="00B3692A">
        <w:rPr>
          <w:rFonts w:asciiTheme="minorHAnsi" w:hAnsiTheme="minorHAnsi" w:cstheme="minorHAnsi"/>
          <w:color w:val="000000"/>
          <w:sz w:val="18"/>
          <w:szCs w:val="18"/>
          <w:lang w:val="en-US"/>
        </w:rPr>
        <w:t xml:space="preserve"> ended </w:t>
      </w:r>
      <w:r w:rsidR="00216A2A" w:rsidRPr="00B3692A">
        <w:rPr>
          <w:rFonts w:asciiTheme="minorHAnsi" w:hAnsiTheme="minorHAnsi" w:cstheme="minorHAnsi"/>
          <w:color w:val="000000"/>
          <w:sz w:val="18"/>
          <w:szCs w:val="18"/>
        </w:rPr>
        <w:t>31</w:t>
      </w:r>
      <w:r w:rsidR="00E94AEF" w:rsidRPr="00B3692A">
        <w:rPr>
          <w:rFonts w:asciiTheme="minorHAnsi" w:hAnsiTheme="minorHAnsi" w:cstheme="minorHAnsi"/>
          <w:color w:val="000000"/>
          <w:sz w:val="18"/>
          <w:szCs w:val="18"/>
          <w:lang w:val="en-US"/>
        </w:rPr>
        <w:t xml:space="preserve"> December </w:t>
      </w:r>
      <w:r w:rsidR="0025746A" w:rsidRPr="00B3692A">
        <w:rPr>
          <w:rFonts w:asciiTheme="minorHAnsi" w:hAnsiTheme="minorHAnsi" w:cstheme="minorHAnsi"/>
          <w:color w:val="000000"/>
          <w:sz w:val="18"/>
          <w:szCs w:val="18"/>
        </w:rPr>
        <w:t>are analysed</w:t>
      </w:r>
      <w:r w:rsidRPr="00B3692A">
        <w:rPr>
          <w:rFonts w:asciiTheme="minorHAnsi" w:hAnsiTheme="minorHAnsi" w:cstheme="minorHAnsi"/>
          <w:color w:val="000000"/>
          <w:sz w:val="18"/>
          <w:szCs w:val="18"/>
          <w:lang w:val="en-US"/>
        </w:rPr>
        <w:t xml:space="preserve"> as follows:</w:t>
      </w:r>
    </w:p>
    <w:p w14:paraId="2787FC59" w14:textId="77777777" w:rsidR="00ED4214" w:rsidRPr="00B3692A" w:rsidRDefault="00ED4214" w:rsidP="00E078A6">
      <w:pPr>
        <w:tabs>
          <w:tab w:val="left" w:pos="1440"/>
        </w:tabs>
        <w:spacing w:line="240" w:lineRule="auto"/>
        <w:jc w:val="thaiDistribute"/>
        <w:rPr>
          <w:rFonts w:asciiTheme="minorHAnsi" w:hAnsiTheme="minorHAnsi" w:cstheme="minorHAnsi"/>
          <w:color w:val="000000"/>
          <w:sz w:val="18"/>
          <w:szCs w:val="18"/>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2172"/>
        <w:gridCol w:w="1985"/>
      </w:tblGrid>
      <w:tr w:rsidR="0025746A" w:rsidRPr="00B3692A" w14:paraId="3F8BED8B" w14:textId="69E3C3C9" w:rsidTr="005832E1">
        <w:trPr>
          <w:trHeight w:val="20"/>
        </w:trPr>
        <w:tc>
          <w:tcPr>
            <w:tcW w:w="5310" w:type="dxa"/>
            <w:tcBorders>
              <w:top w:val="nil"/>
              <w:left w:val="nil"/>
              <w:bottom w:val="nil"/>
              <w:right w:val="nil"/>
            </w:tcBorders>
            <w:shd w:val="clear" w:color="auto" w:fill="auto"/>
          </w:tcPr>
          <w:p w14:paraId="26E8A386" w14:textId="77777777" w:rsidR="0025746A" w:rsidRPr="00B3692A" w:rsidRDefault="0025746A" w:rsidP="00FB390D">
            <w:pPr>
              <w:spacing w:line="240" w:lineRule="auto"/>
              <w:ind w:left="-105"/>
              <w:jc w:val="both"/>
              <w:rPr>
                <w:rFonts w:asciiTheme="minorHAnsi" w:eastAsia="Arial Unicode MS" w:hAnsiTheme="minorHAnsi" w:cstheme="minorHAnsi"/>
                <w:b/>
                <w:bCs/>
                <w:color w:val="000000"/>
                <w:sz w:val="18"/>
                <w:szCs w:val="18"/>
                <w:lang w:val="en-US"/>
              </w:rPr>
            </w:pPr>
          </w:p>
        </w:tc>
        <w:tc>
          <w:tcPr>
            <w:tcW w:w="4157" w:type="dxa"/>
            <w:gridSpan w:val="2"/>
            <w:tcBorders>
              <w:top w:val="nil"/>
              <w:left w:val="nil"/>
              <w:bottom w:val="single" w:sz="4" w:space="0" w:color="auto"/>
              <w:right w:val="nil"/>
            </w:tcBorders>
            <w:shd w:val="clear" w:color="auto" w:fill="auto"/>
            <w:vAlign w:val="bottom"/>
            <w:hideMark/>
          </w:tcPr>
          <w:p w14:paraId="61DAF16D" w14:textId="02F70FA3" w:rsidR="0025746A" w:rsidRPr="00B3692A" w:rsidRDefault="0025746A" w:rsidP="00FB390D">
            <w:pPr>
              <w:spacing w:line="240" w:lineRule="auto"/>
              <w:ind w:left="-40" w:right="-72"/>
              <w:jc w:val="center"/>
              <w:rPr>
                <w:rFonts w:asciiTheme="minorHAnsi" w:eastAsia="Arial Unicode MS" w:hAnsiTheme="minorHAnsi" w:cstheme="minorHAnsi"/>
                <w:b/>
                <w:bCs/>
                <w:color w:val="000000"/>
                <w:spacing w:val="-4"/>
                <w:sz w:val="18"/>
                <w:szCs w:val="18"/>
              </w:rPr>
            </w:pPr>
            <w:r w:rsidRPr="00B3692A">
              <w:rPr>
                <w:rFonts w:asciiTheme="minorHAnsi" w:eastAsia="Arial Unicode MS" w:hAnsiTheme="minorHAnsi" w:cstheme="minorHAnsi"/>
                <w:b/>
                <w:bCs/>
                <w:color w:val="000000"/>
                <w:spacing w:val="-4"/>
                <w:sz w:val="18"/>
                <w:szCs w:val="18"/>
              </w:rPr>
              <w:t>Consolidated and Separate financial statements</w:t>
            </w:r>
          </w:p>
        </w:tc>
      </w:tr>
      <w:tr w:rsidR="0025746A" w:rsidRPr="00B3692A" w14:paraId="7E041A91" w14:textId="77777777" w:rsidTr="005832E1">
        <w:trPr>
          <w:trHeight w:val="20"/>
        </w:trPr>
        <w:tc>
          <w:tcPr>
            <w:tcW w:w="5310" w:type="dxa"/>
            <w:tcBorders>
              <w:top w:val="nil"/>
              <w:left w:val="nil"/>
              <w:bottom w:val="nil"/>
              <w:right w:val="nil"/>
            </w:tcBorders>
            <w:shd w:val="clear" w:color="auto" w:fill="auto"/>
          </w:tcPr>
          <w:p w14:paraId="23EAD30A" w14:textId="77777777" w:rsidR="0025746A" w:rsidRPr="00B3692A" w:rsidRDefault="0025746A" w:rsidP="00FB390D">
            <w:pPr>
              <w:spacing w:line="240" w:lineRule="auto"/>
              <w:ind w:left="-105"/>
              <w:jc w:val="both"/>
              <w:rPr>
                <w:rFonts w:asciiTheme="minorHAnsi" w:eastAsia="Arial Unicode MS" w:hAnsiTheme="minorHAnsi" w:cstheme="minorHAnsi"/>
                <w:b/>
                <w:bCs/>
                <w:color w:val="000000"/>
                <w:sz w:val="18"/>
                <w:szCs w:val="18"/>
                <w:lang w:bidi="ar-SA"/>
              </w:rPr>
            </w:pPr>
          </w:p>
        </w:tc>
        <w:tc>
          <w:tcPr>
            <w:tcW w:w="2172" w:type="dxa"/>
            <w:tcBorders>
              <w:top w:val="single" w:sz="4" w:space="0" w:color="auto"/>
              <w:left w:val="nil"/>
              <w:bottom w:val="nil"/>
              <w:right w:val="nil"/>
            </w:tcBorders>
            <w:shd w:val="clear" w:color="auto" w:fill="auto"/>
            <w:vAlign w:val="bottom"/>
          </w:tcPr>
          <w:p w14:paraId="02AEE547" w14:textId="35CE8983" w:rsidR="0025746A" w:rsidRPr="00B3692A" w:rsidRDefault="003108EC"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985" w:type="dxa"/>
            <w:tcBorders>
              <w:top w:val="single" w:sz="4" w:space="0" w:color="auto"/>
              <w:left w:val="nil"/>
              <w:bottom w:val="nil"/>
              <w:right w:val="nil"/>
            </w:tcBorders>
            <w:shd w:val="clear" w:color="auto" w:fill="auto"/>
            <w:vAlign w:val="bottom"/>
          </w:tcPr>
          <w:p w14:paraId="0A9E8294" w14:textId="68F79783" w:rsidR="0025746A" w:rsidRPr="00B3692A" w:rsidRDefault="003108EC"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25746A" w:rsidRPr="00B3692A" w14:paraId="15CC6BCB" w14:textId="276CC2A8" w:rsidTr="005832E1">
        <w:trPr>
          <w:trHeight w:val="20"/>
        </w:trPr>
        <w:tc>
          <w:tcPr>
            <w:tcW w:w="5310" w:type="dxa"/>
            <w:tcBorders>
              <w:top w:val="nil"/>
              <w:left w:val="nil"/>
              <w:bottom w:val="nil"/>
              <w:right w:val="nil"/>
            </w:tcBorders>
            <w:shd w:val="clear" w:color="auto" w:fill="auto"/>
          </w:tcPr>
          <w:p w14:paraId="7624B3ED" w14:textId="77777777" w:rsidR="0025746A" w:rsidRPr="00B3692A" w:rsidRDefault="0025746A" w:rsidP="00FB390D">
            <w:pPr>
              <w:spacing w:line="240" w:lineRule="auto"/>
              <w:ind w:left="-105"/>
              <w:jc w:val="both"/>
              <w:rPr>
                <w:rFonts w:asciiTheme="minorHAnsi" w:eastAsia="Arial Unicode MS" w:hAnsiTheme="minorHAnsi" w:cstheme="minorHAnsi"/>
                <w:b/>
                <w:bCs/>
                <w:color w:val="000000"/>
                <w:sz w:val="18"/>
                <w:szCs w:val="18"/>
                <w:lang w:bidi="ar-SA"/>
              </w:rPr>
            </w:pPr>
          </w:p>
        </w:tc>
        <w:tc>
          <w:tcPr>
            <w:tcW w:w="2172" w:type="dxa"/>
            <w:tcBorders>
              <w:top w:val="nil"/>
              <w:left w:val="nil"/>
              <w:bottom w:val="single" w:sz="4" w:space="0" w:color="auto"/>
              <w:right w:val="nil"/>
            </w:tcBorders>
            <w:shd w:val="clear" w:color="auto" w:fill="auto"/>
            <w:vAlign w:val="bottom"/>
            <w:hideMark/>
          </w:tcPr>
          <w:p w14:paraId="79178168" w14:textId="25DA845E" w:rsidR="0025746A" w:rsidRPr="00B3692A" w:rsidRDefault="0025746A"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lang w:val="en-US"/>
              </w:rPr>
              <w:t>Baht</w:t>
            </w:r>
          </w:p>
        </w:tc>
        <w:tc>
          <w:tcPr>
            <w:tcW w:w="1985" w:type="dxa"/>
            <w:tcBorders>
              <w:top w:val="nil"/>
              <w:left w:val="nil"/>
              <w:bottom w:val="single" w:sz="4" w:space="0" w:color="auto"/>
              <w:right w:val="nil"/>
            </w:tcBorders>
            <w:shd w:val="clear" w:color="auto" w:fill="auto"/>
            <w:vAlign w:val="bottom"/>
          </w:tcPr>
          <w:p w14:paraId="12747BA1" w14:textId="4B14DD05" w:rsidR="0025746A" w:rsidRPr="00B3692A" w:rsidRDefault="0025746A" w:rsidP="00FB390D">
            <w:pPr>
              <w:spacing w:line="240" w:lineRule="auto"/>
              <w:ind w:left="-40"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lang w:val="en-US"/>
              </w:rPr>
              <w:t>Baht</w:t>
            </w:r>
          </w:p>
        </w:tc>
      </w:tr>
      <w:tr w:rsidR="0025746A" w:rsidRPr="00B3692A" w14:paraId="445CB0F2" w14:textId="19B785BD" w:rsidTr="005832E1">
        <w:trPr>
          <w:trHeight w:val="20"/>
        </w:trPr>
        <w:tc>
          <w:tcPr>
            <w:tcW w:w="5310" w:type="dxa"/>
            <w:tcBorders>
              <w:top w:val="nil"/>
              <w:left w:val="nil"/>
              <w:bottom w:val="nil"/>
              <w:right w:val="nil"/>
            </w:tcBorders>
            <w:shd w:val="clear" w:color="auto" w:fill="auto"/>
          </w:tcPr>
          <w:p w14:paraId="5E500BB5" w14:textId="77777777" w:rsidR="0025746A" w:rsidRPr="00B3692A" w:rsidRDefault="0025746A" w:rsidP="00FB390D">
            <w:pPr>
              <w:spacing w:line="240" w:lineRule="auto"/>
              <w:ind w:left="-105"/>
              <w:rPr>
                <w:rFonts w:asciiTheme="minorHAnsi" w:eastAsia="Arial Unicode MS" w:hAnsiTheme="minorHAnsi" w:cstheme="minorHAnsi"/>
                <w:color w:val="000000"/>
                <w:sz w:val="18"/>
                <w:szCs w:val="18"/>
              </w:rPr>
            </w:pPr>
          </w:p>
        </w:tc>
        <w:tc>
          <w:tcPr>
            <w:tcW w:w="2172" w:type="dxa"/>
            <w:tcBorders>
              <w:top w:val="single" w:sz="4" w:space="0" w:color="auto"/>
              <w:left w:val="nil"/>
              <w:bottom w:val="nil"/>
              <w:right w:val="nil"/>
            </w:tcBorders>
            <w:shd w:val="clear" w:color="auto" w:fill="auto"/>
          </w:tcPr>
          <w:p w14:paraId="3FDE0B1A" w14:textId="77777777" w:rsidR="0025746A" w:rsidRPr="00B3692A" w:rsidRDefault="0025746A" w:rsidP="00FB390D">
            <w:pPr>
              <w:spacing w:line="240" w:lineRule="auto"/>
              <w:ind w:left="-40" w:right="-72"/>
              <w:jc w:val="right"/>
              <w:rPr>
                <w:rFonts w:asciiTheme="minorHAnsi" w:eastAsia="Arial Unicode MS" w:hAnsiTheme="minorHAnsi" w:cstheme="minorHAnsi"/>
                <w:b/>
                <w:bCs/>
                <w:color w:val="000000"/>
                <w:sz w:val="18"/>
                <w:szCs w:val="18"/>
              </w:rPr>
            </w:pPr>
          </w:p>
        </w:tc>
        <w:tc>
          <w:tcPr>
            <w:tcW w:w="1985" w:type="dxa"/>
            <w:tcBorders>
              <w:top w:val="single" w:sz="4" w:space="0" w:color="auto"/>
              <w:left w:val="nil"/>
              <w:bottom w:val="nil"/>
              <w:right w:val="nil"/>
            </w:tcBorders>
            <w:shd w:val="clear" w:color="auto" w:fill="auto"/>
          </w:tcPr>
          <w:p w14:paraId="30926A9E" w14:textId="77777777" w:rsidR="0025746A" w:rsidRPr="00B3692A" w:rsidRDefault="0025746A" w:rsidP="00FB390D">
            <w:pPr>
              <w:spacing w:line="240" w:lineRule="auto"/>
              <w:ind w:left="-40" w:right="-72"/>
              <w:jc w:val="right"/>
              <w:rPr>
                <w:rFonts w:asciiTheme="minorHAnsi" w:eastAsia="Arial Unicode MS" w:hAnsiTheme="minorHAnsi" w:cstheme="minorHAnsi"/>
                <w:b/>
                <w:bCs/>
                <w:color w:val="000000"/>
                <w:sz w:val="18"/>
                <w:szCs w:val="18"/>
              </w:rPr>
            </w:pPr>
          </w:p>
        </w:tc>
      </w:tr>
      <w:tr w:rsidR="008B4B64" w:rsidRPr="00B3692A" w14:paraId="17C136F0" w14:textId="7C1109C2" w:rsidTr="005832E1">
        <w:trPr>
          <w:trHeight w:val="20"/>
        </w:trPr>
        <w:tc>
          <w:tcPr>
            <w:tcW w:w="5310" w:type="dxa"/>
            <w:tcBorders>
              <w:top w:val="nil"/>
              <w:left w:val="nil"/>
              <w:bottom w:val="nil"/>
              <w:right w:val="nil"/>
            </w:tcBorders>
            <w:shd w:val="clear" w:color="auto" w:fill="auto"/>
            <w:hideMark/>
          </w:tcPr>
          <w:p w14:paraId="32FD1F36" w14:textId="77777777" w:rsidR="008B4B64" w:rsidRPr="00B3692A" w:rsidRDefault="008B4B64" w:rsidP="00FB390D">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Opening net book value</w:t>
            </w:r>
          </w:p>
        </w:tc>
        <w:tc>
          <w:tcPr>
            <w:tcW w:w="2172" w:type="dxa"/>
            <w:tcBorders>
              <w:top w:val="nil"/>
              <w:left w:val="nil"/>
              <w:bottom w:val="nil"/>
              <w:right w:val="nil"/>
            </w:tcBorders>
            <w:shd w:val="clear" w:color="auto" w:fill="auto"/>
            <w:vAlign w:val="bottom"/>
          </w:tcPr>
          <w:p w14:paraId="33A338A7" w14:textId="215963FF" w:rsidR="008B4B64" w:rsidRPr="00B3692A" w:rsidRDefault="008B4B64"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6,090,887,893</w:t>
            </w:r>
          </w:p>
        </w:tc>
        <w:tc>
          <w:tcPr>
            <w:tcW w:w="1985" w:type="dxa"/>
            <w:tcBorders>
              <w:top w:val="nil"/>
              <w:left w:val="nil"/>
              <w:bottom w:val="nil"/>
              <w:right w:val="nil"/>
            </w:tcBorders>
            <w:shd w:val="clear" w:color="auto" w:fill="auto"/>
            <w:vAlign w:val="bottom"/>
          </w:tcPr>
          <w:p w14:paraId="34B059EE" w14:textId="2CA9592B" w:rsidR="008B4B64" w:rsidRPr="00B3692A" w:rsidRDefault="008B4B64"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3,571,731,879</w:t>
            </w:r>
          </w:p>
        </w:tc>
      </w:tr>
      <w:tr w:rsidR="00976A22" w:rsidRPr="00B3692A" w14:paraId="26FC51E2" w14:textId="6C76BC13" w:rsidTr="005832E1">
        <w:trPr>
          <w:trHeight w:val="20"/>
        </w:trPr>
        <w:tc>
          <w:tcPr>
            <w:tcW w:w="5310" w:type="dxa"/>
            <w:tcBorders>
              <w:top w:val="nil"/>
              <w:left w:val="nil"/>
              <w:bottom w:val="nil"/>
              <w:right w:val="nil"/>
            </w:tcBorders>
            <w:shd w:val="clear" w:color="auto" w:fill="auto"/>
            <w:hideMark/>
          </w:tcPr>
          <w:p w14:paraId="6A65479D" w14:textId="77777777" w:rsidR="00976A22" w:rsidRPr="00B3692A" w:rsidRDefault="00976A22" w:rsidP="00FB390D">
            <w:pPr>
              <w:spacing w:line="240" w:lineRule="auto"/>
              <w:ind w:left="-105"/>
              <w:rPr>
                <w:rFonts w:asciiTheme="minorHAnsi" w:eastAsia="Arial Unicode MS" w:hAnsiTheme="minorHAnsi" w:cstheme="minorHAnsi"/>
                <w:color w:val="000000"/>
                <w:sz w:val="18"/>
                <w:szCs w:val="18"/>
                <w:lang w:val="en-US"/>
              </w:rPr>
            </w:pPr>
            <w:r w:rsidRPr="00B3692A">
              <w:rPr>
                <w:rFonts w:asciiTheme="minorHAnsi" w:eastAsia="Arial Unicode MS" w:hAnsiTheme="minorHAnsi" w:cstheme="minorHAnsi"/>
                <w:color w:val="000000"/>
                <w:sz w:val="18"/>
                <w:szCs w:val="18"/>
              </w:rPr>
              <w:t>Additions</w:t>
            </w:r>
          </w:p>
        </w:tc>
        <w:tc>
          <w:tcPr>
            <w:tcW w:w="2172" w:type="dxa"/>
            <w:tcBorders>
              <w:top w:val="nil"/>
              <w:left w:val="nil"/>
              <w:bottom w:val="nil"/>
              <w:right w:val="nil"/>
            </w:tcBorders>
            <w:shd w:val="clear" w:color="auto" w:fill="auto"/>
            <w:vAlign w:val="bottom"/>
          </w:tcPr>
          <w:p w14:paraId="4A79353D" w14:textId="0CB09F3E"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3,572,900,000</w:t>
            </w:r>
          </w:p>
        </w:tc>
        <w:tc>
          <w:tcPr>
            <w:tcW w:w="1985" w:type="dxa"/>
            <w:tcBorders>
              <w:top w:val="nil"/>
              <w:left w:val="nil"/>
              <w:bottom w:val="nil"/>
              <w:right w:val="nil"/>
            </w:tcBorders>
            <w:shd w:val="clear" w:color="auto" w:fill="auto"/>
            <w:vAlign w:val="bottom"/>
          </w:tcPr>
          <w:p w14:paraId="221A2315" w14:textId="49A4666E"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4,506,710,000</w:t>
            </w:r>
          </w:p>
        </w:tc>
      </w:tr>
      <w:tr w:rsidR="00976A22" w:rsidRPr="00B3692A" w14:paraId="567169B2" w14:textId="5FC0B1F8" w:rsidTr="005832E1">
        <w:trPr>
          <w:trHeight w:val="20"/>
        </w:trPr>
        <w:tc>
          <w:tcPr>
            <w:tcW w:w="5310" w:type="dxa"/>
            <w:tcBorders>
              <w:top w:val="nil"/>
              <w:left w:val="nil"/>
              <w:bottom w:val="nil"/>
              <w:right w:val="nil"/>
            </w:tcBorders>
            <w:shd w:val="clear" w:color="auto" w:fill="auto"/>
            <w:hideMark/>
          </w:tcPr>
          <w:p w14:paraId="38DE1415" w14:textId="77777777" w:rsidR="00976A22" w:rsidRPr="00B3692A" w:rsidRDefault="00976A22" w:rsidP="00FB390D">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Repayments</w:t>
            </w:r>
          </w:p>
        </w:tc>
        <w:tc>
          <w:tcPr>
            <w:tcW w:w="2172" w:type="dxa"/>
            <w:tcBorders>
              <w:top w:val="nil"/>
              <w:left w:val="nil"/>
              <w:bottom w:val="nil"/>
              <w:right w:val="nil"/>
            </w:tcBorders>
            <w:shd w:val="clear" w:color="auto" w:fill="auto"/>
            <w:vAlign w:val="bottom"/>
          </w:tcPr>
          <w:p w14:paraId="3AB54052" w14:textId="2D82516A"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(3,026,918,53</w:t>
            </w:r>
            <w:r w:rsidR="0046228D" w:rsidRPr="00B3692A">
              <w:rPr>
                <w:rFonts w:asciiTheme="minorHAnsi" w:eastAsia="Arial Unicode MS" w:hAnsiTheme="minorHAnsi" w:cstheme="minorHAnsi"/>
                <w:color w:val="000000"/>
                <w:sz w:val="18"/>
                <w:szCs w:val="18"/>
              </w:rPr>
              <w:t>5</w:t>
            </w:r>
            <w:r w:rsidRPr="00B3692A">
              <w:rPr>
                <w:rFonts w:asciiTheme="minorHAnsi" w:eastAsia="Arial Unicode MS" w:hAnsiTheme="minorHAnsi" w:cstheme="minorHAnsi"/>
                <w:color w:val="000000"/>
                <w:sz w:val="18"/>
                <w:szCs w:val="18"/>
              </w:rPr>
              <w:t>)</w:t>
            </w:r>
          </w:p>
        </w:tc>
        <w:tc>
          <w:tcPr>
            <w:tcW w:w="1985" w:type="dxa"/>
            <w:tcBorders>
              <w:top w:val="nil"/>
              <w:left w:val="nil"/>
              <w:bottom w:val="nil"/>
              <w:right w:val="nil"/>
            </w:tcBorders>
            <w:shd w:val="clear" w:color="auto" w:fill="auto"/>
            <w:vAlign w:val="bottom"/>
          </w:tcPr>
          <w:p w14:paraId="7E787306" w14:textId="1D7FA25E"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(1,981,611,707)</w:t>
            </w:r>
          </w:p>
        </w:tc>
      </w:tr>
      <w:tr w:rsidR="00976A22" w:rsidRPr="00B3692A" w14:paraId="5112562B" w14:textId="6DE197A6" w:rsidTr="005832E1">
        <w:trPr>
          <w:trHeight w:val="20"/>
        </w:trPr>
        <w:tc>
          <w:tcPr>
            <w:tcW w:w="5310" w:type="dxa"/>
            <w:tcBorders>
              <w:top w:val="nil"/>
              <w:left w:val="nil"/>
              <w:bottom w:val="nil"/>
              <w:right w:val="nil"/>
            </w:tcBorders>
            <w:shd w:val="clear" w:color="auto" w:fill="auto"/>
            <w:hideMark/>
          </w:tcPr>
          <w:p w14:paraId="57F0BEAF" w14:textId="002D74C1" w:rsidR="00976A22" w:rsidRPr="00B3692A" w:rsidRDefault="00976A22" w:rsidP="00FB390D">
            <w:pPr>
              <w:spacing w:line="240" w:lineRule="auto"/>
              <w:ind w:left="-105"/>
              <w:rPr>
                <w:rFonts w:asciiTheme="minorHAnsi" w:eastAsia="Arial Unicode MS" w:hAnsiTheme="minorHAnsi" w:cstheme="minorHAnsi"/>
                <w:color w:val="000000"/>
                <w:sz w:val="18"/>
                <w:szCs w:val="18"/>
              </w:rPr>
            </w:pPr>
            <w:proofErr w:type="gramStart"/>
            <w:r w:rsidRPr="00B3692A">
              <w:rPr>
                <w:rFonts w:asciiTheme="minorHAnsi" w:eastAsia="Arial Unicode MS" w:hAnsiTheme="minorHAnsi" w:cstheme="minorHAnsi"/>
                <w:color w:val="000000"/>
                <w:sz w:val="18"/>
                <w:szCs w:val="18"/>
                <w:u w:val="single"/>
              </w:rPr>
              <w:t>Less</w:t>
            </w:r>
            <w:r w:rsidRPr="00B3692A">
              <w:rPr>
                <w:rFonts w:asciiTheme="minorHAnsi" w:eastAsia="Arial Unicode MS" w:hAnsiTheme="minorHAnsi" w:cstheme="minorHAnsi"/>
                <w:color w:val="000000"/>
                <w:sz w:val="18"/>
                <w:szCs w:val="18"/>
              </w:rPr>
              <w:t xml:space="preserve">  Deferred</w:t>
            </w:r>
            <w:proofErr w:type="gramEnd"/>
            <w:r w:rsidRPr="00B3692A">
              <w:rPr>
                <w:rFonts w:asciiTheme="minorHAnsi" w:eastAsia="Arial Unicode MS" w:hAnsiTheme="minorHAnsi" w:cstheme="minorHAnsi"/>
                <w:color w:val="000000"/>
                <w:sz w:val="18"/>
                <w:szCs w:val="18"/>
              </w:rPr>
              <w:t xml:space="preserve"> upfront fee</w:t>
            </w:r>
          </w:p>
        </w:tc>
        <w:tc>
          <w:tcPr>
            <w:tcW w:w="2172" w:type="dxa"/>
            <w:tcBorders>
              <w:top w:val="nil"/>
              <w:left w:val="nil"/>
              <w:bottom w:val="single" w:sz="4" w:space="0" w:color="auto"/>
              <w:right w:val="nil"/>
            </w:tcBorders>
            <w:shd w:val="clear" w:color="auto" w:fill="auto"/>
            <w:vAlign w:val="bottom"/>
          </w:tcPr>
          <w:p w14:paraId="49D0246D" w14:textId="1782D92A"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(982,06</w:t>
            </w:r>
            <w:r w:rsidR="0046228D" w:rsidRPr="00B3692A">
              <w:rPr>
                <w:rFonts w:asciiTheme="minorHAnsi" w:eastAsia="Arial Unicode MS" w:hAnsiTheme="minorHAnsi" w:cstheme="minorHAnsi"/>
                <w:color w:val="000000"/>
                <w:sz w:val="18"/>
                <w:szCs w:val="18"/>
              </w:rPr>
              <w:t>8</w:t>
            </w:r>
            <w:r w:rsidRPr="00B3692A">
              <w:rPr>
                <w:rFonts w:asciiTheme="minorHAnsi" w:eastAsia="Arial Unicode MS" w:hAnsiTheme="minorHAnsi" w:cstheme="minorHAnsi"/>
                <w:color w:val="000000"/>
                <w:sz w:val="18"/>
                <w:szCs w:val="18"/>
              </w:rPr>
              <w:t>)</w:t>
            </w:r>
          </w:p>
        </w:tc>
        <w:tc>
          <w:tcPr>
            <w:tcW w:w="1985" w:type="dxa"/>
            <w:tcBorders>
              <w:top w:val="nil"/>
              <w:left w:val="nil"/>
              <w:bottom w:val="single" w:sz="4" w:space="0" w:color="auto"/>
              <w:right w:val="nil"/>
            </w:tcBorders>
            <w:shd w:val="clear" w:color="auto" w:fill="auto"/>
            <w:vAlign w:val="bottom"/>
          </w:tcPr>
          <w:p w14:paraId="0283BFDB" w14:textId="31F2E6DD"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(5,942,279)</w:t>
            </w:r>
          </w:p>
        </w:tc>
      </w:tr>
      <w:tr w:rsidR="00976A22" w:rsidRPr="00B3692A" w14:paraId="3E0E5F7B" w14:textId="1363F47A" w:rsidTr="005832E1">
        <w:trPr>
          <w:trHeight w:val="20"/>
        </w:trPr>
        <w:tc>
          <w:tcPr>
            <w:tcW w:w="5310" w:type="dxa"/>
            <w:tcBorders>
              <w:top w:val="nil"/>
              <w:left w:val="nil"/>
              <w:bottom w:val="nil"/>
              <w:right w:val="nil"/>
            </w:tcBorders>
            <w:shd w:val="clear" w:color="auto" w:fill="auto"/>
          </w:tcPr>
          <w:p w14:paraId="47809107" w14:textId="77777777" w:rsidR="00976A22" w:rsidRPr="00B3692A" w:rsidRDefault="00976A22" w:rsidP="00FB390D">
            <w:pPr>
              <w:spacing w:line="240" w:lineRule="auto"/>
              <w:ind w:left="-105"/>
              <w:rPr>
                <w:rFonts w:asciiTheme="minorHAnsi" w:eastAsia="Arial Unicode MS" w:hAnsiTheme="minorHAnsi" w:cstheme="minorHAnsi"/>
                <w:color w:val="000000"/>
                <w:sz w:val="18"/>
                <w:szCs w:val="18"/>
              </w:rPr>
            </w:pPr>
          </w:p>
        </w:tc>
        <w:tc>
          <w:tcPr>
            <w:tcW w:w="2172" w:type="dxa"/>
            <w:tcBorders>
              <w:top w:val="single" w:sz="4" w:space="0" w:color="auto"/>
              <w:left w:val="nil"/>
              <w:bottom w:val="nil"/>
              <w:right w:val="nil"/>
            </w:tcBorders>
            <w:shd w:val="clear" w:color="auto" w:fill="auto"/>
            <w:vAlign w:val="bottom"/>
          </w:tcPr>
          <w:p w14:paraId="2A48987B" w14:textId="2D5BF67D"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p>
        </w:tc>
        <w:tc>
          <w:tcPr>
            <w:tcW w:w="1985" w:type="dxa"/>
            <w:tcBorders>
              <w:top w:val="single" w:sz="4" w:space="0" w:color="auto"/>
              <w:left w:val="nil"/>
              <w:bottom w:val="nil"/>
              <w:right w:val="nil"/>
            </w:tcBorders>
            <w:shd w:val="clear" w:color="auto" w:fill="auto"/>
            <w:vAlign w:val="bottom"/>
          </w:tcPr>
          <w:p w14:paraId="7CA69D79" w14:textId="77777777"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p>
        </w:tc>
      </w:tr>
      <w:tr w:rsidR="00976A22" w:rsidRPr="00B3692A" w14:paraId="68DA44CC" w14:textId="1EF421CC" w:rsidTr="008D5444">
        <w:trPr>
          <w:trHeight w:val="20"/>
        </w:trPr>
        <w:tc>
          <w:tcPr>
            <w:tcW w:w="5310" w:type="dxa"/>
            <w:tcBorders>
              <w:top w:val="nil"/>
              <w:left w:val="nil"/>
              <w:bottom w:val="nil"/>
              <w:right w:val="nil"/>
            </w:tcBorders>
            <w:shd w:val="clear" w:color="auto" w:fill="auto"/>
            <w:hideMark/>
          </w:tcPr>
          <w:p w14:paraId="4871BF62" w14:textId="77777777" w:rsidR="00976A22" w:rsidRPr="00B3692A" w:rsidRDefault="00976A22" w:rsidP="00FB390D">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Closing net book value</w:t>
            </w:r>
          </w:p>
        </w:tc>
        <w:tc>
          <w:tcPr>
            <w:tcW w:w="2172" w:type="dxa"/>
            <w:tcBorders>
              <w:top w:val="nil"/>
              <w:left w:val="nil"/>
              <w:bottom w:val="single" w:sz="4" w:space="0" w:color="auto"/>
              <w:right w:val="nil"/>
            </w:tcBorders>
            <w:shd w:val="clear" w:color="auto" w:fill="auto"/>
            <w:vAlign w:val="bottom"/>
          </w:tcPr>
          <w:p w14:paraId="4EC7FA4D" w14:textId="675B06C4"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6,635,887,29</w:t>
            </w:r>
            <w:r w:rsidRPr="00B3692A">
              <w:rPr>
                <w:rFonts w:asciiTheme="minorHAnsi" w:eastAsia="Arial Unicode MS" w:hAnsiTheme="minorHAnsi" w:cstheme="minorHAnsi"/>
                <w:color w:val="000000"/>
                <w:sz w:val="18"/>
                <w:szCs w:val="18"/>
                <w:cs/>
              </w:rPr>
              <w:t>0</w:t>
            </w:r>
          </w:p>
        </w:tc>
        <w:tc>
          <w:tcPr>
            <w:tcW w:w="1985" w:type="dxa"/>
            <w:tcBorders>
              <w:top w:val="nil"/>
              <w:left w:val="nil"/>
              <w:bottom w:val="single" w:sz="4" w:space="0" w:color="auto"/>
              <w:right w:val="nil"/>
            </w:tcBorders>
            <w:shd w:val="clear" w:color="auto" w:fill="auto"/>
            <w:vAlign w:val="bottom"/>
          </w:tcPr>
          <w:p w14:paraId="16C145E3" w14:textId="71DD1985" w:rsidR="00976A22" w:rsidRPr="00B3692A" w:rsidRDefault="00976A22" w:rsidP="00FB390D">
            <w:pPr>
              <w:spacing w:line="240" w:lineRule="auto"/>
              <w:ind w:left="-40"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6,090,887,893</w:t>
            </w:r>
          </w:p>
        </w:tc>
      </w:tr>
    </w:tbl>
    <w:p w14:paraId="779D2FDA" w14:textId="77777777" w:rsidR="00132F93" w:rsidRPr="00B3692A" w:rsidRDefault="00132F93" w:rsidP="00E078A6">
      <w:pPr>
        <w:tabs>
          <w:tab w:val="left" w:pos="1440"/>
        </w:tabs>
        <w:spacing w:line="240" w:lineRule="auto"/>
        <w:jc w:val="thaiDistribute"/>
        <w:rPr>
          <w:rFonts w:asciiTheme="minorHAnsi" w:hAnsiTheme="minorHAnsi" w:cstheme="minorHAnsi"/>
          <w:color w:val="000000"/>
          <w:sz w:val="18"/>
          <w:szCs w:val="18"/>
        </w:rPr>
      </w:pPr>
    </w:p>
    <w:p w14:paraId="01A61E29" w14:textId="77777777" w:rsidR="00E24102" w:rsidRPr="00B3692A" w:rsidRDefault="00E24102" w:rsidP="00E078A6">
      <w:pPr>
        <w:tabs>
          <w:tab w:val="left" w:pos="1440"/>
        </w:tabs>
        <w:spacing w:line="240" w:lineRule="auto"/>
        <w:jc w:val="thaiDistribute"/>
        <w:rPr>
          <w:rFonts w:asciiTheme="minorHAnsi" w:hAnsiTheme="minorHAnsi" w:cstheme="minorHAnsi"/>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0C532C" w:rsidRPr="00B3692A" w14:paraId="681E7EB5" w14:textId="77777777" w:rsidTr="005832E1">
        <w:trPr>
          <w:trHeight w:val="386"/>
        </w:trPr>
        <w:tc>
          <w:tcPr>
            <w:tcW w:w="9461" w:type="dxa"/>
            <w:shd w:val="clear" w:color="auto" w:fill="auto"/>
            <w:vAlign w:val="center"/>
          </w:tcPr>
          <w:p w14:paraId="37E85C02" w14:textId="3C9BF721" w:rsidR="000C532C"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cs/>
              </w:rPr>
              <w:t>2</w:t>
            </w:r>
            <w:r w:rsidR="005832E1" w:rsidRPr="00B3692A">
              <w:rPr>
                <w:rFonts w:asciiTheme="minorHAnsi" w:eastAsia="Arial Unicode MS" w:hAnsiTheme="minorHAnsi" w:cstheme="minorHAnsi"/>
                <w:b/>
                <w:bCs/>
                <w:color w:val="000000"/>
                <w:sz w:val="18"/>
                <w:szCs w:val="18"/>
              </w:rPr>
              <w:t>3</w:t>
            </w:r>
            <w:r w:rsidR="000C532C" w:rsidRPr="00B3692A">
              <w:rPr>
                <w:rFonts w:asciiTheme="minorHAnsi" w:eastAsia="Arial Unicode MS" w:hAnsiTheme="minorHAnsi" w:cstheme="minorHAnsi"/>
                <w:b/>
                <w:bCs/>
                <w:color w:val="000000"/>
                <w:sz w:val="18"/>
                <w:szCs w:val="18"/>
              </w:rPr>
              <w:tab/>
            </w:r>
            <w:r w:rsidR="00933736" w:rsidRPr="00B3692A">
              <w:rPr>
                <w:rFonts w:asciiTheme="minorHAnsi" w:eastAsia="Arial Unicode MS" w:hAnsiTheme="minorHAnsi" w:cstheme="minorHAnsi"/>
                <w:b/>
                <w:bCs/>
                <w:color w:val="000000"/>
                <w:sz w:val="18"/>
                <w:szCs w:val="18"/>
              </w:rPr>
              <w:t>Debentures</w:t>
            </w:r>
          </w:p>
        </w:tc>
      </w:tr>
    </w:tbl>
    <w:p w14:paraId="1D1E6CC8" w14:textId="77777777" w:rsidR="0035729A" w:rsidRPr="00B3692A" w:rsidRDefault="0035729A" w:rsidP="00E078A6">
      <w:pPr>
        <w:tabs>
          <w:tab w:val="left" w:pos="1440"/>
        </w:tabs>
        <w:spacing w:line="240" w:lineRule="auto"/>
        <w:jc w:val="thaiDistribute"/>
        <w:rPr>
          <w:rFonts w:asciiTheme="minorHAnsi" w:hAnsiTheme="minorHAnsi" w:cstheme="minorHAnsi"/>
          <w:color w:val="000000"/>
          <w:sz w:val="18"/>
          <w:szCs w:val="18"/>
        </w:rPr>
      </w:pPr>
    </w:p>
    <w:p w14:paraId="333FF864" w14:textId="77777777" w:rsidR="0035729A" w:rsidRPr="00B3692A" w:rsidRDefault="0035729A" w:rsidP="0035729A">
      <w:pPr>
        <w:spacing w:line="240" w:lineRule="auto"/>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Balances of debentures classified by maturity are as follows:</w:t>
      </w:r>
    </w:p>
    <w:p w14:paraId="3828F5F6" w14:textId="77777777" w:rsidR="0035729A" w:rsidRPr="00B3692A" w:rsidRDefault="0035729A" w:rsidP="00E078A6">
      <w:pPr>
        <w:tabs>
          <w:tab w:val="left" w:pos="1440"/>
        </w:tabs>
        <w:spacing w:line="240" w:lineRule="auto"/>
        <w:jc w:val="thaiDistribute"/>
        <w:rPr>
          <w:rFonts w:asciiTheme="minorHAnsi" w:hAnsiTheme="minorHAnsi" w:cstheme="minorHAnsi"/>
          <w:color w:val="000000"/>
          <w:sz w:val="18"/>
          <w:szCs w:val="18"/>
          <w:cs/>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2226"/>
        <w:gridCol w:w="2106"/>
      </w:tblGrid>
      <w:tr w:rsidR="0035729A" w:rsidRPr="00B3692A" w14:paraId="117D0F88" w14:textId="77777777" w:rsidTr="00526363">
        <w:tc>
          <w:tcPr>
            <w:tcW w:w="5127" w:type="dxa"/>
            <w:tcBorders>
              <w:top w:val="nil"/>
              <w:left w:val="nil"/>
              <w:bottom w:val="nil"/>
              <w:right w:val="nil"/>
            </w:tcBorders>
            <w:shd w:val="clear" w:color="auto" w:fill="auto"/>
            <w:vAlign w:val="bottom"/>
          </w:tcPr>
          <w:p w14:paraId="1670ABD9" w14:textId="77777777" w:rsidR="0035729A" w:rsidRPr="00B3692A" w:rsidRDefault="0035729A" w:rsidP="00526363">
            <w:pPr>
              <w:spacing w:line="240" w:lineRule="auto"/>
              <w:ind w:left="-105"/>
              <w:jc w:val="both"/>
              <w:rPr>
                <w:rFonts w:asciiTheme="minorHAnsi" w:eastAsia="Arial Unicode MS" w:hAnsiTheme="minorHAnsi" w:cstheme="minorHAnsi"/>
                <w:b/>
                <w:bCs/>
                <w:color w:val="000000"/>
                <w:sz w:val="18"/>
                <w:szCs w:val="18"/>
              </w:rPr>
            </w:pPr>
          </w:p>
        </w:tc>
        <w:tc>
          <w:tcPr>
            <w:tcW w:w="4332" w:type="dxa"/>
            <w:gridSpan w:val="2"/>
            <w:tcBorders>
              <w:top w:val="nil"/>
              <w:left w:val="nil"/>
              <w:bottom w:val="single" w:sz="4" w:space="0" w:color="auto"/>
              <w:right w:val="nil"/>
            </w:tcBorders>
            <w:shd w:val="clear" w:color="auto" w:fill="auto"/>
            <w:vAlign w:val="bottom"/>
            <w:hideMark/>
          </w:tcPr>
          <w:p w14:paraId="7B7D5043" w14:textId="77777777" w:rsidR="0035729A" w:rsidRPr="00B3692A" w:rsidRDefault="0035729A" w:rsidP="00526363">
            <w:pPr>
              <w:spacing w:line="240" w:lineRule="auto"/>
              <w:ind w:left="-43" w:right="-72"/>
              <w:jc w:val="center"/>
              <w:rPr>
                <w:rFonts w:asciiTheme="minorHAnsi" w:eastAsia="Arial Unicode MS" w:hAnsiTheme="minorHAnsi" w:cstheme="minorHAnsi"/>
                <w:b/>
                <w:bCs/>
                <w:color w:val="000000"/>
                <w:spacing w:val="-4"/>
                <w:sz w:val="18"/>
                <w:szCs w:val="18"/>
              </w:rPr>
            </w:pPr>
            <w:r w:rsidRPr="00B3692A">
              <w:rPr>
                <w:rFonts w:asciiTheme="minorHAnsi" w:eastAsia="Arial Unicode MS" w:hAnsiTheme="minorHAnsi" w:cstheme="minorHAnsi"/>
                <w:b/>
                <w:bCs/>
                <w:color w:val="000000"/>
                <w:spacing w:val="-4"/>
                <w:sz w:val="18"/>
                <w:szCs w:val="18"/>
              </w:rPr>
              <w:t>Consolidated and separate financial information</w:t>
            </w:r>
          </w:p>
        </w:tc>
      </w:tr>
      <w:tr w:rsidR="0035729A" w:rsidRPr="00B3692A" w14:paraId="0DA93BF0" w14:textId="77777777" w:rsidTr="00526363">
        <w:tc>
          <w:tcPr>
            <w:tcW w:w="5127" w:type="dxa"/>
            <w:tcBorders>
              <w:top w:val="nil"/>
              <w:left w:val="nil"/>
              <w:bottom w:val="nil"/>
              <w:right w:val="nil"/>
            </w:tcBorders>
            <w:shd w:val="clear" w:color="auto" w:fill="auto"/>
            <w:vAlign w:val="bottom"/>
          </w:tcPr>
          <w:p w14:paraId="05C98B2F" w14:textId="77777777" w:rsidR="0035729A" w:rsidRPr="00B3692A" w:rsidRDefault="0035729A" w:rsidP="00526363">
            <w:pPr>
              <w:spacing w:line="240" w:lineRule="auto"/>
              <w:ind w:left="-105"/>
              <w:jc w:val="both"/>
              <w:rPr>
                <w:rFonts w:asciiTheme="minorHAnsi" w:eastAsia="Arial Unicode MS" w:hAnsiTheme="minorHAnsi" w:cstheme="minorHAnsi"/>
                <w:b/>
                <w:bCs/>
                <w:color w:val="000000"/>
                <w:sz w:val="18"/>
                <w:szCs w:val="18"/>
              </w:rPr>
            </w:pPr>
          </w:p>
        </w:tc>
        <w:tc>
          <w:tcPr>
            <w:tcW w:w="2226" w:type="dxa"/>
            <w:tcBorders>
              <w:top w:val="single" w:sz="4" w:space="0" w:color="auto"/>
              <w:left w:val="nil"/>
              <w:bottom w:val="nil"/>
              <w:right w:val="nil"/>
            </w:tcBorders>
            <w:shd w:val="clear" w:color="auto" w:fill="auto"/>
            <w:vAlign w:val="bottom"/>
          </w:tcPr>
          <w:p w14:paraId="1FED3516" w14:textId="77777777" w:rsidR="0035729A" w:rsidRPr="00B3692A" w:rsidRDefault="0035729A" w:rsidP="00526363">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2106" w:type="dxa"/>
            <w:tcBorders>
              <w:top w:val="single" w:sz="4" w:space="0" w:color="auto"/>
              <w:left w:val="nil"/>
              <w:bottom w:val="nil"/>
              <w:right w:val="nil"/>
            </w:tcBorders>
            <w:vAlign w:val="bottom"/>
          </w:tcPr>
          <w:p w14:paraId="6A1A4A82" w14:textId="77777777" w:rsidR="0035729A" w:rsidRPr="00B3692A" w:rsidRDefault="0035729A" w:rsidP="00526363">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35729A" w:rsidRPr="00B3692A" w14:paraId="0E18C991" w14:textId="77777777" w:rsidTr="00526363">
        <w:tc>
          <w:tcPr>
            <w:tcW w:w="5127" w:type="dxa"/>
            <w:tcBorders>
              <w:top w:val="nil"/>
              <w:left w:val="nil"/>
              <w:bottom w:val="nil"/>
              <w:right w:val="nil"/>
            </w:tcBorders>
            <w:shd w:val="clear" w:color="auto" w:fill="auto"/>
            <w:vAlign w:val="bottom"/>
          </w:tcPr>
          <w:p w14:paraId="306D3071" w14:textId="77777777" w:rsidR="0035729A" w:rsidRPr="00B3692A" w:rsidRDefault="0035729A" w:rsidP="00526363">
            <w:pPr>
              <w:spacing w:line="240" w:lineRule="auto"/>
              <w:ind w:left="-105"/>
              <w:jc w:val="both"/>
              <w:rPr>
                <w:rFonts w:asciiTheme="minorHAnsi" w:eastAsia="Arial Unicode MS" w:hAnsiTheme="minorHAnsi" w:cstheme="minorHAnsi"/>
                <w:b/>
                <w:bCs/>
                <w:color w:val="000000"/>
                <w:sz w:val="18"/>
                <w:szCs w:val="18"/>
              </w:rPr>
            </w:pPr>
          </w:p>
        </w:tc>
        <w:tc>
          <w:tcPr>
            <w:tcW w:w="2226" w:type="dxa"/>
            <w:tcBorders>
              <w:top w:val="nil"/>
              <w:left w:val="nil"/>
              <w:bottom w:val="single" w:sz="4" w:space="0" w:color="auto"/>
              <w:right w:val="nil"/>
            </w:tcBorders>
            <w:shd w:val="clear" w:color="auto" w:fill="auto"/>
            <w:vAlign w:val="bottom"/>
          </w:tcPr>
          <w:p w14:paraId="67E8391D" w14:textId="77777777" w:rsidR="0035729A" w:rsidRPr="00B3692A" w:rsidRDefault="0035729A" w:rsidP="00526363">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lang w:val="en-US"/>
              </w:rPr>
              <w:t>Baht</w:t>
            </w:r>
          </w:p>
        </w:tc>
        <w:tc>
          <w:tcPr>
            <w:tcW w:w="2106" w:type="dxa"/>
            <w:tcBorders>
              <w:top w:val="nil"/>
              <w:left w:val="nil"/>
              <w:bottom w:val="single" w:sz="4" w:space="0" w:color="auto"/>
              <w:right w:val="nil"/>
            </w:tcBorders>
            <w:vAlign w:val="bottom"/>
          </w:tcPr>
          <w:p w14:paraId="52E3F41C" w14:textId="77777777" w:rsidR="0035729A" w:rsidRPr="00B3692A" w:rsidRDefault="0035729A" w:rsidP="00526363">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lang w:val="en-US"/>
              </w:rPr>
              <w:t>Baht</w:t>
            </w:r>
          </w:p>
        </w:tc>
      </w:tr>
      <w:tr w:rsidR="0035729A" w:rsidRPr="00B3692A" w14:paraId="2F6C16FA" w14:textId="77777777" w:rsidTr="00526363">
        <w:tc>
          <w:tcPr>
            <w:tcW w:w="5127" w:type="dxa"/>
            <w:tcBorders>
              <w:top w:val="nil"/>
              <w:left w:val="nil"/>
              <w:bottom w:val="nil"/>
              <w:right w:val="nil"/>
            </w:tcBorders>
            <w:shd w:val="clear" w:color="auto" w:fill="auto"/>
            <w:vAlign w:val="bottom"/>
          </w:tcPr>
          <w:p w14:paraId="67F968A9" w14:textId="77777777" w:rsidR="0035729A" w:rsidRPr="00B3692A" w:rsidRDefault="0035729A" w:rsidP="00526363">
            <w:pPr>
              <w:spacing w:line="240" w:lineRule="auto"/>
              <w:ind w:left="-105"/>
              <w:rPr>
                <w:rFonts w:asciiTheme="minorHAnsi" w:eastAsia="Arial Unicode MS" w:hAnsiTheme="minorHAnsi" w:cstheme="minorHAnsi"/>
                <w:color w:val="000000"/>
                <w:sz w:val="18"/>
                <w:szCs w:val="18"/>
                <w:cs/>
              </w:rPr>
            </w:pPr>
          </w:p>
        </w:tc>
        <w:tc>
          <w:tcPr>
            <w:tcW w:w="2226" w:type="dxa"/>
            <w:tcBorders>
              <w:top w:val="single" w:sz="4" w:space="0" w:color="auto"/>
              <w:left w:val="nil"/>
              <w:bottom w:val="nil"/>
              <w:right w:val="nil"/>
            </w:tcBorders>
            <w:shd w:val="clear" w:color="auto" w:fill="auto"/>
            <w:vAlign w:val="bottom"/>
          </w:tcPr>
          <w:p w14:paraId="663102F2" w14:textId="77777777" w:rsidR="0035729A" w:rsidRPr="00B3692A" w:rsidRDefault="0035729A" w:rsidP="00526363">
            <w:pPr>
              <w:spacing w:line="240" w:lineRule="auto"/>
              <w:ind w:left="-43" w:right="-72"/>
              <w:jc w:val="right"/>
              <w:rPr>
                <w:rFonts w:asciiTheme="minorHAnsi" w:eastAsia="Arial Unicode MS" w:hAnsiTheme="minorHAnsi" w:cstheme="minorHAnsi"/>
                <w:b/>
                <w:bCs/>
                <w:color w:val="000000"/>
                <w:sz w:val="18"/>
                <w:szCs w:val="18"/>
              </w:rPr>
            </w:pPr>
          </w:p>
        </w:tc>
        <w:tc>
          <w:tcPr>
            <w:tcW w:w="2106" w:type="dxa"/>
            <w:tcBorders>
              <w:top w:val="single" w:sz="4" w:space="0" w:color="auto"/>
              <w:left w:val="nil"/>
              <w:bottom w:val="nil"/>
              <w:right w:val="nil"/>
            </w:tcBorders>
          </w:tcPr>
          <w:p w14:paraId="014AD8CE" w14:textId="77777777" w:rsidR="0035729A" w:rsidRPr="00B3692A" w:rsidRDefault="0035729A" w:rsidP="00526363">
            <w:pPr>
              <w:spacing w:line="240" w:lineRule="auto"/>
              <w:ind w:left="-43" w:right="-72"/>
              <w:jc w:val="right"/>
              <w:rPr>
                <w:rFonts w:asciiTheme="minorHAnsi" w:eastAsia="Arial Unicode MS" w:hAnsiTheme="minorHAnsi" w:cstheme="minorHAnsi"/>
                <w:b/>
                <w:bCs/>
                <w:color w:val="000000"/>
                <w:sz w:val="18"/>
                <w:szCs w:val="18"/>
              </w:rPr>
            </w:pPr>
          </w:p>
        </w:tc>
      </w:tr>
      <w:tr w:rsidR="0035729A" w:rsidRPr="00B3692A" w14:paraId="411425A7" w14:textId="77777777" w:rsidTr="00526363">
        <w:tc>
          <w:tcPr>
            <w:tcW w:w="5127" w:type="dxa"/>
            <w:tcBorders>
              <w:top w:val="nil"/>
              <w:left w:val="nil"/>
              <w:bottom w:val="nil"/>
              <w:right w:val="nil"/>
            </w:tcBorders>
            <w:shd w:val="clear" w:color="auto" w:fill="auto"/>
          </w:tcPr>
          <w:p w14:paraId="60BA3AE1" w14:textId="77777777" w:rsidR="0035729A" w:rsidRPr="00B3692A" w:rsidRDefault="0035729A" w:rsidP="00526363">
            <w:pPr>
              <w:spacing w:line="240" w:lineRule="auto"/>
              <w:ind w:left="-105"/>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color w:val="000000"/>
                <w:sz w:val="18"/>
                <w:szCs w:val="18"/>
              </w:rPr>
              <w:t>Due within 1 year</w:t>
            </w:r>
          </w:p>
        </w:tc>
        <w:tc>
          <w:tcPr>
            <w:tcW w:w="2226" w:type="dxa"/>
            <w:tcBorders>
              <w:top w:val="nil"/>
              <w:left w:val="nil"/>
              <w:bottom w:val="nil"/>
              <w:right w:val="nil"/>
            </w:tcBorders>
            <w:shd w:val="clear" w:color="auto" w:fill="auto"/>
          </w:tcPr>
          <w:p w14:paraId="6371A8B5"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70</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798</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274</w:t>
            </w:r>
          </w:p>
        </w:tc>
        <w:tc>
          <w:tcPr>
            <w:tcW w:w="2106" w:type="dxa"/>
            <w:tcBorders>
              <w:top w:val="nil"/>
              <w:left w:val="nil"/>
              <w:bottom w:val="nil"/>
              <w:right w:val="nil"/>
            </w:tcBorders>
          </w:tcPr>
          <w:p w14:paraId="1A621D8B"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w:t>
            </w:r>
          </w:p>
        </w:tc>
      </w:tr>
      <w:tr w:rsidR="0035729A" w:rsidRPr="00B3692A" w14:paraId="6D928AD3" w14:textId="77777777" w:rsidTr="00526363">
        <w:tc>
          <w:tcPr>
            <w:tcW w:w="5127" w:type="dxa"/>
            <w:tcBorders>
              <w:top w:val="nil"/>
              <w:left w:val="nil"/>
              <w:bottom w:val="nil"/>
              <w:right w:val="nil"/>
            </w:tcBorders>
            <w:shd w:val="clear" w:color="auto" w:fill="auto"/>
          </w:tcPr>
          <w:p w14:paraId="3CF54E6F" w14:textId="77777777" w:rsidR="0035729A" w:rsidRPr="00B3692A" w:rsidRDefault="0035729A" w:rsidP="00526363">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Due later than 1 year</w:t>
            </w:r>
          </w:p>
        </w:tc>
        <w:tc>
          <w:tcPr>
            <w:tcW w:w="2226" w:type="dxa"/>
            <w:tcBorders>
              <w:top w:val="nil"/>
              <w:left w:val="nil"/>
              <w:bottom w:val="single" w:sz="4" w:space="0" w:color="auto"/>
              <w:right w:val="nil"/>
            </w:tcBorders>
            <w:shd w:val="clear" w:color="auto" w:fill="auto"/>
          </w:tcPr>
          <w:p w14:paraId="29CEDF34"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665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195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728</w:t>
            </w:r>
          </w:p>
        </w:tc>
        <w:tc>
          <w:tcPr>
            <w:tcW w:w="2106" w:type="dxa"/>
            <w:tcBorders>
              <w:top w:val="nil"/>
              <w:left w:val="nil"/>
              <w:bottom w:val="single" w:sz="4" w:space="0" w:color="auto"/>
              <w:right w:val="nil"/>
            </w:tcBorders>
          </w:tcPr>
          <w:p w14:paraId="0055906E"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246,862,026</w:t>
            </w:r>
          </w:p>
        </w:tc>
      </w:tr>
      <w:tr w:rsidR="0035729A" w:rsidRPr="00B3692A" w14:paraId="5083B43B" w14:textId="77777777" w:rsidTr="00526363">
        <w:tc>
          <w:tcPr>
            <w:tcW w:w="5127" w:type="dxa"/>
            <w:tcBorders>
              <w:top w:val="nil"/>
              <w:left w:val="nil"/>
              <w:bottom w:val="nil"/>
              <w:right w:val="nil"/>
            </w:tcBorders>
            <w:shd w:val="clear" w:color="auto" w:fill="auto"/>
          </w:tcPr>
          <w:p w14:paraId="29E4A9B4" w14:textId="77777777" w:rsidR="0035729A" w:rsidRPr="00B3692A" w:rsidRDefault="0035729A" w:rsidP="00526363">
            <w:pPr>
              <w:spacing w:line="240" w:lineRule="auto"/>
              <w:ind w:left="-105"/>
              <w:rPr>
                <w:rFonts w:asciiTheme="minorHAnsi" w:eastAsia="Arial Unicode MS" w:hAnsiTheme="minorHAnsi" w:cstheme="minorHAnsi"/>
                <w:color w:val="000000"/>
                <w:sz w:val="18"/>
                <w:szCs w:val="18"/>
                <w:cs/>
              </w:rPr>
            </w:pPr>
          </w:p>
        </w:tc>
        <w:tc>
          <w:tcPr>
            <w:tcW w:w="2226" w:type="dxa"/>
            <w:tcBorders>
              <w:top w:val="single" w:sz="4" w:space="0" w:color="auto"/>
              <w:left w:val="nil"/>
              <w:bottom w:val="nil"/>
              <w:right w:val="nil"/>
            </w:tcBorders>
            <w:shd w:val="clear" w:color="auto" w:fill="auto"/>
          </w:tcPr>
          <w:p w14:paraId="444F3994"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rPr>
            </w:pPr>
          </w:p>
        </w:tc>
        <w:tc>
          <w:tcPr>
            <w:tcW w:w="2106" w:type="dxa"/>
            <w:tcBorders>
              <w:top w:val="single" w:sz="4" w:space="0" w:color="auto"/>
              <w:left w:val="nil"/>
              <w:bottom w:val="nil"/>
              <w:right w:val="nil"/>
            </w:tcBorders>
          </w:tcPr>
          <w:p w14:paraId="2E60BEC7"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rPr>
            </w:pPr>
          </w:p>
        </w:tc>
      </w:tr>
      <w:tr w:rsidR="0035729A" w:rsidRPr="00B3692A" w14:paraId="175BF8CA" w14:textId="77777777" w:rsidTr="00526363">
        <w:tc>
          <w:tcPr>
            <w:tcW w:w="5127" w:type="dxa"/>
            <w:tcBorders>
              <w:top w:val="nil"/>
              <w:left w:val="nil"/>
              <w:bottom w:val="nil"/>
              <w:right w:val="nil"/>
            </w:tcBorders>
            <w:shd w:val="clear" w:color="auto" w:fill="auto"/>
            <w:vAlign w:val="center"/>
          </w:tcPr>
          <w:p w14:paraId="67A61066" w14:textId="77777777" w:rsidR="0035729A" w:rsidRPr="00B3692A" w:rsidRDefault="0035729A" w:rsidP="00526363">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Total</w:t>
            </w:r>
          </w:p>
        </w:tc>
        <w:tc>
          <w:tcPr>
            <w:tcW w:w="2226" w:type="dxa"/>
            <w:tcBorders>
              <w:top w:val="nil"/>
              <w:left w:val="nil"/>
              <w:bottom w:val="single" w:sz="4" w:space="0" w:color="auto"/>
              <w:right w:val="nil"/>
            </w:tcBorders>
            <w:shd w:val="clear" w:color="auto" w:fill="auto"/>
          </w:tcPr>
          <w:p w14:paraId="68D01881"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735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994</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002</w:t>
            </w:r>
          </w:p>
        </w:tc>
        <w:tc>
          <w:tcPr>
            <w:tcW w:w="2106" w:type="dxa"/>
            <w:tcBorders>
              <w:top w:val="nil"/>
              <w:left w:val="nil"/>
              <w:bottom w:val="single" w:sz="4" w:space="0" w:color="auto"/>
              <w:right w:val="nil"/>
            </w:tcBorders>
          </w:tcPr>
          <w:p w14:paraId="12490BF2" w14:textId="77777777" w:rsidR="0035729A" w:rsidRPr="00B3692A" w:rsidRDefault="0035729A" w:rsidP="00526363">
            <w:pPr>
              <w:spacing w:line="240" w:lineRule="auto"/>
              <w:ind w:left="-43"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246,862,026</w:t>
            </w:r>
          </w:p>
        </w:tc>
      </w:tr>
    </w:tbl>
    <w:p w14:paraId="3E6427DD" w14:textId="4DBCC489" w:rsidR="00B3692A" w:rsidRDefault="00B3692A" w:rsidP="00E078A6">
      <w:pPr>
        <w:tabs>
          <w:tab w:val="left" w:pos="1440"/>
        </w:tabs>
        <w:spacing w:line="240" w:lineRule="auto"/>
        <w:jc w:val="thaiDistribute"/>
        <w:rPr>
          <w:rFonts w:asciiTheme="minorHAnsi" w:hAnsiTheme="minorHAnsi" w:cstheme="minorHAnsi"/>
          <w:color w:val="000000"/>
          <w:sz w:val="18"/>
          <w:szCs w:val="18"/>
        </w:rPr>
      </w:pPr>
    </w:p>
    <w:p w14:paraId="5DCCAC16" w14:textId="77777777" w:rsidR="00B3692A" w:rsidRDefault="00B3692A">
      <w:pPr>
        <w:spacing w:line="240" w:lineRule="auto"/>
        <w:rPr>
          <w:rFonts w:asciiTheme="minorHAnsi" w:hAnsiTheme="minorHAnsi" w:cstheme="minorHAnsi"/>
          <w:color w:val="000000"/>
          <w:sz w:val="18"/>
          <w:szCs w:val="18"/>
        </w:rPr>
      </w:pPr>
      <w:r>
        <w:rPr>
          <w:rFonts w:asciiTheme="minorHAnsi" w:hAnsiTheme="minorHAnsi" w:cstheme="minorHAnsi"/>
          <w:color w:val="000000"/>
          <w:sz w:val="18"/>
          <w:szCs w:val="18"/>
        </w:rPr>
        <w:br w:type="page"/>
      </w:r>
    </w:p>
    <w:p w14:paraId="0A6B3429" w14:textId="77777777" w:rsidR="0035729A" w:rsidRPr="00B3692A" w:rsidRDefault="0035729A" w:rsidP="00E078A6">
      <w:pPr>
        <w:tabs>
          <w:tab w:val="left" w:pos="1440"/>
        </w:tabs>
        <w:spacing w:line="240" w:lineRule="auto"/>
        <w:jc w:val="thaiDistribute"/>
        <w:rPr>
          <w:rFonts w:asciiTheme="minorHAnsi" w:hAnsiTheme="minorHAnsi" w:cstheme="minorHAnsi"/>
          <w:color w:val="000000"/>
          <w:sz w:val="18"/>
          <w:szCs w:val="18"/>
        </w:rPr>
      </w:pPr>
    </w:p>
    <w:p w14:paraId="235A11E5" w14:textId="77777777" w:rsidR="0035729A" w:rsidRPr="00B3692A" w:rsidRDefault="0035729A" w:rsidP="0035729A">
      <w:pPr>
        <w:spacing w:line="240" w:lineRule="auto"/>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 xml:space="preserve">As </w:t>
      </w:r>
      <w:proofErr w:type="gramStart"/>
      <w:r w:rsidRPr="00B3692A">
        <w:rPr>
          <w:rFonts w:asciiTheme="minorHAnsi" w:eastAsia="Arial" w:hAnsiTheme="minorHAnsi" w:cstheme="minorHAnsi"/>
          <w:color w:val="000000"/>
          <w:spacing w:val="-2"/>
          <w:sz w:val="18"/>
          <w:szCs w:val="18"/>
        </w:rPr>
        <w:t>at</w:t>
      </w:r>
      <w:proofErr w:type="gramEnd"/>
      <w:r w:rsidRPr="00B3692A">
        <w:rPr>
          <w:rFonts w:asciiTheme="minorHAnsi" w:eastAsia="Arial" w:hAnsiTheme="minorHAnsi" w:cstheme="minorHAnsi"/>
          <w:color w:val="000000"/>
          <w:spacing w:val="-2"/>
          <w:sz w:val="18"/>
          <w:szCs w:val="18"/>
        </w:rPr>
        <w:t xml:space="preserve"> 31 December 2024, debentures were registered, unsubordinated and unsecured debentures which bear a fixed rate per annum and will be due during 2025 to 2027.</w:t>
      </w:r>
    </w:p>
    <w:p w14:paraId="516D320B" w14:textId="77777777" w:rsidR="0035729A" w:rsidRPr="00B3692A" w:rsidRDefault="0035729A" w:rsidP="00E078A6">
      <w:pPr>
        <w:tabs>
          <w:tab w:val="left" w:pos="1440"/>
        </w:tabs>
        <w:spacing w:line="240" w:lineRule="auto"/>
        <w:jc w:val="thaiDistribute"/>
        <w:rPr>
          <w:rFonts w:asciiTheme="minorHAnsi" w:hAnsiTheme="minorHAnsi" w:cstheme="minorHAnsi"/>
          <w:color w:val="000000"/>
          <w:sz w:val="18"/>
          <w:szCs w:val="18"/>
        </w:rPr>
      </w:pPr>
    </w:p>
    <w:p w14:paraId="65259E25" w14:textId="77777777" w:rsidR="0035729A" w:rsidRPr="00B3692A" w:rsidRDefault="0035729A" w:rsidP="0035729A">
      <w:pPr>
        <w:spacing w:line="240" w:lineRule="auto"/>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 xml:space="preserve">The Company, as debenture issuer, has a condition to maintain a </w:t>
      </w:r>
      <w:proofErr w:type="gramStart"/>
      <w:r w:rsidRPr="00B3692A">
        <w:rPr>
          <w:rFonts w:asciiTheme="minorHAnsi" w:eastAsia="Arial" w:hAnsiTheme="minorHAnsi" w:cstheme="minorHAnsi"/>
          <w:color w:val="000000"/>
          <w:spacing w:val="-2"/>
          <w:sz w:val="18"/>
          <w:szCs w:val="18"/>
        </w:rPr>
        <w:t>debt to equity</w:t>
      </w:r>
      <w:proofErr w:type="gramEnd"/>
      <w:r w:rsidRPr="00B3692A">
        <w:rPr>
          <w:rFonts w:asciiTheme="minorHAnsi" w:eastAsia="Arial" w:hAnsiTheme="minorHAnsi" w:cstheme="minorHAnsi"/>
          <w:color w:val="000000"/>
          <w:spacing w:val="-2"/>
          <w:sz w:val="18"/>
          <w:szCs w:val="18"/>
        </w:rPr>
        <w:t xml:space="preserve"> ratio at end of each six-month period and fiscal year, and the Company is able to maintain the financial ratio which comply with the condition.</w:t>
      </w:r>
    </w:p>
    <w:p w14:paraId="74EFD89E" w14:textId="77777777" w:rsidR="000C532C" w:rsidRPr="00B3692A" w:rsidRDefault="000C532C" w:rsidP="00FB390D">
      <w:pPr>
        <w:spacing w:line="240" w:lineRule="auto"/>
        <w:rPr>
          <w:rFonts w:asciiTheme="minorHAnsi" w:eastAsia="Arial Unicode MS" w:hAnsiTheme="minorHAnsi" w:cstheme="minorHAnsi"/>
          <w:color w:val="000000"/>
          <w:sz w:val="18"/>
          <w:szCs w:val="18"/>
        </w:rPr>
      </w:pPr>
    </w:p>
    <w:p w14:paraId="413310D8" w14:textId="17FB3608" w:rsidR="00933736" w:rsidRPr="00B3692A" w:rsidRDefault="00933736" w:rsidP="00FB390D">
      <w:pPr>
        <w:spacing w:line="240" w:lineRule="auto"/>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 xml:space="preserve">Movements of debentures for the </w:t>
      </w:r>
      <w:r w:rsidR="00655925" w:rsidRPr="00B3692A">
        <w:rPr>
          <w:rFonts w:asciiTheme="minorHAnsi" w:eastAsia="Arial" w:hAnsiTheme="minorHAnsi" w:cstheme="minorHAnsi"/>
          <w:color w:val="000000"/>
          <w:spacing w:val="-2"/>
          <w:sz w:val="18"/>
          <w:szCs w:val="18"/>
        </w:rPr>
        <w:t>year</w:t>
      </w:r>
      <w:r w:rsidRPr="00B3692A">
        <w:rPr>
          <w:rFonts w:asciiTheme="minorHAnsi" w:eastAsia="Arial" w:hAnsiTheme="minorHAnsi" w:cstheme="minorHAnsi"/>
          <w:color w:val="000000"/>
          <w:spacing w:val="-2"/>
          <w:sz w:val="18"/>
          <w:szCs w:val="18"/>
        </w:rPr>
        <w:t xml:space="preserve"> ended 31 December are as follows:</w:t>
      </w:r>
    </w:p>
    <w:p w14:paraId="70CB5AB2" w14:textId="77777777" w:rsidR="000C532C" w:rsidRPr="00B3692A" w:rsidRDefault="000C532C" w:rsidP="00FB390D">
      <w:pPr>
        <w:spacing w:line="240" w:lineRule="auto"/>
        <w:jc w:val="thaiDistribute"/>
        <w:rPr>
          <w:rFonts w:asciiTheme="minorHAnsi" w:eastAsia="Arial Unicode MS" w:hAnsiTheme="minorHAnsi" w:cstheme="minorHAnsi"/>
          <w:color w:val="000000"/>
          <w:spacing w:val="-6"/>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3"/>
        <w:gridCol w:w="2221"/>
        <w:gridCol w:w="2095"/>
      </w:tblGrid>
      <w:tr w:rsidR="007F7E4C" w:rsidRPr="00B3692A" w14:paraId="7E7FC575" w14:textId="7D09D9D7" w:rsidTr="007F7E4C">
        <w:tc>
          <w:tcPr>
            <w:tcW w:w="5143" w:type="dxa"/>
            <w:tcBorders>
              <w:top w:val="nil"/>
              <w:left w:val="nil"/>
              <w:bottom w:val="nil"/>
              <w:right w:val="nil"/>
            </w:tcBorders>
            <w:shd w:val="clear" w:color="auto" w:fill="auto"/>
            <w:vAlign w:val="bottom"/>
          </w:tcPr>
          <w:p w14:paraId="44635D4B" w14:textId="77777777" w:rsidR="007F7E4C" w:rsidRPr="00B3692A" w:rsidRDefault="007F7E4C" w:rsidP="00FB390D">
            <w:pPr>
              <w:spacing w:line="240" w:lineRule="auto"/>
              <w:ind w:left="-105"/>
              <w:jc w:val="both"/>
              <w:rPr>
                <w:rFonts w:asciiTheme="minorHAnsi" w:eastAsia="Arial Unicode MS" w:hAnsiTheme="minorHAnsi" w:cstheme="minorHAnsi"/>
                <w:b/>
                <w:bCs/>
                <w:color w:val="000000"/>
                <w:sz w:val="18"/>
                <w:szCs w:val="18"/>
              </w:rPr>
            </w:pPr>
          </w:p>
        </w:tc>
        <w:tc>
          <w:tcPr>
            <w:tcW w:w="4316" w:type="dxa"/>
            <w:gridSpan w:val="2"/>
            <w:tcBorders>
              <w:top w:val="nil"/>
              <w:left w:val="nil"/>
              <w:bottom w:val="single" w:sz="4" w:space="0" w:color="auto"/>
              <w:right w:val="nil"/>
            </w:tcBorders>
            <w:shd w:val="clear" w:color="auto" w:fill="auto"/>
            <w:vAlign w:val="bottom"/>
            <w:hideMark/>
          </w:tcPr>
          <w:p w14:paraId="7DF6F7F3" w14:textId="4892CFC2" w:rsidR="007F7E4C" w:rsidRPr="00B3692A" w:rsidRDefault="007F7E4C" w:rsidP="007F7E4C">
            <w:pPr>
              <w:spacing w:line="240" w:lineRule="auto"/>
              <w:ind w:left="-43" w:right="-72"/>
              <w:jc w:val="center"/>
              <w:rPr>
                <w:rFonts w:asciiTheme="minorHAnsi" w:eastAsia="Arial Unicode MS" w:hAnsiTheme="minorHAnsi" w:cstheme="minorHAnsi"/>
                <w:b/>
                <w:bCs/>
                <w:color w:val="000000"/>
                <w:spacing w:val="-4"/>
                <w:sz w:val="18"/>
                <w:szCs w:val="18"/>
              </w:rPr>
            </w:pPr>
            <w:r w:rsidRPr="00B3692A">
              <w:rPr>
                <w:rFonts w:asciiTheme="minorHAnsi" w:eastAsia="Arial Unicode MS" w:hAnsiTheme="minorHAnsi" w:cstheme="minorHAnsi"/>
                <w:b/>
                <w:bCs/>
                <w:color w:val="000000"/>
                <w:spacing w:val="-4"/>
                <w:sz w:val="18"/>
                <w:szCs w:val="18"/>
              </w:rPr>
              <w:t>Consolidated and separate financial information</w:t>
            </w:r>
          </w:p>
        </w:tc>
      </w:tr>
      <w:tr w:rsidR="007F7E4C" w:rsidRPr="00B3692A" w14:paraId="5CD082A2" w14:textId="06932662" w:rsidTr="007F7E4C">
        <w:tc>
          <w:tcPr>
            <w:tcW w:w="5143" w:type="dxa"/>
            <w:tcBorders>
              <w:top w:val="nil"/>
              <w:left w:val="nil"/>
              <w:bottom w:val="nil"/>
              <w:right w:val="nil"/>
            </w:tcBorders>
            <w:shd w:val="clear" w:color="auto" w:fill="auto"/>
            <w:vAlign w:val="bottom"/>
          </w:tcPr>
          <w:p w14:paraId="06C709AD" w14:textId="77777777" w:rsidR="007F7E4C" w:rsidRPr="00B3692A" w:rsidRDefault="007F7E4C" w:rsidP="007F7E4C">
            <w:pPr>
              <w:spacing w:line="240" w:lineRule="auto"/>
              <w:ind w:left="-105"/>
              <w:jc w:val="both"/>
              <w:rPr>
                <w:rFonts w:asciiTheme="minorHAnsi" w:eastAsia="Arial Unicode MS" w:hAnsiTheme="minorHAnsi" w:cstheme="minorHAnsi"/>
                <w:b/>
                <w:bCs/>
                <w:color w:val="000000"/>
                <w:sz w:val="18"/>
                <w:szCs w:val="18"/>
              </w:rPr>
            </w:pPr>
          </w:p>
        </w:tc>
        <w:tc>
          <w:tcPr>
            <w:tcW w:w="2221" w:type="dxa"/>
            <w:tcBorders>
              <w:top w:val="single" w:sz="4" w:space="0" w:color="auto"/>
              <w:left w:val="nil"/>
              <w:bottom w:val="nil"/>
              <w:right w:val="nil"/>
            </w:tcBorders>
            <w:shd w:val="clear" w:color="auto" w:fill="auto"/>
            <w:vAlign w:val="bottom"/>
          </w:tcPr>
          <w:p w14:paraId="2E53B842" w14:textId="3C59B0BD" w:rsidR="007F7E4C" w:rsidRPr="00B3692A" w:rsidRDefault="007F7E4C" w:rsidP="007F7E4C">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2095" w:type="dxa"/>
            <w:tcBorders>
              <w:top w:val="single" w:sz="4" w:space="0" w:color="auto"/>
              <w:left w:val="nil"/>
              <w:bottom w:val="nil"/>
              <w:right w:val="nil"/>
            </w:tcBorders>
            <w:vAlign w:val="bottom"/>
          </w:tcPr>
          <w:p w14:paraId="56342FE1" w14:textId="57DE05F2" w:rsidR="007F7E4C" w:rsidRPr="00B3692A" w:rsidRDefault="007F7E4C" w:rsidP="007F7E4C">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7F7E4C" w:rsidRPr="00B3692A" w14:paraId="413678C3" w14:textId="77777777" w:rsidTr="007F7E4C">
        <w:tc>
          <w:tcPr>
            <w:tcW w:w="5143" w:type="dxa"/>
            <w:tcBorders>
              <w:top w:val="nil"/>
              <w:left w:val="nil"/>
              <w:bottom w:val="nil"/>
              <w:right w:val="nil"/>
            </w:tcBorders>
            <w:shd w:val="clear" w:color="auto" w:fill="auto"/>
            <w:vAlign w:val="bottom"/>
          </w:tcPr>
          <w:p w14:paraId="7DD71AE2" w14:textId="77777777" w:rsidR="007F7E4C" w:rsidRPr="00B3692A" w:rsidRDefault="007F7E4C" w:rsidP="007F7E4C">
            <w:pPr>
              <w:spacing w:line="240" w:lineRule="auto"/>
              <w:ind w:left="-105"/>
              <w:jc w:val="both"/>
              <w:rPr>
                <w:rFonts w:asciiTheme="minorHAnsi" w:eastAsia="Arial Unicode MS" w:hAnsiTheme="minorHAnsi" w:cstheme="minorHAnsi"/>
                <w:b/>
                <w:bCs/>
                <w:color w:val="000000"/>
                <w:sz w:val="18"/>
                <w:szCs w:val="18"/>
              </w:rPr>
            </w:pPr>
          </w:p>
        </w:tc>
        <w:tc>
          <w:tcPr>
            <w:tcW w:w="2221" w:type="dxa"/>
            <w:tcBorders>
              <w:top w:val="nil"/>
              <w:left w:val="nil"/>
              <w:bottom w:val="single" w:sz="4" w:space="0" w:color="auto"/>
              <w:right w:val="nil"/>
            </w:tcBorders>
            <w:shd w:val="clear" w:color="auto" w:fill="auto"/>
            <w:vAlign w:val="bottom"/>
          </w:tcPr>
          <w:p w14:paraId="402F4211" w14:textId="7B96F318" w:rsidR="007F7E4C" w:rsidRPr="00B3692A" w:rsidRDefault="007F7E4C" w:rsidP="007F7E4C">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lang w:val="en-US"/>
              </w:rPr>
              <w:t>Baht</w:t>
            </w:r>
          </w:p>
        </w:tc>
        <w:tc>
          <w:tcPr>
            <w:tcW w:w="2095" w:type="dxa"/>
            <w:tcBorders>
              <w:top w:val="nil"/>
              <w:left w:val="nil"/>
              <w:bottom w:val="single" w:sz="4" w:space="0" w:color="auto"/>
              <w:right w:val="nil"/>
            </w:tcBorders>
            <w:vAlign w:val="bottom"/>
          </w:tcPr>
          <w:p w14:paraId="70066AA7" w14:textId="68F8EC48" w:rsidR="007F7E4C" w:rsidRPr="00B3692A" w:rsidRDefault="007F7E4C" w:rsidP="007F7E4C">
            <w:pPr>
              <w:spacing w:line="240" w:lineRule="auto"/>
              <w:ind w:left="-43" w:right="-72"/>
              <w:jc w:val="right"/>
              <w:rPr>
                <w:rFonts w:asciiTheme="minorHAnsi" w:eastAsia="Arial Unicode MS" w:hAnsiTheme="minorHAnsi" w:cstheme="minorHAnsi"/>
                <w:b/>
                <w:bCs/>
                <w:color w:val="000000"/>
                <w:sz w:val="18"/>
                <w:szCs w:val="18"/>
              </w:rPr>
            </w:pPr>
            <w:r w:rsidRPr="00B3692A">
              <w:rPr>
                <w:rFonts w:asciiTheme="minorHAnsi" w:hAnsiTheme="minorHAnsi" w:cstheme="minorHAnsi"/>
                <w:b/>
                <w:bCs/>
                <w:color w:val="000000"/>
                <w:sz w:val="18"/>
                <w:szCs w:val="18"/>
                <w:lang w:val="en-US"/>
              </w:rPr>
              <w:t>Baht</w:t>
            </w:r>
          </w:p>
        </w:tc>
      </w:tr>
      <w:tr w:rsidR="007F7E4C" w:rsidRPr="00B3692A" w14:paraId="6CAE56DD" w14:textId="2B1DA002" w:rsidTr="007F7E4C">
        <w:tc>
          <w:tcPr>
            <w:tcW w:w="5143" w:type="dxa"/>
            <w:tcBorders>
              <w:top w:val="nil"/>
              <w:left w:val="nil"/>
              <w:bottom w:val="nil"/>
              <w:right w:val="nil"/>
            </w:tcBorders>
            <w:shd w:val="clear" w:color="auto" w:fill="auto"/>
            <w:vAlign w:val="bottom"/>
          </w:tcPr>
          <w:p w14:paraId="463065B4" w14:textId="77777777" w:rsidR="007F7E4C" w:rsidRPr="00B3692A" w:rsidRDefault="007F7E4C" w:rsidP="00FB390D">
            <w:pPr>
              <w:spacing w:line="240" w:lineRule="auto"/>
              <w:ind w:left="-105"/>
              <w:rPr>
                <w:rFonts w:asciiTheme="minorHAnsi" w:eastAsia="Arial Unicode MS" w:hAnsiTheme="minorHAnsi" w:cstheme="minorHAnsi"/>
                <w:color w:val="000000"/>
                <w:sz w:val="18"/>
                <w:szCs w:val="18"/>
                <w:cs/>
              </w:rPr>
            </w:pPr>
          </w:p>
        </w:tc>
        <w:tc>
          <w:tcPr>
            <w:tcW w:w="2221" w:type="dxa"/>
            <w:tcBorders>
              <w:top w:val="single" w:sz="4" w:space="0" w:color="auto"/>
              <w:left w:val="nil"/>
              <w:bottom w:val="nil"/>
              <w:right w:val="nil"/>
            </w:tcBorders>
            <w:shd w:val="clear" w:color="auto" w:fill="auto"/>
            <w:vAlign w:val="bottom"/>
          </w:tcPr>
          <w:p w14:paraId="163E3CC7" w14:textId="77777777" w:rsidR="007F7E4C" w:rsidRPr="00B3692A" w:rsidRDefault="007F7E4C" w:rsidP="00FB390D">
            <w:pPr>
              <w:spacing w:line="240" w:lineRule="auto"/>
              <w:ind w:left="-43" w:right="-72"/>
              <w:jc w:val="right"/>
              <w:rPr>
                <w:rFonts w:asciiTheme="minorHAnsi" w:eastAsia="Arial Unicode MS" w:hAnsiTheme="minorHAnsi" w:cstheme="minorHAnsi"/>
                <w:b/>
                <w:bCs/>
                <w:color w:val="000000"/>
                <w:sz w:val="18"/>
                <w:szCs w:val="18"/>
              </w:rPr>
            </w:pPr>
          </w:p>
        </w:tc>
        <w:tc>
          <w:tcPr>
            <w:tcW w:w="2095" w:type="dxa"/>
            <w:tcBorders>
              <w:top w:val="single" w:sz="4" w:space="0" w:color="auto"/>
              <w:left w:val="nil"/>
              <w:bottom w:val="nil"/>
              <w:right w:val="nil"/>
            </w:tcBorders>
          </w:tcPr>
          <w:p w14:paraId="2A903B54" w14:textId="77777777" w:rsidR="007F7E4C" w:rsidRPr="00B3692A" w:rsidRDefault="007F7E4C" w:rsidP="00FB390D">
            <w:pPr>
              <w:spacing w:line="240" w:lineRule="auto"/>
              <w:ind w:left="-43" w:right="-72"/>
              <w:jc w:val="right"/>
              <w:rPr>
                <w:rFonts w:asciiTheme="minorHAnsi" w:eastAsia="Arial Unicode MS" w:hAnsiTheme="minorHAnsi" w:cstheme="minorHAnsi"/>
                <w:b/>
                <w:bCs/>
                <w:color w:val="000000"/>
                <w:sz w:val="18"/>
                <w:szCs w:val="18"/>
              </w:rPr>
            </w:pPr>
          </w:p>
        </w:tc>
      </w:tr>
      <w:tr w:rsidR="0079465F" w:rsidRPr="00B3692A" w14:paraId="2FF43C47" w14:textId="7A40CDBE" w:rsidTr="007F7E4C">
        <w:tc>
          <w:tcPr>
            <w:tcW w:w="5143" w:type="dxa"/>
            <w:tcBorders>
              <w:top w:val="nil"/>
              <w:left w:val="nil"/>
              <w:bottom w:val="nil"/>
              <w:right w:val="nil"/>
            </w:tcBorders>
            <w:shd w:val="clear" w:color="auto" w:fill="auto"/>
            <w:vAlign w:val="bottom"/>
          </w:tcPr>
          <w:p w14:paraId="77473B71" w14:textId="529A5872" w:rsidR="0079465F" w:rsidRPr="00B3692A" w:rsidRDefault="0079465F" w:rsidP="0079465F">
            <w:pPr>
              <w:spacing w:line="240" w:lineRule="auto"/>
              <w:ind w:left="-105"/>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Opening net book value</w:t>
            </w:r>
          </w:p>
        </w:tc>
        <w:tc>
          <w:tcPr>
            <w:tcW w:w="2221" w:type="dxa"/>
            <w:tcBorders>
              <w:top w:val="nil"/>
              <w:left w:val="nil"/>
              <w:bottom w:val="nil"/>
              <w:right w:val="nil"/>
            </w:tcBorders>
            <w:shd w:val="clear" w:color="auto" w:fill="auto"/>
          </w:tcPr>
          <w:p w14:paraId="2720CA0E" w14:textId="2F5B0D96"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246,862,026</w:t>
            </w:r>
          </w:p>
        </w:tc>
        <w:tc>
          <w:tcPr>
            <w:tcW w:w="2095" w:type="dxa"/>
            <w:tcBorders>
              <w:top w:val="nil"/>
              <w:left w:val="nil"/>
              <w:bottom w:val="nil"/>
              <w:right w:val="nil"/>
            </w:tcBorders>
          </w:tcPr>
          <w:p w14:paraId="2321F620" w14:textId="2AAA5E95"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r>
      <w:tr w:rsidR="0079465F" w:rsidRPr="00B3692A" w14:paraId="50E86509" w14:textId="68EBE617" w:rsidTr="007F7E4C">
        <w:tc>
          <w:tcPr>
            <w:tcW w:w="5143" w:type="dxa"/>
            <w:tcBorders>
              <w:top w:val="nil"/>
              <w:left w:val="nil"/>
              <w:bottom w:val="nil"/>
              <w:right w:val="nil"/>
            </w:tcBorders>
            <w:shd w:val="clear" w:color="auto" w:fill="auto"/>
            <w:vAlign w:val="bottom"/>
          </w:tcPr>
          <w:p w14:paraId="47B93B52" w14:textId="18892983" w:rsidR="0079465F" w:rsidRPr="00B3692A" w:rsidRDefault="0079465F" w:rsidP="0079465F">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Issuance</w:t>
            </w:r>
          </w:p>
        </w:tc>
        <w:tc>
          <w:tcPr>
            <w:tcW w:w="2221" w:type="dxa"/>
            <w:tcBorders>
              <w:top w:val="nil"/>
              <w:left w:val="nil"/>
              <w:bottom w:val="nil"/>
              <w:right w:val="nil"/>
            </w:tcBorders>
            <w:shd w:val="clear" w:color="auto" w:fill="auto"/>
          </w:tcPr>
          <w:p w14:paraId="4500F5F4" w14:textId="660E8BE0"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494</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300</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000</w:t>
            </w:r>
          </w:p>
        </w:tc>
        <w:tc>
          <w:tcPr>
            <w:tcW w:w="2095" w:type="dxa"/>
            <w:tcBorders>
              <w:top w:val="nil"/>
              <w:left w:val="nil"/>
              <w:bottom w:val="nil"/>
              <w:right w:val="nil"/>
            </w:tcBorders>
          </w:tcPr>
          <w:p w14:paraId="3CE6F099" w14:textId="64FB49ED"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250,000,000</w:t>
            </w:r>
          </w:p>
        </w:tc>
      </w:tr>
      <w:tr w:rsidR="0079465F" w:rsidRPr="00B3692A" w14:paraId="2C2D1154" w14:textId="02A8FB2C" w:rsidTr="007F7E4C">
        <w:tc>
          <w:tcPr>
            <w:tcW w:w="5143" w:type="dxa"/>
            <w:tcBorders>
              <w:top w:val="nil"/>
              <w:left w:val="nil"/>
              <w:bottom w:val="nil"/>
              <w:right w:val="nil"/>
            </w:tcBorders>
            <w:shd w:val="clear" w:color="auto" w:fill="auto"/>
            <w:vAlign w:val="bottom"/>
          </w:tcPr>
          <w:p w14:paraId="7E78EA79" w14:textId="0B926AB6" w:rsidR="0079465F" w:rsidRPr="00B3692A" w:rsidRDefault="0079465F" w:rsidP="0079465F">
            <w:pPr>
              <w:spacing w:line="240" w:lineRule="auto"/>
              <w:ind w:left="-105"/>
              <w:rPr>
                <w:rFonts w:asciiTheme="minorHAnsi" w:eastAsia="Arial Unicode MS" w:hAnsiTheme="minorHAnsi" w:cstheme="minorHAnsi"/>
                <w:color w:val="000000"/>
                <w:sz w:val="18"/>
                <w:szCs w:val="18"/>
              </w:rPr>
            </w:pPr>
            <w:proofErr w:type="gramStart"/>
            <w:r w:rsidRPr="00B3692A">
              <w:rPr>
                <w:rFonts w:asciiTheme="minorHAnsi" w:eastAsia="Arial Unicode MS" w:hAnsiTheme="minorHAnsi" w:cstheme="minorHAnsi"/>
                <w:color w:val="000000"/>
                <w:sz w:val="18"/>
                <w:szCs w:val="18"/>
                <w:u w:val="single"/>
              </w:rPr>
              <w:t>Less</w:t>
            </w:r>
            <w:r w:rsidRPr="00B3692A">
              <w:rPr>
                <w:rFonts w:asciiTheme="minorHAnsi" w:eastAsia="Arial Unicode MS" w:hAnsiTheme="minorHAnsi" w:cstheme="minorHAnsi"/>
                <w:color w:val="000000"/>
                <w:sz w:val="18"/>
                <w:szCs w:val="18"/>
              </w:rPr>
              <w:t xml:space="preserve">  Deferred</w:t>
            </w:r>
            <w:proofErr w:type="gramEnd"/>
            <w:r w:rsidRPr="00B3692A">
              <w:rPr>
                <w:rFonts w:asciiTheme="minorHAnsi" w:eastAsia="Arial Unicode MS" w:hAnsiTheme="minorHAnsi" w:cstheme="minorHAnsi"/>
                <w:color w:val="000000"/>
                <w:sz w:val="18"/>
                <w:szCs w:val="18"/>
              </w:rPr>
              <w:t xml:space="preserve"> issuing costs</w:t>
            </w:r>
          </w:p>
        </w:tc>
        <w:tc>
          <w:tcPr>
            <w:tcW w:w="2221" w:type="dxa"/>
            <w:tcBorders>
              <w:top w:val="nil"/>
              <w:left w:val="nil"/>
              <w:bottom w:val="single" w:sz="4" w:space="0" w:color="auto"/>
              <w:right w:val="nil"/>
            </w:tcBorders>
            <w:shd w:val="clear" w:color="auto" w:fill="auto"/>
          </w:tcPr>
          <w:p w14:paraId="3D6D7BA4" w14:textId="5718F467"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168</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024)</w:t>
            </w:r>
          </w:p>
        </w:tc>
        <w:tc>
          <w:tcPr>
            <w:tcW w:w="2095" w:type="dxa"/>
            <w:tcBorders>
              <w:top w:val="nil"/>
              <w:left w:val="nil"/>
              <w:bottom w:val="single" w:sz="4" w:space="0" w:color="auto"/>
              <w:right w:val="nil"/>
            </w:tcBorders>
          </w:tcPr>
          <w:p w14:paraId="27B87571" w14:textId="174FF419"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(3,137,974)</w:t>
            </w:r>
          </w:p>
        </w:tc>
      </w:tr>
      <w:tr w:rsidR="0079465F" w:rsidRPr="00B3692A" w14:paraId="40ED2AE0" w14:textId="6A7E3B34" w:rsidTr="007F7E4C">
        <w:tc>
          <w:tcPr>
            <w:tcW w:w="5143" w:type="dxa"/>
            <w:tcBorders>
              <w:top w:val="nil"/>
              <w:left w:val="nil"/>
              <w:bottom w:val="nil"/>
              <w:right w:val="nil"/>
            </w:tcBorders>
            <w:shd w:val="clear" w:color="auto" w:fill="auto"/>
            <w:vAlign w:val="bottom"/>
          </w:tcPr>
          <w:p w14:paraId="5A830343" w14:textId="77777777" w:rsidR="0079465F" w:rsidRPr="00B3692A" w:rsidRDefault="0079465F" w:rsidP="0079465F">
            <w:pPr>
              <w:spacing w:line="240" w:lineRule="auto"/>
              <w:ind w:left="-105"/>
              <w:rPr>
                <w:rFonts w:asciiTheme="minorHAnsi" w:hAnsiTheme="minorHAnsi" w:cstheme="minorHAnsi"/>
                <w:color w:val="000000"/>
                <w:sz w:val="18"/>
                <w:szCs w:val="18"/>
                <w:cs/>
              </w:rPr>
            </w:pPr>
          </w:p>
        </w:tc>
        <w:tc>
          <w:tcPr>
            <w:tcW w:w="2221" w:type="dxa"/>
            <w:tcBorders>
              <w:top w:val="single" w:sz="4" w:space="0" w:color="auto"/>
              <w:left w:val="nil"/>
              <w:bottom w:val="nil"/>
              <w:right w:val="nil"/>
            </w:tcBorders>
            <w:shd w:val="clear" w:color="auto" w:fill="auto"/>
          </w:tcPr>
          <w:p w14:paraId="625062DA" w14:textId="77777777"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p>
        </w:tc>
        <w:tc>
          <w:tcPr>
            <w:tcW w:w="2095" w:type="dxa"/>
            <w:tcBorders>
              <w:top w:val="single" w:sz="4" w:space="0" w:color="auto"/>
              <w:left w:val="nil"/>
              <w:bottom w:val="nil"/>
              <w:right w:val="nil"/>
            </w:tcBorders>
          </w:tcPr>
          <w:p w14:paraId="07B231DB" w14:textId="157B202E"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p>
        </w:tc>
      </w:tr>
      <w:tr w:rsidR="0079465F" w:rsidRPr="00B3692A" w14:paraId="4D7B0C71" w14:textId="5A2F4A9D" w:rsidTr="007F7E4C">
        <w:tc>
          <w:tcPr>
            <w:tcW w:w="5143" w:type="dxa"/>
            <w:tcBorders>
              <w:top w:val="nil"/>
              <w:left w:val="nil"/>
              <w:bottom w:val="nil"/>
              <w:right w:val="nil"/>
            </w:tcBorders>
            <w:shd w:val="clear" w:color="auto" w:fill="auto"/>
            <w:vAlign w:val="bottom"/>
          </w:tcPr>
          <w:p w14:paraId="57FE99AF" w14:textId="12F8C2BB" w:rsidR="0079465F" w:rsidRPr="00B3692A" w:rsidRDefault="0079465F" w:rsidP="0079465F">
            <w:pPr>
              <w:spacing w:line="240" w:lineRule="auto"/>
              <w:ind w:left="-105"/>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Closing net book value</w:t>
            </w:r>
          </w:p>
        </w:tc>
        <w:tc>
          <w:tcPr>
            <w:tcW w:w="2221" w:type="dxa"/>
            <w:tcBorders>
              <w:top w:val="nil"/>
              <w:left w:val="nil"/>
              <w:bottom w:val="single" w:sz="4" w:space="0" w:color="auto"/>
              <w:right w:val="nil"/>
            </w:tcBorders>
            <w:shd w:val="clear" w:color="auto" w:fill="auto"/>
          </w:tcPr>
          <w:p w14:paraId="795503AD" w14:textId="04C04E31"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735</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994</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002</w:t>
            </w:r>
          </w:p>
        </w:tc>
        <w:tc>
          <w:tcPr>
            <w:tcW w:w="2095" w:type="dxa"/>
            <w:tcBorders>
              <w:top w:val="nil"/>
              <w:left w:val="nil"/>
              <w:bottom w:val="single" w:sz="4" w:space="0" w:color="auto"/>
              <w:right w:val="nil"/>
            </w:tcBorders>
          </w:tcPr>
          <w:p w14:paraId="634E61BE" w14:textId="2F8E338B" w:rsidR="0079465F" w:rsidRPr="00B3692A" w:rsidRDefault="0079465F" w:rsidP="0079465F">
            <w:pPr>
              <w:spacing w:line="240" w:lineRule="auto"/>
              <w:ind w:left="-43"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246,862,026</w:t>
            </w:r>
          </w:p>
        </w:tc>
      </w:tr>
    </w:tbl>
    <w:p w14:paraId="471EF874" w14:textId="77777777" w:rsidR="000C532C" w:rsidRPr="00B3692A" w:rsidRDefault="000C532C" w:rsidP="00FB390D">
      <w:pPr>
        <w:spacing w:line="240" w:lineRule="auto"/>
        <w:jc w:val="thaiDistribute"/>
        <w:rPr>
          <w:rFonts w:asciiTheme="minorHAnsi" w:eastAsia="Arial Unicode MS" w:hAnsiTheme="minorHAnsi" w:cstheme="minorHAnsi"/>
          <w:color w:val="000000"/>
          <w:sz w:val="18"/>
          <w:szCs w:val="18"/>
        </w:rPr>
      </w:pPr>
    </w:p>
    <w:p w14:paraId="0AEE7507" w14:textId="77777777" w:rsidR="000C532C" w:rsidRPr="00B3692A" w:rsidRDefault="000C532C" w:rsidP="00FB390D">
      <w:pPr>
        <w:tabs>
          <w:tab w:val="left" w:pos="9199"/>
        </w:tabs>
        <w:spacing w:line="240" w:lineRule="auto"/>
        <w:ind w:left="540" w:hanging="540"/>
        <w:jc w:val="both"/>
        <w:rPr>
          <w:rFonts w:asciiTheme="minorHAnsi" w:hAnsiTheme="minorHAnsi" w:cstheme="minorHAnsi"/>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B3692A" w14:paraId="62756D9C" w14:textId="77777777" w:rsidTr="005832E1">
        <w:trPr>
          <w:trHeight w:val="386"/>
        </w:trPr>
        <w:tc>
          <w:tcPr>
            <w:tcW w:w="9781" w:type="dxa"/>
            <w:shd w:val="clear" w:color="auto" w:fill="auto"/>
            <w:vAlign w:val="center"/>
          </w:tcPr>
          <w:p w14:paraId="7F545CB4" w14:textId="178D131A" w:rsidR="00A83F20"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4</w:t>
            </w:r>
            <w:r w:rsidR="00A83F20" w:rsidRPr="00B3692A">
              <w:rPr>
                <w:rFonts w:asciiTheme="minorHAnsi" w:eastAsia="Arial Unicode MS" w:hAnsiTheme="minorHAnsi" w:cstheme="minorHAnsi"/>
                <w:b/>
                <w:bCs/>
                <w:color w:val="000000"/>
                <w:sz w:val="18"/>
                <w:szCs w:val="18"/>
              </w:rPr>
              <w:tab/>
              <w:t>Employee benefit obligations</w:t>
            </w:r>
          </w:p>
        </w:tc>
      </w:tr>
    </w:tbl>
    <w:p w14:paraId="4DFADC34" w14:textId="77777777" w:rsidR="00132F93" w:rsidRPr="00B3692A" w:rsidRDefault="00132F93" w:rsidP="00FB390D">
      <w:pPr>
        <w:spacing w:line="240" w:lineRule="auto"/>
        <w:rPr>
          <w:rFonts w:asciiTheme="minorHAnsi" w:hAnsiTheme="minorHAnsi" w:cstheme="minorHAnsi"/>
          <w:color w:val="000000"/>
          <w:sz w:val="18"/>
          <w:szCs w:val="18"/>
          <w:lang w:val="en-US"/>
        </w:rPr>
      </w:pPr>
    </w:p>
    <w:p w14:paraId="2BDE8B43" w14:textId="11727BF3" w:rsidR="00132F93" w:rsidRPr="00B3692A" w:rsidRDefault="00455ABD"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The amounts recognised in the statement of financial position are as follows:</w:t>
      </w:r>
    </w:p>
    <w:p w14:paraId="1391510D" w14:textId="77777777" w:rsidR="00132F93" w:rsidRPr="00B3692A" w:rsidRDefault="00132F93" w:rsidP="00FB390D">
      <w:pPr>
        <w:spacing w:line="240" w:lineRule="auto"/>
        <w:rPr>
          <w:rFonts w:asciiTheme="minorHAnsi" w:hAnsiTheme="minorHAnsi" w:cstheme="minorHAnsi"/>
          <w:color w:val="000000"/>
          <w:sz w:val="18"/>
          <w:szCs w:val="18"/>
          <w:lang w:val="en-US"/>
        </w:rPr>
      </w:pPr>
    </w:p>
    <w:tbl>
      <w:tblPr>
        <w:tblW w:w="5000" w:type="pct"/>
        <w:tblLook w:val="0000" w:firstRow="0" w:lastRow="0" w:firstColumn="0" w:lastColumn="0" w:noHBand="0" w:noVBand="0"/>
      </w:tblPr>
      <w:tblGrid>
        <w:gridCol w:w="4277"/>
        <w:gridCol w:w="1296"/>
        <w:gridCol w:w="1298"/>
        <w:gridCol w:w="1296"/>
        <w:gridCol w:w="1292"/>
      </w:tblGrid>
      <w:tr w:rsidR="004E28F8" w:rsidRPr="00B3692A" w14:paraId="411BD01F" w14:textId="4F8A4AD8" w:rsidTr="00E54D6D">
        <w:tc>
          <w:tcPr>
            <w:tcW w:w="2261" w:type="pct"/>
            <w:shd w:val="clear" w:color="auto" w:fill="auto"/>
            <w:vAlign w:val="bottom"/>
          </w:tcPr>
          <w:p w14:paraId="52A70ACA" w14:textId="77777777" w:rsidR="004E28F8" w:rsidRPr="00B3692A" w:rsidRDefault="004E28F8" w:rsidP="00FB390D">
            <w:pPr>
              <w:pStyle w:val="a"/>
              <w:tabs>
                <w:tab w:val="right" w:pos="9000"/>
              </w:tabs>
              <w:ind w:left="-103" w:right="-72"/>
              <w:jc w:val="both"/>
              <w:rPr>
                <w:rFonts w:asciiTheme="minorHAnsi" w:hAnsiTheme="minorHAnsi" w:cstheme="minorHAnsi"/>
                <w:color w:val="000000"/>
                <w:sz w:val="18"/>
                <w:szCs w:val="18"/>
                <w:lang w:val="en-GB"/>
              </w:rPr>
            </w:pPr>
          </w:p>
        </w:tc>
        <w:tc>
          <w:tcPr>
            <w:tcW w:w="1370" w:type="pct"/>
            <w:gridSpan w:val="2"/>
            <w:tcBorders>
              <w:bottom w:val="single" w:sz="4" w:space="0" w:color="auto"/>
            </w:tcBorders>
            <w:shd w:val="clear" w:color="auto" w:fill="auto"/>
            <w:vAlign w:val="bottom"/>
          </w:tcPr>
          <w:p w14:paraId="4C25FB57" w14:textId="12A93B45" w:rsidR="004E28F8" w:rsidRPr="00B3692A" w:rsidRDefault="004E28F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snapToGrid w:val="0"/>
                <w:color w:val="000000"/>
                <w:sz w:val="18"/>
                <w:szCs w:val="18"/>
                <w:lang w:val="en-US" w:eastAsia="th-TH"/>
              </w:rPr>
              <w:t>Consolidated</w:t>
            </w:r>
          </w:p>
          <w:p w14:paraId="0CB1C717" w14:textId="682814EA" w:rsidR="004E28F8" w:rsidRPr="00B3692A" w:rsidRDefault="004E28F8"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pacing w:val="-2"/>
                <w:sz w:val="18"/>
                <w:szCs w:val="18"/>
                <w:lang w:val="en-US"/>
              </w:rPr>
              <w:t>financial statements</w:t>
            </w:r>
          </w:p>
        </w:tc>
        <w:tc>
          <w:tcPr>
            <w:tcW w:w="1369" w:type="pct"/>
            <w:gridSpan w:val="2"/>
            <w:tcBorders>
              <w:bottom w:val="single" w:sz="4" w:space="0" w:color="auto"/>
            </w:tcBorders>
          </w:tcPr>
          <w:p w14:paraId="4B6E113E" w14:textId="6847D981" w:rsidR="004E28F8" w:rsidRPr="00B3692A" w:rsidRDefault="004E28F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snapToGrid w:val="0"/>
                <w:color w:val="000000"/>
                <w:sz w:val="18"/>
                <w:szCs w:val="18"/>
                <w:lang w:val="en-US" w:eastAsia="th-TH"/>
              </w:rPr>
              <w:t>Separate</w:t>
            </w:r>
          </w:p>
          <w:p w14:paraId="07662972" w14:textId="58985D80" w:rsidR="004E28F8" w:rsidRPr="00B3692A" w:rsidRDefault="004E28F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pacing w:val="-2"/>
                <w:sz w:val="18"/>
                <w:szCs w:val="18"/>
                <w:lang w:val="en-US"/>
              </w:rPr>
              <w:t>financial statements</w:t>
            </w:r>
          </w:p>
        </w:tc>
      </w:tr>
      <w:tr w:rsidR="004E28F8" w:rsidRPr="00B3692A" w14:paraId="5D278416" w14:textId="7550C03F" w:rsidTr="00E54D6D">
        <w:tc>
          <w:tcPr>
            <w:tcW w:w="2261" w:type="pct"/>
            <w:shd w:val="clear" w:color="auto" w:fill="auto"/>
            <w:vAlign w:val="bottom"/>
          </w:tcPr>
          <w:p w14:paraId="1032669E" w14:textId="77777777" w:rsidR="004E28F8" w:rsidRPr="00B3692A" w:rsidRDefault="004E28F8" w:rsidP="00FB390D">
            <w:pPr>
              <w:pStyle w:val="a"/>
              <w:tabs>
                <w:tab w:val="right" w:pos="9000"/>
              </w:tabs>
              <w:ind w:left="-103" w:right="-72"/>
              <w:jc w:val="both"/>
              <w:rPr>
                <w:rFonts w:asciiTheme="minorHAnsi" w:hAnsiTheme="minorHAnsi" w:cstheme="minorHAnsi"/>
                <w:color w:val="000000"/>
                <w:sz w:val="18"/>
                <w:szCs w:val="18"/>
                <w:lang w:val="en-GB"/>
              </w:rPr>
            </w:pPr>
          </w:p>
        </w:tc>
        <w:tc>
          <w:tcPr>
            <w:tcW w:w="685" w:type="pct"/>
            <w:tcBorders>
              <w:top w:val="single" w:sz="4" w:space="0" w:color="auto"/>
            </w:tcBorders>
            <w:shd w:val="clear" w:color="auto" w:fill="auto"/>
            <w:vAlign w:val="bottom"/>
          </w:tcPr>
          <w:p w14:paraId="789765BB" w14:textId="746D9828" w:rsidR="004E28F8" w:rsidRPr="00B3692A" w:rsidRDefault="004E28F8" w:rsidP="00E54D6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686" w:type="pct"/>
            <w:tcBorders>
              <w:top w:val="single" w:sz="4" w:space="0" w:color="auto"/>
            </w:tcBorders>
            <w:shd w:val="clear" w:color="auto" w:fill="auto"/>
            <w:vAlign w:val="bottom"/>
          </w:tcPr>
          <w:p w14:paraId="6326A8D3" w14:textId="2B2B50A9" w:rsidR="004E28F8" w:rsidRPr="00B3692A" w:rsidRDefault="004E28F8" w:rsidP="00E54D6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c>
          <w:tcPr>
            <w:tcW w:w="685" w:type="pct"/>
            <w:tcBorders>
              <w:top w:val="single" w:sz="4" w:space="0" w:color="auto"/>
            </w:tcBorders>
            <w:vAlign w:val="bottom"/>
          </w:tcPr>
          <w:p w14:paraId="154107EB" w14:textId="6AC47653"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z w:val="18"/>
                <w:szCs w:val="18"/>
              </w:rPr>
              <w:t>2024</w:t>
            </w:r>
          </w:p>
        </w:tc>
        <w:tc>
          <w:tcPr>
            <w:tcW w:w="685" w:type="pct"/>
            <w:tcBorders>
              <w:top w:val="single" w:sz="4" w:space="0" w:color="auto"/>
            </w:tcBorders>
            <w:vAlign w:val="bottom"/>
          </w:tcPr>
          <w:p w14:paraId="35EC15D1" w14:textId="0DFC4E48"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z w:val="18"/>
                <w:szCs w:val="18"/>
              </w:rPr>
              <w:t>2023</w:t>
            </w:r>
          </w:p>
        </w:tc>
      </w:tr>
      <w:tr w:rsidR="004E28F8" w:rsidRPr="00B3692A" w14:paraId="58D0AB6F" w14:textId="3D0DC02D" w:rsidTr="00E54D6D">
        <w:tc>
          <w:tcPr>
            <w:tcW w:w="2261" w:type="pct"/>
            <w:shd w:val="clear" w:color="auto" w:fill="auto"/>
            <w:vAlign w:val="bottom"/>
          </w:tcPr>
          <w:p w14:paraId="630BFEB1" w14:textId="77777777" w:rsidR="004E28F8" w:rsidRPr="00B3692A" w:rsidRDefault="004E28F8" w:rsidP="00FB390D">
            <w:pPr>
              <w:pStyle w:val="a"/>
              <w:tabs>
                <w:tab w:val="right" w:pos="9000"/>
              </w:tabs>
              <w:ind w:left="-103" w:right="-72"/>
              <w:jc w:val="both"/>
              <w:rPr>
                <w:rFonts w:asciiTheme="minorHAnsi" w:hAnsiTheme="minorHAnsi" w:cstheme="minorHAnsi"/>
                <w:color w:val="000000"/>
                <w:sz w:val="18"/>
                <w:szCs w:val="18"/>
                <w:lang w:val="en-GB"/>
              </w:rPr>
            </w:pPr>
          </w:p>
        </w:tc>
        <w:tc>
          <w:tcPr>
            <w:tcW w:w="685" w:type="pct"/>
            <w:tcBorders>
              <w:bottom w:val="single" w:sz="4" w:space="0" w:color="auto"/>
            </w:tcBorders>
            <w:shd w:val="clear" w:color="auto" w:fill="auto"/>
            <w:vAlign w:val="bottom"/>
          </w:tcPr>
          <w:p w14:paraId="5E36A670" w14:textId="77777777" w:rsidR="004E28F8" w:rsidRPr="00B3692A" w:rsidRDefault="004E28F8" w:rsidP="00E54D6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86" w:type="pct"/>
            <w:tcBorders>
              <w:bottom w:val="single" w:sz="4" w:space="0" w:color="auto"/>
            </w:tcBorders>
            <w:shd w:val="clear" w:color="auto" w:fill="auto"/>
            <w:vAlign w:val="bottom"/>
          </w:tcPr>
          <w:p w14:paraId="719C043B" w14:textId="77777777" w:rsidR="004E28F8" w:rsidRPr="00B3692A" w:rsidRDefault="004E28F8" w:rsidP="00E54D6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85" w:type="pct"/>
            <w:tcBorders>
              <w:bottom w:val="single" w:sz="4" w:space="0" w:color="auto"/>
            </w:tcBorders>
            <w:vAlign w:val="bottom"/>
          </w:tcPr>
          <w:p w14:paraId="06E930B6" w14:textId="2353EADD"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z w:val="18"/>
                <w:szCs w:val="18"/>
                <w:lang w:val="en-US"/>
              </w:rPr>
              <w:t>Baht</w:t>
            </w:r>
          </w:p>
        </w:tc>
        <w:tc>
          <w:tcPr>
            <w:tcW w:w="685" w:type="pct"/>
            <w:tcBorders>
              <w:bottom w:val="single" w:sz="4" w:space="0" w:color="auto"/>
            </w:tcBorders>
            <w:vAlign w:val="bottom"/>
          </w:tcPr>
          <w:p w14:paraId="5392629A" w14:textId="6565D76E"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z w:val="18"/>
                <w:szCs w:val="18"/>
                <w:lang w:val="en-US"/>
              </w:rPr>
              <w:t>Baht</w:t>
            </w:r>
          </w:p>
        </w:tc>
      </w:tr>
      <w:tr w:rsidR="004E28F8" w:rsidRPr="00B3692A" w14:paraId="29FEAC8D" w14:textId="31DD8922" w:rsidTr="00E54D6D">
        <w:tc>
          <w:tcPr>
            <w:tcW w:w="2261" w:type="pct"/>
            <w:shd w:val="clear" w:color="auto" w:fill="auto"/>
            <w:vAlign w:val="bottom"/>
          </w:tcPr>
          <w:p w14:paraId="584DA9D9" w14:textId="77777777" w:rsidR="004E28F8" w:rsidRPr="00B3692A" w:rsidRDefault="004E28F8" w:rsidP="00FB390D">
            <w:pPr>
              <w:spacing w:line="240" w:lineRule="auto"/>
              <w:ind w:left="-103" w:right="-72"/>
              <w:rPr>
                <w:rFonts w:asciiTheme="minorHAnsi" w:hAnsiTheme="minorHAnsi" w:cstheme="minorHAnsi"/>
                <w:color w:val="000000"/>
                <w:sz w:val="18"/>
                <w:szCs w:val="18"/>
              </w:rPr>
            </w:pPr>
          </w:p>
        </w:tc>
        <w:tc>
          <w:tcPr>
            <w:tcW w:w="685" w:type="pct"/>
            <w:tcBorders>
              <w:top w:val="single" w:sz="4" w:space="0" w:color="auto"/>
            </w:tcBorders>
            <w:shd w:val="clear" w:color="auto" w:fill="auto"/>
          </w:tcPr>
          <w:p w14:paraId="3679D295" w14:textId="77777777" w:rsidR="004E28F8" w:rsidRPr="00B3692A" w:rsidRDefault="004E28F8" w:rsidP="00E54D6D">
            <w:pPr>
              <w:spacing w:line="240" w:lineRule="auto"/>
              <w:ind w:right="-72"/>
              <w:jc w:val="right"/>
              <w:rPr>
                <w:rFonts w:asciiTheme="minorHAnsi" w:hAnsiTheme="minorHAnsi" w:cstheme="minorHAnsi"/>
                <w:color w:val="000000"/>
                <w:sz w:val="18"/>
                <w:szCs w:val="18"/>
              </w:rPr>
            </w:pPr>
          </w:p>
        </w:tc>
        <w:tc>
          <w:tcPr>
            <w:tcW w:w="686" w:type="pct"/>
            <w:tcBorders>
              <w:top w:val="single" w:sz="4" w:space="0" w:color="auto"/>
            </w:tcBorders>
            <w:shd w:val="clear" w:color="auto" w:fill="auto"/>
          </w:tcPr>
          <w:p w14:paraId="7A90756B" w14:textId="77777777" w:rsidR="004E28F8" w:rsidRPr="00B3692A" w:rsidRDefault="004E28F8" w:rsidP="00E54D6D">
            <w:pPr>
              <w:spacing w:line="240" w:lineRule="auto"/>
              <w:ind w:right="-72"/>
              <w:jc w:val="right"/>
              <w:rPr>
                <w:rFonts w:asciiTheme="minorHAnsi" w:hAnsiTheme="minorHAnsi" w:cstheme="minorHAnsi"/>
                <w:color w:val="000000"/>
                <w:sz w:val="18"/>
                <w:szCs w:val="18"/>
              </w:rPr>
            </w:pPr>
          </w:p>
        </w:tc>
        <w:tc>
          <w:tcPr>
            <w:tcW w:w="685" w:type="pct"/>
            <w:tcBorders>
              <w:top w:val="single" w:sz="4" w:space="0" w:color="auto"/>
            </w:tcBorders>
          </w:tcPr>
          <w:p w14:paraId="4BCCCD69" w14:textId="77777777"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p>
        </w:tc>
        <w:tc>
          <w:tcPr>
            <w:tcW w:w="685" w:type="pct"/>
            <w:tcBorders>
              <w:top w:val="single" w:sz="4" w:space="0" w:color="auto"/>
            </w:tcBorders>
          </w:tcPr>
          <w:p w14:paraId="1AE2B95E" w14:textId="77777777"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p>
        </w:tc>
      </w:tr>
      <w:tr w:rsidR="004E28F8" w:rsidRPr="00B3692A" w14:paraId="7527866A" w14:textId="06EE00BA" w:rsidTr="00E54D6D">
        <w:trPr>
          <w:trHeight w:val="70"/>
        </w:trPr>
        <w:tc>
          <w:tcPr>
            <w:tcW w:w="2261" w:type="pct"/>
            <w:shd w:val="clear" w:color="auto" w:fill="auto"/>
            <w:vAlign w:val="bottom"/>
          </w:tcPr>
          <w:p w14:paraId="2A2E6DC6" w14:textId="5D57C2DF"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Employee benefit obligations</w:t>
            </w:r>
          </w:p>
        </w:tc>
        <w:tc>
          <w:tcPr>
            <w:tcW w:w="685" w:type="pct"/>
            <w:shd w:val="clear" w:color="auto" w:fill="auto"/>
          </w:tcPr>
          <w:p w14:paraId="52360285" w14:textId="59412359" w:rsidR="004E28F8" w:rsidRPr="00B3692A" w:rsidRDefault="004E28F8" w:rsidP="00E54D6D">
            <w:pPr>
              <w:pStyle w:val="Heading1"/>
              <w:spacing w:before="0" w:after="0" w:line="240" w:lineRule="auto"/>
              <w:ind w:right="-72"/>
              <w:jc w:val="right"/>
              <w:rPr>
                <w:rFonts w:asciiTheme="minorHAnsi" w:hAnsiTheme="minorHAnsi" w:cstheme="minorHAnsi"/>
                <w:b w:val="0"/>
                <w:bCs w:val="0"/>
                <w:color w:val="000000"/>
                <w:sz w:val="18"/>
                <w:szCs w:val="18"/>
              </w:rPr>
            </w:pPr>
            <w:r w:rsidRPr="00B3692A">
              <w:rPr>
                <w:rFonts w:asciiTheme="minorHAnsi" w:hAnsiTheme="minorHAnsi" w:cstheme="minorHAnsi"/>
                <w:b w:val="0"/>
                <w:bCs w:val="0"/>
                <w:color w:val="000000"/>
                <w:sz w:val="18"/>
                <w:szCs w:val="18"/>
              </w:rPr>
              <w:t>8,797,008</w:t>
            </w:r>
          </w:p>
        </w:tc>
        <w:tc>
          <w:tcPr>
            <w:tcW w:w="686" w:type="pct"/>
            <w:shd w:val="clear" w:color="auto" w:fill="auto"/>
          </w:tcPr>
          <w:p w14:paraId="7D0B8DFE" w14:textId="3FAE06F8" w:rsidR="004E28F8" w:rsidRPr="00B3692A" w:rsidRDefault="004E28F8" w:rsidP="00E54D6D">
            <w:pPr>
              <w:pStyle w:val="Heading1"/>
              <w:spacing w:before="0" w:after="0" w:line="240" w:lineRule="auto"/>
              <w:ind w:right="-72"/>
              <w:jc w:val="right"/>
              <w:rPr>
                <w:rFonts w:asciiTheme="minorHAnsi" w:hAnsiTheme="minorHAnsi" w:cstheme="minorHAnsi"/>
                <w:b w:val="0"/>
                <w:bCs w:val="0"/>
                <w:color w:val="000000"/>
                <w:sz w:val="18"/>
                <w:szCs w:val="18"/>
              </w:rPr>
            </w:pPr>
            <w:r w:rsidRPr="00B3692A">
              <w:rPr>
                <w:rFonts w:asciiTheme="minorHAnsi" w:hAnsiTheme="minorHAnsi" w:cstheme="minorHAnsi"/>
                <w:b w:val="0"/>
                <w:bCs w:val="0"/>
                <w:color w:val="000000"/>
                <w:sz w:val="18"/>
                <w:szCs w:val="18"/>
              </w:rPr>
              <w:t>5,255,231</w:t>
            </w:r>
          </w:p>
        </w:tc>
        <w:tc>
          <w:tcPr>
            <w:tcW w:w="685" w:type="pct"/>
          </w:tcPr>
          <w:p w14:paraId="5C26733C" w14:textId="289D0D7B"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color w:val="000000"/>
                <w:sz w:val="18"/>
                <w:szCs w:val="18"/>
              </w:rPr>
              <w:t>8,787,028</w:t>
            </w:r>
          </w:p>
        </w:tc>
        <w:tc>
          <w:tcPr>
            <w:tcW w:w="685" w:type="pct"/>
          </w:tcPr>
          <w:p w14:paraId="739E8E2C" w14:textId="2C1AE580" w:rsidR="004E28F8" w:rsidRPr="00B3692A" w:rsidRDefault="004E28F8" w:rsidP="00E54D6D">
            <w:pPr>
              <w:spacing w:line="240" w:lineRule="auto"/>
              <w:ind w:right="-72"/>
              <w:jc w:val="right"/>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color w:val="000000"/>
                <w:sz w:val="18"/>
                <w:szCs w:val="18"/>
              </w:rPr>
              <w:t>5,255,231</w:t>
            </w:r>
          </w:p>
        </w:tc>
      </w:tr>
    </w:tbl>
    <w:p w14:paraId="085C95CF" w14:textId="77777777" w:rsidR="00132F93" w:rsidRPr="00B3692A" w:rsidRDefault="00132F93" w:rsidP="00FB390D">
      <w:pPr>
        <w:spacing w:line="240" w:lineRule="auto"/>
        <w:rPr>
          <w:rFonts w:asciiTheme="minorHAnsi" w:hAnsiTheme="minorHAnsi" w:cstheme="minorHAnsi"/>
          <w:color w:val="000000"/>
          <w:sz w:val="18"/>
          <w:szCs w:val="18"/>
          <w:lang w:val="en-US"/>
        </w:rPr>
      </w:pPr>
    </w:p>
    <w:p w14:paraId="62EBDF11" w14:textId="77777777" w:rsidR="00132F93" w:rsidRPr="00B3692A" w:rsidRDefault="00132F93" w:rsidP="00FB390D">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 xml:space="preserve">The movement in the </w:t>
      </w:r>
      <w:r w:rsidR="00455ABD" w:rsidRPr="00B3692A">
        <w:rPr>
          <w:rFonts w:asciiTheme="minorHAnsi" w:hAnsiTheme="minorHAnsi" w:cstheme="minorHAnsi"/>
          <w:color w:val="000000"/>
          <w:sz w:val="18"/>
          <w:szCs w:val="18"/>
        </w:rPr>
        <w:t>employee</w:t>
      </w:r>
      <w:r w:rsidRPr="00B3692A">
        <w:rPr>
          <w:rFonts w:asciiTheme="minorHAnsi" w:hAnsiTheme="minorHAnsi" w:cstheme="minorHAnsi"/>
          <w:color w:val="000000"/>
          <w:sz w:val="18"/>
          <w:szCs w:val="18"/>
        </w:rPr>
        <w:t xml:space="preserve"> benefit obligation</w:t>
      </w:r>
      <w:r w:rsidR="00455ABD" w:rsidRPr="00B3692A">
        <w:rPr>
          <w:rFonts w:asciiTheme="minorHAnsi" w:hAnsiTheme="minorHAnsi" w:cstheme="minorHAnsi"/>
          <w:color w:val="000000"/>
          <w:sz w:val="18"/>
          <w:szCs w:val="18"/>
        </w:rPr>
        <w:t>s</w:t>
      </w:r>
      <w:r w:rsidRPr="00B3692A">
        <w:rPr>
          <w:rFonts w:asciiTheme="minorHAnsi" w:hAnsiTheme="minorHAnsi" w:cstheme="minorHAnsi"/>
          <w:color w:val="000000"/>
          <w:sz w:val="18"/>
          <w:szCs w:val="18"/>
        </w:rPr>
        <w:t xml:space="preserve"> over the year is as follows:</w:t>
      </w:r>
    </w:p>
    <w:p w14:paraId="0DD98A36" w14:textId="40CF7DDD" w:rsidR="00132F93" w:rsidRPr="00B3692A" w:rsidRDefault="00132F93" w:rsidP="00FB390D">
      <w:pPr>
        <w:spacing w:line="240" w:lineRule="auto"/>
        <w:rPr>
          <w:rFonts w:asciiTheme="minorHAnsi" w:hAnsiTheme="minorHAnsi" w:cstheme="minorHAnsi"/>
          <w:color w:val="000000"/>
          <w:sz w:val="18"/>
          <w:szCs w:val="18"/>
          <w:lang w:val="en-US"/>
        </w:rPr>
      </w:pPr>
    </w:p>
    <w:tbl>
      <w:tblPr>
        <w:tblW w:w="5000" w:type="pct"/>
        <w:tblLook w:val="0000" w:firstRow="0" w:lastRow="0" w:firstColumn="0" w:lastColumn="0" w:noHBand="0" w:noVBand="0"/>
      </w:tblPr>
      <w:tblGrid>
        <w:gridCol w:w="4275"/>
        <w:gridCol w:w="1296"/>
        <w:gridCol w:w="1296"/>
        <w:gridCol w:w="1296"/>
        <w:gridCol w:w="1296"/>
      </w:tblGrid>
      <w:tr w:rsidR="004E28F8" w:rsidRPr="00B3692A" w14:paraId="04161356" w14:textId="1F4FDDC0" w:rsidTr="00E54D6D">
        <w:tc>
          <w:tcPr>
            <w:tcW w:w="2260" w:type="pct"/>
            <w:shd w:val="clear" w:color="auto" w:fill="auto"/>
            <w:vAlign w:val="bottom"/>
          </w:tcPr>
          <w:p w14:paraId="68A04983" w14:textId="77777777" w:rsidR="004E28F8" w:rsidRPr="00B3692A" w:rsidRDefault="004E28F8" w:rsidP="00FB390D">
            <w:pPr>
              <w:tabs>
                <w:tab w:val="right" w:pos="9000"/>
              </w:tabs>
              <w:spacing w:line="240" w:lineRule="auto"/>
              <w:ind w:left="-103" w:right="-72"/>
              <w:jc w:val="both"/>
              <w:rPr>
                <w:rFonts w:asciiTheme="minorHAnsi" w:hAnsiTheme="minorHAnsi" w:cstheme="minorHAnsi"/>
                <w:color w:val="000000"/>
                <w:sz w:val="18"/>
                <w:szCs w:val="18"/>
              </w:rPr>
            </w:pPr>
          </w:p>
        </w:tc>
        <w:tc>
          <w:tcPr>
            <w:tcW w:w="1370" w:type="pct"/>
            <w:gridSpan w:val="2"/>
            <w:tcBorders>
              <w:bottom w:val="single" w:sz="4" w:space="0" w:color="auto"/>
            </w:tcBorders>
            <w:shd w:val="clear" w:color="auto" w:fill="auto"/>
            <w:vAlign w:val="bottom"/>
          </w:tcPr>
          <w:p w14:paraId="3C218904" w14:textId="77777777" w:rsidR="004E28F8" w:rsidRPr="00B3692A" w:rsidRDefault="004E28F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snapToGrid w:val="0"/>
                <w:color w:val="000000"/>
                <w:sz w:val="18"/>
                <w:szCs w:val="18"/>
                <w:lang w:val="en-US" w:eastAsia="th-TH"/>
              </w:rPr>
              <w:t>Consolidated</w:t>
            </w:r>
          </w:p>
          <w:p w14:paraId="3F037E6E" w14:textId="6D922914" w:rsidR="004E28F8" w:rsidRPr="00B3692A" w:rsidRDefault="004E28F8"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color w:val="000000"/>
                <w:spacing w:val="-2"/>
                <w:sz w:val="18"/>
                <w:szCs w:val="18"/>
                <w:lang w:val="en-US"/>
              </w:rPr>
              <w:t>financial statements</w:t>
            </w:r>
          </w:p>
        </w:tc>
        <w:tc>
          <w:tcPr>
            <w:tcW w:w="1370" w:type="pct"/>
            <w:gridSpan w:val="2"/>
            <w:tcBorders>
              <w:bottom w:val="single" w:sz="4" w:space="0" w:color="auto"/>
            </w:tcBorders>
          </w:tcPr>
          <w:p w14:paraId="6537A489" w14:textId="77777777" w:rsidR="004E28F8" w:rsidRPr="00B3692A" w:rsidRDefault="004E28F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snapToGrid w:val="0"/>
                <w:color w:val="000000"/>
                <w:sz w:val="18"/>
                <w:szCs w:val="18"/>
                <w:lang w:val="en-US" w:eastAsia="th-TH"/>
              </w:rPr>
              <w:t>Separate</w:t>
            </w:r>
          </w:p>
          <w:p w14:paraId="55FACD8A" w14:textId="22B00F29" w:rsidR="004E28F8" w:rsidRPr="00B3692A" w:rsidRDefault="004E28F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pacing w:val="-2"/>
                <w:sz w:val="18"/>
                <w:szCs w:val="18"/>
                <w:lang w:val="en-US"/>
              </w:rPr>
              <w:t>financial statements</w:t>
            </w:r>
          </w:p>
        </w:tc>
      </w:tr>
      <w:tr w:rsidR="004E28F8" w:rsidRPr="00B3692A" w14:paraId="06B16B71" w14:textId="11AC0938" w:rsidTr="00E54D6D">
        <w:tc>
          <w:tcPr>
            <w:tcW w:w="2260" w:type="pct"/>
            <w:shd w:val="clear" w:color="auto" w:fill="auto"/>
            <w:vAlign w:val="bottom"/>
          </w:tcPr>
          <w:p w14:paraId="5DF087C2" w14:textId="77777777" w:rsidR="004E28F8" w:rsidRPr="00B3692A" w:rsidRDefault="004E28F8" w:rsidP="00FB390D">
            <w:pPr>
              <w:tabs>
                <w:tab w:val="right" w:pos="9000"/>
              </w:tabs>
              <w:spacing w:line="240" w:lineRule="auto"/>
              <w:ind w:left="-103" w:right="-72"/>
              <w:jc w:val="both"/>
              <w:rPr>
                <w:rFonts w:asciiTheme="minorHAnsi" w:hAnsiTheme="minorHAnsi" w:cstheme="minorHAnsi"/>
                <w:color w:val="000000"/>
                <w:sz w:val="18"/>
                <w:szCs w:val="18"/>
              </w:rPr>
            </w:pPr>
          </w:p>
        </w:tc>
        <w:tc>
          <w:tcPr>
            <w:tcW w:w="685" w:type="pct"/>
            <w:tcBorders>
              <w:top w:val="single" w:sz="4" w:space="0" w:color="auto"/>
            </w:tcBorders>
            <w:shd w:val="clear" w:color="auto" w:fill="auto"/>
            <w:vAlign w:val="bottom"/>
          </w:tcPr>
          <w:p w14:paraId="6F94FC2F" w14:textId="79A68E7A" w:rsidR="004E28F8" w:rsidRPr="00B3692A" w:rsidRDefault="004E28F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685" w:type="pct"/>
            <w:tcBorders>
              <w:top w:val="single" w:sz="4" w:space="0" w:color="auto"/>
            </w:tcBorders>
            <w:shd w:val="clear" w:color="auto" w:fill="auto"/>
            <w:vAlign w:val="bottom"/>
          </w:tcPr>
          <w:p w14:paraId="419B87B1" w14:textId="31BF77F4" w:rsidR="004E28F8" w:rsidRPr="00B3692A" w:rsidRDefault="004E28F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685" w:type="pct"/>
            <w:tcBorders>
              <w:top w:val="single" w:sz="4" w:space="0" w:color="auto"/>
            </w:tcBorders>
            <w:vAlign w:val="bottom"/>
          </w:tcPr>
          <w:p w14:paraId="0E45FE67" w14:textId="117BF46E" w:rsidR="004E28F8" w:rsidRPr="00B3692A" w:rsidRDefault="004E28F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685" w:type="pct"/>
            <w:tcBorders>
              <w:top w:val="single" w:sz="4" w:space="0" w:color="auto"/>
            </w:tcBorders>
            <w:vAlign w:val="bottom"/>
          </w:tcPr>
          <w:p w14:paraId="0FEA53E8" w14:textId="5B5CE172" w:rsidR="004E28F8" w:rsidRPr="00B3692A" w:rsidRDefault="004E28F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4E28F8" w:rsidRPr="00B3692A" w14:paraId="6A4BA090" w14:textId="2BA1A55A" w:rsidTr="00E54D6D">
        <w:tc>
          <w:tcPr>
            <w:tcW w:w="2260" w:type="pct"/>
            <w:shd w:val="clear" w:color="auto" w:fill="auto"/>
            <w:vAlign w:val="bottom"/>
          </w:tcPr>
          <w:p w14:paraId="5F73953B" w14:textId="77777777" w:rsidR="004E28F8" w:rsidRPr="00B3692A" w:rsidRDefault="004E28F8" w:rsidP="00FB390D">
            <w:pPr>
              <w:tabs>
                <w:tab w:val="right" w:pos="9000"/>
              </w:tabs>
              <w:spacing w:line="240" w:lineRule="auto"/>
              <w:ind w:left="-103" w:right="-72"/>
              <w:jc w:val="both"/>
              <w:rPr>
                <w:rFonts w:asciiTheme="minorHAnsi" w:hAnsiTheme="minorHAnsi" w:cstheme="minorHAnsi"/>
                <w:color w:val="000000"/>
                <w:sz w:val="18"/>
                <w:szCs w:val="18"/>
              </w:rPr>
            </w:pPr>
          </w:p>
        </w:tc>
        <w:tc>
          <w:tcPr>
            <w:tcW w:w="685" w:type="pct"/>
            <w:tcBorders>
              <w:bottom w:val="single" w:sz="4" w:space="0" w:color="auto"/>
            </w:tcBorders>
            <w:shd w:val="clear" w:color="auto" w:fill="auto"/>
            <w:vAlign w:val="bottom"/>
          </w:tcPr>
          <w:p w14:paraId="7030E7B3" w14:textId="77777777" w:rsidR="004E28F8" w:rsidRPr="00B3692A" w:rsidRDefault="004E28F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85" w:type="pct"/>
            <w:tcBorders>
              <w:bottom w:val="single" w:sz="4" w:space="0" w:color="auto"/>
            </w:tcBorders>
            <w:shd w:val="clear" w:color="auto" w:fill="auto"/>
            <w:vAlign w:val="bottom"/>
          </w:tcPr>
          <w:p w14:paraId="1F35B41E" w14:textId="77777777" w:rsidR="004E28F8" w:rsidRPr="00B3692A" w:rsidRDefault="004E28F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85" w:type="pct"/>
            <w:tcBorders>
              <w:bottom w:val="single" w:sz="4" w:space="0" w:color="auto"/>
            </w:tcBorders>
            <w:vAlign w:val="bottom"/>
          </w:tcPr>
          <w:p w14:paraId="0788CCDD" w14:textId="1541C92E" w:rsidR="004E28F8" w:rsidRPr="00B3692A" w:rsidRDefault="004E28F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85" w:type="pct"/>
            <w:tcBorders>
              <w:bottom w:val="single" w:sz="4" w:space="0" w:color="auto"/>
            </w:tcBorders>
            <w:vAlign w:val="bottom"/>
          </w:tcPr>
          <w:p w14:paraId="73513EC4" w14:textId="17CF995E" w:rsidR="004E28F8" w:rsidRPr="00B3692A" w:rsidRDefault="004E28F8"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4E28F8" w:rsidRPr="00B3692A" w14:paraId="52FFFD20" w14:textId="0EE1D393" w:rsidTr="00E54D6D">
        <w:tc>
          <w:tcPr>
            <w:tcW w:w="2260" w:type="pct"/>
            <w:shd w:val="clear" w:color="auto" w:fill="auto"/>
            <w:vAlign w:val="bottom"/>
          </w:tcPr>
          <w:p w14:paraId="725BA0F5" w14:textId="77777777" w:rsidR="004E28F8" w:rsidRPr="00B3692A" w:rsidRDefault="004E28F8" w:rsidP="00FB390D">
            <w:pPr>
              <w:spacing w:line="240" w:lineRule="auto"/>
              <w:ind w:left="-103" w:right="-72"/>
              <w:rPr>
                <w:rFonts w:asciiTheme="minorHAnsi" w:hAnsiTheme="minorHAnsi" w:cstheme="minorHAnsi"/>
                <w:color w:val="000000"/>
                <w:sz w:val="18"/>
                <w:szCs w:val="18"/>
              </w:rPr>
            </w:pPr>
          </w:p>
        </w:tc>
        <w:tc>
          <w:tcPr>
            <w:tcW w:w="685" w:type="pct"/>
            <w:tcBorders>
              <w:top w:val="single" w:sz="4" w:space="0" w:color="auto"/>
            </w:tcBorders>
            <w:shd w:val="clear" w:color="auto" w:fill="auto"/>
          </w:tcPr>
          <w:p w14:paraId="403ABF61" w14:textId="77777777" w:rsidR="004E28F8" w:rsidRPr="00B3692A" w:rsidRDefault="004E28F8" w:rsidP="00FB390D">
            <w:pPr>
              <w:spacing w:line="240" w:lineRule="auto"/>
              <w:ind w:right="-72"/>
              <w:jc w:val="right"/>
              <w:rPr>
                <w:rFonts w:asciiTheme="minorHAnsi" w:hAnsiTheme="minorHAnsi" w:cstheme="minorHAnsi"/>
                <w:color w:val="000000"/>
                <w:sz w:val="18"/>
                <w:szCs w:val="18"/>
              </w:rPr>
            </w:pPr>
          </w:p>
        </w:tc>
        <w:tc>
          <w:tcPr>
            <w:tcW w:w="685" w:type="pct"/>
            <w:tcBorders>
              <w:top w:val="single" w:sz="4" w:space="0" w:color="auto"/>
            </w:tcBorders>
            <w:shd w:val="clear" w:color="auto" w:fill="auto"/>
          </w:tcPr>
          <w:p w14:paraId="28CCC721" w14:textId="77777777" w:rsidR="004E28F8" w:rsidRPr="00B3692A" w:rsidRDefault="004E28F8" w:rsidP="00FB390D">
            <w:pPr>
              <w:spacing w:line="240" w:lineRule="auto"/>
              <w:ind w:right="-72"/>
              <w:jc w:val="right"/>
              <w:rPr>
                <w:rFonts w:asciiTheme="minorHAnsi" w:hAnsiTheme="minorHAnsi" w:cstheme="minorHAnsi"/>
                <w:color w:val="000000"/>
                <w:sz w:val="18"/>
                <w:szCs w:val="18"/>
              </w:rPr>
            </w:pPr>
          </w:p>
        </w:tc>
        <w:tc>
          <w:tcPr>
            <w:tcW w:w="685" w:type="pct"/>
            <w:tcBorders>
              <w:top w:val="single" w:sz="4" w:space="0" w:color="auto"/>
            </w:tcBorders>
          </w:tcPr>
          <w:p w14:paraId="653ADF1D" w14:textId="77777777" w:rsidR="004E28F8" w:rsidRPr="00B3692A" w:rsidRDefault="004E28F8" w:rsidP="00FB390D">
            <w:pPr>
              <w:spacing w:line="240" w:lineRule="auto"/>
              <w:ind w:right="-72"/>
              <w:jc w:val="right"/>
              <w:rPr>
                <w:rFonts w:asciiTheme="minorHAnsi" w:hAnsiTheme="minorHAnsi" w:cstheme="minorHAnsi"/>
                <w:color w:val="000000"/>
                <w:sz w:val="18"/>
                <w:szCs w:val="18"/>
              </w:rPr>
            </w:pPr>
          </w:p>
        </w:tc>
        <w:tc>
          <w:tcPr>
            <w:tcW w:w="685" w:type="pct"/>
            <w:tcBorders>
              <w:top w:val="single" w:sz="4" w:space="0" w:color="auto"/>
            </w:tcBorders>
          </w:tcPr>
          <w:p w14:paraId="087E7750" w14:textId="77777777" w:rsidR="004E28F8" w:rsidRPr="00B3692A" w:rsidRDefault="004E28F8" w:rsidP="00FB390D">
            <w:pPr>
              <w:spacing w:line="240" w:lineRule="auto"/>
              <w:ind w:right="-72"/>
              <w:jc w:val="right"/>
              <w:rPr>
                <w:rFonts w:asciiTheme="minorHAnsi" w:hAnsiTheme="minorHAnsi" w:cstheme="minorHAnsi"/>
                <w:color w:val="000000"/>
                <w:sz w:val="18"/>
                <w:szCs w:val="18"/>
              </w:rPr>
            </w:pPr>
          </w:p>
        </w:tc>
      </w:tr>
      <w:tr w:rsidR="004E28F8" w:rsidRPr="00B3692A" w14:paraId="2F95AE49" w14:textId="76B3E16B" w:rsidTr="00E54D6D">
        <w:trPr>
          <w:trHeight w:val="70"/>
        </w:trPr>
        <w:tc>
          <w:tcPr>
            <w:tcW w:w="2260" w:type="pct"/>
            <w:shd w:val="clear" w:color="auto" w:fill="auto"/>
            <w:vAlign w:val="bottom"/>
          </w:tcPr>
          <w:p w14:paraId="419EA10C" w14:textId="4FE2CCA5"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1 January</w:t>
            </w:r>
          </w:p>
        </w:tc>
        <w:tc>
          <w:tcPr>
            <w:tcW w:w="685" w:type="pct"/>
            <w:shd w:val="clear" w:color="auto" w:fill="auto"/>
            <w:vAlign w:val="bottom"/>
          </w:tcPr>
          <w:p w14:paraId="7D951CD3" w14:textId="79100DB6"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5,255,231</w:t>
            </w:r>
          </w:p>
        </w:tc>
        <w:tc>
          <w:tcPr>
            <w:tcW w:w="685" w:type="pct"/>
            <w:shd w:val="clear" w:color="auto" w:fill="auto"/>
            <w:vAlign w:val="bottom"/>
          </w:tcPr>
          <w:p w14:paraId="5C7FD831" w14:textId="14D2C93D"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sz w:val="18"/>
                <w:szCs w:val="18"/>
              </w:rPr>
              <w:t>3,752,526</w:t>
            </w:r>
          </w:p>
        </w:tc>
        <w:tc>
          <w:tcPr>
            <w:tcW w:w="685" w:type="pct"/>
            <w:vAlign w:val="bottom"/>
          </w:tcPr>
          <w:p w14:paraId="5290DF4D" w14:textId="4AD99AAC"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5,255,231</w:t>
            </w:r>
          </w:p>
        </w:tc>
        <w:tc>
          <w:tcPr>
            <w:tcW w:w="685" w:type="pct"/>
            <w:vAlign w:val="bottom"/>
          </w:tcPr>
          <w:p w14:paraId="6DDBD043" w14:textId="190F87B0"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3,752,526</w:t>
            </w:r>
          </w:p>
        </w:tc>
      </w:tr>
      <w:tr w:rsidR="004E28F8" w:rsidRPr="00B3692A" w14:paraId="6594CF2B" w14:textId="24D18710" w:rsidTr="00E54D6D">
        <w:trPr>
          <w:trHeight w:val="70"/>
        </w:trPr>
        <w:tc>
          <w:tcPr>
            <w:tcW w:w="2260" w:type="pct"/>
            <w:shd w:val="clear" w:color="auto" w:fill="auto"/>
            <w:vAlign w:val="bottom"/>
          </w:tcPr>
          <w:p w14:paraId="603C4587" w14:textId="02CFF4E9"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Current service cost</w:t>
            </w:r>
          </w:p>
        </w:tc>
        <w:tc>
          <w:tcPr>
            <w:tcW w:w="685" w:type="pct"/>
            <w:shd w:val="clear" w:color="auto" w:fill="auto"/>
            <w:vAlign w:val="bottom"/>
          </w:tcPr>
          <w:p w14:paraId="03443253" w14:textId="77EAED7C"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1,793,882</w:t>
            </w:r>
          </w:p>
        </w:tc>
        <w:tc>
          <w:tcPr>
            <w:tcW w:w="685" w:type="pct"/>
            <w:shd w:val="clear" w:color="auto" w:fill="auto"/>
            <w:vAlign w:val="bottom"/>
          </w:tcPr>
          <w:p w14:paraId="6A4B4B4E" w14:textId="22C89E03"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sz w:val="18"/>
                <w:szCs w:val="18"/>
                <w:lang w:val="en-US"/>
              </w:rPr>
              <w:t>1,429,881</w:t>
            </w:r>
          </w:p>
        </w:tc>
        <w:tc>
          <w:tcPr>
            <w:tcW w:w="685" w:type="pct"/>
            <w:vAlign w:val="bottom"/>
          </w:tcPr>
          <w:p w14:paraId="3E0D295A" w14:textId="03D53532"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1,793,882</w:t>
            </w:r>
          </w:p>
        </w:tc>
        <w:tc>
          <w:tcPr>
            <w:tcW w:w="685" w:type="pct"/>
            <w:vAlign w:val="bottom"/>
          </w:tcPr>
          <w:p w14:paraId="153739DF" w14:textId="256672DE"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1,429,881</w:t>
            </w:r>
          </w:p>
        </w:tc>
      </w:tr>
      <w:tr w:rsidR="004E28F8" w:rsidRPr="00B3692A" w14:paraId="4A4891CE" w14:textId="77777777" w:rsidTr="00E54D6D">
        <w:trPr>
          <w:trHeight w:val="70"/>
        </w:trPr>
        <w:tc>
          <w:tcPr>
            <w:tcW w:w="2260" w:type="pct"/>
            <w:shd w:val="clear" w:color="auto" w:fill="auto"/>
            <w:vAlign w:val="bottom"/>
          </w:tcPr>
          <w:p w14:paraId="721C9147" w14:textId="0DD23ED7"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r w:rsidRPr="00B3692A">
              <w:rPr>
                <w:rFonts w:asciiTheme="minorHAnsi" w:hAnsiTheme="minorHAnsi" w:cstheme="minorHAnsi"/>
                <w:sz w:val="18"/>
                <w:szCs w:val="18"/>
              </w:rPr>
              <w:t>Past service cost</w:t>
            </w:r>
          </w:p>
        </w:tc>
        <w:tc>
          <w:tcPr>
            <w:tcW w:w="685" w:type="pct"/>
            <w:shd w:val="clear" w:color="auto" w:fill="auto"/>
            <w:vAlign w:val="bottom"/>
          </w:tcPr>
          <w:p w14:paraId="4CFE4B13" w14:textId="5F5DFFFA"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9,980</w:t>
            </w:r>
          </w:p>
        </w:tc>
        <w:tc>
          <w:tcPr>
            <w:tcW w:w="685" w:type="pct"/>
            <w:shd w:val="clear" w:color="auto" w:fill="auto"/>
            <w:vAlign w:val="bottom"/>
          </w:tcPr>
          <w:p w14:paraId="52930286" w14:textId="34321108"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w:t>
            </w:r>
          </w:p>
        </w:tc>
        <w:tc>
          <w:tcPr>
            <w:tcW w:w="685" w:type="pct"/>
            <w:vAlign w:val="bottom"/>
          </w:tcPr>
          <w:p w14:paraId="6CD4BAB9" w14:textId="7FC4395E"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85" w:type="pct"/>
            <w:vAlign w:val="bottom"/>
          </w:tcPr>
          <w:p w14:paraId="380C4890" w14:textId="25D9C6B5"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w:t>
            </w:r>
          </w:p>
        </w:tc>
      </w:tr>
      <w:tr w:rsidR="004E28F8" w:rsidRPr="00B3692A" w14:paraId="32BE7632" w14:textId="02B3D750" w:rsidTr="00E54D6D">
        <w:trPr>
          <w:trHeight w:val="70"/>
        </w:trPr>
        <w:tc>
          <w:tcPr>
            <w:tcW w:w="2260" w:type="pct"/>
            <w:shd w:val="clear" w:color="auto" w:fill="auto"/>
            <w:vAlign w:val="bottom"/>
          </w:tcPr>
          <w:p w14:paraId="48D0BCEB" w14:textId="3A7A0C6D"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Interest expense</w:t>
            </w:r>
          </w:p>
        </w:tc>
        <w:tc>
          <w:tcPr>
            <w:tcW w:w="685" w:type="pct"/>
            <w:tcBorders>
              <w:bottom w:val="single" w:sz="4" w:space="0" w:color="auto"/>
            </w:tcBorders>
            <w:shd w:val="clear" w:color="auto" w:fill="auto"/>
            <w:vAlign w:val="bottom"/>
          </w:tcPr>
          <w:p w14:paraId="0AEC5EA3" w14:textId="0AA59D52"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103,596</w:t>
            </w:r>
          </w:p>
        </w:tc>
        <w:tc>
          <w:tcPr>
            <w:tcW w:w="685" w:type="pct"/>
            <w:tcBorders>
              <w:bottom w:val="single" w:sz="4" w:space="0" w:color="auto"/>
            </w:tcBorders>
            <w:shd w:val="clear" w:color="auto" w:fill="auto"/>
            <w:vAlign w:val="bottom"/>
          </w:tcPr>
          <w:p w14:paraId="28F74FD5" w14:textId="34D37904"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sz w:val="18"/>
                <w:szCs w:val="18"/>
              </w:rPr>
              <w:t>72,824</w:t>
            </w:r>
          </w:p>
        </w:tc>
        <w:tc>
          <w:tcPr>
            <w:tcW w:w="685" w:type="pct"/>
            <w:tcBorders>
              <w:bottom w:val="single" w:sz="4" w:space="0" w:color="auto"/>
            </w:tcBorders>
            <w:vAlign w:val="bottom"/>
          </w:tcPr>
          <w:p w14:paraId="622AD2C9" w14:textId="66516EDC"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103,596</w:t>
            </w:r>
          </w:p>
        </w:tc>
        <w:tc>
          <w:tcPr>
            <w:tcW w:w="685" w:type="pct"/>
            <w:tcBorders>
              <w:bottom w:val="single" w:sz="4" w:space="0" w:color="auto"/>
            </w:tcBorders>
            <w:vAlign w:val="bottom"/>
          </w:tcPr>
          <w:p w14:paraId="4857CD7C" w14:textId="5D16E14F"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72,824</w:t>
            </w:r>
          </w:p>
        </w:tc>
      </w:tr>
      <w:tr w:rsidR="00E54D6D" w:rsidRPr="00B3692A" w14:paraId="7BBBFD03" w14:textId="77777777" w:rsidTr="009843BB">
        <w:trPr>
          <w:trHeight w:val="70"/>
        </w:trPr>
        <w:tc>
          <w:tcPr>
            <w:tcW w:w="2260" w:type="pct"/>
            <w:shd w:val="clear" w:color="auto" w:fill="auto"/>
            <w:vAlign w:val="bottom"/>
          </w:tcPr>
          <w:p w14:paraId="4DC8996A" w14:textId="77777777" w:rsidR="00E54D6D" w:rsidRPr="00B3692A" w:rsidRDefault="00E54D6D"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p>
        </w:tc>
        <w:tc>
          <w:tcPr>
            <w:tcW w:w="685" w:type="pct"/>
            <w:tcBorders>
              <w:top w:val="single" w:sz="4" w:space="0" w:color="auto"/>
            </w:tcBorders>
            <w:shd w:val="clear" w:color="auto" w:fill="auto"/>
            <w:vAlign w:val="bottom"/>
          </w:tcPr>
          <w:p w14:paraId="23B24DD4" w14:textId="77777777" w:rsidR="00E54D6D" w:rsidRPr="00B3692A" w:rsidRDefault="00E54D6D" w:rsidP="00FB390D">
            <w:pPr>
              <w:keepNext/>
              <w:spacing w:line="240" w:lineRule="auto"/>
              <w:ind w:right="-72"/>
              <w:jc w:val="right"/>
              <w:outlineLvl w:val="0"/>
              <w:rPr>
                <w:rFonts w:asciiTheme="minorHAnsi" w:hAnsiTheme="minorHAnsi" w:cstheme="minorHAnsi"/>
                <w:color w:val="000000"/>
                <w:sz w:val="18"/>
                <w:szCs w:val="18"/>
              </w:rPr>
            </w:pPr>
          </w:p>
        </w:tc>
        <w:tc>
          <w:tcPr>
            <w:tcW w:w="685" w:type="pct"/>
            <w:tcBorders>
              <w:top w:val="single" w:sz="4" w:space="0" w:color="auto"/>
            </w:tcBorders>
            <w:shd w:val="clear" w:color="auto" w:fill="auto"/>
            <w:vAlign w:val="bottom"/>
          </w:tcPr>
          <w:p w14:paraId="0A607B16" w14:textId="77777777" w:rsidR="00E54D6D" w:rsidRPr="00B3692A" w:rsidRDefault="00E54D6D" w:rsidP="00FB390D">
            <w:pPr>
              <w:keepNext/>
              <w:spacing w:line="240" w:lineRule="auto"/>
              <w:ind w:right="-72"/>
              <w:jc w:val="right"/>
              <w:outlineLvl w:val="0"/>
              <w:rPr>
                <w:rFonts w:asciiTheme="minorHAnsi" w:hAnsiTheme="minorHAnsi" w:cstheme="minorHAnsi"/>
                <w:color w:val="000000"/>
                <w:sz w:val="18"/>
                <w:szCs w:val="18"/>
              </w:rPr>
            </w:pPr>
          </w:p>
        </w:tc>
        <w:tc>
          <w:tcPr>
            <w:tcW w:w="685" w:type="pct"/>
            <w:tcBorders>
              <w:top w:val="single" w:sz="4" w:space="0" w:color="auto"/>
            </w:tcBorders>
            <w:vAlign w:val="bottom"/>
          </w:tcPr>
          <w:p w14:paraId="325EAFE5" w14:textId="77777777" w:rsidR="00E54D6D" w:rsidRPr="00B3692A" w:rsidRDefault="00E54D6D" w:rsidP="00FB390D">
            <w:pPr>
              <w:keepNext/>
              <w:spacing w:line="240" w:lineRule="auto"/>
              <w:ind w:right="-72"/>
              <w:jc w:val="right"/>
              <w:outlineLvl w:val="0"/>
              <w:rPr>
                <w:rFonts w:asciiTheme="minorHAnsi" w:hAnsiTheme="minorHAnsi" w:cstheme="minorHAnsi"/>
                <w:color w:val="000000"/>
                <w:sz w:val="18"/>
                <w:szCs w:val="18"/>
              </w:rPr>
            </w:pPr>
          </w:p>
        </w:tc>
        <w:tc>
          <w:tcPr>
            <w:tcW w:w="685" w:type="pct"/>
            <w:tcBorders>
              <w:top w:val="single" w:sz="4" w:space="0" w:color="auto"/>
            </w:tcBorders>
            <w:vAlign w:val="bottom"/>
          </w:tcPr>
          <w:p w14:paraId="758EA0CE" w14:textId="77777777" w:rsidR="00E54D6D" w:rsidRPr="00B3692A" w:rsidRDefault="00E54D6D" w:rsidP="00FB390D">
            <w:pPr>
              <w:keepNext/>
              <w:spacing w:line="240" w:lineRule="auto"/>
              <w:ind w:right="-72"/>
              <w:jc w:val="right"/>
              <w:outlineLvl w:val="0"/>
              <w:rPr>
                <w:rFonts w:asciiTheme="minorHAnsi" w:hAnsiTheme="minorHAnsi" w:cstheme="minorHAnsi"/>
                <w:color w:val="000000"/>
                <w:sz w:val="18"/>
                <w:szCs w:val="18"/>
              </w:rPr>
            </w:pPr>
          </w:p>
        </w:tc>
      </w:tr>
      <w:tr w:rsidR="004E28F8" w:rsidRPr="00B3692A" w14:paraId="78B98C2F" w14:textId="6B72FB71" w:rsidTr="009843BB">
        <w:trPr>
          <w:trHeight w:val="70"/>
        </w:trPr>
        <w:tc>
          <w:tcPr>
            <w:tcW w:w="2260" w:type="pct"/>
            <w:shd w:val="clear" w:color="auto" w:fill="auto"/>
            <w:vAlign w:val="bottom"/>
          </w:tcPr>
          <w:p w14:paraId="4D680424" w14:textId="77777777"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p>
        </w:tc>
        <w:tc>
          <w:tcPr>
            <w:tcW w:w="685" w:type="pct"/>
            <w:tcBorders>
              <w:bottom w:val="single" w:sz="4" w:space="0" w:color="auto"/>
            </w:tcBorders>
            <w:shd w:val="clear" w:color="auto" w:fill="auto"/>
            <w:vAlign w:val="bottom"/>
          </w:tcPr>
          <w:p w14:paraId="2A73B88A" w14:textId="7E87CF1A"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7,162,689</w:t>
            </w:r>
          </w:p>
        </w:tc>
        <w:tc>
          <w:tcPr>
            <w:tcW w:w="685" w:type="pct"/>
            <w:tcBorders>
              <w:bottom w:val="single" w:sz="4" w:space="0" w:color="auto"/>
            </w:tcBorders>
            <w:shd w:val="clear" w:color="auto" w:fill="auto"/>
            <w:vAlign w:val="bottom"/>
          </w:tcPr>
          <w:p w14:paraId="347B4958" w14:textId="6F1AE339"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5,255,231</w:t>
            </w:r>
          </w:p>
        </w:tc>
        <w:tc>
          <w:tcPr>
            <w:tcW w:w="685" w:type="pct"/>
            <w:tcBorders>
              <w:bottom w:val="single" w:sz="4" w:space="0" w:color="auto"/>
            </w:tcBorders>
            <w:vAlign w:val="bottom"/>
          </w:tcPr>
          <w:p w14:paraId="3C9B5D0E" w14:textId="5D755AA8"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7,152,70</w:t>
            </w:r>
            <w:r w:rsidR="002E506F" w:rsidRPr="00B3692A">
              <w:rPr>
                <w:rFonts w:asciiTheme="minorHAnsi" w:hAnsiTheme="minorHAnsi" w:cstheme="minorHAnsi"/>
                <w:color w:val="000000"/>
                <w:sz w:val="18"/>
                <w:szCs w:val="18"/>
              </w:rPr>
              <w:t>9</w:t>
            </w:r>
          </w:p>
        </w:tc>
        <w:tc>
          <w:tcPr>
            <w:tcW w:w="685" w:type="pct"/>
            <w:tcBorders>
              <w:bottom w:val="single" w:sz="4" w:space="0" w:color="auto"/>
            </w:tcBorders>
            <w:vAlign w:val="bottom"/>
          </w:tcPr>
          <w:p w14:paraId="35251663" w14:textId="7B7A68B1"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5,255,231</w:t>
            </w:r>
          </w:p>
        </w:tc>
      </w:tr>
      <w:tr w:rsidR="004E28F8" w:rsidRPr="00B3692A" w14:paraId="17C02312" w14:textId="6AD8A303" w:rsidTr="009843BB">
        <w:trPr>
          <w:trHeight w:val="70"/>
        </w:trPr>
        <w:tc>
          <w:tcPr>
            <w:tcW w:w="2260" w:type="pct"/>
            <w:shd w:val="clear" w:color="auto" w:fill="auto"/>
            <w:vAlign w:val="bottom"/>
          </w:tcPr>
          <w:p w14:paraId="1E747BB6" w14:textId="0A35465D"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Remeasurements:</w:t>
            </w:r>
          </w:p>
        </w:tc>
        <w:tc>
          <w:tcPr>
            <w:tcW w:w="685" w:type="pct"/>
            <w:tcBorders>
              <w:top w:val="single" w:sz="4" w:space="0" w:color="auto"/>
            </w:tcBorders>
            <w:shd w:val="clear" w:color="auto" w:fill="auto"/>
          </w:tcPr>
          <w:p w14:paraId="75BABB3F"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c>
          <w:tcPr>
            <w:tcW w:w="685" w:type="pct"/>
            <w:tcBorders>
              <w:top w:val="single" w:sz="4" w:space="0" w:color="auto"/>
            </w:tcBorders>
            <w:shd w:val="clear" w:color="auto" w:fill="auto"/>
          </w:tcPr>
          <w:p w14:paraId="17AE60B1"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c>
          <w:tcPr>
            <w:tcW w:w="685" w:type="pct"/>
            <w:tcBorders>
              <w:top w:val="single" w:sz="4" w:space="0" w:color="auto"/>
            </w:tcBorders>
          </w:tcPr>
          <w:p w14:paraId="540CC652"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c>
          <w:tcPr>
            <w:tcW w:w="685" w:type="pct"/>
            <w:tcBorders>
              <w:top w:val="single" w:sz="4" w:space="0" w:color="auto"/>
            </w:tcBorders>
          </w:tcPr>
          <w:p w14:paraId="13F29C22"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r>
      <w:tr w:rsidR="004E28F8" w:rsidRPr="00B3692A" w14:paraId="40363A44" w14:textId="5D5C8982" w:rsidTr="00E54D6D">
        <w:trPr>
          <w:trHeight w:val="70"/>
        </w:trPr>
        <w:tc>
          <w:tcPr>
            <w:tcW w:w="2260" w:type="pct"/>
            <w:shd w:val="clear" w:color="auto" w:fill="auto"/>
            <w:vAlign w:val="bottom"/>
          </w:tcPr>
          <w:p w14:paraId="25327004" w14:textId="09808D25"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Experience loss</w:t>
            </w:r>
          </w:p>
        </w:tc>
        <w:tc>
          <w:tcPr>
            <w:tcW w:w="685" w:type="pct"/>
            <w:shd w:val="clear" w:color="auto" w:fill="auto"/>
          </w:tcPr>
          <w:p w14:paraId="1B000E64" w14:textId="546B5549"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kern w:val="28"/>
                <w:sz w:val="18"/>
                <w:szCs w:val="18"/>
                <w:lang w:eastAsia="x-none"/>
              </w:rPr>
              <w:t>1,634,319</w:t>
            </w:r>
          </w:p>
        </w:tc>
        <w:tc>
          <w:tcPr>
            <w:tcW w:w="685" w:type="pct"/>
            <w:shd w:val="clear" w:color="auto" w:fill="auto"/>
          </w:tcPr>
          <w:p w14:paraId="6C34C9FF" w14:textId="5CCBAB00"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kern w:val="28"/>
                <w:sz w:val="18"/>
                <w:szCs w:val="18"/>
                <w:lang w:eastAsia="x-none"/>
              </w:rPr>
              <w:t>-</w:t>
            </w:r>
          </w:p>
        </w:tc>
        <w:tc>
          <w:tcPr>
            <w:tcW w:w="685" w:type="pct"/>
          </w:tcPr>
          <w:p w14:paraId="56464CCB" w14:textId="220F4F8E"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kern w:val="28"/>
                <w:sz w:val="18"/>
                <w:szCs w:val="18"/>
                <w:lang w:eastAsia="x-none"/>
              </w:rPr>
              <w:t>1,634,319</w:t>
            </w:r>
          </w:p>
        </w:tc>
        <w:tc>
          <w:tcPr>
            <w:tcW w:w="685" w:type="pct"/>
          </w:tcPr>
          <w:p w14:paraId="4214332B" w14:textId="406BBACD"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kern w:val="28"/>
                <w:sz w:val="18"/>
                <w:szCs w:val="18"/>
                <w:lang w:eastAsia="x-none"/>
              </w:rPr>
              <w:t>-</w:t>
            </w:r>
          </w:p>
        </w:tc>
      </w:tr>
      <w:tr w:rsidR="004E28F8" w:rsidRPr="00B3692A" w14:paraId="6385AF6E" w14:textId="1BFBC487" w:rsidTr="00E54D6D">
        <w:trPr>
          <w:trHeight w:val="70"/>
        </w:trPr>
        <w:tc>
          <w:tcPr>
            <w:tcW w:w="2260" w:type="pct"/>
            <w:shd w:val="clear" w:color="auto" w:fill="auto"/>
            <w:vAlign w:val="bottom"/>
          </w:tcPr>
          <w:p w14:paraId="3371ACD0" w14:textId="77777777"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p>
        </w:tc>
        <w:tc>
          <w:tcPr>
            <w:tcW w:w="685" w:type="pct"/>
            <w:tcBorders>
              <w:top w:val="single" w:sz="4" w:space="0" w:color="auto"/>
            </w:tcBorders>
            <w:shd w:val="clear" w:color="auto" w:fill="auto"/>
          </w:tcPr>
          <w:p w14:paraId="2AFF7D82"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c>
          <w:tcPr>
            <w:tcW w:w="685" w:type="pct"/>
            <w:tcBorders>
              <w:top w:val="single" w:sz="4" w:space="0" w:color="auto"/>
            </w:tcBorders>
            <w:shd w:val="clear" w:color="auto" w:fill="auto"/>
          </w:tcPr>
          <w:p w14:paraId="267EA4D1"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c>
          <w:tcPr>
            <w:tcW w:w="685" w:type="pct"/>
            <w:tcBorders>
              <w:top w:val="single" w:sz="4" w:space="0" w:color="auto"/>
            </w:tcBorders>
          </w:tcPr>
          <w:p w14:paraId="419FD88A"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c>
          <w:tcPr>
            <w:tcW w:w="685" w:type="pct"/>
            <w:tcBorders>
              <w:top w:val="single" w:sz="4" w:space="0" w:color="auto"/>
            </w:tcBorders>
          </w:tcPr>
          <w:p w14:paraId="24AF2298" w14:textId="77777777"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p>
        </w:tc>
      </w:tr>
      <w:tr w:rsidR="004E28F8" w:rsidRPr="00B3692A" w14:paraId="4F59EE52" w14:textId="6DCEF9DB" w:rsidTr="00E54D6D">
        <w:trPr>
          <w:trHeight w:val="70"/>
        </w:trPr>
        <w:tc>
          <w:tcPr>
            <w:tcW w:w="2260" w:type="pct"/>
            <w:shd w:val="clear" w:color="auto" w:fill="auto"/>
            <w:vAlign w:val="bottom"/>
          </w:tcPr>
          <w:p w14:paraId="6CD90F4B" w14:textId="1B90C233" w:rsidR="004E28F8" w:rsidRPr="00B3692A" w:rsidRDefault="004E28F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pacing w:val="-4"/>
                <w:sz w:val="18"/>
                <w:szCs w:val="18"/>
              </w:rPr>
            </w:pPr>
            <w:proofErr w:type="gramStart"/>
            <w:r w:rsidRPr="00B3692A">
              <w:rPr>
                <w:rFonts w:asciiTheme="minorHAnsi" w:hAnsiTheme="minorHAnsi" w:cstheme="minorHAnsi"/>
                <w:color w:val="000000"/>
                <w:sz w:val="18"/>
                <w:szCs w:val="18"/>
              </w:rPr>
              <w:t>At</w:t>
            </w:r>
            <w:proofErr w:type="gramEnd"/>
            <w:r w:rsidRPr="00B3692A">
              <w:rPr>
                <w:rFonts w:asciiTheme="minorHAnsi" w:hAnsiTheme="minorHAnsi" w:cstheme="minorHAnsi"/>
                <w:color w:val="000000"/>
                <w:sz w:val="18"/>
                <w:szCs w:val="18"/>
              </w:rPr>
              <w:t xml:space="preserve"> 31 December</w:t>
            </w:r>
          </w:p>
        </w:tc>
        <w:tc>
          <w:tcPr>
            <w:tcW w:w="685" w:type="pct"/>
            <w:tcBorders>
              <w:bottom w:val="single" w:sz="4" w:space="0" w:color="auto"/>
            </w:tcBorders>
            <w:shd w:val="clear" w:color="auto" w:fill="auto"/>
            <w:vAlign w:val="bottom"/>
          </w:tcPr>
          <w:p w14:paraId="5E2CB2FF" w14:textId="5EB6B40E"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kern w:val="28"/>
                <w:sz w:val="18"/>
                <w:szCs w:val="18"/>
                <w:lang w:eastAsia="x-none"/>
              </w:rPr>
              <w:t>8,797,008</w:t>
            </w:r>
          </w:p>
        </w:tc>
        <w:tc>
          <w:tcPr>
            <w:tcW w:w="685" w:type="pct"/>
            <w:tcBorders>
              <w:bottom w:val="single" w:sz="4" w:space="0" w:color="auto"/>
            </w:tcBorders>
            <w:shd w:val="clear" w:color="auto" w:fill="auto"/>
            <w:vAlign w:val="bottom"/>
          </w:tcPr>
          <w:p w14:paraId="73DBB920" w14:textId="4D88ECA5" w:rsidR="004E28F8" w:rsidRPr="00B3692A" w:rsidRDefault="004E28F8" w:rsidP="00FB390D">
            <w:pPr>
              <w:keepNext/>
              <w:spacing w:line="240" w:lineRule="auto"/>
              <w:ind w:right="-72"/>
              <w:jc w:val="right"/>
              <w:outlineLvl w:val="0"/>
              <w:rPr>
                <w:rFonts w:asciiTheme="minorHAnsi" w:hAnsiTheme="minorHAnsi" w:cstheme="minorHAnsi"/>
                <w:color w:val="000000"/>
                <w:kern w:val="28"/>
                <w:sz w:val="18"/>
                <w:szCs w:val="18"/>
                <w:lang w:eastAsia="x-none"/>
              </w:rPr>
            </w:pPr>
            <w:r w:rsidRPr="00B3692A">
              <w:rPr>
                <w:rFonts w:asciiTheme="minorHAnsi" w:hAnsiTheme="minorHAnsi" w:cstheme="minorHAnsi"/>
                <w:color w:val="000000"/>
                <w:sz w:val="18"/>
                <w:szCs w:val="18"/>
              </w:rPr>
              <w:t>5,255,231</w:t>
            </w:r>
          </w:p>
        </w:tc>
        <w:tc>
          <w:tcPr>
            <w:tcW w:w="685" w:type="pct"/>
            <w:tcBorders>
              <w:bottom w:val="single" w:sz="4" w:space="0" w:color="auto"/>
            </w:tcBorders>
            <w:vAlign w:val="bottom"/>
          </w:tcPr>
          <w:p w14:paraId="1F129FC6" w14:textId="7FEA177F"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kern w:val="28"/>
                <w:sz w:val="18"/>
                <w:szCs w:val="18"/>
                <w:lang w:eastAsia="x-none"/>
              </w:rPr>
              <w:t>8,787,028</w:t>
            </w:r>
          </w:p>
        </w:tc>
        <w:tc>
          <w:tcPr>
            <w:tcW w:w="685" w:type="pct"/>
            <w:tcBorders>
              <w:bottom w:val="single" w:sz="4" w:space="0" w:color="auto"/>
            </w:tcBorders>
            <w:vAlign w:val="bottom"/>
          </w:tcPr>
          <w:p w14:paraId="38544231" w14:textId="529458D9" w:rsidR="004E28F8" w:rsidRPr="00B3692A" w:rsidRDefault="004E28F8" w:rsidP="00FB390D">
            <w:pPr>
              <w:keepNext/>
              <w:spacing w:line="240" w:lineRule="auto"/>
              <w:ind w:right="-72"/>
              <w:jc w:val="right"/>
              <w:outlineLvl w:val="0"/>
              <w:rPr>
                <w:rFonts w:asciiTheme="minorHAnsi" w:hAnsiTheme="minorHAnsi" w:cstheme="minorHAnsi"/>
                <w:color w:val="000000"/>
                <w:sz w:val="18"/>
                <w:szCs w:val="18"/>
              </w:rPr>
            </w:pPr>
            <w:r w:rsidRPr="00B3692A">
              <w:rPr>
                <w:rFonts w:asciiTheme="minorHAnsi" w:hAnsiTheme="minorHAnsi" w:cstheme="minorHAnsi"/>
                <w:color w:val="000000"/>
                <w:sz w:val="18"/>
                <w:szCs w:val="18"/>
              </w:rPr>
              <w:t>5,255,231</w:t>
            </w:r>
          </w:p>
        </w:tc>
      </w:tr>
    </w:tbl>
    <w:p w14:paraId="668A2816" w14:textId="134BA6EB" w:rsidR="008C1FBA" w:rsidRPr="00B3692A" w:rsidRDefault="008C1FBA" w:rsidP="00FB390D">
      <w:pPr>
        <w:spacing w:line="240" w:lineRule="auto"/>
        <w:rPr>
          <w:rFonts w:asciiTheme="minorHAnsi" w:hAnsiTheme="minorHAnsi" w:cstheme="minorHAnsi"/>
          <w:color w:val="000000"/>
          <w:sz w:val="18"/>
          <w:szCs w:val="18"/>
          <w:lang w:val="en-US"/>
        </w:rPr>
      </w:pPr>
    </w:p>
    <w:p w14:paraId="584F3B18" w14:textId="77777777" w:rsidR="008C1FBA" w:rsidRPr="00B3692A" w:rsidRDefault="008C1FBA">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499C7BF1" w14:textId="77777777" w:rsidR="00FB591E" w:rsidRPr="00B3692A" w:rsidRDefault="00FB591E" w:rsidP="00FB390D">
      <w:pPr>
        <w:spacing w:line="240" w:lineRule="auto"/>
        <w:rPr>
          <w:rFonts w:asciiTheme="minorHAnsi" w:hAnsiTheme="minorHAnsi" w:cstheme="minorHAnsi"/>
          <w:color w:val="000000"/>
          <w:sz w:val="18"/>
          <w:szCs w:val="18"/>
          <w:lang w:val="en-US"/>
        </w:rPr>
      </w:pPr>
    </w:p>
    <w:p w14:paraId="5D30D4CB" w14:textId="7163D34B" w:rsidR="00294890" w:rsidRPr="00B3692A" w:rsidRDefault="00294890" w:rsidP="00FB390D">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t>The significant actuarial assumptions used were as follows:</w:t>
      </w:r>
    </w:p>
    <w:p w14:paraId="1DADCAAD" w14:textId="2F450E03" w:rsidR="00FB591E" w:rsidRPr="00B3692A" w:rsidRDefault="00FB591E" w:rsidP="00FB390D">
      <w:pPr>
        <w:spacing w:line="240" w:lineRule="auto"/>
        <w:rPr>
          <w:rFonts w:asciiTheme="minorHAnsi" w:hAnsiTheme="minorHAnsi" w:cstheme="minorHAnsi"/>
          <w:color w:val="000000"/>
          <w:sz w:val="18"/>
          <w:szCs w:val="18"/>
        </w:rPr>
      </w:pPr>
    </w:p>
    <w:tbl>
      <w:tblPr>
        <w:tblW w:w="9446" w:type="dxa"/>
        <w:tblLayout w:type="fixed"/>
        <w:tblLook w:val="0000" w:firstRow="0" w:lastRow="0" w:firstColumn="0" w:lastColumn="0" w:noHBand="0" w:noVBand="0"/>
      </w:tblPr>
      <w:tblGrid>
        <w:gridCol w:w="1958"/>
        <w:gridCol w:w="1872"/>
        <w:gridCol w:w="1872"/>
        <w:gridCol w:w="1872"/>
        <w:gridCol w:w="1872"/>
      </w:tblGrid>
      <w:tr w:rsidR="003C3268" w:rsidRPr="00B3692A" w14:paraId="2E93368C" w14:textId="3A2AAD51" w:rsidTr="009E3A9E">
        <w:tc>
          <w:tcPr>
            <w:tcW w:w="1958" w:type="dxa"/>
            <w:shd w:val="clear" w:color="auto" w:fill="auto"/>
            <w:vAlign w:val="bottom"/>
          </w:tcPr>
          <w:p w14:paraId="4B556142" w14:textId="77777777" w:rsidR="003C3268" w:rsidRPr="00B3692A" w:rsidRDefault="003C3268" w:rsidP="00FB390D">
            <w:pPr>
              <w:pStyle w:val="a"/>
              <w:tabs>
                <w:tab w:val="right" w:pos="9000"/>
              </w:tabs>
              <w:ind w:left="-103" w:right="-72"/>
              <w:jc w:val="both"/>
              <w:rPr>
                <w:rFonts w:asciiTheme="minorHAnsi" w:hAnsiTheme="minorHAnsi" w:cstheme="minorHAnsi"/>
                <w:color w:val="000000"/>
                <w:sz w:val="16"/>
                <w:szCs w:val="16"/>
                <w:lang w:val="en-GB"/>
              </w:rPr>
            </w:pPr>
          </w:p>
        </w:tc>
        <w:tc>
          <w:tcPr>
            <w:tcW w:w="3744" w:type="dxa"/>
            <w:gridSpan w:val="2"/>
            <w:tcBorders>
              <w:bottom w:val="single" w:sz="4" w:space="0" w:color="auto"/>
            </w:tcBorders>
            <w:shd w:val="clear" w:color="auto" w:fill="auto"/>
          </w:tcPr>
          <w:p w14:paraId="1B219DF3" w14:textId="48E687E8" w:rsidR="003C3268" w:rsidRPr="00B3692A" w:rsidRDefault="003C3268" w:rsidP="00FB390D">
            <w:pPr>
              <w:pStyle w:val="a"/>
              <w:ind w:right="-72"/>
              <w:jc w:val="center"/>
              <w:rPr>
                <w:rFonts w:asciiTheme="minorHAnsi" w:hAnsiTheme="minorHAnsi" w:cstheme="minorHAnsi"/>
                <w:b/>
                <w:bCs/>
                <w:color w:val="000000"/>
                <w:sz w:val="16"/>
                <w:szCs w:val="16"/>
                <w:lang w:val="en-US"/>
              </w:rPr>
            </w:pPr>
            <w:r w:rsidRPr="00B3692A">
              <w:rPr>
                <w:rFonts w:asciiTheme="minorHAnsi" w:hAnsiTheme="minorHAnsi" w:cstheme="minorHAnsi"/>
                <w:b/>
                <w:bCs/>
                <w:snapToGrid w:val="0"/>
                <w:color w:val="000000"/>
                <w:sz w:val="16"/>
                <w:szCs w:val="16"/>
                <w:lang w:val="en-US" w:eastAsia="th-TH"/>
              </w:rPr>
              <w:t>Consolidated</w:t>
            </w:r>
          </w:p>
          <w:p w14:paraId="2580F233" w14:textId="4A8CEB09" w:rsidR="003C3268" w:rsidRPr="00B3692A" w:rsidRDefault="003C3268" w:rsidP="00FB390D">
            <w:pPr>
              <w:pStyle w:val="a"/>
              <w:ind w:right="-72"/>
              <w:jc w:val="center"/>
              <w:rPr>
                <w:rFonts w:asciiTheme="minorHAnsi" w:hAnsiTheme="minorHAnsi" w:cstheme="minorHAnsi"/>
                <w:b/>
                <w:bCs/>
                <w:snapToGrid w:val="0"/>
                <w:color w:val="000000"/>
                <w:sz w:val="16"/>
                <w:szCs w:val="16"/>
                <w:lang w:val="en-US" w:eastAsia="th-TH"/>
              </w:rPr>
            </w:pPr>
            <w:r w:rsidRPr="00B3692A">
              <w:rPr>
                <w:rFonts w:asciiTheme="minorHAnsi" w:hAnsiTheme="minorHAnsi" w:cstheme="minorHAnsi"/>
                <w:b/>
                <w:bCs/>
                <w:color w:val="000000"/>
                <w:sz w:val="16"/>
                <w:szCs w:val="16"/>
                <w:lang w:val="en-US"/>
              </w:rPr>
              <w:t>financial statements</w:t>
            </w:r>
          </w:p>
        </w:tc>
        <w:tc>
          <w:tcPr>
            <w:tcW w:w="3744" w:type="dxa"/>
            <w:gridSpan w:val="2"/>
            <w:tcBorders>
              <w:bottom w:val="single" w:sz="4" w:space="0" w:color="auto"/>
            </w:tcBorders>
          </w:tcPr>
          <w:p w14:paraId="4989795F" w14:textId="77777777" w:rsidR="003C3268" w:rsidRPr="00B3692A" w:rsidRDefault="003C3268" w:rsidP="00FB390D">
            <w:pPr>
              <w:pStyle w:val="a"/>
              <w:ind w:right="-72"/>
              <w:jc w:val="center"/>
              <w:rPr>
                <w:rFonts w:asciiTheme="minorHAnsi" w:hAnsiTheme="minorHAnsi" w:cstheme="minorHAnsi"/>
                <w:b/>
                <w:bCs/>
                <w:color w:val="000000"/>
                <w:sz w:val="16"/>
                <w:szCs w:val="16"/>
                <w:lang w:val="en-US"/>
              </w:rPr>
            </w:pPr>
            <w:r w:rsidRPr="00B3692A">
              <w:rPr>
                <w:rFonts w:asciiTheme="minorHAnsi" w:hAnsiTheme="minorHAnsi" w:cstheme="minorHAnsi"/>
                <w:b/>
                <w:bCs/>
                <w:snapToGrid w:val="0"/>
                <w:color w:val="000000"/>
                <w:sz w:val="16"/>
                <w:szCs w:val="16"/>
                <w:lang w:val="en-US" w:eastAsia="th-TH"/>
              </w:rPr>
              <w:t>Separate</w:t>
            </w:r>
            <w:r w:rsidRPr="00B3692A">
              <w:rPr>
                <w:rFonts w:asciiTheme="minorHAnsi" w:hAnsiTheme="minorHAnsi" w:cstheme="minorHAnsi"/>
                <w:b/>
                <w:bCs/>
                <w:color w:val="000000"/>
                <w:sz w:val="16"/>
                <w:szCs w:val="16"/>
                <w:lang w:val="en-US"/>
              </w:rPr>
              <w:t xml:space="preserve"> </w:t>
            </w:r>
          </w:p>
          <w:p w14:paraId="1247D60C" w14:textId="3A021ADD" w:rsidR="003C3268" w:rsidRPr="00B3692A" w:rsidRDefault="003C3268" w:rsidP="00FB390D">
            <w:pPr>
              <w:pStyle w:val="a"/>
              <w:ind w:right="-72"/>
              <w:jc w:val="center"/>
              <w:rPr>
                <w:rFonts w:asciiTheme="minorHAnsi" w:hAnsiTheme="minorHAnsi" w:cstheme="minorHAnsi"/>
                <w:b/>
                <w:bCs/>
                <w:snapToGrid w:val="0"/>
                <w:color w:val="000000"/>
                <w:sz w:val="16"/>
                <w:szCs w:val="16"/>
                <w:lang w:val="en-US" w:eastAsia="th-TH"/>
              </w:rPr>
            </w:pPr>
            <w:r w:rsidRPr="00B3692A">
              <w:rPr>
                <w:rFonts w:asciiTheme="minorHAnsi" w:hAnsiTheme="minorHAnsi" w:cstheme="minorHAnsi"/>
                <w:b/>
                <w:bCs/>
                <w:color w:val="000000"/>
                <w:sz w:val="16"/>
                <w:szCs w:val="16"/>
                <w:lang w:val="en-US"/>
              </w:rPr>
              <w:t>financial statements</w:t>
            </w:r>
          </w:p>
        </w:tc>
      </w:tr>
      <w:tr w:rsidR="003C3268" w:rsidRPr="00B3692A" w14:paraId="67B69F1D" w14:textId="68EB37C4" w:rsidTr="009E3A9E">
        <w:tc>
          <w:tcPr>
            <w:tcW w:w="1958" w:type="dxa"/>
            <w:shd w:val="clear" w:color="auto" w:fill="auto"/>
            <w:vAlign w:val="bottom"/>
          </w:tcPr>
          <w:p w14:paraId="60A0625D" w14:textId="77777777" w:rsidR="003C3268" w:rsidRPr="00B3692A" w:rsidRDefault="003C3268" w:rsidP="00FB390D">
            <w:pPr>
              <w:pStyle w:val="a"/>
              <w:tabs>
                <w:tab w:val="right" w:pos="9000"/>
              </w:tabs>
              <w:ind w:left="-103" w:right="-72"/>
              <w:jc w:val="both"/>
              <w:rPr>
                <w:rFonts w:asciiTheme="minorHAnsi" w:hAnsiTheme="minorHAnsi" w:cstheme="minorHAnsi"/>
                <w:color w:val="000000"/>
                <w:sz w:val="16"/>
                <w:szCs w:val="16"/>
                <w:lang w:val="en-GB"/>
              </w:rPr>
            </w:pPr>
          </w:p>
        </w:tc>
        <w:tc>
          <w:tcPr>
            <w:tcW w:w="1872" w:type="dxa"/>
            <w:tcBorders>
              <w:top w:val="single" w:sz="4" w:space="0" w:color="auto"/>
              <w:bottom w:val="single" w:sz="4" w:space="0" w:color="auto"/>
            </w:tcBorders>
            <w:shd w:val="clear" w:color="auto" w:fill="auto"/>
            <w:vAlign w:val="bottom"/>
          </w:tcPr>
          <w:p w14:paraId="03EA6AE5" w14:textId="07286816" w:rsidR="003C3268" w:rsidRPr="00B3692A" w:rsidRDefault="003C3268" w:rsidP="009E3A9E">
            <w:pPr>
              <w:pStyle w:val="a"/>
              <w:ind w:right="-72"/>
              <w:jc w:val="right"/>
              <w:rPr>
                <w:rFonts w:asciiTheme="minorHAnsi" w:hAnsiTheme="minorHAnsi" w:cstheme="minorHAnsi"/>
                <w:b/>
                <w:bCs/>
                <w:color w:val="000000"/>
                <w:sz w:val="16"/>
                <w:szCs w:val="16"/>
                <w:lang w:val="en-US"/>
              </w:rPr>
            </w:pPr>
            <w:r w:rsidRPr="00B3692A">
              <w:rPr>
                <w:rFonts w:asciiTheme="minorHAnsi" w:hAnsiTheme="minorHAnsi" w:cstheme="minorHAnsi"/>
                <w:b/>
                <w:bCs/>
                <w:color w:val="000000"/>
                <w:sz w:val="16"/>
                <w:szCs w:val="16"/>
                <w:lang w:val="en-GB"/>
              </w:rPr>
              <w:t>2024</w:t>
            </w:r>
          </w:p>
        </w:tc>
        <w:tc>
          <w:tcPr>
            <w:tcW w:w="1872" w:type="dxa"/>
            <w:tcBorders>
              <w:top w:val="single" w:sz="4" w:space="0" w:color="auto"/>
              <w:bottom w:val="single" w:sz="4" w:space="0" w:color="auto"/>
            </w:tcBorders>
            <w:shd w:val="clear" w:color="auto" w:fill="auto"/>
            <w:vAlign w:val="bottom"/>
          </w:tcPr>
          <w:p w14:paraId="53139640" w14:textId="02748E96" w:rsidR="003C3268" w:rsidRPr="00B3692A" w:rsidRDefault="003C3268" w:rsidP="009E3A9E">
            <w:pPr>
              <w:pStyle w:val="a"/>
              <w:ind w:right="-72"/>
              <w:jc w:val="right"/>
              <w:rPr>
                <w:rFonts w:asciiTheme="minorHAnsi" w:hAnsiTheme="minorHAnsi" w:cstheme="minorHAnsi"/>
                <w:b/>
                <w:bCs/>
                <w:color w:val="000000"/>
                <w:sz w:val="16"/>
                <w:szCs w:val="16"/>
                <w:lang w:val="en-US"/>
              </w:rPr>
            </w:pPr>
            <w:r w:rsidRPr="00B3692A">
              <w:rPr>
                <w:rFonts w:asciiTheme="minorHAnsi" w:hAnsiTheme="minorHAnsi" w:cstheme="minorHAnsi"/>
                <w:b/>
                <w:bCs/>
                <w:color w:val="000000"/>
                <w:sz w:val="16"/>
                <w:szCs w:val="16"/>
                <w:lang w:val="en-GB"/>
              </w:rPr>
              <w:t>2023</w:t>
            </w:r>
          </w:p>
        </w:tc>
        <w:tc>
          <w:tcPr>
            <w:tcW w:w="1872" w:type="dxa"/>
            <w:tcBorders>
              <w:top w:val="single" w:sz="4" w:space="0" w:color="auto"/>
              <w:bottom w:val="single" w:sz="4" w:space="0" w:color="auto"/>
            </w:tcBorders>
            <w:vAlign w:val="bottom"/>
          </w:tcPr>
          <w:p w14:paraId="519B68FA" w14:textId="59F1FEC5" w:rsidR="003C3268" w:rsidRPr="00B3692A" w:rsidRDefault="003C3268" w:rsidP="009E3A9E">
            <w:pPr>
              <w:pStyle w:val="a"/>
              <w:ind w:right="-72"/>
              <w:jc w:val="right"/>
              <w:rPr>
                <w:rFonts w:asciiTheme="minorHAnsi" w:hAnsiTheme="minorHAnsi" w:cstheme="minorHAnsi"/>
                <w:b/>
                <w:bCs/>
                <w:color w:val="000000"/>
                <w:sz w:val="16"/>
                <w:szCs w:val="16"/>
                <w:lang w:val="en-GB"/>
              </w:rPr>
            </w:pPr>
            <w:r w:rsidRPr="00B3692A">
              <w:rPr>
                <w:rFonts w:asciiTheme="minorHAnsi" w:hAnsiTheme="minorHAnsi" w:cstheme="minorHAnsi"/>
                <w:b/>
                <w:bCs/>
                <w:color w:val="000000"/>
                <w:sz w:val="16"/>
                <w:szCs w:val="16"/>
                <w:lang w:val="en-GB"/>
              </w:rPr>
              <w:t>2024</w:t>
            </w:r>
          </w:p>
        </w:tc>
        <w:tc>
          <w:tcPr>
            <w:tcW w:w="1872" w:type="dxa"/>
            <w:tcBorders>
              <w:top w:val="single" w:sz="4" w:space="0" w:color="auto"/>
              <w:bottom w:val="single" w:sz="4" w:space="0" w:color="auto"/>
            </w:tcBorders>
            <w:vAlign w:val="bottom"/>
          </w:tcPr>
          <w:p w14:paraId="22C736E4" w14:textId="33C7AA80" w:rsidR="003C3268" w:rsidRPr="00B3692A" w:rsidRDefault="003C3268" w:rsidP="009E3A9E">
            <w:pPr>
              <w:pStyle w:val="a"/>
              <w:ind w:right="-72"/>
              <w:jc w:val="right"/>
              <w:rPr>
                <w:rFonts w:asciiTheme="minorHAnsi" w:hAnsiTheme="minorHAnsi" w:cstheme="minorHAnsi"/>
                <w:b/>
                <w:bCs/>
                <w:color w:val="000000"/>
                <w:sz w:val="16"/>
                <w:szCs w:val="16"/>
                <w:lang w:val="en-GB"/>
              </w:rPr>
            </w:pPr>
            <w:r w:rsidRPr="00B3692A">
              <w:rPr>
                <w:rFonts w:asciiTheme="minorHAnsi" w:hAnsiTheme="minorHAnsi" w:cstheme="minorHAnsi"/>
                <w:b/>
                <w:bCs/>
                <w:color w:val="000000"/>
                <w:sz w:val="16"/>
                <w:szCs w:val="16"/>
                <w:lang w:val="en-GB"/>
              </w:rPr>
              <w:t>2023</w:t>
            </w:r>
          </w:p>
        </w:tc>
      </w:tr>
      <w:tr w:rsidR="003C3268" w:rsidRPr="00B3692A" w14:paraId="55CBC10E" w14:textId="4F9196C1" w:rsidTr="009E3A9E">
        <w:tc>
          <w:tcPr>
            <w:tcW w:w="1958" w:type="dxa"/>
            <w:shd w:val="clear" w:color="auto" w:fill="auto"/>
            <w:vAlign w:val="bottom"/>
          </w:tcPr>
          <w:p w14:paraId="64030A0D" w14:textId="77777777" w:rsidR="003C3268" w:rsidRPr="00B3692A" w:rsidRDefault="003C3268" w:rsidP="00FB390D">
            <w:pPr>
              <w:spacing w:line="240" w:lineRule="auto"/>
              <w:ind w:left="-103" w:right="-72"/>
              <w:rPr>
                <w:rFonts w:asciiTheme="minorHAnsi" w:hAnsiTheme="minorHAnsi" w:cstheme="minorHAnsi"/>
                <w:color w:val="000000"/>
                <w:sz w:val="16"/>
                <w:szCs w:val="16"/>
              </w:rPr>
            </w:pPr>
          </w:p>
        </w:tc>
        <w:tc>
          <w:tcPr>
            <w:tcW w:w="1872" w:type="dxa"/>
            <w:tcBorders>
              <w:top w:val="single" w:sz="4" w:space="0" w:color="auto"/>
            </w:tcBorders>
            <w:shd w:val="clear" w:color="auto" w:fill="auto"/>
          </w:tcPr>
          <w:p w14:paraId="63A591DA" w14:textId="77777777" w:rsidR="003C3268" w:rsidRPr="00B3692A" w:rsidRDefault="003C3268" w:rsidP="009E3A9E">
            <w:pPr>
              <w:spacing w:line="240" w:lineRule="auto"/>
              <w:ind w:right="-72"/>
              <w:jc w:val="right"/>
              <w:rPr>
                <w:rFonts w:asciiTheme="minorHAnsi" w:hAnsiTheme="minorHAnsi" w:cstheme="minorHAnsi"/>
                <w:color w:val="000000"/>
                <w:sz w:val="16"/>
                <w:szCs w:val="16"/>
              </w:rPr>
            </w:pPr>
          </w:p>
        </w:tc>
        <w:tc>
          <w:tcPr>
            <w:tcW w:w="1872" w:type="dxa"/>
            <w:tcBorders>
              <w:top w:val="single" w:sz="4" w:space="0" w:color="auto"/>
            </w:tcBorders>
            <w:shd w:val="clear" w:color="auto" w:fill="auto"/>
          </w:tcPr>
          <w:p w14:paraId="61D93F12" w14:textId="77777777" w:rsidR="003C3268" w:rsidRPr="00B3692A" w:rsidRDefault="003C3268" w:rsidP="009E3A9E">
            <w:pPr>
              <w:spacing w:line="240" w:lineRule="auto"/>
              <w:ind w:right="-72"/>
              <w:jc w:val="right"/>
              <w:rPr>
                <w:rFonts w:asciiTheme="minorHAnsi" w:hAnsiTheme="minorHAnsi" w:cstheme="minorHAnsi"/>
                <w:color w:val="000000"/>
                <w:sz w:val="16"/>
                <w:szCs w:val="16"/>
              </w:rPr>
            </w:pPr>
          </w:p>
        </w:tc>
        <w:tc>
          <w:tcPr>
            <w:tcW w:w="1872" w:type="dxa"/>
            <w:tcBorders>
              <w:top w:val="single" w:sz="4" w:space="0" w:color="auto"/>
            </w:tcBorders>
          </w:tcPr>
          <w:p w14:paraId="5BF4533C" w14:textId="77777777" w:rsidR="003C3268" w:rsidRPr="00B3692A" w:rsidRDefault="003C3268" w:rsidP="009E3A9E">
            <w:pPr>
              <w:spacing w:line="240" w:lineRule="auto"/>
              <w:ind w:right="-72"/>
              <w:jc w:val="right"/>
              <w:rPr>
                <w:rFonts w:asciiTheme="minorHAnsi" w:hAnsiTheme="minorHAnsi" w:cstheme="minorHAnsi"/>
                <w:color w:val="000000"/>
                <w:sz w:val="16"/>
                <w:szCs w:val="16"/>
              </w:rPr>
            </w:pPr>
          </w:p>
        </w:tc>
        <w:tc>
          <w:tcPr>
            <w:tcW w:w="1872" w:type="dxa"/>
            <w:tcBorders>
              <w:top w:val="single" w:sz="4" w:space="0" w:color="auto"/>
            </w:tcBorders>
          </w:tcPr>
          <w:p w14:paraId="1F51405C" w14:textId="77777777" w:rsidR="003C3268" w:rsidRPr="00B3692A" w:rsidRDefault="003C3268" w:rsidP="009E3A9E">
            <w:pPr>
              <w:spacing w:line="240" w:lineRule="auto"/>
              <w:ind w:right="-72"/>
              <w:jc w:val="right"/>
              <w:rPr>
                <w:rFonts w:asciiTheme="minorHAnsi" w:hAnsiTheme="minorHAnsi" w:cstheme="minorHAnsi"/>
                <w:color w:val="000000"/>
                <w:sz w:val="16"/>
                <w:szCs w:val="16"/>
              </w:rPr>
            </w:pPr>
          </w:p>
        </w:tc>
      </w:tr>
      <w:tr w:rsidR="003C3268" w:rsidRPr="00B3692A" w14:paraId="777C057E" w14:textId="0B1EBF86" w:rsidTr="009E3A9E">
        <w:tc>
          <w:tcPr>
            <w:tcW w:w="1958" w:type="dxa"/>
            <w:shd w:val="clear" w:color="auto" w:fill="auto"/>
            <w:vAlign w:val="bottom"/>
          </w:tcPr>
          <w:p w14:paraId="04BA2968" w14:textId="77777777" w:rsidR="003C3268" w:rsidRPr="00B3692A" w:rsidRDefault="003C3268" w:rsidP="00FB390D">
            <w:pPr>
              <w:spacing w:line="240" w:lineRule="auto"/>
              <w:ind w:left="-103" w:right="-72"/>
              <w:rPr>
                <w:rFonts w:asciiTheme="minorHAnsi" w:hAnsiTheme="minorHAnsi" w:cstheme="minorHAnsi"/>
                <w:color w:val="000000"/>
                <w:sz w:val="16"/>
                <w:szCs w:val="16"/>
                <w:cs/>
              </w:rPr>
            </w:pPr>
            <w:r w:rsidRPr="00B3692A">
              <w:rPr>
                <w:rFonts w:asciiTheme="minorHAnsi" w:hAnsiTheme="minorHAnsi" w:cstheme="minorHAnsi"/>
                <w:color w:val="000000"/>
                <w:sz w:val="16"/>
                <w:szCs w:val="16"/>
              </w:rPr>
              <w:t>Discount rate</w:t>
            </w:r>
          </w:p>
        </w:tc>
        <w:tc>
          <w:tcPr>
            <w:tcW w:w="1872" w:type="dxa"/>
            <w:shd w:val="clear" w:color="auto" w:fill="auto"/>
            <w:vAlign w:val="bottom"/>
          </w:tcPr>
          <w:p w14:paraId="74D31CCC" w14:textId="11A8B931"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2.63% to 2.95% </w:t>
            </w:r>
          </w:p>
        </w:tc>
        <w:tc>
          <w:tcPr>
            <w:tcW w:w="1872" w:type="dxa"/>
            <w:shd w:val="clear" w:color="auto" w:fill="auto"/>
            <w:vAlign w:val="bottom"/>
          </w:tcPr>
          <w:p w14:paraId="6204A9C8" w14:textId="575EF5A6"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2.40% </w:t>
            </w:r>
          </w:p>
        </w:tc>
        <w:tc>
          <w:tcPr>
            <w:tcW w:w="1872" w:type="dxa"/>
            <w:vAlign w:val="bottom"/>
          </w:tcPr>
          <w:p w14:paraId="35D78E50" w14:textId="0DE4CFAA"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2.63% </w:t>
            </w:r>
          </w:p>
        </w:tc>
        <w:tc>
          <w:tcPr>
            <w:tcW w:w="1872" w:type="dxa"/>
            <w:vAlign w:val="bottom"/>
          </w:tcPr>
          <w:p w14:paraId="35A630B3" w14:textId="1DFF5419"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2.40% </w:t>
            </w:r>
          </w:p>
        </w:tc>
      </w:tr>
      <w:tr w:rsidR="003C3268" w:rsidRPr="00B3692A" w14:paraId="5C88CC37" w14:textId="43A725A2" w:rsidTr="009E3A9E">
        <w:tc>
          <w:tcPr>
            <w:tcW w:w="1958" w:type="dxa"/>
            <w:shd w:val="clear" w:color="auto" w:fill="auto"/>
            <w:vAlign w:val="bottom"/>
          </w:tcPr>
          <w:p w14:paraId="6BEBAB1B" w14:textId="77777777" w:rsidR="003C3268" w:rsidRPr="00B3692A" w:rsidRDefault="003C3268" w:rsidP="00FB390D">
            <w:pPr>
              <w:spacing w:line="240" w:lineRule="auto"/>
              <w:ind w:left="-103" w:right="-72"/>
              <w:rPr>
                <w:rFonts w:asciiTheme="minorHAnsi" w:hAnsiTheme="minorHAnsi" w:cstheme="minorHAnsi"/>
                <w:color w:val="000000"/>
                <w:sz w:val="16"/>
                <w:szCs w:val="16"/>
              </w:rPr>
            </w:pPr>
            <w:r w:rsidRPr="00B3692A">
              <w:rPr>
                <w:rFonts w:asciiTheme="minorHAnsi" w:hAnsiTheme="minorHAnsi" w:cstheme="minorHAnsi"/>
                <w:color w:val="000000"/>
                <w:sz w:val="16"/>
                <w:szCs w:val="16"/>
              </w:rPr>
              <w:t>Salary growth rate</w:t>
            </w:r>
          </w:p>
        </w:tc>
        <w:tc>
          <w:tcPr>
            <w:tcW w:w="1872" w:type="dxa"/>
            <w:shd w:val="clear" w:color="auto" w:fill="auto"/>
            <w:vAlign w:val="bottom"/>
          </w:tcPr>
          <w:p w14:paraId="4B102039" w14:textId="662ACB02"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5%</w:t>
            </w:r>
          </w:p>
        </w:tc>
        <w:tc>
          <w:tcPr>
            <w:tcW w:w="1872" w:type="dxa"/>
            <w:shd w:val="clear" w:color="auto" w:fill="auto"/>
            <w:vAlign w:val="bottom"/>
          </w:tcPr>
          <w:p w14:paraId="44B0F676" w14:textId="153079CF"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w:t>
            </w:r>
          </w:p>
        </w:tc>
        <w:tc>
          <w:tcPr>
            <w:tcW w:w="1872" w:type="dxa"/>
            <w:vAlign w:val="bottom"/>
          </w:tcPr>
          <w:p w14:paraId="7D13C259" w14:textId="674A046B"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5%</w:t>
            </w:r>
          </w:p>
        </w:tc>
        <w:tc>
          <w:tcPr>
            <w:tcW w:w="1872" w:type="dxa"/>
            <w:vAlign w:val="bottom"/>
          </w:tcPr>
          <w:p w14:paraId="7E5B9330" w14:textId="1D9865B3"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3%</w:t>
            </w:r>
          </w:p>
        </w:tc>
      </w:tr>
      <w:tr w:rsidR="003C3268" w:rsidRPr="00B3692A" w14:paraId="3320ED8D" w14:textId="1A2A8264" w:rsidTr="009E3A9E">
        <w:tc>
          <w:tcPr>
            <w:tcW w:w="1958" w:type="dxa"/>
            <w:shd w:val="clear" w:color="auto" w:fill="auto"/>
            <w:vAlign w:val="bottom"/>
          </w:tcPr>
          <w:p w14:paraId="070F2FA1" w14:textId="77777777" w:rsidR="003C3268" w:rsidRPr="00B3692A" w:rsidRDefault="003C3268" w:rsidP="00FB390D">
            <w:pPr>
              <w:tabs>
                <w:tab w:val="left" w:pos="1134"/>
                <w:tab w:val="left" w:pos="1276"/>
                <w:tab w:val="center" w:pos="3402"/>
                <w:tab w:val="center" w:pos="4536"/>
                <w:tab w:val="center" w:pos="5670"/>
                <w:tab w:val="center" w:pos="6804"/>
                <w:tab w:val="right" w:pos="7655"/>
              </w:tabs>
              <w:spacing w:line="240" w:lineRule="auto"/>
              <w:ind w:left="-103"/>
              <w:rPr>
                <w:rFonts w:asciiTheme="minorHAnsi" w:hAnsiTheme="minorHAnsi" w:cstheme="minorHAnsi"/>
                <w:color w:val="000000"/>
                <w:sz w:val="16"/>
                <w:szCs w:val="16"/>
                <w:lang w:val="en-US"/>
              </w:rPr>
            </w:pPr>
            <w:r w:rsidRPr="00B3692A">
              <w:rPr>
                <w:rFonts w:asciiTheme="minorHAnsi" w:hAnsiTheme="minorHAnsi" w:cstheme="minorHAnsi"/>
                <w:color w:val="000000"/>
                <w:sz w:val="16"/>
                <w:szCs w:val="16"/>
              </w:rPr>
              <w:t>Employee turnover rate</w:t>
            </w:r>
          </w:p>
        </w:tc>
        <w:tc>
          <w:tcPr>
            <w:tcW w:w="1872" w:type="dxa"/>
            <w:shd w:val="clear" w:color="auto" w:fill="auto"/>
            <w:vAlign w:val="bottom"/>
          </w:tcPr>
          <w:p w14:paraId="6CA2D833" w14:textId="23295D10"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0% to 31%</w:t>
            </w:r>
          </w:p>
        </w:tc>
        <w:tc>
          <w:tcPr>
            <w:tcW w:w="1872" w:type="dxa"/>
            <w:shd w:val="clear" w:color="auto" w:fill="auto"/>
            <w:vAlign w:val="bottom"/>
          </w:tcPr>
          <w:p w14:paraId="3E4D1CE1" w14:textId="2BE78A12"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0% to 19%</w:t>
            </w:r>
          </w:p>
        </w:tc>
        <w:tc>
          <w:tcPr>
            <w:tcW w:w="1872" w:type="dxa"/>
            <w:vAlign w:val="bottom"/>
          </w:tcPr>
          <w:p w14:paraId="6498B07F" w14:textId="7A823BEC"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0% to 31%</w:t>
            </w:r>
          </w:p>
        </w:tc>
        <w:tc>
          <w:tcPr>
            <w:tcW w:w="1872" w:type="dxa"/>
            <w:vAlign w:val="bottom"/>
          </w:tcPr>
          <w:p w14:paraId="6BD8E3CF" w14:textId="7141B9E7"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0% to 19%</w:t>
            </w:r>
          </w:p>
        </w:tc>
      </w:tr>
      <w:tr w:rsidR="003C3268" w:rsidRPr="00B3692A" w14:paraId="4AD41306" w14:textId="7AA85FDA" w:rsidTr="009E3A9E">
        <w:trPr>
          <w:trHeight w:val="80"/>
        </w:trPr>
        <w:tc>
          <w:tcPr>
            <w:tcW w:w="1958" w:type="dxa"/>
            <w:shd w:val="clear" w:color="auto" w:fill="auto"/>
          </w:tcPr>
          <w:p w14:paraId="45603F4F" w14:textId="6C01C59C" w:rsidR="003C3268" w:rsidRPr="00B3692A" w:rsidRDefault="003C3268" w:rsidP="00FB390D">
            <w:pPr>
              <w:spacing w:line="240" w:lineRule="auto"/>
              <w:ind w:left="-103" w:right="-72"/>
              <w:rPr>
                <w:rFonts w:asciiTheme="minorHAnsi" w:hAnsiTheme="minorHAnsi" w:cstheme="minorHAnsi"/>
                <w:color w:val="000000"/>
                <w:sz w:val="16"/>
                <w:szCs w:val="16"/>
              </w:rPr>
            </w:pPr>
            <w:r w:rsidRPr="00B3692A">
              <w:rPr>
                <w:rFonts w:asciiTheme="minorHAnsi" w:hAnsiTheme="minorHAnsi" w:cstheme="minorHAnsi"/>
                <w:color w:val="000000"/>
                <w:sz w:val="16"/>
                <w:szCs w:val="16"/>
              </w:rPr>
              <w:t>Mortality rate</w:t>
            </w:r>
          </w:p>
        </w:tc>
        <w:tc>
          <w:tcPr>
            <w:tcW w:w="1872" w:type="dxa"/>
            <w:shd w:val="clear" w:color="auto" w:fill="auto"/>
            <w:vAlign w:val="bottom"/>
          </w:tcPr>
          <w:p w14:paraId="32DF1391" w14:textId="77777777" w:rsidR="009E3A9E"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Thai mortality ordinary</w:t>
            </w:r>
          </w:p>
          <w:p w14:paraId="186989BA" w14:textId="120DB4D5"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 table 2017</w:t>
            </w:r>
          </w:p>
        </w:tc>
        <w:tc>
          <w:tcPr>
            <w:tcW w:w="1872" w:type="dxa"/>
            <w:shd w:val="clear" w:color="auto" w:fill="auto"/>
            <w:vAlign w:val="bottom"/>
          </w:tcPr>
          <w:p w14:paraId="63C4B770" w14:textId="77777777" w:rsidR="009E3A9E"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Thai mortality ordinary</w:t>
            </w:r>
          </w:p>
          <w:p w14:paraId="23D557C0" w14:textId="32FE6064"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 table 2017</w:t>
            </w:r>
          </w:p>
        </w:tc>
        <w:tc>
          <w:tcPr>
            <w:tcW w:w="1872" w:type="dxa"/>
            <w:vAlign w:val="bottom"/>
          </w:tcPr>
          <w:p w14:paraId="79875BC6" w14:textId="77777777" w:rsidR="009E3A9E"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Thai mortality ordinary</w:t>
            </w:r>
          </w:p>
          <w:p w14:paraId="3C96B517" w14:textId="0CBE3F19"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 table 2017</w:t>
            </w:r>
          </w:p>
        </w:tc>
        <w:tc>
          <w:tcPr>
            <w:tcW w:w="1872" w:type="dxa"/>
            <w:vAlign w:val="bottom"/>
          </w:tcPr>
          <w:p w14:paraId="0CC6A228" w14:textId="77777777" w:rsidR="009E3A9E"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Thai mortality ordinary</w:t>
            </w:r>
          </w:p>
          <w:p w14:paraId="28721E84" w14:textId="58D8B5E3"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 xml:space="preserve"> table 2017</w:t>
            </w:r>
          </w:p>
        </w:tc>
      </w:tr>
      <w:tr w:rsidR="003C3268" w:rsidRPr="00B3692A" w14:paraId="35ECAA86" w14:textId="3D096C38" w:rsidTr="009E3A9E">
        <w:tc>
          <w:tcPr>
            <w:tcW w:w="1958" w:type="dxa"/>
            <w:shd w:val="clear" w:color="auto" w:fill="auto"/>
            <w:vAlign w:val="bottom"/>
          </w:tcPr>
          <w:p w14:paraId="44EAA705" w14:textId="77777777" w:rsidR="003C3268" w:rsidRPr="00B3692A" w:rsidRDefault="003C3268" w:rsidP="00FB390D">
            <w:pPr>
              <w:spacing w:line="240" w:lineRule="auto"/>
              <w:ind w:left="-103" w:right="-72"/>
              <w:rPr>
                <w:rFonts w:asciiTheme="minorHAnsi" w:hAnsiTheme="minorHAnsi" w:cstheme="minorHAnsi"/>
                <w:color w:val="000000"/>
                <w:sz w:val="16"/>
                <w:szCs w:val="16"/>
              </w:rPr>
            </w:pPr>
            <w:r w:rsidRPr="00B3692A">
              <w:rPr>
                <w:rFonts w:asciiTheme="minorHAnsi" w:hAnsiTheme="minorHAnsi" w:cstheme="minorHAnsi"/>
                <w:color w:val="000000"/>
                <w:sz w:val="16"/>
                <w:szCs w:val="16"/>
              </w:rPr>
              <w:t>Retirement age</w:t>
            </w:r>
          </w:p>
        </w:tc>
        <w:tc>
          <w:tcPr>
            <w:tcW w:w="1872" w:type="dxa"/>
            <w:shd w:val="clear" w:color="auto" w:fill="auto"/>
            <w:vAlign w:val="bottom"/>
          </w:tcPr>
          <w:p w14:paraId="79163C7C" w14:textId="73B08582" w:rsidR="003C3268" w:rsidRPr="00B3692A" w:rsidRDefault="00622D4D"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6</w:t>
            </w:r>
            <w:r w:rsidR="003C3268" w:rsidRPr="00B3692A">
              <w:rPr>
                <w:rFonts w:asciiTheme="minorHAnsi" w:hAnsiTheme="minorHAnsi" w:cstheme="minorHAnsi"/>
                <w:color w:val="000000"/>
                <w:sz w:val="16"/>
                <w:szCs w:val="16"/>
              </w:rPr>
              <w:t>0 years old</w:t>
            </w:r>
          </w:p>
        </w:tc>
        <w:tc>
          <w:tcPr>
            <w:tcW w:w="1872" w:type="dxa"/>
            <w:shd w:val="clear" w:color="auto" w:fill="auto"/>
            <w:vAlign w:val="bottom"/>
          </w:tcPr>
          <w:p w14:paraId="651B60CC" w14:textId="54405895"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55 years old</w:t>
            </w:r>
          </w:p>
        </w:tc>
        <w:tc>
          <w:tcPr>
            <w:tcW w:w="1872" w:type="dxa"/>
            <w:vAlign w:val="bottom"/>
          </w:tcPr>
          <w:p w14:paraId="3951AA76" w14:textId="27691294" w:rsidR="003C3268" w:rsidRPr="00B3692A" w:rsidRDefault="00622D4D"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6</w:t>
            </w:r>
            <w:r w:rsidR="003C3268" w:rsidRPr="00B3692A">
              <w:rPr>
                <w:rFonts w:asciiTheme="minorHAnsi" w:hAnsiTheme="minorHAnsi" w:cstheme="minorHAnsi"/>
                <w:color w:val="000000"/>
                <w:sz w:val="16"/>
                <w:szCs w:val="16"/>
              </w:rPr>
              <w:t>0 years old</w:t>
            </w:r>
          </w:p>
        </w:tc>
        <w:tc>
          <w:tcPr>
            <w:tcW w:w="1872" w:type="dxa"/>
            <w:vAlign w:val="bottom"/>
          </w:tcPr>
          <w:p w14:paraId="2D897803" w14:textId="047E4481" w:rsidR="003C3268" w:rsidRPr="00B3692A" w:rsidRDefault="003C3268" w:rsidP="009E3A9E">
            <w:pPr>
              <w:spacing w:line="240" w:lineRule="auto"/>
              <w:ind w:right="-72"/>
              <w:jc w:val="right"/>
              <w:rPr>
                <w:rFonts w:asciiTheme="minorHAnsi" w:hAnsiTheme="minorHAnsi" w:cstheme="minorHAnsi"/>
                <w:color w:val="000000"/>
                <w:sz w:val="16"/>
                <w:szCs w:val="16"/>
              </w:rPr>
            </w:pPr>
            <w:r w:rsidRPr="00B3692A">
              <w:rPr>
                <w:rFonts w:asciiTheme="minorHAnsi" w:hAnsiTheme="minorHAnsi" w:cstheme="minorHAnsi"/>
                <w:color w:val="000000"/>
                <w:sz w:val="16"/>
                <w:szCs w:val="16"/>
              </w:rPr>
              <w:t>55 years old</w:t>
            </w:r>
          </w:p>
        </w:tc>
      </w:tr>
    </w:tbl>
    <w:p w14:paraId="17EA2341" w14:textId="77777777" w:rsidR="003D1788" w:rsidRPr="00B3692A" w:rsidRDefault="003D1788" w:rsidP="00FB390D">
      <w:pPr>
        <w:spacing w:line="240" w:lineRule="auto"/>
        <w:rPr>
          <w:rFonts w:asciiTheme="minorHAnsi" w:hAnsiTheme="minorHAnsi" w:cstheme="minorHAnsi"/>
          <w:color w:val="000000"/>
          <w:sz w:val="18"/>
          <w:szCs w:val="18"/>
        </w:rPr>
      </w:pPr>
    </w:p>
    <w:p w14:paraId="40DB432F" w14:textId="08CC1263" w:rsidR="00294890" w:rsidRPr="00B3692A" w:rsidRDefault="00294890" w:rsidP="00FB390D">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t>Sensitivity analysis for each significant assumption used is as follows:</w:t>
      </w:r>
    </w:p>
    <w:p w14:paraId="36AD497A" w14:textId="77777777" w:rsidR="00294890" w:rsidRPr="00B3692A" w:rsidRDefault="00294890" w:rsidP="00FB390D">
      <w:pPr>
        <w:spacing w:line="240" w:lineRule="auto"/>
        <w:rPr>
          <w:rFonts w:asciiTheme="minorHAnsi" w:hAnsiTheme="minorHAnsi" w:cstheme="minorHAnsi"/>
          <w:color w:val="000000"/>
          <w:sz w:val="18"/>
          <w:szCs w:val="18"/>
          <w:lang w:val="en-US"/>
        </w:rPr>
      </w:pPr>
    </w:p>
    <w:tbl>
      <w:tblPr>
        <w:tblW w:w="9446" w:type="dxa"/>
        <w:tblLayout w:type="fixed"/>
        <w:tblLook w:val="04A0" w:firstRow="1" w:lastRow="0" w:firstColumn="1" w:lastColumn="0" w:noHBand="0" w:noVBand="1"/>
      </w:tblPr>
      <w:tblGrid>
        <w:gridCol w:w="4262"/>
        <w:gridCol w:w="1296"/>
        <w:gridCol w:w="1296"/>
        <w:gridCol w:w="1296"/>
        <w:gridCol w:w="1296"/>
      </w:tblGrid>
      <w:tr w:rsidR="003C3268" w:rsidRPr="00B3692A" w14:paraId="6D30EBDE" w14:textId="4DA61119" w:rsidTr="009E3A9E">
        <w:trPr>
          <w:trHeight w:val="20"/>
        </w:trPr>
        <w:tc>
          <w:tcPr>
            <w:tcW w:w="4262" w:type="dxa"/>
            <w:shd w:val="clear" w:color="auto" w:fill="auto"/>
            <w:vAlign w:val="bottom"/>
          </w:tcPr>
          <w:p w14:paraId="30E89A46" w14:textId="77777777" w:rsidR="003C3268" w:rsidRPr="00B3692A" w:rsidRDefault="003C3268" w:rsidP="00FB390D">
            <w:pPr>
              <w:spacing w:line="240" w:lineRule="auto"/>
              <w:ind w:left="-103"/>
              <w:jc w:val="both"/>
              <w:rPr>
                <w:rFonts w:asciiTheme="minorHAnsi" w:hAnsiTheme="minorHAnsi" w:cstheme="minorHAnsi"/>
                <w:color w:val="000000"/>
                <w:sz w:val="18"/>
                <w:szCs w:val="18"/>
                <w:lang w:val="en-US" w:eastAsia="en-GB"/>
              </w:rPr>
            </w:pPr>
          </w:p>
        </w:tc>
        <w:tc>
          <w:tcPr>
            <w:tcW w:w="5184" w:type="dxa"/>
            <w:gridSpan w:val="4"/>
            <w:tcBorders>
              <w:bottom w:val="single" w:sz="4" w:space="0" w:color="auto"/>
            </w:tcBorders>
            <w:shd w:val="clear" w:color="auto" w:fill="auto"/>
          </w:tcPr>
          <w:p w14:paraId="76EAD5E1" w14:textId="638BB81F" w:rsidR="003C3268" w:rsidRPr="00B3692A" w:rsidRDefault="003C3268" w:rsidP="00FB390D">
            <w:pPr>
              <w:spacing w:line="240" w:lineRule="auto"/>
              <w:ind w:right="-72"/>
              <w:jc w:val="center"/>
              <w:rPr>
                <w:rFonts w:asciiTheme="minorHAnsi" w:hAnsiTheme="minorHAnsi" w:cstheme="minorHAnsi"/>
                <w:b/>
                <w:bCs/>
                <w:color w:val="000000"/>
                <w:sz w:val="18"/>
                <w:szCs w:val="18"/>
                <w:lang w:val="en-US" w:eastAsia="en-GB"/>
              </w:rPr>
            </w:pPr>
            <w:r w:rsidRPr="00B3692A">
              <w:rPr>
                <w:rFonts w:asciiTheme="minorHAnsi" w:hAnsiTheme="minorHAnsi" w:cstheme="minorHAnsi"/>
                <w:b/>
                <w:bCs/>
                <w:color w:val="000000"/>
                <w:sz w:val="18"/>
                <w:szCs w:val="18"/>
                <w:lang w:val="en-US" w:eastAsia="en-GB"/>
              </w:rPr>
              <w:t>Increase (decrease) in defined benefit obligations</w:t>
            </w:r>
          </w:p>
        </w:tc>
      </w:tr>
      <w:tr w:rsidR="003C3268" w:rsidRPr="00B3692A" w14:paraId="4CB890AF" w14:textId="2A1C04DD" w:rsidTr="009E3A9E">
        <w:trPr>
          <w:trHeight w:val="20"/>
        </w:trPr>
        <w:tc>
          <w:tcPr>
            <w:tcW w:w="4262" w:type="dxa"/>
            <w:shd w:val="clear" w:color="auto" w:fill="auto"/>
            <w:vAlign w:val="bottom"/>
          </w:tcPr>
          <w:p w14:paraId="08D5A487" w14:textId="77777777" w:rsidR="003C3268" w:rsidRPr="00B3692A" w:rsidRDefault="003C3268" w:rsidP="00FB390D">
            <w:pPr>
              <w:spacing w:line="240" w:lineRule="auto"/>
              <w:ind w:left="-103"/>
              <w:jc w:val="both"/>
              <w:rPr>
                <w:rFonts w:asciiTheme="minorHAnsi" w:hAnsiTheme="minorHAnsi" w:cstheme="minorHAnsi"/>
                <w:color w:val="000000"/>
                <w:sz w:val="18"/>
                <w:szCs w:val="18"/>
                <w:lang w:val="en-US" w:eastAsia="en-GB"/>
              </w:rPr>
            </w:pPr>
          </w:p>
        </w:tc>
        <w:tc>
          <w:tcPr>
            <w:tcW w:w="2592" w:type="dxa"/>
            <w:gridSpan w:val="2"/>
            <w:tcBorders>
              <w:top w:val="single" w:sz="4" w:space="0" w:color="auto"/>
              <w:bottom w:val="single" w:sz="4" w:space="0" w:color="auto"/>
            </w:tcBorders>
            <w:shd w:val="clear" w:color="auto" w:fill="auto"/>
            <w:vAlign w:val="bottom"/>
          </w:tcPr>
          <w:p w14:paraId="07424146" w14:textId="77777777" w:rsidR="0017694E" w:rsidRPr="00B3692A" w:rsidRDefault="003C3268" w:rsidP="00FB390D">
            <w:pPr>
              <w:spacing w:line="240" w:lineRule="auto"/>
              <w:ind w:right="-72"/>
              <w:jc w:val="center"/>
              <w:rPr>
                <w:rFonts w:asciiTheme="minorHAnsi" w:hAnsiTheme="minorHAnsi" w:cstheme="minorHAnsi"/>
                <w:b/>
                <w:bCs/>
                <w:snapToGrid w:val="0"/>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p>
          <w:p w14:paraId="071592B5" w14:textId="55D5D466" w:rsidR="003C3268" w:rsidRPr="00B3692A" w:rsidRDefault="003C3268" w:rsidP="00FB390D">
            <w:pPr>
              <w:spacing w:line="240" w:lineRule="auto"/>
              <w:ind w:right="-72"/>
              <w:jc w:val="center"/>
              <w:rPr>
                <w:rFonts w:asciiTheme="minorHAnsi" w:hAnsiTheme="minorHAnsi" w:cstheme="minorHAnsi"/>
                <w:b/>
                <w:bCs/>
                <w:color w:val="000000"/>
                <w:sz w:val="18"/>
                <w:szCs w:val="18"/>
                <w:lang w:val="en-US" w:eastAsia="en-GB"/>
              </w:rPr>
            </w:pPr>
            <w:r w:rsidRPr="00B3692A">
              <w:rPr>
                <w:rFonts w:asciiTheme="minorHAnsi" w:hAnsiTheme="minorHAnsi" w:cstheme="minorHAnsi"/>
                <w:b/>
                <w:bCs/>
                <w:color w:val="000000"/>
                <w:spacing w:val="-2"/>
                <w:sz w:val="18"/>
                <w:szCs w:val="18"/>
                <w:lang w:val="en-US"/>
              </w:rPr>
              <w:t>financial statements</w:t>
            </w:r>
          </w:p>
        </w:tc>
        <w:tc>
          <w:tcPr>
            <w:tcW w:w="2592" w:type="dxa"/>
            <w:gridSpan w:val="2"/>
            <w:tcBorders>
              <w:top w:val="single" w:sz="4" w:space="0" w:color="auto"/>
              <w:bottom w:val="single" w:sz="4" w:space="0" w:color="auto"/>
            </w:tcBorders>
          </w:tcPr>
          <w:p w14:paraId="43C0DF1A" w14:textId="77777777" w:rsidR="003C3268" w:rsidRPr="00B3692A" w:rsidRDefault="003C3268" w:rsidP="00FB390D">
            <w:pPr>
              <w:spacing w:line="240" w:lineRule="auto"/>
              <w:ind w:right="-72"/>
              <w:jc w:val="center"/>
              <w:rPr>
                <w:rFonts w:asciiTheme="minorHAnsi" w:hAnsiTheme="minorHAnsi" w:cstheme="minorHAnsi"/>
                <w:b/>
                <w:bCs/>
                <w:color w:val="000000"/>
                <w:spacing w:val="-2"/>
                <w:sz w:val="18"/>
                <w:szCs w:val="18"/>
                <w:lang w:val="en-US"/>
              </w:rPr>
            </w:pPr>
            <w:r w:rsidRPr="00B3692A">
              <w:rPr>
                <w:rFonts w:asciiTheme="minorHAnsi" w:hAnsiTheme="minorHAnsi" w:cstheme="minorHAnsi"/>
                <w:b/>
                <w:bCs/>
                <w:color w:val="000000"/>
                <w:spacing w:val="-2"/>
                <w:sz w:val="18"/>
                <w:szCs w:val="18"/>
                <w:lang w:val="en-US"/>
              </w:rPr>
              <w:t>Separate</w:t>
            </w:r>
          </w:p>
          <w:p w14:paraId="0FF349F6" w14:textId="593BC099" w:rsidR="003C3268" w:rsidRPr="00B3692A" w:rsidRDefault="003C3268" w:rsidP="00FB390D">
            <w:pPr>
              <w:spacing w:line="240" w:lineRule="auto"/>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color w:val="000000"/>
                <w:spacing w:val="-2"/>
                <w:sz w:val="18"/>
                <w:szCs w:val="18"/>
                <w:lang w:val="en-US"/>
              </w:rPr>
              <w:t>financial statements</w:t>
            </w:r>
          </w:p>
        </w:tc>
      </w:tr>
      <w:tr w:rsidR="003C3268" w:rsidRPr="00B3692A" w14:paraId="1250F667" w14:textId="03691446" w:rsidTr="009E3A9E">
        <w:trPr>
          <w:trHeight w:val="20"/>
        </w:trPr>
        <w:tc>
          <w:tcPr>
            <w:tcW w:w="4262" w:type="dxa"/>
            <w:shd w:val="clear" w:color="auto" w:fill="auto"/>
            <w:vAlign w:val="bottom"/>
            <w:hideMark/>
          </w:tcPr>
          <w:p w14:paraId="5F935BFE" w14:textId="77777777" w:rsidR="003C3268" w:rsidRPr="00B3692A" w:rsidRDefault="003C3268" w:rsidP="00FB390D">
            <w:pPr>
              <w:spacing w:line="240" w:lineRule="auto"/>
              <w:ind w:left="-103"/>
              <w:jc w:val="both"/>
              <w:rPr>
                <w:rFonts w:asciiTheme="minorHAnsi" w:hAnsiTheme="minorHAnsi" w:cstheme="minorHAnsi"/>
                <w:color w:val="000000"/>
                <w:sz w:val="18"/>
                <w:szCs w:val="18"/>
                <w:lang w:eastAsia="en-GB"/>
              </w:rPr>
            </w:pPr>
            <w:r w:rsidRPr="00B3692A">
              <w:rPr>
                <w:rFonts w:asciiTheme="minorHAnsi" w:hAnsiTheme="minorHAnsi" w:cstheme="minorHAnsi"/>
                <w:color w:val="000000"/>
                <w:sz w:val="18"/>
                <w:szCs w:val="18"/>
                <w:lang w:val="en-US" w:eastAsia="en-GB"/>
              </w:rPr>
              <w:t> </w:t>
            </w:r>
          </w:p>
        </w:tc>
        <w:tc>
          <w:tcPr>
            <w:tcW w:w="1296" w:type="dxa"/>
            <w:tcBorders>
              <w:top w:val="single" w:sz="4" w:space="0" w:color="auto"/>
            </w:tcBorders>
            <w:shd w:val="clear" w:color="auto" w:fill="auto"/>
            <w:vAlign w:val="bottom"/>
          </w:tcPr>
          <w:p w14:paraId="333D17FC" w14:textId="2647E0D1"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lang w:eastAsia="en-GB"/>
              </w:rPr>
              <w:t>2024</w:t>
            </w:r>
          </w:p>
        </w:tc>
        <w:tc>
          <w:tcPr>
            <w:tcW w:w="1296" w:type="dxa"/>
            <w:tcBorders>
              <w:top w:val="single" w:sz="4" w:space="0" w:color="auto"/>
            </w:tcBorders>
            <w:shd w:val="clear" w:color="auto" w:fill="auto"/>
            <w:vAlign w:val="bottom"/>
          </w:tcPr>
          <w:p w14:paraId="49CDE9ED" w14:textId="425C09F1"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lang w:eastAsia="en-GB"/>
              </w:rPr>
              <w:t>2023</w:t>
            </w:r>
          </w:p>
        </w:tc>
        <w:tc>
          <w:tcPr>
            <w:tcW w:w="1296" w:type="dxa"/>
            <w:tcBorders>
              <w:top w:val="single" w:sz="4" w:space="0" w:color="auto"/>
            </w:tcBorders>
            <w:vAlign w:val="bottom"/>
          </w:tcPr>
          <w:p w14:paraId="57A5EF09" w14:textId="6E8A4F92"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lang w:eastAsia="en-GB"/>
              </w:rPr>
              <w:t>2024</w:t>
            </w:r>
          </w:p>
        </w:tc>
        <w:tc>
          <w:tcPr>
            <w:tcW w:w="1296" w:type="dxa"/>
            <w:tcBorders>
              <w:top w:val="single" w:sz="4" w:space="0" w:color="auto"/>
            </w:tcBorders>
            <w:vAlign w:val="bottom"/>
          </w:tcPr>
          <w:p w14:paraId="713B73DB" w14:textId="4B1B9165"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lang w:eastAsia="en-GB"/>
              </w:rPr>
              <w:t>2023</w:t>
            </w:r>
          </w:p>
        </w:tc>
      </w:tr>
      <w:tr w:rsidR="003C3268" w:rsidRPr="00B3692A" w14:paraId="5FFC71BD" w14:textId="77777777" w:rsidTr="009E3A9E">
        <w:trPr>
          <w:trHeight w:val="20"/>
        </w:trPr>
        <w:tc>
          <w:tcPr>
            <w:tcW w:w="4262" w:type="dxa"/>
            <w:shd w:val="clear" w:color="auto" w:fill="auto"/>
            <w:vAlign w:val="bottom"/>
          </w:tcPr>
          <w:p w14:paraId="710482CA" w14:textId="77777777" w:rsidR="003C3268" w:rsidRPr="00B3692A" w:rsidRDefault="003C3268" w:rsidP="00FB390D">
            <w:pPr>
              <w:spacing w:line="240" w:lineRule="auto"/>
              <w:ind w:left="-103"/>
              <w:jc w:val="both"/>
              <w:rPr>
                <w:rFonts w:asciiTheme="minorHAnsi" w:hAnsiTheme="minorHAnsi" w:cstheme="minorHAnsi"/>
                <w:color w:val="000000"/>
                <w:sz w:val="18"/>
                <w:szCs w:val="18"/>
                <w:lang w:val="en-US" w:eastAsia="en-GB"/>
              </w:rPr>
            </w:pPr>
          </w:p>
        </w:tc>
        <w:tc>
          <w:tcPr>
            <w:tcW w:w="1296" w:type="dxa"/>
            <w:shd w:val="clear" w:color="auto" w:fill="auto"/>
          </w:tcPr>
          <w:p w14:paraId="551A8641" w14:textId="24D0CC0C" w:rsidR="003C3268" w:rsidRPr="00B3692A" w:rsidRDefault="003C3268" w:rsidP="00FB390D">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Thousand</w:t>
            </w:r>
          </w:p>
        </w:tc>
        <w:tc>
          <w:tcPr>
            <w:tcW w:w="1296" w:type="dxa"/>
            <w:shd w:val="clear" w:color="auto" w:fill="auto"/>
          </w:tcPr>
          <w:p w14:paraId="759D43A7" w14:textId="58A37386"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Thousand</w:t>
            </w:r>
          </w:p>
        </w:tc>
        <w:tc>
          <w:tcPr>
            <w:tcW w:w="1296" w:type="dxa"/>
          </w:tcPr>
          <w:p w14:paraId="2D3947EB" w14:textId="370C434D"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Thousand</w:t>
            </w:r>
          </w:p>
        </w:tc>
        <w:tc>
          <w:tcPr>
            <w:tcW w:w="1296" w:type="dxa"/>
          </w:tcPr>
          <w:p w14:paraId="0988CBBB" w14:textId="41CEAD35"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Thousand</w:t>
            </w:r>
          </w:p>
        </w:tc>
      </w:tr>
      <w:tr w:rsidR="003C3268" w:rsidRPr="00B3692A" w14:paraId="445D803E" w14:textId="10D87BC4" w:rsidTr="009E3A9E">
        <w:trPr>
          <w:trHeight w:val="20"/>
        </w:trPr>
        <w:tc>
          <w:tcPr>
            <w:tcW w:w="4262" w:type="dxa"/>
            <w:shd w:val="clear" w:color="auto" w:fill="auto"/>
            <w:vAlign w:val="bottom"/>
          </w:tcPr>
          <w:p w14:paraId="47098E61" w14:textId="77777777" w:rsidR="003C3268" w:rsidRPr="00B3692A" w:rsidRDefault="003C3268" w:rsidP="00FB390D">
            <w:pPr>
              <w:spacing w:line="240" w:lineRule="auto"/>
              <w:ind w:left="-103"/>
              <w:jc w:val="both"/>
              <w:rPr>
                <w:rFonts w:asciiTheme="minorHAnsi" w:hAnsiTheme="minorHAnsi" w:cstheme="minorHAnsi"/>
                <w:color w:val="000000"/>
                <w:sz w:val="18"/>
                <w:szCs w:val="18"/>
                <w:lang w:val="en-US" w:eastAsia="en-GB"/>
              </w:rPr>
            </w:pPr>
          </w:p>
        </w:tc>
        <w:tc>
          <w:tcPr>
            <w:tcW w:w="1296" w:type="dxa"/>
            <w:tcBorders>
              <w:bottom w:val="single" w:sz="4" w:space="0" w:color="auto"/>
            </w:tcBorders>
            <w:shd w:val="clear" w:color="auto" w:fill="auto"/>
          </w:tcPr>
          <w:p w14:paraId="54A80B95" w14:textId="041B11AB"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Baht</w:t>
            </w:r>
          </w:p>
        </w:tc>
        <w:tc>
          <w:tcPr>
            <w:tcW w:w="1296" w:type="dxa"/>
            <w:tcBorders>
              <w:bottom w:val="single" w:sz="4" w:space="0" w:color="auto"/>
            </w:tcBorders>
            <w:shd w:val="clear" w:color="auto" w:fill="auto"/>
          </w:tcPr>
          <w:p w14:paraId="4DD145FE" w14:textId="6AA780FC"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Baht</w:t>
            </w:r>
          </w:p>
        </w:tc>
        <w:tc>
          <w:tcPr>
            <w:tcW w:w="1296" w:type="dxa"/>
            <w:tcBorders>
              <w:bottom w:val="single" w:sz="4" w:space="0" w:color="auto"/>
            </w:tcBorders>
          </w:tcPr>
          <w:p w14:paraId="30981A0D" w14:textId="53140347"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Baht</w:t>
            </w:r>
          </w:p>
        </w:tc>
        <w:tc>
          <w:tcPr>
            <w:tcW w:w="1296" w:type="dxa"/>
            <w:tcBorders>
              <w:bottom w:val="single" w:sz="4" w:space="0" w:color="auto"/>
            </w:tcBorders>
          </w:tcPr>
          <w:p w14:paraId="5C10D48F" w14:textId="5DD88635" w:rsidR="003C3268" w:rsidRPr="00B3692A" w:rsidRDefault="003C3268" w:rsidP="00FB390D">
            <w:pPr>
              <w:spacing w:line="240" w:lineRule="auto"/>
              <w:ind w:right="-72"/>
              <w:jc w:val="right"/>
              <w:rPr>
                <w:rFonts w:asciiTheme="minorHAnsi" w:hAnsiTheme="minorHAnsi" w:cstheme="minorHAnsi"/>
                <w:b/>
                <w:bCs/>
                <w:color w:val="000000"/>
                <w:sz w:val="18"/>
                <w:szCs w:val="18"/>
                <w:lang w:eastAsia="en-GB"/>
              </w:rPr>
            </w:pPr>
            <w:r w:rsidRPr="00B3692A">
              <w:rPr>
                <w:rFonts w:asciiTheme="minorHAnsi" w:hAnsiTheme="minorHAnsi" w:cstheme="minorHAnsi"/>
                <w:b/>
                <w:bCs/>
                <w:color w:val="000000"/>
                <w:sz w:val="18"/>
                <w:szCs w:val="18"/>
              </w:rPr>
              <w:t>Baht</w:t>
            </w:r>
          </w:p>
        </w:tc>
      </w:tr>
      <w:tr w:rsidR="003C3268" w:rsidRPr="00B3692A" w14:paraId="047610DD" w14:textId="0CB7614C" w:rsidTr="009E3A9E">
        <w:trPr>
          <w:trHeight w:val="20"/>
        </w:trPr>
        <w:tc>
          <w:tcPr>
            <w:tcW w:w="4262" w:type="dxa"/>
            <w:shd w:val="clear" w:color="auto" w:fill="auto"/>
            <w:vAlign w:val="bottom"/>
          </w:tcPr>
          <w:p w14:paraId="520DAA48" w14:textId="77777777" w:rsidR="003C3268" w:rsidRPr="00B3692A" w:rsidRDefault="003C3268" w:rsidP="00FB390D">
            <w:pPr>
              <w:spacing w:line="240" w:lineRule="auto"/>
              <w:ind w:left="-103"/>
              <w:rPr>
                <w:rFonts w:asciiTheme="minorHAnsi" w:hAnsiTheme="minorHAnsi" w:cstheme="minorHAnsi"/>
                <w:color w:val="000000"/>
                <w:sz w:val="18"/>
                <w:szCs w:val="18"/>
                <w:lang w:val="en-US" w:eastAsia="en-GB"/>
              </w:rPr>
            </w:pPr>
          </w:p>
        </w:tc>
        <w:tc>
          <w:tcPr>
            <w:tcW w:w="1296" w:type="dxa"/>
            <w:tcBorders>
              <w:top w:val="single" w:sz="4" w:space="0" w:color="auto"/>
            </w:tcBorders>
            <w:shd w:val="clear" w:color="auto" w:fill="auto"/>
          </w:tcPr>
          <w:p w14:paraId="714A6B3D"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c>
          <w:tcPr>
            <w:tcW w:w="1296" w:type="dxa"/>
            <w:tcBorders>
              <w:top w:val="single" w:sz="4" w:space="0" w:color="auto"/>
            </w:tcBorders>
            <w:shd w:val="clear" w:color="auto" w:fill="auto"/>
          </w:tcPr>
          <w:p w14:paraId="4F00F041"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c>
          <w:tcPr>
            <w:tcW w:w="1296" w:type="dxa"/>
            <w:tcBorders>
              <w:top w:val="single" w:sz="4" w:space="0" w:color="auto"/>
            </w:tcBorders>
          </w:tcPr>
          <w:p w14:paraId="75F0DF74"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c>
          <w:tcPr>
            <w:tcW w:w="1296" w:type="dxa"/>
            <w:tcBorders>
              <w:top w:val="single" w:sz="4" w:space="0" w:color="auto"/>
            </w:tcBorders>
          </w:tcPr>
          <w:p w14:paraId="721C50EF"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r>
      <w:tr w:rsidR="003C3268" w:rsidRPr="00B3692A" w14:paraId="7996E409" w14:textId="4359E719" w:rsidTr="009E3A9E">
        <w:trPr>
          <w:trHeight w:val="20"/>
        </w:trPr>
        <w:tc>
          <w:tcPr>
            <w:tcW w:w="4262" w:type="dxa"/>
            <w:shd w:val="clear" w:color="auto" w:fill="auto"/>
            <w:vAlign w:val="bottom"/>
          </w:tcPr>
          <w:p w14:paraId="4071B145" w14:textId="77777777"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Discount rate</w:t>
            </w:r>
          </w:p>
        </w:tc>
        <w:tc>
          <w:tcPr>
            <w:tcW w:w="1296" w:type="dxa"/>
            <w:shd w:val="clear" w:color="auto" w:fill="auto"/>
          </w:tcPr>
          <w:p w14:paraId="64AA8CBD"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c>
          <w:tcPr>
            <w:tcW w:w="1296" w:type="dxa"/>
            <w:shd w:val="clear" w:color="auto" w:fill="auto"/>
          </w:tcPr>
          <w:p w14:paraId="7DE62558"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c>
          <w:tcPr>
            <w:tcW w:w="1296" w:type="dxa"/>
          </w:tcPr>
          <w:p w14:paraId="45F643C9"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c>
          <w:tcPr>
            <w:tcW w:w="1296" w:type="dxa"/>
          </w:tcPr>
          <w:p w14:paraId="6B0370BD" w14:textId="77777777" w:rsidR="003C3268" w:rsidRPr="00B3692A" w:rsidRDefault="003C3268" w:rsidP="00FB390D">
            <w:pPr>
              <w:spacing w:line="240" w:lineRule="auto"/>
              <w:ind w:right="-72"/>
              <w:jc w:val="right"/>
              <w:rPr>
                <w:rFonts w:asciiTheme="minorHAnsi" w:hAnsiTheme="minorHAnsi" w:cstheme="minorHAnsi"/>
                <w:color w:val="000000"/>
                <w:sz w:val="18"/>
                <w:szCs w:val="18"/>
                <w:lang w:val="en-US" w:eastAsia="en-GB"/>
              </w:rPr>
            </w:pPr>
          </w:p>
        </w:tc>
      </w:tr>
      <w:tr w:rsidR="003C3268" w:rsidRPr="00B3692A" w14:paraId="25DD0C7A" w14:textId="7E08E783" w:rsidTr="009E3A9E">
        <w:trPr>
          <w:trHeight w:val="20"/>
        </w:trPr>
        <w:tc>
          <w:tcPr>
            <w:tcW w:w="4262" w:type="dxa"/>
            <w:shd w:val="clear" w:color="auto" w:fill="auto"/>
            <w:vAlign w:val="bottom"/>
            <w:hideMark/>
          </w:tcPr>
          <w:p w14:paraId="2CB719A8" w14:textId="7CE0F22C"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 xml:space="preserve">   Increase </w:t>
            </w:r>
            <w:r w:rsidRPr="00B3692A">
              <w:rPr>
                <w:rFonts w:asciiTheme="minorHAnsi" w:hAnsiTheme="minorHAnsi" w:cstheme="minorHAnsi"/>
                <w:color w:val="000000"/>
                <w:sz w:val="18"/>
                <w:szCs w:val="18"/>
                <w:lang w:eastAsia="en-GB"/>
              </w:rPr>
              <w:t>1</w:t>
            </w:r>
            <w:r w:rsidRPr="00B3692A">
              <w:rPr>
                <w:rFonts w:asciiTheme="minorHAnsi" w:hAnsiTheme="minorHAnsi" w:cstheme="minorHAnsi"/>
                <w:color w:val="000000"/>
                <w:sz w:val="18"/>
                <w:szCs w:val="18"/>
                <w:lang w:val="en-US" w:eastAsia="en-GB"/>
              </w:rPr>
              <w:t>%</w:t>
            </w:r>
          </w:p>
        </w:tc>
        <w:tc>
          <w:tcPr>
            <w:tcW w:w="1296" w:type="dxa"/>
            <w:shd w:val="clear" w:color="auto" w:fill="auto"/>
          </w:tcPr>
          <w:p w14:paraId="075FFEF4" w14:textId="04CB2862"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(1,399)</w:t>
            </w:r>
          </w:p>
        </w:tc>
        <w:tc>
          <w:tcPr>
            <w:tcW w:w="1296" w:type="dxa"/>
            <w:shd w:val="clear" w:color="auto" w:fill="auto"/>
          </w:tcPr>
          <w:p w14:paraId="08C47D9B" w14:textId="1D128C31"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(585)</w:t>
            </w:r>
          </w:p>
        </w:tc>
        <w:tc>
          <w:tcPr>
            <w:tcW w:w="1296" w:type="dxa"/>
          </w:tcPr>
          <w:p w14:paraId="176E0572" w14:textId="6B98E268"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(1,397)</w:t>
            </w:r>
          </w:p>
        </w:tc>
        <w:tc>
          <w:tcPr>
            <w:tcW w:w="1296" w:type="dxa"/>
          </w:tcPr>
          <w:p w14:paraId="36A67950" w14:textId="6332945F"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(585)</w:t>
            </w:r>
          </w:p>
        </w:tc>
      </w:tr>
      <w:tr w:rsidR="003C3268" w:rsidRPr="00B3692A" w14:paraId="6DA8B23D" w14:textId="2B88BB1F" w:rsidTr="009E3A9E">
        <w:trPr>
          <w:trHeight w:val="20"/>
        </w:trPr>
        <w:tc>
          <w:tcPr>
            <w:tcW w:w="4262" w:type="dxa"/>
            <w:shd w:val="clear" w:color="auto" w:fill="auto"/>
            <w:vAlign w:val="bottom"/>
          </w:tcPr>
          <w:p w14:paraId="2C346450" w14:textId="63DB8C9B"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 xml:space="preserve">   Decrease </w:t>
            </w:r>
            <w:r w:rsidRPr="00B3692A">
              <w:rPr>
                <w:rFonts w:asciiTheme="minorHAnsi" w:hAnsiTheme="minorHAnsi" w:cstheme="minorHAnsi"/>
                <w:color w:val="000000"/>
                <w:sz w:val="18"/>
                <w:szCs w:val="18"/>
                <w:lang w:eastAsia="en-GB"/>
              </w:rPr>
              <w:t>1</w:t>
            </w:r>
            <w:r w:rsidRPr="00B3692A">
              <w:rPr>
                <w:rFonts w:asciiTheme="minorHAnsi" w:hAnsiTheme="minorHAnsi" w:cstheme="minorHAnsi"/>
                <w:color w:val="000000"/>
                <w:sz w:val="18"/>
                <w:szCs w:val="18"/>
                <w:lang w:val="en-US" w:eastAsia="en-GB"/>
              </w:rPr>
              <w:t>%</w:t>
            </w:r>
          </w:p>
        </w:tc>
        <w:tc>
          <w:tcPr>
            <w:tcW w:w="1296" w:type="dxa"/>
            <w:shd w:val="clear" w:color="auto" w:fill="auto"/>
          </w:tcPr>
          <w:p w14:paraId="70F9092E" w14:textId="213AA8D5"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1,554</w:t>
            </w:r>
          </w:p>
        </w:tc>
        <w:tc>
          <w:tcPr>
            <w:tcW w:w="1296" w:type="dxa"/>
            <w:shd w:val="clear" w:color="auto" w:fill="auto"/>
          </w:tcPr>
          <w:p w14:paraId="1CE22BCA" w14:textId="5970D443"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705</w:t>
            </w:r>
          </w:p>
        </w:tc>
        <w:tc>
          <w:tcPr>
            <w:tcW w:w="1296" w:type="dxa"/>
          </w:tcPr>
          <w:p w14:paraId="3F21BF31" w14:textId="588BE555"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1,551</w:t>
            </w:r>
          </w:p>
        </w:tc>
        <w:tc>
          <w:tcPr>
            <w:tcW w:w="1296" w:type="dxa"/>
          </w:tcPr>
          <w:p w14:paraId="377F4B8F" w14:textId="09E9C34D"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705</w:t>
            </w:r>
          </w:p>
        </w:tc>
      </w:tr>
      <w:tr w:rsidR="003C3268" w:rsidRPr="00B3692A" w14:paraId="6BC10405" w14:textId="298288BD" w:rsidTr="009E3A9E">
        <w:trPr>
          <w:trHeight w:val="20"/>
        </w:trPr>
        <w:tc>
          <w:tcPr>
            <w:tcW w:w="4262" w:type="dxa"/>
            <w:shd w:val="clear" w:color="auto" w:fill="auto"/>
            <w:vAlign w:val="bottom"/>
          </w:tcPr>
          <w:p w14:paraId="7BCAB4F5" w14:textId="77777777"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Salary growth rate</w:t>
            </w:r>
          </w:p>
        </w:tc>
        <w:tc>
          <w:tcPr>
            <w:tcW w:w="1296" w:type="dxa"/>
            <w:shd w:val="clear" w:color="auto" w:fill="auto"/>
          </w:tcPr>
          <w:p w14:paraId="2A8D234D"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c>
          <w:tcPr>
            <w:tcW w:w="1296" w:type="dxa"/>
            <w:shd w:val="clear" w:color="auto" w:fill="auto"/>
          </w:tcPr>
          <w:p w14:paraId="0390040A"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c>
          <w:tcPr>
            <w:tcW w:w="1296" w:type="dxa"/>
          </w:tcPr>
          <w:p w14:paraId="6E6E1BCC"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c>
          <w:tcPr>
            <w:tcW w:w="1296" w:type="dxa"/>
          </w:tcPr>
          <w:p w14:paraId="0FC481B2"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r>
      <w:tr w:rsidR="003C3268" w:rsidRPr="00B3692A" w14:paraId="7FF4F314" w14:textId="00B044A3" w:rsidTr="009E3A9E">
        <w:trPr>
          <w:trHeight w:val="20"/>
        </w:trPr>
        <w:tc>
          <w:tcPr>
            <w:tcW w:w="4262" w:type="dxa"/>
            <w:shd w:val="clear" w:color="auto" w:fill="auto"/>
            <w:vAlign w:val="bottom"/>
          </w:tcPr>
          <w:p w14:paraId="66C42255" w14:textId="2460E1B7"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 xml:space="preserve">   Increase </w:t>
            </w:r>
            <w:r w:rsidRPr="00B3692A">
              <w:rPr>
                <w:rFonts w:asciiTheme="minorHAnsi" w:hAnsiTheme="minorHAnsi" w:cstheme="minorHAnsi"/>
                <w:color w:val="000000"/>
                <w:sz w:val="18"/>
                <w:szCs w:val="18"/>
                <w:lang w:eastAsia="en-GB"/>
              </w:rPr>
              <w:t>1</w:t>
            </w:r>
            <w:r w:rsidRPr="00B3692A">
              <w:rPr>
                <w:rFonts w:asciiTheme="minorHAnsi" w:hAnsiTheme="minorHAnsi" w:cstheme="minorHAnsi"/>
                <w:color w:val="000000"/>
                <w:sz w:val="18"/>
                <w:szCs w:val="18"/>
                <w:lang w:val="en-US" w:eastAsia="en-GB"/>
              </w:rPr>
              <w:t>%</w:t>
            </w:r>
          </w:p>
        </w:tc>
        <w:tc>
          <w:tcPr>
            <w:tcW w:w="1296" w:type="dxa"/>
            <w:shd w:val="clear" w:color="auto" w:fill="auto"/>
          </w:tcPr>
          <w:p w14:paraId="0D661416" w14:textId="66E2CCCB"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1,288</w:t>
            </w:r>
          </w:p>
        </w:tc>
        <w:tc>
          <w:tcPr>
            <w:tcW w:w="1296" w:type="dxa"/>
            <w:shd w:val="clear" w:color="auto" w:fill="auto"/>
          </w:tcPr>
          <w:p w14:paraId="201D577A" w14:textId="5379C125"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791</w:t>
            </w:r>
          </w:p>
        </w:tc>
        <w:tc>
          <w:tcPr>
            <w:tcW w:w="1296" w:type="dxa"/>
          </w:tcPr>
          <w:p w14:paraId="13ECD7F8" w14:textId="00F38EDF"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1,286</w:t>
            </w:r>
          </w:p>
        </w:tc>
        <w:tc>
          <w:tcPr>
            <w:tcW w:w="1296" w:type="dxa"/>
          </w:tcPr>
          <w:p w14:paraId="0545D2D2" w14:textId="1ABCC01B"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791</w:t>
            </w:r>
          </w:p>
        </w:tc>
      </w:tr>
      <w:tr w:rsidR="003C3268" w:rsidRPr="00B3692A" w14:paraId="59B23209" w14:textId="62B57F35" w:rsidTr="009E3A9E">
        <w:trPr>
          <w:trHeight w:val="20"/>
        </w:trPr>
        <w:tc>
          <w:tcPr>
            <w:tcW w:w="4262" w:type="dxa"/>
            <w:shd w:val="clear" w:color="auto" w:fill="auto"/>
            <w:vAlign w:val="bottom"/>
          </w:tcPr>
          <w:p w14:paraId="731E4B30" w14:textId="0E3DFD64"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 xml:space="preserve">   Decrease </w:t>
            </w:r>
            <w:r w:rsidRPr="00B3692A">
              <w:rPr>
                <w:rFonts w:asciiTheme="minorHAnsi" w:hAnsiTheme="minorHAnsi" w:cstheme="minorHAnsi"/>
                <w:color w:val="000000"/>
                <w:sz w:val="18"/>
                <w:szCs w:val="18"/>
                <w:lang w:eastAsia="en-GB"/>
              </w:rPr>
              <w:t>1</w:t>
            </w:r>
            <w:r w:rsidRPr="00B3692A">
              <w:rPr>
                <w:rFonts w:asciiTheme="minorHAnsi" w:hAnsiTheme="minorHAnsi" w:cstheme="minorHAnsi"/>
                <w:color w:val="000000"/>
                <w:sz w:val="18"/>
                <w:szCs w:val="18"/>
                <w:lang w:val="en-US" w:eastAsia="en-GB"/>
              </w:rPr>
              <w:t>%</w:t>
            </w:r>
          </w:p>
        </w:tc>
        <w:tc>
          <w:tcPr>
            <w:tcW w:w="1296" w:type="dxa"/>
            <w:shd w:val="clear" w:color="auto" w:fill="auto"/>
          </w:tcPr>
          <w:p w14:paraId="6C375344" w14:textId="0423B494"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(1,174)</w:t>
            </w:r>
          </w:p>
        </w:tc>
        <w:tc>
          <w:tcPr>
            <w:tcW w:w="1296" w:type="dxa"/>
            <w:shd w:val="clear" w:color="auto" w:fill="auto"/>
          </w:tcPr>
          <w:p w14:paraId="21824806" w14:textId="09BB683A"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(659)</w:t>
            </w:r>
          </w:p>
        </w:tc>
        <w:tc>
          <w:tcPr>
            <w:tcW w:w="1296" w:type="dxa"/>
          </w:tcPr>
          <w:p w14:paraId="4D4798FE" w14:textId="759A3D6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(1,172)</w:t>
            </w:r>
          </w:p>
        </w:tc>
        <w:tc>
          <w:tcPr>
            <w:tcW w:w="1296" w:type="dxa"/>
          </w:tcPr>
          <w:p w14:paraId="67DDED13" w14:textId="39328B6F"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(659)</w:t>
            </w:r>
          </w:p>
        </w:tc>
      </w:tr>
      <w:tr w:rsidR="003C3268" w:rsidRPr="00B3692A" w14:paraId="324491F8" w14:textId="47DCE42B" w:rsidTr="009E3A9E">
        <w:trPr>
          <w:trHeight w:val="20"/>
        </w:trPr>
        <w:tc>
          <w:tcPr>
            <w:tcW w:w="4262" w:type="dxa"/>
            <w:shd w:val="clear" w:color="auto" w:fill="auto"/>
            <w:vAlign w:val="bottom"/>
          </w:tcPr>
          <w:p w14:paraId="24366115" w14:textId="77777777"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Turnover rate</w:t>
            </w:r>
          </w:p>
        </w:tc>
        <w:tc>
          <w:tcPr>
            <w:tcW w:w="1296" w:type="dxa"/>
            <w:shd w:val="clear" w:color="auto" w:fill="auto"/>
          </w:tcPr>
          <w:p w14:paraId="553725FD" w14:textId="77777777" w:rsidR="003C3268" w:rsidRPr="00B3692A" w:rsidRDefault="003C3268" w:rsidP="00FB390D">
            <w:pPr>
              <w:spacing w:line="240" w:lineRule="auto"/>
              <w:ind w:right="-72"/>
              <w:jc w:val="right"/>
              <w:rPr>
                <w:rFonts w:asciiTheme="minorHAnsi" w:hAnsiTheme="minorHAnsi" w:cstheme="minorHAnsi"/>
                <w:color w:val="000000"/>
                <w:sz w:val="18"/>
                <w:szCs w:val="18"/>
                <w:cs/>
                <w:lang w:eastAsia="en-GB"/>
              </w:rPr>
            </w:pPr>
          </w:p>
        </w:tc>
        <w:tc>
          <w:tcPr>
            <w:tcW w:w="1296" w:type="dxa"/>
            <w:shd w:val="clear" w:color="auto" w:fill="auto"/>
          </w:tcPr>
          <w:p w14:paraId="3FB94010"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c>
          <w:tcPr>
            <w:tcW w:w="1296" w:type="dxa"/>
          </w:tcPr>
          <w:p w14:paraId="7D4A209D"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c>
          <w:tcPr>
            <w:tcW w:w="1296" w:type="dxa"/>
          </w:tcPr>
          <w:p w14:paraId="002A1F8A" w14:textId="7777777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p>
        </w:tc>
      </w:tr>
      <w:tr w:rsidR="003C3268" w:rsidRPr="00B3692A" w14:paraId="7DC4B236" w14:textId="6B08A368" w:rsidTr="009E3A9E">
        <w:trPr>
          <w:trHeight w:val="20"/>
        </w:trPr>
        <w:tc>
          <w:tcPr>
            <w:tcW w:w="4262" w:type="dxa"/>
            <w:shd w:val="clear" w:color="auto" w:fill="auto"/>
            <w:vAlign w:val="bottom"/>
          </w:tcPr>
          <w:p w14:paraId="0BA0A82B" w14:textId="2EDF20EC"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 xml:space="preserve">   Increase </w:t>
            </w:r>
            <w:r w:rsidRPr="00B3692A">
              <w:rPr>
                <w:rFonts w:asciiTheme="minorHAnsi" w:hAnsiTheme="minorHAnsi" w:cstheme="minorHAnsi"/>
                <w:color w:val="000000"/>
                <w:sz w:val="18"/>
                <w:szCs w:val="18"/>
                <w:lang w:eastAsia="en-GB"/>
              </w:rPr>
              <w:t>1</w:t>
            </w:r>
            <w:r w:rsidRPr="00B3692A">
              <w:rPr>
                <w:rFonts w:asciiTheme="minorHAnsi" w:hAnsiTheme="minorHAnsi" w:cstheme="minorHAnsi"/>
                <w:color w:val="000000"/>
                <w:sz w:val="18"/>
                <w:szCs w:val="18"/>
                <w:lang w:val="en-US" w:eastAsia="en-GB"/>
              </w:rPr>
              <w:t>%</w:t>
            </w:r>
          </w:p>
        </w:tc>
        <w:tc>
          <w:tcPr>
            <w:tcW w:w="1296" w:type="dxa"/>
            <w:shd w:val="clear" w:color="auto" w:fill="auto"/>
          </w:tcPr>
          <w:p w14:paraId="2D6041A1" w14:textId="4276D7D4"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(107)</w:t>
            </w:r>
          </w:p>
        </w:tc>
        <w:tc>
          <w:tcPr>
            <w:tcW w:w="1296" w:type="dxa"/>
            <w:shd w:val="clear" w:color="auto" w:fill="auto"/>
          </w:tcPr>
          <w:p w14:paraId="60C28651" w14:textId="6E2320C3"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(667)</w:t>
            </w:r>
          </w:p>
        </w:tc>
        <w:tc>
          <w:tcPr>
            <w:tcW w:w="1296" w:type="dxa"/>
          </w:tcPr>
          <w:p w14:paraId="5BD3855B" w14:textId="54ACDC0A"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(107)</w:t>
            </w:r>
          </w:p>
        </w:tc>
        <w:tc>
          <w:tcPr>
            <w:tcW w:w="1296" w:type="dxa"/>
          </w:tcPr>
          <w:p w14:paraId="4571C86A" w14:textId="06824793"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(667)</w:t>
            </w:r>
          </w:p>
        </w:tc>
      </w:tr>
      <w:tr w:rsidR="003C3268" w:rsidRPr="00B3692A" w14:paraId="61FE18F9" w14:textId="3922677F" w:rsidTr="009E3A9E">
        <w:trPr>
          <w:trHeight w:val="20"/>
        </w:trPr>
        <w:tc>
          <w:tcPr>
            <w:tcW w:w="4262" w:type="dxa"/>
            <w:shd w:val="clear" w:color="auto" w:fill="auto"/>
            <w:vAlign w:val="bottom"/>
          </w:tcPr>
          <w:p w14:paraId="7DF5AD83" w14:textId="01636B16" w:rsidR="003C3268" w:rsidRPr="00B3692A" w:rsidRDefault="003C3268" w:rsidP="00FB390D">
            <w:pPr>
              <w:spacing w:line="240" w:lineRule="auto"/>
              <w:ind w:left="-103"/>
              <w:rPr>
                <w:rFonts w:asciiTheme="minorHAnsi" w:hAnsiTheme="minorHAnsi" w:cstheme="minorHAnsi"/>
                <w:color w:val="000000"/>
                <w:sz w:val="18"/>
                <w:szCs w:val="18"/>
                <w:lang w:val="en-US" w:eastAsia="en-GB"/>
              </w:rPr>
            </w:pPr>
            <w:r w:rsidRPr="00B3692A">
              <w:rPr>
                <w:rFonts w:asciiTheme="minorHAnsi" w:hAnsiTheme="minorHAnsi" w:cstheme="minorHAnsi"/>
                <w:color w:val="000000"/>
                <w:sz w:val="18"/>
                <w:szCs w:val="18"/>
                <w:lang w:val="en-US" w:eastAsia="en-GB"/>
              </w:rPr>
              <w:t xml:space="preserve">   Decrease </w:t>
            </w:r>
            <w:r w:rsidRPr="00B3692A">
              <w:rPr>
                <w:rFonts w:asciiTheme="minorHAnsi" w:hAnsiTheme="minorHAnsi" w:cstheme="minorHAnsi"/>
                <w:color w:val="000000"/>
                <w:sz w:val="18"/>
                <w:szCs w:val="18"/>
                <w:lang w:eastAsia="en-GB"/>
              </w:rPr>
              <w:t>1</w:t>
            </w:r>
            <w:r w:rsidRPr="00B3692A">
              <w:rPr>
                <w:rFonts w:asciiTheme="minorHAnsi" w:hAnsiTheme="minorHAnsi" w:cstheme="minorHAnsi"/>
                <w:color w:val="000000"/>
                <w:sz w:val="18"/>
                <w:szCs w:val="18"/>
                <w:lang w:val="en-US" w:eastAsia="en-GB"/>
              </w:rPr>
              <w:t>%</w:t>
            </w:r>
          </w:p>
        </w:tc>
        <w:tc>
          <w:tcPr>
            <w:tcW w:w="1296" w:type="dxa"/>
            <w:shd w:val="clear" w:color="auto" w:fill="auto"/>
          </w:tcPr>
          <w:p w14:paraId="550E6A02" w14:textId="616202D1"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139</w:t>
            </w:r>
          </w:p>
        </w:tc>
        <w:tc>
          <w:tcPr>
            <w:tcW w:w="1296" w:type="dxa"/>
            <w:shd w:val="clear" w:color="auto" w:fill="auto"/>
          </w:tcPr>
          <w:p w14:paraId="2505AC77" w14:textId="57DA43D0"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585</w:t>
            </w:r>
          </w:p>
        </w:tc>
        <w:tc>
          <w:tcPr>
            <w:tcW w:w="1296" w:type="dxa"/>
          </w:tcPr>
          <w:p w14:paraId="63C7B0B1" w14:textId="6B687367"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139</w:t>
            </w:r>
          </w:p>
        </w:tc>
        <w:tc>
          <w:tcPr>
            <w:tcW w:w="1296" w:type="dxa"/>
          </w:tcPr>
          <w:p w14:paraId="77E93692" w14:textId="21202564" w:rsidR="003C3268" w:rsidRPr="00B3692A" w:rsidRDefault="003C3268" w:rsidP="00FB390D">
            <w:pPr>
              <w:spacing w:line="240" w:lineRule="auto"/>
              <w:ind w:right="-72"/>
              <w:jc w:val="right"/>
              <w:rPr>
                <w:rFonts w:asciiTheme="minorHAnsi" w:hAnsiTheme="minorHAnsi" w:cstheme="minorHAnsi"/>
                <w:color w:val="000000"/>
                <w:sz w:val="18"/>
                <w:szCs w:val="18"/>
                <w:lang w:eastAsia="en-GB"/>
              </w:rPr>
            </w:pPr>
            <w:r w:rsidRPr="00B3692A">
              <w:rPr>
                <w:rFonts w:asciiTheme="minorHAnsi" w:hAnsiTheme="minorHAnsi" w:cstheme="minorHAnsi"/>
                <w:sz w:val="18"/>
                <w:szCs w:val="18"/>
              </w:rPr>
              <w:t>585</w:t>
            </w:r>
          </w:p>
        </w:tc>
      </w:tr>
    </w:tbl>
    <w:p w14:paraId="6C110343" w14:textId="77777777" w:rsidR="00294890" w:rsidRPr="00B3692A" w:rsidRDefault="00294890" w:rsidP="00FB390D">
      <w:pPr>
        <w:spacing w:line="240" w:lineRule="auto"/>
        <w:rPr>
          <w:rFonts w:asciiTheme="minorHAnsi" w:hAnsiTheme="minorHAnsi" w:cstheme="minorHAnsi"/>
          <w:color w:val="000000"/>
          <w:sz w:val="18"/>
          <w:szCs w:val="18"/>
          <w:lang w:val="en-US"/>
        </w:rPr>
      </w:pPr>
    </w:p>
    <w:p w14:paraId="63B71660" w14:textId="77777777" w:rsidR="00294890" w:rsidRPr="00B3692A" w:rsidRDefault="00294890" w:rsidP="00FB390D">
      <w:pPr>
        <w:spacing w:line="240" w:lineRule="auto"/>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lang w:val="en-US"/>
        </w:rPr>
        <w:t xml:space="preserve">The above sensitivity analyses are based on a change in an assumption while holding all other assumptions constant. In practice, this is unlikely to occur, and changes in some of the assumptions may be correlated. When </w:t>
      </w:r>
      <w:r w:rsidRPr="00B3692A">
        <w:rPr>
          <w:rFonts w:asciiTheme="minorHAnsi" w:hAnsiTheme="minorHAnsi" w:cstheme="minorHAnsi"/>
          <w:color w:val="000000"/>
          <w:sz w:val="18"/>
          <w:szCs w:val="18"/>
        </w:rPr>
        <w:t>calculating the sensitivity of the defined benefit obligation to significant actuarial assumptions the same method has been applied as when calculating the employee benefits recognised in the statement of financial position.</w:t>
      </w:r>
    </w:p>
    <w:p w14:paraId="01E25697" w14:textId="77777777" w:rsidR="00294890" w:rsidRPr="00B3692A" w:rsidRDefault="00294890" w:rsidP="00FB390D">
      <w:pPr>
        <w:spacing w:line="240" w:lineRule="auto"/>
        <w:rPr>
          <w:rFonts w:asciiTheme="minorHAnsi" w:hAnsiTheme="minorHAnsi" w:cstheme="minorHAnsi"/>
          <w:color w:val="000000"/>
          <w:sz w:val="18"/>
          <w:szCs w:val="18"/>
          <w:lang w:val="en-US"/>
        </w:rPr>
      </w:pPr>
    </w:p>
    <w:p w14:paraId="6320A00B" w14:textId="77777777" w:rsidR="00294890" w:rsidRPr="00B3692A" w:rsidRDefault="00294890" w:rsidP="00FB390D">
      <w:pPr>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The methods and types of assumptions used in preparing the sensitivity analysis did not change compared to the previous period.</w:t>
      </w:r>
    </w:p>
    <w:p w14:paraId="75A8A0E2" w14:textId="77777777" w:rsidR="00294890" w:rsidRPr="00B3692A" w:rsidRDefault="00294890" w:rsidP="00FB390D">
      <w:pPr>
        <w:spacing w:line="240" w:lineRule="auto"/>
        <w:rPr>
          <w:rFonts w:asciiTheme="minorHAnsi" w:hAnsiTheme="minorHAnsi" w:cstheme="minorHAnsi"/>
          <w:color w:val="000000"/>
          <w:sz w:val="18"/>
          <w:szCs w:val="18"/>
          <w:lang w:val="en-US"/>
        </w:rPr>
      </w:pPr>
    </w:p>
    <w:p w14:paraId="6BC271E0" w14:textId="6E9D3BAF" w:rsidR="005A0126" w:rsidRPr="00B3692A" w:rsidRDefault="00294890" w:rsidP="00FB390D">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The weighted average duration of the defined benefit obligation is </w:t>
      </w:r>
      <w:r w:rsidR="004E28F8" w:rsidRPr="00B3692A">
        <w:rPr>
          <w:rFonts w:asciiTheme="minorHAnsi" w:hAnsiTheme="minorHAnsi" w:cstheme="minorHAnsi"/>
          <w:color w:val="000000"/>
          <w:sz w:val="18"/>
          <w:szCs w:val="18"/>
        </w:rPr>
        <w:t>19.89</w:t>
      </w:r>
      <w:r w:rsidR="00354E02" w:rsidRPr="00B3692A">
        <w:rPr>
          <w:rFonts w:asciiTheme="minorHAnsi" w:hAnsiTheme="minorHAnsi" w:cstheme="minorHAnsi"/>
          <w:color w:val="000000"/>
          <w:sz w:val="18"/>
          <w:szCs w:val="18"/>
          <w:cs/>
        </w:rPr>
        <w:t xml:space="preserve"> </w:t>
      </w:r>
      <w:r w:rsidR="00354E02" w:rsidRPr="00B3692A">
        <w:rPr>
          <w:rFonts w:asciiTheme="minorHAnsi" w:hAnsiTheme="minorHAnsi" w:cstheme="minorHAnsi"/>
          <w:color w:val="000000"/>
          <w:sz w:val="18"/>
          <w:szCs w:val="18"/>
          <w:lang w:val="en-US"/>
        </w:rPr>
        <w:t>to</w:t>
      </w:r>
      <w:r w:rsidR="0017694E" w:rsidRPr="00B3692A">
        <w:rPr>
          <w:rFonts w:asciiTheme="minorHAnsi" w:hAnsiTheme="minorHAnsi" w:cstheme="minorHAnsi"/>
          <w:color w:val="000000"/>
          <w:sz w:val="18"/>
          <w:szCs w:val="18"/>
        </w:rPr>
        <w:t xml:space="preserve"> 29.64</w:t>
      </w:r>
      <w:r w:rsidR="006E64C6" w:rsidRPr="00B3692A">
        <w:rPr>
          <w:rFonts w:asciiTheme="minorHAnsi" w:hAnsiTheme="minorHAnsi" w:cstheme="minorHAnsi"/>
          <w:color w:val="000000"/>
          <w:sz w:val="18"/>
          <w:szCs w:val="18"/>
        </w:rPr>
        <w:t xml:space="preserve"> </w:t>
      </w:r>
      <w:r w:rsidRPr="00B3692A">
        <w:rPr>
          <w:rFonts w:asciiTheme="minorHAnsi" w:hAnsiTheme="minorHAnsi" w:cstheme="minorHAnsi"/>
          <w:color w:val="000000"/>
          <w:sz w:val="18"/>
          <w:szCs w:val="18"/>
        </w:rPr>
        <w:t>years (</w:t>
      </w:r>
      <w:r w:rsidR="003108EC" w:rsidRPr="00B3692A">
        <w:rPr>
          <w:rFonts w:asciiTheme="minorHAnsi" w:hAnsiTheme="minorHAnsi" w:cstheme="minorHAnsi"/>
          <w:color w:val="000000"/>
          <w:sz w:val="18"/>
          <w:szCs w:val="18"/>
        </w:rPr>
        <w:t>2023</w:t>
      </w:r>
      <w:r w:rsidRPr="00B3692A">
        <w:rPr>
          <w:rFonts w:asciiTheme="minorHAnsi" w:hAnsiTheme="minorHAnsi" w:cstheme="minorHAnsi"/>
          <w:color w:val="000000"/>
          <w:sz w:val="18"/>
          <w:szCs w:val="18"/>
        </w:rPr>
        <w:t xml:space="preserve">: </w:t>
      </w:r>
      <w:r w:rsidR="006E64C6" w:rsidRPr="00B3692A">
        <w:rPr>
          <w:rFonts w:asciiTheme="minorHAnsi" w:hAnsiTheme="minorHAnsi" w:cstheme="minorHAnsi"/>
          <w:color w:val="000000"/>
          <w:sz w:val="18"/>
          <w:szCs w:val="18"/>
        </w:rPr>
        <w:t xml:space="preserve">13.79 </w:t>
      </w:r>
      <w:r w:rsidRPr="00B3692A">
        <w:rPr>
          <w:rFonts w:asciiTheme="minorHAnsi" w:hAnsiTheme="minorHAnsi" w:cstheme="minorHAnsi"/>
          <w:color w:val="000000"/>
          <w:sz w:val="18"/>
          <w:szCs w:val="18"/>
        </w:rPr>
        <w:t>years).</w:t>
      </w:r>
    </w:p>
    <w:p w14:paraId="50AD1D31" w14:textId="0C572C70" w:rsidR="00933736" w:rsidRPr="00B3692A" w:rsidRDefault="00933736" w:rsidP="00FB390D">
      <w:pPr>
        <w:spacing w:line="240" w:lineRule="auto"/>
        <w:rPr>
          <w:rFonts w:asciiTheme="minorHAnsi" w:hAnsiTheme="minorHAnsi" w:cstheme="minorHAnsi"/>
          <w:color w:val="000000"/>
          <w:sz w:val="18"/>
          <w:szCs w:val="18"/>
        </w:rPr>
      </w:pPr>
    </w:p>
    <w:p w14:paraId="0CB32BC0" w14:textId="77777777" w:rsidR="00933736" w:rsidRPr="00B3692A" w:rsidRDefault="00933736" w:rsidP="00FB390D">
      <w:pPr>
        <w:tabs>
          <w:tab w:val="left" w:pos="9199"/>
        </w:tabs>
        <w:spacing w:line="240" w:lineRule="auto"/>
        <w:ind w:left="540" w:hanging="540"/>
        <w:jc w:val="both"/>
        <w:rPr>
          <w:rFonts w:asciiTheme="minorHAnsi" w:hAnsiTheme="minorHAnsi" w:cstheme="minorHAnsi"/>
          <w:b/>
          <w:bCs/>
          <w:color w:val="000000"/>
          <w:sz w:val="18"/>
          <w:szCs w:val="18"/>
          <w:lang w:val="en-US"/>
        </w:rPr>
      </w:pPr>
    </w:p>
    <w:tbl>
      <w:tblPr>
        <w:tblW w:w="0" w:type="auto"/>
        <w:tblLook w:val="04A0" w:firstRow="1" w:lastRow="0" w:firstColumn="1" w:lastColumn="0" w:noHBand="0" w:noVBand="1"/>
      </w:tblPr>
      <w:tblGrid>
        <w:gridCol w:w="9450"/>
      </w:tblGrid>
      <w:tr w:rsidR="00933736" w:rsidRPr="00B3692A" w14:paraId="75C1B827" w14:textId="77777777" w:rsidTr="005832E1">
        <w:trPr>
          <w:trHeight w:val="380"/>
        </w:trPr>
        <w:tc>
          <w:tcPr>
            <w:tcW w:w="9450" w:type="dxa"/>
            <w:shd w:val="clear" w:color="auto" w:fill="auto"/>
            <w:vAlign w:val="center"/>
          </w:tcPr>
          <w:p w14:paraId="50A219B9" w14:textId="39B1C579" w:rsidR="00933736"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5</w:t>
            </w:r>
            <w:r w:rsidR="00933736" w:rsidRPr="00B3692A">
              <w:rPr>
                <w:rFonts w:asciiTheme="minorHAnsi" w:eastAsia="Arial Unicode MS" w:hAnsiTheme="minorHAnsi" w:cstheme="minorHAnsi"/>
                <w:b/>
                <w:bCs/>
                <w:color w:val="000000"/>
                <w:sz w:val="18"/>
                <w:szCs w:val="18"/>
              </w:rPr>
              <w:tab/>
              <w:t>Share Capital</w:t>
            </w:r>
          </w:p>
        </w:tc>
      </w:tr>
    </w:tbl>
    <w:p w14:paraId="23C2AA3A" w14:textId="77777777" w:rsidR="00933736" w:rsidRPr="00B3692A" w:rsidRDefault="00933736" w:rsidP="00FB390D">
      <w:pPr>
        <w:spacing w:line="240" w:lineRule="auto"/>
        <w:jc w:val="both"/>
        <w:rPr>
          <w:rFonts w:asciiTheme="minorHAnsi" w:eastAsia="Arial" w:hAnsiTheme="minorHAnsi" w:cstheme="minorHAnsi"/>
          <w:color w:val="000000"/>
          <w:spacing w:val="-2"/>
          <w:sz w:val="18"/>
          <w:szCs w:val="18"/>
        </w:rPr>
      </w:pPr>
    </w:p>
    <w:p w14:paraId="7E0948DC" w14:textId="22F54735" w:rsidR="00933736" w:rsidRPr="00B3692A" w:rsidRDefault="00933736" w:rsidP="00FB390D">
      <w:pPr>
        <w:spacing w:line="240" w:lineRule="auto"/>
        <w:jc w:val="both"/>
        <w:rPr>
          <w:rFonts w:asciiTheme="minorHAnsi" w:eastAsia="Arial" w:hAnsiTheme="minorHAnsi" w:cstheme="minorHAnsi"/>
          <w:color w:val="000000"/>
          <w:sz w:val="18"/>
          <w:szCs w:val="18"/>
        </w:rPr>
      </w:pPr>
      <w:r w:rsidRPr="00B3692A">
        <w:rPr>
          <w:rFonts w:asciiTheme="minorHAnsi" w:eastAsia="Arial" w:hAnsiTheme="minorHAnsi" w:cstheme="minorHAnsi"/>
          <w:color w:val="000000"/>
          <w:sz w:val="18"/>
          <w:szCs w:val="18"/>
        </w:rPr>
        <w:t>Movements of share capital are as follows:</w:t>
      </w:r>
    </w:p>
    <w:p w14:paraId="5C86C8FD" w14:textId="39D96EBF" w:rsidR="008F4038" w:rsidRPr="00B3692A" w:rsidRDefault="008F4038" w:rsidP="00FB390D">
      <w:pPr>
        <w:spacing w:line="240" w:lineRule="auto"/>
        <w:jc w:val="both"/>
        <w:rPr>
          <w:rFonts w:asciiTheme="minorHAnsi" w:eastAsia="Arial" w:hAnsiTheme="minorHAnsi" w:cstheme="minorHAnsi"/>
          <w:color w:val="000000"/>
          <w:spacing w:val="-2"/>
          <w:sz w:val="18"/>
          <w:szCs w:val="18"/>
        </w:rPr>
      </w:pPr>
    </w:p>
    <w:tbl>
      <w:tblPr>
        <w:tblW w:w="5000" w:type="pct"/>
        <w:tblInd w:w="-1" w:type="dxa"/>
        <w:tblLook w:val="04A0" w:firstRow="1" w:lastRow="0" w:firstColumn="1" w:lastColumn="0" w:noHBand="0" w:noVBand="1"/>
      </w:tblPr>
      <w:tblGrid>
        <w:gridCol w:w="2175"/>
        <w:gridCol w:w="1214"/>
        <w:gridCol w:w="1214"/>
        <w:gridCol w:w="1214"/>
        <w:gridCol w:w="1214"/>
        <w:gridCol w:w="1214"/>
        <w:gridCol w:w="1214"/>
      </w:tblGrid>
      <w:tr w:rsidR="008F4038" w:rsidRPr="00B3692A" w14:paraId="0B794915" w14:textId="77777777" w:rsidTr="009E3A9E">
        <w:trPr>
          <w:cantSplit/>
        </w:trPr>
        <w:tc>
          <w:tcPr>
            <w:tcW w:w="1334" w:type="pct"/>
            <w:shd w:val="clear" w:color="auto" w:fill="auto"/>
            <w:vAlign w:val="bottom"/>
          </w:tcPr>
          <w:p w14:paraId="25577241" w14:textId="77777777" w:rsidR="008F4038" w:rsidRPr="00B3692A" w:rsidRDefault="008F4038" w:rsidP="00FB390D">
            <w:pPr>
              <w:spacing w:line="240" w:lineRule="auto"/>
              <w:ind w:left="-101" w:right="-58"/>
              <w:rPr>
                <w:rFonts w:asciiTheme="minorHAnsi" w:hAnsiTheme="minorHAnsi" w:cstheme="minorHAnsi"/>
                <w:color w:val="000000"/>
                <w:spacing w:val="-2"/>
                <w:sz w:val="16"/>
                <w:szCs w:val="16"/>
              </w:rPr>
            </w:pPr>
          </w:p>
        </w:tc>
        <w:tc>
          <w:tcPr>
            <w:tcW w:w="1211" w:type="pct"/>
            <w:gridSpan w:val="2"/>
            <w:tcBorders>
              <w:left w:val="nil"/>
              <w:bottom w:val="single" w:sz="4" w:space="0" w:color="auto"/>
              <w:right w:val="nil"/>
            </w:tcBorders>
            <w:shd w:val="clear" w:color="auto" w:fill="auto"/>
            <w:vAlign w:val="bottom"/>
          </w:tcPr>
          <w:p w14:paraId="26C6DE76" w14:textId="4C22F168" w:rsidR="008F4038" w:rsidRPr="00B3692A" w:rsidRDefault="008F4038" w:rsidP="00FB390D">
            <w:pPr>
              <w:spacing w:line="240" w:lineRule="auto"/>
              <w:ind w:right="-72"/>
              <w:jc w:val="center"/>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Authorised share capital</w:t>
            </w:r>
          </w:p>
        </w:tc>
        <w:tc>
          <w:tcPr>
            <w:tcW w:w="1247" w:type="pct"/>
            <w:gridSpan w:val="2"/>
            <w:tcBorders>
              <w:left w:val="nil"/>
              <w:bottom w:val="single" w:sz="4" w:space="0" w:color="auto"/>
              <w:right w:val="nil"/>
            </w:tcBorders>
            <w:shd w:val="clear" w:color="auto" w:fill="auto"/>
            <w:vAlign w:val="bottom"/>
          </w:tcPr>
          <w:p w14:paraId="36512D35" w14:textId="2348E399" w:rsidR="008F4038" w:rsidRPr="00B3692A" w:rsidRDefault="008F4038" w:rsidP="00FB390D">
            <w:pPr>
              <w:spacing w:line="240" w:lineRule="auto"/>
              <w:ind w:right="-72"/>
              <w:jc w:val="center"/>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Issued and paid-up share capital</w:t>
            </w:r>
          </w:p>
        </w:tc>
        <w:tc>
          <w:tcPr>
            <w:tcW w:w="624" w:type="pct"/>
            <w:tcBorders>
              <w:left w:val="nil"/>
              <w:right w:val="nil"/>
            </w:tcBorders>
            <w:shd w:val="clear" w:color="auto" w:fill="auto"/>
            <w:vAlign w:val="bottom"/>
          </w:tcPr>
          <w:p w14:paraId="63402A03"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p>
        </w:tc>
        <w:tc>
          <w:tcPr>
            <w:tcW w:w="584" w:type="pct"/>
            <w:tcBorders>
              <w:left w:val="nil"/>
              <w:right w:val="nil"/>
            </w:tcBorders>
            <w:shd w:val="clear" w:color="auto" w:fill="auto"/>
            <w:vAlign w:val="bottom"/>
          </w:tcPr>
          <w:p w14:paraId="2F98942D"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p>
        </w:tc>
      </w:tr>
      <w:tr w:rsidR="009D016F" w:rsidRPr="00B3692A" w14:paraId="234D583E" w14:textId="77777777" w:rsidTr="009E3A9E">
        <w:trPr>
          <w:cantSplit/>
        </w:trPr>
        <w:tc>
          <w:tcPr>
            <w:tcW w:w="1334" w:type="pct"/>
            <w:shd w:val="clear" w:color="auto" w:fill="auto"/>
            <w:vAlign w:val="bottom"/>
          </w:tcPr>
          <w:p w14:paraId="46F57016" w14:textId="77777777" w:rsidR="008F4038" w:rsidRPr="00B3692A" w:rsidRDefault="008F4038" w:rsidP="00FB390D">
            <w:pPr>
              <w:spacing w:line="240" w:lineRule="auto"/>
              <w:ind w:left="-101" w:right="-58"/>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7D550607"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rPr>
            </w:pPr>
            <w:r w:rsidRPr="00B3692A">
              <w:rPr>
                <w:rFonts w:asciiTheme="minorHAnsi" w:hAnsiTheme="minorHAnsi" w:cstheme="minorHAnsi"/>
                <w:b/>
                <w:bCs/>
                <w:color w:val="000000"/>
                <w:spacing w:val="-2"/>
                <w:sz w:val="16"/>
                <w:szCs w:val="16"/>
              </w:rPr>
              <w:t>Number of</w:t>
            </w:r>
          </w:p>
          <w:p w14:paraId="50D9E471" w14:textId="41D5319B"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shares</w:t>
            </w:r>
          </w:p>
        </w:tc>
        <w:tc>
          <w:tcPr>
            <w:tcW w:w="587" w:type="pct"/>
            <w:tcBorders>
              <w:top w:val="single" w:sz="4" w:space="0" w:color="auto"/>
              <w:left w:val="nil"/>
              <w:right w:val="nil"/>
            </w:tcBorders>
            <w:shd w:val="clear" w:color="auto" w:fill="auto"/>
          </w:tcPr>
          <w:p w14:paraId="122055CE"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rPr>
            </w:pPr>
            <w:r w:rsidRPr="00B3692A">
              <w:rPr>
                <w:rFonts w:asciiTheme="minorHAnsi" w:hAnsiTheme="minorHAnsi" w:cstheme="minorHAnsi"/>
                <w:b/>
                <w:bCs/>
                <w:color w:val="000000"/>
                <w:spacing w:val="-2"/>
                <w:sz w:val="16"/>
                <w:szCs w:val="16"/>
              </w:rPr>
              <w:t>Ordinary</w:t>
            </w:r>
          </w:p>
          <w:p w14:paraId="521DA4D5" w14:textId="7D888C8F"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shares</w:t>
            </w:r>
          </w:p>
        </w:tc>
        <w:tc>
          <w:tcPr>
            <w:tcW w:w="624" w:type="pct"/>
            <w:tcBorders>
              <w:top w:val="single" w:sz="4" w:space="0" w:color="auto"/>
              <w:left w:val="nil"/>
              <w:right w:val="nil"/>
            </w:tcBorders>
            <w:shd w:val="clear" w:color="auto" w:fill="auto"/>
            <w:vAlign w:val="bottom"/>
          </w:tcPr>
          <w:p w14:paraId="5BD83337"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rPr>
            </w:pPr>
            <w:r w:rsidRPr="00B3692A">
              <w:rPr>
                <w:rFonts w:asciiTheme="minorHAnsi" w:hAnsiTheme="minorHAnsi" w:cstheme="minorHAnsi"/>
                <w:b/>
                <w:bCs/>
                <w:color w:val="000000"/>
                <w:spacing w:val="-2"/>
                <w:sz w:val="16"/>
                <w:szCs w:val="16"/>
              </w:rPr>
              <w:t>Number of</w:t>
            </w:r>
          </w:p>
          <w:p w14:paraId="56495ACA" w14:textId="1031AB8F"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shares</w:t>
            </w:r>
          </w:p>
        </w:tc>
        <w:tc>
          <w:tcPr>
            <w:tcW w:w="624" w:type="pct"/>
            <w:tcBorders>
              <w:top w:val="single" w:sz="4" w:space="0" w:color="auto"/>
              <w:left w:val="nil"/>
              <w:right w:val="nil"/>
            </w:tcBorders>
            <w:shd w:val="clear" w:color="auto" w:fill="auto"/>
          </w:tcPr>
          <w:p w14:paraId="027B9B2C"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rPr>
            </w:pPr>
            <w:r w:rsidRPr="00B3692A">
              <w:rPr>
                <w:rFonts w:asciiTheme="minorHAnsi" w:hAnsiTheme="minorHAnsi" w:cstheme="minorHAnsi"/>
                <w:b/>
                <w:bCs/>
                <w:color w:val="000000"/>
                <w:spacing w:val="-2"/>
                <w:sz w:val="16"/>
                <w:szCs w:val="16"/>
              </w:rPr>
              <w:t>Ordinary</w:t>
            </w:r>
          </w:p>
          <w:p w14:paraId="572CE84C" w14:textId="5AFCA82C"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shares</w:t>
            </w:r>
          </w:p>
        </w:tc>
        <w:tc>
          <w:tcPr>
            <w:tcW w:w="624" w:type="pct"/>
            <w:tcBorders>
              <w:left w:val="nil"/>
              <w:right w:val="nil"/>
            </w:tcBorders>
            <w:shd w:val="clear" w:color="auto" w:fill="auto"/>
            <w:vAlign w:val="bottom"/>
          </w:tcPr>
          <w:p w14:paraId="0D5370C3" w14:textId="77777777" w:rsidR="008F4038" w:rsidRPr="00B3692A" w:rsidRDefault="008F4038" w:rsidP="00FB390D">
            <w:pPr>
              <w:spacing w:line="240" w:lineRule="auto"/>
              <w:ind w:right="-72"/>
              <w:jc w:val="right"/>
              <w:rPr>
                <w:rFonts w:asciiTheme="minorHAnsi" w:hAnsiTheme="minorHAnsi" w:cstheme="minorHAnsi"/>
                <w:b/>
                <w:bCs/>
                <w:color w:val="000000"/>
                <w:spacing w:val="-2"/>
                <w:sz w:val="16"/>
                <w:szCs w:val="16"/>
              </w:rPr>
            </w:pPr>
            <w:r w:rsidRPr="00B3692A">
              <w:rPr>
                <w:rFonts w:asciiTheme="minorHAnsi" w:hAnsiTheme="minorHAnsi" w:cstheme="minorHAnsi"/>
                <w:b/>
                <w:bCs/>
                <w:color w:val="000000"/>
                <w:spacing w:val="-2"/>
                <w:sz w:val="16"/>
                <w:szCs w:val="16"/>
              </w:rPr>
              <w:t>Share</w:t>
            </w:r>
          </w:p>
          <w:p w14:paraId="70D8A18B" w14:textId="55199486"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Premium</w:t>
            </w:r>
          </w:p>
        </w:tc>
        <w:tc>
          <w:tcPr>
            <w:tcW w:w="584" w:type="pct"/>
            <w:tcBorders>
              <w:left w:val="nil"/>
              <w:right w:val="nil"/>
            </w:tcBorders>
            <w:shd w:val="clear" w:color="auto" w:fill="auto"/>
            <w:vAlign w:val="bottom"/>
          </w:tcPr>
          <w:p w14:paraId="41BA4DF4" w14:textId="745E83A0"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Total</w:t>
            </w:r>
          </w:p>
        </w:tc>
      </w:tr>
      <w:tr w:rsidR="009D016F" w:rsidRPr="00B3692A" w14:paraId="21FA771C" w14:textId="77777777" w:rsidTr="00DF7CB5">
        <w:trPr>
          <w:cantSplit/>
        </w:trPr>
        <w:tc>
          <w:tcPr>
            <w:tcW w:w="1334" w:type="pct"/>
            <w:shd w:val="clear" w:color="auto" w:fill="auto"/>
            <w:vAlign w:val="bottom"/>
          </w:tcPr>
          <w:p w14:paraId="693F0AC1" w14:textId="77777777" w:rsidR="008F4038" w:rsidRPr="00B3692A" w:rsidRDefault="008F4038" w:rsidP="00FB390D">
            <w:pPr>
              <w:spacing w:line="240" w:lineRule="auto"/>
              <w:ind w:left="-101" w:right="-58"/>
              <w:rPr>
                <w:rFonts w:asciiTheme="minorHAnsi" w:hAnsiTheme="minorHAnsi" w:cstheme="minorHAnsi"/>
                <w:color w:val="000000"/>
                <w:spacing w:val="-2"/>
                <w:sz w:val="16"/>
                <w:szCs w:val="16"/>
                <w:cs/>
              </w:rPr>
            </w:pPr>
          </w:p>
        </w:tc>
        <w:tc>
          <w:tcPr>
            <w:tcW w:w="624" w:type="pct"/>
            <w:tcBorders>
              <w:top w:val="nil"/>
              <w:left w:val="nil"/>
              <w:bottom w:val="single" w:sz="4" w:space="0" w:color="auto"/>
              <w:right w:val="nil"/>
            </w:tcBorders>
            <w:shd w:val="clear" w:color="auto" w:fill="auto"/>
            <w:vAlign w:val="bottom"/>
            <w:hideMark/>
          </w:tcPr>
          <w:p w14:paraId="328C6BDA" w14:textId="69A3B938" w:rsidR="008F4038" w:rsidRPr="00B3692A" w:rsidRDefault="008F4038" w:rsidP="00FB390D">
            <w:pPr>
              <w:spacing w:line="240" w:lineRule="auto"/>
              <w:ind w:right="-72"/>
              <w:jc w:val="right"/>
              <w:rPr>
                <w:rFonts w:asciiTheme="minorHAnsi" w:hAnsiTheme="minorHAnsi" w:cstheme="minorHAnsi"/>
                <w:b/>
                <w:bCs/>
                <w:color w:val="000000"/>
                <w:spacing w:val="-2"/>
                <w:sz w:val="16"/>
                <w:szCs w:val="16"/>
              </w:rPr>
            </w:pPr>
            <w:r w:rsidRPr="00B3692A">
              <w:rPr>
                <w:rFonts w:asciiTheme="minorHAnsi" w:hAnsiTheme="minorHAnsi" w:cstheme="minorHAnsi"/>
                <w:b/>
                <w:bCs/>
                <w:color w:val="000000"/>
                <w:spacing w:val="-2"/>
                <w:sz w:val="16"/>
                <w:szCs w:val="16"/>
              </w:rPr>
              <w:t>Shares</w:t>
            </w:r>
          </w:p>
        </w:tc>
        <w:tc>
          <w:tcPr>
            <w:tcW w:w="587" w:type="pct"/>
            <w:tcBorders>
              <w:top w:val="nil"/>
              <w:left w:val="nil"/>
              <w:bottom w:val="single" w:sz="4" w:space="0" w:color="auto"/>
              <w:right w:val="nil"/>
            </w:tcBorders>
            <w:shd w:val="clear" w:color="auto" w:fill="auto"/>
          </w:tcPr>
          <w:p w14:paraId="50124696" w14:textId="20EC13FB"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Baht</w:t>
            </w:r>
          </w:p>
        </w:tc>
        <w:tc>
          <w:tcPr>
            <w:tcW w:w="624" w:type="pct"/>
            <w:tcBorders>
              <w:top w:val="nil"/>
              <w:left w:val="nil"/>
              <w:bottom w:val="single" w:sz="4" w:space="0" w:color="auto"/>
              <w:right w:val="nil"/>
            </w:tcBorders>
            <w:shd w:val="clear" w:color="auto" w:fill="auto"/>
            <w:vAlign w:val="bottom"/>
            <w:hideMark/>
          </w:tcPr>
          <w:p w14:paraId="682AD1C4" w14:textId="5DBA030F"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Shares</w:t>
            </w:r>
          </w:p>
        </w:tc>
        <w:tc>
          <w:tcPr>
            <w:tcW w:w="624" w:type="pct"/>
            <w:tcBorders>
              <w:top w:val="nil"/>
              <w:left w:val="nil"/>
              <w:bottom w:val="single" w:sz="4" w:space="0" w:color="auto"/>
              <w:right w:val="nil"/>
            </w:tcBorders>
            <w:shd w:val="clear" w:color="auto" w:fill="auto"/>
          </w:tcPr>
          <w:p w14:paraId="4DBE2DE9" w14:textId="57AF7FFB"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Baht</w:t>
            </w:r>
          </w:p>
        </w:tc>
        <w:tc>
          <w:tcPr>
            <w:tcW w:w="624" w:type="pct"/>
            <w:tcBorders>
              <w:top w:val="nil"/>
              <w:left w:val="nil"/>
              <w:bottom w:val="single" w:sz="4" w:space="0" w:color="auto"/>
              <w:right w:val="nil"/>
            </w:tcBorders>
            <w:shd w:val="clear" w:color="auto" w:fill="auto"/>
            <w:vAlign w:val="bottom"/>
          </w:tcPr>
          <w:p w14:paraId="13F41817" w14:textId="73818827"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Baht</w:t>
            </w:r>
          </w:p>
        </w:tc>
        <w:tc>
          <w:tcPr>
            <w:tcW w:w="584" w:type="pct"/>
            <w:tcBorders>
              <w:top w:val="nil"/>
              <w:left w:val="nil"/>
              <w:bottom w:val="single" w:sz="4" w:space="0" w:color="auto"/>
              <w:right w:val="nil"/>
            </w:tcBorders>
            <w:shd w:val="clear" w:color="auto" w:fill="auto"/>
            <w:vAlign w:val="bottom"/>
            <w:hideMark/>
          </w:tcPr>
          <w:p w14:paraId="164CF908" w14:textId="32DDE5C7" w:rsidR="008F4038" w:rsidRPr="00B3692A" w:rsidRDefault="008F4038" w:rsidP="00FB390D">
            <w:pPr>
              <w:spacing w:line="240" w:lineRule="auto"/>
              <w:ind w:right="-72"/>
              <w:jc w:val="right"/>
              <w:rPr>
                <w:rFonts w:asciiTheme="minorHAnsi" w:hAnsiTheme="minorHAnsi" w:cstheme="minorHAnsi"/>
                <w:b/>
                <w:bCs/>
                <w:color w:val="000000"/>
                <w:spacing w:val="-2"/>
                <w:sz w:val="16"/>
                <w:szCs w:val="16"/>
                <w:cs/>
              </w:rPr>
            </w:pPr>
            <w:r w:rsidRPr="00B3692A">
              <w:rPr>
                <w:rFonts w:asciiTheme="minorHAnsi" w:hAnsiTheme="minorHAnsi" w:cstheme="minorHAnsi"/>
                <w:b/>
                <w:bCs/>
                <w:color w:val="000000"/>
                <w:spacing w:val="-2"/>
                <w:sz w:val="16"/>
                <w:szCs w:val="16"/>
              </w:rPr>
              <w:t>Baht</w:t>
            </w:r>
          </w:p>
        </w:tc>
      </w:tr>
      <w:tr w:rsidR="009D016F" w:rsidRPr="00B3692A" w14:paraId="62EF0E40" w14:textId="77777777" w:rsidTr="00DF7CB5">
        <w:trPr>
          <w:cantSplit/>
        </w:trPr>
        <w:tc>
          <w:tcPr>
            <w:tcW w:w="1334" w:type="pct"/>
            <w:shd w:val="clear" w:color="auto" w:fill="auto"/>
            <w:vAlign w:val="bottom"/>
          </w:tcPr>
          <w:p w14:paraId="20B8206D" w14:textId="77777777" w:rsidR="008F4038" w:rsidRPr="00B3692A" w:rsidRDefault="008F4038" w:rsidP="00FB390D">
            <w:pPr>
              <w:spacing w:line="240" w:lineRule="auto"/>
              <w:ind w:left="-101" w:right="-58"/>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52C0B25D" w14:textId="77777777" w:rsidR="008F4038" w:rsidRPr="00B3692A" w:rsidRDefault="008F4038" w:rsidP="00FB390D">
            <w:pPr>
              <w:spacing w:line="240" w:lineRule="auto"/>
              <w:ind w:right="-72"/>
              <w:jc w:val="right"/>
              <w:rPr>
                <w:rFonts w:asciiTheme="minorHAnsi" w:hAnsiTheme="minorHAnsi" w:cstheme="minorHAnsi"/>
                <w:color w:val="000000"/>
                <w:spacing w:val="-2"/>
                <w:sz w:val="16"/>
                <w:szCs w:val="16"/>
              </w:rPr>
            </w:pPr>
          </w:p>
        </w:tc>
        <w:tc>
          <w:tcPr>
            <w:tcW w:w="587" w:type="pct"/>
            <w:tcBorders>
              <w:top w:val="single" w:sz="4" w:space="0" w:color="auto"/>
              <w:left w:val="nil"/>
              <w:right w:val="nil"/>
            </w:tcBorders>
            <w:shd w:val="clear" w:color="auto" w:fill="auto"/>
          </w:tcPr>
          <w:p w14:paraId="45877F8A" w14:textId="77777777" w:rsidR="008F4038" w:rsidRPr="00B3692A" w:rsidRDefault="008F4038"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7A349E3B" w14:textId="77777777" w:rsidR="008F4038" w:rsidRPr="00B3692A" w:rsidRDefault="008F4038"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tcPr>
          <w:p w14:paraId="4FA73A1D" w14:textId="77777777" w:rsidR="008F4038" w:rsidRPr="00B3692A" w:rsidRDefault="008F4038" w:rsidP="00FB390D">
            <w:pPr>
              <w:spacing w:line="240" w:lineRule="auto"/>
              <w:ind w:left="540"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5D6D4DF7" w14:textId="77777777" w:rsidR="008F4038" w:rsidRPr="00B3692A" w:rsidRDefault="008F4038" w:rsidP="00FB390D">
            <w:pPr>
              <w:spacing w:line="240" w:lineRule="auto"/>
              <w:ind w:left="540" w:right="-72"/>
              <w:jc w:val="right"/>
              <w:rPr>
                <w:rFonts w:asciiTheme="minorHAnsi" w:hAnsiTheme="minorHAnsi" w:cstheme="minorHAnsi"/>
                <w:color w:val="000000"/>
                <w:spacing w:val="-2"/>
                <w:sz w:val="16"/>
                <w:szCs w:val="16"/>
              </w:rPr>
            </w:pPr>
          </w:p>
        </w:tc>
        <w:tc>
          <w:tcPr>
            <w:tcW w:w="584" w:type="pct"/>
            <w:tcBorders>
              <w:top w:val="single" w:sz="4" w:space="0" w:color="auto"/>
              <w:left w:val="nil"/>
              <w:right w:val="nil"/>
            </w:tcBorders>
            <w:shd w:val="clear" w:color="auto" w:fill="auto"/>
            <w:vAlign w:val="bottom"/>
          </w:tcPr>
          <w:p w14:paraId="4554D7FE" w14:textId="77777777" w:rsidR="008F4038" w:rsidRPr="00B3692A" w:rsidRDefault="008F4038" w:rsidP="00FB390D">
            <w:pPr>
              <w:spacing w:line="240" w:lineRule="auto"/>
              <w:ind w:left="540" w:right="-72"/>
              <w:jc w:val="right"/>
              <w:rPr>
                <w:rFonts w:asciiTheme="minorHAnsi" w:hAnsiTheme="minorHAnsi" w:cstheme="minorHAnsi"/>
                <w:color w:val="000000"/>
                <w:spacing w:val="-2"/>
                <w:sz w:val="16"/>
                <w:szCs w:val="16"/>
              </w:rPr>
            </w:pPr>
          </w:p>
        </w:tc>
      </w:tr>
      <w:tr w:rsidR="006E64C6" w:rsidRPr="00B3692A" w14:paraId="3907F726" w14:textId="77777777" w:rsidTr="00DF7CB5">
        <w:trPr>
          <w:cantSplit/>
        </w:trPr>
        <w:tc>
          <w:tcPr>
            <w:tcW w:w="1334" w:type="pct"/>
            <w:shd w:val="clear" w:color="auto" w:fill="auto"/>
            <w:vAlign w:val="bottom"/>
            <w:hideMark/>
          </w:tcPr>
          <w:p w14:paraId="0802AB6F" w14:textId="2ADC1AFF" w:rsidR="006E64C6" w:rsidRPr="00B3692A" w:rsidRDefault="006E64C6" w:rsidP="00FB390D">
            <w:pPr>
              <w:spacing w:line="240" w:lineRule="auto"/>
              <w:ind w:left="-101" w:right="-58"/>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 xml:space="preserve">As </w:t>
            </w:r>
            <w:proofErr w:type="gramStart"/>
            <w:r w:rsidRPr="00B3692A">
              <w:rPr>
                <w:rFonts w:asciiTheme="minorHAnsi" w:hAnsiTheme="minorHAnsi" w:cstheme="minorHAnsi"/>
                <w:color w:val="000000"/>
                <w:spacing w:val="-2"/>
                <w:sz w:val="16"/>
                <w:szCs w:val="16"/>
              </w:rPr>
              <w:t>at</w:t>
            </w:r>
            <w:proofErr w:type="gramEnd"/>
            <w:r w:rsidRPr="00B3692A">
              <w:rPr>
                <w:rFonts w:asciiTheme="minorHAnsi" w:hAnsiTheme="minorHAnsi" w:cstheme="minorHAnsi"/>
                <w:color w:val="000000"/>
                <w:spacing w:val="-2"/>
                <w:sz w:val="16"/>
                <w:szCs w:val="16"/>
              </w:rPr>
              <w:t xml:space="preserve"> </w:t>
            </w:r>
            <w:r w:rsidRPr="00B3692A">
              <w:rPr>
                <w:rFonts w:asciiTheme="minorHAnsi" w:hAnsiTheme="minorHAnsi" w:cstheme="minorHAnsi"/>
                <w:color w:val="000000"/>
                <w:spacing w:val="-2"/>
                <w:sz w:val="16"/>
                <w:szCs w:val="16"/>
                <w:cs/>
              </w:rPr>
              <w:t xml:space="preserve">1 </w:t>
            </w:r>
            <w:r w:rsidRPr="00B3692A">
              <w:rPr>
                <w:rFonts w:asciiTheme="minorHAnsi" w:hAnsiTheme="minorHAnsi" w:cstheme="minorHAnsi"/>
                <w:color w:val="000000"/>
                <w:spacing w:val="-2"/>
                <w:sz w:val="16"/>
                <w:szCs w:val="16"/>
              </w:rPr>
              <w:t>January 2023</w:t>
            </w:r>
          </w:p>
        </w:tc>
        <w:tc>
          <w:tcPr>
            <w:tcW w:w="624" w:type="pct"/>
            <w:shd w:val="clear" w:color="auto" w:fill="auto"/>
            <w:vAlign w:val="bottom"/>
            <w:hideMark/>
          </w:tcPr>
          <w:p w14:paraId="6977704D" w14:textId="69F98E73"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000</w:t>
            </w:r>
          </w:p>
        </w:tc>
        <w:tc>
          <w:tcPr>
            <w:tcW w:w="587" w:type="pct"/>
            <w:shd w:val="clear" w:color="auto" w:fill="auto"/>
            <w:vAlign w:val="bottom"/>
          </w:tcPr>
          <w:p w14:paraId="261C35E8" w14:textId="53C54934"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110</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000</w:t>
            </w:r>
          </w:p>
        </w:tc>
        <w:tc>
          <w:tcPr>
            <w:tcW w:w="624" w:type="pct"/>
            <w:shd w:val="clear" w:color="auto" w:fill="auto"/>
            <w:vAlign w:val="bottom"/>
            <w:hideMark/>
          </w:tcPr>
          <w:p w14:paraId="234CC965" w14:textId="655BA1A6"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000</w:t>
            </w:r>
          </w:p>
        </w:tc>
        <w:tc>
          <w:tcPr>
            <w:tcW w:w="624" w:type="pct"/>
            <w:shd w:val="clear" w:color="auto" w:fill="auto"/>
            <w:vAlign w:val="bottom"/>
          </w:tcPr>
          <w:p w14:paraId="53D6DF70" w14:textId="6C36EC58"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110</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000</w:t>
            </w:r>
          </w:p>
        </w:tc>
        <w:tc>
          <w:tcPr>
            <w:tcW w:w="624" w:type="pct"/>
            <w:shd w:val="clear" w:color="auto" w:fill="auto"/>
            <w:vAlign w:val="bottom"/>
          </w:tcPr>
          <w:p w14:paraId="7546AAEB" w14:textId="698BB9C6"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175</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567</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420</w:t>
            </w:r>
          </w:p>
        </w:tc>
        <w:tc>
          <w:tcPr>
            <w:tcW w:w="584" w:type="pct"/>
            <w:shd w:val="clear" w:color="auto" w:fill="auto"/>
            <w:vAlign w:val="bottom"/>
            <w:hideMark/>
          </w:tcPr>
          <w:p w14:paraId="3317F468" w14:textId="583EF6BE"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286</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677</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420</w:t>
            </w:r>
          </w:p>
        </w:tc>
      </w:tr>
      <w:tr w:rsidR="006E64C6" w:rsidRPr="00B3692A" w14:paraId="4472C3B1" w14:textId="77777777" w:rsidTr="00DF7CB5">
        <w:trPr>
          <w:cantSplit/>
        </w:trPr>
        <w:tc>
          <w:tcPr>
            <w:tcW w:w="1334" w:type="pct"/>
            <w:shd w:val="clear" w:color="auto" w:fill="auto"/>
            <w:vAlign w:val="bottom"/>
            <w:hideMark/>
          </w:tcPr>
          <w:p w14:paraId="01A13D95" w14:textId="23F3B5DA" w:rsidR="006E64C6" w:rsidRPr="00B3692A" w:rsidRDefault="006E64C6" w:rsidP="00FB390D">
            <w:pPr>
              <w:spacing w:line="240" w:lineRule="auto"/>
              <w:ind w:left="-101" w:right="-58"/>
              <w:rPr>
                <w:rFonts w:asciiTheme="minorHAnsi" w:hAnsiTheme="minorHAnsi" w:cstheme="minorHAnsi"/>
                <w:color w:val="000000"/>
                <w:spacing w:val="-2"/>
                <w:sz w:val="16"/>
                <w:szCs w:val="16"/>
              </w:rPr>
            </w:pPr>
            <w:r w:rsidRPr="00B3692A">
              <w:rPr>
                <w:rFonts w:asciiTheme="minorHAnsi" w:eastAsia="Arial Unicode MS" w:hAnsiTheme="minorHAnsi" w:cstheme="minorHAnsi"/>
                <w:color w:val="000000"/>
                <w:spacing w:val="-2"/>
                <w:sz w:val="16"/>
                <w:szCs w:val="16"/>
                <w:lang w:val="en-US"/>
              </w:rPr>
              <w:t>Split par</w:t>
            </w:r>
          </w:p>
        </w:tc>
        <w:tc>
          <w:tcPr>
            <w:tcW w:w="624" w:type="pct"/>
            <w:tcBorders>
              <w:top w:val="nil"/>
              <w:left w:val="nil"/>
              <w:right w:val="nil"/>
            </w:tcBorders>
            <w:shd w:val="clear" w:color="auto" w:fill="auto"/>
            <w:vAlign w:val="bottom"/>
            <w:hideMark/>
          </w:tcPr>
          <w:p w14:paraId="21C42944" w14:textId="6E049671"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2,111,109,000</w:t>
            </w:r>
          </w:p>
        </w:tc>
        <w:tc>
          <w:tcPr>
            <w:tcW w:w="587" w:type="pct"/>
            <w:tcBorders>
              <w:top w:val="nil"/>
              <w:left w:val="nil"/>
              <w:right w:val="nil"/>
            </w:tcBorders>
            <w:shd w:val="clear" w:color="auto" w:fill="auto"/>
            <w:vAlign w:val="bottom"/>
          </w:tcPr>
          <w:p w14:paraId="7D6FC8A7" w14:textId="11F10016" w:rsidR="006E64C6" w:rsidRPr="00B3692A" w:rsidRDefault="006E64C6"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w:t>
            </w:r>
          </w:p>
        </w:tc>
        <w:tc>
          <w:tcPr>
            <w:tcW w:w="624" w:type="pct"/>
            <w:tcBorders>
              <w:top w:val="nil"/>
              <w:left w:val="nil"/>
              <w:right w:val="nil"/>
            </w:tcBorders>
            <w:shd w:val="clear" w:color="auto" w:fill="auto"/>
            <w:vAlign w:val="bottom"/>
            <w:hideMark/>
          </w:tcPr>
          <w:p w14:paraId="4471A7CA" w14:textId="53A548E5"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2,111,109,000</w:t>
            </w:r>
          </w:p>
        </w:tc>
        <w:tc>
          <w:tcPr>
            <w:tcW w:w="624" w:type="pct"/>
            <w:tcBorders>
              <w:top w:val="nil"/>
              <w:left w:val="nil"/>
              <w:right w:val="nil"/>
            </w:tcBorders>
            <w:shd w:val="clear" w:color="auto" w:fill="auto"/>
            <w:vAlign w:val="bottom"/>
          </w:tcPr>
          <w:p w14:paraId="573ECF04" w14:textId="65B9D480" w:rsidR="006E64C6" w:rsidRPr="00B3692A" w:rsidRDefault="006E64C6"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w:t>
            </w:r>
          </w:p>
        </w:tc>
        <w:tc>
          <w:tcPr>
            <w:tcW w:w="624" w:type="pct"/>
            <w:tcBorders>
              <w:top w:val="nil"/>
              <w:left w:val="nil"/>
              <w:right w:val="nil"/>
            </w:tcBorders>
            <w:shd w:val="clear" w:color="auto" w:fill="auto"/>
            <w:vAlign w:val="bottom"/>
          </w:tcPr>
          <w:p w14:paraId="1F98B61B" w14:textId="75A57CC3"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w:t>
            </w:r>
          </w:p>
        </w:tc>
        <w:tc>
          <w:tcPr>
            <w:tcW w:w="584" w:type="pct"/>
            <w:tcBorders>
              <w:top w:val="nil"/>
              <w:left w:val="nil"/>
              <w:right w:val="nil"/>
            </w:tcBorders>
            <w:shd w:val="clear" w:color="auto" w:fill="auto"/>
            <w:vAlign w:val="bottom"/>
            <w:hideMark/>
          </w:tcPr>
          <w:p w14:paraId="408EE1A1" w14:textId="4D24AB04"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r>
      <w:tr w:rsidR="009E3A9E" w:rsidRPr="00B3692A" w14:paraId="4DF86A11" w14:textId="77777777" w:rsidTr="00DF7CB5">
        <w:trPr>
          <w:cantSplit/>
        </w:trPr>
        <w:tc>
          <w:tcPr>
            <w:tcW w:w="1334" w:type="pct"/>
            <w:shd w:val="clear" w:color="auto" w:fill="auto"/>
            <w:vAlign w:val="bottom"/>
          </w:tcPr>
          <w:p w14:paraId="69D57ECC" w14:textId="5B9A7D86" w:rsidR="009E3A9E" w:rsidRPr="00B3692A" w:rsidRDefault="009E3A9E" w:rsidP="00FB390D">
            <w:pPr>
              <w:spacing w:line="240" w:lineRule="auto"/>
              <w:ind w:left="-101" w:right="-58"/>
              <w:rPr>
                <w:rFonts w:asciiTheme="minorHAnsi" w:eastAsia="Arial Unicode MS" w:hAnsiTheme="minorHAnsi" w:cstheme="minorHAnsi"/>
                <w:color w:val="000000"/>
                <w:spacing w:val="-2"/>
                <w:sz w:val="16"/>
                <w:szCs w:val="16"/>
                <w:lang w:val="en-US"/>
              </w:rPr>
            </w:pPr>
            <w:r w:rsidRPr="00B3692A">
              <w:rPr>
                <w:rFonts w:asciiTheme="minorHAnsi" w:eastAsia="Arial Unicode MS" w:hAnsiTheme="minorHAnsi" w:cstheme="minorHAnsi"/>
                <w:color w:val="000000"/>
                <w:spacing w:val="-2"/>
                <w:sz w:val="16"/>
                <w:szCs w:val="16"/>
                <w:lang w:val="en-US"/>
              </w:rPr>
              <w:t xml:space="preserve">Issuance of </w:t>
            </w:r>
            <w:proofErr w:type="spellStart"/>
            <w:r w:rsidRPr="00B3692A">
              <w:rPr>
                <w:rFonts w:asciiTheme="minorHAnsi" w:eastAsia="Arial Unicode MS" w:hAnsiTheme="minorHAnsi" w:cstheme="minorHAnsi"/>
                <w:color w:val="000000"/>
                <w:spacing w:val="-2"/>
                <w:sz w:val="16"/>
                <w:szCs w:val="16"/>
                <w:lang w:val="en-US"/>
              </w:rPr>
              <w:t>authorised</w:t>
            </w:r>
            <w:proofErr w:type="spellEnd"/>
          </w:p>
        </w:tc>
        <w:tc>
          <w:tcPr>
            <w:tcW w:w="624" w:type="pct"/>
            <w:tcBorders>
              <w:top w:val="nil"/>
              <w:left w:val="nil"/>
              <w:right w:val="nil"/>
            </w:tcBorders>
            <w:shd w:val="clear" w:color="auto" w:fill="auto"/>
            <w:vAlign w:val="bottom"/>
          </w:tcPr>
          <w:p w14:paraId="3E6E5949"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587" w:type="pct"/>
            <w:tcBorders>
              <w:top w:val="nil"/>
              <w:left w:val="nil"/>
              <w:right w:val="nil"/>
            </w:tcBorders>
            <w:shd w:val="clear" w:color="auto" w:fill="auto"/>
            <w:vAlign w:val="bottom"/>
          </w:tcPr>
          <w:p w14:paraId="2A64250E"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624" w:type="pct"/>
            <w:tcBorders>
              <w:top w:val="nil"/>
              <w:left w:val="nil"/>
              <w:right w:val="nil"/>
            </w:tcBorders>
            <w:shd w:val="clear" w:color="auto" w:fill="auto"/>
            <w:vAlign w:val="bottom"/>
          </w:tcPr>
          <w:p w14:paraId="5EEE5443"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624" w:type="pct"/>
            <w:tcBorders>
              <w:top w:val="nil"/>
              <w:left w:val="nil"/>
              <w:right w:val="nil"/>
            </w:tcBorders>
            <w:shd w:val="clear" w:color="auto" w:fill="auto"/>
            <w:vAlign w:val="bottom"/>
          </w:tcPr>
          <w:p w14:paraId="782387CC"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624" w:type="pct"/>
            <w:tcBorders>
              <w:top w:val="nil"/>
              <w:left w:val="nil"/>
              <w:right w:val="nil"/>
            </w:tcBorders>
            <w:shd w:val="clear" w:color="auto" w:fill="auto"/>
            <w:vAlign w:val="bottom"/>
          </w:tcPr>
          <w:p w14:paraId="061D87D0"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584" w:type="pct"/>
            <w:tcBorders>
              <w:top w:val="nil"/>
              <w:left w:val="nil"/>
              <w:right w:val="nil"/>
            </w:tcBorders>
            <w:shd w:val="clear" w:color="auto" w:fill="auto"/>
            <w:vAlign w:val="bottom"/>
          </w:tcPr>
          <w:p w14:paraId="35EFDCDA"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rPr>
            </w:pPr>
          </w:p>
        </w:tc>
      </w:tr>
      <w:tr w:rsidR="006E64C6" w:rsidRPr="00B3692A" w14:paraId="5721A361" w14:textId="77777777" w:rsidTr="00DF7CB5">
        <w:trPr>
          <w:cantSplit/>
        </w:trPr>
        <w:tc>
          <w:tcPr>
            <w:tcW w:w="1334" w:type="pct"/>
            <w:shd w:val="clear" w:color="auto" w:fill="auto"/>
            <w:vAlign w:val="bottom"/>
          </w:tcPr>
          <w:p w14:paraId="01CA2DDA" w14:textId="5D404D2C" w:rsidR="006E64C6" w:rsidRPr="00B3692A" w:rsidRDefault="009E3A9E" w:rsidP="00FB390D">
            <w:pPr>
              <w:spacing w:line="240" w:lineRule="auto"/>
              <w:ind w:left="-101" w:right="-58"/>
              <w:rPr>
                <w:rFonts w:asciiTheme="minorHAnsi" w:eastAsia="Arial Unicode MS" w:hAnsiTheme="minorHAnsi" w:cstheme="minorHAnsi"/>
                <w:color w:val="000000"/>
                <w:spacing w:val="-2"/>
                <w:sz w:val="16"/>
                <w:szCs w:val="16"/>
                <w:cs/>
                <w:lang w:val="en-US"/>
              </w:rPr>
            </w:pPr>
            <w:r w:rsidRPr="00B3692A">
              <w:rPr>
                <w:rFonts w:asciiTheme="minorHAnsi" w:eastAsia="Arial Unicode MS" w:hAnsiTheme="minorHAnsi" w:cstheme="minorHAnsi"/>
                <w:color w:val="000000"/>
                <w:spacing w:val="-2"/>
                <w:sz w:val="16"/>
                <w:szCs w:val="16"/>
                <w:lang w:val="en-US"/>
              </w:rPr>
              <w:t xml:space="preserve">   </w:t>
            </w:r>
            <w:r w:rsidR="006E64C6" w:rsidRPr="00B3692A">
              <w:rPr>
                <w:rFonts w:asciiTheme="minorHAnsi" w:eastAsia="Arial Unicode MS" w:hAnsiTheme="minorHAnsi" w:cstheme="minorHAnsi"/>
                <w:color w:val="000000"/>
                <w:spacing w:val="-2"/>
                <w:sz w:val="16"/>
                <w:szCs w:val="16"/>
                <w:lang w:val="en-US"/>
              </w:rPr>
              <w:t>share capital</w:t>
            </w:r>
          </w:p>
        </w:tc>
        <w:tc>
          <w:tcPr>
            <w:tcW w:w="624" w:type="pct"/>
            <w:tcBorders>
              <w:left w:val="nil"/>
              <w:bottom w:val="single" w:sz="4" w:space="0" w:color="auto"/>
              <w:right w:val="nil"/>
            </w:tcBorders>
            <w:shd w:val="clear" w:color="auto" w:fill="auto"/>
            <w:vAlign w:val="bottom"/>
          </w:tcPr>
          <w:p w14:paraId="444DC1C9" w14:textId="281BAD2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497,780,000</w:t>
            </w:r>
          </w:p>
        </w:tc>
        <w:tc>
          <w:tcPr>
            <w:tcW w:w="587" w:type="pct"/>
            <w:tcBorders>
              <w:left w:val="nil"/>
              <w:bottom w:val="single" w:sz="4" w:space="0" w:color="auto"/>
              <w:right w:val="nil"/>
            </w:tcBorders>
            <w:shd w:val="clear" w:color="auto" w:fill="auto"/>
            <w:vAlign w:val="bottom"/>
          </w:tcPr>
          <w:p w14:paraId="761021B2" w14:textId="32313185"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248,890,000</w:t>
            </w:r>
          </w:p>
        </w:tc>
        <w:tc>
          <w:tcPr>
            <w:tcW w:w="624" w:type="pct"/>
            <w:tcBorders>
              <w:left w:val="nil"/>
              <w:bottom w:val="single" w:sz="4" w:space="0" w:color="auto"/>
              <w:right w:val="nil"/>
            </w:tcBorders>
            <w:shd w:val="clear" w:color="auto" w:fill="auto"/>
            <w:vAlign w:val="bottom"/>
          </w:tcPr>
          <w:p w14:paraId="63E9AD29" w14:textId="185340ED"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624" w:type="pct"/>
            <w:tcBorders>
              <w:left w:val="nil"/>
              <w:bottom w:val="single" w:sz="4" w:space="0" w:color="auto"/>
              <w:right w:val="nil"/>
            </w:tcBorders>
            <w:shd w:val="clear" w:color="auto" w:fill="auto"/>
            <w:vAlign w:val="bottom"/>
          </w:tcPr>
          <w:p w14:paraId="16A4F5B5" w14:textId="7708CA8F"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624" w:type="pct"/>
            <w:tcBorders>
              <w:left w:val="nil"/>
              <w:bottom w:val="single" w:sz="4" w:space="0" w:color="auto"/>
              <w:right w:val="nil"/>
            </w:tcBorders>
            <w:shd w:val="clear" w:color="auto" w:fill="auto"/>
            <w:vAlign w:val="bottom"/>
          </w:tcPr>
          <w:p w14:paraId="5172E53D" w14:textId="3919FAB6"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584" w:type="pct"/>
            <w:tcBorders>
              <w:left w:val="nil"/>
              <w:bottom w:val="single" w:sz="4" w:space="0" w:color="auto"/>
              <w:right w:val="nil"/>
            </w:tcBorders>
            <w:shd w:val="clear" w:color="auto" w:fill="auto"/>
            <w:vAlign w:val="bottom"/>
          </w:tcPr>
          <w:p w14:paraId="3FD12FC0" w14:textId="73A154D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r>
      <w:tr w:rsidR="006E64C6" w:rsidRPr="00B3692A" w14:paraId="22CFA4C6" w14:textId="77777777" w:rsidTr="00DF7CB5">
        <w:trPr>
          <w:cantSplit/>
        </w:trPr>
        <w:tc>
          <w:tcPr>
            <w:tcW w:w="1334" w:type="pct"/>
            <w:shd w:val="clear" w:color="auto" w:fill="auto"/>
            <w:vAlign w:val="bottom"/>
          </w:tcPr>
          <w:p w14:paraId="13FF082B" w14:textId="77777777" w:rsidR="006E64C6" w:rsidRPr="00B3692A" w:rsidRDefault="006E64C6" w:rsidP="00FB390D">
            <w:pPr>
              <w:spacing w:line="240" w:lineRule="auto"/>
              <w:ind w:left="-101" w:right="-58"/>
              <w:rPr>
                <w:rFonts w:asciiTheme="minorHAnsi" w:eastAsia="Arial Unicode MS" w:hAnsiTheme="minorHAnsi" w:cstheme="minorHAnsi"/>
                <w:color w:val="000000"/>
                <w:spacing w:val="-2"/>
                <w:sz w:val="16"/>
                <w:szCs w:val="16"/>
                <w:u w:val="single"/>
                <w:lang w:val="en-US"/>
              </w:rPr>
            </w:pPr>
          </w:p>
        </w:tc>
        <w:tc>
          <w:tcPr>
            <w:tcW w:w="624" w:type="pct"/>
            <w:tcBorders>
              <w:top w:val="single" w:sz="4" w:space="0" w:color="auto"/>
              <w:left w:val="nil"/>
              <w:right w:val="nil"/>
            </w:tcBorders>
            <w:shd w:val="clear" w:color="auto" w:fill="auto"/>
            <w:vAlign w:val="bottom"/>
          </w:tcPr>
          <w:p w14:paraId="39E90468"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587" w:type="pct"/>
            <w:tcBorders>
              <w:top w:val="single" w:sz="4" w:space="0" w:color="auto"/>
              <w:left w:val="nil"/>
              <w:right w:val="nil"/>
            </w:tcBorders>
            <w:shd w:val="clear" w:color="auto" w:fill="auto"/>
            <w:vAlign w:val="bottom"/>
          </w:tcPr>
          <w:p w14:paraId="3B5AD8C2"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273A4F30"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02FCAD92"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329B784E"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584" w:type="pct"/>
            <w:tcBorders>
              <w:top w:val="single" w:sz="4" w:space="0" w:color="auto"/>
              <w:left w:val="nil"/>
              <w:right w:val="nil"/>
            </w:tcBorders>
            <w:shd w:val="clear" w:color="auto" w:fill="auto"/>
            <w:vAlign w:val="bottom"/>
          </w:tcPr>
          <w:p w14:paraId="11632002"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r>
      <w:tr w:rsidR="006E64C6" w:rsidRPr="00B3692A" w14:paraId="36C0446E" w14:textId="77777777" w:rsidTr="00DF7CB5">
        <w:trPr>
          <w:cantSplit/>
        </w:trPr>
        <w:tc>
          <w:tcPr>
            <w:tcW w:w="1334" w:type="pct"/>
            <w:shd w:val="clear" w:color="auto" w:fill="auto"/>
            <w:vAlign w:val="bottom"/>
            <w:hideMark/>
          </w:tcPr>
          <w:p w14:paraId="408596C8" w14:textId="1A6232C6" w:rsidR="006E64C6" w:rsidRPr="00B3692A" w:rsidRDefault="006E64C6" w:rsidP="00FB390D">
            <w:pPr>
              <w:spacing w:line="240" w:lineRule="auto"/>
              <w:ind w:left="-101" w:right="-58"/>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 xml:space="preserve">As </w:t>
            </w:r>
            <w:proofErr w:type="gramStart"/>
            <w:r w:rsidRPr="00B3692A">
              <w:rPr>
                <w:rFonts w:asciiTheme="minorHAnsi" w:hAnsiTheme="minorHAnsi" w:cstheme="minorHAnsi"/>
                <w:color w:val="000000"/>
                <w:spacing w:val="-2"/>
                <w:sz w:val="16"/>
                <w:szCs w:val="16"/>
              </w:rPr>
              <w:t>at</w:t>
            </w:r>
            <w:proofErr w:type="gramEnd"/>
            <w:r w:rsidRPr="00B3692A">
              <w:rPr>
                <w:rFonts w:asciiTheme="minorHAnsi" w:hAnsiTheme="minorHAnsi" w:cstheme="minorHAnsi"/>
                <w:color w:val="000000"/>
                <w:spacing w:val="-2"/>
                <w:sz w:val="16"/>
                <w:szCs w:val="16"/>
              </w:rPr>
              <w:t xml:space="preserve"> </w:t>
            </w:r>
            <w:r w:rsidRPr="00B3692A">
              <w:rPr>
                <w:rFonts w:asciiTheme="minorHAnsi" w:hAnsiTheme="minorHAnsi" w:cstheme="minorHAnsi"/>
                <w:color w:val="000000"/>
                <w:spacing w:val="-2"/>
                <w:sz w:val="16"/>
                <w:szCs w:val="16"/>
                <w:cs/>
              </w:rPr>
              <w:t xml:space="preserve">31 </w:t>
            </w:r>
            <w:r w:rsidRPr="00B3692A">
              <w:rPr>
                <w:rFonts w:asciiTheme="minorHAnsi" w:hAnsiTheme="minorHAnsi" w:cstheme="minorHAnsi"/>
                <w:color w:val="000000"/>
                <w:spacing w:val="-2"/>
                <w:sz w:val="16"/>
                <w:szCs w:val="16"/>
              </w:rPr>
              <w:t>December 2023</w:t>
            </w:r>
          </w:p>
        </w:tc>
        <w:tc>
          <w:tcPr>
            <w:tcW w:w="624" w:type="pct"/>
            <w:tcBorders>
              <w:left w:val="nil"/>
              <w:right w:val="nil"/>
            </w:tcBorders>
            <w:shd w:val="clear" w:color="auto" w:fill="auto"/>
            <w:vAlign w:val="bottom"/>
          </w:tcPr>
          <w:p w14:paraId="5FF648A0" w14:textId="0F40B79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2,720,000,000</w:t>
            </w:r>
          </w:p>
        </w:tc>
        <w:tc>
          <w:tcPr>
            <w:tcW w:w="587" w:type="pct"/>
            <w:tcBorders>
              <w:left w:val="nil"/>
              <w:right w:val="nil"/>
            </w:tcBorders>
            <w:shd w:val="clear" w:color="auto" w:fill="auto"/>
            <w:vAlign w:val="bottom"/>
          </w:tcPr>
          <w:p w14:paraId="064D1764" w14:textId="40CFDC85" w:rsidR="006E64C6" w:rsidRPr="00B3692A" w:rsidRDefault="006E64C6"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1,360,000,000</w:t>
            </w:r>
          </w:p>
        </w:tc>
        <w:tc>
          <w:tcPr>
            <w:tcW w:w="624" w:type="pct"/>
            <w:tcBorders>
              <w:left w:val="nil"/>
              <w:right w:val="nil"/>
            </w:tcBorders>
            <w:shd w:val="clear" w:color="auto" w:fill="auto"/>
            <w:vAlign w:val="bottom"/>
          </w:tcPr>
          <w:p w14:paraId="56871511" w14:textId="014BAACB"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2,222,220,000</w:t>
            </w:r>
          </w:p>
        </w:tc>
        <w:tc>
          <w:tcPr>
            <w:tcW w:w="624" w:type="pct"/>
            <w:tcBorders>
              <w:left w:val="nil"/>
              <w:right w:val="nil"/>
            </w:tcBorders>
            <w:shd w:val="clear" w:color="auto" w:fill="auto"/>
            <w:vAlign w:val="bottom"/>
          </w:tcPr>
          <w:p w14:paraId="174020CB" w14:textId="4EE3E45E" w:rsidR="006E64C6" w:rsidRPr="00B3692A" w:rsidRDefault="006E64C6"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110</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000</w:t>
            </w:r>
          </w:p>
        </w:tc>
        <w:tc>
          <w:tcPr>
            <w:tcW w:w="624" w:type="pct"/>
            <w:tcBorders>
              <w:left w:val="nil"/>
              <w:right w:val="nil"/>
            </w:tcBorders>
            <w:shd w:val="clear" w:color="auto" w:fill="auto"/>
            <w:vAlign w:val="bottom"/>
          </w:tcPr>
          <w:p w14:paraId="1236C9A4" w14:textId="17BCD3F3"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175</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567</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420</w:t>
            </w:r>
          </w:p>
        </w:tc>
        <w:tc>
          <w:tcPr>
            <w:tcW w:w="584" w:type="pct"/>
            <w:tcBorders>
              <w:left w:val="nil"/>
              <w:right w:val="nil"/>
            </w:tcBorders>
            <w:shd w:val="clear" w:color="auto" w:fill="auto"/>
            <w:vAlign w:val="bottom"/>
          </w:tcPr>
          <w:p w14:paraId="5AE24D67" w14:textId="421BE280" w:rsidR="006E64C6" w:rsidRPr="00B3692A" w:rsidRDefault="006E64C6"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286</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677</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420</w:t>
            </w:r>
          </w:p>
        </w:tc>
      </w:tr>
      <w:tr w:rsidR="006E64C6" w:rsidRPr="00B3692A" w14:paraId="64F4FF70" w14:textId="77777777" w:rsidTr="00DF7CB5">
        <w:trPr>
          <w:cantSplit/>
        </w:trPr>
        <w:tc>
          <w:tcPr>
            <w:tcW w:w="1334" w:type="pct"/>
            <w:shd w:val="clear" w:color="auto" w:fill="auto"/>
            <w:vAlign w:val="bottom"/>
            <w:hideMark/>
          </w:tcPr>
          <w:p w14:paraId="090E0BE7" w14:textId="61C2FB39" w:rsidR="006E64C6" w:rsidRPr="00B3692A" w:rsidRDefault="006E64C6" w:rsidP="00FB390D">
            <w:pPr>
              <w:spacing w:line="240" w:lineRule="auto"/>
              <w:ind w:left="-101" w:right="-58"/>
              <w:rPr>
                <w:rFonts w:asciiTheme="minorHAnsi" w:hAnsiTheme="minorHAnsi" w:cstheme="minorHAnsi"/>
                <w:color w:val="000000"/>
                <w:spacing w:val="-2"/>
                <w:sz w:val="16"/>
                <w:szCs w:val="16"/>
                <w:cs/>
              </w:rPr>
            </w:pPr>
            <w:r w:rsidRPr="00B3692A">
              <w:rPr>
                <w:rFonts w:asciiTheme="minorHAnsi" w:eastAsia="Arial Unicode MS" w:hAnsiTheme="minorHAnsi" w:cstheme="minorHAnsi"/>
                <w:color w:val="000000"/>
                <w:spacing w:val="-2"/>
                <w:sz w:val="16"/>
                <w:szCs w:val="16"/>
                <w:lang w:val="en-US"/>
              </w:rPr>
              <w:t>Split par</w:t>
            </w:r>
          </w:p>
        </w:tc>
        <w:tc>
          <w:tcPr>
            <w:tcW w:w="624" w:type="pct"/>
            <w:tcBorders>
              <w:top w:val="nil"/>
              <w:left w:val="nil"/>
              <w:right w:val="nil"/>
            </w:tcBorders>
            <w:shd w:val="clear" w:color="auto" w:fill="auto"/>
            <w:vAlign w:val="bottom"/>
          </w:tcPr>
          <w:p w14:paraId="7AEB4B85" w14:textId="0762A02F" w:rsidR="006E64C6" w:rsidRPr="00B3692A" w:rsidRDefault="00DF7CB5" w:rsidP="00FB390D">
            <w:pPr>
              <w:spacing w:line="240" w:lineRule="auto"/>
              <w:ind w:right="-72"/>
              <w:jc w:val="right"/>
              <w:rPr>
                <w:rFonts w:asciiTheme="minorHAnsi" w:hAnsiTheme="minorHAnsi" w:cstheme="minorHAnsi"/>
                <w:color w:val="000000"/>
                <w:spacing w:val="-2"/>
                <w:sz w:val="16"/>
                <w:szCs w:val="16"/>
                <w:cs/>
              </w:rPr>
            </w:pPr>
            <w:r w:rsidRPr="00B3692A">
              <w:rPr>
                <w:rFonts w:asciiTheme="minorHAnsi" w:hAnsiTheme="minorHAnsi" w:cstheme="minorHAnsi"/>
                <w:color w:val="000000"/>
                <w:spacing w:val="-2"/>
                <w:sz w:val="16"/>
                <w:szCs w:val="16"/>
              </w:rPr>
              <w:t>-</w:t>
            </w:r>
          </w:p>
        </w:tc>
        <w:tc>
          <w:tcPr>
            <w:tcW w:w="587" w:type="pct"/>
            <w:tcBorders>
              <w:top w:val="nil"/>
              <w:left w:val="nil"/>
              <w:right w:val="nil"/>
            </w:tcBorders>
            <w:shd w:val="clear" w:color="auto" w:fill="auto"/>
            <w:vAlign w:val="bottom"/>
          </w:tcPr>
          <w:p w14:paraId="2FBD2CC5" w14:textId="72F09F3B" w:rsidR="006E64C6" w:rsidRPr="00B3692A" w:rsidRDefault="00DF7CB5"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w:t>
            </w:r>
          </w:p>
        </w:tc>
        <w:tc>
          <w:tcPr>
            <w:tcW w:w="624" w:type="pct"/>
            <w:tcBorders>
              <w:top w:val="nil"/>
              <w:left w:val="nil"/>
              <w:right w:val="nil"/>
            </w:tcBorders>
            <w:shd w:val="clear" w:color="auto" w:fill="auto"/>
            <w:vAlign w:val="bottom"/>
          </w:tcPr>
          <w:p w14:paraId="076B5A5C" w14:textId="14198296"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624" w:type="pct"/>
            <w:tcBorders>
              <w:top w:val="nil"/>
              <w:left w:val="nil"/>
              <w:right w:val="nil"/>
            </w:tcBorders>
            <w:shd w:val="clear" w:color="auto" w:fill="auto"/>
            <w:vAlign w:val="bottom"/>
          </w:tcPr>
          <w:p w14:paraId="3C763844" w14:textId="0DB1DB7B" w:rsidR="006E64C6" w:rsidRPr="00B3692A" w:rsidRDefault="00DF7CB5"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w:t>
            </w:r>
          </w:p>
        </w:tc>
        <w:tc>
          <w:tcPr>
            <w:tcW w:w="624" w:type="pct"/>
            <w:tcBorders>
              <w:top w:val="nil"/>
              <w:left w:val="nil"/>
              <w:right w:val="nil"/>
            </w:tcBorders>
            <w:shd w:val="clear" w:color="auto" w:fill="auto"/>
            <w:vAlign w:val="bottom"/>
          </w:tcPr>
          <w:p w14:paraId="1E594F10" w14:textId="7B3DB5BA"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584" w:type="pct"/>
            <w:tcBorders>
              <w:top w:val="nil"/>
              <w:left w:val="nil"/>
              <w:right w:val="nil"/>
            </w:tcBorders>
            <w:shd w:val="clear" w:color="auto" w:fill="auto"/>
            <w:vAlign w:val="bottom"/>
          </w:tcPr>
          <w:p w14:paraId="633AE1CA" w14:textId="2AC6B5A4"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r>
      <w:tr w:rsidR="009E3A9E" w:rsidRPr="00B3692A" w14:paraId="502EC232" w14:textId="77777777" w:rsidTr="00DF7CB5">
        <w:trPr>
          <w:cantSplit/>
        </w:trPr>
        <w:tc>
          <w:tcPr>
            <w:tcW w:w="1334" w:type="pct"/>
            <w:shd w:val="clear" w:color="auto" w:fill="auto"/>
            <w:vAlign w:val="bottom"/>
          </w:tcPr>
          <w:p w14:paraId="3B843060" w14:textId="76E59429" w:rsidR="009E3A9E" w:rsidRPr="00B3692A" w:rsidRDefault="009E3A9E" w:rsidP="00FB390D">
            <w:pPr>
              <w:spacing w:line="240" w:lineRule="auto"/>
              <w:ind w:left="-101" w:right="-58"/>
              <w:rPr>
                <w:rFonts w:asciiTheme="minorHAnsi" w:eastAsia="Arial Unicode MS" w:hAnsiTheme="minorHAnsi" w:cstheme="minorHAnsi"/>
                <w:color w:val="000000"/>
                <w:spacing w:val="-2"/>
                <w:sz w:val="16"/>
                <w:szCs w:val="16"/>
                <w:lang w:val="en-US"/>
              </w:rPr>
            </w:pPr>
            <w:r w:rsidRPr="00B3692A">
              <w:rPr>
                <w:rFonts w:asciiTheme="minorHAnsi" w:eastAsia="Arial Unicode MS" w:hAnsiTheme="minorHAnsi" w:cstheme="minorHAnsi"/>
                <w:color w:val="000000"/>
                <w:spacing w:val="-2"/>
                <w:sz w:val="16"/>
                <w:szCs w:val="16"/>
                <w:lang w:val="en-US"/>
              </w:rPr>
              <w:t xml:space="preserve">Issuance of </w:t>
            </w:r>
            <w:proofErr w:type="spellStart"/>
            <w:r w:rsidRPr="00B3692A">
              <w:rPr>
                <w:rFonts w:asciiTheme="minorHAnsi" w:eastAsia="Arial Unicode MS" w:hAnsiTheme="minorHAnsi" w:cstheme="minorHAnsi"/>
                <w:color w:val="000000"/>
                <w:spacing w:val="-2"/>
                <w:sz w:val="16"/>
                <w:szCs w:val="16"/>
                <w:lang w:val="en-US"/>
              </w:rPr>
              <w:t>authorised</w:t>
            </w:r>
            <w:proofErr w:type="spellEnd"/>
          </w:p>
        </w:tc>
        <w:tc>
          <w:tcPr>
            <w:tcW w:w="624" w:type="pct"/>
            <w:tcBorders>
              <w:top w:val="nil"/>
              <w:left w:val="nil"/>
              <w:right w:val="nil"/>
            </w:tcBorders>
            <w:shd w:val="clear" w:color="auto" w:fill="auto"/>
            <w:vAlign w:val="bottom"/>
          </w:tcPr>
          <w:p w14:paraId="59409962"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rPr>
            </w:pPr>
          </w:p>
        </w:tc>
        <w:tc>
          <w:tcPr>
            <w:tcW w:w="587" w:type="pct"/>
            <w:tcBorders>
              <w:top w:val="nil"/>
              <w:left w:val="nil"/>
              <w:right w:val="nil"/>
            </w:tcBorders>
            <w:shd w:val="clear" w:color="auto" w:fill="auto"/>
            <w:vAlign w:val="bottom"/>
          </w:tcPr>
          <w:p w14:paraId="1E491B85"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624" w:type="pct"/>
            <w:tcBorders>
              <w:top w:val="nil"/>
              <w:left w:val="nil"/>
              <w:right w:val="nil"/>
            </w:tcBorders>
            <w:shd w:val="clear" w:color="auto" w:fill="auto"/>
            <w:vAlign w:val="bottom"/>
          </w:tcPr>
          <w:p w14:paraId="75B18BC3"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nil"/>
              <w:left w:val="nil"/>
              <w:right w:val="nil"/>
            </w:tcBorders>
            <w:shd w:val="clear" w:color="auto" w:fill="auto"/>
            <w:vAlign w:val="bottom"/>
          </w:tcPr>
          <w:p w14:paraId="374BBEDD"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lang w:val="en-US"/>
              </w:rPr>
            </w:pPr>
          </w:p>
        </w:tc>
        <w:tc>
          <w:tcPr>
            <w:tcW w:w="624" w:type="pct"/>
            <w:tcBorders>
              <w:top w:val="nil"/>
              <w:left w:val="nil"/>
              <w:right w:val="nil"/>
            </w:tcBorders>
            <w:shd w:val="clear" w:color="auto" w:fill="auto"/>
            <w:vAlign w:val="bottom"/>
          </w:tcPr>
          <w:p w14:paraId="6FE5E40C"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rPr>
            </w:pPr>
          </w:p>
        </w:tc>
        <w:tc>
          <w:tcPr>
            <w:tcW w:w="584" w:type="pct"/>
            <w:tcBorders>
              <w:top w:val="nil"/>
              <w:left w:val="nil"/>
              <w:right w:val="nil"/>
            </w:tcBorders>
            <w:shd w:val="clear" w:color="auto" w:fill="auto"/>
            <w:vAlign w:val="bottom"/>
          </w:tcPr>
          <w:p w14:paraId="616A904D" w14:textId="77777777" w:rsidR="009E3A9E" w:rsidRPr="00B3692A" w:rsidRDefault="009E3A9E" w:rsidP="00FB390D">
            <w:pPr>
              <w:spacing w:line="240" w:lineRule="auto"/>
              <w:ind w:right="-72"/>
              <w:jc w:val="right"/>
              <w:rPr>
                <w:rFonts w:asciiTheme="minorHAnsi" w:hAnsiTheme="minorHAnsi" w:cstheme="minorHAnsi"/>
                <w:color w:val="000000"/>
                <w:spacing w:val="-2"/>
                <w:sz w:val="16"/>
                <w:szCs w:val="16"/>
              </w:rPr>
            </w:pPr>
          </w:p>
        </w:tc>
      </w:tr>
      <w:tr w:rsidR="006E64C6" w:rsidRPr="00B3692A" w14:paraId="37384141" w14:textId="77777777" w:rsidTr="00DF7CB5">
        <w:trPr>
          <w:cantSplit/>
        </w:trPr>
        <w:tc>
          <w:tcPr>
            <w:tcW w:w="1334" w:type="pct"/>
            <w:shd w:val="clear" w:color="auto" w:fill="auto"/>
            <w:vAlign w:val="bottom"/>
          </w:tcPr>
          <w:p w14:paraId="25F84B99" w14:textId="0D40FF4A" w:rsidR="006E64C6" w:rsidRPr="00B3692A" w:rsidRDefault="009E3A9E" w:rsidP="00FB390D">
            <w:pPr>
              <w:spacing w:line="240" w:lineRule="auto"/>
              <w:ind w:left="-101" w:right="-58"/>
              <w:rPr>
                <w:rFonts w:asciiTheme="minorHAnsi" w:hAnsiTheme="minorHAnsi" w:cstheme="minorHAnsi"/>
                <w:color w:val="000000"/>
                <w:spacing w:val="-2"/>
                <w:sz w:val="16"/>
                <w:szCs w:val="16"/>
                <w:cs/>
              </w:rPr>
            </w:pPr>
            <w:r w:rsidRPr="00B3692A">
              <w:rPr>
                <w:rFonts w:asciiTheme="minorHAnsi" w:eastAsia="Arial Unicode MS" w:hAnsiTheme="minorHAnsi" w:cstheme="minorHAnsi"/>
                <w:color w:val="000000"/>
                <w:spacing w:val="-2"/>
                <w:sz w:val="16"/>
                <w:szCs w:val="16"/>
                <w:lang w:val="en-US"/>
              </w:rPr>
              <w:t xml:space="preserve">   </w:t>
            </w:r>
            <w:r w:rsidR="006E64C6" w:rsidRPr="00B3692A">
              <w:rPr>
                <w:rFonts w:asciiTheme="minorHAnsi" w:eastAsia="Arial Unicode MS" w:hAnsiTheme="minorHAnsi" w:cstheme="minorHAnsi"/>
                <w:color w:val="000000"/>
                <w:spacing w:val="-2"/>
                <w:sz w:val="16"/>
                <w:szCs w:val="16"/>
                <w:lang w:val="en-US"/>
              </w:rPr>
              <w:t>share capital</w:t>
            </w:r>
          </w:p>
        </w:tc>
        <w:tc>
          <w:tcPr>
            <w:tcW w:w="624" w:type="pct"/>
            <w:tcBorders>
              <w:left w:val="nil"/>
              <w:bottom w:val="single" w:sz="4" w:space="0" w:color="auto"/>
              <w:right w:val="nil"/>
            </w:tcBorders>
            <w:shd w:val="clear" w:color="auto" w:fill="auto"/>
            <w:vAlign w:val="bottom"/>
          </w:tcPr>
          <w:p w14:paraId="4178F33D" w14:textId="6DA7E0F2"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587" w:type="pct"/>
            <w:tcBorders>
              <w:left w:val="nil"/>
              <w:bottom w:val="single" w:sz="4" w:space="0" w:color="auto"/>
              <w:right w:val="nil"/>
            </w:tcBorders>
            <w:shd w:val="clear" w:color="auto" w:fill="auto"/>
            <w:vAlign w:val="bottom"/>
          </w:tcPr>
          <w:p w14:paraId="58185003" w14:textId="5C6D94C1"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624" w:type="pct"/>
            <w:tcBorders>
              <w:left w:val="nil"/>
              <w:bottom w:val="single" w:sz="4" w:space="0" w:color="auto"/>
              <w:right w:val="nil"/>
            </w:tcBorders>
            <w:shd w:val="clear" w:color="auto" w:fill="auto"/>
            <w:vAlign w:val="bottom"/>
          </w:tcPr>
          <w:p w14:paraId="37C26FA9" w14:textId="31B37A8D"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624" w:type="pct"/>
            <w:tcBorders>
              <w:left w:val="nil"/>
              <w:bottom w:val="single" w:sz="4" w:space="0" w:color="auto"/>
              <w:right w:val="nil"/>
            </w:tcBorders>
            <w:shd w:val="clear" w:color="auto" w:fill="auto"/>
            <w:vAlign w:val="bottom"/>
          </w:tcPr>
          <w:p w14:paraId="394287CD" w14:textId="4D7146B1"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624" w:type="pct"/>
            <w:tcBorders>
              <w:left w:val="nil"/>
              <w:bottom w:val="single" w:sz="4" w:space="0" w:color="auto"/>
              <w:right w:val="nil"/>
            </w:tcBorders>
            <w:shd w:val="clear" w:color="auto" w:fill="auto"/>
            <w:vAlign w:val="bottom"/>
          </w:tcPr>
          <w:p w14:paraId="4860A268" w14:textId="09719BAE"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c>
          <w:tcPr>
            <w:tcW w:w="584" w:type="pct"/>
            <w:tcBorders>
              <w:left w:val="nil"/>
              <w:bottom w:val="single" w:sz="4" w:space="0" w:color="auto"/>
              <w:right w:val="nil"/>
            </w:tcBorders>
            <w:shd w:val="clear" w:color="auto" w:fill="auto"/>
            <w:vAlign w:val="bottom"/>
          </w:tcPr>
          <w:p w14:paraId="3E434EF1" w14:textId="666E2678" w:rsidR="006E64C6"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w:t>
            </w:r>
          </w:p>
        </w:tc>
      </w:tr>
      <w:tr w:rsidR="006E64C6" w:rsidRPr="00B3692A" w14:paraId="6C69FA0D" w14:textId="77777777" w:rsidTr="00DF7CB5">
        <w:trPr>
          <w:cantSplit/>
        </w:trPr>
        <w:tc>
          <w:tcPr>
            <w:tcW w:w="1334" w:type="pct"/>
            <w:shd w:val="clear" w:color="auto" w:fill="auto"/>
            <w:vAlign w:val="bottom"/>
          </w:tcPr>
          <w:p w14:paraId="4E0126CB" w14:textId="77777777" w:rsidR="006E64C6" w:rsidRPr="00B3692A" w:rsidRDefault="006E64C6" w:rsidP="00FB390D">
            <w:pPr>
              <w:spacing w:line="240" w:lineRule="auto"/>
              <w:ind w:left="-101" w:right="-58"/>
              <w:rPr>
                <w:rFonts w:asciiTheme="minorHAnsi" w:eastAsia="Arial Unicode MS" w:hAnsiTheme="minorHAnsi" w:cstheme="minorHAnsi"/>
                <w:color w:val="000000"/>
                <w:spacing w:val="-2"/>
                <w:sz w:val="16"/>
                <w:szCs w:val="16"/>
                <w:lang w:val="en-US"/>
              </w:rPr>
            </w:pPr>
          </w:p>
        </w:tc>
        <w:tc>
          <w:tcPr>
            <w:tcW w:w="624" w:type="pct"/>
            <w:tcBorders>
              <w:top w:val="single" w:sz="4" w:space="0" w:color="auto"/>
              <w:left w:val="nil"/>
              <w:right w:val="nil"/>
            </w:tcBorders>
            <w:shd w:val="clear" w:color="auto" w:fill="auto"/>
            <w:vAlign w:val="bottom"/>
          </w:tcPr>
          <w:p w14:paraId="1D3A2712"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587" w:type="pct"/>
            <w:tcBorders>
              <w:top w:val="single" w:sz="4" w:space="0" w:color="auto"/>
              <w:left w:val="nil"/>
              <w:right w:val="nil"/>
            </w:tcBorders>
            <w:shd w:val="clear" w:color="auto" w:fill="auto"/>
            <w:vAlign w:val="bottom"/>
          </w:tcPr>
          <w:p w14:paraId="5AF9918A"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33513739"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4DC04240"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624" w:type="pct"/>
            <w:tcBorders>
              <w:top w:val="single" w:sz="4" w:space="0" w:color="auto"/>
              <w:left w:val="nil"/>
              <w:right w:val="nil"/>
            </w:tcBorders>
            <w:shd w:val="clear" w:color="auto" w:fill="auto"/>
            <w:vAlign w:val="bottom"/>
          </w:tcPr>
          <w:p w14:paraId="63BA6219"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c>
          <w:tcPr>
            <w:tcW w:w="584" w:type="pct"/>
            <w:tcBorders>
              <w:top w:val="single" w:sz="4" w:space="0" w:color="auto"/>
              <w:left w:val="nil"/>
              <w:right w:val="nil"/>
            </w:tcBorders>
            <w:shd w:val="clear" w:color="auto" w:fill="auto"/>
            <w:vAlign w:val="bottom"/>
          </w:tcPr>
          <w:p w14:paraId="0052328D" w14:textId="77777777" w:rsidR="006E64C6" w:rsidRPr="00B3692A" w:rsidRDefault="006E64C6" w:rsidP="00FB390D">
            <w:pPr>
              <w:spacing w:line="240" w:lineRule="auto"/>
              <w:ind w:right="-72"/>
              <w:jc w:val="right"/>
              <w:rPr>
                <w:rFonts w:asciiTheme="minorHAnsi" w:hAnsiTheme="minorHAnsi" w:cstheme="minorHAnsi"/>
                <w:color w:val="000000"/>
                <w:spacing w:val="-2"/>
                <w:sz w:val="16"/>
                <w:szCs w:val="16"/>
              </w:rPr>
            </w:pPr>
          </w:p>
        </w:tc>
      </w:tr>
      <w:tr w:rsidR="00DF7CB5" w:rsidRPr="00B3692A" w14:paraId="42BA7C12" w14:textId="77777777" w:rsidTr="00DF7CB5">
        <w:trPr>
          <w:cantSplit/>
        </w:trPr>
        <w:tc>
          <w:tcPr>
            <w:tcW w:w="1334" w:type="pct"/>
            <w:shd w:val="clear" w:color="auto" w:fill="auto"/>
            <w:vAlign w:val="bottom"/>
            <w:hideMark/>
          </w:tcPr>
          <w:p w14:paraId="042C1BF4" w14:textId="137AFEFA" w:rsidR="00DF7CB5" w:rsidRPr="00B3692A" w:rsidRDefault="00DF7CB5" w:rsidP="00FB390D">
            <w:pPr>
              <w:spacing w:line="240" w:lineRule="auto"/>
              <w:ind w:left="-101" w:right="-58"/>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 xml:space="preserve">As </w:t>
            </w:r>
            <w:proofErr w:type="gramStart"/>
            <w:r w:rsidRPr="00B3692A">
              <w:rPr>
                <w:rFonts w:asciiTheme="minorHAnsi" w:hAnsiTheme="minorHAnsi" w:cstheme="minorHAnsi"/>
                <w:color w:val="000000"/>
                <w:spacing w:val="-2"/>
                <w:sz w:val="16"/>
                <w:szCs w:val="16"/>
              </w:rPr>
              <w:t>at</w:t>
            </w:r>
            <w:proofErr w:type="gramEnd"/>
            <w:r w:rsidRPr="00B3692A">
              <w:rPr>
                <w:rFonts w:asciiTheme="minorHAnsi" w:hAnsiTheme="minorHAnsi" w:cstheme="minorHAnsi"/>
                <w:color w:val="000000"/>
                <w:spacing w:val="-2"/>
                <w:sz w:val="16"/>
                <w:szCs w:val="16"/>
              </w:rPr>
              <w:t xml:space="preserve"> </w:t>
            </w:r>
            <w:r w:rsidRPr="00B3692A">
              <w:rPr>
                <w:rFonts w:asciiTheme="minorHAnsi" w:hAnsiTheme="minorHAnsi" w:cstheme="minorHAnsi"/>
                <w:color w:val="000000"/>
                <w:spacing w:val="-2"/>
                <w:sz w:val="16"/>
                <w:szCs w:val="16"/>
                <w:cs/>
              </w:rPr>
              <w:t xml:space="preserve">31 </w:t>
            </w:r>
            <w:r w:rsidRPr="00B3692A">
              <w:rPr>
                <w:rFonts w:asciiTheme="minorHAnsi" w:hAnsiTheme="minorHAnsi" w:cstheme="minorHAnsi"/>
                <w:color w:val="000000"/>
                <w:spacing w:val="-2"/>
                <w:sz w:val="16"/>
                <w:szCs w:val="16"/>
              </w:rPr>
              <w:t>December 2024</w:t>
            </w:r>
          </w:p>
        </w:tc>
        <w:tc>
          <w:tcPr>
            <w:tcW w:w="624" w:type="pct"/>
            <w:tcBorders>
              <w:left w:val="nil"/>
              <w:bottom w:val="single" w:sz="4" w:space="0" w:color="auto"/>
              <w:right w:val="nil"/>
            </w:tcBorders>
            <w:shd w:val="clear" w:color="auto" w:fill="auto"/>
            <w:vAlign w:val="bottom"/>
          </w:tcPr>
          <w:p w14:paraId="2B39221B" w14:textId="1D4DC6CC" w:rsidR="00DF7CB5"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rPr>
              <w:t>2,720,000,000</w:t>
            </w:r>
          </w:p>
        </w:tc>
        <w:tc>
          <w:tcPr>
            <w:tcW w:w="587" w:type="pct"/>
            <w:tcBorders>
              <w:left w:val="nil"/>
              <w:bottom w:val="single" w:sz="4" w:space="0" w:color="auto"/>
              <w:right w:val="nil"/>
            </w:tcBorders>
            <w:shd w:val="clear" w:color="auto" w:fill="auto"/>
            <w:vAlign w:val="bottom"/>
          </w:tcPr>
          <w:p w14:paraId="49DE1DB4" w14:textId="4BD04B7D" w:rsidR="00DF7CB5" w:rsidRPr="00B3692A" w:rsidRDefault="00DF7CB5"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1,360,000,000</w:t>
            </w:r>
          </w:p>
        </w:tc>
        <w:tc>
          <w:tcPr>
            <w:tcW w:w="624" w:type="pct"/>
            <w:tcBorders>
              <w:left w:val="nil"/>
              <w:bottom w:val="single" w:sz="4" w:space="0" w:color="auto"/>
              <w:right w:val="nil"/>
            </w:tcBorders>
            <w:shd w:val="clear" w:color="auto" w:fill="auto"/>
            <w:vAlign w:val="bottom"/>
          </w:tcPr>
          <w:p w14:paraId="69266F8F" w14:textId="10ECC9EA" w:rsidR="00DF7CB5"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2,222,220,000</w:t>
            </w:r>
          </w:p>
        </w:tc>
        <w:tc>
          <w:tcPr>
            <w:tcW w:w="624" w:type="pct"/>
            <w:tcBorders>
              <w:left w:val="nil"/>
              <w:bottom w:val="single" w:sz="4" w:space="0" w:color="auto"/>
              <w:right w:val="nil"/>
            </w:tcBorders>
            <w:shd w:val="clear" w:color="auto" w:fill="auto"/>
            <w:vAlign w:val="bottom"/>
          </w:tcPr>
          <w:p w14:paraId="0292B3BE" w14:textId="670ABEC4" w:rsidR="00DF7CB5" w:rsidRPr="00B3692A" w:rsidRDefault="00DF7CB5" w:rsidP="00FB390D">
            <w:pPr>
              <w:spacing w:line="240" w:lineRule="auto"/>
              <w:ind w:right="-72"/>
              <w:jc w:val="right"/>
              <w:rPr>
                <w:rFonts w:asciiTheme="minorHAnsi" w:hAnsiTheme="minorHAnsi" w:cstheme="minorHAnsi"/>
                <w:color w:val="000000"/>
                <w:spacing w:val="-2"/>
                <w:sz w:val="16"/>
                <w:szCs w:val="16"/>
                <w:lang w:val="en-US"/>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110</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000</w:t>
            </w:r>
          </w:p>
        </w:tc>
        <w:tc>
          <w:tcPr>
            <w:tcW w:w="624" w:type="pct"/>
            <w:tcBorders>
              <w:left w:val="nil"/>
              <w:bottom w:val="single" w:sz="4" w:space="0" w:color="auto"/>
              <w:right w:val="nil"/>
            </w:tcBorders>
            <w:shd w:val="clear" w:color="auto" w:fill="auto"/>
            <w:vAlign w:val="bottom"/>
          </w:tcPr>
          <w:p w14:paraId="51063DFD" w14:textId="22455E37" w:rsidR="00DF7CB5"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1</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175</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567</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420</w:t>
            </w:r>
          </w:p>
        </w:tc>
        <w:tc>
          <w:tcPr>
            <w:tcW w:w="584" w:type="pct"/>
            <w:tcBorders>
              <w:left w:val="nil"/>
              <w:bottom w:val="single" w:sz="4" w:space="0" w:color="auto"/>
              <w:right w:val="nil"/>
            </w:tcBorders>
            <w:shd w:val="clear" w:color="auto" w:fill="auto"/>
            <w:vAlign w:val="bottom"/>
          </w:tcPr>
          <w:p w14:paraId="7784F511" w14:textId="5A3C24DE" w:rsidR="00DF7CB5" w:rsidRPr="00B3692A" w:rsidRDefault="00DF7CB5" w:rsidP="00FB390D">
            <w:pPr>
              <w:spacing w:line="240" w:lineRule="auto"/>
              <w:ind w:right="-72"/>
              <w:jc w:val="right"/>
              <w:rPr>
                <w:rFonts w:asciiTheme="minorHAnsi" w:hAnsiTheme="minorHAnsi" w:cstheme="minorHAnsi"/>
                <w:color w:val="000000"/>
                <w:spacing w:val="-2"/>
                <w:sz w:val="16"/>
                <w:szCs w:val="16"/>
              </w:rPr>
            </w:pPr>
            <w:r w:rsidRPr="00B3692A">
              <w:rPr>
                <w:rFonts w:asciiTheme="minorHAnsi" w:hAnsiTheme="minorHAnsi" w:cstheme="minorHAnsi"/>
                <w:color w:val="000000"/>
                <w:spacing w:val="-2"/>
                <w:sz w:val="16"/>
                <w:szCs w:val="16"/>
                <w:lang w:val="en-US"/>
              </w:rPr>
              <w:t>2</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286</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677</w:t>
            </w:r>
            <w:r w:rsidRPr="00B3692A">
              <w:rPr>
                <w:rFonts w:asciiTheme="minorHAnsi" w:hAnsiTheme="minorHAnsi" w:cstheme="minorHAnsi"/>
                <w:color w:val="000000"/>
                <w:spacing w:val="-2"/>
                <w:sz w:val="16"/>
                <w:szCs w:val="16"/>
              </w:rPr>
              <w:t>,</w:t>
            </w:r>
            <w:r w:rsidRPr="00B3692A">
              <w:rPr>
                <w:rFonts w:asciiTheme="minorHAnsi" w:hAnsiTheme="minorHAnsi" w:cstheme="minorHAnsi"/>
                <w:color w:val="000000"/>
                <w:spacing w:val="-2"/>
                <w:sz w:val="16"/>
                <w:szCs w:val="16"/>
                <w:lang w:val="en-US"/>
              </w:rPr>
              <w:t>420</w:t>
            </w:r>
          </w:p>
        </w:tc>
      </w:tr>
    </w:tbl>
    <w:p w14:paraId="60D82D52" w14:textId="5DEF45FF" w:rsidR="008C1FBA" w:rsidRPr="00B3692A" w:rsidRDefault="008C1FBA" w:rsidP="00FB390D">
      <w:pPr>
        <w:spacing w:line="240" w:lineRule="auto"/>
        <w:jc w:val="both"/>
        <w:rPr>
          <w:rFonts w:asciiTheme="minorHAnsi" w:eastAsia="Arial" w:hAnsiTheme="minorHAnsi" w:cstheme="minorHAnsi"/>
          <w:color w:val="000000"/>
          <w:spacing w:val="-2"/>
          <w:sz w:val="18"/>
          <w:szCs w:val="18"/>
        </w:rPr>
      </w:pPr>
    </w:p>
    <w:p w14:paraId="3F5D23CD" w14:textId="77777777" w:rsidR="008C1FBA" w:rsidRPr="00B3692A" w:rsidRDefault="008C1FBA">
      <w:pPr>
        <w:spacing w:line="240" w:lineRule="auto"/>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br w:type="page"/>
      </w:r>
    </w:p>
    <w:p w14:paraId="3C27CCF9" w14:textId="77777777" w:rsidR="00933736" w:rsidRPr="00B3692A" w:rsidRDefault="00933736" w:rsidP="00FB390D">
      <w:pPr>
        <w:spacing w:line="240" w:lineRule="auto"/>
        <w:jc w:val="both"/>
        <w:rPr>
          <w:rFonts w:asciiTheme="minorHAnsi" w:eastAsia="Arial" w:hAnsiTheme="minorHAnsi" w:cstheme="minorHAnsi"/>
          <w:color w:val="000000"/>
          <w:spacing w:val="-2"/>
          <w:sz w:val="18"/>
          <w:szCs w:val="18"/>
        </w:rPr>
      </w:pPr>
    </w:p>
    <w:p w14:paraId="15CC8A9B" w14:textId="77777777" w:rsidR="006E64C6" w:rsidRPr="00B3692A" w:rsidRDefault="006E64C6" w:rsidP="00FB390D">
      <w:pPr>
        <w:spacing w:line="240" w:lineRule="auto"/>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At the Extraordinary General Meeting on 14 September 2023, the meeting approved the followings:</w:t>
      </w:r>
    </w:p>
    <w:p w14:paraId="62EE2403" w14:textId="77777777" w:rsidR="006E64C6" w:rsidRPr="00B3692A" w:rsidRDefault="006E64C6" w:rsidP="00FB390D">
      <w:pPr>
        <w:spacing w:line="240" w:lineRule="auto"/>
        <w:jc w:val="both"/>
        <w:rPr>
          <w:rFonts w:asciiTheme="minorHAnsi" w:eastAsia="Arial" w:hAnsiTheme="minorHAnsi" w:cstheme="minorHAnsi"/>
          <w:color w:val="000000"/>
          <w:spacing w:val="-2"/>
          <w:sz w:val="18"/>
          <w:szCs w:val="18"/>
          <w:cs/>
        </w:rPr>
      </w:pPr>
    </w:p>
    <w:p w14:paraId="64E880C5" w14:textId="77777777" w:rsidR="006E64C6" w:rsidRPr="00B3692A" w:rsidRDefault="006E64C6" w:rsidP="00FB390D">
      <w:pPr>
        <w:tabs>
          <w:tab w:val="left" w:pos="360"/>
        </w:tabs>
        <w:spacing w:line="240" w:lineRule="auto"/>
        <w:ind w:left="360" w:hanging="360"/>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w:t>
      </w:r>
      <w:r w:rsidRPr="00B3692A">
        <w:rPr>
          <w:rFonts w:asciiTheme="minorHAnsi" w:eastAsia="Arial" w:hAnsiTheme="minorHAnsi" w:cstheme="minorHAnsi"/>
          <w:color w:val="000000"/>
          <w:spacing w:val="-2"/>
          <w:sz w:val="18"/>
          <w:szCs w:val="18"/>
        </w:rPr>
        <w:tab/>
        <w:t xml:space="preserve">the transformation from limited company to public limited </w:t>
      </w:r>
      <w:proofErr w:type="gramStart"/>
      <w:r w:rsidRPr="00B3692A">
        <w:rPr>
          <w:rFonts w:asciiTheme="minorHAnsi" w:eastAsia="Arial" w:hAnsiTheme="minorHAnsi" w:cstheme="minorHAnsi"/>
          <w:color w:val="000000"/>
          <w:spacing w:val="-2"/>
          <w:sz w:val="18"/>
          <w:szCs w:val="18"/>
        </w:rPr>
        <w:t>company;</w:t>
      </w:r>
      <w:proofErr w:type="gramEnd"/>
    </w:p>
    <w:p w14:paraId="46A1052B" w14:textId="77777777" w:rsidR="006E64C6" w:rsidRPr="00B3692A" w:rsidRDefault="006E64C6" w:rsidP="00FB390D">
      <w:pPr>
        <w:tabs>
          <w:tab w:val="left" w:pos="360"/>
        </w:tabs>
        <w:spacing w:line="240" w:lineRule="auto"/>
        <w:ind w:left="360" w:hanging="360"/>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w:t>
      </w:r>
      <w:r w:rsidRPr="00B3692A">
        <w:rPr>
          <w:rFonts w:asciiTheme="minorHAnsi" w:eastAsia="Arial" w:hAnsiTheme="minorHAnsi" w:cstheme="minorHAnsi"/>
          <w:color w:val="000000"/>
          <w:spacing w:val="-2"/>
          <w:sz w:val="18"/>
          <w:szCs w:val="18"/>
        </w:rPr>
        <w:tab/>
        <w:t xml:space="preserve">the split of par of ordinary shares from 111,111,000 shares at Baht 10 par value to 2,222,220,000 shares at Baht </w:t>
      </w:r>
      <w:r w:rsidRPr="00B3692A">
        <w:rPr>
          <w:rFonts w:asciiTheme="minorHAnsi" w:eastAsia="Arial" w:hAnsiTheme="minorHAnsi" w:cstheme="minorHAnsi"/>
          <w:color w:val="000000"/>
          <w:spacing w:val="-2"/>
          <w:sz w:val="18"/>
          <w:szCs w:val="18"/>
        </w:rPr>
        <w:br/>
        <w:t xml:space="preserve">0.5 par </w:t>
      </w:r>
      <w:proofErr w:type="gramStart"/>
      <w:r w:rsidRPr="00B3692A">
        <w:rPr>
          <w:rFonts w:asciiTheme="minorHAnsi" w:eastAsia="Arial" w:hAnsiTheme="minorHAnsi" w:cstheme="minorHAnsi"/>
          <w:color w:val="000000"/>
          <w:spacing w:val="-2"/>
          <w:sz w:val="18"/>
          <w:szCs w:val="18"/>
        </w:rPr>
        <w:t>value;</w:t>
      </w:r>
      <w:proofErr w:type="gramEnd"/>
    </w:p>
    <w:p w14:paraId="2A502946" w14:textId="77777777" w:rsidR="006E64C6" w:rsidRPr="00B3692A" w:rsidRDefault="006E64C6" w:rsidP="00FB390D">
      <w:pPr>
        <w:tabs>
          <w:tab w:val="left" w:pos="360"/>
        </w:tabs>
        <w:spacing w:line="240" w:lineRule="auto"/>
        <w:ind w:left="360" w:hanging="360"/>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w:t>
      </w:r>
      <w:r w:rsidRPr="00B3692A">
        <w:rPr>
          <w:rFonts w:asciiTheme="minorHAnsi" w:eastAsia="Arial" w:hAnsiTheme="minorHAnsi" w:cstheme="minorHAnsi"/>
          <w:color w:val="000000"/>
          <w:spacing w:val="-2"/>
          <w:sz w:val="18"/>
          <w:szCs w:val="18"/>
        </w:rPr>
        <w:tab/>
        <w:t>the increase in authorised share capital of the Company by 497,780,000 shares at Baht 0.5 par value</w:t>
      </w:r>
      <w:r w:rsidRPr="00B3692A">
        <w:rPr>
          <w:rFonts w:asciiTheme="minorHAnsi" w:eastAsia="Arial" w:hAnsiTheme="minorHAnsi" w:cstheme="minorHAnsi"/>
          <w:color w:val="000000"/>
          <w:spacing w:val="-2"/>
          <w:sz w:val="18"/>
          <w:szCs w:val="18"/>
          <w:cs/>
        </w:rPr>
        <w:t xml:space="preserve"> </w:t>
      </w:r>
      <w:r w:rsidRPr="00B3692A">
        <w:rPr>
          <w:rFonts w:asciiTheme="minorHAnsi" w:eastAsia="Arial" w:hAnsiTheme="minorHAnsi" w:cstheme="minorHAnsi"/>
          <w:color w:val="000000"/>
          <w:spacing w:val="-2"/>
          <w:sz w:val="18"/>
          <w:szCs w:val="18"/>
        </w:rPr>
        <w:t xml:space="preserve">from authorised share capital of 2,222,220,000 shares at Baht 0.5 par value to 2,720,000,000 shares at Baht 0.5 par value for initial public </w:t>
      </w:r>
      <w:proofErr w:type="gramStart"/>
      <w:r w:rsidRPr="00B3692A">
        <w:rPr>
          <w:rFonts w:asciiTheme="minorHAnsi" w:eastAsia="Arial" w:hAnsiTheme="minorHAnsi" w:cstheme="minorHAnsi"/>
          <w:color w:val="000000"/>
          <w:spacing w:val="-2"/>
          <w:sz w:val="18"/>
          <w:szCs w:val="18"/>
        </w:rPr>
        <w:t>offering;</w:t>
      </w:r>
      <w:proofErr w:type="gramEnd"/>
    </w:p>
    <w:p w14:paraId="604C366C" w14:textId="77777777" w:rsidR="006E64C6" w:rsidRPr="00B3692A" w:rsidRDefault="006E64C6" w:rsidP="00FB390D">
      <w:pPr>
        <w:tabs>
          <w:tab w:val="left" w:pos="360"/>
        </w:tabs>
        <w:spacing w:line="240" w:lineRule="auto"/>
        <w:ind w:left="360" w:hanging="360"/>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w:t>
      </w:r>
      <w:r w:rsidRPr="00B3692A">
        <w:rPr>
          <w:rFonts w:asciiTheme="minorHAnsi" w:hAnsiTheme="minorHAnsi" w:cstheme="minorHAnsi"/>
          <w:color w:val="000000"/>
          <w:sz w:val="18"/>
          <w:szCs w:val="18"/>
        </w:rPr>
        <w:t xml:space="preserve"> </w:t>
      </w:r>
      <w:r w:rsidRPr="00B3692A">
        <w:rPr>
          <w:rFonts w:asciiTheme="minorHAnsi" w:hAnsiTheme="minorHAnsi" w:cstheme="minorHAnsi"/>
          <w:color w:val="000000"/>
          <w:sz w:val="18"/>
          <w:szCs w:val="18"/>
        </w:rPr>
        <w:tab/>
      </w:r>
      <w:r w:rsidRPr="00B3692A">
        <w:rPr>
          <w:rFonts w:asciiTheme="minorHAnsi" w:eastAsia="Arial" w:hAnsiTheme="minorHAnsi" w:cstheme="minorHAnsi"/>
          <w:color w:val="000000"/>
          <w:spacing w:val="-2"/>
          <w:sz w:val="18"/>
          <w:szCs w:val="18"/>
        </w:rPr>
        <w:t xml:space="preserve">the issuance of warrants to purchase ordinary share to the executives and employees of the Company and </w:t>
      </w:r>
      <w:r w:rsidRPr="00B3692A">
        <w:rPr>
          <w:rFonts w:asciiTheme="minorHAnsi" w:eastAsia="Arial" w:hAnsiTheme="minorHAnsi" w:cstheme="minorHAnsi"/>
          <w:color w:val="000000"/>
          <w:spacing w:val="-4"/>
          <w:sz w:val="18"/>
          <w:szCs w:val="18"/>
        </w:rPr>
        <w:t>subsidiaries with amount not exceeding 50,000,000 units. The term of Warrants is not exceeding 5 years after the date</w:t>
      </w:r>
      <w:r w:rsidRPr="00B3692A">
        <w:rPr>
          <w:rFonts w:asciiTheme="minorHAnsi" w:eastAsia="Arial" w:hAnsiTheme="minorHAnsi" w:cstheme="minorHAnsi"/>
          <w:color w:val="000000"/>
          <w:spacing w:val="-2"/>
          <w:sz w:val="18"/>
          <w:szCs w:val="18"/>
        </w:rPr>
        <w:t xml:space="preserve"> </w:t>
      </w:r>
      <w:r w:rsidRPr="00B3692A">
        <w:rPr>
          <w:rFonts w:asciiTheme="minorHAnsi" w:eastAsia="Arial" w:hAnsiTheme="minorHAnsi" w:cstheme="minorHAnsi"/>
          <w:color w:val="000000"/>
          <w:spacing w:val="-4"/>
          <w:sz w:val="18"/>
          <w:szCs w:val="18"/>
        </w:rPr>
        <w:t>of issuance and allocation, and the exercise ratio would be that 1 unit of warrant is entitled to purchase 1 ordinary share</w:t>
      </w:r>
      <w:r w:rsidRPr="00B3692A">
        <w:rPr>
          <w:rFonts w:asciiTheme="minorHAnsi" w:eastAsia="Arial" w:hAnsiTheme="minorHAnsi" w:cstheme="minorHAnsi"/>
          <w:color w:val="000000"/>
          <w:spacing w:val="-2"/>
          <w:sz w:val="18"/>
          <w:szCs w:val="18"/>
        </w:rPr>
        <w:t xml:space="preserve"> at the time of exercising</w:t>
      </w:r>
      <w:r w:rsidRPr="00B3692A">
        <w:rPr>
          <w:rFonts w:asciiTheme="minorHAnsi" w:eastAsia="Arial" w:hAnsiTheme="minorHAnsi" w:cstheme="minorHAnsi"/>
          <w:color w:val="000000"/>
          <w:spacing w:val="-2"/>
          <w:sz w:val="18"/>
          <w:szCs w:val="18"/>
          <w:lang w:val="en-US"/>
        </w:rPr>
        <w:t>. Other conditions and details for exercising the rights are under consideration.</w:t>
      </w:r>
    </w:p>
    <w:p w14:paraId="66D0BED3" w14:textId="77777777" w:rsidR="006E64C6" w:rsidRPr="00B3692A" w:rsidRDefault="006E64C6" w:rsidP="00FB390D">
      <w:pPr>
        <w:tabs>
          <w:tab w:val="left" w:pos="360"/>
        </w:tabs>
        <w:spacing w:line="240" w:lineRule="auto"/>
        <w:ind w:left="360" w:hanging="360"/>
        <w:jc w:val="both"/>
        <w:rPr>
          <w:rFonts w:asciiTheme="minorHAnsi" w:eastAsia="Arial" w:hAnsiTheme="minorHAnsi" w:cstheme="minorHAnsi"/>
          <w:color w:val="000000"/>
          <w:spacing w:val="-2"/>
          <w:sz w:val="18"/>
          <w:szCs w:val="18"/>
        </w:rPr>
      </w:pPr>
    </w:p>
    <w:p w14:paraId="71358C93" w14:textId="77777777" w:rsidR="006E64C6" w:rsidRPr="00B3692A" w:rsidRDefault="006E64C6" w:rsidP="00FB390D">
      <w:pPr>
        <w:spacing w:line="240" w:lineRule="auto"/>
        <w:jc w:val="both"/>
        <w:rPr>
          <w:rFonts w:asciiTheme="minorHAnsi" w:eastAsia="Arial" w:hAnsiTheme="minorHAnsi" w:cstheme="minorHAnsi"/>
          <w:color w:val="000000"/>
          <w:spacing w:val="-2"/>
          <w:sz w:val="18"/>
          <w:szCs w:val="18"/>
        </w:rPr>
      </w:pPr>
      <w:r w:rsidRPr="00B3692A">
        <w:rPr>
          <w:rFonts w:asciiTheme="minorHAnsi" w:eastAsia="Arial" w:hAnsiTheme="minorHAnsi" w:cstheme="minorHAnsi"/>
          <w:color w:val="000000"/>
          <w:spacing w:val="-2"/>
          <w:sz w:val="18"/>
          <w:szCs w:val="18"/>
        </w:rPr>
        <w:t>The Company registered the transformation, the split of par, and the increase of authorised share capital with the Ministry of Commerce on 15 September 2023.</w:t>
      </w:r>
    </w:p>
    <w:p w14:paraId="22E0533F" w14:textId="77777777" w:rsidR="003C14C9" w:rsidRPr="00B3692A" w:rsidRDefault="003C14C9" w:rsidP="00FB390D">
      <w:pPr>
        <w:spacing w:line="240" w:lineRule="auto"/>
        <w:jc w:val="both"/>
        <w:rPr>
          <w:rFonts w:asciiTheme="minorHAnsi" w:eastAsia="Arial" w:hAnsiTheme="minorHAnsi" w:cstheme="minorHAnsi"/>
          <w:color w:val="000000"/>
          <w:spacing w:val="-2"/>
          <w:sz w:val="18"/>
          <w:szCs w:val="18"/>
        </w:rPr>
      </w:pPr>
    </w:p>
    <w:p w14:paraId="0E37BA47" w14:textId="77777777" w:rsidR="008C1FBA" w:rsidRPr="00B3692A" w:rsidRDefault="008C1FBA" w:rsidP="00FB390D">
      <w:pPr>
        <w:spacing w:line="240" w:lineRule="auto"/>
        <w:jc w:val="both"/>
        <w:rPr>
          <w:rFonts w:asciiTheme="minorHAnsi" w:eastAsia="Arial" w:hAnsiTheme="minorHAnsi" w:cstheme="minorHAnsi"/>
          <w:color w:val="000000"/>
          <w:spacing w:val="-2"/>
          <w:sz w:val="18"/>
          <w:szCs w:val="18"/>
        </w:rPr>
      </w:pPr>
    </w:p>
    <w:tbl>
      <w:tblPr>
        <w:tblW w:w="9450" w:type="dxa"/>
        <w:tblLook w:val="04A0" w:firstRow="1" w:lastRow="0" w:firstColumn="1" w:lastColumn="0" w:noHBand="0" w:noVBand="1"/>
      </w:tblPr>
      <w:tblGrid>
        <w:gridCol w:w="9450"/>
      </w:tblGrid>
      <w:tr w:rsidR="005A28D1" w:rsidRPr="00B3692A" w14:paraId="1FFAD964" w14:textId="77777777" w:rsidTr="005832E1">
        <w:trPr>
          <w:trHeight w:val="386"/>
        </w:trPr>
        <w:tc>
          <w:tcPr>
            <w:tcW w:w="9450" w:type="dxa"/>
            <w:shd w:val="clear" w:color="auto" w:fill="auto"/>
            <w:vAlign w:val="center"/>
          </w:tcPr>
          <w:p w14:paraId="23D43B7C" w14:textId="671F6761" w:rsidR="005A28D1" w:rsidRPr="00B3692A" w:rsidRDefault="003D1788" w:rsidP="00FB390D">
            <w:pPr>
              <w:spacing w:line="240" w:lineRule="auto"/>
              <w:ind w:left="446" w:hanging="547"/>
              <w:jc w:val="both"/>
              <w:rPr>
                <w:rFonts w:asciiTheme="minorHAnsi" w:eastAsia="Arial Unicode MS" w:hAnsiTheme="minorHAnsi" w:cstheme="minorHAnsi"/>
                <w:b/>
                <w:bCs/>
                <w:color w:val="000000"/>
                <w:sz w:val="18"/>
                <w:szCs w:val="18"/>
              </w:rPr>
            </w:pPr>
            <w:r w:rsidRPr="00B3692A">
              <w:rPr>
                <w:rFonts w:asciiTheme="minorHAnsi" w:eastAsia="Arial" w:hAnsiTheme="minorHAnsi" w:cstheme="minorHAnsi"/>
                <w:color w:val="000000"/>
                <w:spacing w:val="-2"/>
                <w:sz w:val="18"/>
                <w:szCs w:val="18"/>
              </w:rPr>
              <w:br w:type="page"/>
            </w:r>
            <w:r w:rsidR="003D6ADD"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6</w:t>
            </w:r>
            <w:r w:rsidR="005A28D1" w:rsidRPr="00B3692A">
              <w:rPr>
                <w:rFonts w:asciiTheme="minorHAnsi" w:eastAsia="Arial Unicode MS" w:hAnsiTheme="minorHAnsi" w:cstheme="minorHAnsi"/>
                <w:b/>
                <w:bCs/>
                <w:color w:val="000000"/>
                <w:sz w:val="18"/>
                <w:szCs w:val="18"/>
              </w:rPr>
              <w:tab/>
              <w:t>Dividend</w:t>
            </w:r>
            <w:r w:rsidR="009F5494" w:rsidRPr="00B3692A">
              <w:rPr>
                <w:rFonts w:asciiTheme="minorHAnsi" w:eastAsia="Arial Unicode MS" w:hAnsiTheme="minorHAnsi" w:cstheme="minorHAnsi"/>
                <w:b/>
                <w:bCs/>
                <w:color w:val="000000"/>
                <w:sz w:val="18"/>
                <w:szCs w:val="18"/>
              </w:rPr>
              <w:t>s</w:t>
            </w:r>
            <w:r w:rsidR="005A28D1" w:rsidRPr="00B3692A">
              <w:rPr>
                <w:rFonts w:asciiTheme="minorHAnsi" w:eastAsia="Arial Unicode MS" w:hAnsiTheme="minorHAnsi" w:cstheme="minorHAnsi"/>
                <w:b/>
                <w:bCs/>
                <w:color w:val="000000"/>
                <w:sz w:val="18"/>
                <w:szCs w:val="18"/>
              </w:rPr>
              <w:t xml:space="preserve"> and legal reserve</w:t>
            </w:r>
          </w:p>
        </w:tc>
      </w:tr>
    </w:tbl>
    <w:p w14:paraId="5C870F99" w14:textId="38D2AC7B" w:rsidR="00804427" w:rsidRPr="00B3692A" w:rsidRDefault="00804427" w:rsidP="00FB390D">
      <w:pPr>
        <w:spacing w:line="240" w:lineRule="auto"/>
        <w:jc w:val="both"/>
        <w:textAlignment w:val="baseline"/>
        <w:rPr>
          <w:rFonts w:asciiTheme="minorHAnsi" w:hAnsiTheme="minorHAnsi" w:cstheme="minorHAnsi"/>
          <w:color w:val="000000"/>
          <w:sz w:val="18"/>
          <w:szCs w:val="18"/>
        </w:rPr>
      </w:pPr>
    </w:p>
    <w:p w14:paraId="3E6393ED" w14:textId="7FF2221E" w:rsidR="009254BA" w:rsidRPr="00B3692A" w:rsidRDefault="009254BA" w:rsidP="009254BA">
      <w:pPr>
        <w:spacing w:line="240" w:lineRule="auto"/>
        <w:jc w:val="both"/>
        <w:textAlignment w:val="baseline"/>
        <w:rPr>
          <w:rFonts w:asciiTheme="minorHAnsi" w:hAnsiTheme="minorHAnsi" w:cstheme="minorHAnsi"/>
          <w:color w:val="000000" w:themeColor="text1"/>
          <w:sz w:val="18"/>
          <w:szCs w:val="18"/>
        </w:rPr>
      </w:pPr>
      <w:r w:rsidRPr="00B3692A">
        <w:rPr>
          <w:rFonts w:asciiTheme="minorHAnsi" w:hAnsiTheme="minorHAnsi" w:cstheme="minorHAnsi"/>
          <w:color w:val="000000" w:themeColor="text1"/>
          <w:sz w:val="18"/>
          <w:szCs w:val="18"/>
        </w:rPr>
        <w:t>On 2</w:t>
      </w:r>
      <w:r w:rsidRPr="00B3692A">
        <w:rPr>
          <w:rFonts w:asciiTheme="minorHAnsi" w:hAnsiTheme="minorHAnsi" w:cstheme="minorHAnsi"/>
          <w:color w:val="000000" w:themeColor="text1"/>
          <w:sz w:val="18"/>
          <w:szCs w:val="22"/>
          <w:lang w:val="en-US"/>
        </w:rPr>
        <w:t>0</w:t>
      </w:r>
      <w:r w:rsidRPr="00B3692A">
        <w:rPr>
          <w:rFonts w:asciiTheme="minorHAnsi" w:hAnsiTheme="minorHAnsi" w:cstheme="minorHAnsi"/>
          <w:color w:val="000000" w:themeColor="text1"/>
          <w:sz w:val="18"/>
          <w:szCs w:val="18"/>
        </w:rPr>
        <w:t xml:space="preserve"> May 2024, the Board of Directors Meeting of the subsidiaries approved the resolution regarding to the payment of interim dividend from retained earnings to pay dividends of Baht 283.33 per share Baht 14 per share and Baht 180 per share, amounting to the total of Baht 173 million, and appropriated its retained earnings to legal reserve amounting to Baht </w:t>
      </w:r>
      <w:r w:rsidR="007C0ADE" w:rsidRPr="00B3692A">
        <w:rPr>
          <w:rFonts w:asciiTheme="minorHAnsi" w:hAnsiTheme="minorHAnsi" w:cstheme="minorHAnsi"/>
          <w:color w:val="000000" w:themeColor="text1"/>
          <w:sz w:val="18"/>
          <w:szCs w:val="22"/>
          <w:lang w:val="en-US"/>
        </w:rPr>
        <w:t>100,000</w:t>
      </w:r>
      <w:r w:rsidRPr="00B3692A">
        <w:rPr>
          <w:rFonts w:asciiTheme="minorHAnsi" w:hAnsiTheme="minorHAnsi" w:cstheme="minorHAnsi"/>
          <w:color w:val="000000" w:themeColor="text1"/>
          <w:sz w:val="18"/>
          <w:szCs w:val="18"/>
        </w:rPr>
        <w:t>. The dividend is paid on 2</w:t>
      </w:r>
      <w:r w:rsidR="007C0ADE" w:rsidRPr="00B3692A">
        <w:rPr>
          <w:rFonts w:asciiTheme="minorHAnsi" w:hAnsiTheme="minorHAnsi" w:cstheme="minorHAnsi"/>
          <w:color w:val="000000" w:themeColor="text1"/>
          <w:sz w:val="18"/>
          <w:szCs w:val="18"/>
        </w:rPr>
        <w:t>4</w:t>
      </w:r>
      <w:r w:rsidRPr="00B3692A">
        <w:rPr>
          <w:rFonts w:asciiTheme="minorHAnsi" w:hAnsiTheme="minorHAnsi" w:cstheme="minorHAnsi"/>
          <w:color w:val="000000" w:themeColor="text1"/>
          <w:sz w:val="18"/>
          <w:szCs w:val="18"/>
        </w:rPr>
        <w:t xml:space="preserve"> </w:t>
      </w:r>
      <w:r w:rsidR="007C0ADE" w:rsidRPr="00B3692A">
        <w:rPr>
          <w:rFonts w:asciiTheme="minorHAnsi" w:hAnsiTheme="minorHAnsi" w:cstheme="minorHAnsi"/>
          <w:color w:val="000000" w:themeColor="text1"/>
          <w:sz w:val="18"/>
          <w:szCs w:val="18"/>
        </w:rPr>
        <w:t>May</w:t>
      </w:r>
      <w:r w:rsidRPr="00B3692A">
        <w:rPr>
          <w:rFonts w:asciiTheme="minorHAnsi" w:hAnsiTheme="minorHAnsi" w:cstheme="minorHAnsi"/>
          <w:color w:val="000000" w:themeColor="text1"/>
          <w:sz w:val="18"/>
          <w:szCs w:val="18"/>
        </w:rPr>
        <w:t xml:space="preserve"> 202</w:t>
      </w:r>
      <w:r w:rsidR="007C0ADE" w:rsidRPr="00B3692A">
        <w:rPr>
          <w:rFonts w:asciiTheme="minorHAnsi" w:hAnsiTheme="minorHAnsi" w:cstheme="minorHAnsi"/>
          <w:color w:val="000000" w:themeColor="text1"/>
          <w:sz w:val="18"/>
          <w:szCs w:val="18"/>
        </w:rPr>
        <w:t>4</w:t>
      </w:r>
      <w:r w:rsidRPr="00B3692A">
        <w:rPr>
          <w:rFonts w:asciiTheme="minorHAnsi" w:hAnsiTheme="minorHAnsi" w:cstheme="minorHAnsi"/>
          <w:color w:val="000000" w:themeColor="text1"/>
          <w:sz w:val="18"/>
          <w:szCs w:val="18"/>
        </w:rPr>
        <w:t>.</w:t>
      </w:r>
    </w:p>
    <w:p w14:paraId="29C68F50" w14:textId="77777777" w:rsidR="00665D7A" w:rsidRPr="00B3692A" w:rsidRDefault="00665D7A" w:rsidP="00FB390D">
      <w:pPr>
        <w:spacing w:line="240" w:lineRule="auto"/>
        <w:jc w:val="both"/>
        <w:textAlignment w:val="baseline"/>
        <w:rPr>
          <w:rFonts w:asciiTheme="minorHAnsi" w:hAnsiTheme="minorHAnsi" w:cstheme="minorHAnsi"/>
          <w:color w:val="000000"/>
          <w:sz w:val="18"/>
          <w:szCs w:val="18"/>
        </w:rPr>
      </w:pPr>
    </w:p>
    <w:p w14:paraId="21CCB18E" w14:textId="18171CEA" w:rsidR="007C0ADE" w:rsidRPr="00B3692A" w:rsidRDefault="007C0ADE" w:rsidP="007C0ADE">
      <w:pPr>
        <w:spacing w:line="240" w:lineRule="auto"/>
        <w:jc w:val="both"/>
        <w:textAlignment w:val="baseline"/>
        <w:rPr>
          <w:rFonts w:asciiTheme="minorHAnsi" w:hAnsiTheme="minorHAnsi" w:cstheme="minorHAnsi"/>
          <w:color w:val="000000" w:themeColor="text1"/>
          <w:sz w:val="18"/>
          <w:szCs w:val="18"/>
        </w:rPr>
      </w:pPr>
      <w:r w:rsidRPr="00B3692A">
        <w:rPr>
          <w:rFonts w:asciiTheme="minorHAnsi" w:hAnsiTheme="minorHAnsi" w:cstheme="minorHAnsi"/>
          <w:color w:val="000000" w:themeColor="text1"/>
          <w:sz w:val="18"/>
          <w:szCs w:val="18"/>
        </w:rPr>
        <w:t xml:space="preserve">On </w:t>
      </w:r>
      <w:r w:rsidR="007F3BD7" w:rsidRPr="00B3692A">
        <w:rPr>
          <w:rFonts w:asciiTheme="minorHAnsi" w:hAnsiTheme="minorHAnsi" w:cstheme="minorHAnsi"/>
          <w:color w:val="000000" w:themeColor="text1"/>
          <w:sz w:val="18"/>
          <w:szCs w:val="18"/>
          <w:lang w:val="en-US"/>
        </w:rPr>
        <w:t>3</w:t>
      </w:r>
      <w:r w:rsidRPr="00B3692A">
        <w:rPr>
          <w:rFonts w:asciiTheme="minorHAnsi" w:hAnsiTheme="minorHAnsi" w:cstheme="minorHAnsi"/>
          <w:color w:val="000000" w:themeColor="text1"/>
          <w:sz w:val="18"/>
          <w:szCs w:val="22"/>
          <w:lang w:val="en-US"/>
        </w:rPr>
        <w:t>0</w:t>
      </w:r>
      <w:r w:rsidRPr="00B3692A">
        <w:rPr>
          <w:rFonts w:asciiTheme="minorHAnsi" w:hAnsiTheme="minorHAnsi" w:cstheme="minorHAnsi"/>
          <w:color w:val="000000" w:themeColor="text1"/>
          <w:sz w:val="18"/>
          <w:szCs w:val="18"/>
        </w:rPr>
        <w:t xml:space="preserve"> December 2024, the Board of Directors Meeting of the subsidiaries approved the resolution regarding to the payment of interim dividend from retained earnings to pay dividends of Baht 430 per share Baht 4.6 per share and Baht 501 per share, amounting to the total of Baht </w:t>
      </w:r>
      <w:r w:rsidR="00510A36" w:rsidRPr="00B3692A">
        <w:rPr>
          <w:rFonts w:asciiTheme="minorHAnsi" w:hAnsiTheme="minorHAnsi" w:cstheme="minorHAnsi"/>
          <w:color w:val="000000" w:themeColor="text1"/>
          <w:sz w:val="18"/>
          <w:szCs w:val="18"/>
        </w:rPr>
        <w:t>202.1</w:t>
      </w:r>
      <w:r w:rsidRPr="00B3692A">
        <w:rPr>
          <w:rFonts w:asciiTheme="minorHAnsi" w:hAnsiTheme="minorHAnsi" w:cstheme="minorHAnsi"/>
          <w:color w:val="000000" w:themeColor="text1"/>
          <w:sz w:val="18"/>
          <w:szCs w:val="18"/>
        </w:rPr>
        <w:t xml:space="preserve"> million. The dividend will be paid </w:t>
      </w:r>
      <w:r w:rsidR="00A55A56" w:rsidRPr="00B3692A">
        <w:rPr>
          <w:rFonts w:asciiTheme="minorHAnsi" w:hAnsiTheme="minorHAnsi" w:cstheme="minorHAnsi"/>
          <w:color w:val="000000" w:themeColor="text1"/>
          <w:sz w:val="18"/>
          <w:szCs w:val="18"/>
        </w:rPr>
        <w:t>on</w:t>
      </w:r>
      <w:r w:rsidRPr="00B3692A">
        <w:rPr>
          <w:rFonts w:asciiTheme="minorHAnsi" w:hAnsiTheme="minorHAnsi" w:cstheme="minorHAnsi"/>
          <w:color w:val="000000" w:themeColor="text1"/>
          <w:sz w:val="18"/>
          <w:szCs w:val="18"/>
        </w:rPr>
        <w:t xml:space="preserve"> 28 January 2025.</w:t>
      </w:r>
    </w:p>
    <w:p w14:paraId="2D9E7581" w14:textId="77777777" w:rsidR="00035DBF" w:rsidRPr="00B3692A" w:rsidRDefault="00035DBF" w:rsidP="00FB390D">
      <w:pPr>
        <w:spacing w:line="240" w:lineRule="auto"/>
        <w:jc w:val="both"/>
        <w:textAlignment w:val="baseline"/>
        <w:rPr>
          <w:rFonts w:asciiTheme="minorHAnsi" w:hAnsiTheme="minorHAnsi" w:cstheme="minorHAnsi"/>
          <w:color w:val="000000"/>
          <w:sz w:val="18"/>
          <w:szCs w:val="18"/>
        </w:rPr>
      </w:pPr>
    </w:p>
    <w:tbl>
      <w:tblPr>
        <w:tblW w:w="9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8"/>
        <w:gridCol w:w="1368"/>
        <w:gridCol w:w="1368"/>
        <w:gridCol w:w="1368"/>
      </w:tblGrid>
      <w:tr w:rsidR="00AA4384" w:rsidRPr="00B3692A" w14:paraId="1F71BE03" w14:textId="77777777" w:rsidTr="006751DB">
        <w:tc>
          <w:tcPr>
            <w:tcW w:w="4068" w:type="dxa"/>
            <w:tcBorders>
              <w:top w:val="nil"/>
              <w:left w:val="nil"/>
              <w:bottom w:val="nil"/>
              <w:right w:val="nil"/>
            </w:tcBorders>
            <w:shd w:val="clear" w:color="auto" w:fill="auto"/>
          </w:tcPr>
          <w:p w14:paraId="4A7989AA" w14:textId="77777777" w:rsidR="00AA4384" w:rsidRPr="00B3692A" w:rsidRDefault="00AA4384" w:rsidP="00FB390D">
            <w:pPr>
              <w:spacing w:line="240" w:lineRule="auto"/>
              <w:jc w:val="both"/>
              <w:rPr>
                <w:rFonts w:asciiTheme="minorHAnsi" w:hAnsiTheme="minorHAnsi" w:cstheme="minorHAnsi"/>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139A2FC2" w14:textId="4CC2F643" w:rsidR="00AA4384" w:rsidRPr="00B3692A" w:rsidRDefault="00AA4384"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2736" w:type="dxa"/>
            <w:gridSpan w:val="2"/>
            <w:tcBorders>
              <w:top w:val="nil"/>
              <w:left w:val="nil"/>
              <w:bottom w:val="single" w:sz="4" w:space="0" w:color="auto"/>
              <w:right w:val="nil"/>
            </w:tcBorders>
            <w:shd w:val="clear" w:color="auto" w:fill="auto"/>
            <w:vAlign w:val="bottom"/>
            <w:hideMark/>
          </w:tcPr>
          <w:p w14:paraId="74F96A59" w14:textId="1899FD1E" w:rsidR="00AA4384" w:rsidRPr="00B3692A" w:rsidRDefault="00AA4384"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5A28D1" w:rsidRPr="00B3692A" w14:paraId="7EC209D9" w14:textId="77777777" w:rsidTr="006751DB">
        <w:tc>
          <w:tcPr>
            <w:tcW w:w="4068" w:type="dxa"/>
            <w:tcBorders>
              <w:top w:val="nil"/>
              <w:left w:val="nil"/>
              <w:bottom w:val="nil"/>
              <w:right w:val="nil"/>
            </w:tcBorders>
            <w:shd w:val="clear" w:color="auto" w:fill="auto"/>
          </w:tcPr>
          <w:p w14:paraId="69933F4C" w14:textId="77777777" w:rsidR="005A28D1" w:rsidRPr="00B3692A" w:rsidRDefault="005A28D1" w:rsidP="00FB390D">
            <w:pPr>
              <w:spacing w:line="240" w:lineRule="auto"/>
              <w:ind w:right="-72"/>
              <w:rPr>
                <w:rFonts w:asciiTheme="minorHAnsi" w:hAnsiTheme="minorHAnsi" w:cstheme="minorHAnsi"/>
                <w:b/>
                <w:bCs/>
                <w:color w:val="000000"/>
                <w:spacing w:val="-8"/>
                <w:sz w:val="18"/>
                <w:szCs w:val="18"/>
              </w:rPr>
            </w:pPr>
          </w:p>
        </w:tc>
        <w:tc>
          <w:tcPr>
            <w:tcW w:w="1368" w:type="dxa"/>
            <w:tcBorders>
              <w:top w:val="single" w:sz="4" w:space="0" w:color="auto"/>
              <w:left w:val="nil"/>
              <w:bottom w:val="nil"/>
              <w:right w:val="nil"/>
            </w:tcBorders>
            <w:shd w:val="clear" w:color="auto" w:fill="auto"/>
            <w:vAlign w:val="bottom"/>
            <w:hideMark/>
          </w:tcPr>
          <w:p w14:paraId="50F02804" w14:textId="087712DD" w:rsidR="005A28D1" w:rsidRPr="00B3692A" w:rsidRDefault="003108EC" w:rsidP="00FB390D">
            <w:pPr>
              <w:spacing w:line="240" w:lineRule="auto"/>
              <w:ind w:left="-40" w:right="-72"/>
              <w:jc w:val="right"/>
              <w:rPr>
                <w:rFonts w:asciiTheme="minorHAnsi" w:hAnsiTheme="minorHAnsi" w:cstheme="minorHAnsi"/>
                <w:b/>
                <w:bCs/>
                <w:color w:val="000000"/>
                <w:spacing w:val="-8"/>
                <w:sz w:val="18"/>
                <w:szCs w:val="18"/>
              </w:rPr>
            </w:pPr>
            <w:r w:rsidRPr="00B3692A">
              <w:rPr>
                <w:rFonts w:asciiTheme="minorHAnsi" w:hAnsiTheme="minorHAnsi" w:cstheme="minorHAnsi"/>
                <w:b/>
                <w:bCs/>
                <w:color w:val="000000"/>
                <w:sz w:val="18"/>
                <w:szCs w:val="18"/>
              </w:rPr>
              <w:t>2024</w:t>
            </w:r>
          </w:p>
        </w:tc>
        <w:tc>
          <w:tcPr>
            <w:tcW w:w="1368" w:type="dxa"/>
            <w:tcBorders>
              <w:top w:val="single" w:sz="4" w:space="0" w:color="auto"/>
              <w:left w:val="nil"/>
              <w:bottom w:val="nil"/>
              <w:right w:val="nil"/>
            </w:tcBorders>
            <w:shd w:val="clear" w:color="auto" w:fill="auto"/>
            <w:vAlign w:val="bottom"/>
            <w:hideMark/>
          </w:tcPr>
          <w:p w14:paraId="283C0064" w14:textId="605A01B0" w:rsidR="005A28D1"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1368" w:type="dxa"/>
            <w:tcBorders>
              <w:top w:val="single" w:sz="4" w:space="0" w:color="auto"/>
              <w:left w:val="nil"/>
              <w:bottom w:val="nil"/>
              <w:right w:val="nil"/>
            </w:tcBorders>
            <w:shd w:val="clear" w:color="auto" w:fill="auto"/>
            <w:vAlign w:val="bottom"/>
            <w:hideMark/>
          </w:tcPr>
          <w:p w14:paraId="20E7B520" w14:textId="4528C7AA" w:rsidR="005A28D1" w:rsidRPr="00B3692A" w:rsidRDefault="003108EC" w:rsidP="00FB390D">
            <w:pPr>
              <w:spacing w:line="240" w:lineRule="auto"/>
              <w:ind w:left="-40" w:right="-72"/>
              <w:jc w:val="right"/>
              <w:rPr>
                <w:rFonts w:asciiTheme="minorHAnsi" w:hAnsiTheme="minorHAnsi" w:cstheme="minorHAnsi"/>
                <w:b/>
                <w:bCs/>
                <w:color w:val="000000"/>
                <w:spacing w:val="-8"/>
                <w:sz w:val="18"/>
                <w:szCs w:val="18"/>
              </w:rPr>
            </w:pPr>
            <w:r w:rsidRPr="00B3692A">
              <w:rPr>
                <w:rFonts w:asciiTheme="minorHAnsi" w:hAnsiTheme="minorHAnsi" w:cstheme="minorHAnsi"/>
                <w:b/>
                <w:bCs/>
                <w:color w:val="000000"/>
                <w:sz w:val="18"/>
                <w:szCs w:val="18"/>
              </w:rPr>
              <w:t>2024</w:t>
            </w:r>
          </w:p>
        </w:tc>
        <w:tc>
          <w:tcPr>
            <w:tcW w:w="1368" w:type="dxa"/>
            <w:tcBorders>
              <w:top w:val="single" w:sz="4" w:space="0" w:color="auto"/>
              <w:left w:val="nil"/>
              <w:bottom w:val="nil"/>
              <w:right w:val="nil"/>
            </w:tcBorders>
            <w:shd w:val="clear" w:color="auto" w:fill="auto"/>
            <w:vAlign w:val="bottom"/>
            <w:hideMark/>
          </w:tcPr>
          <w:p w14:paraId="741C5A53" w14:textId="277571DC" w:rsidR="005A28D1"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5A28D1" w:rsidRPr="00B3692A" w14:paraId="78650832" w14:textId="77777777" w:rsidTr="006751DB">
        <w:tc>
          <w:tcPr>
            <w:tcW w:w="4068" w:type="dxa"/>
            <w:tcBorders>
              <w:top w:val="nil"/>
              <w:left w:val="nil"/>
              <w:bottom w:val="nil"/>
              <w:right w:val="nil"/>
            </w:tcBorders>
            <w:shd w:val="clear" w:color="auto" w:fill="auto"/>
          </w:tcPr>
          <w:p w14:paraId="7500D904" w14:textId="77777777" w:rsidR="005A28D1" w:rsidRPr="00B3692A" w:rsidRDefault="005A28D1" w:rsidP="00FB390D">
            <w:pPr>
              <w:spacing w:line="240" w:lineRule="auto"/>
              <w:jc w:val="both"/>
              <w:rPr>
                <w:rFonts w:asciiTheme="minorHAnsi" w:hAnsiTheme="minorHAnsi" w:cstheme="minorHAnsi"/>
                <w:b/>
                <w:bCs/>
                <w:color w:val="000000"/>
                <w:sz w:val="18"/>
                <w:szCs w:val="18"/>
              </w:rPr>
            </w:pPr>
          </w:p>
        </w:tc>
        <w:tc>
          <w:tcPr>
            <w:tcW w:w="1368" w:type="dxa"/>
            <w:tcBorders>
              <w:top w:val="nil"/>
              <w:left w:val="nil"/>
              <w:bottom w:val="single" w:sz="4" w:space="0" w:color="auto"/>
              <w:right w:val="nil"/>
            </w:tcBorders>
            <w:shd w:val="clear" w:color="auto" w:fill="auto"/>
          </w:tcPr>
          <w:p w14:paraId="3C927327"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8" w:type="dxa"/>
            <w:tcBorders>
              <w:top w:val="nil"/>
              <w:left w:val="nil"/>
              <w:bottom w:val="single" w:sz="4" w:space="0" w:color="auto"/>
              <w:right w:val="nil"/>
            </w:tcBorders>
            <w:shd w:val="clear" w:color="auto" w:fill="auto"/>
          </w:tcPr>
          <w:p w14:paraId="59586D04"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8" w:type="dxa"/>
            <w:tcBorders>
              <w:top w:val="nil"/>
              <w:left w:val="nil"/>
              <w:bottom w:val="single" w:sz="4" w:space="0" w:color="auto"/>
              <w:right w:val="nil"/>
            </w:tcBorders>
            <w:shd w:val="clear" w:color="auto" w:fill="auto"/>
          </w:tcPr>
          <w:p w14:paraId="305B2818"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368" w:type="dxa"/>
            <w:tcBorders>
              <w:top w:val="nil"/>
              <w:left w:val="nil"/>
              <w:bottom w:val="single" w:sz="4" w:space="0" w:color="auto"/>
              <w:right w:val="nil"/>
            </w:tcBorders>
            <w:shd w:val="clear" w:color="auto" w:fill="auto"/>
          </w:tcPr>
          <w:p w14:paraId="341DDAF0"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5A28D1" w:rsidRPr="00B3692A" w14:paraId="5A01A5F4" w14:textId="77777777" w:rsidTr="006751DB">
        <w:tc>
          <w:tcPr>
            <w:tcW w:w="4068" w:type="dxa"/>
            <w:tcBorders>
              <w:top w:val="nil"/>
              <w:left w:val="nil"/>
              <w:bottom w:val="nil"/>
              <w:right w:val="nil"/>
            </w:tcBorders>
            <w:shd w:val="clear" w:color="auto" w:fill="auto"/>
          </w:tcPr>
          <w:p w14:paraId="56F84C4A" w14:textId="77777777" w:rsidR="005A28D1" w:rsidRPr="00B3692A" w:rsidRDefault="005A28D1" w:rsidP="00FB390D">
            <w:pPr>
              <w:spacing w:line="240" w:lineRule="auto"/>
              <w:jc w:val="both"/>
              <w:rPr>
                <w:rFonts w:asciiTheme="minorHAnsi" w:hAnsiTheme="minorHAnsi" w:cstheme="minorHAnsi"/>
                <w:color w:val="000000"/>
                <w:sz w:val="18"/>
                <w:szCs w:val="18"/>
              </w:rPr>
            </w:pPr>
          </w:p>
        </w:tc>
        <w:tc>
          <w:tcPr>
            <w:tcW w:w="1368" w:type="dxa"/>
            <w:tcBorders>
              <w:top w:val="single" w:sz="4" w:space="0" w:color="auto"/>
              <w:left w:val="nil"/>
              <w:bottom w:val="nil"/>
              <w:right w:val="nil"/>
            </w:tcBorders>
            <w:shd w:val="clear" w:color="auto" w:fill="auto"/>
          </w:tcPr>
          <w:p w14:paraId="0E93A2E7"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p>
        </w:tc>
        <w:tc>
          <w:tcPr>
            <w:tcW w:w="1368" w:type="dxa"/>
            <w:tcBorders>
              <w:top w:val="single" w:sz="4" w:space="0" w:color="auto"/>
              <w:left w:val="nil"/>
              <w:bottom w:val="nil"/>
              <w:right w:val="nil"/>
            </w:tcBorders>
            <w:shd w:val="clear" w:color="auto" w:fill="auto"/>
          </w:tcPr>
          <w:p w14:paraId="50DD4099"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p>
        </w:tc>
        <w:tc>
          <w:tcPr>
            <w:tcW w:w="1368" w:type="dxa"/>
            <w:tcBorders>
              <w:top w:val="single" w:sz="4" w:space="0" w:color="auto"/>
              <w:left w:val="nil"/>
              <w:bottom w:val="nil"/>
              <w:right w:val="nil"/>
            </w:tcBorders>
            <w:shd w:val="clear" w:color="auto" w:fill="auto"/>
          </w:tcPr>
          <w:p w14:paraId="53040EC3"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p>
        </w:tc>
        <w:tc>
          <w:tcPr>
            <w:tcW w:w="1368" w:type="dxa"/>
            <w:tcBorders>
              <w:top w:val="single" w:sz="4" w:space="0" w:color="auto"/>
              <w:left w:val="nil"/>
              <w:bottom w:val="nil"/>
              <w:right w:val="nil"/>
            </w:tcBorders>
            <w:shd w:val="clear" w:color="auto" w:fill="auto"/>
          </w:tcPr>
          <w:p w14:paraId="5DB73F3B" w14:textId="77777777" w:rsidR="005A28D1" w:rsidRPr="00B3692A" w:rsidRDefault="005A28D1" w:rsidP="00FB390D">
            <w:pPr>
              <w:spacing w:line="240" w:lineRule="auto"/>
              <w:ind w:left="-40" w:right="-72"/>
              <w:jc w:val="right"/>
              <w:rPr>
                <w:rFonts w:asciiTheme="minorHAnsi" w:hAnsiTheme="minorHAnsi" w:cstheme="minorHAnsi"/>
                <w:b/>
                <w:bCs/>
                <w:color w:val="000000"/>
                <w:sz w:val="18"/>
                <w:szCs w:val="18"/>
              </w:rPr>
            </w:pPr>
          </w:p>
        </w:tc>
      </w:tr>
      <w:tr w:rsidR="006E64C6" w:rsidRPr="00B3692A" w14:paraId="05F2878A" w14:textId="77777777" w:rsidTr="006751DB">
        <w:tc>
          <w:tcPr>
            <w:tcW w:w="4068" w:type="dxa"/>
            <w:tcBorders>
              <w:top w:val="nil"/>
              <w:left w:val="nil"/>
              <w:bottom w:val="nil"/>
              <w:right w:val="nil"/>
            </w:tcBorders>
            <w:shd w:val="clear" w:color="auto" w:fill="auto"/>
          </w:tcPr>
          <w:p w14:paraId="0C487496" w14:textId="77777777" w:rsidR="006E64C6" w:rsidRPr="00B3692A" w:rsidRDefault="006E64C6" w:rsidP="00FB390D">
            <w:pPr>
              <w:spacing w:line="240" w:lineRule="auto"/>
              <w:jc w:val="both"/>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Opening net book value</w:t>
            </w:r>
          </w:p>
        </w:tc>
        <w:tc>
          <w:tcPr>
            <w:tcW w:w="1368" w:type="dxa"/>
            <w:tcBorders>
              <w:top w:val="nil"/>
              <w:left w:val="nil"/>
              <w:bottom w:val="nil"/>
              <w:right w:val="nil"/>
            </w:tcBorders>
            <w:shd w:val="clear" w:color="auto" w:fill="auto"/>
            <w:vAlign w:val="center"/>
          </w:tcPr>
          <w:p w14:paraId="52AD4408" w14:textId="7BF20600"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21,181,000</w:t>
            </w:r>
          </w:p>
        </w:tc>
        <w:tc>
          <w:tcPr>
            <w:tcW w:w="1368" w:type="dxa"/>
            <w:tcBorders>
              <w:top w:val="nil"/>
              <w:left w:val="nil"/>
              <w:bottom w:val="nil"/>
              <w:right w:val="nil"/>
            </w:tcBorders>
            <w:shd w:val="clear" w:color="auto" w:fill="auto"/>
            <w:vAlign w:val="center"/>
          </w:tcPr>
          <w:p w14:paraId="5C17C0D2" w14:textId="1F65AB18"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21,181,000</w:t>
            </w:r>
          </w:p>
        </w:tc>
        <w:tc>
          <w:tcPr>
            <w:tcW w:w="1368" w:type="dxa"/>
            <w:tcBorders>
              <w:top w:val="nil"/>
              <w:left w:val="nil"/>
              <w:bottom w:val="nil"/>
              <w:right w:val="nil"/>
            </w:tcBorders>
            <w:shd w:val="clear" w:color="auto" w:fill="auto"/>
          </w:tcPr>
          <w:p w14:paraId="164D10EF" w14:textId="74D80B3C"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15,681,000</w:t>
            </w:r>
          </w:p>
        </w:tc>
        <w:tc>
          <w:tcPr>
            <w:tcW w:w="1368" w:type="dxa"/>
            <w:tcBorders>
              <w:top w:val="nil"/>
              <w:left w:val="nil"/>
              <w:bottom w:val="nil"/>
              <w:right w:val="nil"/>
            </w:tcBorders>
            <w:shd w:val="clear" w:color="auto" w:fill="auto"/>
          </w:tcPr>
          <w:p w14:paraId="258F4FBB" w14:textId="780DDC68"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15,681,000</w:t>
            </w:r>
          </w:p>
        </w:tc>
      </w:tr>
      <w:tr w:rsidR="006E64C6" w:rsidRPr="00B3692A" w14:paraId="4279A66A" w14:textId="77777777" w:rsidTr="006751DB">
        <w:tc>
          <w:tcPr>
            <w:tcW w:w="4068" w:type="dxa"/>
            <w:tcBorders>
              <w:top w:val="nil"/>
              <w:left w:val="nil"/>
              <w:bottom w:val="nil"/>
              <w:right w:val="nil"/>
            </w:tcBorders>
            <w:shd w:val="clear" w:color="auto" w:fill="auto"/>
          </w:tcPr>
          <w:p w14:paraId="44465B00" w14:textId="77777777" w:rsidR="006E64C6" w:rsidRPr="00B3692A" w:rsidRDefault="006E64C6" w:rsidP="00FB390D">
            <w:pPr>
              <w:spacing w:line="240" w:lineRule="auto"/>
              <w:jc w:val="both"/>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Appropriation during the year</w:t>
            </w:r>
          </w:p>
        </w:tc>
        <w:tc>
          <w:tcPr>
            <w:tcW w:w="1368" w:type="dxa"/>
            <w:tcBorders>
              <w:top w:val="nil"/>
              <w:left w:val="nil"/>
              <w:bottom w:val="single" w:sz="4" w:space="0" w:color="auto"/>
              <w:right w:val="nil"/>
            </w:tcBorders>
            <w:shd w:val="clear" w:color="auto" w:fill="auto"/>
            <w:vAlign w:val="center"/>
          </w:tcPr>
          <w:p w14:paraId="5A1DECBC" w14:textId="1CBBC1CA" w:rsidR="006E64C6" w:rsidRPr="00B3692A" w:rsidRDefault="00FB64CE"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14,600,000</w:t>
            </w:r>
          </w:p>
        </w:tc>
        <w:tc>
          <w:tcPr>
            <w:tcW w:w="1368" w:type="dxa"/>
            <w:tcBorders>
              <w:top w:val="nil"/>
              <w:left w:val="nil"/>
              <w:bottom w:val="single" w:sz="4" w:space="0" w:color="auto"/>
              <w:right w:val="nil"/>
            </w:tcBorders>
            <w:shd w:val="clear" w:color="auto" w:fill="auto"/>
            <w:vAlign w:val="center"/>
          </w:tcPr>
          <w:p w14:paraId="490FCB0D" w14:textId="46CD6C8E"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368" w:type="dxa"/>
            <w:tcBorders>
              <w:top w:val="nil"/>
              <w:left w:val="nil"/>
              <w:bottom w:val="single" w:sz="4" w:space="0" w:color="auto"/>
              <w:right w:val="nil"/>
            </w:tcBorders>
            <w:shd w:val="clear" w:color="auto" w:fill="auto"/>
            <w:vAlign w:val="center"/>
          </w:tcPr>
          <w:p w14:paraId="7DED9AFE" w14:textId="702D06ED" w:rsidR="006E64C6" w:rsidRPr="00B3692A" w:rsidRDefault="00FB64CE"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14,500,000</w:t>
            </w:r>
          </w:p>
        </w:tc>
        <w:tc>
          <w:tcPr>
            <w:tcW w:w="1368" w:type="dxa"/>
            <w:tcBorders>
              <w:top w:val="nil"/>
              <w:left w:val="nil"/>
              <w:bottom w:val="single" w:sz="4" w:space="0" w:color="auto"/>
              <w:right w:val="nil"/>
            </w:tcBorders>
            <w:shd w:val="clear" w:color="auto" w:fill="auto"/>
          </w:tcPr>
          <w:p w14:paraId="1F600A58" w14:textId="7776756B" w:rsidR="006E64C6" w:rsidRPr="00B3692A" w:rsidRDefault="006E64C6" w:rsidP="00FB390D">
            <w:pPr>
              <w:spacing w:line="240" w:lineRule="auto"/>
              <w:ind w:left="-40"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r>
      <w:tr w:rsidR="006E64C6" w:rsidRPr="00B3692A" w14:paraId="1E01F458" w14:textId="77777777" w:rsidTr="006751DB">
        <w:tc>
          <w:tcPr>
            <w:tcW w:w="4068" w:type="dxa"/>
            <w:tcBorders>
              <w:top w:val="nil"/>
              <w:left w:val="nil"/>
              <w:bottom w:val="nil"/>
              <w:right w:val="nil"/>
            </w:tcBorders>
            <w:shd w:val="clear" w:color="auto" w:fill="auto"/>
          </w:tcPr>
          <w:p w14:paraId="4FF1FF2F" w14:textId="77777777" w:rsidR="006E64C6" w:rsidRPr="00B3692A" w:rsidRDefault="006E64C6" w:rsidP="00FB390D">
            <w:pPr>
              <w:spacing w:line="240" w:lineRule="auto"/>
              <w:jc w:val="both"/>
              <w:rPr>
                <w:rFonts w:asciiTheme="minorHAnsi" w:hAnsiTheme="minorHAnsi" w:cstheme="minorHAnsi"/>
                <w:color w:val="000000"/>
                <w:sz w:val="18"/>
                <w:szCs w:val="18"/>
              </w:rPr>
            </w:pPr>
          </w:p>
        </w:tc>
        <w:tc>
          <w:tcPr>
            <w:tcW w:w="1368" w:type="dxa"/>
            <w:tcBorders>
              <w:top w:val="single" w:sz="4" w:space="0" w:color="auto"/>
              <w:left w:val="nil"/>
              <w:bottom w:val="nil"/>
              <w:right w:val="nil"/>
            </w:tcBorders>
            <w:shd w:val="clear" w:color="auto" w:fill="auto"/>
            <w:vAlign w:val="center"/>
          </w:tcPr>
          <w:p w14:paraId="11D77D47" w14:textId="77777777"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p>
        </w:tc>
        <w:tc>
          <w:tcPr>
            <w:tcW w:w="1368" w:type="dxa"/>
            <w:tcBorders>
              <w:top w:val="single" w:sz="4" w:space="0" w:color="auto"/>
              <w:left w:val="nil"/>
              <w:bottom w:val="nil"/>
              <w:right w:val="nil"/>
            </w:tcBorders>
            <w:shd w:val="clear" w:color="auto" w:fill="auto"/>
            <w:vAlign w:val="center"/>
          </w:tcPr>
          <w:p w14:paraId="12EDC00C" w14:textId="77777777"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p>
        </w:tc>
        <w:tc>
          <w:tcPr>
            <w:tcW w:w="1368" w:type="dxa"/>
            <w:tcBorders>
              <w:top w:val="single" w:sz="4" w:space="0" w:color="auto"/>
              <w:left w:val="nil"/>
              <w:bottom w:val="nil"/>
              <w:right w:val="nil"/>
            </w:tcBorders>
            <w:shd w:val="clear" w:color="auto" w:fill="auto"/>
            <w:vAlign w:val="center"/>
          </w:tcPr>
          <w:p w14:paraId="45ED4920" w14:textId="77777777"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p>
        </w:tc>
        <w:tc>
          <w:tcPr>
            <w:tcW w:w="1368" w:type="dxa"/>
            <w:tcBorders>
              <w:top w:val="single" w:sz="4" w:space="0" w:color="auto"/>
              <w:left w:val="nil"/>
              <w:bottom w:val="nil"/>
              <w:right w:val="nil"/>
            </w:tcBorders>
            <w:shd w:val="clear" w:color="auto" w:fill="auto"/>
            <w:vAlign w:val="bottom"/>
          </w:tcPr>
          <w:p w14:paraId="3B1B3661" w14:textId="77777777" w:rsidR="006E64C6" w:rsidRPr="00B3692A" w:rsidRDefault="006E64C6" w:rsidP="00FB390D">
            <w:pPr>
              <w:spacing w:line="240" w:lineRule="auto"/>
              <w:ind w:left="-40" w:right="-72"/>
              <w:jc w:val="right"/>
              <w:rPr>
                <w:rFonts w:asciiTheme="minorHAnsi" w:hAnsiTheme="minorHAnsi" w:cstheme="minorHAnsi"/>
                <w:color w:val="000000"/>
                <w:sz w:val="18"/>
                <w:szCs w:val="18"/>
              </w:rPr>
            </w:pPr>
          </w:p>
        </w:tc>
      </w:tr>
      <w:tr w:rsidR="006E64C6" w:rsidRPr="00B3692A" w14:paraId="7E81C8F0" w14:textId="77777777" w:rsidTr="006751DB">
        <w:tc>
          <w:tcPr>
            <w:tcW w:w="4068" w:type="dxa"/>
            <w:tcBorders>
              <w:top w:val="nil"/>
              <w:left w:val="nil"/>
              <w:bottom w:val="nil"/>
              <w:right w:val="nil"/>
            </w:tcBorders>
            <w:shd w:val="clear" w:color="auto" w:fill="auto"/>
          </w:tcPr>
          <w:p w14:paraId="4C0783EC" w14:textId="77777777" w:rsidR="006E64C6" w:rsidRPr="00B3692A" w:rsidRDefault="006E64C6" w:rsidP="00FB390D">
            <w:pPr>
              <w:spacing w:line="240" w:lineRule="auto"/>
              <w:jc w:val="both"/>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Closing net book value</w:t>
            </w:r>
          </w:p>
        </w:tc>
        <w:tc>
          <w:tcPr>
            <w:tcW w:w="1368" w:type="dxa"/>
            <w:tcBorders>
              <w:top w:val="nil"/>
              <w:left w:val="nil"/>
              <w:bottom w:val="single" w:sz="4" w:space="0" w:color="auto"/>
              <w:right w:val="nil"/>
            </w:tcBorders>
            <w:shd w:val="clear" w:color="auto" w:fill="auto"/>
            <w:vAlign w:val="center"/>
          </w:tcPr>
          <w:p w14:paraId="575CD82A" w14:textId="63277FBF" w:rsidR="006E64C6" w:rsidRPr="00B3692A" w:rsidRDefault="00FB64CE"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35,781,000</w:t>
            </w:r>
          </w:p>
        </w:tc>
        <w:tc>
          <w:tcPr>
            <w:tcW w:w="1368" w:type="dxa"/>
            <w:tcBorders>
              <w:top w:val="nil"/>
              <w:left w:val="nil"/>
              <w:bottom w:val="single" w:sz="4" w:space="0" w:color="auto"/>
              <w:right w:val="nil"/>
            </w:tcBorders>
            <w:shd w:val="clear" w:color="auto" w:fill="auto"/>
            <w:vAlign w:val="center"/>
          </w:tcPr>
          <w:p w14:paraId="1FDD9E86" w14:textId="1683861B" w:rsidR="006E64C6" w:rsidRPr="00B3692A" w:rsidRDefault="006E64C6"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21,181,000</w:t>
            </w:r>
          </w:p>
        </w:tc>
        <w:tc>
          <w:tcPr>
            <w:tcW w:w="1368" w:type="dxa"/>
            <w:tcBorders>
              <w:top w:val="nil"/>
              <w:left w:val="nil"/>
              <w:bottom w:val="single" w:sz="4" w:space="0" w:color="auto"/>
              <w:right w:val="nil"/>
            </w:tcBorders>
            <w:shd w:val="clear" w:color="auto" w:fill="auto"/>
            <w:vAlign w:val="center"/>
          </w:tcPr>
          <w:p w14:paraId="1417374D" w14:textId="7F5EFCA2" w:rsidR="006E64C6" w:rsidRPr="00B3692A" w:rsidRDefault="00FB64CE"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30,181,000</w:t>
            </w:r>
          </w:p>
        </w:tc>
        <w:tc>
          <w:tcPr>
            <w:tcW w:w="1368" w:type="dxa"/>
            <w:tcBorders>
              <w:top w:val="nil"/>
              <w:left w:val="nil"/>
              <w:bottom w:val="single" w:sz="4" w:space="0" w:color="auto"/>
              <w:right w:val="nil"/>
            </w:tcBorders>
            <w:shd w:val="clear" w:color="auto" w:fill="auto"/>
          </w:tcPr>
          <w:p w14:paraId="59B1366D" w14:textId="6A06FF01" w:rsidR="006E64C6" w:rsidRPr="00B3692A" w:rsidRDefault="006E64C6" w:rsidP="00FB390D">
            <w:pPr>
              <w:spacing w:line="240" w:lineRule="auto"/>
              <w:ind w:left="-40"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15,681,000</w:t>
            </w:r>
          </w:p>
        </w:tc>
      </w:tr>
    </w:tbl>
    <w:p w14:paraId="54069B1E" w14:textId="77777777" w:rsidR="005A28D1" w:rsidRPr="00B3692A" w:rsidRDefault="005A28D1" w:rsidP="00FB390D">
      <w:pPr>
        <w:spacing w:line="240" w:lineRule="auto"/>
        <w:jc w:val="thaiDistribute"/>
        <w:textAlignment w:val="baseline"/>
        <w:rPr>
          <w:rFonts w:asciiTheme="minorHAnsi" w:hAnsiTheme="minorHAnsi" w:cstheme="minorHAnsi"/>
          <w:color w:val="000000"/>
          <w:sz w:val="18"/>
          <w:szCs w:val="18"/>
        </w:rPr>
      </w:pPr>
    </w:p>
    <w:p w14:paraId="0B829D27" w14:textId="590F18EE" w:rsidR="006225F5" w:rsidRPr="00B3692A" w:rsidRDefault="008D1B10" w:rsidP="00FB390D">
      <w:pPr>
        <w:spacing w:line="240" w:lineRule="auto"/>
        <w:jc w:val="both"/>
        <w:textAlignment w:val="baseline"/>
        <w:rPr>
          <w:rFonts w:asciiTheme="minorHAnsi" w:hAnsiTheme="minorHAnsi" w:cstheme="minorHAnsi"/>
          <w:color w:val="000000"/>
          <w:sz w:val="18"/>
          <w:szCs w:val="18"/>
          <w:cs/>
        </w:rPr>
      </w:pPr>
      <w:r w:rsidRPr="00B3692A">
        <w:rPr>
          <w:rFonts w:asciiTheme="minorHAnsi" w:hAnsiTheme="minorHAnsi" w:cstheme="minorHAnsi"/>
          <w:color w:val="000000"/>
          <w:sz w:val="18"/>
          <w:szCs w:val="18"/>
          <w:lang w:val="en-US"/>
        </w:rPr>
        <w:t xml:space="preserve">Under </w:t>
      </w:r>
      <w:r w:rsidRPr="00B3692A">
        <w:rPr>
          <w:rFonts w:asciiTheme="minorHAnsi" w:hAnsiTheme="minorHAnsi" w:cstheme="minorHAnsi"/>
          <w:color w:val="000000"/>
          <w:sz w:val="18"/>
          <w:szCs w:val="18"/>
        </w:rPr>
        <w:t xml:space="preserve">pursuant to the Public Limited Companies Act B.E. 2535, the Group is required to set aside a statutory reserve at </w:t>
      </w:r>
      <w:r w:rsidRPr="00B3692A">
        <w:rPr>
          <w:rFonts w:asciiTheme="minorHAnsi" w:hAnsiTheme="minorHAnsi" w:cstheme="minorHAnsi"/>
          <w:color w:val="000000"/>
          <w:spacing w:val="-2"/>
          <w:sz w:val="18"/>
          <w:szCs w:val="18"/>
        </w:rPr>
        <w:t>least 5 percent of its profit after deducting accumulated deficit brought forward (if any), until the reserve reaches 10 percent</w:t>
      </w:r>
      <w:r w:rsidRPr="00B3692A">
        <w:rPr>
          <w:rFonts w:asciiTheme="minorHAnsi" w:hAnsiTheme="minorHAnsi" w:cstheme="minorHAnsi"/>
          <w:color w:val="000000"/>
          <w:sz w:val="18"/>
          <w:szCs w:val="18"/>
        </w:rPr>
        <w:t xml:space="preserve"> of the registered capital. The statutory reserve is not available for dividend distribution.</w:t>
      </w:r>
    </w:p>
    <w:p w14:paraId="7AAF24E4" w14:textId="77777777" w:rsidR="00665D7A" w:rsidRPr="00B3692A" w:rsidRDefault="00665D7A" w:rsidP="00FB390D">
      <w:pPr>
        <w:tabs>
          <w:tab w:val="left" w:pos="9199"/>
        </w:tabs>
        <w:spacing w:line="240" w:lineRule="auto"/>
        <w:jc w:val="both"/>
        <w:rPr>
          <w:rFonts w:asciiTheme="minorHAnsi" w:hAnsiTheme="minorHAnsi" w:cstheme="minorHAnsi"/>
          <w:color w:val="000000"/>
          <w:sz w:val="18"/>
          <w:szCs w:val="18"/>
          <w:lang w:val="en-US"/>
        </w:rPr>
      </w:pPr>
    </w:p>
    <w:p w14:paraId="47A09E61" w14:textId="77777777" w:rsidR="009E3A9E" w:rsidRPr="00B3692A" w:rsidRDefault="009E3A9E" w:rsidP="00FB390D">
      <w:pPr>
        <w:tabs>
          <w:tab w:val="left" w:pos="9199"/>
        </w:tabs>
        <w:spacing w:line="240" w:lineRule="auto"/>
        <w:jc w:val="both"/>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9E3A9E" w:rsidRPr="00B3692A" w14:paraId="0D0C0D60" w14:textId="77777777" w:rsidTr="00A66E13">
        <w:trPr>
          <w:trHeight w:val="386"/>
        </w:trPr>
        <w:tc>
          <w:tcPr>
            <w:tcW w:w="9464" w:type="dxa"/>
            <w:shd w:val="clear" w:color="auto" w:fill="auto"/>
            <w:vAlign w:val="center"/>
          </w:tcPr>
          <w:p w14:paraId="0A417AAE" w14:textId="45A0D43D" w:rsidR="009E3A9E" w:rsidRPr="00B3692A" w:rsidRDefault="009E3A9E" w:rsidP="00A66E13">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27</w:t>
            </w:r>
            <w:r w:rsidRPr="00B3692A">
              <w:rPr>
                <w:rFonts w:asciiTheme="minorHAnsi" w:eastAsia="Arial Unicode MS" w:hAnsiTheme="minorHAnsi" w:cstheme="minorHAnsi"/>
                <w:b/>
                <w:bCs/>
                <w:color w:val="000000"/>
                <w:sz w:val="18"/>
                <w:szCs w:val="18"/>
              </w:rPr>
              <w:tab/>
              <w:t>Fee and service income</w:t>
            </w:r>
          </w:p>
        </w:tc>
      </w:tr>
    </w:tbl>
    <w:p w14:paraId="6D43FEC1" w14:textId="77777777" w:rsidR="009E3A9E" w:rsidRPr="00B3692A" w:rsidRDefault="009E3A9E" w:rsidP="00FB390D">
      <w:pPr>
        <w:tabs>
          <w:tab w:val="left" w:pos="9199"/>
        </w:tabs>
        <w:spacing w:line="240" w:lineRule="auto"/>
        <w:jc w:val="both"/>
        <w:rPr>
          <w:rFonts w:asciiTheme="minorHAnsi" w:hAnsiTheme="minorHAnsi" w:cstheme="minorHAnsi"/>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665D7A" w:rsidRPr="00B3692A" w14:paraId="62DBB5CF" w14:textId="77777777" w:rsidTr="005832E1">
        <w:tc>
          <w:tcPr>
            <w:tcW w:w="3690" w:type="dxa"/>
            <w:shd w:val="clear" w:color="auto" w:fill="auto"/>
            <w:vAlign w:val="bottom"/>
          </w:tcPr>
          <w:p w14:paraId="2C272F26" w14:textId="77777777" w:rsidR="00665D7A" w:rsidRPr="00B3692A" w:rsidRDefault="00665D7A" w:rsidP="00FB390D">
            <w:pPr>
              <w:tabs>
                <w:tab w:val="right" w:pos="9000"/>
              </w:tabs>
              <w:spacing w:line="240" w:lineRule="auto"/>
              <w:ind w:left="-103" w:right="-72"/>
              <w:jc w:val="both"/>
              <w:rPr>
                <w:rFonts w:asciiTheme="minorHAnsi" w:hAnsiTheme="minorHAnsi" w:cstheme="minorHAnsi"/>
                <w:color w:val="000000"/>
                <w:sz w:val="18"/>
                <w:szCs w:val="18"/>
              </w:rPr>
            </w:pPr>
          </w:p>
        </w:tc>
        <w:tc>
          <w:tcPr>
            <w:tcW w:w="2880" w:type="dxa"/>
            <w:gridSpan w:val="2"/>
            <w:tcBorders>
              <w:bottom w:val="single" w:sz="4" w:space="0" w:color="auto"/>
            </w:tcBorders>
            <w:shd w:val="clear" w:color="auto" w:fill="auto"/>
          </w:tcPr>
          <w:p w14:paraId="76488311" w14:textId="77777777" w:rsidR="00665D7A" w:rsidRPr="00B3692A" w:rsidRDefault="00665D7A"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2880" w:type="dxa"/>
            <w:gridSpan w:val="2"/>
            <w:tcBorders>
              <w:bottom w:val="single" w:sz="4" w:space="0" w:color="auto"/>
            </w:tcBorders>
            <w:shd w:val="clear" w:color="auto" w:fill="auto"/>
            <w:vAlign w:val="bottom"/>
          </w:tcPr>
          <w:p w14:paraId="56D92134" w14:textId="77777777" w:rsidR="00665D7A" w:rsidRPr="00B3692A" w:rsidRDefault="00665D7A"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665D7A" w:rsidRPr="00B3692A" w14:paraId="2A8DECE7" w14:textId="77777777" w:rsidTr="005832E1">
        <w:tc>
          <w:tcPr>
            <w:tcW w:w="3690" w:type="dxa"/>
            <w:shd w:val="clear" w:color="auto" w:fill="auto"/>
            <w:vAlign w:val="bottom"/>
          </w:tcPr>
          <w:p w14:paraId="21DAB1F3" w14:textId="77777777" w:rsidR="00665D7A" w:rsidRPr="00B3692A" w:rsidRDefault="00665D7A"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5DE97265" w14:textId="0A429A65" w:rsidR="00665D7A"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440" w:type="dxa"/>
            <w:tcBorders>
              <w:top w:val="single" w:sz="4" w:space="0" w:color="auto"/>
            </w:tcBorders>
            <w:shd w:val="clear" w:color="auto" w:fill="auto"/>
            <w:vAlign w:val="bottom"/>
          </w:tcPr>
          <w:p w14:paraId="5FD67298" w14:textId="40E5F0A8" w:rsidR="00665D7A"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c>
          <w:tcPr>
            <w:tcW w:w="1440" w:type="dxa"/>
            <w:tcBorders>
              <w:top w:val="single" w:sz="4" w:space="0" w:color="auto"/>
            </w:tcBorders>
            <w:shd w:val="clear" w:color="auto" w:fill="auto"/>
            <w:vAlign w:val="bottom"/>
          </w:tcPr>
          <w:p w14:paraId="40F70C42" w14:textId="35BD2D9F" w:rsidR="00665D7A"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440" w:type="dxa"/>
            <w:tcBorders>
              <w:top w:val="single" w:sz="4" w:space="0" w:color="auto"/>
            </w:tcBorders>
            <w:shd w:val="clear" w:color="auto" w:fill="auto"/>
            <w:vAlign w:val="bottom"/>
          </w:tcPr>
          <w:p w14:paraId="609E0E0D" w14:textId="652888D6" w:rsidR="00665D7A"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r>
      <w:tr w:rsidR="00665D7A" w:rsidRPr="00B3692A" w14:paraId="69C2BD9F" w14:textId="77777777" w:rsidTr="005832E1">
        <w:tc>
          <w:tcPr>
            <w:tcW w:w="3690" w:type="dxa"/>
            <w:shd w:val="clear" w:color="auto" w:fill="auto"/>
            <w:vAlign w:val="bottom"/>
          </w:tcPr>
          <w:p w14:paraId="21C62E24" w14:textId="77777777" w:rsidR="00665D7A" w:rsidRPr="00B3692A" w:rsidRDefault="00665D7A"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tcBorders>
              <w:bottom w:val="single" w:sz="4" w:space="0" w:color="auto"/>
            </w:tcBorders>
            <w:shd w:val="clear" w:color="auto" w:fill="auto"/>
            <w:vAlign w:val="bottom"/>
          </w:tcPr>
          <w:p w14:paraId="4AE4D4D9" w14:textId="77777777" w:rsidR="00665D7A" w:rsidRPr="00B3692A" w:rsidRDefault="00665D7A"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47C66465" w14:textId="77777777" w:rsidR="00665D7A" w:rsidRPr="00B3692A" w:rsidRDefault="00665D7A"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21064F2F" w14:textId="77777777" w:rsidR="00665D7A" w:rsidRPr="00B3692A" w:rsidRDefault="00665D7A"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0A188569" w14:textId="77777777" w:rsidR="00665D7A" w:rsidRPr="00B3692A" w:rsidRDefault="00665D7A"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665D7A" w:rsidRPr="00B3692A" w14:paraId="4B0251CC" w14:textId="77777777" w:rsidTr="005832E1">
        <w:tc>
          <w:tcPr>
            <w:tcW w:w="3690" w:type="dxa"/>
            <w:shd w:val="clear" w:color="auto" w:fill="auto"/>
            <w:vAlign w:val="bottom"/>
          </w:tcPr>
          <w:p w14:paraId="6EF16A9B" w14:textId="77777777" w:rsidR="00665D7A" w:rsidRPr="00B3692A" w:rsidRDefault="00665D7A" w:rsidP="00FB390D">
            <w:pPr>
              <w:spacing w:line="240" w:lineRule="auto"/>
              <w:ind w:left="-103" w:right="-72"/>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E93A116" w14:textId="77777777" w:rsidR="00665D7A" w:rsidRPr="00B3692A" w:rsidRDefault="00665D7A"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4097AEAC" w14:textId="77777777" w:rsidR="00665D7A" w:rsidRPr="00B3692A" w:rsidRDefault="00665D7A"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1614C29F" w14:textId="77777777" w:rsidR="00665D7A" w:rsidRPr="00B3692A" w:rsidRDefault="00665D7A"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357B01D6" w14:textId="77777777" w:rsidR="00665D7A" w:rsidRPr="00B3692A" w:rsidRDefault="00665D7A" w:rsidP="00FB390D">
            <w:pPr>
              <w:spacing w:line="240" w:lineRule="auto"/>
              <w:ind w:right="-72"/>
              <w:jc w:val="right"/>
              <w:rPr>
                <w:rFonts w:asciiTheme="minorHAnsi" w:hAnsiTheme="minorHAnsi" w:cstheme="minorHAnsi"/>
                <w:color w:val="000000"/>
                <w:sz w:val="18"/>
                <w:szCs w:val="18"/>
              </w:rPr>
            </w:pPr>
          </w:p>
        </w:tc>
      </w:tr>
      <w:tr w:rsidR="00AA265F" w:rsidRPr="00B3692A" w14:paraId="5CAFCB8E" w14:textId="77777777" w:rsidTr="005832E1">
        <w:tc>
          <w:tcPr>
            <w:tcW w:w="3690" w:type="dxa"/>
            <w:shd w:val="clear" w:color="auto" w:fill="auto"/>
            <w:vAlign w:val="bottom"/>
            <w:hideMark/>
          </w:tcPr>
          <w:p w14:paraId="3308DDE5" w14:textId="77777777"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Guarantee income</w:t>
            </w:r>
          </w:p>
        </w:tc>
        <w:tc>
          <w:tcPr>
            <w:tcW w:w="1440" w:type="dxa"/>
            <w:shd w:val="clear" w:color="auto" w:fill="auto"/>
          </w:tcPr>
          <w:p w14:paraId="76356B69" w14:textId="04C3B0EC"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389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482</w:t>
            </w:r>
          </w:p>
        </w:tc>
        <w:tc>
          <w:tcPr>
            <w:tcW w:w="1440" w:type="dxa"/>
            <w:shd w:val="clear" w:color="auto" w:fill="auto"/>
          </w:tcPr>
          <w:p w14:paraId="7A669773" w14:textId="26F1748F"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48,863,648</w:t>
            </w:r>
          </w:p>
        </w:tc>
        <w:tc>
          <w:tcPr>
            <w:tcW w:w="1440" w:type="dxa"/>
            <w:shd w:val="clear" w:color="auto" w:fill="auto"/>
          </w:tcPr>
          <w:p w14:paraId="4CCCFDCE" w14:textId="2F44C955"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 xml:space="preserve">-   </w:t>
            </w:r>
          </w:p>
        </w:tc>
        <w:tc>
          <w:tcPr>
            <w:tcW w:w="1440" w:type="dxa"/>
            <w:shd w:val="clear" w:color="auto" w:fill="auto"/>
            <w:vAlign w:val="bottom"/>
          </w:tcPr>
          <w:p w14:paraId="6F319862" w14:textId="295068F4"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r>
      <w:tr w:rsidR="00AA265F" w:rsidRPr="00B3692A" w14:paraId="0A9B96F3" w14:textId="77777777" w:rsidTr="005832E1">
        <w:tc>
          <w:tcPr>
            <w:tcW w:w="3690" w:type="dxa"/>
            <w:shd w:val="clear" w:color="auto" w:fill="auto"/>
            <w:vAlign w:val="bottom"/>
          </w:tcPr>
          <w:p w14:paraId="5F20EC69" w14:textId="77777777"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fee and service income</w:t>
            </w:r>
          </w:p>
        </w:tc>
        <w:tc>
          <w:tcPr>
            <w:tcW w:w="1440" w:type="dxa"/>
            <w:tcBorders>
              <w:bottom w:val="single" w:sz="4" w:space="0" w:color="auto"/>
            </w:tcBorders>
            <w:shd w:val="clear" w:color="auto" w:fill="auto"/>
          </w:tcPr>
          <w:p w14:paraId="0D1A7295" w14:textId="6266F6F1" w:rsidR="00AA265F" w:rsidRPr="00B3692A" w:rsidRDefault="00AA265F" w:rsidP="00FB390D">
            <w:pPr>
              <w:spacing w:line="240" w:lineRule="auto"/>
              <w:ind w:right="-72"/>
              <w:jc w:val="right"/>
              <w:rPr>
                <w:rFonts w:asciiTheme="minorHAnsi" w:hAnsiTheme="minorHAnsi" w:cstheme="minorHAnsi"/>
                <w:color w:val="000000"/>
                <w:sz w:val="18"/>
                <w:szCs w:val="18"/>
                <w:rtl/>
                <w:cs/>
              </w:rPr>
            </w:pPr>
            <w:r w:rsidRPr="00B3692A">
              <w:rPr>
                <w:rFonts w:asciiTheme="minorHAnsi" w:hAnsiTheme="minorHAnsi" w:cstheme="minorHAnsi"/>
                <w:color w:val="000000"/>
                <w:sz w:val="18"/>
                <w:szCs w:val="18"/>
                <w:cs/>
              </w:rPr>
              <w:t>67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890</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299</w:t>
            </w:r>
          </w:p>
        </w:tc>
        <w:tc>
          <w:tcPr>
            <w:tcW w:w="1440" w:type="dxa"/>
            <w:tcBorders>
              <w:bottom w:val="single" w:sz="4" w:space="0" w:color="auto"/>
            </w:tcBorders>
            <w:shd w:val="clear" w:color="auto" w:fill="auto"/>
          </w:tcPr>
          <w:p w14:paraId="4AAA69F6" w14:textId="0CD73448"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61,287,784</w:t>
            </w:r>
          </w:p>
        </w:tc>
        <w:tc>
          <w:tcPr>
            <w:tcW w:w="1440" w:type="dxa"/>
            <w:tcBorders>
              <w:bottom w:val="single" w:sz="4" w:space="0" w:color="auto"/>
            </w:tcBorders>
            <w:shd w:val="clear" w:color="auto" w:fill="auto"/>
          </w:tcPr>
          <w:p w14:paraId="06AFE62D" w14:textId="7CEC9B1D"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824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273</w:t>
            </w:r>
          </w:p>
        </w:tc>
        <w:tc>
          <w:tcPr>
            <w:tcW w:w="1440" w:type="dxa"/>
            <w:tcBorders>
              <w:bottom w:val="single" w:sz="4" w:space="0" w:color="auto"/>
            </w:tcBorders>
            <w:shd w:val="clear" w:color="auto" w:fill="auto"/>
            <w:vAlign w:val="bottom"/>
          </w:tcPr>
          <w:p w14:paraId="251DFDBA" w14:textId="6459D4DE"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61</w:t>
            </w:r>
            <w:r w:rsidRPr="00B3692A">
              <w:rPr>
                <w:rFonts w:asciiTheme="minorHAnsi" w:hAnsiTheme="minorHAnsi" w:cstheme="minorHAnsi"/>
                <w:color w:val="000000"/>
                <w:sz w:val="18"/>
                <w:szCs w:val="18"/>
                <w:lang w:val="en-US"/>
              </w:rPr>
              <w:t>,286,275</w:t>
            </w:r>
          </w:p>
        </w:tc>
      </w:tr>
      <w:tr w:rsidR="00AA265F" w:rsidRPr="00B3692A" w14:paraId="26271C9C" w14:textId="77777777" w:rsidTr="005832E1">
        <w:tc>
          <w:tcPr>
            <w:tcW w:w="3690" w:type="dxa"/>
            <w:shd w:val="clear" w:color="auto" w:fill="auto"/>
            <w:vAlign w:val="bottom"/>
          </w:tcPr>
          <w:p w14:paraId="0DFA9B9B" w14:textId="77777777" w:rsidR="00AA265F" w:rsidRPr="00B3692A" w:rsidRDefault="00AA265F" w:rsidP="00FB390D">
            <w:pPr>
              <w:spacing w:line="240" w:lineRule="auto"/>
              <w:ind w:left="-103" w:right="-74"/>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62304D0B"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720880A0"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4B3B6DF7"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41F66FAD" w14:textId="77777777" w:rsidR="00AA265F" w:rsidRPr="00B3692A" w:rsidRDefault="00AA265F" w:rsidP="00FB390D">
            <w:pPr>
              <w:pStyle w:val="Header"/>
              <w:tabs>
                <w:tab w:val="clear" w:pos="4153"/>
                <w:tab w:val="clear" w:pos="8306"/>
              </w:tabs>
              <w:spacing w:line="240" w:lineRule="auto"/>
              <w:ind w:right="-72"/>
              <w:jc w:val="right"/>
              <w:rPr>
                <w:rFonts w:asciiTheme="minorHAnsi" w:hAnsiTheme="minorHAnsi" w:cstheme="minorHAnsi"/>
                <w:color w:val="000000"/>
                <w:sz w:val="18"/>
                <w:szCs w:val="18"/>
                <w:lang w:eastAsia="en-US"/>
              </w:rPr>
            </w:pPr>
          </w:p>
        </w:tc>
      </w:tr>
      <w:tr w:rsidR="00AA265F" w:rsidRPr="00B3692A" w14:paraId="031CD076" w14:textId="77777777" w:rsidTr="008D5444">
        <w:tc>
          <w:tcPr>
            <w:tcW w:w="3690" w:type="dxa"/>
            <w:shd w:val="clear" w:color="auto" w:fill="auto"/>
            <w:vAlign w:val="bottom"/>
            <w:hideMark/>
          </w:tcPr>
          <w:p w14:paraId="45816191" w14:textId="77777777"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440" w:type="dxa"/>
            <w:tcBorders>
              <w:bottom w:val="single" w:sz="4" w:space="0" w:color="auto"/>
            </w:tcBorders>
            <w:shd w:val="clear" w:color="auto" w:fill="auto"/>
            <w:vAlign w:val="bottom"/>
          </w:tcPr>
          <w:p w14:paraId="0F88C9CD" w14:textId="1634B341"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85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279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781</w:t>
            </w:r>
          </w:p>
        </w:tc>
        <w:tc>
          <w:tcPr>
            <w:tcW w:w="1440" w:type="dxa"/>
            <w:tcBorders>
              <w:bottom w:val="single" w:sz="4" w:space="0" w:color="auto"/>
            </w:tcBorders>
            <w:shd w:val="clear" w:color="auto" w:fill="auto"/>
            <w:vAlign w:val="bottom"/>
          </w:tcPr>
          <w:p w14:paraId="0DB273F3" w14:textId="654832F8"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110,151,432</w:t>
            </w:r>
          </w:p>
        </w:tc>
        <w:tc>
          <w:tcPr>
            <w:tcW w:w="1440" w:type="dxa"/>
            <w:tcBorders>
              <w:bottom w:val="single" w:sz="4" w:space="0" w:color="auto"/>
            </w:tcBorders>
            <w:shd w:val="clear" w:color="auto" w:fill="auto"/>
            <w:vAlign w:val="bottom"/>
          </w:tcPr>
          <w:p w14:paraId="1216E6C7" w14:textId="6EA6595D"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67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824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273</w:t>
            </w:r>
          </w:p>
        </w:tc>
        <w:tc>
          <w:tcPr>
            <w:tcW w:w="1440" w:type="dxa"/>
            <w:tcBorders>
              <w:bottom w:val="single" w:sz="4" w:space="0" w:color="auto"/>
            </w:tcBorders>
            <w:shd w:val="clear" w:color="auto" w:fill="auto"/>
            <w:vAlign w:val="bottom"/>
          </w:tcPr>
          <w:p w14:paraId="13A02E4C" w14:textId="4A237CA6"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61,286,275</w:t>
            </w:r>
          </w:p>
        </w:tc>
      </w:tr>
    </w:tbl>
    <w:p w14:paraId="145D27D6" w14:textId="77777777" w:rsidR="00665D7A" w:rsidRPr="00B3692A" w:rsidRDefault="00665D7A" w:rsidP="00FB390D">
      <w:pPr>
        <w:spacing w:line="240" w:lineRule="auto"/>
        <w:jc w:val="both"/>
        <w:rPr>
          <w:rFonts w:asciiTheme="minorHAnsi" w:hAnsiTheme="minorHAnsi" w:cstheme="minorHAnsi"/>
          <w:color w:val="000000"/>
          <w:sz w:val="18"/>
          <w:szCs w:val="18"/>
        </w:rPr>
      </w:pPr>
    </w:p>
    <w:p w14:paraId="590DCCE6" w14:textId="0AF1E946" w:rsidR="008C1FBA" w:rsidRPr="00B3692A" w:rsidRDefault="008C1FBA">
      <w:pPr>
        <w:spacing w:line="240" w:lineRule="auto"/>
        <w:rPr>
          <w:rFonts w:asciiTheme="minorHAnsi" w:hAnsiTheme="minorHAnsi" w:cstheme="minorHAnsi"/>
          <w:color w:val="000000"/>
          <w:sz w:val="18"/>
          <w:szCs w:val="18"/>
        </w:rPr>
      </w:pPr>
      <w:r w:rsidRPr="00B3692A">
        <w:rPr>
          <w:rFonts w:asciiTheme="minorHAnsi" w:hAnsiTheme="minorHAnsi" w:cstheme="minorHAnsi"/>
          <w:color w:val="000000"/>
          <w:sz w:val="18"/>
          <w:szCs w:val="18"/>
        </w:rPr>
        <w:br w:type="page"/>
      </w:r>
    </w:p>
    <w:p w14:paraId="7D8ECDBC" w14:textId="77777777" w:rsidR="00665D7A" w:rsidRPr="00B3692A" w:rsidRDefault="00665D7A" w:rsidP="00FB390D">
      <w:pPr>
        <w:spacing w:line="240" w:lineRule="auto"/>
        <w:jc w:val="both"/>
        <w:rPr>
          <w:rFonts w:asciiTheme="minorHAnsi" w:hAnsiTheme="minorHAnsi" w:cstheme="minorHAnsi"/>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9E5D57" w:rsidRPr="00B3692A" w14:paraId="4AC6664F" w14:textId="77777777" w:rsidTr="005832E1">
        <w:trPr>
          <w:trHeight w:val="386"/>
        </w:trPr>
        <w:tc>
          <w:tcPr>
            <w:tcW w:w="9464" w:type="dxa"/>
            <w:shd w:val="clear" w:color="auto" w:fill="auto"/>
            <w:vAlign w:val="center"/>
          </w:tcPr>
          <w:p w14:paraId="14DF04C3" w14:textId="385E2312" w:rsidR="009E5D57"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bookmarkStart w:id="20" w:name="_Hlk189126838"/>
            <w:r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8</w:t>
            </w:r>
            <w:r w:rsidR="009E5D57" w:rsidRPr="00B3692A">
              <w:rPr>
                <w:rFonts w:asciiTheme="minorHAnsi" w:eastAsia="Arial Unicode MS" w:hAnsiTheme="minorHAnsi" w:cstheme="minorHAnsi"/>
                <w:b/>
                <w:bCs/>
                <w:color w:val="000000"/>
                <w:sz w:val="18"/>
                <w:szCs w:val="18"/>
              </w:rPr>
              <w:tab/>
              <w:t>Other income</w:t>
            </w:r>
          </w:p>
        </w:tc>
      </w:tr>
      <w:bookmarkEnd w:id="20"/>
    </w:tbl>
    <w:p w14:paraId="384FCAC1" w14:textId="77777777" w:rsidR="009E5D57" w:rsidRPr="00B3692A" w:rsidRDefault="009E5D57" w:rsidP="00FB390D">
      <w:pPr>
        <w:tabs>
          <w:tab w:val="left" w:pos="9199"/>
        </w:tabs>
        <w:spacing w:line="240" w:lineRule="auto"/>
        <w:jc w:val="both"/>
        <w:rPr>
          <w:rFonts w:asciiTheme="minorHAnsi" w:hAnsiTheme="minorHAnsi" w:cstheme="minorHAnsi"/>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9E5D57" w:rsidRPr="00B3692A" w14:paraId="6DC18495" w14:textId="77777777" w:rsidTr="005832E1">
        <w:tc>
          <w:tcPr>
            <w:tcW w:w="3690" w:type="dxa"/>
            <w:shd w:val="clear" w:color="auto" w:fill="auto"/>
            <w:vAlign w:val="bottom"/>
          </w:tcPr>
          <w:p w14:paraId="682210B9" w14:textId="77777777" w:rsidR="009E5D57" w:rsidRPr="00B3692A" w:rsidRDefault="009E5D57" w:rsidP="00FB390D">
            <w:pPr>
              <w:tabs>
                <w:tab w:val="right" w:pos="9000"/>
              </w:tabs>
              <w:spacing w:line="240" w:lineRule="auto"/>
              <w:ind w:left="-103" w:right="-72"/>
              <w:jc w:val="both"/>
              <w:rPr>
                <w:rFonts w:asciiTheme="minorHAnsi" w:hAnsiTheme="minorHAnsi" w:cstheme="minorHAnsi"/>
                <w:color w:val="000000"/>
                <w:sz w:val="18"/>
                <w:szCs w:val="18"/>
              </w:rPr>
            </w:pPr>
          </w:p>
        </w:tc>
        <w:tc>
          <w:tcPr>
            <w:tcW w:w="2880" w:type="dxa"/>
            <w:gridSpan w:val="2"/>
            <w:tcBorders>
              <w:bottom w:val="single" w:sz="4" w:space="0" w:color="auto"/>
            </w:tcBorders>
            <w:shd w:val="clear" w:color="auto" w:fill="auto"/>
          </w:tcPr>
          <w:p w14:paraId="7DE87566" w14:textId="77777777" w:rsidR="009E5D57" w:rsidRPr="00B3692A" w:rsidRDefault="009E5D57"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2880" w:type="dxa"/>
            <w:gridSpan w:val="2"/>
            <w:tcBorders>
              <w:bottom w:val="single" w:sz="4" w:space="0" w:color="auto"/>
            </w:tcBorders>
            <w:shd w:val="clear" w:color="auto" w:fill="auto"/>
            <w:vAlign w:val="bottom"/>
          </w:tcPr>
          <w:p w14:paraId="59ECD558" w14:textId="77777777" w:rsidR="009E5D57" w:rsidRPr="00B3692A" w:rsidRDefault="009E5D57"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9E5D57" w:rsidRPr="00B3692A" w14:paraId="6D2D8A54" w14:textId="77777777" w:rsidTr="005832E1">
        <w:tc>
          <w:tcPr>
            <w:tcW w:w="3690" w:type="dxa"/>
            <w:shd w:val="clear" w:color="auto" w:fill="auto"/>
            <w:vAlign w:val="bottom"/>
          </w:tcPr>
          <w:p w14:paraId="34082C62" w14:textId="77777777" w:rsidR="009E5D57" w:rsidRPr="00B3692A" w:rsidRDefault="009E5D57"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tcBorders>
              <w:top w:val="single" w:sz="4" w:space="0" w:color="auto"/>
            </w:tcBorders>
            <w:shd w:val="clear" w:color="auto" w:fill="auto"/>
            <w:vAlign w:val="bottom"/>
          </w:tcPr>
          <w:p w14:paraId="389B86F1" w14:textId="577318CA" w:rsidR="009E5D57"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440" w:type="dxa"/>
            <w:tcBorders>
              <w:top w:val="single" w:sz="4" w:space="0" w:color="auto"/>
            </w:tcBorders>
            <w:shd w:val="clear" w:color="auto" w:fill="auto"/>
            <w:vAlign w:val="bottom"/>
          </w:tcPr>
          <w:p w14:paraId="41948F23" w14:textId="7782C1EF" w:rsidR="009E5D57"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c>
          <w:tcPr>
            <w:tcW w:w="1440" w:type="dxa"/>
            <w:tcBorders>
              <w:top w:val="single" w:sz="4" w:space="0" w:color="auto"/>
            </w:tcBorders>
            <w:shd w:val="clear" w:color="auto" w:fill="auto"/>
            <w:vAlign w:val="bottom"/>
          </w:tcPr>
          <w:p w14:paraId="7B440568" w14:textId="6C13247F" w:rsidR="009E5D57"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440" w:type="dxa"/>
            <w:tcBorders>
              <w:top w:val="single" w:sz="4" w:space="0" w:color="auto"/>
            </w:tcBorders>
            <w:shd w:val="clear" w:color="auto" w:fill="auto"/>
            <w:vAlign w:val="bottom"/>
          </w:tcPr>
          <w:p w14:paraId="7B9062DC" w14:textId="17C2969F" w:rsidR="009E5D57"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r>
      <w:tr w:rsidR="009E5D57" w:rsidRPr="00B3692A" w14:paraId="15395796" w14:textId="77777777" w:rsidTr="005832E1">
        <w:tc>
          <w:tcPr>
            <w:tcW w:w="3690" w:type="dxa"/>
            <w:shd w:val="clear" w:color="auto" w:fill="auto"/>
            <w:vAlign w:val="bottom"/>
          </w:tcPr>
          <w:p w14:paraId="0720B4D3" w14:textId="77777777" w:rsidR="009E5D57" w:rsidRPr="00B3692A" w:rsidRDefault="009E5D57"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tcBorders>
              <w:bottom w:val="single" w:sz="4" w:space="0" w:color="auto"/>
            </w:tcBorders>
            <w:shd w:val="clear" w:color="auto" w:fill="auto"/>
            <w:vAlign w:val="bottom"/>
          </w:tcPr>
          <w:p w14:paraId="0CC5C352" w14:textId="77777777" w:rsidR="009E5D57" w:rsidRPr="00B3692A" w:rsidRDefault="009E5D57"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19E2CAE7" w14:textId="77777777" w:rsidR="009E5D57" w:rsidRPr="00B3692A" w:rsidRDefault="009E5D57"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2C8EB68B" w14:textId="77777777" w:rsidR="009E5D57" w:rsidRPr="00B3692A" w:rsidRDefault="009E5D57"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79FDB5EE" w14:textId="77777777" w:rsidR="009E5D57" w:rsidRPr="00B3692A" w:rsidRDefault="009E5D57"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9E5D57" w:rsidRPr="00B3692A" w14:paraId="3BE7C55C" w14:textId="77777777" w:rsidTr="005832E1">
        <w:tc>
          <w:tcPr>
            <w:tcW w:w="3690" w:type="dxa"/>
            <w:shd w:val="clear" w:color="auto" w:fill="auto"/>
            <w:vAlign w:val="bottom"/>
          </w:tcPr>
          <w:p w14:paraId="53E1CD2A" w14:textId="77777777" w:rsidR="009E5D57" w:rsidRPr="00B3692A" w:rsidRDefault="009E5D57" w:rsidP="00FB390D">
            <w:pPr>
              <w:spacing w:line="240" w:lineRule="auto"/>
              <w:ind w:left="-103"/>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18889C87" w14:textId="77777777" w:rsidR="009E5D57" w:rsidRPr="00B3692A" w:rsidRDefault="009E5D57" w:rsidP="00FB390D">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4BE99978" w14:textId="77777777" w:rsidR="009E5D57" w:rsidRPr="00B3692A" w:rsidRDefault="009E5D57" w:rsidP="00FB390D">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5BB173CC" w14:textId="77777777" w:rsidR="009E5D57" w:rsidRPr="00B3692A" w:rsidRDefault="009E5D57" w:rsidP="00FB390D">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41B445D5" w14:textId="77777777" w:rsidR="009E5D57" w:rsidRPr="00B3692A" w:rsidRDefault="009E5D57" w:rsidP="00FB390D">
            <w:pPr>
              <w:pStyle w:val="a"/>
              <w:ind w:right="-72"/>
              <w:jc w:val="right"/>
              <w:rPr>
                <w:rFonts w:asciiTheme="minorHAnsi" w:hAnsiTheme="minorHAnsi" w:cstheme="minorHAnsi"/>
                <w:color w:val="000000"/>
                <w:sz w:val="18"/>
                <w:szCs w:val="18"/>
              </w:rPr>
            </w:pPr>
          </w:p>
        </w:tc>
      </w:tr>
      <w:tr w:rsidR="00F374F8" w:rsidRPr="00B3692A" w14:paraId="216550B4" w14:textId="77777777" w:rsidTr="005832E1">
        <w:tc>
          <w:tcPr>
            <w:tcW w:w="3690" w:type="dxa"/>
            <w:shd w:val="clear" w:color="auto" w:fill="auto"/>
            <w:vAlign w:val="bottom"/>
          </w:tcPr>
          <w:p w14:paraId="458B311D" w14:textId="70681C81" w:rsidR="00F374F8" w:rsidRPr="00B3692A" w:rsidRDefault="00F374F8"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Commission from brokerage of</w:t>
            </w:r>
          </w:p>
        </w:tc>
        <w:tc>
          <w:tcPr>
            <w:tcW w:w="1440" w:type="dxa"/>
            <w:shd w:val="clear" w:color="auto" w:fill="auto"/>
          </w:tcPr>
          <w:p w14:paraId="07E80572" w14:textId="5E7019B9" w:rsidR="00F374F8" w:rsidRPr="00B3692A" w:rsidRDefault="00F374F8" w:rsidP="00FB390D">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6B25AD12" w14:textId="7F5AEE2C" w:rsidR="00F374F8" w:rsidRPr="00B3692A" w:rsidRDefault="00F374F8" w:rsidP="00FB390D">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1F6D7065" w14:textId="621D45A0" w:rsidR="00F374F8" w:rsidRPr="00B3692A" w:rsidRDefault="00F374F8" w:rsidP="00FB390D">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447D990D" w14:textId="7E496E66" w:rsidR="00F374F8" w:rsidRPr="00B3692A" w:rsidRDefault="00F374F8" w:rsidP="00FB390D">
            <w:pPr>
              <w:spacing w:line="240" w:lineRule="auto"/>
              <w:ind w:right="-72"/>
              <w:jc w:val="right"/>
              <w:rPr>
                <w:rFonts w:asciiTheme="minorHAnsi" w:hAnsiTheme="minorHAnsi" w:cstheme="minorHAnsi"/>
                <w:color w:val="000000"/>
                <w:sz w:val="18"/>
                <w:szCs w:val="18"/>
              </w:rPr>
            </w:pPr>
          </w:p>
        </w:tc>
      </w:tr>
      <w:tr w:rsidR="00AA265F" w:rsidRPr="00B3692A" w14:paraId="13D27BA2" w14:textId="77777777" w:rsidTr="005832E1">
        <w:tc>
          <w:tcPr>
            <w:tcW w:w="3690" w:type="dxa"/>
            <w:shd w:val="clear" w:color="auto" w:fill="auto"/>
            <w:vAlign w:val="bottom"/>
          </w:tcPr>
          <w:p w14:paraId="1BA0E0C2" w14:textId="3899DF09"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non-life insurance and life insurance</w:t>
            </w:r>
          </w:p>
        </w:tc>
        <w:tc>
          <w:tcPr>
            <w:tcW w:w="1440" w:type="dxa"/>
            <w:shd w:val="clear" w:color="auto" w:fill="auto"/>
          </w:tcPr>
          <w:p w14:paraId="05DB32B2" w14:textId="01D95008"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153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742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519</w:t>
            </w:r>
          </w:p>
        </w:tc>
        <w:tc>
          <w:tcPr>
            <w:tcW w:w="1440" w:type="dxa"/>
            <w:shd w:val="clear" w:color="auto" w:fill="auto"/>
          </w:tcPr>
          <w:p w14:paraId="45347D54" w14:textId="66F5309A"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134,725,689 </w:t>
            </w:r>
          </w:p>
        </w:tc>
        <w:tc>
          <w:tcPr>
            <w:tcW w:w="1440" w:type="dxa"/>
            <w:shd w:val="clear" w:color="auto" w:fill="auto"/>
          </w:tcPr>
          <w:p w14:paraId="09B8CEDE" w14:textId="01A3F0DD"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shd w:val="clear" w:color="auto" w:fill="auto"/>
          </w:tcPr>
          <w:p w14:paraId="11E4DBD7" w14:textId="6C1040D3"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AA265F" w:rsidRPr="00B3692A" w14:paraId="05B36466" w14:textId="77777777" w:rsidTr="005832E1">
        <w:tc>
          <w:tcPr>
            <w:tcW w:w="3690" w:type="dxa"/>
            <w:shd w:val="clear" w:color="auto" w:fill="auto"/>
            <w:vAlign w:val="bottom"/>
          </w:tcPr>
          <w:p w14:paraId="7F65BDB9" w14:textId="619A9260"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compensation from brokerage of</w:t>
            </w:r>
          </w:p>
        </w:tc>
        <w:tc>
          <w:tcPr>
            <w:tcW w:w="1440" w:type="dxa"/>
            <w:shd w:val="clear" w:color="auto" w:fill="auto"/>
          </w:tcPr>
          <w:p w14:paraId="7D2C6E2B"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2C8B7384"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7CDB4739"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03483F5C"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r>
      <w:tr w:rsidR="00AA265F" w:rsidRPr="00B3692A" w14:paraId="22113FCF" w14:textId="77777777" w:rsidTr="005832E1">
        <w:tc>
          <w:tcPr>
            <w:tcW w:w="3690" w:type="dxa"/>
            <w:shd w:val="clear" w:color="auto" w:fill="auto"/>
            <w:vAlign w:val="bottom"/>
          </w:tcPr>
          <w:p w14:paraId="7048FE34" w14:textId="78B3F595"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non-life insurance and life insurance</w:t>
            </w:r>
          </w:p>
        </w:tc>
        <w:tc>
          <w:tcPr>
            <w:tcW w:w="1440" w:type="dxa"/>
            <w:shd w:val="clear" w:color="auto" w:fill="auto"/>
          </w:tcPr>
          <w:p w14:paraId="3B4D1464" w14:textId="65928520" w:rsidR="00AA265F" w:rsidRPr="00B3692A" w:rsidRDefault="009B3788"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162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987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14</w:t>
            </w:r>
            <w:r w:rsidR="00540BA3" w:rsidRPr="00B3692A">
              <w:rPr>
                <w:rFonts w:asciiTheme="minorHAnsi" w:hAnsiTheme="minorHAnsi" w:cstheme="minorHAnsi"/>
                <w:color w:val="000000"/>
                <w:sz w:val="18"/>
                <w:szCs w:val="18"/>
              </w:rPr>
              <w:t>4</w:t>
            </w:r>
          </w:p>
        </w:tc>
        <w:tc>
          <w:tcPr>
            <w:tcW w:w="1440" w:type="dxa"/>
            <w:shd w:val="clear" w:color="auto" w:fill="auto"/>
          </w:tcPr>
          <w:p w14:paraId="171411C7" w14:textId="4693DB1C"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145,846,870 </w:t>
            </w:r>
          </w:p>
        </w:tc>
        <w:tc>
          <w:tcPr>
            <w:tcW w:w="1440" w:type="dxa"/>
            <w:shd w:val="clear" w:color="auto" w:fill="auto"/>
          </w:tcPr>
          <w:p w14:paraId="77FAC3C6" w14:textId="095C0942"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shd w:val="clear" w:color="auto" w:fill="auto"/>
          </w:tcPr>
          <w:p w14:paraId="6A3583E1" w14:textId="790B6DA0"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AA265F" w:rsidRPr="00B3692A" w14:paraId="10976C4D" w14:textId="77777777" w:rsidTr="005832E1">
        <w:tc>
          <w:tcPr>
            <w:tcW w:w="3690" w:type="dxa"/>
            <w:shd w:val="clear" w:color="auto" w:fill="auto"/>
            <w:vAlign w:val="bottom"/>
          </w:tcPr>
          <w:p w14:paraId="46D5E015" w14:textId="45C7A701"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Management fee </w:t>
            </w:r>
            <w:r w:rsidRPr="00B3692A">
              <w:rPr>
                <w:rFonts w:asciiTheme="minorHAnsi" w:hAnsiTheme="minorHAnsi" w:cstheme="minorHAnsi"/>
                <w:color w:val="000000"/>
                <w:sz w:val="18"/>
                <w:szCs w:val="18"/>
                <w:lang w:val="en-US"/>
              </w:rPr>
              <w:t>income</w:t>
            </w:r>
          </w:p>
        </w:tc>
        <w:tc>
          <w:tcPr>
            <w:tcW w:w="1440" w:type="dxa"/>
            <w:shd w:val="clear" w:color="auto" w:fill="auto"/>
          </w:tcPr>
          <w:p w14:paraId="1602658A" w14:textId="7864DA63"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40" w:type="dxa"/>
            <w:shd w:val="clear" w:color="auto" w:fill="auto"/>
          </w:tcPr>
          <w:p w14:paraId="74FE25CA" w14:textId="46799C52"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shd w:val="clear" w:color="auto" w:fill="auto"/>
          </w:tcPr>
          <w:p w14:paraId="54FC9B3C" w14:textId="3EF45830" w:rsidR="00AA265F" w:rsidRPr="00B3692A" w:rsidRDefault="00AA265F"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cs/>
              </w:rPr>
              <w:t>103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394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353</w:t>
            </w:r>
          </w:p>
        </w:tc>
        <w:tc>
          <w:tcPr>
            <w:tcW w:w="1440" w:type="dxa"/>
            <w:shd w:val="clear" w:color="auto" w:fill="auto"/>
          </w:tcPr>
          <w:p w14:paraId="79DC3984" w14:textId="09EEBE78"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113,808,981</w:t>
            </w:r>
          </w:p>
        </w:tc>
      </w:tr>
      <w:tr w:rsidR="00AA265F" w:rsidRPr="00B3692A" w14:paraId="21052998" w14:textId="77777777" w:rsidTr="005832E1">
        <w:tc>
          <w:tcPr>
            <w:tcW w:w="3690" w:type="dxa"/>
            <w:shd w:val="clear" w:color="auto" w:fill="auto"/>
            <w:vAlign w:val="bottom"/>
          </w:tcPr>
          <w:p w14:paraId="57789680" w14:textId="1917D2C2" w:rsidR="00AA265F" w:rsidRPr="00B3692A" w:rsidRDefault="00AA265F" w:rsidP="00FB390D">
            <w:pPr>
              <w:spacing w:line="240" w:lineRule="auto"/>
              <w:ind w:left="-103"/>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Dividend income</w:t>
            </w:r>
          </w:p>
        </w:tc>
        <w:tc>
          <w:tcPr>
            <w:tcW w:w="1440" w:type="dxa"/>
            <w:shd w:val="clear" w:color="auto" w:fill="auto"/>
          </w:tcPr>
          <w:p w14:paraId="48328990" w14:textId="501B113C"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w:t>
            </w:r>
          </w:p>
        </w:tc>
        <w:tc>
          <w:tcPr>
            <w:tcW w:w="1440" w:type="dxa"/>
            <w:shd w:val="clear" w:color="auto" w:fill="auto"/>
          </w:tcPr>
          <w:p w14:paraId="55D423B7" w14:textId="270DA6C3"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shd w:val="clear" w:color="auto" w:fill="auto"/>
          </w:tcPr>
          <w:p w14:paraId="466B0B7B" w14:textId="3EE7F8F0"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375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084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184</w:t>
            </w:r>
          </w:p>
        </w:tc>
        <w:tc>
          <w:tcPr>
            <w:tcW w:w="1440" w:type="dxa"/>
            <w:shd w:val="clear" w:color="auto" w:fill="auto"/>
          </w:tcPr>
          <w:p w14:paraId="13A44C05" w14:textId="6ECDFE39"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AA265F" w:rsidRPr="00B3692A" w14:paraId="17ECD992" w14:textId="77777777" w:rsidTr="005832E1">
        <w:tc>
          <w:tcPr>
            <w:tcW w:w="3690" w:type="dxa"/>
            <w:shd w:val="clear" w:color="auto" w:fill="auto"/>
            <w:vAlign w:val="bottom"/>
          </w:tcPr>
          <w:p w14:paraId="1C227674" w14:textId="77777777"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Rental income</w:t>
            </w:r>
          </w:p>
        </w:tc>
        <w:tc>
          <w:tcPr>
            <w:tcW w:w="1440" w:type="dxa"/>
            <w:shd w:val="clear" w:color="auto" w:fill="auto"/>
          </w:tcPr>
          <w:p w14:paraId="7127079F" w14:textId="3970FBA5"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532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310</w:t>
            </w:r>
          </w:p>
        </w:tc>
        <w:tc>
          <w:tcPr>
            <w:tcW w:w="1440" w:type="dxa"/>
            <w:shd w:val="clear" w:color="auto" w:fill="auto"/>
          </w:tcPr>
          <w:p w14:paraId="015C438B" w14:textId="6F9EB0EA"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516,211</w:t>
            </w:r>
          </w:p>
        </w:tc>
        <w:tc>
          <w:tcPr>
            <w:tcW w:w="1440" w:type="dxa"/>
            <w:shd w:val="clear" w:color="auto" w:fill="auto"/>
          </w:tcPr>
          <w:p w14:paraId="4B97EACF" w14:textId="6445DE4F"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2</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129</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267</w:t>
            </w:r>
          </w:p>
        </w:tc>
        <w:tc>
          <w:tcPr>
            <w:tcW w:w="1440" w:type="dxa"/>
            <w:shd w:val="clear" w:color="auto" w:fill="auto"/>
          </w:tcPr>
          <w:p w14:paraId="1E17F3B3" w14:textId="33417171"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1,447,108</w:t>
            </w:r>
          </w:p>
        </w:tc>
      </w:tr>
      <w:tr w:rsidR="00AA265F" w:rsidRPr="00B3692A" w14:paraId="6796631D" w14:textId="77777777" w:rsidTr="005832E1">
        <w:tc>
          <w:tcPr>
            <w:tcW w:w="3690" w:type="dxa"/>
            <w:shd w:val="clear" w:color="auto" w:fill="auto"/>
            <w:vAlign w:val="bottom"/>
          </w:tcPr>
          <w:p w14:paraId="74636AB6" w14:textId="77777777"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Other income</w:t>
            </w:r>
          </w:p>
        </w:tc>
        <w:tc>
          <w:tcPr>
            <w:tcW w:w="1440" w:type="dxa"/>
            <w:tcBorders>
              <w:bottom w:val="single" w:sz="4" w:space="0" w:color="auto"/>
            </w:tcBorders>
            <w:shd w:val="clear" w:color="auto" w:fill="auto"/>
          </w:tcPr>
          <w:p w14:paraId="2501BC8F" w14:textId="3E72C268" w:rsidR="00AA265F" w:rsidRPr="00B3692A" w:rsidRDefault="00AA265F" w:rsidP="00FB390D">
            <w:pPr>
              <w:spacing w:line="240" w:lineRule="auto"/>
              <w:ind w:right="-72"/>
              <w:jc w:val="right"/>
              <w:rPr>
                <w:rFonts w:asciiTheme="minorHAnsi" w:hAnsiTheme="minorHAnsi" w:cstheme="minorHAnsi"/>
                <w:color w:val="000000"/>
                <w:sz w:val="18"/>
                <w:szCs w:val="18"/>
                <w:rtl/>
                <w:cs/>
              </w:rPr>
            </w:pPr>
            <w:r w:rsidRPr="00B3692A">
              <w:rPr>
                <w:rFonts w:asciiTheme="minorHAnsi" w:hAnsiTheme="minorHAnsi" w:cstheme="minorHAnsi"/>
                <w:color w:val="000000"/>
                <w:sz w:val="18"/>
                <w:szCs w:val="18"/>
                <w:cs/>
              </w:rPr>
              <w:t>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158</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w:t>
            </w:r>
            <w:r w:rsidRPr="00B3692A">
              <w:rPr>
                <w:rFonts w:asciiTheme="minorHAnsi" w:hAnsiTheme="minorHAnsi" w:cstheme="minorHAnsi"/>
                <w:color w:val="000000"/>
                <w:sz w:val="18"/>
                <w:szCs w:val="18"/>
              </w:rPr>
              <w:t>4</w:t>
            </w:r>
          </w:p>
        </w:tc>
        <w:tc>
          <w:tcPr>
            <w:tcW w:w="1440" w:type="dxa"/>
            <w:tcBorders>
              <w:bottom w:val="single" w:sz="4" w:space="0" w:color="auto"/>
            </w:tcBorders>
            <w:shd w:val="clear" w:color="auto" w:fill="auto"/>
          </w:tcPr>
          <w:p w14:paraId="4EAB77EA" w14:textId="70A9CB3F"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8,820,343</w:t>
            </w:r>
          </w:p>
        </w:tc>
        <w:tc>
          <w:tcPr>
            <w:tcW w:w="1440" w:type="dxa"/>
            <w:tcBorders>
              <w:bottom w:val="single" w:sz="4" w:space="0" w:color="auto"/>
            </w:tcBorders>
            <w:shd w:val="clear" w:color="auto" w:fill="auto"/>
          </w:tcPr>
          <w:p w14:paraId="23242E2A" w14:textId="676E75B5"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277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624</w:t>
            </w:r>
          </w:p>
        </w:tc>
        <w:tc>
          <w:tcPr>
            <w:tcW w:w="1440" w:type="dxa"/>
            <w:tcBorders>
              <w:bottom w:val="single" w:sz="4" w:space="0" w:color="auto"/>
            </w:tcBorders>
            <w:shd w:val="clear" w:color="auto" w:fill="auto"/>
          </w:tcPr>
          <w:p w14:paraId="3E0BD926" w14:textId="5F300C42"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9,635,876</w:t>
            </w:r>
          </w:p>
        </w:tc>
      </w:tr>
      <w:tr w:rsidR="00AA265F" w:rsidRPr="00B3692A" w14:paraId="076E4D89" w14:textId="77777777" w:rsidTr="005832E1">
        <w:tc>
          <w:tcPr>
            <w:tcW w:w="3690" w:type="dxa"/>
            <w:shd w:val="clear" w:color="auto" w:fill="auto"/>
            <w:vAlign w:val="bottom"/>
          </w:tcPr>
          <w:p w14:paraId="0F654759" w14:textId="77777777" w:rsidR="00AA265F" w:rsidRPr="00B3692A" w:rsidRDefault="00AA265F" w:rsidP="00FB390D">
            <w:pPr>
              <w:spacing w:line="240" w:lineRule="auto"/>
              <w:ind w:left="-103" w:right="-74"/>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B6EE5D1" w14:textId="13A36DD0"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28735D84"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6CD75B94" w14:textId="02781A62" w:rsidR="00AA265F" w:rsidRPr="00B3692A" w:rsidRDefault="00AA265F"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1CE139AC" w14:textId="77777777" w:rsidR="00AA265F" w:rsidRPr="00B3692A" w:rsidRDefault="00AA265F" w:rsidP="00FB390D">
            <w:pPr>
              <w:spacing w:line="240" w:lineRule="auto"/>
              <w:ind w:right="-72"/>
              <w:jc w:val="right"/>
              <w:rPr>
                <w:rFonts w:asciiTheme="minorHAnsi" w:hAnsiTheme="minorHAnsi" w:cstheme="minorHAnsi"/>
                <w:color w:val="000000"/>
                <w:sz w:val="18"/>
                <w:szCs w:val="18"/>
              </w:rPr>
            </w:pPr>
          </w:p>
        </w:tc>
      </w:tr>
      <w:tr w:rsidR="00AA265F" w:rsidRPr="00B3692A" w14:paraId="029DBD4B" w14:textId="77777777" w:rsidTr="008D5444">
        <w:tc>
          <w:tcPr>
            <w:tcW w:w="3690" w:type="dxa"/>
            <w:shd w:val="clear" w:color="auto" w:fill="auto"/>
            <w:vAlign w:val="bottom"/>
          </w:tcPr>
          <w:p w14:paraId="2DA13047" w14:textId="77777777" w:rsidR="00AA265F" w:rsidRPr="00B3692A" w:rsidRDefault="00AA265F"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440" w:type="dxa"/>
            <w:tcBorders>
              <w:bottom w:val="single" w:sz="4" w:space="0" w:color="auto"/>
            </w:tcBorders>
            <w:shd w:val="clear" w:color="auto" w:fill="auto"/>
          </w:tcPr>
          <w:p w14:paraId="1BC5CD6A" w14:textId="76E03872" w:rsidR="00AA265F" w:rsidRPr="00B3692A" w:rsidRDefault="009B3788" w:rsidP="00FB390D">
            <w:pPr>
              <w:spacing w:line="240" w:lineRule="auto"/>
              <w:ind w:right="-72"/>
              <w:jc w:val="right"/>
              <w:rPr>
                <w:rFonts w:asciiTheme="minorHAnsi" w:hAnsiTheme="minorHAnsi" w:cstheme="minorHAnsi"/>
                <w:color w:val="000000"/>
                <w:sz w:val="18"/>
                <w:szCs w:val="18"/>
                <w:rtl/>
                <w:cs/>
              </w:rPr>
            </w:pPr>
            <w:r w:rsidRPr="00B3692A">
              <w:rPr>
                <w:rFonts w:asciiTheme="minorHAnsi" w:hAnsiTheme="minorHAnsi" w:cstheme="minorHAnsi"/>
                <w:color w:val="000000"/>
                <w:sz w:val="18"/>
                <w:szCs w:val="18"/>
              </w:rPr>
              <w:t>325,420,457</w:t>
            </w:r>
          </w:p>
        </w:tc>
        <w:tc>
          <w:tcPr>
            <w:tcW w:w="1440" w:type="dxa"/>
            <w:tcBorders>
              <w:bottom w:val="single" w:sz="4" w:space="0" w:color="auto"/>
            </w:tcBorders>
            <w:shd w:val="clear" w:color="auto" w:fill="auto"/>
          </w:tcPr>
          <w:p w14:paraId="0E662923" w14:textId="51533371"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289,909,113</w:t>
            </w:r>
          </w:p>
        </w:tc>
        <w:tc>
          <w:tcPr>
            <w:tcW w:w="1440" w:type="dxa"/>
            <w:tcBorders>
              <w:bottom w:val="single" w:sz="4" w:space="0" w:color="auto"/>
            </w:tcBorders>
            <w:shd w:val="clear" w:color="auto" w:fill="auto"/>
          </w:tcPr>
          <w:p w14:paraId="0044DE17" w14:textId="76BC73BD"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491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885</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428</w:t>
            </w:r>
          </w:p>
        </w:tc>
        <w:tc>
          <w:tcPr>
            <w:tcW w:w="1440" w:type="dxa"/>
            <w:tcBorders>
              <w:bottom w:val="single" w:sz="4" w:space="0" w:color="auto"/>
            </w:tcBorders>
            <w:shd w:val="clear" w:color="auto" w:fill="auto"/>
          </w:tcPr>
          <w:p w14:paraId="6D08B892" w14:textId="542E2A1A" w:rsidR="00AA265F" w:rsidRPr="00B3692A" w:rsidRDefault="00AA265F"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124,891,965</w:t>
            </w:r>
          </w:p>
        </w:tc>
      </w:tr>
    </w:tbl>
    <w:p w14:paraId="287B7646" w14:textId="062C316A" w:rsidR="0046228D" w:rsidRPr="00B3692A" w:rsidRDefault="0046228D" w:rsidP="00FB390D">
      <w:pPr>
        <w:spacing w:line="240" w:lineRule="auto"/>
        <w:rPr>
          <w:rFonts w:asciiTheme="minorHAnsi" w:hAnsiTheme="minorHAnsi" w:cstheme="minorHAnsi"/>
          <w:color w:val="000000"/>
          <w:sz w:val="18"/>
          <w:szCs w:val="18"/>
          <w:lang w:val="en-US"/>
        </w:rPr>
      </w:pPr>
    </w:p>
    <w:p w14:paraId="72D5CD07" w14:textId="77777777" w:rsidR="00721B4A" w:rsidRPr="00B3692A" w:rsidRDefault="00721B4A" w:rsidP="00FB390D">
      <w:pPr>
        <w:spacing w:line="240" w:lineRule="auto"/>
        <w:jc w:val="both"/>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8D0628" w:rsidRPr="00B3692A" w14:paraId="3519DCE4" w14:textId="77777777" w:rsidTr="005832E1">
        <w:trPr>
          <w:trHeight w:val="386"/>
        </w:trPr>
        <w:tc>
          <w:tcPr>
            <w:tcW w:w="9781" w:type="dxa"/>
            <w:shd w:val="clear" w:color="auto" w:fill="auto"/>
            <w:vAlign w:val="center"/>
          </w:tcPr>
          <w:p w14:paraId="354BB98B" w14:textId="1B91E5B3" w:rsidR="008D0628"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2</w:t>
            </w:r>
            <w:r w:rsidR="005832E1" w:rsidRPr="00B3692A">
              <w:rPr>
                <w:rFonts w:asciiTheme="minorHAnsi" w:eastAsia="Arial Unicode MS" w:hAnsiTheme="minorHAnsi" w:cstheme="minorHAnsi"/>
                <w:b/>
                <w:bCs/>
                <w:color w:val="000000"/>
                <w:sz w:val="18"/>
                <w:szCs w:val="18"/>
              </w:rPr>
              <w:t>9</w:t>
            </w:r>
            <w:r w:rsidR="008D0628" w:rsidRPr="00B3692A">
              <w:rPr>
                <w:rFonts w:asciiTheme="minorHAnsi" w:eastAsia="Arial Unicode MS" w:hAnsiTheme="minorHAnsi" w:cstheme="minorHAnsi"/>
                <w:b/>
                <w:bCs/>
                <w:color w:val="000000"/>
                <w:sz w:val="18"/>
                <w:szCs w:val="18"/>
              </w:rPr>
              <w:tab/>
              <w:t>Expenses by nature</w:t>
            </w:r>
          </w:p>
        </w:tc>
      </w:tr>
    </w:tbl>
    <w:p w14:paraId="3C3BF709" w14:textId="77777777" w:rsidR="008D0628" w:rsidRPr="00B3692A" w:rsidRDefault="008D0628" w:rsidP="00FB390D">
      <w:pPr>
        <w:tabs>
          <w:tab w:val="left" w:pos="9199"/>
        </w:tabs>
        <w:spacing w:line="240" w:lineRule="auto"/>
        <w:jc w:val="both"/>
        <w:rPr>
          <w:rFonts w:asciiTheme="minorHAnsi" w:hAnsiTheme="minorHAnsi" w:cstheme="minorHAnsi"/>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8D0628" w:rsidRPr="00B3692A" w14:paraId="116019AC" w14:textId="77777777" w:rsidTr="005832E1">
        <w:tc>
          <w:tcPr>
            <w:tcW w:w="3690" w:type="dxa"/>
            <w:shd w:val="clear" w:color="auto" w:fill="auto"/>
            <w:vAlign w:val="bottom"/>
          </w:tcPr>
          <w:p w14:paraId="6380F6CC" w14:textId="77777777" w:rsidR="008D0628" w:rsidRPr="00B3692A" w:rsidRDefault="008D0628" w:rsidP="00FB390D">
            <w:pPr>
              <w:tabs>
                <w:tab w:val="right" w:pos="9000"/>
              </w:tabs>
              <w:spacing w:line="240" w:lineRule="auto"/>
              <w:ind w:left="-103" w:right="-72"/>
              <w:jc w:val="both"/>
              <w:rPr>
                <w:rFonts w:asciiTheme="minorHAnsi" w:hAnsiTheme="minorHAnsi" w:cstheme="minorHAnsi"/>
                <w:color w:val="000000"/>
                <w:sz w:val="18"/>
                <w:szCs w:val="18"/>
              </w:rPr>
            </w:pPr>
          </w:p>
        </w:tc>
        <w:tc>
          <w:tcPr>
            <w:tcW w:w="2880" w:type="dxa"/>
            <w:gridSpan w:val="2"/>
            <w:tcBorders>
              <w:bottom w:val="single" w:sz="4" w:space="0" w:color="auto"/>
            </w:tcBorders>
            <w:shd w:val="clear" w:color="auto" w:fill="auto"/>
          </w:tcPr>
          <w:p w14:paraId="6588EAD7" w14:textId="77777777" w:rsidR="008D0628" w:rsidRPr="00B3692A" w:rsidRDefault="008D0628"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2880" w:type="dxa"/>
            <w:gridSpan w:val="2"/>
            <w:tcBorders>
              <w:bottom w:val="single" w:sz="4" w:space="0" w:color="auto"/>
            </w:tcBorders>
            <w:shd w:val="clear" w:color="auto" w:fill="auto"/>
            <w:vAlign w:val="bottom"/>
          </w:tcPr>
          <w:p w14:paraId="50A6282D" w14:textId="77777777" w:rsidR="008D0628" w:rsidRPr="00B3692A" w:rsidRDefault="008D0628"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DE3692" w:rsidRPr="00B3692A" w14:paraId="76671991" w14:textId="77777777" w:rsidTr="005832E1">
        <w:tc>
          <w:tcPr>
            <w:tcW w:w="3690" w:type="dxa"/>
            <w:shd w:val="clear" w:color="auto" w:fill="auto"/>
            <w:vAlign w:val="bottom"/>
          </w:tcPr>
          <w:p w14:paraId="071DE1B5" w14:textId="77777777" w:rsidR="00DE3692" w:rsidRPr="00B3692A" w:rsidRDefault="00DE3692"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shd w:val="clear" w:color="auto" w:fill="auto"/>
          </w:tcPr>
          <w:p w14:paraId="20688E82" w14:textId="7774EA92" w:rsidR="00DE3692" w:rsidRPr="00B3692A" w:rsidRDefault="00DE3692" w:rsidP="00FB390D">
            <w:pPr>
              <w:spacing w:line="240" w:lineRule="auto"/>
              <w:ind w:right="-72"/>
              <w:jc w:val="right"/>
              <w:rPr>
                <w:rFonts w:asciiTheme="minorHAnsi" w:hAnsiTheme="minorHAnsi" w:cstheme="minorHAnsi"/>
                <w:b/>
                <w:bCs/>
                <w:color w:val="000000"/>
                <w:sz w:val="18"/>
                <w:szCs w:val="18"/>
                <w:lang w:val="en-US"/>
              </w:rPr>
            </w:pPr>
          </w:p>
        </w:tc>
        <w:tc>
          <w:tcPr>
            <w:tcW w:w="1440" w:type="dxa"/>
            <w:shd w:val="clear" w:color="auto" w:fill="auto"/>
          </w:tcPr>
          <w:p w14:paraId="662FE794" w14:textId="1BB2A6E3" w:rsidR="00DE3692" w:rsidRPr="00B3692A" w:rsidRDefault="00496212"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(Reclassified)</w:t>
            </w:r>
          </w:p>
        </w:tc>
        <w:tc>
          <w:tcPr>
            <w:tcW w:w="1440" w:type="dxa"/>
            <w:shd w:val="clear" w:color="auto" w:fill="auto"/>
          </w:tcPr>
          <w:p w14:paraId="56D412DC" w14:textId="72CEBD68" w:rsidR="00DE3692" w:rsidRPr="00B3692A" w:rsidRDefault="00DE3692" w:rsidP="00FB390D">
            <w:pPr>
              <w:spacing w:line="240" w:lineRule="auto"/>
              <w:ind w:right="-72"/>
              <w:jc w:val="right"/>
              <w:rPr>
                <w:rFonts w:asciiTheme="minorHAnsi" w:hAnsiTheme="minorHAnsi" w:cstheme="minorHAnsi"/>
                <w:b/>
                <w:bCs/>
                <w:color w:val="000000"/>
                <w:sz w:val="18"/>
                <w:szCs w:val="18"/>
                <w:lang w:val="en-US"/>
              </w:rPr>
            </w:pPr>
          </w:p>
        </w:tc>
        <w:tc>
          <w:tcPr>
            <w:tcW w:w="1440" w:type="dxa"/>
            <w:shd w:val="clear" w:color="auto" w:fill="auto"/>
          </w:tcPr>
          <w:p w14:paraId="20E46E45" w14:textId="18C11F13" w:rsidR="00DE3692" w:rsidRPr="00B3692A" w:rsidRDefault="00496212"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(Reclassified)</w:t>
            </w:r>
          </w:p>
        </w:tc>
      </w:tr>
      <w:tr w:rsidR="00496212" w:rsidRPr="00B3692A" w14:paraId="5CAE3499" w14:textId="77777777" w:rsidTr="005832E1">
        <w:tc>
          <w:tcPr>
            <w:tcW w:w="3690" w:type="dxa"/>
            <w:shd w:val="clear" w:color="auto" w:fill="auto"/>
            <w:vAlign w:val="bottom"/>
          </w:tcPr>
          <w:p w14:paraId="766D7974" w14:textId="77777777" w:rsidR="00496212" w:rsidRPr="00B3692A" w:rsidRDefault="00496212" w:rsidP="00496212">
            <w:pPr>
              <w:tabs>
                <w:tab w:val="right" w:pos="9000"/>
              </w:tabs>
              <w:spacing w:line="240" w:lineRule="auto"/>
              <w:ind w:left="-103" w:right="-72"/>
              <w:jc w:val="both"/>
              <w:rPr>
                <w:rFonts w:asciiTheme="minorHAnsi" w:hAnsiTheme="minorHAnsi" w:cstheme="minorHAnsi"/>
                <w:color w:val="000000"/>
                <w:sz w:val="18"/>
                <w:szCs w:val="18"/>
              </w:rPr>
            </w:pPr>
          </w:p>
        </w:tc>
        <w:tc>
          <w:tcPr>
            <w:tcW w:w="1440" w:type="dxa"/>
            <w:shd w:val="clear" w:color="auto" w:fill="auto"/>
          </w:tcPr>
          <w:p w14:paraId="60D95E29" w14:textId="1B79FB17" w:rsidR="00496212" w:rsidRPr="00B3692A" w:rsidRDefault="00496212" w:rsidP="00496212">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440" w:type="dxa"/>
            <w:shd w:val="clear" w:color="auto" w:fill="auto"/>
          </w:tcPr>
          <w:p w14:paraId="0DFE3106" w14:textId="31A2538F" w:rsidR="00496212" w:rsidRPr="00B3692A" w:rsidRDefault="00496212" w:rsidP="00496212">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1440" w:type="dxa"/>
            <w:shd w:val="clear" w:color="auto" w:fill="auto"/>
          </w:tcPr>
          <w:p w14:paraId="6BAB7CC2" w14:textId="3B6C6340" w:rsidR="00496212" w:rsidRPr="00B3692A" w:rsidRDefault="00496212" w:rsidP="00496212">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440" w:type="dxa"/>
            <w:shd w:val="clear" w:color="auto" w:fill="auto"/>
          </w:tcPr>
          <w:p w14:paraId="2CDE068E" w14:textId="482860F8" w:rsidR="00496212" w:rsidRPr="00B3692A" w:rsidRDefault="00496212" w:rsidP="00496212">
            <w:pPr>
              <w:spacing w:line="240" w:lineRule="auto"/>
              <w:ind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496212" w:rsidRPr="00B3692A" w14:paraId="3B409268" w14:textId="77777777" w:rsidTr="005832E1">
        <w:tc>
          <w:tcPr>
            <w:tcW w:w="3690" w:type="dxa"/>
            <w:shd w:val="clear" w:color="auto" w:fill="auto"/>
            <w:vAlign w:val="bottom"/>
          </w:tcPr>
          <w:p w14:paraId="6513ECCC" w14:textId="77777777" w:rsidR="00496212" w:rsidRPr="00B3692A" w:rsidRDefault="00496212" w:rsidP="00496212">
            <w:pPr>
              <w:tabs>
                <w:tab w:val="right" w:pos="9000"/>
              </w:tabs>
              <w:spacing w:line="240" w:lineRule="auto"/>
              <w:ind w:left="-103" w:right="-72"/>
              <w:jc w:val="both"/>
              <w:rPr>
                <w:rFonts w:asciiTheme="minorHAnsi" w:hAnsiTheme="minorHAnsi" w:cstheme="minorHAnsi"/>
                <w:color w:val="000000"/>
                <w:sz w:val="18"/>
                <w:szCs w:val="18"/>
              </w:rPr>
            </w:pPr>
          </w:p>
        </w:tc>
        <w:tc>
          <w:tcPr>
            <w:tcW w:w="1440" w:type="dxa"/>
            <w:tcBorders>
              <w:bottom w:val="single" w:sz="4" w:space="0" w:color="auto"/>
            </w:tcBorders>
            <w:shd w:val="clear" w:color="auto" w:fill="auto"/>
            <w:vAlign w:val="bottom"/>
          </w:tcPr>
          <w:p w14:paraId="48704AF1" w14:textId="77777777" w:rsidR="00496212" w:rsidRPr="00B3692A" w:rsidRDefault="00496212" w:rsidP="00496212">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16F7CA8F" w14:textId="77777777" w:rsidR="00496212" w:rsidRPr="00B3692A" w:rsidRDefault="00496212" w:rsidP="00496212">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3B227C9B" w14:textId="77777777" w:rsidR="00496212" w:rsidRPr="00B3692A" w:rsidRDefault="00496212" w:rsidP="00496212">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35132A0A" w14:textId="77777777" w:rsidR="00496212" w:rsidRPr="00B3692A" w:rsidRDefault="00496212" w:rsidP="00496212">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496212" w:rsidRPr="00B3692A" w14:paraId="7882B45F" w14:textId="77777777" w:rsidTr="005832E1">
        <w:tc>
          <w:tcPr>
            <w:tcW w:w="3690" w:type="dxa"/>
            <w:shd w:val="clear" w:color="auto" w:fill="auto"/>
            <w:vAlign w:val="bottom"/>
          </w:tcPr>
          <w:p w14:paraId="373D7247" w14:textId="77777777" w:rsidR="00496212" w:rsidRPr="00B3692A" w:rsidRDefault="00496212" w:rsidP="00496212">
            <w:pPr>
              <w:spacing w:line="240" w:lineRule="auto"/>
              <w:ind w:left="-103"/>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4B55E71B" w14:textId="77777777" w:rsidR="00496212" w:rsidRPr="00B3692A" w:rsidRDefault="00496212" w:rsidP="00496212">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98FE46E" w14:textId="77777777" w:rsidR="00496212" w:rsidRPr="00B3692A" w:rsidRDefault="00496212" w:rsidP="00496212">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603B1FD5" w14:textId="77777777" w:rsidR="00496212" w:rsidRPr="00B3692A" w:rsidRDefault="00496212" w:rsidP="00496212">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57412058" w14:textId="77777777" w:rsidR="00496212" w:rsidRPr="00B3692A" w:rsidRDefault="00496212" w:rsidP="00496212">
            <w:pPr>
              <w:pStyle w:val="a"/>
              <w:ind w:right="-72"/>
              <w:jc w:val="right"/>
              <w:rPr>
                <w:rFonts w:asciiTheme="minorHAnsi" w:hAnsiTheme="minorHAnsi" w:cstheme="minorHAnsi"/>
                <w:color w:val="000000"/>
                <w:sz w:val="18"/>
                <w:szCs w:val="18"/>
              </w:rPr>
            </w:pPr>
          </w:p>
        </w:tc>
      </w:tr>
      <w:tr w:rsidR="00496212" w:rsidRPr="00B3692A" w14:paraId="18277A9C" w14:textId="77777777" w:rsidTr="005832E1">
        <w:tc>
          <w:tcPr>
            <w:tcW w:w="3690" w:type="dxa"/>
            <w:shd w:val="clear" w:color="auto" w:fill="auto"/>
            <w:vAlign w:val="bottom"/>
          </w:tcPr>
          <w:p w14:paraId="494E89A3"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Personnel expenses</w:t>
            </w:r>
          </w:p>
        </w:tc>
        <w:tc>
          <w:tcPr>
            <w:tcW w:w="1440" w:type="dxa"/>
            <w:shd w:val="clear" w:color="auto" w:fill="auto"/>
          </w:tcPr>
          <w:p w14:paraId="6503060F" w14:textId="436C1A59"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865,263,047</w:t>
            </w:r>
          </w:p>
        </w:tc>
        <w:tc>
          <w:tcPr>
            <w:tcW w:w="1440" w:type="dxa"/>
            <w:shd w:val="clear" w:color="auto" w:fill="auto"/>
          </w:tcPr>
          <w:p w14:paraId="400C511B" w14:textId="2D240323"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738,176,931</w:t>
            </w:r>
          </w:p>
        </w:tc>
        <w:tc>
          <w:tcPr>
            <w:tcW w:w="1440" w:type="dxa"/>
            <w:shd w:val="clear" w:color="auto" w:fill="auto"/>
          </w:tcPr>
          <w:p w14:paraId="3390429D" w14:textId="7998CB00"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911,979,647</w:t>
            </w:r>
          </w:p>
        </w:tc>
        <w:tc>
          <w:tcPr>
            <w:tcW w:w="1440" w:type="dxa"/>
            <w:shd w:val="clear" w:color="auto" w:fill="auto"/>
          </w:tcPr>
          <w:p w14:paraId="405857A7" w14:textId="4C74AEA1"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756,465,683</w:t>
            </w:r>
          </w:p>
        </w:tc>
      </w:tr>
      <w:tr w:rsidR="00496212" w:rsidRPr="00B3692A" w14:paraId="1998B617" w14:textId="77777777" w:rsidTr="005832E1">
        <w:tc>
          <w:tcPr>
            <w:tcW w:w="3690" w:type="dxa"/>
            <w:shd w:val="clear" w:color="auto" w:fill="auto"/>
            <w:vAlign w:val="bottom"/>
          </w:tcPr>
          <w:p w14:paraId="3D977D73"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Depreciation and amortisation</w:t>
            </w:r>
          </w:p>
        </w:tc>
        <w:tc>
          <w:tcPr>
            <w:tcW w:w="1440" w:type="dxa"/>
            <w:shd w:val="clear" w:color="auto" w:fill="auto"/>
          </w:tcPr>
          <w:p w14:paraId="77B48941" w14:textId="614DC688"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350,722,936</w:t>
            </w:r>
          </w:p>
        </w:tc>
        <w:tc>
          <w:tcPr>
            <w:tcW w:w="1440" w:type="dxa"/>
            <w:shd w:val="clear" w:color="auto" w:fill="auto"/>
          </w:tcPr>
          <w:p w14:paraId="640272B4" w14:textId="4B887C36"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319,329,787</w:t>
            </w:r>
          </w:p>
        </w:tc>
        <w:tc>
          <w:tcPr>
            <w:tcW w:w="1440" w:type="dxa"/>
            <w:shd w:val="clear" w:color="auto" w:fill="auto"/>
          </w:tcPr>
          <w:p w14:paraId="4CF75967" w14:textId="5C458575"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350,700,220</w:t>
            </w:r>
          </w:p>
        </w:tc>
        <w:tc>
          <w:tcPr>
            <w:tcW w:w="1440" w:type="dxa"/>
            <w:shd w:val="clear" w:color="auto" w:fill="auto"/>
          </w:tcPr>
          <w:p w14:paraId="482DA17B" w14:textId="5FE8F03A"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319,321,966</w:t>
            </w:r>
          </w:p>
        </w:tc>
      </w:tr>
      <w:tr w:rsidR="00496212" w:rsidRPr="00B3692A" w14:paraId="04B3664C" w14:textId="77777777" w:rsidTr="005832E1">
        <w:tc>
          <w:tcPr>
            <w:tcW w:w="3690" w:type="dxa"/>
            <w:shd w:val="clear" w:color="auto" w:fill="auto"/>
            <w:vAlign w:val="bottom"/>
          </w:tcPr>
          <w:p w14:paraId="128E51FF"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Marketing expenses</w:t>
            </w:r>
          </w:p>
        </w:tc>
        <w:tc>
          <w:tcPr>
            <w:tcW w:w="1440" w:type="dxa"/>
            <w:shd w:val="clear" w:color="auto" w:fill="auto"/>
          </w:tcPr>
          <w:p w14:paraId="78EC5B9B" w14:textId="7ACD36A9"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39,245,178</w:t>
            </w:r>
          </w:p>
        </w:tc>
        <w:tc>
          <w:tcPr>
            <w:tcW w:w="1440" w:type="dxa"/>
            <w:shd w:val="clear" w:color="auto" w:fill="auto"/>
          </w:tcPr>
          <w:p w14:paraId="1E833D73" w14:textId="19095AFB"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43,788,434</w:t>
            </w:r>
          </w:p>
        </w:tc>
        <w:tc>
          <w:tcPr>
            <w:tcW w:w="1440" w:type="dxa"/>
            <w:shd w:val="clear" w:color="auto" w:fill="auto"/>
          </w:tcPr>
          <w:p w14:paraId="2BD92D3C" w14:textId="1DAE3ED7"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23,563,226</w:t>
            </w:r>
          </w:p>
        </w:tc>
        <w:tc>
          <w:tcPr>
            <w:tcW w:w="1440" w:type="dxa"/>
            <w:shd w:val="clear" w:color="auto" w:fill="auto"/>
          </w:tcPr>
          <w:p w14:paraId="45A92313" w14:textId="663652B4"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19,634,999</w:t>
            </w:r>
          </w:p>
        </w:tc>
      </w:tr>
      <w:tr w:rsidR="00496212" w:rsidRPr="00B3692A" w14:paraId="248A84E6" w14:textId="77777777" w:rsidTr="005832E1">
        <w:tc>
          <w:tcPr>
            <w:tcW w:w="3690" w:type="dxa"/>
            <w:shd w:val="clear" w:color="auto" w:fill="auto"/>
            <w:vAlign w:val="bottom"/>
          </w:tcPr>
          <w:p w14:paraId="716835A4"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Special business and other taxes</w:t>
            </w:r>
          </w:p>
        </w:tc>
        <w:tc>
          <w:tcPr>
            <w:tcW w:w="1440" w:type="dxa"/>
            <w:shd w:val="clear" w:color="auto" w:fill="auto"/>
          </w:tcPr>
          <w:p w14:paraId="45DED215" w14:textId="25320595"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99,773,808</w:t>
            </w:r>
          </w:p>
        </w:tc>
        <w:tc>
          <w:tcPr>
            <w:tcW w:w="1440" w:type="dxa"/>
            <w:shd w:val="clear" w:color="auto" w:fill="auto"/>
          </w:tcPr>
          <w:p w14:paraId="102E5310" w14:textId="7D9FEFB8"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78,273,850</w:t>
            </w:r>
          </w:p>
        </w:tc>
        <w:tc>
          <w:tcPr>
            <w:tcW w:w="1440" w:type="dxa"/>
            <w:shd w:val="clear" w:color="auto" w:fill="auto"/>
          </w:tcPr>
          <w:p w14:paraId="5C3541B6" w14:textId="006C0F6C"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99,067,892</w:t>
            </w:r>
          </w:p>
        </w:tc>
        <w:tc>
          <w:tcPr>
            <w:tcW w:w="1440" w:type="dxa"/>
            <w:shd w:val="clear" w:color="auto" w:fill="auto"/>
          </w:tcPr>
          <w:p w14:paraId="0226C61A" w14:textId="17E8E5C3"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76,519,113</w:t>
            </w:r>
          </w:p>
        </w:tc>
      </w:tr>
      <w:tr w:rsidR="00496212" w:rsidRPr="00B3692A" w14:paraId="5CDAB17F" w14:textId="77777777" w:rsidTr="005832E1">
        <w:tc>
          <w:tcPr>
            <w:tcW w:w="3690" w:type="dxa"/>
            <w:shd w:val="clear" w:color="auto" w:fill="auto"/>
            <w:vAlign w:val="bottom"/>
          </w:tcPr>
          <w:p w14:paraId="711940E6" w14:textId="288106BB" w:rsidR="00496212" w:rsidRPr="00B3692A" w:rsidRDefault="00B4433B"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22"/>
              </w:rPr>
              <w:t>S</w:t>
            </w:r>
            <w:r w:rsidR="00496212" w:rsidRPr="00B3692A">
              <w:rPr>
                <w:rFonts w:asciiTheme="minorHAnsi" w:hAnsiTheme="minorHAnsi" w:cstheme="minorHAnsi"/>
                <w:color w:val="000000"/>
                <w:sz w:val="18"/>
                <w:szCs w:val="18"/>
              </w:rPr>
              <w:t xml:space="preserve">ervice </w:t>
            </w:r>
            <w:r w:rsidR="00B23799" w:rsidRPr="00B3692A">
              <w:rPr>
                <w:rFonts w:asciiTheme="minorHAnsi" w:hAnsiTheme="minorHAnsi" w:cstheme="minorHAnsi"/>
                <w:color w:val="000000"/>
                <w:sz w:val="18"/>
                <w:szCs w:val="18"/>
              </w:rPr>
              <w:t>fee</w:t>
            </w:r>
          </w:p>
        </w:tc>
        <w:tc>
          <w:tcPr>
            <w:tcW w:w="1440" w:type="dxa"/>
            <w:shd w:val="clear" w:color="auto" w:fill="auto"/>
          </w:tcPr>
          <w:p w14:paraId="70DBA420" w14:textId="41B6332E"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41,290,208</w:t>
            </w:r>
          </w:p>
        </w:tc>
        <w:tc>
          <w:tcPr>
            <w:tcW w:w="1440" w:type="dxa"/>
            <w:shd w:val="clear" w:color="auto" w:fill="auto"/>
          </w:tcPr>
          <w:p w14:paraId="3534411C" w14:textId="6DDE8257"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38,029,456</w:t>
            </w:r>
          </w:p>
        </w:tc>
        <w:tc>
          <w:tcPr>
            <w:tcW w:w="1440" w:type="dxa"/>
            <w:shd w:val="clear" w:color="auto" w:fill="auto"/>
          </w:tcPr>
          <w:p w14:paraId="30B28ECA" w14:textId="671C3227"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41,290,208</w:t>
            </w:r>
          </w:p>
        </w:tc>
        <w:tc>
          <w:tcPr>
            <w:tcW w:w="1440" w:type="dxa"/>
            <w:shd w:val="clear" w:color="auto" w:fill="auto"/>
          </w:tcPr>
          <w:p w14:paraId="4D1C9706" w14:textId="5D1C015A"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38,029,456</w:t>
            </w:r>
          </w:p>
        </w:tc>
      </w:tr>
      <w:tr w:rsidR="00496212" w:rsidRPr="00B3692A" w14:paraId="1D0A6A13" w14:textId="77777777" w:rsidTr="005832E1">
        <w:tc>
          <w:tcPr>
            <w:tcW w:w="3690" w:type="dxa"/>
            <w:shd w:val="clear" w:color="auto" w:fill="auto"/>
            <w:vAlign w:val="bottom"/>
          </w:tcPr>
          <w:p w14:paraId="4CD839B1"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Utilities</w:t>
            </w:r>
          </w:p>
        </w:tc>
        <w:tc>
          <w:tcPr>
            <w:tcW w:w="1440" w:type="dxa"/>
            <w:shd w:val="clear" w:color="auto" w:fill="auto"/>
          </w:tcPr>
          <w:p w14:paraId="1E2A0C00" w14:textId="1DDE740F"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44,015,838</w:t>
            </w:r>
          </w:p>
        </w:tc>
        <w:tc>
          <w:tcPr>
            <w:tcW w:w="1440" w:type="dxa"/>
            <w:shd w:val="clear" w:color="auto" w:fill="auto"/>
          </w:tcPr>
          <w:p w14:paraId="4E1B2787" w14:textId="3198E5F4"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42,312,832</w:t>
            </w:r>
          </w:p>
        </w:tc>
        <w:tc>
          <w:tcPr>
            <w:tcW w:w="1440" w:type="dxa"/>
            <w:shd w:val="clear" w:color="auto" w:fill="auto"/>
          </w:tcPr>
          <w:p w14:paraId="02C8437C" w14:textId="5B2A4ACA"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44,015,838</w:t>
            </w:r>
          </w:p>
        </w:tc>
        <w:tc>
          <w:tcPr>
            <w:tcW w:w="1440" w:type="dxa"/>
            <w:shd w:val="clear" w:color="auto" w:fill="auto"/>
          </w:tcPr>
          <w:p w14:paraId="57D18C91" w14:textId="7582F1C3"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42,312,832</w:t>
            </w:r>
          </w:p>
        </w:tc>
      </w:tr>
      <w:tr w:rsidR="00496212" w:rsidRPr="00B3692A" w14:paraId="12140E1B" w14:textId="77777777" w:rsidTr="005832E1">
        <w:trPr>
          <w:trHeight w:val="74"/>
        </w:trPr>
        <w:tc>
          <w:tcPr>
            <w:tcW w:w="3690" w:type="dxa"/>
            <w:shd w:val="clear" w:color="auto" w:fill="auto"/>
            <w:vAlign w:val="bottom"/>
          </w:tcPr>
          <w:p w14:paraId="0E01B772" w14:textId="096E3B6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IT related expenses</w:t>
            </w:r>
          </w:p>
        </w:tc>
        <w:tc>
          <w:tcPr>
            <w:tcW w:w="1440" w:type="dxa"/>
            <w:shd w:val="clear" w:color="auto" w:fill="auto"/>
          </w:tcPr>
          <w:p w14:paraId="72E73DAB" w14:textId="77218E01" w:rsidR="00496212" w:rsidRPr="00B3692A" w:rsidRDefault="00496212" w:rsidP="00496212">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36,632,943</w:t>
            </w:r>
          </w:p>
        </w:tc>
        <w:tc>
          <w:tcPr>
            <w:tcW w:w="1440" w:type="dxa"/>
            <w:shd w:val="clear" w:color="auto" w:fill="auto"/>
          </w:tcPr>
          <w:p w14:paraId="2C35BE3C" w14:textId="1B7284B1" w:rsidR="00496212" w:rsidRPr="00B3692A" w:rsidRDefault="00496212" w:rsidP="00496212">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37,275,508</w:t>
            </w:r>
          </w:p>
        </w:tc>
        <w:tc>
          <w:tcPr>
            <w:tcW w:w="1440" w:type="dxa"/>
            <w:shd w:val="clear" w:color="auto" w:fill="auto"/>
          </w:tcPr>
          <w:p w14:paraId="24CFDA0B" w14:textId="1044326F"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36,632,753</w:t>
            </w:r>
          </w:p>
        </w:tc>
        <w:tc>
          <w:tcPr>
            <w:tcW w:w="1440" w:type="dxa"/>
            <w:shd w:val="clear" w:color="auto" w:fill="auto"/>
          </w:tcPr>
          <w:p w14:paraId="54EC8E18" w14:textId="513423FA" w:rsidR="00496212" w:rsidRPr="00B3692A" w:rsidRDefault="00496212" w:rsidP="00496212">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37,275,508</w:t>
            </w:r>
          </w:p>
        </w:tc>
      </w:tr>
      <w:tr w:rsidR="00496212" w:rsidRPr="00B3692A" w14:paraId="7E6493B3" w14:textId="77777777" w:rsidTr="005832E1">
        <w:trPr>
          <w:trHeight w:val="74"/>
        </w:trPr>
        <w:tc>
          <w:tcPr>
            <w:tcW w:w="3690" w:type="dxa"/>
            <w:shd w:val="clear" w:color="auto" w:fill="auto"/>
            <w:vAlign w:val="bottom"/>
          </w:tcPr>
          <w:p w14:paraId="5F023903" w14:textId="17C970EF"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Loss on disposals and diminution</w:t>
            </w:r>
          </w:p>
        </w:tc>
        <w:tc>
          <w:tcPr>
            <w:tcW w:w="1440" w:type="dxa"/>
            <w:shd w:val="clear" w:color="auto" w:fill="auto"/>
          </w:tcPr>
          <w:p w14:paraId="7351FE2E" w14:textId="77777777" w:rsidR="00496212" w:rsidRPr="00B3692A" w:rsidRDefault="00496212" w:rsidP="00496212">
            <w:pPr>
              <w:spacing w:line="240" w:lineRule="auto"/>
              <w:ind w:right="-72"/>
              <w:jc w:val="right"/>
              <w:rPr>
                <w:rFonts w:asciiTheme="minorHAnsi" w:hAnsiTheme="minorHAnsi" w:cstheme="minorHAnsi"/>
                <w:color w:val="000000"/>
                <w:sz w:val="18"/>
                <w:szCs w:val="18"/>
                <w:cs/>
              </w:rPr>
            </w:pPr>
          </w:p>
        </w:tc>
        <w:tc>
          <w:tcPr>
            <w:tcW w:w="1440" w:type="dxa"/>
            <w:shd w:val="clear" w:color="auto" w:fill="auto"/>
          </w:tcPr>
          <w:p w14:paraId="2B911F9A" w14:textId="77777777" w:rsidR="00496212" w:rsidRPr="00B3692A" w:rsidRDefault="00496212" w:rsidP="00496212">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79761834" w14:textId="77777777" w:rsidR="00496212" w:rsidRPr="00B3692A" w:rsidRDefault="00496212" w:rsidP="00496212">
            <w:pPr>
              <w:spacing w:line="240" w:lineRule="auto"/>
              <w:ind w:right="-72"/>
              <w:jc w:val="right"/>
              <w:rPr>
                <w:rFonts w:asciiTheme="minorHAnsi" w:hAnsiTheme="minorHAnsi" w:cstheme="minorHAnsi"/>
                <w:color w:val="000000"/>
                <w:sz w:val="18"/>
                <w:szCs w:val="18"/>
              </w:rPr>
            </w:pPr>
          </w:p>
        </w:tc>
        <w:tc>
          <w:tcPr>
            <w:tcW w:w="1440" w:type="dxa"/>
            <w:shd w:val="clear" w:color="auto" w:fill="auto"/>
          </w:tcPr>
          <w:p w14:paraId="428B8B1C" w14:textId="77777777" w:rsidR="00496212" w:rsidRPr="00B3692A" w:rsidRDefault="00496212" w:rsidP="00496212">
            <w:pPr>
              <w:spacing w:line="240" w:lineRule="auto"/>
              <w:ind w:right="-72"/>
              <w:jc w:val="right"/>
              <w:rPr>
                <w:rFonts w:asciiTheme="minorHAnsi" w:hAnsiTheme="minorHAnsi" w:cstheme="minorHAnsi"/>
                <w:color w:val="000000"/>
                <w:sz w:val="18"/>
                <w:szCs w:val="18"/>
              </w:rPr>
            </w:pPr>
          </w:p>
        </w:tc>
      </w:tr>
      <w:tr w:rsidR="00496212" w:rsidRPr="00B3692A" w14:paraId="55F31D7B" w14:textId="77777777" w:rsidTr="005832E1">
        <w:trPr>
          <w:trHeight w:val="74"/>
        </w:trPr>
        <w:tc>
          <w:tcPr>
            <w:tcW w:w="3690" w:type="dxa"/>
            <w:shd w:val="clear" w:color="auto" w:fill="auto"/>
            <w:vAlign w:val="bottom"/>
          </w:tcPr>
          <w:p w14:paraId="19E8CF5B" w14:textId="73003FC4"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in value of foreclosed assets</w:t>
            </w:r>
          </w:p>
        </w:tc>
        <w:tc>
          <w:tcPr>
            <w:tcW w:w="1440" w:type="dxa"/>
            <w:shd w:val="clear" w:color="auto" w:fill="auto"/>
          </w:tcPr>
          <w:p w14:paraId="1367A350" w14:textId="71CEE1B0" w:rsidR="00496212" w:rsidRPr="00B3692A" w:rsidRDefault="00496212" w:rsidP="00496212">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24,242,068</w:t>
            </w:r>
          </w:p>
        </w:tc>
        <w:tc>
          <w:tcPr>
            <w:tcW w:w="1440" w:type="dxa"/>
            <w:shd w:val="clear" w:color="auto" w:fill="auto"/>
          </w:tcPr>
          <w:p w14:paraId="09F0F1F5" w14:textId="38A9AC50"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28,201,571</w:t>
            </w:r>
          </w:p>
        </w:tc>
        <w:tc>
          <w:tcPr>
            <w:tcW w:w="1440" w:type="dxa"/>
            <w:shd w:val="clear" w:color="auto" w:fill="auto"/>
          </w:tcPr>
          <w:p w14:paraId="7B7EF8D3" w14:textId="0B19F13E"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24,187,259</w:t>
            </w:r>
          </w:p>
        </w:tc>
        <w:tc>
          <w:tcPr>
            <w:tcW w:w="1440" w:type="dxa"/>
            <w:shd w:val="clear" w:color="auto" w:fill="auto"/>
          </w:tcPr>
          <w:p w14:paraId="511CB907" w14:textId="13F46397"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28,201,571</w:t>
            </w:r>
          </w:p>
        </w:tc>
      </w:tr>
      <w:tr w:rsidR="00496212" w:rsidRPr="00B3692A" w14:paraId="6B685759" w14:textId="77777777" w:rsidTr="005832E1">
        <w:trPr>
          <w:trHeight w:val="74"/>
        </w:trPr>
        <w:tc>
          <w:tcPr>
            <w:tcW w:w="3690" w:type="dxa"/>
            <w:shd w:val="clear" w:color="auto" w:fill="auto"/>
            <w:vAlign w:val="bottom"/>
          </w:tcPr>
          <w:p w14:paraId="263BCC3D" w14:textId="44C30943"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Loss on impairment of asset</w:t>
            </w:r>
          </w:p>
        </w:tc>
        <w:tc>
          <w:tcPr>
            <w:tcW w:w="1440" w:type="dxa"/>
            <w:shd w:val="clear" w:color="auto" w:fill="auto"/>
          </w:tcPr>
          <w:p w14:paraId="5F170EC2" w14:textId="66DECF06" w:rsidR="00496212" w:rsidRPr="00B3692A" w:rsidRDefault="00496212" w:rsidP="00496212">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rPr>
              <w:t>15,215,61</w:t>
            </w:r>
            <w:r w:rsidR="002F5B83" w:rsidRPr="00B3692A">
              <w:rPr>
                <w:rFonts w:asciiTheme="minorHAnsi" w:hAnsiTheme="minorHAnsi" w:cstheme="minorHAnsi"/>
                <w:color w:val="000000"/>
                <w:sz w:val="18"/>
                <w:szCs w:val="18"/>
                <w:lang w:val="en-US"/>
              </w:rPr>
              <w:t>7</w:t>
            </w:r>
          </w:p>
        </w:tc>
        <w:tc>
          <w:tcPr>
            <w:tcW w:w="1440" w:type="dxa"/>
            <w:shd w:val="clear" w:color="auto" w:fill="auto"/>
          </w:tcPr>
          <w:p w14:paraId="129E1713" w14:textId="4756E80A"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shd w:val="clear" w:color="auto" w:fill="auto"/>
          </w:tcPr>
          <w:p w14:paraId="55E7EB46" w14:textId="4280D5B8"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15,215,61</w:t>
            </w:r>
            <w:r w:rsidR="002F5B83" w:rsidRPr="00B3692A">
              <w:rPr>
                <w:rFonts w:asciiTheme="minorHAnsi" w:hAnsiTheme="minorHAnsi" w:cstheme="minorHAnsi"/>
                <w:color w:val="000000"/>
                <w:sz w:val="18"/>
                <w:szCs w:val="18"/>
              </w:rPr>
              <w:t>7</w:t>
            </w:r>
          </w:p>
        </w:tc>
        <w:tc>
          <w:tcPr>
            <w:tcW w:w="1440" w:type="dxa"/>
            <w:shd w:val="clear" w:color="auto" w:fill="auto"/>
          </w:tcPr>
          <w:p w14:paraId="3D39BF30" w14:textId="6C10A092"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496212" w:rsidRPr="00B3692A" w14:paraId="1B80F435" w14:textId="77777777" w:rsidTr="005832E1">
        <w:tc>
          <w:tcPr>
            <w:tcW w:w="3690" w:type="dxa"/>
            <w:shd w:val="clear" w:color="auto" w:fill="auto"/>
            <w:vAlign w:val="bottom"/>
          </w:tcPr>
          <w:p w14:paraId="33942BC0"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Others</w:t>
            </w:r>
          </w:p>
        </w:tc>
        <w:tc>
          <w:tcPr>
            <w:tcW w:w="1440" w:type="dxa"/>
            <w:tcBorders>
              <w:bottom w:val="single" w:sz="4" w:space="0" w:color="auto"/>
            </w:tcBorders>
            <w:shd w:val="clear" w:color="auto" w:fill="auto"/>
          </w:tcPr>
          <w:p w14:paraId="565F3E37" w14:textId="13848A0D" w:rsidR="00496212" w:rsidRPr="00B3692A" w:rsidRDefault="00496212" w:rsidP="00496212">
            <w:pPr>
              <w:spacing w:line="240" w:lineRule="auto"/>
              <w:ind w:right="-72"/>
              <w:jc w:val="right"/>
              <w:rPr>
                <w:rFonts w:asciiTheme="minorHAnsi" w:hAnsiTheme="minorHAnsi" w:cstheme="minorHAnsi"/>
                <w:color w:val="000000"/>
                <w:sz w:val="18"/>
                <w:szCs w:val="18"/>
                <w:rtl/>
                <w:cs/>
              </w:rPr>
            </w:pPr>
            <w:r w:rsidRPr="00B3692A">
              <w:rPr>
                <w:rFonts w:asciiTheme="minorHAnsi" w:hAnsiTheme="minorHAnsi" w:cstheme="minorHAnsi"/>
                <w:color w:val="000000"/>
                <w:sz w:val="18"/>
                <w:szCs w:val="18"/>
              </w:rPr>
              <w:t>134,315,27</w:t>
            </w:r>
            <w:r w:rsidR="002F5B83" w:rsidRPr="00B3692A">
              <w:rPr>
                <w:rFonts w:asciiTheme="minorHAnsi" w:hAnsiTheme="minorHAnsi" w:cstheme="minorHAnsi"/>
                <w:color w:val="000000"/>
                <w:sz w:val="18"/>
                <w:szCs w:val="18"/>
              </w:rPr>
              <w:t>1</w:t>
            </w:r>
          </w:p>
        </w:tc>
        <w:tc>
          <w:tcPr>
            <w:tcW w:w="1440" w:type="dxa"/>
            <w:tcBorders>
              <w:bottom w:val="single" w:sz="4" w:space="0" w:color="auto"/>
            </w:tcBorders>
            <w:shd w:val="clear" w:color="auto" w:fill="auto"/>
          </w:tcPr>
          <w:p w14:paraId="1EE2992D" w14:textId="4DC6C686"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121,771,377</w:t>
            </w:r>
          </w:p>
        </w:tc>
        <w:tc>
          <w:tcPr>
            <w:tcW w:w="1440" w:type="dxa"/>
            <w:tcBorders>
              <w:bottom w:val="single" w:sz="4" w:space="0" w:color="auto"/>
            </w:tcBorders>
            <w:shd w:val="clear" w:color="auto" w:fill="auto"/>
          </w:tcPr>
          <w:p w14:paraId="761B1AFA" w14:textId="64BC8DEF"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131,970,0</w:t>
            </w:r>
            <w:r w:rsidR="002F5B83" w:rsidRPr="00B3692A">
              <w:rPr>
                <w:rFonts w:asciiTheme="minorHAnsi" w:hAnsiTheme="minorHAnsi" w:cstheme="minorHAnsi"/>
                <w:color w:val="000000"/>
                <w:sz w:val="18"/>
                <w:szCs w:val="18"/>
              </w:rPr>
              <w:t>49</w:t>
            </w:r>
          </w:p>
        </w:tc>
        <w:tc>
          <w:tcPr>
            <w:tcW w:w="1440" w:type="dxa"/>
            <w:tcBorders>
              <w:bottom w:val="single" w:sz="4" w:space="0" w:color="auto"/>
            </w:tcBorders>
            <w:shd w:val="clear" w:color="auto" w:fill="auto"/>
          </w:tcPr>
          <w:p w14:paraId="08E6DB8A" w14:textId="699D50B4"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133,779,788 </w:t>
            </w:r>
          </w:p>
        </w:tc>
      </w:tr>
      <w:tr w:rsidR="00496212" w:rsidRPr="00B3692A" w14:paraId="03D94EE6" w14:textId="77777777" w:rsidTr="005832E1">
        <w:tc>
          <w:tcPr>
            <w:tcW w:w="3690" w:type="dxa"/>
            <w:shd w:val="clear" w:color="auto" w:fill="auto"/>
            <w:vAlign w:val="bottom"/>
          </w:tcPr>
          <w:p w14:paraId="3D255C23" w14:textId="77777777" w:rsidR="00496212" w:rsidRPr="00B3692A" w:rsidRDefault="00496212" w:rsidP="00496212">
            <w:pPr>
              <w:spacing w:line="240" w:lineRule="auto"/>
              <w:ind w:left="-103" w:right="-74"/>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5D4C7E1C" w14:textId="463972EA" w:rsidR="00496212" w:rsidRPr="00B3692A" w:rsidRDefault="00496212" w:rsidP="00496212">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5A8ED861" w14:textId="77777777" w:rsidR="00496212" w:rsidRPr="00B3692A" w:rsidRDefault="00496212" w:rsidP="00496212">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50FE3C5" w14:textId="65F0207C" w:rsidR="00496212" w:rsidRPr="00B3692A" w:rsidRDefault="00496212" w:rsidP="00496212">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DA1D0F0" w14:textId="77777777" w:rsidR="00496212" w:rsidRPr="00B3692A" w:rsidRDefault="00496212" w:rsidP="00496212">
            <w:pPr>
              <w:spacing w:line="240" w:lineRule="auto"/>
              <w:ind w:right="-72"/>
              <w:jc w:val="right"/>
              <w:rPr>
                <w:rFonts w:asciiTheme="minorHAnsi" w:hAnsiTheme="minorHAnsi" w:cstheme="minorHAnsi"/>
                <w:color w:val="000000"/>
                <w:sz w:val="18"/>
                <w:szCs w:val="18"/>
              </w:rPr>
            </w:pPr>
          </w:p>
        </w:tc>
      </w:tr>
      <w:tr w:rsidR="00496212" w:rsidRPr="00B3692A" w14:paraId="4DEB6C6C" w14:textId="77777777" w:rsidTr="008D5444">
        <w:tc>
          <w:tcPr>
            <w:tcW w:w="3690" w:type="dxa"/>
            <w:shd w:val="clear" w:color="auto" w:fill="auto"/>
            <w:vAlign w:val="bottom"/>
          </w:tcPr>
          <w:p w14:paraId="42B47A83" w14:textId="77777777" w:rsidR="00496212" w:rsidRPr="00B3692A" w:rsidRDefault="00496212" w:rsidP="00496212">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440" w:type="dxa"/>
            <w:tcBorders>
              <w:bottom w:val="single" w:sz="4" w:space="0" w:color="auto"/>
            </w:tcBorders>
            <w:shd w:val="clear" w:color="auto" w:fill="auto"/>
          </w:tcPr>
          <w:p w14:paraId="20CCCCD5" w14:textId="680AB2EB" w:rsidR="00496212" w:rsidRPr="00B3692A" w:rsidRDefault="00496212" w:rsidP="00496212">
            <w:pPr>
              <w:spacing w:line="240" w:lineRule="auto"/>
              <w:ind w:right="-72"/>
              <w:jc w:val="right"/>
              <w:rPr>
                <w:rFonts w:asciiTheme="minorHAnsi" w:hAnsiTheme="minorHAnsi" w:cstheme="minorHAnsi"/>
                <w:color w:val="000000"/>
                <w:sz w:val="18"/>
                <w:szCs w:val="18"/>
                <w:rtl/>
                <w:cs/>
              </w:rPr>
            </w:pPr>
            <w:r w:rsidRPr="00B3692A">
              <w:rPr>
                <w:rFonts w:asciiTheme="minorHAnsi" w:hAnsiTheme="minorHAnsi" w:cstheme="minorHAnsi"/>
                <w:color w:val="000000"/>
                <w:sz w:val="18"/>
                <w:szCs w:val="18"/>
              </w:rPr>
              <w:t>1,650,716,914</w:t>
            </w:r>
          </w:p>
        </w:tc>
        <w:tc>
          <w:tcPr>
            <w:tcW w:w="1440" w:type="dxa"/>
            <w:tcBorders>
              <w:bottom w:val="single" w:sz="4" w:space="0" w:color="auto"/>
            </w:tcBorders>
            <w:shd w:val="clear" w:color="auto" w:fill="auto"/>
          </w:tcPr>
          <w:p w14:paraId="6BDAC7AA" w14:textId="33E4FFA5"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1,447,159,746 </w:t>
            </w:r>
          </w:p>
        </w:tc>
        <w:tc>
          <w:tcPr>
            <w:tcW w:w="1440" w:type="dxa"/>
            <w:tcBorders>
              <w:bottom w:val="single" w:sz="4" w:space="0" w:color="auto"/>
            </w:tcBorders>
            <w:shd w:val="clear" w:color="auto" w:fill="auto"/>
          </w:tcPr>
          <w:p w14:paraId="432ABF1E" w14:textId="72308F26" w:rsidR="00496212" w:rsidRPr="00B3692A" w:rsidRDefault="00496212" w:rsidP="00496212">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1,678,622,709</w:t>
            </w:r>
          </w:p>
        </w:tc>
        <w:tc>
          <w:tcPr>
            <w:tcW w:w="1440" w:type="dxa"/>
            <w:tcBorders>
              <w:bottom w:val="single" w:sz="4" w:space="0" w:color="auto"/>
            </w:tcBorders>
            <w:shd w:val="clear" w:color="auto" w:fill="auto"/>
          </w:tcPr>
          <w:p w14:paraId="59F2AD33" w14:textId="4C2FBC9D" w:rsidR="00496212" w:rsidRPr="00B3692A" w:rsidRDefault="00496212" w:rsidP="00496212">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1,451,540,916 </w:t>
            </w:r>
          </w:p>
        </w:tc>
      </w:tr>
    </w:tbl>
    <w:p w14:paraId="0427658F" w14:textId="3B345CCE" w:rsidR="003235FF" w:rsidRPr="00B3692A" w:rsidRDefault="003235FF" w:rsidP="009E3A9E">
      <w:pPr>
        <w:tabs>
          <w:tab w:val="left" w:pos="9199"/>
        </w:tabs>
        <w:spacing w:line="240" w:lineRule="auto"/>
        <w:jc w:val="both"/>
        <w:rPr>
          <w:rFonts w:asciiTheme="minorHAnsi" w:hAnsiTheme="minorHAnsi" w:cstheme="minorHAnsi"/>
          <w:color w:val="000000"/>
          <w:sz w:val="18"/>
          <w:szCs w:val="18"/>
          <w:lang w:val="en-US"/>
        </w:rPr>
      </w:pPr>
    </w:p>
    <w:p w14:paraId="371DE575" w14:textId="77777777" w:rsidR="009E3A9E" w:rsidRPr="00B3692A" w:rsidRDefault="009E3A9E" w:rsidP="009E3A9E">
      <w:pPr>
        <w:tabs>
          <w:tab w:val="left" w:pos="9199"/>
        </w:tabs>
        <w:spacing w:line="240" w:lineRule="auto"/>
        <w:jc w:val="both"/>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3235FF" w:rsidRPr="00B3692A" w14:paraId="3BF6A51D" w14:textId="77777777" w:rsidTr="0046228D">
        <w:trPr>
          <w:trHeight w:val="386"/>
        </w:trPr>
        <w:tc>
          <w:tcPr>
            <w:tcW w:w="9464" w:type="dxa"/>
            <w:shd w:val="clear" w:color="auto" w:fill="auto"/>
            <w:vAlign w:val="center"/>
          </w:tcPr>
          <w:p w14:paraId="766FD977" w14:textId="59CC6DC9" w:rsidR="003235FF" w:rsidRPr="00B3692A" w:rsidRDefault="00FB64CE"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hAnsiTheme="minorHAnsi" w:cstheme="minorHAnsi"/>
                <w:color w:val="000000"/>
                <w:sz w:val="18"/>
                <w:szCs w:val="18"/>
                <w:lang w:val="en-US"/>
              </w:rPr>
              <w:br w:type="page"/>
            </w:r>
            <w:r w:rsidR="005832E1" w:rsidRPr="00B3692A">
              <w:rPr>
                <w:rFonts w:asciiTheme="minorHAnsi" w:eastAsia="Arial Unicode MS" w:hAnsiTheme="minorHAnsi" w:cstheme="minorHAnsi"/>
                <w:b/>
                <w:bCs/>
                <w:color w:val="000000"/>
                <w:sz w:val="18"/>
                <w:szCs w:val="18"/>
              </w:rPr>
              <w:t>30</w:t>
            </w:r>
            <w:r w:rsidR="003235FF" w:rsidRPr="00B3692A">
              <w:rPr>
                <w:rFonts w:asciiTheme="minorHAnsi" w:eastAsia="Arial Unicode MS" w:hAnsiTheme="minorHAnsi" w:cstheme="minorHAnsi"/>
                <w:b/>
                <w:bCs/>
                <w:color w:val="000000"/>
                <w:sz w:val="18"/>
                <w:szCs w:val="18"/>
              </w:rPr>
              <w:tab/>
              <w:t>Finance cost</w:t>
            </w:r>
            <w:r w:rsidR="00913611" w:rsidRPr="00B3692A">
              <w:rPr>
                <w:rFonts w:asciiTheme="minorHAnsi" w:eastAsia="Arial Unicode MS" w:hAnsiTheme="minorHAnsi" w:cstheme="minorHAnsi"/>
                <w:b/>
                <w:bCs/>
                <w:color w:val="000000"/>
                <w:sz w:val="18"/>
                <w:szCs w:val="18"/>
              </w:rPr>
              <w:t>s</w:t>
            </w:r>
          </w:p>
        </w:tc>
      </w:tr>
    </w:tbl>
    <w:p w14:paraId="00291F2F" w14:textId="77777777" w:rsidR="003235FF" w:rsidRPr="00B3692A" w:rsidRDefault="003235FF" w:rsidP="00FB390D">
      <w:pPr>
        <w:tabs>
          <w:tab w:val="left" w:pos="9199"/>
        </w:tabs>
        <w:spacing w:line="240" w:lineRule="auto"/>
        <w:jc w:val="both"/>
        <w:rPr>
          <w:rFonts w:asciiTheme="minorHAnsi" w:hAnsiTheme="minorHAnsi" w:cstheme="minorHAnsi"/>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3235FF" w:rsidRPr="00B3692A" w14:paraId="7A1E9A93" w14:textId="77777777" w:rsidTr="005832E1">
        <w:tc>
          <w:tcPr>
            <w:tcW w:w="3690" w:type="dxa"/>
            <w:shd w:val="clear" w:color="auto" w:fill="auto"/>
            <w:vAlign w:val="bottom"/>
          </w:tcPr>
          <w:p w14:paraId="449DF2CA" w14:textId="77777777" w:rsidR="003235FF" w:rsidRPr="00B3692A" w:rsidRDefault="003235FF" w:rsidP="00FB390D">
            <w:pPr>
              <w:tabs>
                <w:tab w:val="right" w:pos="9000"/>
              </w:tabs>
              <w:spacing w:line="240" w:lineRule="auto"/>
              <w:ind w:left="-103" w:right="-72"/>
              <w:jc w:val="both"/>
              <w:rPr>
                <w:rFonts w:asciiTheme="minorHAnsi" w:hAnsiTheme="minorHAnsi" w:cstheme="minorHAnsi"/>
                <w:color w:val="000000"/>
                <w:sz w:val="18"/>
                <w:szCs w:val="18"/>
              </w:rPr>
            </w:pPr>
          </w:p>
        </w:tc>
        <w:tc>
          <w:tcPr>
            <w:tcW w:w="2880" w:type="dxa"/>
            <w:gridSpan w:val="2"/>
            <w:tcBorders>
              <w:bottom w:val="single" w:sz="4" w:space="0" w:color="auto"/>
            </w:tcBorders>
            <w:shd w:val="clear" w:color="auto" w:fill="auto"/>
          </w:tcPr>
          <w:p w14:paraId="7A78095F" w14:textId="77777777" w:rsidR="003235FF" w:rsidRPr="00B3692A" w:rsidRDefault="003235FF"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2880" w:type="dxa"/>
            <w:gridSpan w:val="2"/>
            <w:tcBorders>
              <w:bottom w:val="single" w:sz="4" w:space="0" w:color="auto"/>
            </w:tcBorders>
            <w:shd w:val="clear" w:color="auto" w:fill="auto"/>
            <w:vAlign w:val="bottom"/>
          </w:tcPr>
          <w:p w14:paraId="6A0C6F81" w14:textId="77777777" w:rsidR="003235FF" w:rsidRPr="00B3692A" w:rsidRDefault="003235FF" w:rsidP="00FB390D">
            <w:pPr>
              <w:spacing w:line="240" w:lineRule="auto"/>
              <w:ind w:right="-72"/>
              <w:jc w:val="center"/>
              <w:rPr>
                <w:rFonts w:asciiTheme="minorHAnsi" w:hAnsiTheme="minorHAnsi" w:cstheme="minorHAnsi"/>
                <w:color w:val="000000"/>
                <w:sz w:val="18"/>
                <w:szCs w:val="18"/>
                <w:lang w:val="en-US"/>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3235FF" w:rsidRPr="00B3692A" w14:paraId="11876010" w14:textId="77777777" w:rsidTr="005832E1">
        <w:tc>
          <w:tcPr>
            <w:tcW w:w="3690" w:type="dxa"/>
            <w:shd w:val="clear" w:color="auto" w:fill="auto"/>
            <w:vAlign w:val="bottom"/>
          </w:tcPr>
          <w:p w14:paraId="031CFD21" w14:textId="77777777" w:rsidR="003235FF" w:rsidRPr="00B3692A" w:rsidRDefault="003235FF"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shd w:val="clear" w:color="auto" w:fill="auto"/>
            <w:vAlign w:val="bottom"/>
          </w:tcPr>
          <w:p w14:paraId="0A279B0E" w14:textId="69CFE239" w:rsidR="003235FF"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440" w:type="dxa"/>
            <w:shd w:val="clear" w:color="auto" w:fill="auto"/>
            <w:vAlign w:val="bottom"/>
          </w:tcPr>
          <w:p w14:paraId="2C74272E" w14:textId="5966B76D" w:rsidR="003235FF"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c>
          <w:tcPr>
            <w:tcW w:w="1440" w:type="dxa"/>
            <w:shd w:val="clear" w:color="auto" w:fill="auto"/>
            <w:vAlign w:val="bottom"/>
          </w:tcPr>
          <w:p w14:paraId="7F0FD7EE" w14:textId="4C55A112" w:rsidR="003235FF"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2024</w:t>
            </w:r>
          </w:p>
        </w:tc>
        <w:tc>
          <w:tcPr>
            <w:tcW w:w="1440" w:type="dxa"/>
            <w:shd w:val="clear" w:color="auto" w:fill="auto"/>
            <w:vAlign w:val="bottom"/>
          </w:tcPr>
          <w:p w14:paraId="1DDBBA50" w14:textId="5869E842" w:rsidR="003235FF" w:rsidRPr="00B3692A" w:rsidRDefault="003108EC" w:rsidP="00FB390D">
            <w:pPr>
              <w:spacing w:line="240" w:lineRule="auto"/>
              <w:ind w:right="-72"/>
              <w:jc w:val="right"/>
              <w:rPr>
                <w:rFonts w:asciiTheme="minorHAnsi" w:hAnsiTheme="minorHAnsi" w:cstheme="minorHAnsi"/>
                <w:color w:val="000000"/>
                <w:sz w:val="18"/>
                <w:szCs w:val="18"/>
                <w:lang w:val="en-US"/>
              </w:rPr>
            </w:pPr>
            <w:r w:rsidRPr="00B3692A">
              <w:rPr>
                <w:rFonts w:asciiTheme="minorHAnsi" w:hAnsiTheme="minorHAnsi" w:cstheme="minorHAnsi"/>
                <w:b/>
                <w:bCs/>
                <w:color w:val="000000"/>
                <w:sz w:val="18"/>
                <w:szCs w:val="18"/>
              </w:rPr>
              <w:t>2023</w:t>
            </w:r>
          </w:p>
        </w:tc>
      </w:tr>
      <w:tr w:rsidR="003235FF" w:rsidRPr="00B3692A" w14:paraId="3FBA6494" w14:textId="77777777" w:rsidTr="005832E1">
        <w:tc>
          <w:tcPr>
            <w:tcW w:w="3690" w:type="dxa"/>
            <w:shd w:val="clear" w:color="auto" w:fill="auto"/>
            <w:vAlign w:val="bottom"/>
          </w:tcPr>
          <w:p w14:paraId="117D06DA" w14:textId="77777777" w:rsidR="003235FF" w:rsidRPr="00B3692A" w:rsidRDefault="003235FF" w:rsidP="00FB390D">
            <w:pPr>
              <w:tabs>
                <w:tab w:val="right" w:pos="9000"/>
              </w:tabs>
              <w:spacing w:line="240" w:lineRule="auto"/>
              <w:ind w:left="-103" w:right="-72"/>
              <w:jc w:val="both"/>
              <w:rPr>
                <w:rFonts w:asciiTheme="minorHAnsi" w:hAnsiTheme="minorHAnsi" w:cstheme="minorHAnsi"/>
                <w:color w:val="000000"/>
                <w:sz w:val="18"/>
                <w:szCs w:val="18"/>
              </w:rPr>
            </w:pPr>
          </w:p>
        </w:tc>
        <w:tc>
          <w:tcPr>
            <w:tcW w:w="1440" w:type="dxa"/>
            <w:tcBorders>
              <w:bottom w:val="single" w:sz="4" w:space="0" w:color="auto"/>
            </w:tcBorders>
            <w:shd w:val="clear" w:color="auto" w:fill="auto"/>
            <w:vAlign w:val="bottom"/>
          </w:tcPr>
          <w:p w14:paraId="047CA627" w14:textId="77777777" w:rsidR="003235FF" w:rsidRPr="00B3692A" w:rsidRDefault="003235FF"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tcPr>
          <w:p w14:paraId="3CFEC830" w14:textId="77777777" w:rsidR="003235FF" w:rsidRPr="00B3692A" w:rsidRDefault="003235FF"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15529EC0" w14:textId="77777777" w:rsidR="003235FF" w:rsidRPr="00B3692A" w:rsidRDefault="003235FF"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1440" w:type="dxa"/>
            <w:tcBorders>
              <w:bottom w:val="single" w:sz="4" w:space="0" w:color="auto"/>
            </w:tcBorders>
            <w:shd w:val="clear" w:color="auto" w:fill="auto"/>
            <w:vAlign w:val="bottom"/>
            <w:hideMark/>
          </w:tcPr>
          <w:p w14:paraId="1DA0DFE7" w14:textId="77777777" w:rsidR="003235FF" w:rsidRPr="00B3692A" w:rsidRDefault="003235FF" w:rsidP="00FB390D">
            <w:pPr>
              <w:spacing w:line="240" w:lineRule="auto"/>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3235FF" w:rsidRPr="00B3692A" w14:paraId="69253190" w14:textId="77777777" w:rsidTr="005832E1">
        <w:tc>
          <w:tcPr>
            <w:tcW w:w="3690" w:type="dxa"/>
            <w:shd w:val="clear" w:color="auto" w:fill="auto"/>
            <w:vAlign w:val="bottom"/>
          </w:tcPr>
          <w:p w14:paraId="6CB15C6D" w14:textId="77777777" w:rsidR="003235FF" w:rsidRPr="00B3692A" w:rsidRDefault="003235FF" w:rsidP="00FB390D">
            <w:pPr>
              <w:spacing w:line="240" w:lineRule="auto"/>
              <w:ind w:left="-103"/>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6B33B98E" w14:textId="77777777" w:rsidR="003235FF" w:rsidRPr="00B3692A" w:rsidRDefault="003235FF" w:rsidP="00FB390D">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A627572" w14:textId="77777777" w:rsidR="003235FF" w:rsidRPr="00B3692A" w:rsidRDefault="003235FF" w:rsidP="00FB390D">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6E406FCD" w14:textId="77777777" w:rsidR="003235FF" w:rsidRPr="00B3692A" w:rsidRDefault="003235FF" w:rsidP="00FB390D">
            <w:pPr>
              <w:pStyle w:val="a"/>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390E0010" w14:textId="77777777" w:rsidR="003235FF" w:rsidRPr="00B3692A" w:rsidRDefault="003235FF" w:rsidP="00FB390D">
            <w:pPr>
              <w:pStyle w:val="a"/>
              <w:ind w:right="-72"/>
              <w:jc w:val="right"/>
              <w:rPr>
                <w:rFonts w:asciiTheme="minorHAnsi" w:hAnsiTheme="minorHAnsi" w:cstheme="minorHAnsi"/>
                <w:color w:val="000000"/>
                <w:sz w:val="18"/>
                <w:szCs w:val="18"/>
              </w:rPr>
            </w:pPr>
          </w:p>
        </w:tc>
      </w:tr>
      <w:tr w:rsidR="0014467E" w:rsidRPr="00B3692A" w14:paraId="76B3D283" w14:textId="77777777" w:rsidTr="005832E1">
        <w:trPr>
          <w:trHeight w:val="74"/>
        </w:trPr>
        <w:tc>
          <w:tcPr>
            <w:tcW w:w="3690" w:type="dxa"/>
            <w:shd w:val="clear" w:color="auto" w:fill="auto"/>
          </w:tcPr>
          <w:p w14:paraId="52EB53A7" w14:textId="2EAE85B4" w:rsidR="0014467E" w:rsidRPr="00B3692A" w:rsidRDefault="0014467E"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Interest expenses on borrowings</w:t>
            </w:r>
          </w:p>
        </w:tc>
        <w:tc>
          <w:tcPr>
            <w:tcW w:w="1440" w:type="dxa"/>
            <w:tcBorders>
              <w:left w:val="nil"/>
              <w:right w:val="nil"/>
            </w:tcBorders>
            <w:shd w:val="clear" w:color="auto" w:fill="auto"/>
          </w:tcPr>
          <w:p w14:paraId="28F50E8D" w14:textId="6D202919"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434</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957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232</w:t>
            </w:r>
          </w:p>
        </w:tc>
        <w:tc>
          <w:tcPr>
            <w:tcW w:w="1440" w:type="dxa"/>
            <w:tcBorders>
              <w:left w:val="nil"/>
              <w:right w:val="nil"/>
            </w:tcBorders>
            <w:shd w:val="clear" w:color="auto" w:fill="auto"/>
          </w:tcPr>
          <w:p w14:paraId="5C3C0BBE" w14:textId="69B7C8D0"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306,204,195</w:t>
            </w:r>
          </w:p>
        </w:tc>
        <w:tc>
          <w:tcPr>
            <w:tcW w:w="1440" w:type="dxa"/>
            <w:tcBorders>
              <w:left w:val="nil"/>
              <w:right w:val="nil"/>
            </w:tcBorders>
            <w:shd w:val="clear" w:color="auto" w:fill="auto"/>
          </w:tcPr>
          <w:p w14:paraId="069B4DAC" w14:textId="49A6FDBC"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436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987</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320</w:t>
            </w:r>
          </w:p>
        </w:tc>
        <w:tc>
          <w:tcPr>
            <w:tcW w:w="1440" w:type="dxa"/>
            <w:tcBorders>
              <w:left w:val="nil"/>
              <w:right w:val="nil"/>
            </w:tcBorders>
            <w:shd w:val="clear" w:color="auto" w:fill="auto"/>
          </w:tcPr>
          <w:p w14:paraId="0EFF6434" w14:textId="7B6285D1"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307,423,785</w:t>
            </w:r>
          </w:p>
        </w:tc>
      </w:tr>
      <w:tr w:rsidR="0014467E" w:rsidRPr="00B3692A" w14:paraId="78E40DB2" w14:textId="77777777" w:rsidTr="005832E1">
        <w:tc>
          <w:tcPr>
            <w:tcW w:w="3690" w:type="dxa"/>
            <w:shd w:val="clear" w:color="auto" w:fill="auto"/>
            <w:vAlign w:val="center"/>
          </w:tcPr>
          <w:p w14:paraId="6B9FF18F" w14:textId="18AA048D" w:rsidR="0014467E" w:rsidRPr="00B3692A" w:rsidRDefault="0014467E"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Interest expenses on lease liabilities</w:t>
            </w:r>
          </w:p>
        </w:tc>
        <w:tc>
          <w:tcPr>
            <w:tcW w:w="1440" w:type="dxa"/>
            <w:tcBorders>
              <w:left w:val="nil"/>
              <w:bottom w:val="single" w:sz="4" w:space="0" w:color="auto"/>
              <w:right w:val="nil"/>
            </w:tcBorders>
            <w:shd w:val="clear" w:color="auto" w:fill="auto"/>
          </w:tcPr>
          <w:p w14:paraId="7202F275" w14:textId="05D5A796"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258</w:t>
            </w:r>
          </w:p>
        </w:tc>
        <w:tc>
          <w:tcPr>
            <w:tcW w:w="1440" w:type="dxa"/>
            <w:tcBorders>
              <w:left w:val="nil"/>
              <w:bottom w:val="single" w:sz="4" w:space="0" w:color="auto"/>
              <w:right w:val="nil"/>
            </w:tcBorders>
            <w:shd w:val="clear" w:color="auto" w:fill="auto"/>
          </w:tcPr>
          <w:p w14:paraId="761C67EA" w14:textId="0DB491E6"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13,738,823</w:t>
            </w:r>
          </w:p>
        </w:tc>
        <w:tc>
          <w:tcPr>
            <w:tcW w:w="1440" w:type="dxa"/>
            <w:tcBorders>
              <w:left w:val="nil"/>
              <w:bottom w:val="single" w:sz="4" w:space="0" w:color="auto"/>
              <w:right w:val="nil"/>
            </w:tcBorders>
            <w:shd w:val="clear" w:color="auto" w:fill="auto"/>
          </w:tcPr>
          <w:p w14:paraId="3ACB6E20" w14:textId="2660E087"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16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486</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258</w:t>
            </w:r>
          </w:p>
        </w:tc>
        <w:tc>
          <w:tcPr>
            <w:tcW w:w="1440" w:type="dxa"/>
            <w:tcBorders>
              <w:left w:val="nil"/>
              <w:bottom w:val="single" w:sz="4" w:space="0" w:color="auto"/>
              <w:right w:val="nil"/>
            </w:tcBorders>
            <w:shd w:val="clear" w:color="auto" w:fill="auto"/>
          </w:tcPr>
          <w:p w14:paraId="294C8DAE" w14:textId="320F8E80"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13,738,823</w:t>
            </w:r>
          </w:p>
        </w:tc>
      </w:tr>
      <w:tr w:rsidR="0014467E" w:rsidRPr="00B3692A" w14:paraId="55962368" w14:textId="77777777" w:rsidTr="005832E1">
        <w:tc>
          <w:tcPr>
            <w:tcW w:w="3690" w:type="dxa"/>
            <w:shd w:val="clear" w:color="auto" w:fill="auto"/>
            <w:vAlign w:val="bottom"/>
          </w:tcPr>
          <w:p w14:paraId="2296989C" w14:textId="77777777" w:rsidR="0014467E" w:rsidRPr="00B3692A" w:rsidRDefault="0014467E" w:rsidP="00FB390D">
            <w:pPr>
              <w:spacing w:line="240" w:lineRule="auto"/>
              <w:ind w:left="-103"/>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06696459" w14:textId="77777777" w:rsidR="0014467E" w:rsidRPr="00B3692A" w:rsidRDefault="0014467E"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143B67B4" w14:textId="77777777" w:rsidR="0014467E" w:rsidRPr="00B3692A" w:rsidRDefault="0014467E"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46060ECD" w14:textId="77777777" w:rsidR="0014467E" w:rsidRPr="00B3692A" w:rsidRDefault="0014467E"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tcBorders>
            <w:shd w:val="clear" w:color="auto" w:fill="auto"/>
          </w:tcPr>
          <w:p w14:paraId="7172A0F7" w14:textId="77777777" w:rsidR="0014467E" w:rsidRPr="00B3692A" w:rsidRDefault="0014467E" w:rsidP="00FB390D">
            <w:pPr>
              <w:spacing w:line="240" w:lineRule="auto"/>
              <w:ind w:right="-72"/>
              <w:jc w:val="right"/>
              <w:rPr>
                <w:rFonts w:asciiTheme="minorHAnsi" w:hAnsiTheme="minorHAnsi" w:cstheme="minorHAnsi"/>
                <w:color w:val="000000"/>
                <w:sz w:val="18"/>
                <w:szCs w:val="18"/>
              </w:rPr>
            </w:pPr>
          </w:p>
        </w:tc>
      </w:tr>
      <w:tr w:rsidR="0014467E" w:rsidRPr="00B3692A" w14:paraId="62A31078" w14:textId="77777777" w:rsidTr="008D5444">
        <w:tc>
          <w:tcPr>
            <w:tcW w:w="3690" w:type="dxa"/>
            <w:shd w:val="clear" w:color="auto" w:fill="auto"/>
            <w:vAlign w:val="bottom"/>
          </w:tcPr>
          <w:p w14:paraId="45650A5F" w14:textId="640014E5" w:rsidR="0014467E" w:rsidRPr="00B3692A" w:rsidRDefault="0014467E"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440" w:type="dxa"/>
            <w:tcBorders>
              <w:left w:val="nil"/>
              <w:bottom w:val="single" w:sz="4" w:space="0" w:color="auto"/>
              <w:right w:val="nil"/>
            </w:tcBorders>
            <w:shd w:val="clear" w:color="auto" w:fill="auto"/>
          </w:tcPr>
          <w:p w14:paraId="504BAE76" w14:textId="18708241"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451</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443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490</w:t>
            </w:r>
          </w:p>
        </w:tc>
        <w:tc>
          <w:tcPr>
            <w:tcW w:w="1440" w:type="dxa"/>
            <w:tcBorders>
              <w:left w:val="nil"/>
              <w:bottom w:val="single" w:sz="4" w:space="0" w:color="auto"/>
              <w:right w:val="nil"/>
            </w:tcBorders>
            <w:shd w:val="clear" w:color="auto" w:fill="auto"/>
          </w:tcPr>
          <w:p w14:paraId="0270B771" w14:textId="19DA94FA"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319,943,018</w:t>
            </w:r>
          </w:p>
        </w:tc>
        <w:tc>
          <w:tcPr>
            <w:tcW w:w="1440" w:type="dxa"/>
            <w:tcBorders>
              <w:left w:val="nil"/>
              <w:bottom w:val="single" w:sz="4" w:space="0" w:color="auto"/>
              <w:right w:val="nil"/>
            </w:tcBorders>
            <w:shd w:val="clear" w:color="auto" w:fill="auto"/>
          </w:tcPr>
          <w:p w14:paraId="393A23F9" w14:textId="0AEDA086"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cs/>
              </w:rPr>
              <w:t>453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473</w:t>
            </w:r>
            <w:r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cs/>
              </w:rPr>
              <w:t>578</w:t>
            </w:r>
          </w:p>
        </w:tc>
        <w:tc>
          <w:tcPr>
            <w:tcW w:w="1440" w:type="dxa"/>
            <w:tcBorders>
              <w:left w:val="nil"/>
              <w:bottom w:val="single" w:sz="4" w:space="0" w:color="auto"/>
              <w:right w:val="nil"/>
            </w:tcBorders>
            <w:shd w:val="clear" w:color="auto" w:fill="auto"/>
          </w:tcPr>
          <w:p w14:paraId="0682CA99" w14:textId="1C9821F5" w:rsidR="0014467E" w:rsidRPr="00B3692A" w:rsidRDefault="0014467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321,162,608</w:t>
            </w:r>
          </w:p>
        </w:tc>
      </w:tr>
    </w:tbl>
    <w:p w14:paraId="65E73295" w14:textId="2F4B2ACD" w:rsidR="0046228D" w:rsidRPr="00B3692A" w:rsidRDefault="0046228D" w:rsidP="009E3A9E">
      <w:pPr>
        <w:tabs>
          <w:tab w:val="left" w:pos="9199"/>
        </w:tabs>
        <w:spacing w:line="240" w:lineRule="auto"/>
        <w:jc w:val="both"/>
        <w:rPr>
          <w:rFonts w:asciiTheme="minorHAnsi" w:hAnsiTheme="minorHAnsi" w:cstheme="minorHAnsi"/>
          <w:color w:val="000000"/>
          <w:sz w:val="18"/>
          <w:szCs w:val="18"/>
          <w:lang w:val="en-US"/>
        </w:rPr>
      </w:pPr>
    </w:p>
    <w:p w14:paraId="1CCAE8A1" w14:textId="1016849D" w:rsidR="005E370C" w:rsidRPr="00B3692A" w:rsidRDefault="005E370C">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4AEA47D6" w14:textId="77777777" w:rsidR="00887488" w:rsidRPr="00B3692A" w:rsidRDefault="00887488" w:rsidP="009E3A9E">
      <w:pPr>
        <w:tabs>
          <w:tab w:val="left" w:pos="9199"/>
        </w:tabs>
        <w:spacing w:line="240" w:lineRule="auto"/>
        <w:jc w:val="both"/>
        <w:rPr>
          <w:rFonts w:asciiTheme="minorHAnsi" w:hAnsiTheme="minorHAnsi" w:cstheme="minorHAnsi"/>
          <w:color w:val="000000"/>
          <w:sz w:val="16"/>
          <w:szCs w:val="16"/>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035DBF" w:rsidRPr="00B3692A" w14:paraId="65E9FD6A" w14:textId="77777777" w:rsidTr="00FB64CE">
        <w:trPr>
          <w:trHeight w:val="386"/>
        </w:trPr>
        <w:tc>
          <w:tcPr>
            <w:tcW w:w="9464" w:type="dxa"/>
            <w:shd w:val="clear" w:color="auto" w:fill="auto"/>
            <w:vAlign w:val="center"/>
          </w:tcPr>
          <w:p w14:paraId="098C4970" w14:textId="5F88C407" w:rsidR="00035DBF" w:rsidRPr="00B3692A" w:rsidRDefault="009D016F" w:rsidP="00FB390D">
            <w:pPr>
              <w:spacing w:line="240" w:lineRule="auto"/>
              <w:ind w:left="446" w:hanging="547"/>
              <w:jc w:val="both"/>
              <w:rPr>
                <w:rFonts w:asciiTheme="minorHAnsi" w:eastAsia="Arial Unicode MS" w:hAnsiTheme="minorHAnsi" w:cstheme="minorHAnsi"/>
                <w:b/>
                <w:bCs/>
                <w:color w:val="000000"/>
                <w:sz w:val="18"/>
                <w:szCs w:val="18"/>
              </w:rPr>
            </w:pPr>
            <w:r w:rsidRPr="00B3692A">
              <w:rPr>
                <w:rFonts w:asciiTheme="minorHAnsi" w:hAnsiTheme="minorHAnsi" w:cstheme="minorHAnsi"/>
                <w:color w:val="000000"/>
                <w:sz w:val="18"/>
                <w:szCs w:val="18"/>
              </w:rPr>
              <w:br w:type="page"/>
            </w:r>
            <w:r w:rsidR="003D6ADD" w:rsidRPr="00B3692A">
              <w:rPr>
                <w:rFonts w:asciiTheme="minorHAnsi" w:eastAsia="Arial Unicode MS" w:hAnsiTheme="minorHAnsi" w:cstheme="minorHAnsi"/>
                <w:b/>
                <w:bCs/>
                <w:color w:val="000000"/>
                <w:sz w:val="18"/>
                <w:szCs w:val="18"/>
              </w:rPr>
              <w:t>3</w:t>
            </w:r>
            <w:r w:rsidR="005832E1" w:rsidRPr="00B3692A">
              <w:rPr>
                <w:rFonts w:asciiTheme="minorHAnsi" w:eastAsia="Arial Unicode MS" w:hAnsiTheme="minorHAnsi" w:cstheme="minorHAnsi"/>
                <w:b/>
                <w:bCs/>
                <w:color w:val="000000"/>
                <w:sz w:val="18"/>
                <w:szCs w:val="18"/>
              </w:rPr>
              <w:t>1</w:t>
            </w:r>
            <w:r w:rsidR="00035DBF" w:rsidRPr="00B3692A">
              <w:rPr>
                <w:rFonts w:asciiTheme="minorHAnsi" w:eastAsia="Arial Unicode MS" w:hAnsiTheme="minorHAnsi" w:cstheme="minorHAnsi"/>
                <w:b/>
                <w:bCs/>
                <w:color w:val="000000"/>
                <w:sz w:val="18"/>
                <w:szCs w:val="18"/>
              </w:rPr>
              <w:tab/>
              <w:t>Income tax</w:t>
            </w:r>
            <w:r w:rsidR="00035DBF" w:rsidRPr="00B3692A">
              <w:rPr>
                <w:rFonts w:asciiTheme="minorHAnsi" w:eastAsia="Arial Unicode MS" w:hAnsiTheme="minorHAnsi" w:cstheme="minorHAnsi"/>
                <w:b/>
                <w:bCs/>
                <w:color w:val="000000"/>
                <w:sz w:val="18"/>
                <w:szCs w:val="18"/>
                <w:cs/>
              </w:rPr>
              <w:t xml:space="preserve"> </w:t>
            </w:r>
            <w:r w:rsidR="00035DBF" w:rsidRPr="00B3692A">
              <w:rPr>
                <w:rFonts w:asciiTheme="minorHAnsi" w:eastAsia="Arial Unicode MS" w:hAnsiTheme="minorHAnsi" w:cstheme="minorHAnsi"/>
                <w:b/>
                <w:bCs/>
                <w:color w:val="000000"/>
                <w:sz w:val="18"/>
                <w:szCs w:val="18"/>
              </w:rPr>
              <w:t>expense</w:t>
            </w:r>
          </w:p>
        </w:tc>
      </w:tr>
    </w:tbl>
    <w:p w14:paraId="5CABC065" w14:textId="77777777" w:rsidR="00035DBF" w:rsidRPr="00B3692A" w:rsidRDefault="00035DBF" w:rsidP="009E3A9E">
      <w:pPr>
        <w:tabs>
          <w:tab w:val="left" w:pos="9199"/>
        </w:tabs>
        <w:spacing w:line="240" w:lineRule="auto"/>
        <w:jc w:val="both"/>
        <w:rPr>
          <w:rFonts w:asciiTheme="minorHAnsi" w:hAnsiTheme="minorHAnsi" w:cstheme="minorHAnsi"/>
          <w:color w:val="000000"/>
          <w:sz w:val="16"/>
          <w:szCs w:val="16"/>
          <w:lang w:val="en-US"/>
        </w:rPr>
      </w:pPr>
    </w:p>
    <w:p w14:paraId="4400CA51" w14:textId="77777777" w:rsidR="00035DBF" w:rsidRPr="00B3692A" w:rsidRDefault="00035DBF" w:rsidP="00FB390D">
      <w:pPr>
        <w:spacing w:line="240" w:lineRule="auto"/>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Income tax expense for the year are as follows:</w:t>
      </w:r>
    </w:p>
    <w:p w14:paraId="6D5E6748" w14:textId="77777777" w:rsidR="00035DBF" w:rsidRPr="00B3692A" w:rsidRDefault="00035DBF" w:rsidP="009E3A9E">
      <w:pPr>
        <w:tabs>
          <w:tab w:val="left" w:pos="9199"/>
        </w:tabs>
        <w:spacing w:line="240" w:lineRule="auto"/>
        <w:jc w:val="both"/>
        <w:rPr>
          <w:rFonts w:asciiTheme="minorHAnsi" w:hAnsiTheme="minorHAnsi" w:cstheme="minorHAnsi"/>
          <w:color w:val="000000"/>
          <w:sz w:val="16"/>
          <w:szCs w:val="16"/>
          <w:lang w:val="en-US"/>
        </w:rPr>
      </w:pPr>
    </w:p>
    <w:tbl>
      <w:tblPr>
        <w:tblW w:w="5000" w:type="pct"/>
        <w:tblLook w:val="0000" w:firstRow="0" w:lastRow="0" w:firstColumn="0" w:lastColumn="0" w:noHBand="0" w:noVBand="0"/>
      </w:tblPr>
      <w:tblGrid>
        <w:gridCol w:w="4421"/>
        <w:gridCol w:w="1260"/>
        <w:gridCol w:w="1260"/>
        <w:gridCol w:w="1260"/>
        <w:gridCol w:w="1258"/>
      </w:tblGrid>
      <w:tr w:rsidR="00035DBF" w:rsidRPr="00B3692A" w14:paraId="00B4DF97" w14:textId="77777777" w:rsidTr="004B5C9F">
        <w:tc>
          <w:tcPr>
            <w:tcW w:w="2337" w:type="pct"/>
            <w:shd w:val="clear" w:color="auto" w:fill="auto"/>
            <w:vAlign w:val="bottom"/>
          </w:tcPr>
          <w:p w14:paraId="59AD1789" w14:textId="77777777" w:rsidR="00035DBF" w:rsidRPr="00B3692A" w:rsidRDefault="00035DBF" w:rsidP="009E3A9E">
            <w:pPr>
              <w:pStyle w:val="Header"/>
              <w:tabs>
                <w:tab w:val="clear" w:pos="4153"/>
                <w:tab w:val="clear" w:pos="8306"/>
              </w:tabs>
              <w:spacing w:line="240" w:lineRule="auto"/>
              <w:ind w:left="-77" w:right="-108"/>
              <w:rPr>
                <w:rFonts w:asciiTheme="minorHAnsi" w:hAnsiTheme="minorHAnsi" w:cstheme="minorHAnsi"/>
                <w:color w:val="000000"/>
                <w:sz w:val="18"/>
                <w:szCs w:val="18"/>
                <w:lang w:val="en-US"/>
              </w:rPr>
            </w:pPr>
          </w:p>
        </w:tc>
        <w:tc>
          <w:tcPr>
            <w:tcW w:w="1332" w:type="pct"/>
            <w:gridSpan w:val="2"/>
            <w:tcBorders>
              <w:bottom w:val="single" w:sz="4" w:space="0" w:color="auto"/>
            </w:tcBorders>
            <w:shd w:val="clear" w:color="auto" w:fill="auto"/>
            <w:vAlign w:val="bottom"/>
          </w:tcPr>
          <w:p w14:paraId="606CCFA4" w14:textId="77777777" w:rsidR="00035DBF" w:rsidRPr="00B3692A" w:rsidRDefault="00035DBF"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1331" w:type="pct"/>
            <w:gridSpan w:val="2"/>
            <w:tcBorders>
              <w:bottom w:val="single" w:sz="4" w:space="0" w:color="auto"/>
            </w:tcBorders>
            <w:shd w:val="clear" w:color="auto" w:fill="auto"/>
            <w:vAlign w:val="bottom"/>
          </w:tcPr>
          <w:p w14:paraId="49669D7F" w14:textId="77777777" w:rsidR="00035DBF" w:rsidRPr="00B3692A" w:rsidRDefault="00035DBF" w:rsidP="00FB390D">
            <w:pPr>
              <w:pStyle w:val="a"/>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DE3692" w:rsidRPr="00B3692A" w14:paraId="140FDCF8" w14:textId="77777777" w:rsidTr="004B5C9F">
        <w:tc>
          <w:tcPr>
            <w:tcW w:w="2337" w:type="pct"/>
            <w:shd w:val="clear" w:color="auto" w:fill="auto"/>
            <w:vAlign w:val="bottom"/>
          </w:tcPr>
          <w:p w14:paraId="7B4C1642" w14:textId="77777777" w:rsidR="00DE3692" w:rsidRPr="00B3692A" w:rsidRDefault="00DE3692" w:rsidP="009E3A9E">
            <w:pPr>
              <w:pStyle w:val="Header"/>
              <w:tabs>
                <w:tab w:val="clear" w:pos="4153"/>
                <w:tab w:val="clear" w:pos="8306"/>
              </w:tabs>
              <w:spacing w:line="240" w:lineRule="auto"/>
              <w:ind w:left="-77" w:right="-108"/>
              <w:rPr>
                <w:rFonts w:asciiTheme="minorHAnsi" w:hAnsiTheme="minorHAnsi" w:cstheme="minorHAnsi"/>
                <w:color w:val="000000"/>
                <w:sz w:val="18"/>
                <w:szCs w:val="18"/>
                <w:lang w:val="en-US"/>
              </w:rPr>
            </w:pPr>
          </w:p>
        </w:tc>
        <w:tc>
          <w:tcPr>
            <w:tcW w:w="666" w:type="pct"/>
            <w:shd w:val="clear" w:color="auto" w:fill="auto"/>
          </w:tcPr>
          <w:p w14:paraId="30FED179" w14:textId="076D5FB6" w:rsidR="00DE3692"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2024</w:t>
            </w:r>
          </w:p>
        </w:tc>
        <w:tc>
          <w:tcPr>
            <w:tcW w:w="666" w:type="pct"/>
            <w:shd w:val="clear" w:color="auto" w:fill="auto"/>
          </w:tcPr>
          <w:p w14:paraId="3AB6CD39" w14:textId="052E3D23" w:rsidR="00DE3692"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2023</w:t>
            </w:r>
          </w:p>
        </w:tc>
        <w:tc>
          <w:tcPr>
            <w:tcW w:w="666" w:type="pct"/>
            <w:shd w:val="clear" w:color="auto" w:fill="auto"/>
          </w:tcPr>
          <w:p w14:paraId="11EBDB60" w14:textId="5E0334FB" w:rsidR="00DE3692"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2024</w:t>
            </w:r>
          </w:p>
        </w:tc>
        <w:tc>
          <w:tcPr>
            <w:tcW w:w="665" w:type="pct"/>
            <w:shd w:val="clear" w:color="auto" w:fill="auto"/>
          </w:tcPr>
          <w:p w14:paraId="204BB949" w14:textId="524EF34C" w:rsidR="00DE3692"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2023</w:t>
            </w:r>
          </w:p>
        </w:tc>
      </w:tr>
      <w:tr w:rsidR="00035DBF" w:rsidRPr="00B3692A" w14:paraId="422EAB6D" w14:textId="77777777" w:rsidTr="004B5C9F">
        <w:tc>
          <w:tcPr>
            <w:tcW w:w="2337" w:type="pct"/>
            <w:shd w:val="clear" w:color="auto" w:fill="auto"/>
            <w:vAlign w:val="bottom"/>
          </w:tcPr>
          <w:p w14:paraId="291CA536" w14:textId="77777777" w:rsidR="00035DBF" w:rsidRPr="00B3692A" w:rsidRDefault="00035DBF" w:rsidP="009E3A9E">
            <w:pPr>
              <w:pStyle w:val="Header"/>
              <w:tabs>
                <w:tab w:val="clear" w:pos="4153"/>
                <w:tab w:val="clear" w:pos="8306"/>
              </w:tabs>
              <w:spacing w:line="240" w:lineRule="auto"/>
              <w:ind w:left="-77" w:right="-108"/>
              <w:rPr>
                <w:rFonts w:asciiTheme="minorHAnsi" w:hAnsiTheme="minorHAnsi" w:cstheme="minorHAnsi"/>
                <w:color w:val="000000"/>
                <w:sz w:val="18"/>
                <w:szCs w:val="18"/>
                <w:lang w:val="en-US"/>
              </w:rPr>
            </w:pPr>
          </w:p>
        </w:tc>
        <w:tc>
          <w:tcPr>
            <w:tcW w:w="666" w:type="pct"/>
            <w:tcBorders>
              <w:bottom w:val="single" w:sz="4" w:space="0" w:color="auto"/>
            </w:tcBorders>
            <w:shd w:val="clear" w:color="auto" w:fill="auto"/>
            <w:vAlign w:val="bottom"/>
          </w:tcPr>
          <w:p w14:paraId="4AFAC6E2"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6" w:type="pct"/>
            <w:tcBorders>
              <w:bottom w:val="single" w:sz="4" w:space="0" w:color="auto"/>
            </w:tcBorders>
            <w:shd w:val="clear" w:color="auto" w:fill="auto"/>
            <w:vAlign w:val="bottom"/>
          </w:tcPr>
          <w:p w14:paraId="11ACA3C5"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6" w:type="pct"/>
            <w:tcBorders>
              <w:bottom w:val="single" w:sz="4" w:space="0" w:color="auto"/>
            </w:tcBorders>
            <w:shd w:val="clear" w:color="auto" w:fill="auto"/>
            <w:vAlign w:val="bottom"/>
          </w:tcPr>
          <w:p w14:paraId="271383FA"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5" w:type="pct"/>
            <w:tcBorders>
              <w:bottom w:val="single" w:sz="4" w:space="0" w:color="auto"/>
            </w:tcBorders>
            <w:shd w:val="clear" w:color="auto" w:fill="auto"/>
            <w:vAlign w:val="bottom"/>
          </w:tcPr>
          <w:p w14:paraId="32BAC545"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035DBF" w:rsidRPr="00B3692A" w14:paraId="012A2971" w14:textId="77777777" w:rsidTr="004B5C9F">
        <w:tc>
          <w:tcPr>
            <w:tcW w:w="2337" w:type="pct"/>
            <w:shd w:val="clear" w:color="auto" w:fill="auto"/>
            <w:vAlign w:val="bottom"/>
          </w:tcPr>
          <w:p w14:paraId="137359C1" w14:textId="77777777" w:rsidR="00035DBF" w:rsidRPr="00B3692A" w:rsidRDefault="00035DBF" w:rsidP="009E3A9E">
            <w:pPr>
              <w:spacing w:line="240" w:lineRule="auto"/>
              <w:ind w:left="-77"/>
              <w:rPr>
                <w:rFonts w:asciiTheme="minorHAnsi" w:hAnsiTheme="minorHAnsi" w:cstheme="minorHAnsi"/>
                <w:color w:val="000000"/>
                <w:sz w:val="12"/>
                <w:szCs w:val="12"/>
                <w:lang w:val="en-US"/>
              </w:rPr>
            </w:pPr>
          </w:p>
        </w:tc>
        <w:tc>
          <w:tcPr>
            <w:tcW w:w="666" w:type="pct"/>
            <w:tcBorders>
              <w:top w:val="single" w:sz="4" w:space="0" w:color="auto"/>
            </w:tcBorders>
            <w:shd w:val="clear" w:color="auto" w:fill="auto"/>
            <w:vAlign w:val="bottom"/>
          </w:tcPr>
          <w:p w14:paraId="4B46FCD5" w14:textId="77777777" w:rsidR="00035DBF" w:rsidRPr="00B3692A" w:rsidRDefault="00035DBF" w:rsidP="00FB390D">
            <w:pPr>
              <w:spacing w:line="240" w:lineRule="auto"/>
              <w:ind w:right="-72"/>
              <w:jc w:val="right"/>
              <w:rPr>
                <w:rFonts w:asciiTheme="minorHAnsi" w:hAnsiTheme="minorHAnsi" w:cstheme="minorHAnsi"/>
                <w:color w:val="000000"/>
                <w:sz w:val="12"/>
                <w:szCs w:val="12"/>
                <w:lang w:val="en-US"/>
              </w:rPr>
            </w:pPr>
          </w:p>
        </w:tc>
        <w:tc>
          <w:tcPr>
            <w:tcW w:w="666" w:type="pct"/>
            <w:tcBorders>
              <w:top w:val="single" w:sz="4" w:space="0" w:color="auto"/>
            </w:tcBorders>
            <w:shd w:val="clear" w:color="auto" w:fill="auto"/>
            <w:vAlign w:val="bottom"/>
          </w:tcPr>
          <w:p w14:paraId="7D5E484C" w14:textId="77777777" w:rsidR="00035DBF" w:rsidRPr="00B3692A" w:rsidRDefault="00035DBF" w:rsidP="00FB390D">
            <w:pPr>
              <w:spacing w:line="240" w:lineRule="auto"/>
              <w:ind w:right="-72"/>
              <w:jc w:val="right"/>
              <w:rPr>
                <w:rFonts w:asciiTheme="minorHAnsi" w:hAnsiTheme="minorHAnsi" w:cstheme="minorHAnsi"/>
                <w:color w:val="000000"/>
                <w:sz w:val="12"/>
                <w:szCs w:val="12"/>
                <w:lang w:val="en-US"/>
              </w:rPr>
            </w:pPr>
          </w:p>
        </w:tc>
        <w:tc>
          <w:tcPr>
            <w:tcW w:w="666" w:type="pct"/>
            <w:tcBorders>
              <w:top w:val="single" w:sz="4" w:space="0" w:color="auto"/>
            </w:tcBorders>
            <w:shd w:val="clear" w:color="auto" w:fill="auto"/>
            <w:vAlign w:val="bottom"/>
          </w:tcPr>
          <w:p w14:paraId="25089268" w14:textId="77777777" w:rsidR="00035DBF" w:rsidRPr="00B3692A" w:rsidRDefault="00035DBF" w:rsidP="00FB390D">
            <w:pPr>
              <w:spacing w:line="240" w:lineRule="auto"/>
              <w:ind w:right="-72"/>
              <w:jc w:val="right"/>
              <w:rPr>
                <w:rFonts w:asciiTheme="minorHAnsi" w:hAnsiTheme="minorHAnsi" w:cstheme="minorHAnsi"/>
                <w:color w:val="000000"/>
                <w:sz w:val="12"/>
                <w:szCs w:val="12"/>
                <w:lang w:val="en-US"/>
              </w:rPr>
            </w:pPr>
          </w:p>
        </w:tc>
        <w:tc>
          <w:tcPr>
            <w:tcW w:w="665" w:type="pct"/>
            <w:tcBorders>
              <w:top w:val="single" w:sz="4" w:space="0" w:color="auto"/>
            </w:tcBorders>
            <w:shd w:val="clear" w:color="auto" w:fill="auto"/>
            <w:vAlign w:val="bottom"/>
          </w:tcPr>
          <w:p w14:paraId="54E570ED" w14:textId="77777777" w:rsidR="00035DBF" w:rsidRPr="00B3692A" w:rsidRDefault="00035DBF" w:rsidP="00FB390D">
            <w:pPr>
              <w:spacing w:line="240" w:lineRule="auto"/>
              <w:ind w:right="-72"/>
              <w:jc w:val="right"/>
              <w:rPr>
                <w:rFonts w:asciiTheme="minorHAnsi" w:hAnsiTheme="minorHAnsi" w:cstheme="minorHAnsi"/>
                <w:color w:val="000000"/>
                <w:sz w:val="12"/>
                <w:szCs w:val="12"/>
                <w:lang w:val="en-US"/>
              </w:rPr>
            </w:pPr>
          </w:p>
        </w:tc>
      </w:tr>
      <w:tr w:rsidR="004B5C9F" w:rsidRPr="00B3692A" w14:paraId="5D4CCC64" w14:textId="77777777" w:rsidTr="004B5C9F">
        <w:tc>
          <w:tcPr>
            <w:tcW w:w="2337" w:type="pct"/>
            <w:shd w:val="clear" w:color="auto" w:fill="auto"/>
            <w:vAlign w:val="bottom"/>
          </w:tcPr>
          <w:p w14:paraId="49847266" w14:textId="77777777" w:rsidR="004B5C9F" w:rsidRPr="00B3692A" w:rsidRDefault="004B5C9F" w:rsidP="004B5C9F">
            <w:pPr>
              <w:spacing w:line="240" w:lineRule="auto"/>
              <w:ind w:left="-77"/>
              <w:rPr>
                <w:rFonts w:asciiTheme="minorHAnsi" w:hAnsiTheme="minorHAnsi" w:cstheme="minorHAnsi"/>
                <w:color w:val="000000"/>
                <w:sz w:val="18"/>
                <w:szCs w:val="18"/>
              </w:rPr>
            </w:pPr>
            <w:r w:rsidRPr="00B3692A">
              <w:rPr>
                <w:rFonts w:asciiTheme="minorHAnsi" w:hAnsiTheme="minorHAnsi" w:cstheme="minorHAnsi"/>
                <w:color w:val="000000"/>
                <w:sz w:val="18"/>
                <w:szCs w:val="18"/>
              </w:rPr>
              <w:t>Current tax for the year</w:t>
            </w:r>
          </w:p>
        </w:tc>
        <w:tc>
          <w:tcPr>
            <w:tcW w:w="666" w:type="pct"/>
            <w:shd w:val="clear" w:color="auto" w:fill="auto"/>
          </w:tcPr>
          <w:p w14:paraId="79257C2F" w14:textId="6504FD65" w:rsidR="004B5C9F" w:rsidRPr="00B3692A" w:rsidRDefault="00061F21"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50,670,945</w:t>
            </w:r>
          </w:p>
        </w:tc>
        <w:tc>
          <w:tcPr>
            <w:tcW w:w="666" w:type="pct"/>
            <w:shd w:val="clear" w:color="auto" w:fill="auto"/>
          </w:tcPr>
          <w:p w14:paraId="2E1A072B" w14:textId="7715040D"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72,019,826</w:t>
            </w:r>
          </w:p>
        </w:tc>
        <w:tc>
          <w:tcPr>
            <w:tcW w:w="666" w:type="pct"/>
            <w:shd w:val="clear" w:color="auto" w:fill="auto"/>
          </w:tcPr>
          <w:p w14:paraId="3791CC45" w14:textId="2486004C"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4,743,402</w:t>
            </w:r>
          </w:p>
        </w:tc>
        <w:tc>
          <w:tcPr>
            <w:tcW w:w="665" w:type="pct"/>
            <w:shd w:val="clear" w:color="auto" w:fill="auto"/>
          </w:tcPr>
          <w:p w14:paraId="6F565020" w14:textId="2610C362"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32,589,570</w:t>
            </w:r>
          </w:p>
        </w:tc>
      </w:tr>
      <w:tr w:rsidR="004B5C9F" w:rsidRPr="00B3692A" w14:paraId="1DC8630A" w14:textId="77777777" w:rsidTr="004B5C9F">
        <w:tc>
          <w:tcPr>
            <w:tcW w:w="2337" w:type="pct"/>
            <w:shd w:val="clear" w:color="auto" w:fill="auto"/>
            <w:vAlign w:val="bottom"/>
          </w:tcPr>
          <w:p w14:paraId="664A0067" w14:textId="77777777" w:rsidR="004B5C9F" w:rsidRPr="00B3692A" w:rsidRDefault="004B5C9F" w:rsidP="004B5C9F">
            <w:pPr>
              <w:spacing w:line="240" w:lineRule="auto"/>
              <w:ind w:left="-77"/>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Deferred income tax </w:t>
            </w:r>
          </w:p>
        </w:tc>
        <w:tc>
          <w:tcPr>
            <w:tcW w:w="666" w:type="pct"/>
            <w:tcBorders>
              <w:bottom w:val="single" w:sz="4" w:space="0" w:color="auto"/>
            </w:tcBorders>
            <w:shd w:val="clear" w:color="auto" w:fill="auto"/>
          </w:tcPr>
          <w:p w14:paraId="3FFE54B9" w14:textId="4907F292"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(31,702,903)</w:t>
            </w:r>
          </w:p>
        </w:tc>
        <w:tc>
          <w:tcPr>
            <w:tcW w:w="666" w:type="pct"/>
            <w:tcBorders>
              <w:bottom w:val="single" w:sz="4" w:space="0" w:color="auto"/>
            </w:tcBorders>
            <w:shd w:val="clear" w:color="auto" w:fill="auto"/>
          </w:tcPr>
          <w:p w14:paraId="1B0506DD" w14:textId="603B29D3"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(47,996,604)</w:t>
            </w:r>
          </w:p>
        </w:tc>
        <w:tc>
          <w:tcPr>
            <w:tcW w:w="666" w:type="pct"/>
            <w:tcBorders>
              <w:bottom w:val="single" w:sz="4" w:space="0" w:color="auto"/>
            </w:tcBorders>
            <w:shd w:val="clear" w:color="auto" w:fill="auto"/>
          </w:tcPr>
          <w:p w14:paraId="2AE514F8" w14:textId="688A2887"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(31,074,516)</w:t>
            </w:r>
          </w:p>
        </w:tc>
        <w:tc>
          <w:tcPr>
            <w:tcW w:w="665" w:type="pct"/>
            <w:tcBorders>
              <w:bottom w:val="single" w:sz="4" w:space="0" w:color="auto"/>
            </w:tcBorders>
            <w:shd w:val="clear" w:color="auto" w:fill="auto"/>
          </w:tcPr>
          <w:p w14:paraId="316228EA" w14:textId="4DBBBE49"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(47,058,747)</w:t>
            </w:r>
          </w:p>
        </w:tc>
      </w:tr>
      <w:tr w:rsidR="006357F8" w:rsidRPr="00B3692A" w14:paraId="16592ED9" w14:textId="77777777" w:rsidTr="004B5C9F">
        <w:tc>
          <w:tcPr>
            <w:tcW w:w="2337" w:type="pct"/>
            <w:shd w:val="clear" w:color="auto" w:fill="auto"/>
            <w:vAlign w:val="bottom"/>
          </w:tcPr>
          <w:p w14:paraId="2B8C3BCB" w14:textId="77777777" w:rsidR="006357F8" w:rsidRPr="00B3692A" w:rsidRDefault="006357F8" w:rsidP="009E3A9E">
            <w:pPr>
              <w:spacing w:line="240" w:lineRule="auto"/>
              <w:ind w:left="-77"/>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3DDEA753" w14:textId="77777777" w:rsidR="006357F8" w:rsidRPr="00B3692A" w:rsidRDefault="006357F8" w:rsidP="00FB390D">
            <w:pPr>
              <w:spacing w:line="240" w:lineRule="auto"/>
              <w:ind w:right="-72"/>
              <w:jc w:val="right"/>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21C5E70F" w14:textId="77777777" w:rsidR="006357F8" w:rsidRPr="00B3692A" w:rsidRDefault="006357F8" w:rsidP="00FB390D">
            <w:pPr>
              <w:spacing w:line="240" w:lineRule="auto"/>
              <w:ind w:right="-72"/>
              <w:jc w:val="right"/>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403DDE00" w14:textId="77777777" w:rsidR="006357F8" w:rsidRPr="00B3692A" w:rsidRDefault="006357F8" w:rsidP="00FB390D">
            <w:pPr>
              <w:spacing w:line="240" w:lineRule="auto"/>
              <w:ind w:right="-72"/>
              <w:jc w:val="right"/>
              <w:rPr>
                <w:rFonts w:asciiTheme="minorHAnsi" w:hAnsiTheme="minorHAnsi" w:cstheme="minorHAnsi"/>
                <w:color w:val="000000"/>
                <w:sz w:val="12"/>
                <w:szCs w:val="12"/>
              </w:rPr>
            </w:pPr>
          </w:p>
        </w:tc>
        <w:tc>
          <w:tcPr>
            <w:tcW w:w="665" w:type="pct"/>
            <w:tcBorders>
              <w:top w:val="single" w:sz="4" w:space="0" w:color="auto"/>
            </w:tcBorders>
            <w:shd w:val="clear" w:color="auto" w:fill="auto"/>
            <w:vAlign w:val="bottom"/>
          </w:tcPr>
          <w:p w14:paraId="207A7EA4" w14:textId="77777777" w:rsidR="006357F8" w:rsidRPr="00B3692A" w:rsidRDefault="006357F8" w:rsidP="00FB390D">
            <w:pPr>
              <w:spacing w:line="240" w:lineRule="auto"/>
              <w:ind w:right="-72"/>
              <w:jc w:val="right"/>
              <w:rPr>
                <w:rFonts w:asciiTheme="minorHAnsi" w:hAnsiTheme="minorHAnsi" w:cstheme="minorHAnsi"/>
                <w:color w:val="000000"/>
                <w:sz w:val="12"/>
                <w:szCs w:val="12"/>
              </w:rPr>
            </w:pPr>
          </w:p>
        </w:tc>
      </w:tr>
      <w:tr w:rsidR="006357F8" w:rsidRPr="00B3692A" w14:paraId="7AF53445" w14:textId="77777777" w:rsidTr="004B5C9F">
        <w:tc>
          <w:tcPr>
            <w:tcW w:w="2337" w:type="pct"/>
            <w:shd w:val="clear" w:color="auto" w:fill="auto"/>
            <w:vAlign w:val="bottom"/>
          </w:tcPr>
          <w:p w14:paraId="7667096E" w14:textId="77777777" w:rsidR="006357F8" w:rsidRPr="00B3692A" w:rsidRDefault="006357F8" w:rsidP="009E3A9E">
            <w:pPr>
              <w:spacing w:line="240" w:lineRule="auto"/>
              <w:ind w:left="-77"/>
              <w:rPr>
                <w:rFonts w:asciiTheme="minorHAnsi" w:hAnsiTheme="minorHAnsi" w:cstheme="minorHAnsi"/>
                <w:color w:val="000000"/>
                <w:sz w:val="18"/>
                <w:szCs w:val="18"/>
              </w:rPr>
            </w:pPr>
            <w:r w:rsidRPr="00B3692A">
              <w:rPr>
                <w:rFonts w:asciiTheme="minorHAnsi" w:hAnsiTheme="minorHAnsi" w:cstheme="minorHAnsi"/>
                <w:color w:val="000000"/>
                <w:sz w:val="18"/>
                <w:szCs w:val="18"/>
              </w:rPr>
              <w:t>Income tax expense</w:t>
            </w:r>
          </w:p>
        </w:tc>
        <w:tc>
          <w:tcPr>
            <w:tcW w:w="666" w:type="pct"/>
            <w:tcBorders>
              <w:bottom w:val="single" w:sz="4" w:space="0" w:color="auto"/>
            </w:tcBorders>
            <w:shd w:val="clear" w:color="auto" w:fill="auto"/>
          </w:tcPr>
          <w:p w14:paraId="69E1AF8E" w14:textId="3D837342" w:rsidR="006357F8" w:rsidRPr="00B3692A" w:rsidRDefault="00061F21"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18,968,042</w:t>
            </w:r>
          </w:p>
        </w:tc>
        <w:tc>
          <w:tcPr>
            <w:tcW w:w="666" w:type="pct"/>
            <w:tcBorders>
              <w:bottom w:val="single" w:sz="4" w:space="0" w:color="auto"/>
            </w:tcBorders>
            <w:shd w:val="clear" w:color="auto" w:fill="auto"/>
          </w:tcPr>
          <w:p w14:paraId="1218B853" w14:textId="02F8DCCE" w:rsidR="006357F8" w:rsidRPr="00B3692A" w:rsidRDefault="006357F8"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24,023,222</w:t>
            </w:r>
          </w:p>
        </w:tc>
        <w:tc>
          <w:tcPr>
            <w:tcW w:w="666" w:type="pct"/>
            <w:tcBorders>
              <w:bottom w:val="single" w:sz="4" w:space="0" w:color="auto"/>
            </w:tcBorders>
            <w:shd w:val="clear" w:color="auto" w:fill="auto"/>
          </w:tcPr>
          <w:p w14:paraId="5964048B" w14:textId="2A2EB145" w:rsidR="006357F8" w:rsidRPr="00B3692A" w:rsidRDefault="006357F8"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r w:rsidR="00232814" w:rsidRPr="00B3692A">
              <w:rPr>
                <w:rFonts w:asciiTheme="minorHAnsi" w:hAnsiTheme="minorHAnsi" w:cstheme="minorHAnsi"/>
                <w:color w:val="000000"/>
                <w:sz w:val="18"/>
                <w:szCs w:val="18"/>
              </w:rPr>
              <w:t>26,331,114</w:t>
            </w:r>
            <w:r w:rsidRPr="00B3692A">
              <w:rPr>
                <w:rFonts w:asciiTheme="minorHAnsi" w:hAnsiTheme="minorHAnsi" w:cstheme="minorHAnsi"/>
                <w:color w:val="000000"/>
                <w:sz w:val="18"/>
                <w:szCs w:val="18"/>
              </w:rPr>
              <w:t>)</w:t>
            </w:r>
          </w:p>
        </w:tc>
        <w:tc>
          <w:tcPr>
            <w:tcW w:w="665" w:type="pct"/>
            <w:tcBorders>
              <w:bottom w:val="single" w:sz="4" w:space="0" w:color="auto"/>
            </w:tcBorders>
            <w:shd w:val="clear" w:color="auto" w:fill="auto"/>
          </w:tcPr>
          <w:p w14:paraId="6D0F31C5" w14:textId="582BA2F6" w:rsidR="006357F8" w:rsidRPr="00B3692A" w:rsidRDefault="006357F8"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(14,469,177)</w:t>
            </w:r>
          </w:p>
        </w:tc>
      </w:tr>
    </w:tbl>
    <w:p w14:paraId="2BE335E0" w14:textId="77777777" w:rsidR="00035DBF" w:rsidRPr="00B3692A" w:rsidRDefault="00035DBF" w:rsidP="009E3A9E">
      <w:pPr>
        <w:tabs>
          <w:tab w:val="left" w:pos="9199"/>
        </w:tabs>
        <w:spacing w:line="240" w:lineRule="auto"/>
        <w:jc w:val="both"/>
        <w:rPr>
          <w:rFonts w:asciiTheme="minorHAnsi" w:hAnsiTheme="minorHAnsi" w:cstheme="minorHAnsi"/>
          <w:color w:val="000000"/>
          <w:sz w:val="16"/>
          <w:szCs w:val="16"/>
          <w:lang w:val="en-US"/>
        </w:rPr>
      </w:pPr>
    </w:p>
    <w:p w14:paraId="4696A120" w14:textId="04218C65" w:rsidR="00035DBF" w:rsidRPr="00B3692A" w:rsidRDefault="00035DBF" w:rsidP="00FB390D">
      <w:pPr>
        <w:spacing w:line="240" w:lineRule="auto"/>
        <w:jc w:val="both"/>
        <w:rPr>
          <w:rFonts w:asciiTheme="minorHAnsi" w:hAnsiTheme="minorHAnsi" w:cstheme="minorHAnsi"/>
          <w:color w:val="000000"/>
          <w:spacing w:val="-4"/>
          <w:sz w:val="18"/>
          <w:szCs w:val="18"/>
        </w:rPr>
      </w:pPr>
      <w:r w:rsidRPr="00B3692A">
        <w:rPr>
          <w:rFonts w:asciiTheme="minorHAnsi" w:hAnsiTheme="minorHAnsi" w:cstheme="minorHAnsi"/>
          <w:color w:val="000000"/>
          <w:spacing w:val="-4"/>
          <w:sz w:val="18"/>
          <w:szCs w:val="18"/>
        </w:rPr>
        <w:t>The tax on the Group’s profit before tax differs from the theoretical amount that would arise using the basic tax rate as follows:</w:t>
      </w:r>
    </w:p>
    <w:p w14:paraId="1BB01ECC" w14:textId="77777777" w:rsidR="00035DBF" w:rsidRPr="00B3692A" w:rsidRDefault="00035DBF" w:rsidP="009E3A9E">
      <w:pPr>
        <w:tabs>
          <w:tab w:val="left" w:pos="9199"/>
        </w:tabs>
        <w:spacing w:line="240" w:lineRule="auto"/>
        <w:jc w:val="both"/>
        <w:rPr>
          <w:rFonts w:asciiTheme="minorHAnsi" w:hAnsiTheme="minorHAnsi" w:cstheme="minorHAnsi"/>
          <w:color w:val="000000"/>
          <w:sz w:val="16"/>
          <w:szCs w:val="16"/>
          <w:lang w:val="en-US"/>
        </w:rPr>
      </w:pPr>
    </w:p>
    <w:tbl>
      <w:tblPr>
        <w:tblW w:w="5000" w:type="pct"/>
        <w:tblLook w:val="0000" w:firstRow="0" w:lastRow="0" w:firstColumn="0" w:lastColumn="0" w:noHBand="0" w:noVBand="0"/>
      </w:tblPr>
      <w:tblGrid>
        <w:gridCol w:w="4421"/>
        <w:gridCol w:w="1260"/>
        <w:gridCol w:w="1260"/>
        <w:gridCol w:w="1260"/>
        <w:gridCol w:w="1258"/>
      </w:tblGrid>
      <w:tr w:rsidR="00035DBF" w:rsidRPr="00B3692A" w14:paraId="069519C6" w14:textId="77777777" w:rsidTr="004B5C9F">
        <w:tc>
          <w:tcPr>
            <w:tcW w:w="2337" w:type="pct"/>
            <w:shd w:val="clear" w:color="auto" w:fill="auto"/>
            <w:vAlign w:val="bottom"/>
          </w:tcPr>
          <w:p w14:paraId="4E9A273D" w14:textId="77777777" w:rsidR="00035DBF" w:rsidRPr="00B3692A" w:rsidRDefault="00035DBF" w:rsidP="009E3A9E">
            <w:pPr>
              <w:pStyle w:val="Header"/>
              <w:tabs>
                <w:tab w:val="clear" w:pos="4153"/>
                <w:tab w:val="clear" w:pos="8306"/>
              </w:tabs>
              <w:spacing w:line="240" w:lineRule="auto"/>
              <w:ind w:left="-86" w:right="-108"/>
              <w:rPr>
                <w:rFonts w:asciiTheme="minorHAnsi" w:hAnsiTheme="minorHAnsi" w:cstheme="minorHAnsi"/>
                <w:color w:val="000000"/>
                <w:sz w:val="18"/>
                <w:szCs w:val="18"/>
                <w:lang w:val="en-US"/>
              </w:rPr>
            </w:pPr>
          </w:p>
        </w:tc>
        <w:tc>
          <w:tcPr>
            <w:tcW w:w="1332" w:type="pct"/>
            <w:gridSpan w:val="2"/>
            <w:tcBorders>
              <w:bottom w:val="single" w:sz="4" w:space="0" w:color="auto"/>
            </w:tcBorders>
            <w:shd w:val="clear" w:color="auto" w:fill="auto"/>
            <w:vAlign w:val="bottom"/>
          </w:tcPr>
          <w:p w14:paraId="0AE032AB" w14:textId="77777777" w:rsidR="00035DBF" w:rsidRPr="00B3692A" w:rsidRDefault="00035DBF"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1331" w:type="pct"/>
            <w:gridSpan w:val="2"/>
            <w:tcBorders>
              <w:bottom w:val="single" w:sz="4" w:space="0" w:color="auto"/>
            </w:tcBorders>
            <w:shd w:val="clear" w:color="auto" w:fill="auto"/>
            <w:vAlign w:val="bottom"/>
          </w:tcPr>
          <w:p w14:paraId="560485FD" w14:textId="77777777" w:rsidR="00035DBF" w:rsidRPr="00B3692A" w:rsidRDefault="00035DBF" w:rsidP="00FB390D">
            <w:pPr>
              <w:pStyle w:val="a"/>
              <w:ind w:right="-72"/>
              <w:jc w:val="center"/>
              <w:rPr>
                <w:rFonts w:asciiTheme="minorHAnsi" w:hAnsiTheme="minorHAnsi" w:cstheme="minorHAnsi"/>
                <w:b/>
                <w:bCs/>
                <w:snapToGrid w:val="0"/>
                <w:color w:val="000000"/>
                <w:sz w:val="18"/>
                <w:szCs w:val="18"/>
                <w:lang w:val="en-US" w:eastAsia="th-TH"/>
              </w:rPr>
            </w:pPr>
            <w:r w:rsidRPr="00B3692A">
              <w:rPr>
                <w:rFonts w:asciiTheme="minorHAnsi" w:hAnsiTheme="minorHAnsi" w:cstheme="minorHAnsi"/>
                <w:b/>
                <w:bCs/>
                <w:snapToGrid w:val="0"/>
                <w:color w:val="000000"/>
                <w:sz w:val="18"/>
                <w:szCs w:val="18"/>
                <w:lang w:val="en-US" w:eastAsia="th-TH"/>
              </w:rPr>
              <w:t>Separate</w:t>
            </w:r>
            <w:r w:rsidRPr="00B3692A">
              <w:rPr>
                <w:rFonts w:asciiTheme="minorHAnsi" w:hAnsiTheme="minorHAnsi" w:cstheme="minorHAnsi"/>
                <w:b/>
                <w:bCs/>
                <w:snapToGrid w:val="0"/>
                <w:color w:val="000000"/>
                <w:sz w:val="18"/>
                <w:szCs w:val="18"/>
                <w:lang w:val="en-US" w:eastAsia="th-TH"/>
              </w:rPr>
              <w:br/>
              <w:t>financial statements</w:t>
            </w:r>
          </w:p>
        </w:tc>
      </w:tr>
      <w:tr w:rsidR="00DE3692" w:rsidRPr="00B3692A" w14:paraId="0817BC57" w14:textId="77777777" w:rsidTr="004B5C9F">
        <w:tc>
          <w:tcPr>
            <w:tcW w:w="2337" w:type="pct"/>
            <w:shd w:val="clear" w:color="auto" w:fill="auto"/>
            <w:vAlign w:val="bottom"/>
          </w:tcPr>
          <w:p w14:paraId="7EC5F4AB" w14:textId="77777777" w:rsidR="00DE3692" w:rsidRPr="00B3692A" w:rsidRDefault="00DE3692" w:rsidP="009E3A9E">
            <w:pPr>
              <w:pStyle w:val="Header"/>
              <w:tabs>
                <w:tab w:val="clear" w:pos="4153"/>
                <w:tab w:val="clear" w:pos="8306"/>
              </w:tabs>
              <w:spacing w:line="240" w:lineRule="auto"/>
              <w:ind w:left="-86" w:right="-108"/>
              <w:rPr>
                <w:rFonts w:asciiTheme="minorHAnsi" w:hAnsiTheme="minorHAnsi" w:cstheme="minorHAnsi"/>
                <w:color w:val="000000"/>
                <w:sz w:val="18"/>
                <w:szCs w:val="18"/>
                <w:lang w:val="en-US"/>
              </w:rPr>
            </w:pPr>
          </w:p>
        </w:tc>
        <w:tc>
          <w:tcPr>
            <w:tcW w:w="666" w:type="pct"/>
            <w:shd w:val="clear" w:color="auto" w:fill="auto"/>
          </w:tcPr>
          <w:p w14:paraId="0B484620" w14:textId="7869F382" w:rsidR="00DE3692" w:rsidRPr="00B3692A" w:rsidRDefault="003108EC"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666" w:type="pct"/>
            <w:shd w:val="clear" w:color="auto" w:fill="auto"/>
          </w:tcPr>
          <w:p w14:paraId="6EB6F2CB" w14:textId="465793AB" w:rsidR="00DE3692" w:rsidRPr="00B3692A" w:rsidRDefault="003108EC"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c>
          <w:tcPr>
            <w:tcW w:w="666" w:type="pct"/>
            <w:shd w:val="clear" w:color="auto" w:fill="auto"/>
          </w:tcPr>
          <w:p w14:paraId="7B8D4649" w14:textId="54FA135D" w:rsidR="00DE3692" w:rsidRPr="00B3692A" w:rsidRDefault="003108EC"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2024</w:t>
            </w:r>
          </w:p>
        </w:tc>
        <w:tc>
          <w:tcPr>
            <w:tcW w:w="665" w:type="pct"/>
            <w:shd w:val="clear" w:color="auto" w:fill="auto"/>
          </w:tcPr>
          <w:p w14:paraId="75CE5820" w14:textId="3D3191A0" w:rsidR="00DE3692" w:rsidRPr="00B3692A" w:rsidRDefault="003108EC" w:rsidP="00FB390D">
            <w:pPr>
              <w:pStyle w:val="a"/>
              <w:ind w:right="-72"/>
              <w:jc w:val="right"/>
              <w:rPr>
                <w:rFonts w:asciiTheme="minorHAnsi" w:hAnsiTheme="minorHAnsi" w:cstheme="minorHAnsi"/>
                <w:b/>
                <w:bCs/>
                <w:color w:val="000000"/>
                <w:sz w:val="18"/>
                <w:szCs w:val="18"/>
                <w:lang w:val="en-GB"/>
              </w:rPr>
            </w:pPr>
            <w:r w:rsidRPr="00B3692A">
              <w:rPr>
                <w:rFonts w:asciiTheme="minorHAnsi" w:hAnsiTheme="minorHAnsi" w:cstheme="minorHAnsi"/>
                <w:b/>
                <w:bCs/>
                <w:color w:val="000000"/>
                <w:sz w:val="18"/>
                <w:szCs w:val="18"/>
                <w:lang w:val="en-GB"/>
              </w:rPr>
              <w:t>2023</w:t>
            </w:r>
          </w:p>
        </w:tc>
      </w:tr>
      <w:tr w:rsidR="00035DBF" w:rsidRPr="00B3692A" w14:paraId="514146A2" w14:textId="77777777" w:rsidTr="004B5C9F">
        <w:tc>
          <w:tcPr>
            <w:tcW w:w="2337" w:type="pct"/>
            <w:shd w:val="clear" w:color="auto" w:fill="auto"/>
            <w:vAlign w:val="bottom"/>
          </w:tcPr>
          <w:p w14:paraId="2AAC6301" w14:textId="77777777" w:rsidR="00035DBF" w:rsidRPr="00B3692A" w:rsidRDefault="00035DBF" w:rsidP="009E3A9E">
            <w:pPr>
              <w:pStyle w:val="Header"/>
              <w:tabs>
                <w:tab w:val="clear" w:pos="4153"/>
                <w:tab w:val="clear" w:pos="8306"/>
              </w:tabs>
              <w:spacing w:line="240" w:lineRule="auto"/>
              <w:ind w:left="-86" w:right="-108"/>
              <w:rPr>
                <w:rFonts w:asciiTheme="minorHAnsi" w:hAnsiTheme="minorHAnsi" w:cstheme="minorHAnsi"/>
                <w:color w:val="000000"/>
                <w:sz w:val="18"/>
                <w:szCs w:val="18"/>
                <w:lang w:val="en-US"/>
              </w:rPr>
            </w:pPr>
          </w:p>
        </w:tc>
        <w:tc>
          <w:tcPr>
            <w:tcW w:w="666" w:type="pct"/>
            <w:tcBorders>
              <w:bottom w:val="single" w:sz="4" w:space="0" w:color="auto"/>
            </w:tcBorders>
            <w:shd w:val="clear" w:color="auto" w:fill="auto"/>
            <w:vAlign w:val="bottom"/>
          </w:tcPr>
          <w:p w14:paraId="325EF5B4"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6" w:type="pct"/>
            <w:tcBorders>
              <w:bottom w:val="single" w:sz="4" w:space="0" w:color="auto"/>
            </w:tcBorders>
            <w:shd w:val="clear" w:color="auto" w:fill="auto"/>
            <w:vAlign w:val="bottom"/>
          </w:tcPr>
          <w:p w14:paraId="0004DA27"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6" w:type="pct"/>
            <w:tcBorders>
              <w:bottom w:val="single" w:sz="4" w:space="0" w:color="auto"/>
            </w:tcBorders>
            <w:shd w:val="clear" w:color="auto" w:fill="auto"/>
            <w:vAlign w:val="bottom"/>
          </w:tcPr>
          <w:p w14:paraId="5531C2E3"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c>
          <w:tcPr>
            <w:tcW w:w="665" w:type="pct"/>
            <w:tcBorders>
              <w:bottom w:val="single" w:sz="4" w:space="0" w:color="auto"/>
            </w:tcBorders>
            <w:shd w:val="clear" w:color="auto" w:fill="auto"/>
            <w:vAlign w:val="bottom"/>
          </w:tcPr>
          <w:p w14:paraId="710E6B8F" w14:textId="77777777" w:rsidR="00035DBF" w:rsidRPr="00B3692A" w:rsidRDefault="00035DBF"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US"/>
              </w:rPr>
              <w:t>Baht</w:t>
            </w:r>
          </w:p>
        </w:tc>
      </w:tr>
      <w:tr w:rsidR="00035DBF" w:rsidRPr="00B3692A" w14:paraId="7F18F39D" w14:textId="77777777" w:rsidTr="004B5C9F">
        <w:tc>
          <w:tcPr>
            <w:tcW w:w="2337" w:type="pct"/>
            <w:shd w:val="clear" w:color="auto" w:fill="auto"/>
            <w:vAlign w:val="bottom"/>
          </w:tcPr>
          <w:p w14:paraId="503F8E17" w14:textId="77777777" w:rsidR="00035DBF" w:rsidRPr="00B3692A" w:rsidRDefault="00035DBF" w:rsidP="009E3A9E">
            <w:pPr>
              <w:spacing w:line="240" w:lineRule="auto"/>
              <w:ind w:left="-86"/>
              <w:rPr>
                <w:rFonts w:asciiTheme="minorHAnsi" w:hAnsiTheme="minorHAnsi" w:cstheme="minorHAnsi"/>
                <w:color w:val="000000"/>
                <w:sz w:val="12"/>
                <w:szCs w:val="12"/>
                <w:lang w:val="en-US"/>
              </w:rPr>
            </w:pPr>
          </w:p>
        </w:tc>
        <w:tc>
          <w:tcPr>
            <w:tcW w:w="666" w:type="pct"/>
            <w:tcBorders>
              <w:top w:val="single" w:sz="4" w:space="0" w:color="auto"/>
            </w:tcBorders>
            <w:shd w:val="clear" w:color="auto" w:fill="auto"/>
            <w:vAlign w:val="bottom"/>
          </w:tcPr>
          <w:p w14:paraId="313AEF02" w14:textId="77777777" w:rsidR="00035DBF" w:rsidRPr="00B3692A" w:rsidRDefault="00035DBF" w:rsidP="00FB390D">
            <w:pPr>
              <w:pStyle w:val="a"/>
              <w:ind w:right="-72"/>
              <w:jc w:val="right"/>
              <w:rPr>
                <w:rFonts w:asciiTheme="minorHAnsi" w:hAnsiTheme="minorHAnsi" w:cstheme="minorHAnsi"/>
                <w:color w:val="000000"/>
                <w:sz w:val="12"/>
                <w:szCs w:val="12"/>
                <w:lang w:val="en-US"/>
              </w:rPr>
            </w:pPr>
          </w:p>
        </w:tc>
        <w:tc>
          <w:tcPr>
            <w:tcW w:w="666" w:type="pct"/>
            <w:tcBorders>
              <w:top w:val="single" w:sz="4" w:space="0" w:color="auto"/>
            </w:tcBorders>
            <w:shd w:val="clear" w:color="auto" w:fill="auto"/>
            <w:vAlign w:val="bottom"/>
          </w:tcPr>
          <w:p w14:paraId="3CEFF3B9" w14:textId="77777777" w:rsidR="00035DBF" w:rsidRPr="00B3692A" w:rsidRDefault="00035DBF" w:rsidP="00FB390D">
            <w:pPr>
              <w:pStyle w:val="a"/>
              <w:ind w:right="-72"/>
              <w:jc w:val="right"/>
              <w:rPr>
                <w:rFonts w:asciiTheme="minorHAnsi" w:hAnsiTheme="minorHAnsi" w:cstheme="minorHAnsi"/>
                <w:color w:val="000000"/>
                <w:sz w:val="12"/>
                <w:szCs w:val="12"/>
                <w:lang w:val="en-US"/>
              </w:rPr>
            </w:pPr>
          </w:p>
        </w:tc>
        <w:tc>
          <w:tcPr>
            <w:tcW w:w="666" w:type="pct"/>
            <w:tcBorders>
              <w:top w:val="single" w:sz="4" w:space="0" w:color="auto"/>
            </w:tcBorders>
            <w:shd w:val="clear" w:color="auto" w:fill="auto"/>
            <w:vAlign w:val="bottom"/>
          </w:tcPr>
          <w:p w14:paraId="5C65CB6F" w14:textId="77777777" w:rsidR="00035DBF" w:rsidRPr="00B3692A" w:rsidRDefault="00035DBF" w:rsidP="00FB390D">
            <w:pPr>
              <w:pStyle w:val="a"/>
              <w:ind w:right="-72"/>
              <w:jc w:val="right"/>
              <w:rPr>
                <w:rFonts w:asciiTheme="minorHAnsi" w:hAnsiTheme="minorHAnsi" w:cstheme="minorHAnsi"/>
                <w:color w:val="000000"/>
                <w:sz w:val="12"/>
                <w:szCs w:val="12"/>
                <w:lang w:val="en-US"/>
              </w:rPr>
            </w:pPr>
          </w:p>
        </w:tc>
        <w:tc>
          <w:tcPr>
            <w:tcW w:w="665" w:type="pct"/>
            <w:tcBorders>
              <w:top w:val="single" w:sz="4" w:space="0" w:color="auto"/>
            </w:tcBorders>
            <w:shd w:val="clear" w:color="auto" w:fill="auto"/>
            <w:vAlign w:val="bottom"/>
          </w:tcPr>
          <w:p w14:paraId="483A4940" w14:textId="77777777" w:rsidR="00035DBF" w:rsidRPr="00B3692A" w:rsidRDefault="00035DBF" w:rsidP="00FB390D">
            <w:pPr>
              <w:pStyle w:val="a"/>
              <w:ind w:right="-72"/>
              <w:jc w:val="right"/>
              <w:rPr>
                <w:rFonts w:asciiTheme="minorHAnsi" w:hAnsiTheme="minorHAnsi" w:cstheme="minorHAnsi"/>
                <w:color w:val="000000"/>
                <w:sz w:val="12"/>
                <w:szCs w:val="12"/>
                <w:lang w:val="en-US"/>
              </w:rPr>
            </w:pPr>
          </w:p>
        </w:tc>
      </w:tr>
      <w:tr w:rsidR="004B5C9F" w:rsidRPr="00B3692A" w14:paraId="3769230B" w14:textId="77777777" w:rsidTr="004B5C9F">
        <w:tc>
          <w:tcPr>
            <w:tcW w:w="2337" w:type="pct"/>
            <w:shd w:val="clear" w:color="auto" w:fill="auto"/>
            <w:vAlign w:val="bottom"/>
          </w:tcPr>
          <w:p w14:paraId="7B46C64B" w14:textId="1429EE47" w:rsidR="004B5C9F" w:rsidRPr="00B3692A" w:rsidRDefault="004B5C9F" w:rsidP="004B5C9F">
            <w:pPr>
              <w:spacing w:line="240" w:lineRule="auto"/>
              <w:ind w:left="-86"/>
              <w:rPr>
                <w:rFonts w:asciiTheme="minorHAnsi" w:hAnsiTheme="minorHAnsi" w:cstheme="minorHAnsi"/>
                <w:color w:val="000000"/>
                <w:sz w:val="18"/>
                <w:szCs w:val="18"/>
              </w:rPr>
            </w:pPr>
            <w:bookmarkStart w:id="21" w:name="OLE_LINK8"/>
            <w:r w:rsidRPr="00B3692A">
              <w:rPr>
                <w:rFonts w:asciiTheme="minorHAnsi" w:hAnsiTheme="minorHAnsi" w:cstheme="minorHAnsi"/>
                <w:color w:val="000000"/>
                <w:sz w:val="18"/>
                <w:szCs w:val="18"/>
              </w:rPr>
              <w:t>Profit (loss) before tax</w:t>
            </w:r>
          </w:p>
        </w:tc>
        <w:tc>
          <w:tcPr>
            <w:tcW w:w="666" w:type="pct"/>
            <w:tcBorders>
              <w:bottom w:val="single" w:sz="4" w:space="0" w:color="auto"/>
            </w:tcBorders>
            <w:shd w:val="clear" w:color="auto" w:fill="auto"/>
          </w:tcPr>
          <w:p w14:paraId="6532199D" w14:textId="4A426C45" w:rsidR="004B5C9F" w:rsidRPr="00B3692A" w:rsidRDefault="00061F21"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160,532,934</w:t>
            </w:r>
          </w:p>
        </w:tc>
        <w:tc>
          <w:tcPr>
            <w:tcW w:w="666" w:type="pct"/>
            <w:tcBorders>
              <w:bottom w:val="single" w:sz="4" w:space="0" w:color="auto"/>
            </w:tcBorders>
            <w:shd w:val="clear" w:color="auto" w:fill="auto"/>
          </w:tcPr>
          <w:p w14:paraId="4E0D8B4E" w14:textId="39651F12"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155,687,753 </w:t>
            </w:r>
          </w:p>
        </w:tc>
        <w:tc>
          <w:tcPr>
            <w:tcW w:w="666" w:type="pct"/>
            <w:tcBorders>
              <w:bottom w:val="single" w:sz="4" w:space="0" w:color="auto"/>
            </w:tcBorders>
            <w:shd w:val="clear" w:color="auto" w:fill="auto"/>
          </w:tcPr>
          <w:p w14:paraId="78A5FF0E" w14:textId="18C5E2EC"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261,906,494</w:t>
            </w:r>
          </w:p>
        </w:tc>
        <w:tc>
          <w:tcPr>
            <w:tcW w:w="665" w:type="pct"/>
            <w:tcBorders>
              <w:bottom w:val="single" w:sz="4" w:space="0" w:color="auto"/>
            </w:tcBorders>
            <w:shd w:val="clear" w:color="auto" w:fill="auto"/>
          </w:tcPr>
          <w:p w14:paraId="1336C67B" w14:textId="467A919A"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(62,831,969)</w:t>
            </w:r>
          </w:p>
        </w:tc>
      </w:tr>
      <w:bookmarkEnd w:id="21"/>
      <w:tr w:rsidR="004B5C9F" w:rsidRPr="00B3692A" w14:paraId="2BF3F30B" w14:textId="77777777" w:rsidTr="004B5C9F">
        <w:tc>
          <w:tcPr>
            <w:tcW w:w="2337" w:type="pct"/>
            <w:shd w:val="clear" w:color="auto" w:fill="auto"/>
            <w:vAlign w:val="bottom"/>
          </w:tcPr>
          <w:p w14:paraId="577225FA" w14:textId="77777777" w:rsidR="004B5C9F" w:rsidRPr="00B3692A" w:rsidRDefault="004B5C9F" w:rsidP="004B5C9F">
            <w:pPr>
              <w:spacing w:line="240" w:lineRule="auto"/>
              <w:ind w:left="-86"/>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5127BE83"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6" w:type="pct"/>
            <w:tcBorders>
              <w:top w:val="single" w:sz="4" w:space="0" w:color="auto"/>
            </w:tcBorders>
            <w:shd w:val="clear" w:color="auto" w:fill="auto"/>
          </w:tcPr>
          <w:p w14:paraId="7CC4877F"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6" w:type="pct"/>
            <w:tcBorders>
              <w:top w:val="single" w:sz="4" w:space="0" w:color="auto"/>
            </w:tcBorders>
            <w:shd w:val="clear" w:color="auto" w:fill="auto"/>
          </w:tcPr>
          <w:p w14:paraId="1A8F0029"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5" w:type="pct"/>
            <w:tcBorders>
              <w:top w:val="single" w:sz="4" w:space="0" w:color="auto"/>
            </w:tcBorders>
            <w:shd w:val="clear" w:color="auto" w:fill="auto"/>
          </w:tcPr>
          <w:p w14:paraId="7B05E375"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r>
      <w:tr w:rsidR="004B5C9F" w:rsidRPr="00B3692A" w14:paraId="1D4488D9" w14:textId="77777777" w:rsidTr="004B5C9F">
        <w:tc>
          <w:tcPr>
            <w:tcW w:w="2337" w:type="pct"/>
            <w:shd w:val="clear" w:color="auto" w:fill="auto"/>
            <w:vAlign w:val="bottom"/>
          </w:tcPr>
          <w:p w14:paraId="48BFCA6E" w14:textId="42A58C5A"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Tax calculated at a tax rate of 20% (2023: 20%)</w:t>
            </w:r>
          </w:p>
        </w:tc>
        <w:tc>
          <w:tcPr>
            <w:tcW w:w="666" w:type="pct"/>
            <w:shd w:val="clear" w:color="auto" w:fill="auto"/>
          </w:tcPr>
          <w:p w14:paraId="00C5CB36" w14:textId="2AE81D20" w:rsidR="004B5C9F" w:rsidRPr="00B3692A" w:rsidRDefault="00061F21"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32,106,587</w:t>
            </w:r>
          </w:p>
        </w:tc>
        <w:tc>
          <w:tcPr>
            <w:tcW w:w="666" w:type="pct"/>
            <w:shd w:val="clear" w:color="auto" w:fill="auto"/>
          </w:tcPr>
          <w:p w14:paraId="3F1183A6" w14:textId="260BEC30"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31,137,551 </w:t>
            </w:r>
          </w:p>
        </w:tc>
        <w:tc>
          <w:tcPr>
            <w:tcW w:w="666" w:type="pct"/>
            <w:shd w:val="clear" w:color="auto" w:fill="auto"/>
          </w:tcPr>
          <w:p w14:paraId="1DF45784" w14:textId="28C5610F" w:rsidR="004B5C9F" w:rsidRPr="00B3692A" w:rsidRDefault="004B5C9F" w:rsidP="004B5C9F">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52,381,299</w:t>
            </w:r>
          </w:p>
        </w:tc>
        <w:tc>
          <w:tcPr>
            <w:tcW w:w="665" w:type="pct"/>
            <w:shd w:val="clear" w:color="auto" w:fill="auto"/>
          </w:tcPr>
          <w:p w14:paraId="41CE2A96" w14:textId="4276A4E4"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(12,566,394)</w:t>
            </w:r>
          </w:p>
        </w:tc>
      </w:tr>
      <w:tr w:rsidR="004B5C9F" w:rsidRPr="00B3692A" w14:paraId="0D3CAABF" w14:textId="77777777" w:rsidTr="004B5C9F">
        <w:tc>
          <w:tcPr>
            <w:tcW w:w="2337" w:type="pct"/>
            <w:shd w:val="clear" w:color="auto" w:fill="auto"/>
            <w:vAlign w:val="bottom"/>
          </w:tcPr>
          <w:p w14:paraId="6942A3D4" w14:textId="77777777"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Tax effect of:</w:t>
            </w:r>
          </w:p>
        </w:tc>
        <w:tc>
          <w:tcPr>
            <w:tcW w:w="666" w:type="pct"/>
            <w:shd w:val="clear" w:color="auto" w:fill="auto"/>
          </w:tcPr>
          <w:p w14:paraId="3C93E24B"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6" w:type="pct"/>
            <w:shd w:val="clear" w:color="auto" w:fill="auto"/>
          </w:tcPr>
          <w:p w14:paraId="105D2EC4"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6" w:type="pct"/>
            <w:shd w:val="clear" w:color="auto" w:fill="auto"/>
          </w:tcPr>
          <w:p w14:paraId="61D7CEAC"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5" w:type="pct"/>
            <w:shd w:val="clear" w:color="auto" w:fill="auto"/>
          </w:tcPr>
          <w:p w14:paraId="2F20828A"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r>
      <w:tr w:rsidR="004B5C9F" w:rsidRPr="00B3692A" w14:paraId="7EE4E9F4" w14:textId="77777777" w:rsidTr="004B5C9F">
        <w:tc>
          <w:tcPr>
            <w:tcW w:w="2337" w:type="pct"/>
            <w:shd w:val="clear" w:color="auto" w:fill="auto"/>
            <w:vAlign w:val="bottom"/>
          </w:tcPr>
          <w:p w14:paraId="6B6F2738" w14:textId="77777777"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Expenses not deductible for tax purpose</w:t>
            </w:r>
          </w:p>
        </w:tc>
        <w:tc>
          <w:tcPr>
            <w:tcW w:w="666" w:type="pct"/>
            <w:shd w:val="clear" w:color="auto" w:fill="auto"/>
          </w:tcPr>
          <w:p w14:paraId="22407446" w14:textId="1CE217C3"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8,152,704</w:t>
            </w:r>
          </w:p>
        </w:tc>
        <w:tc>
          <w:tcPr>
            <w:tcW w:w="666" w:type="pct"/>
            <w:shd w:val="clear" w:color="auto" w:fill="auto"/>
          </w:tcPr>
          <w:p w14:paraId="1DB96EAF" w14:textId="769540AB"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5,556,107 </w:t>
            </w:r>
          </w:p>
        </w:tc>
        <w:tc>
          <w:tcPr>
            <w:tcW w:w="666" w:type="pct"/>
            <w:shd w:val="clear" w:color="auto" w:fill="auto"/>
          </w:tcPr>
          <w:p w14:paraId="6DD7ED76" w14:textId="3EA70974"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8,111,989</w:t>
            </w:r>
          </w:p>
        </w:tc>
        <w:tc>
          <w:tcPr>
            <w:tcW w:w="665" w:type="pct"/>
            <w:shd w:val="clear" w:color="auto" w:fill="auto"/>
          </w:tcPr>
          <w:p w14:paraId="0FBDC96C" w14:textId="2D9AF942"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5,542,151</w:t>
            </w:r>
          </w:p>
        </w:tc>
      </w:tr>
      <w:tr w:rsidR="004B5C9F" w:rsidRPr="00B3692A" w14:paraId="626E0DA7" w14:textId="77777777" w:rsidTr="004B5C9F">
        <w:tc>
          <w:tcPr>
            <w:tcW w:w="2337" w:type="pct"/>
            <w:shd w:val="clear" w:color="auto" w:fill="auto"/>
            <w:vAlign w:val="bottom"/>
          </w:tcPr>
          <w:p w14:paraId="2EF03EE9" w14:textId="77777777"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Additional deductible expenses</w:t>
            </w:r>
          </w:p>
        </w:tc>
        <w:tc>
          <w:tcPr>
            <w:tcW w:w="666" w:type="pct"/>
            <w:shd w:val="clear" w:color="auto" w:fill="auto"/>
          </w:tcPr>
          <w:p w14:paraId="51AA417E" w14:textId="52472A5D"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(11,446,108)</w:t>
            </w:r>
          </w:p>
        </w:tc>
        <w:tc>
          <w:tcPr>
            <w:tcW w:w="666" w:type="pct"/>
            <w:shd w:val="clear" w:color="auto" w:fill="auto"/>
          </w:tcPr>
          <w:p w14:paraId="0B9F583E" w14:textId="695556C0"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(7,058,807)</w:t>
            </w:r>
          </w:p>
        </w:tc>
        <w:tc>
          <w:tcPr>
            <w:tcW w:w="666" w:type="pct"/>
            <w:shd w:val="clear" w:color="auto" w:fill="auto"/>
          </w:tcPr>
          <w:p w14:paraId="7B08F15A" w14:textId="074C0528"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(11,807,565)</w:t>
            </w:r>
          </w:p>
        </w:tc>
        <w:tc>
          <w:tcPr>
            <w:tcW w:w="665" w:type="pct"/>
            <w:shd w:val="clear" w:color="auto" w:fill="auto"/>
          </w:tcPr>
          <w:p w14:paraId="211FF7B1" w14:textId="4EF7BAA1"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(7,058,807)</w:t>
            </w:r>
          </w:p>
        </w:tc>
      </w:tr>
      <w:tr w:rsidR="004B5C9F" w:rsidRPr="00B3692A" w14:paraId="328650CF" w14:textId="77777777" w:rsidTr="004B5C9F">
        <w:tc>
          <w:tcPr>
            <w:tcW w:w="2337" w:type="pct"/>
            <w:shd w:val="clear" w:color="auto" w:fill="auto"/>
            <w:vAlign w:val="bottom"/>
          </w:tcPr>
          <w:p w14:paraId="0DDCDFF0" w14:textId="19063188"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Income not subject to tax</w:t>
            </w:r>
          </w:p>
        </w:tc>
        <w:tc>
          <w:tcPr>
            <w:tcW w:w="666" w:type="pct"/>
            <w:shd w:val="clear" w:color="auto" w:fill="auto"/>
          </w:tcPr>
          <w:p w14:paraId="6D87BC92" w14:textId="1E0A349D"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(9,276,603)</w:t>
            </w:r>
          </w:p>
        </w:tc>
        <w:tc>
          <w:tcPr>
            <w:tcW w:w="666" w:type="pct"/>
            <w:shd w:val="clear" w:color="auto" w:fill="auto"/>
          </w:tcPr>
          <w:p w14:paraId="0B5A2AB3" w14:textId="45ECCF7D"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(5,147,149)</w:t>
            </w:r>
          </w:p>
        </w:tc>
        <w:tc>
          <w:tcPr>
            <w:tcW w:w="666" w:type="pct"/>
            <w:shd w:val="clear" w:color="auto" w:fill="auto"/>
          </w:tcPr>
          <w:p w14:paraId="1D24B9AB" w14:textId="541B5DA7"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(75,016,837)</w:t>
            </w:r>
          </w:p>
        </w:tc>
        <w:tc>
          <w:tcPr>
            <w:tcW w:w="665" w:type="pct"/>
            <w:shd w:val="clear" w:color="auto" w:fill="auto"/>
          </w:tcPr>
          <w:p w14:paraId="24F3A825" w14:textId="372DD310"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4B5C9F" w:rsidRPr="00B3692A" w14:paraId="38DC9009" w14:textId="77777777" w:rsidTr="004B5C9F">
        <w:tc>
          <w:tcPr>
            <w:tcW w:w="2337" w:type="pct"/>
            <w:shd w:val="clear" w:color="auto" w:fill="auto"/>
            <w:vAlign w:val="bottom"/>
          </w:tcPr>
          <w:p w14:paraId="754B6889" w14:textId="46134390"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Utilisation of previously unrecognised tax losses</w:t>
            </w:r>
          </w:p>
        </w:tc>
        <w:tc>
          <w:tcPr>
            <w:tcW w:w="666" w:type="pct"/>
            <w:shd w:val="clear" w:color="auto" w:fill="auto"/>
          </w:tcPr>
          <w:p w14:paraId="68F63D03" w14:textId="7468FFE7"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66" w:type="pct"/>
            <w:shd w:val="clear" w:color="auto" w:fill="auto"/>
          </w:tcPr>
          <w:p w14:paraId="498F95FF" w14:textId="24E58584"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(78,353)</w:t>
            </w:r>
          </w:p>
        </w:tc>
        <w:tc>
          <w:tcPr>
            <w:tcW w:w="666" w:type="pct"/>
            <w:shd w:val="clear" w:color="auto" w:fill="auto"/>
          </w:tcPr>
          <w:p w14:paraId="247A45C9" w14:textId="168AA8AC"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65" w:type="pct"/>
            <w:shd w:val="clear" w:color="auto" w:fill="auto"/>
          </w:tcPr>
          <w:p w14:paraId="01D3E3F3" w14:textId="6819AA72"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4B5C9F" w:rsidRPr="00B3692A" w14:paraId="7DBDD31B" w14:textId="77777777" w:rsidTr="004B5C9F">
        <w:tc>
          <w:tcPr>
            <w:tcW w:w="2337" w:type="pct"/>
            <w:shd w:val="clear" w:color="auto" w:fill="auto"/>
            <w:vAlign w:val="bottom"/>
          </w:tcPr>
          <w:p w14:paraId="330E9D08" w14:textId="295B6455"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Tax losses for which no deferred income</w:t>
            </w:r>
          </w:p>
        </w:tc>
        <w:tc>
          <w:tcPr>
            <w:tcW w:w="666" w:type="pct"/>
            <w:shd w:val="clear" w:color="auto" w:fill="auto"/>
          </w:tcPr>
          <w:p w14:paraId="52AAFBD2" w14:textId="790FBBAA"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6" w:type="pct"/>
            <w:shd w:val="clear" w:color="auto" w:fill="auto"/>
          </w:tcPr>
          <w:p w14:paraId="048B7ECF"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6" w:type="pct"/>
            <w:shd w:val="clear" w:color="auto" w:fill="auto"/>
          </w:tcPr>
          <w:p w14:paraId="768C84AB"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c>
          <w:tcPr>
            <w:tcW w:w="665" w:type="pct"/>
            <w:shd w:val="clear" w:color="auto" w:fill="auto"/>
          </w:tcPr>
          <w:p w14:paraId="07CA7A2D" w14:textId="77777777" w:rsidR="004B5C9F" w:rsidRPr="00B3692A" w:rsidRDefault="004B5C9F" w:rsidP="004B5C9F">
            <w:pPr>
              <w:spacing w:line="240" w:lineRule="auto"/>
              <w:ind w:right="-72"/>
              <w:jc w:val="right"/>
              <w:rPr>
                <w:rFonts w:asciiTheme="minorHAnsi" w:hAnsiTheme="minorHAnsi" w:cstheme="minorHAnsi"/>
                <w:color w:val="000000"/>
                <w:sz w:val="18"/>
                <w:szCs w:val="18"/>
              </w:rPr>
            </w:pPr>
          </w:p>
        </w:tc>
      </w:tr>
      <w:tr w:rsidR="004B5C9F" w:rsidRPr="00B3692A" w14:paraId="2832761E" w14:textId="77777777" w:rsidTr="004B5C9F">
        <w:tc>
          <w:tcPr>
            <w:tcW w:w="2337" w:type="pct"/>
            <w:shd w:val="clear" w:color="auto" w:fill="auto"/>
            <w:vAlign w:val="bottom"/>
          </w:tcPr>
          <w:p w14:paraId="7658ACF0" w14:textId="77777777"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tax asset was recognised</w:t>
            </w:r>
          </w:p>
        </w:tc>
        <w:tc>
          <w:tcPr>
            <w:tcW w:w="666" w:type="pct"/>
            <w:shd w:val="clear" w:color="auto" w:fill="auto"/>
          </w:tcPr>
          <w:p w14:paraId="42EF7663" w14:textId="6B9F62D0"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(568,538)</w:t>
            </w:r>
          </w:p>
        </w:tc>
        <w:tc>
          <w:tcPr>
            <w:tcW w:w="666" w:type="pct"/>
            <w:shd w:val="clear" w:color="auto" w:fill="auto"/>
          </w:tcPr>
          <w:p w14:paraId="779D8FE6" w14:textId="3BACD19F"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66" w:type="pct"/>
            <w:shd w:val="clear" w:color="auto" w:fill="auto"/>
          </w:tcPr>
          <w:p w14:paraId="72A665E2" w14:textId="607598BD"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65" w:type="pct"/>
            <w:shd w:val="clear" w:color="auto" w:fill="auto"/>
          </w:tcPr>
          <w:p w14:paraId="749F8EB4" w14:textId="2061D18B"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r>
      <w:tr w:rsidR="004B5C9F" w:rsidRPr="00B3692A" w14:paraId="383D9C8E" w14:textId="77777777" w:rsidTr="004B5C9F">
        <w:tc>
          <w:tcPr>
            <w:tcW w:w="2337" w:type="pct"/>
            <w:shd w:val="clear" w:color="auto" w:fill="auto"/>
            <w:vAlign w:val="bottom"/>
          </w:tcPr>
          <w:p w14:paraId="32EA37F0" w14:textId="77777777"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Adjustment in respect of prior year</w:t>
            </w:r>
          </w:p>
        </w:tc>
        <w:tc>
          <w:tcPr>
            <w:tcW w:w="666" w:type="pct"/>
            <w:tcBorders>
              <w:bottom w:val="single" w:sz="4" w:space="0" w:color="auto"/>
            </w:tcBorders>
            <w:shd w:val="clear" w:color="auto" w:fill="auto"/>
          </w:tcPr>
          <w:p w14:paraId="5E70C043" w14:textId="7B2E3E6B"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66" w:type="pct"/>
            <w:tcBorders>
              <w:bottom w:val="single" w:sz="4" w:space="0" w:color="auto"/>
            </w:tcBorders>
            <w:shd w:val="clear" w:color="auto" w:fill="auto"/>
          </w:tcPr>
          <w:p w14:paraId="268CAE85" w14:textId="63B07B0A"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(386,127)</w:t>
            </w:r>
          </w:p>
        </w:tc>
        <w:tc>
          <w:tcPr>
            <w:tcW w:w="666" w:type="pct"/>
            <w:tcBorders>
              <w:bottom w:val="single" w:sz="4" w:space="0" w:color="auto"/>
            </w:tcBorders>
            <w:shd w:val="clear" w:color="auto" w:fill="auto"/>
          </w:tcPr>
          <w:p w14:paraId="7E0FF888" w14:textId="1A7164BA"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665" w:type="pct"/>
            <w:tcBorders>
              <w:bottom w:val="single" w:sz="4" w:space="0" w:color="auto"/>
            </w:tcBorders>
            <w:shd w:val="clear" w:color="auto" w:fill="auto"/>
          </w:tcPr>
          <w:p w14:paraId="45BE7FE7" w14:textId="44626CE3"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(386,127)</w:t>
            </w:r>
          </w:p>
        </w:tc>
      </w:tr>
      <w:tr w:rsidR="004B5C9F" w:rsidRPr="00B3692A" w14:paraId="4050C8E6" w14:textId="77777777" w:rsidTr="004B5C9F">
        <w:tc>
          <w:tcPr>
            <w:tcW w:w="2337" w:type="pct"/>
            <w:shd w:val="clear" w:color="auto" w:fill="auto"/>
            <w:vAlign w:val="bottom"/>
          </w:tcPr>
          <w:p w14:paraId="2EABD30C" w14:textId="77777777" w:rsidR="004B5C9F" w:rsidRPr="00B3692A" w:rsidRDefault="004B5C9F" w:rsidP="004B5C9F">
            <w:pPr>
              <w:spacing w:line="240" w:lineRule="auto"/>
              <w:ind w:left="-86"/>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10CC3693" w14:textId="77777777" w:rsidR="004B5C9F" w:rsidRPr="00B3692A" w:rsidRDefault="004B5C9F" w:rsidP="004B5C9F">
            <w:pPr>
              <w:spacing w:line="240" w:lineRule="auto"/>
              <w:ind w:right="-72"/>
              <w:jc w:val="right"/>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05565642" w14:textId="77777777" w:rsidR="004B5C9F" w:rsidRPr="00B3692A" w:rsidRDefault="004B5C9F" w:rsidP="004B5C9F">
            <w:pPr>
              <w:spacing w:line="240" w:lineRule="auto"/>
              <w:ind w:right="-72"/>
              <w:jc w:val="right"/>
              <w:rPr>
                <w:rFonts w:asciiTheme="minorHAnsi" w:hAnsiTheme="minorHAnsi" w:cstheme="minorHAnsi"/>
                <w:color w:val="000000"/>
                <w:sz w:val="12"/>
                <w:szCs w:val="12"/>
              </w:rPr>
            </w:pPr>
          </w:p>
        </w:tc>
        <w:tc>
          <w:tcPr>
            <w:tcW w:w="666" w:type="pct"/>
            <w:tcBorders>
              <w:top w:val="single" w:sz="4" w:space="0" w:color="auto"/>
            </w:tcBorders>
            <w:shd w:val="clear" w:color="auto" w:fill="auto"/>
          </w:tcPr>
          <w:p w14:paraId="5C37E5EF" w14:textId="77777777" w:rsidR="004B5C9F" w:rsidRPr="00B3692A" w:rsidRDefault="004B5C9F" w:rsidP="004B5C9F">
            <w:pPr>
              <w:spacing w:line="240" w:lineRule="auto"/>
              <w:ind w:right="-72"/>
              <w:jc w:val="right"/>
              <w:rPr>
                <w:rFonts w:asciiTheme="minorHAnsi" w:hAnsiTheme="minorHAnsi" w:cstheme="minorHAnsi"/>
                <w:color w:val="000000"/>
                <w:sz w:val="12"/>
                <w:szCs w:val="12"/>
              </w:rPr>
            </w:pPr>
          </w:p>
        </w:tc>
        <w:tc>
          <w:tcPr>
            <w:tcW w:w="665" w:type="pct"/>
            <w:tcBorders>
              <w:top w:val="single" w:sz="4" w:space="0" w:color="auto"/>
            </w:tcBorders>
            <w:shd w:val="clear" w:color="auto" w:fill="auto"/>
          </w:tcPr>
          <w:p w14:paraId="677CF85C" w14:textId="77777777" w:rsidR="004B5C9F" w:rsidRPr="00B3692A" w:rsidRDefault="004B5C9F" w:rsidP="004B5C9F">
            <w:pPr>
              <w:spacing w:line="240" w:lineRule="auto"/>
              <w:ind w:right="-72"/>
              <w:jc w:val="right"/>
              <w:rPr>
                <w:rFonts w:asciiTheme="minorHAnsi" w:hAnsiTheme="minorHAnsi" w:cstheme="minorHAnsi"/>
                <w:color w:val="000000"/>
                <w:sz w:val="12"/>
                <w:szCs w:val="12"/>
              </w:rPr>
            </w:pPr>
          </w:p>
        </w:tc>
      </w:tr>
      <w:tr w:rsidR="004B5C9F" w:rsidRPr="00B3692A" w14:paraId="3DBD6DD8" w14:textId="77777777" w:rsidTr="004B5C9F">
        <w:tc>
          <w:tcPr>
            <w:tcW w:w="2337" w:type="pct"/>
            <w:shd w:val="clear" w:color="auto" w:fill="auto"/>
            <w:vAlign w:val="bottom"/>
          </w:tcPr>
          <w:p w14:paraId="7637F379" w14:textId="77777777" w:rsidR="004B5C9F" w:rsidRPr="00B3692A" w:rsidRDefault="004B5C9F" w:rsidP="004B5C9F">
            <w:pPr>
              <w:spacing w:line="240" w:lineRule="auto"/>
              <w:ind w:left="-86"/>
              <w:rPr>
                <w:rFonts w:asciiTheme="minorHAnsi" w:hAnsiTheme="minorHAnsi" w:cstheme="minorHAnsi"/>
                <w:color w:val="000000"/>
                <w:sz w:val="18"/>
                <w:szCs w:val="18"/>
              </w:rPr>
            </w:pPr>
            <w:r w:rsidRPr="00B3692A">
              <w:rPr>
                <w:rFonts w:asciiTheme="minorHAnsi" w:hAnsiTheme="minorHAnsi" w:cstheme="minorHAnsi"/>
                <w:color w:val="000000"/>
                <w:sz w:val="18"/>
                <w:szCs w:val="18"/>
              </w:rPr>
              <w:t>Income tax expense</w:t>
            </w:r>
          </w:p>
        </w:tc>
        <w:tc>
          <w:tcPr>
            <w:tcW w:w="666" w:type="pct"/>
            <w:tcBorders>
              <w:bottom w:val="single" w:sz="4" w:space="0" w:color="auto"/>
            </w:tcBorders>
            <w:shd w:val="clear" w:color="auto" w:fill="auto"/>
          </w:tcPr>
          <w:p w14:paraId="5B845394" w14:textId="2799C715" w:rsidR="004B5C9F" w:rsidRPr="00B3692A" w:rsidRDefault="00061F21"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18,968,042</w:t>
            </w:r>
          </w:p>
        </w:tc>
        <w:tc>
          <w:tcPr>
            <w:tcW w:w="666" w:type="pct"/>
            <w:tcBorders>
              <w:bottom w:val="single" w:sz="4" w:space="0" w:color="auto"/>
            </w:tcBorders>
            <w:shd w:val="clear" w:color="auto" w:fill="auto"/>
          </w:tcPr>
          <w:p w14:paraId="7E8740E2" w14:textId="6B3C073A"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24,023,222 </w:t>
            </w:r>
          </w:p>
        </w:tc>
        <w:tc>
          <w:tcPr>
            <w:tcW w:w="666" w:type="pct"/>
            <w:tcBorders>
              <w:bottom w:val="single" w:sz="4" w:space="0" w:color="auto"/>
            </w:tcBorders>
            <w:shd w:val="clear" w:color="auto" w:fill="auto"/>
          </w:tcPr>
          <w:p w14:paraId="25D1226D" w14:textId="654649DD"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(26,331,114)</w:t>
            </w:r>
          </w:p>
        </w:tc>
        <w:tc>
          <w:tcPr>
            <w:tcW w:w="665" w:type="pct"/>
            <w:tcBorders>
              <w:bottom w:val="single" w:sz="4" w:space="0" w:color="auto"/>
            </w:tcBorders>
            <w:shd w:val="clear" w:color="auto" w:fill="auto"/>
          </w:tcPr>
          <w:p w14:paraId="6322810B" w14:textId="2F7D65B5" w:rsidR="004B5C9F" w:rsidRPr="00B3692A" w:rsidRDefault="004B5C9F" w:rsidP="004B5C9F">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 (14,469,177)</w:t>
            </w:r>
          </w:p>
        </w:tc>
      </w:tr>
    </w:tbl>
    <w:p w14:paraId="46A0690C" w14:textId="77777777" w:rsidR="00985BCC" w:rsidRPr="00B3692A" w:rsidRDefault="00985BCC" w:rsidP="00FB390D">
      <w:pPr>
        <w:spacing w:line="240" w:lineRule="auto"/>
        <w:jc w:val="both"/>
        <w:rPr>
          <w:rFonts w:asciiTheme="minorHAnsi" w:hAnsiTheme="minorHAnsi" w:cstheme="minorHAnsi"/>
          <w:color w:val="000000"/>
          <w:sz w:val="18"/>
          <w:szCs w:val="18"/>
        </w:rPr>
      </w:pPr>
    </w:p>
    <w:p w14:paraId="3AC617F7" w14:textId="392384A9" w:rsidR="00AC4197" w:rsidRPr="00B3692A" w:rsidRDefault="00AC4197" w:rsidP="00FB390D">
      <w:pPr>
        <w:spacing w:line="240" w:lineRule="auto"/>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The estimated average annual tax rate for the consolidated financial statement for the year ended 31 December 2024 is 11.82% compared to 15.43% for the year ended 31 December 2023</w:t>
      </w:r>
      <w:r w:rsidR="00104647" w:rsidRPr="00B3692A">
        <w:rPr>
          <w:rFonts w:asciiTheme="minorHAnsi" w:hAnsiTheme="minorHAnsi" w:cstheme="minorHAnsi"/>
          <w:color w:val="000000"/>
          <w:sz w:val="18"/>
          <w:szCs w:val="18"/>
        </w:rPr>
        <w:t>. T</w:t>
      </w:r>
      <w:r w:rsidRPr="00B3692A">
        <w:rPr>
          <w:rFonts w:asciiTheme="minorHAnsi" w:hAnsiTheme="minorHAnsi" w:cstheme="minorHAnsi"/>
          <w:color w:val="000000"/>
          <w:sz w:val="18"/>
          <w:szCs w:val="18"/>
        </w:rPr>
        <w:t>he tax rate was lower in the current period due to the training expense which is</w:t>
      </w:r>
      <w:r w:rsidR="00104647" w:rsidRPr="00B3692A">
        <w:rPr>
          <w:rFonts w:asciiTheme="minorHAnsi" w:hAnsiTheme="minorHAnsi" w:cstheme="minorHAnsi"/>
          <w:color w:val="000000"/>
          <w:sz w:val="18"/>
          <w:szCs w:val="18"/>
        </w:rPr>
        <w:t xml:space="preserve"> a</w:t>
      </w:r>
      <w:r w:rsidRPr="00B3692A">
        <w:rPr>
          <w:rFonts w:asciiTheme="minorHAnsi" w:hAnsiTheme="minorHAnsi" w:cstheme="minorHAnsi"/>
          <w:color w:val="000000"/>
          <w:sz w:val="18"/>
          <w:szCs w:val="18"/>
        </w:rPr>
        <w:t xml:space="preserve"> </w:t>
      </w:r>
      <w:r w:rsidR="00104647" w:rsidRPr="00B3692A">
        <w:rPr>
          <w:rFonts w:asciiTheme="minorHAnsi" w:hAnsiTheme="minorHAnsi" w:cstheme="minorHAnsi"/>
          <w:color w:val="000000"/>
          <w:sz w:val="18"/>
          <w:szCs w:val="18"/>
        </w:rPr>
        <w:t>double deductible</w:t>
      </w:r>
      <w:r w:rsidRPr="00B3692A">
        <w:rPr>
          <w:rFonts w:asciiTheme="minorHAnsi" w:hAnsiTheme="minorHAnsi" w:cstheme="minorHAnsi"/>
          <w:color w:val="000000"/>
          <w:sz w:val="18"/>
          <w:szCs w:val="18"/>
        </w:rPr>
        <w:t xml:space="preserve"> </w:t>
      </w:r>
      <w:proofErr w:type="gramStart"/>
      <w:r w:rsidRPr="00B3692A">
        <w:rPr>
          <w:rFonts w:asciiTheme="minorHAnsi" w:hAnsiTheme="minorHAnsi" w:cstheme="minorHAnsi"/>
          <w:color w:val="000000"/>
          <w:sz w:val="18"/>
          <w:szCs w:val="18"/>
        </w:rPr>
        <w:t>expense</w:t>
      </w:r>
      <w:proofErr w:type="gramEnd"/>
      <w:r w:rsidRPr="00B3692A">
        <w:rPr>
          <w:rFonts w:asciiTheme="minorHAnsi" w:hAnsiTheme="minorHAnsi" w:cstheme="minorHAnsi"/>
          <w:color w:val="000000"/>
          <w:sz w:val="18"/>
          <w:szCs w:val="18"/>
        </w:rPr>
        <w:t xml:space="preserve"> and</w:t>
      </w:r>
      <w:r w:rsidR="00104647" w:rsidRPr="00B3692A">
        <w:rPr>
          <w:rFonts w:asciiTheme="minorHAnsi" w:hAnsiTheme="minorHAnsi" w:cstheme="minorHAnsi"/>
          <w:color w:val="000000"/>
          <w:sz w:val="18"/>
          <w:szCs w:val="18"/>
        </w:rPr>
        <w:t xml:space="preserve"> a</w:t>
      </w:r>
      <w:r w:rsidRPr="00B3692A">
        <w:rPr>
          <w:rFonts w:asciiTheme="minorHAnsi" w:hAnsiTheme="minorHAnsi" w:cstheme="minorHAnsi"/>
          <w:color w:val="000000"/>
          <w:sz w:val="18"/>
          <w:szCs w:val="18"/>
        </w:rPr>
        <w:t xml:space="preserve"> subsidiary provide</w:t>
      </w:r>
      <w:r w:rsidR="00104647" w:rsidRPr="00B3692A">
        <w:rPr>
          <w:rFonts w:asciiTheme="minorHAnsi" w:hAnsiTheme="minorHAnsi" w:cstheme="minorHAnsi"/>
          <w:color w:val="000000"/>
          <w:sz w:val="18"/>
          <w:szCs w:val="18"/>
        </w:rPr>
        <w:t>s</w:t>
      </w:r>
      <w:r w:rsidRPr="00B3692A">
        <w:rPr>
          <w:rFonts w:asciiTheme="minorHAnsi" w:hAnsiTheme="minorHAnsi" w:cstheme="minorHAnsi"/>
          <w:color w:val="000000"/>
          <w:sz w:val="18"/>
          <w:szCs w:val="18"/>
        </w:rPr>
        <w:t xml:space="preserve"> training service which is </w:t>
      </w:r>
      <w:r w:rsidR="00B3692A">
        <w:rPr>
          <w:rFonts w:asciiTheme="minorHAnsi" w:hAnsiTheme="minorHAnsi" w:cstheme="minorHAnsi"/>
          <w:color w:val="000000"/>
          <w:sz w:val="18"/>
          <w:szCs w:val="18"/>
        </w:rPr>
        <w:br/>
      </w:r>
      <w:r w:rsidRPr="00B3692A">
        <w:rPr>
          <w:rFonts w:asciiTheme="minorHAnsi" w:hAnsiTheme="minorHAnsi" w:cstheme="minorHAnsi"/>
          <w:color w:val="000000"/>
          <w:sz w:val="18"/>
          <w:szCs w:val="18"/>
        </w:rPr>
        <w:t>non-taxable income</w:t>
      </w:r>
      <w:r w:rsidR="00104647" w:rsidRPr="00B3692A">
        <w:rPr>
          <w:rFonts w:asciiTheme="minorHAnsi" w:hAnsiTheme="minorHAnsi" w:cstheme="minorHAnsi"/>
          <w:color w:val="000000"/>
          <w:sz w:val="18"/>
          <w:szCs w:val="18"/>
        </w:rPr>
        <w:t>. T</w:t>
      </w:r>
      <w:r w:rsidRPr="00B3692A">
        <w:rPr>
          <w:rFonts w:asciiTheme="minorHAnsi" w:hAnsiTheme="minorHAnsi" w:cstheme="minorHAnsi"/>
          <w:color w:val="000000"/>
          <w:sz w:val="18"/>
          <w:szCs w:val="18"/>
        </w:rPr>
        <w:t xml:space="preserve">he estimated average annual tax </w:t>
      </w:r>
      <w:proofErr w:type="spellStart"/>
      <w:r w:rsidRPr="00B3692A">
        <w:rPr>
          <w:rFonts w:asciiTheme="minorHAnsi" w:hAnsiTheme="minorHAnsi" w:cstheme="minorHAnsi"/>
          <w:color w:val="000000"/>
          <w:sz w:val="18"/>
          <w:szCs w:val="18"/>
        </w:rPr>
        <w:t>ate</w:t>
      </w:r>
      <w:proofErr w:type="spellEnd"/>
      <w:r w:rsidRPr="00B3692A">
        <w:rPr>
          <w:rFonts w:asciiTheme="minorHAnsi" w:hAnsiTheme="minorHAnsi" w:cstheme="minorHAnsi"/>
          <w:color w:val="000000"/>
          <w:sz w:val="18"/>
          <w:szCs w:val="18"/>
        </w:rPr>
        <w:t xml:space="preserve"> for the separate financial statement</w:t>
      </w:r>
      <w:r w:rsidR="00104647" w:rsidRPr="00B3692A">
        <w:rPr>
          <w:rFonts w:asciiTheme="minorHAnsi" w:hAnsiTheme="minorHAnsi" w:cstheme="minorHAnsi"/>
          <w:color w:val="000000"/>
          <w:sz w:val="18"/>
          <w:szCs w:val="18"/>
        </w:rPr>
        <w:t>s</w:t>
      </w:r>
      <w:r w:rsidRPr="00B3692A">
        <w:rPr>
          <w:rFonts w:asciiTheme="minorHAnsi" w:hAnsiTheme="minorHAnsi" w:cstheme="minorHAnsi"/>
          <w:color w:val="000000"/>
          <w:sz w:val="18"/>
          <w:szCs w:val="18"/>
        </w:rPr>
        <w:t xml:space="preserve"> used for the year ended 31 December 2024 is </w:t>
      </w:r>
      <w:r w:rsidR="00882156"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rPr>
        <w:t>10.05%</w:t>
      </w:r>
      <w:r w:rsidR="00882156" w:rsidRPr="00B3692A">
        <w:rPr>
          <w:rFonts w:asciiTheme="minorHAnsi" w:hAnsiTheme="minorHAnsi" w:cstheme="minorHAnsi"/>
          <w:color w:val="000000"/>
          <w:sz w:val="18"/>
          <w:szCs w:val="18"/>
        </w:rPr>
        <w:t>)</w:t>
      </w:r>
      <w:r w:rsidRPr="00B3692A">
        <w:rPr>
          <w:rFonts w:asciiTheme="minorHAnsi" w:hAnsiTheme="minorHAnsi" w:cstheme="minorHAnsi"/>
          <w:color w:val="000000"/>
          <w:sz w:val="18"/>
          <w:szCs w:val="18"/>
        </w:rPr>
        <w:t xml:space="preserve"> compared to 23.03% for the year ended 31 December 2023</w:t>
      </w:r>
      <w:r w:rsidR="00104647" w:rsidRPr="00B3692A">
        <w:rPr>
          <w:rFonts w:asciiTheme="minorHAnsi" w:hAnsiTheme="minorHAnsi" w:cstheme="minorHAnsi"/>
          <w:color w:val="000000"/>
          <w:sz w:val="18"/>
          <w:szCs w:val="18"/>
        </w:rPr>
        <w:t>. T</w:t>
      </w:r>
      <w:r w:rsidRPr="00B3692A">
        <w:rPr>
          <w:rFonts w:asciiTheme="minorHAnsi" w:hAnsiTheme="minorHAnsi" w:cstheme="minorHAnsi"/>
          <w:color w:val="000000"/>
          <w:sz w:val="18"/>
          <w:szCs w:val="18"/>
        </w:rPr>
        <w:t>he tax rate was lower in the current period due to the dividend income which is not subject to tax</w:t>
      </w:r>
      <w:r w:rsidR="00104647" w:rsidRPr="00B3692A">
        <w:rPr>
          <w:rFonts w:asciiTheme="minorHAnsi" w:hAnsiTheme="minorHAnsi" w:cstheme="minorHAnsi"/>
          <w:color w:val="000000"/>
          <w:sz w:val="18"/>
          <w:szCs w:val="18"/>
        </w:rPr>
        <w:t>.</w:t>
      </w:r>
    </w:p>
    <w:p w14:paraId="0B03B207" w14:textId="77777777" w:rsidR="008C1FBA" w:rsidRDefault="008C1FBA" w:rsidP="00FB390D">
      <w:pPr>
        <w:spacing w:line="240" w:lineRule="auto"/>
        <w:jc w:val="both"/>
        <w:rPr>
          <w:rFonts w:asciiTheme="minorHAnsi" w:hAnsiTheme="minorHAnsi" w:cstheme="minorHAnsi"/>
          <w:color w:val="000000"/>
          <w:sz w:val="18"/>
          <w:szCs w:val="18"/>
        </w:rPr>
      </w:pPr>
    </w:p>
    <w:p w14:paraId="32A2BBDC" w14:textId="77777777" w:rsidR="00B3692A" w:rsidRPr="00B3692A" w:rsidRDefault="00B3692A" w:rsidP="00FB390D">
      <w:pPr>
        <w:spacing w:line="240" w:lineRule="auto"/>
        <w:jc w:val="both"/>
        <w:rPr>
          <w:rFonts w:asciiTheme="minorHAnsi" w:hAnsiTheme="minorHAnsi" w:cstheme="minorHAnsi"/>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4A5756" w:rsidRPr="00B3692A" w14:paraId="7299B745" w14:textId="77777777" w:rsidTr="005832E1">
        <w:trPr>
          <w:trHeight w:val="386"/>
        </w:trPr>
        <w:tc>
          <w:tcPr>
            <w:tcW w:w="9464" w:type="dxa"/>
            <w:shd w:val="clear" w:color="auto" w:fill="auto"/>
            <w:vAlign w:val="center"/>
          </w:tcPr>
          <w:p w14:paraId="5C1A28BD" w14:textId="60BEEE81" w:rsidR="004A5756"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3</w:t>
            </w:r>
            <w:r w:rsidR="005832E1" w:rsidRPr="00B3692A">
              <w:rPr>
                <w:rFonts w:asciiTheme="minorHAnsi" w:eastAsia="Arial Unicode MS" w:hAnsiTheme="minorHAnsi" w:cstheme="minorHAnsi"/>
                <w:b/>
                <w:bCs/>
                <w:color w:val="000000"/>
                <w:sz w:val="18"/>
                <w:szCs w:val="18"/>
              </w:rPr>
              <w:t>2</w:t>
            </w:r>
            <w:r w:rsidR="004A5756" w:rsidRPr="00B3692A">
              <w:rPr>
                <w:rFonts w:asciiTheme="minorHAnsi" w:eastAsia="Arial Unicode MS" w:hAnsiTheme="minorHAnsi" w:cstheme="minorHAnsi"/>
                <w:b/>
                <w:bCs/>
                <w:color w:val="000000"/>
                <w:sz w:val="18"/>
                <w:szCs w:val="18"/>
              </w:rPr>
              <w:tab/>
              <w:t>Earnings</w:t>
            </w:r>
            <w:r w:rsidR="00A262C1" w:rsidRPr="00B3692A">
              <w:rPr>
                <w:rFonts w:asciiTheme="minorHAnsi" w:eastAsia="Arial Unicode MS" w:hAnsiTheme="minorHAnsi" w:cstheme="minorHAnsi"/>
                <w:b/>
                <w:bCs/>
                <w:color w:val="000000"/>
                <w:sz w:val="18"/>
                <w:szCs w:val="18"/>
              </w:rPr>
              <w:t xml:space="preserve"> (loss)</w:t>
            </w:r>
            <w:r w:rsidR="004A5756" w:rsidRPr="00B3692A">
              <w:rPr>
                <w:rFonts w:asciiTheme="minorHAnsi" w:eastAsia="Arial Unicode MS" w:hAnsiTheme="minorHAnsi" w:cstheme="minorHAnsi"/>
                <w:b/>
                <w:bCs/>
                <w:color w:val="000000"/>
                <w:sz w:val="18"/>
                <w:szCs w:val="18"/>
              </w:rPr>
              <w:t xml:space="preserve"> per share</w:t>
            </w:r>
          </w:p>
        </w:tc>
      </w:tr>
    </w:tbl>
    <w:p w14:paraId="0E18BF64" w14:textId="77777777" w:rsidR="004A5756" w:rsidRPr="00B3692A" w:rsidRDefault="004A5756" w:rsidP="00FB390D">
      <w:pPr>
        <w:spacing w:line="240" w:lineRule="auto"/>
        <w:jc w:val="both"/>
        <w:rPr>
          <w:rFonts w:asciiTheme="minorHAnsi" w:hAnsiTheme="minorHAnsi" w:cstheme="minorHAnsi"/>
          <w:color w:val="000000"/>
          <w:sz w:val="18"/>
          <w:szCs w:val="18"/>
          <w:lang w:val="en-US"/>
        </w:rPr>
      </w:pPr>
    </w:p>
    <w:p w14:paraId="66731367" w14:textId="2260BB96" w:rsidR="004A5756" w:rsidRPr="00B3692A" w:rsidRDefault="004A5756" w:rsidP="00FB390D">
      <w:pPr>
        <w:spacing w:line="240" w:lineRule="auto"/>
        <w:jc w:val="thaiDistribute"/>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Basic earnings</w:t>
      </w:r>
      <w:r w:rsidR="00A262C1" w:rsidRPr="00B3692A">
        <w:rPr>
          <w:rFonts w:asciiTheme="minorHAnsi" w:hAnsiTheme="minorHAnsi" w:cstheme="minorHAnsi"/>
          <w:color w:val="000000"/>
          <w:sz w:val="18"/>
          <w:szCs w:val="18"/>
          <w:lang w:val="en-US"/>
        </w:rPr>
        <w:t xml:space="preserve"> (loss)</w:t>
      </w:r>
      <w:r w:rsidRPr="00B3692A">
        <w:rPr>
          <w:rFonts w:asciiTheme="minorHAnsi" w:hAnsiTheme="minorHAnsi" w:cstheme="minorHAnsi"/>
          <w:color w:val="000000"/>
          <w:sz w:val="18"/>
          <w:szCs w:val="18"/>
          <w:lang w:val="en-US"/>
        </w:rPr>
        <w:t xml:space="preserve"> per share is calculated by dividing the net </w:t>
      </w:r>
      <w:r w:rsidR="00721B4A" w:rsidRPr="00B3692A">
        <w:rPr>
          <w:rFonts w:asciiTheme="minorHAnsi" w:hAnsiTheme="minorHAnsi" w:cstheme="minorHAnsi"/>
          <w:color w:val="000000"/>
          <w:sz w:val="18"/>
          <w:szCs w:val="18"/>
          <w:lang w:val="en-US"/>
        </w:rPr>
        <w:t>profit</w:t>
      </w:r>
      <w:r w:rsidR="00A262C1" w:rsidRPr="00B3692A">
        <w:rPr>
          <w:rFonts w:asciiTheme="minorHAnsi" w:hAnsiTheme="minorHAnsi" w:cstheme="minorHAnsi"/>
          <w:color w:val="000000"/>
          <w:sz w:val="18"/>
          <w:szCs w:val="18"/>
          <w:lang w:val="en-US"/>
        </w:rPr>
        <w:t xml:space="preserve"> (loss)</w:t>
      </w:r>
      <w:r w:rsidRPr="00B3692A">
        <w:rPr>
          <w:rFonts w:asciiTheme="minorHAnsi" w:hAnsiTheme="minorHAnsi" w:cstheme="minorHAnsi"/>
          <w:color w:val="000000"/>
          <w:sz w:val="18"/>
          <w:szCs w:val="18"/>
          <w:lang w:val="en-US"/>
        </w:rPr>
        <w:t xml:space="preserve"> attributable to </w:t>
      </w:r>
      <w:r w:rsidRPr="00B3692A">
        <w:rPr>
          <w:rFonts w:asciiTheme="minorHAnsi" w:hAnsiTheme="minorHAnsi" w:cstheme="minorHAnsi"/>
          <w:color w:val="000000"/>
          <w:sz w:val="18"/>
          <w:szCs w:val="18"/>
        </w:rPr>
        <w:t xml:space="preserve">ordinary </w:t>
      </w:r>
      <w:r w:rsidRPr="00B3692A">
        <w:rPr>
          <w:rFonts w:asciiTheme="minorHAnsi" w:hAnsiTheme="minorHAnsi" w:cstheme="minorHAnsi"/>
          <w:color w:val="000000"/>
          <w:sz w:val="18"/>
          <w:szCs w:val="18"/>
          <w:lang w:val="en-US"/>
        </w:rPr>
        <w:t>shareholders by the weighted average number of ordinary shares in issue and paid-up during the year.</w:t>
      </w:r>
    </w:p>
    <w:p w14:paraId="67BC3979" w14:textId="5A01B3F1" w:rsidR="00D61A56" w:rsidRPr="00B3692A" w:rsidRDefault="00D61A56" w:rsidP="00FB390D">
      <w:pPr>
        <w:spacing w:line="240" w:lineRule="auto"/>
        <w:jc w:val="both"/>
        <w:rPr>
          <w:rFonts w:asciiTheme="minorHAnsi" w:hAnsiTheme="minorHAnsi" w:cstheme="minorHAnsi"/>
          <w:color w:val="000000"/>
          <w:sz w:val="18"/>
          <w:szCs w:val="18"/>
          <w:lang w:val="en-US"/>
        </w:rPr>
      </w:pPr>
    </w:p>
    <w:p w14:paraId="0E610DC1" w14:textId="37831C4A" w:rsidR="008E1BFD" w:rsidRPr="00B3692A" w:rsidRDefault="004E40E7" w:rsidP="00FB390D">
      <w:pPr>
        <w:spacing w:line="240" w:lineRule="auto"/>
        <w:jc w:val="both"/>
        <w:rPr>
          <w:rFonts w:asciiTheme="minorHAnsi" w:eastAsia="Arial" w:hAnsiTheme="minorHAnsi" w:cstheme="minorHAnsi"/>
          <w:color w:val="000000"/>
          <w:sz w:val="18"/>
          <w:szCs w:val="18"/>
        </w:rPr>
      </w:pPr>
      <w:r w:rsidRPr="00B3692A">
        <w:rPr>
          <w:rFonts w:asciiTheme="minorHAnsi" w:eastAsia="Arial" w:hAnsiTheme="minorHAnsi" w:cstheme="minorHAnsi"/>
          <w:color w:val="000000"/>
          <w:sz w:val="18"/>
          <w:szCs w:val="18"/>
        </w:rPr>
        <w:t>At the Extraordinary General Meeting of the Company on 14 September 2023, the shareholders approved the transformation from limited company to public limited company and approved the split par of ordinary shares of the Company from 111,111,000 shares at Baht 10 par value to 2,222,220,000 shares at Baht 0.5 par value. The number of outstanding ordinary shares is adjusted to reflect the stock splits as if the event has occurred at the beginning of the period presented and the comparative period for the purposes of comparable earnings per share.</w:t>
      </w:r>
    </w:p>
    <w:p w14:paraId="7AE7947C" w14:textId="77777777" w:rsidR="004E40E7" w:rsidRPr="00B3692A" w:rsidRDefault="004E40E7" w:rsidP="00FB390D">
      <w:pPr>
        <w:spacing w:line="240" w:lineRule="auto"/>
        <w:jc w:val="both"/>
        <w:rPr>
          <w:rFonts w:asciiTheme="minorHAnsi" w:hAnsiTheme="minorHAnsi" w:cstheme="minorHAnsi"/>
          <w:color w:val="000000"/>
          <w:sz w:val="18"/>
          <w:szCs w:val="18"/>
        </w:rPr>
      </w:pPr>
    </w:p>
    <w:tbl>
      <w:tblPr>
        <w:tblW w:w="5000" w:type="pct"/>
        <w:tblLayout w:type="fixed"/>
        <w:tblLook w:val="0000" w:firstRow="0" w:lastRow="0" w:firstColumn="0" w:lastColumn="0" w:noHBand="0" w:noVBand="0"/>
      </w:tblPr>
      <w:tblGrid>
        <w:gridCol w:w="3995"/>
        <w:gridCol w:w="1368"/>
        <w:gridCol w:w="1368"/>
        <w:gridCol w:w="1368"/>
        <w:gridCol w:w="1360"/>
      </w:tblGrid>
      <w:tr w:rsidR="009E5D57" w:rsidRPr="00B3692A" w14:paraId="10E9BD0C" w14:textId="77777777" w:rsidTr="005832E1">
        <w:trPr>
          <w:trHeight w:val="20"/>
        </w:trPr>
        <w:tc>
          <w:tcPr>
            <w:tcW w:w="2112" w:type="pct"/>
            <w:shd w:val="clear" w:color="auto" w:fill="auto"/>
            <w:vAlign w:val="bottom"/>
          </w:tcPr>
          <w:p w14:paraId="3AF5B5BE" w14:textId="77777777" w:rsidR="009E1DB4" w:rsidRPr="00B3692A" w:rsidRDefault="009E1DB4" w:rsidP="00FB390D">
            <w:pPr>
              <w:pStyle w:val="a"/>
              <w:ind w:left="-103" w:right="0"/>
              <w:jc w:val="both"/>
              <w:rPr>
                <w:rFonts w:asciiTheme="minorHAnsi" w:hAnsiTheme="minorHAnsi" w:cstheme="minorHAnsi"/>
                <w:color w:val="000000"/>
                <w:sz w:val="18"/>
                <w:szCs w:val="18"/>
                <w:lang w:val="en-GB"/>
              </w:rPr>
            </w:pPr>
          </w:p>
        </w:tc>
        <w:tc>
          <w:tcPr>
            <w:tcW w:w="1446" w:type="pct"/>
            <w:gridSpan w:val="2"/>
            <w:tcBorders>
              <w:bottom w:val="single" w:sz="4" w:space="0" w:color="auto"/>
            </w:tcBorders>
            <w:shd w:val="clear" w:color="auto" w:fill="auto"/>
            <w:vAlign w:val="bottom"/>
          </w:tcPr>
          <w:p w14:paraId="7F4A0B3E" w14:textId="77777777" w:rsidR="009E1DB4" w:rsidRPr="00B3692A" w:rsidRDefault="009E1DB4" w:rsidP="00FB390D">
            <w:pPr>
              <w:pStyle w:val="a"/>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snapToGrid w:val="0"/>
                <w:color w:val="000000"/>
                <w:sz w:val="18"/>
                <w:szCs w:val="18"/>
                <w:lang w:val="en-US" w:eastAsia="th-TH"/>
              </w:rPr>
              <w:t>Consolidated</w:t>
            </w:r>
            <w:r w:rsidRPr="00B3692A">
              <w:rPr>
                <w:rFonts w:asciiTheme="minorHAnsi" w:hAnsiTheme="minorHAnsi" w:cstheme="minorHAnsi"/>
                <w:b/>
                <w:bCs/>
                <w:color w:val="000000"/>
                <w:sz w:val="18"/>
                <w:szCs w:val="18"/>
                <w:lang w:val="en-US"/>
              </w:rPr>
              <w:br/>
              <w:t>financial statements</w:t>
            </w:r>
          </w:p>
        </w:tc>
        <w:tc>
          <w:tcPr>
            <w:tcW w:w="1442" w:type="pct"/>
            <w:gridSpan w:val="2"/>
            <w:tcBorders>
              <w:bottom w:val="single" w:sz="4" w:space="0" w:color="auto"/>
            </w:tcBorders>
            <w:shd w:val="clear" w:color="auto" w:fill="auto"/>
            <w:vAlign w:val="bottom"/>
          </w:tcPr>
          <w:p w14:paraId="569E45D4" w14:textId="77777777" w:rsidR="009E1DB4" w:rsidRPr="00B3692A" w:rsidRDefault="00370AF0" w:rsidP="00FB390D">
            <w:pPr>
              <w:spacing w:line="240" w:lineRule="auto"/>
              <w:ind w:right="-72"/>
              <w:jc w:val="center"/>
              <w:rPr>
                <w:rFonts w:asciiTheme="minorHAnsi" w:hAnsiTheme="minorHAnsi" w:cstheme="minorHAnsi"/>
                <w:b/>
                <w:bCs/>
                <w:color w:val="000000"/>
                <w:sz w:val="18"/>
                <w:szCs w:val="18"/>
                <w:lang w:val="en-US"/>
              </w:rPr>
            </w:pPr>
            <w:r w:rsidRPr="00B3692A">
              <w:rPr>
                <w:rFonts w:asciiTheme="minorHAnsi" w:hAnsiTheme="minorHAnsi" w:cstheme="minorHAnsi"/>
                <w:b/>
                <w:bCs/>
                <w:snapToGrid w:val="0"/>
                <w:color w:val="000000"/>
                <w:sz w:val="18"/>
                <w:szCs w:val="18"/>
                <w:lang w:val="en-US" w:eastAsia="th-TH"/>
              </w:rPr>
              <w:t>Separate</w:t>
            </w:r>
            <w:r w:rsidR="009E1DB4" w:rsidRPr="00B3692A">
              <w:rPr>
                <w:rFonts w:asciiTheme="minorHAnsi" w:hAnsiTheme="minorHAnsi" w:cstheme="minorHAnsi"/>
                <w:b/>
                <w:bCs/>
                <w:snapToGrid w:val="0"/>
                <w:color w:val="000000"/>
                <w:sz w:val="18"/>
                <w:szCs w:val="18"/>
                <w:lang w:val="en-US" w:eastAsia="th-TH"/>
              </w:rPr>
              <w:br/>
              <w:t>financial statements</w:t>
            </w:r>
          </w:p>
        </w:tc>
      </w:tr>
      <w:tr w:rsidR="009E5D57" w:rsidRPr="00B3692A" w14:paraId="2224F9EA" w14:textId="77777777" w:rsidTr="005832E1">
        <w:trPr>
          <w:trHeight w:val="20"/>
        </w:trPr>
        <w:tc>
          <w:tcPr>
            <w:tcW w:w="2112" w:type="pct"/>
            <w:shd w:val="clear" w:color="auto" w:fill="auto"/>
            <w:vAlign w:val="bottom"/>
          </w:tcPr>
          <w:p w14:paraId="72061F77" w14:textId="77777777" w:rsidR="009E1DB4" w:rsidRPr="00B3692A" w:rsidRDefault="009E1DB4" w:rsidP="00FB390D">
            <w:pPr>
              <w:pStyle w:val="a"/>
              <w:ind w:left="-103" w:right="0"/>
              <w:jc w:val="both"/>
              <w:rPr>
                <w:rFonts w:asciiTheme="minorHAnsi" w:hAnsiTheme="minorHAnsi" w:cstheme="minorHAnsi"/>
                <w:color w:val="000000"/>
                <w:sz w:val="18"/>
                <w:szCs w:val="18"/>
                <w:lang w:val="en-GB"/>
              </w:rPr>
            </w:pPr>
          </w:p>
        </w:tc>
        <w:tc>
          <w:tcPr>
            <w:tcW w:w="723" w:type="pct"/>
            <w:tcBorders>
              <w:bottom w:val="single" w:sz="4" w:space="0" w:color="auto"/>
            </w:tcBorders>
            <w:shd w:val="clear" w:color="auto" w:fill="auto"/>
            <w:vAlign w:val="bottom"/>
          </w:tcPr>
          <w:p w14:paraId="6FF21B94" w14:textId="2FE1EFCE" w:rsidR="009E1DB4"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2024</w:t>
            </w:r>
          </w:p>
        </w:tc>
        <w:tc>
          <w:tcPr>
            <w:tcW w:w="723" w:type="pct"/>
            <w:tcBorders>
              <w:bottom w:val="single" w:sz="4" w:space="0" w:color="auto"/>
            </w:tcBorders>
            <w:shd w:val="clear" w:color="auto" w:fill="auto"/>
            <w:vAlign w:val="bottom"/>
          </w:tcPr>
          <w:p w14:paraId="3618E6A4" w14:textId="339D0920" w:rsidR="009E1DB4"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2023</w:t>
            </w:r>
          </w:p>
        </w:tc>
        <w:tc>
          <w:tcPr>
            <w:tcW w:w="723" w:type="pct"/>
            <w:tcBorders>
              <w:bottom w:val="single" w:sz="4" w:space="0" w:color="auto"/>
            </w:tcBorders>
            <w:shd w:val="clear" w:color="auto" w:fill="auto"/>
            <w:vAlign w:val="bottom"/>
          </w:tcPr>
          <w:p w14:paraId="7454EE60" w14:textId="2A8A078D" w:rsidR="009E1DB4"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2024</w:t>
            </w:r>
          </w:p>
        </w:tc>
        <w:tc>
          <w:tcPr>
            <w:tcW w:w="719" w:type="pct"/>
            <w:tcBorders>
              <w:bottom w:val="single" w:sz="4" w:space="0" w:color="auto"/>
            </w:tcBorders>
            <w:shd w:val="clear" w:color="auto" w:fill="auto"/>
            <w:vAlign w:val="bottom"/>
          </w:tcPr>
          <w:p w14:paraId="7949E00B" w14:textId="39AC4349" w:rsidR="009E1DB4" w:rsidRPr="00B3692A" w:rsidRDefault="003108EC" w:rsidP="00FB390D">
            <w:pPr>
              <w:pStyle w:val="a"/>
              <w:ind w:right="-72"/>
              <w:jc w:val="right"/>
              <w:rPr>
                <w:rFonts w:asciiTheme="minorHAnsi" w:hAnsiTheme="minorHAnsi" w:cstheme="minorHAnsi"/>
                <w:b/>
                <w:bCs/>
                <w:color w:val="000000"/>
                <w:sz w:val="18"/>
                <w:szCs w:val="18"/>
                <w:lang w:val="en-US"/>
              </w:rPr>
            </w:pPr>
            <w:r w:rsidRPr="00B3692A">
              <w:rPr>
                <w:rFonts w:asciiTheme="minorHAnsi" w:hAnsiTheme="minorHAnsi" w:cstheme="minorHAnsi"/>
                <w:b/>
                <w:bCs/>
                <w:color w:val="000000"/>
                <w:sz w:val="18"/>
                <w:szCs w:val="18"/>
                <w:lang w:val="en-GB"/>
              </w:rPr>
              <w:t>2023</w:t>
            </w:r>
          </w:p>
        </w:tc>
      </w:tr>
      <w:tr w:rsidR="009E5D57" w:rsidRPr="00B3692A" w14:paraId="56F34719" w14:textId="77777777" w:rsidTr="00942750">
        <w:trPr>
          <w:trHeight w:val="157"/>
        </w:trPr>
        <w:tc>
          <w:tcPr>
            <w:tcW w:w="2112" w:type="pct"/>
            <w:shd w:val="clear" w:color="auto" w:fill="auto"/>
            <w:vAlign w:val="bottom"/>
          </w:tcPr>
          <w:p w14:paraId="7F94397B" w14:textId="77777777" w:rsidR="009E1DB4" w:rsidRPr="00B3692A" w:rsidRDefault="009E1DB4" w:rsidP="00FB390D">
            <w:pPr>
              <w:pStyle w:val="a"/>
              <w:ind w:left="-103" w:right="0"/>
              <w:jc w:val="both"/>
              <w:rPr>
                <w:rFonts w:asciiTheme="minorHAnsi" w:hAnsiTheme="minorHAnsi" w:cstheme="minorHAnsi"/>
                <w:color w:val="000000"/>
                <w:sz w:val="18"/>
                <w:szCs w:val="18"/>
                <w:lang w:val="en-GB"/>
              </w:rPr>
            </w:pPr>
          </w:p>
        </w:tc>
        <w:tc>
          <w:tcPr>
            <w:tcW w:w="723" w:type="pct"/>
            <w:tcBorders>
              <w:top w:val="single" w:sz="4" w:space="0" w:color="auto"/>
            </w:tcBorders>
            <w:shd w:val="clear" w:color="auto" w:fill="auto"/>
            <w:vAlign w:val="bottom"/>
          </w:tcPr>
          <w:p w14:paraId="746E1BB7" w14:textId="77777777" w:rsidR="009E1DB4" w:rsidRPr="00B3692A" w:rsidRDefault="009E1DB4" w:rsidP="00FB390D">
            <w:pPr>
              <w:pStyle w:val="a"/>
              <w:ind w:right="-72"/>
              <w:jc w:val="right"/>
              <w:rPr>
                <w:rFonts w:asciiTheme="minorHAnsi" w:hAnsiTheme="minorHAnsi" w:cstheme="minorHAnsi"/>
                <w:color w:val="000000"/>
                <w:sz w:val="18"/>
                <w:szCs w:val="18"/>
                <w:lang w:val="en-US"/>
              </w:rPr>
            </w:pPr>
          </w:p>
        </w:tc>
        <w:tc>
          <w:tcPr>
            <w:tcW w:w="723" w:type="pct"/>
            <w:tcBorders>
              <w:top w:val="single" w:sz="4" w:space="0" w:color="auto"/>
            </w:tcBorders>
            <w:shd w:val="clear" w:color="auto" w:fill="auto"/>
            <w:vAlign w:val="bottom"/>
          </w:tcPr>
          <w:p w14:paraId="3F2A3B62" w14:textId="77777777" w:rsidR="009E1DB4" w:rsidRPr="00B3692A" w:rsidRDefault="009E1DB4" w:rsidP="00FB390D">
            <w:pPr>
              <w:pStyle w:val="a"/>
              <w:ind w:right="-72"/>
              <w:jc w:val="right"/>
              <w:rPr>
                <w:rFonts w:asciiTheme="minorHAnsi" w:hAnsiTheme="minorHAnsi" w:cstheme="minorHAnsi"/>
                <w:color w:val="000000"/>
                <w:sz w:val="18"/>
                <w:szCs w:val="18"/>
                <w:lang w:val="en-US"/>
              </w:rPr>
            </w:pPr>
          </w:p>
        </w:tc>
        <w:tc>
          <w:tcPr>
            <w:tcW w:w="723" w:type="pct"/>
            <w:tcBorders>
              <w:top w:val="single" w:sz="4" w:space="0" w:color="auto"/>
            </w:tcBorders>
            <w:shd w:val="clear" w:color="auto" w:fill="auto"/>
            <w:vAlign w:val="bottom"/>
          </w:tcPr>
          <w:p w14:paraId="5234FAD6" w14:textId="77777777" w:rsidR="009E1DB4" w:rsidRPr="00B3692A" w:rsidRDefault="009E1DB4" w:rsidP="00FB390D">
            <w:pPr>
              <w:pStyle w:val="a"/>
              <w:ind w:right="-72"/>
              <w:jc w:val="right"/>
              <w:rPr>
                <w:rFonts w:asciiTheme="minorHAnsi" w:hAnsiTheme="minorHAnsi" w:cstheme="minorHAnsi"/>
                <w:color w:val="000000"/>
                <w:sz w:val="18"/>
                <w:szCs w:val="18"/>
                <w:lang w:val="en-US"/>
              </w:rPr>
            </w:pPr>
          </w:p>
        </w:tc>
        <w:tc>
          <w:tcPr>
            <w:tcW w:w="719" w:type="pct"/>
            <w:tcBorders>
              <w:top w:val="single" w:sz="4" w:space="0" w:color="auto"/>
            </w:tcBorders>
            <w:shd w:val="clear" w:color="auto" w:fill="auto"/>
            <w:vAlign w:val="bottom"/>
          </w:tcPr>
          <w:p w14:paraId="5587D495" w14:textId="77777777" w:rsidR="009E1DB4" w:rsidRPr="00B3692A" w:rsidRDefault="009E1DB4" w:rsidP="00FB390D">
            <w:pPr>
              <w:pStyle w:val="a"/>
              <w:ind w:right="-72"/>
              <w:jc w:val="right"/>
              <w:rPr>
                <w:rFonts w:asciiTheme="minorHAnsi" w:hAnsiTheme="minorHAnsi" w:cstheme="minorHAnsi"/>
                <w:color w:val="000000"/>
                <w:sz w:val="18"/>
                <w:szCs w:val="18"/>
                <w:lang w:val="en-US"/>
              </w:rPr>
            </w:pPr>
          </w:p>
        </w:tc>
      </w:tr>
      <w:tr w:rsidR="00E000DE" w:rsidRPr="00B3692A" w14:paraId="6CE2F4E4" w14:textId="77777777" w:rsidTr="005832E1">
        <w:trPr>
          <w:trHeight w:val="20"/>
        </w:trPr>
        <w:tc>
          <w:tcPr>
            <w:tcW w:w="2112" w:type="pct"/>
            <w:shd w:val="clear" w:color="auto" w:fill="auto"/>
            <w:vAlign w:val="bottom"/>
          </w:tcPr>
          <w:p w14:paraId="4DFB644C" w14:textId="16EF009C" w:rsidR="00E000DE" w:rsidRPr="00B3692A" w:rsidRDefault="00E000DE" w:rsidP="00FB390D">
            <w:pPr>
              <w:spacing w:line="240" w:lineRule="auto"/>
              <w:ind w:left="-103"/>
              <w:rPr>
                <w:rFonts w:asciiTheme="minorHAnsi" w:hAnsiTheme="minorHAnsi" w:cstheme="minorHAnsi"/>
                <w:color w:val="000000"/>
                <w:sz w:val="18"/>
                <w:szCs w:val="18"/>
                <w:cs/>
              </w:rPr>
            </w:pPr>
            <w:r w:rsidRPr="00B3692A">
              <w:rPr>
                <w:rFonts w:asciiTheme="minorHAnsi" w:hAnsiTheme="minorHAnsi" w:cstheme="minorHAnsi"/>
                <w:color w:val="000000"/>
                <w:sz w:val="18"/>
                <w:szCs w:val="18"/>
              </w:rPr>
              <w:t>Net profit (loss) for the year (Baht)</w:t>
            </w:r>
          </w:p>
        </w:tc>
        <w:tc>
          <w:tcPr>
            <w:tcW w:w="723" w:type="pct"/>
            <w:shd w:val="clear" w:color="auto" w:fill="auto"/>
          </w:tcPr>
          <w:p w14:paraId="404385C3" w14:textId="027C126E" w:rsidR="00E000DE" w:rsidRPr="00B3692A" w:rsidRDefault="00942750"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141,564,892</w:t>
            </w:r>
          </w:p>
        </w:tc>
        <w:tc>
          <w:tcPr>
            <w:tcW w:w="723" w:type="pct"/>
            <w:shd w:val="clear" w:color="auto" w:fill="auto"/>
          </w:tcPr>
          <w:p w14:paraId="796F4E9F" w14:textId="33BE9A7B"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131,664,531</w:t>
            </w:r>
          </w:p>
        </w:tc>
        <w:tc>
          <w:tcPr>
            <w:tcW w:w="723" w:type="pct"/>
            <w:shd w:val="clear" w:color="auto" w:fill="auto"/>
          </w:tcPr>
          <w:p w14:paraId="3E282039" w14:textId="074A7142" w:rsidR="00E000DE" w:rsidRPr="00B3692A" w:rsidRDefault="001C7809"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288,237,608</w:t>
            </w:r>
          </w:p>
        </w:tc>
        <w:tc>
          <w:tcPr>
            <w:tcW w:w="719" w:type="pct"/>
            <w:shd w:val="clear" w:color="auto" w:fill="auto"/>
          </w:tcPr>
          <w:p w14:paraId="24690B4B" w14:textId="550A72C4"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(48,362,792)</w:t>
            </w:r>
          </w:p>
        </w:tc>
      </w:tr>
      <w:tr w:rsidR="00E000DE" w:rsidRPr="00B3692A" w14:paraId="5B186356" w14:textId="77777777" w:rsidTr="005832E1">
        <w:trPr>
          <w:trHeight w:val="20"/>
        </w:trPr>
        <w:tc>
          <w:tcPr>
            <w:tcW w:w="2112" w:type="pct"/>
            <w:shd w:val="clear" w:color="auto" w:fill="auto"/>
            <w:vAlign w:val="bottom"/>
          </w:tcPr>
          <w:p w14:paraId="59D9B4F4" w14:textId="77777777" w:rsidR="00E000DE" w:rsidRPr="00B3692A" w:rsidRDefault="00E000DE"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 xml:space="preserve">Weighted average number of ordinary shares </w:t>
            </w:r>
          </w:p>
        </w:tc>
        <w:tc>
          <w:tcPr>
            <w:tcW w:w="723" w:type="pct"/>
            <w:shd w:val="clear" w:color="auto" w:fill="auto"/>
          </w:tcPr>
          <w:p w14:paraId="0FFFE4A9" w14:textId="77777777" w:rsidR="00E000DE" w:rsidRPr="00B3692A" w:rsidRDefault="00E000DE" w:rsidP="00FB390D">
            <w:pPr>
              <w:spacing w:line="240" w:lineRule="auto"/>
              <w:ind w:right="-72"/>
              <w:jc w:val="right"/>
              <w:rPr>
                <w:rFonts w:asciiTheme="minorHAnsi" w:hAnsiTheme="minorHAnsi" w:cstheme="minorHAnsi"/>
                <w:color w:val="000000"/>
                <w:sz w:val="18"/>
                <w:szCs w:val="18"/>
              </w:rPr>
            </w:pPr>
          </w:p>
        </w:tc>
        <w:tc>
          <w:tcPr>
            <w:tcW w:w="723" w:type="pct"/>
            <w:shd w:val="clear" w:color="auto" w:fill="auto"/>
          </w:tcPr>
          <w:p w14:paraId="66F3F013" w14:textId="77777777" w:rsidR="00E000DE" w:rsidRPr="00B3692A" w:rsidRDefault="00E000DE" w:rsidP="00FB390D">
            <w:pPr>
              <w:spacing w:line="240" w:lineRule="auto"/>
              <w:ind w:right="-72"/>
              <w:jc w:val="right"/>
              <w:rPr>
                <w:rFonts w:asciiTheme="minorHAnsi" w:hAnsiTheme="minorHAnsi" w:cstheme="minorHAnsi"/>
                <w:color w:val="000000"/>
                <w:sz w:val="18"/>
                <w:szCs w:val="18"/>
              </w:rPr>
            </w:pPr>
          </w:p>
        </w:tc>
        <w:tc>
          <w:tcPr>
            <w:tcW w:w="723" w:type="pct"/>
            <w:shd w:val="clear" w:color="auto" w:fill="auto"/>
          </w:tcPr>
          <w:p w14:paraId="374DEA16" w14:textId="77777777" w:rsidR="00E000DE" w:rsidRPr="00B3692A" w:rsidRDefault="00E000DE" w:rsidP="00FB390D">
            <w:pPr>
              <w:spacing w:line="240" w:lineRule="auto"/>
              <w:ind w:right="-72"/>
              <w:jc w:val="right"/>
              <w:rPr>
                <w:rFonts w:asciiTheme="minorHAnsi" w:hAnsiTheme="minorHAnsi" w:cstheme="minorHAnsi"/>
                <w:color w:val="000000"/>
                <w:sz w:val="18"/>
                <w:szCs w:val="18"/>
              </w:rPr>
            </w:pPr>
          </w:p>
        </w:tc>
        <w:tc>
          <w:tcPr>
            <w:tcW w:w="719" w:type="pct"/>
            <w:shd w:val="clear" w:color="auto" w:fill="auto"/>
          </w:tcPr>
          <w:p w14:paraId="431A1805" w14:textId="77777777" w:rsidR="00E000DE" w:rsidRPr="00B3692A" w:rsidRDefault="00E000DE" w:rsidP="00FB390D">
            <w:pPr>
              <w:spacing w:line="240" w:lineRule="auto"/>
              <w:ind w:right="-72"/>
              <w:jc w:val="right"/>
              <w:rPr>
                <w:rFonts w:asciiTheme="minorHAnsi" w:hAnsiTheme="minorHAnsi" w:cstheme="minorHAnsi"/>
                <w:color w:val="000000"/>
                <w:sz w:val="18"/>
                <w:szCs w:val="18"/>
              </w:rPr>
            </w:pPr>
          </w:p>
        </w:tc>
      </w:tr>
      <w:tr w:rsidR="00E000DE" w:rsidRPr="00B3692A" w14:paraId="16F4A61B" w14:textId="77777777" w:rsidTr="005832E1">
        <w:trPr>
          <w:trHeight w:val="20"/>
        </w:trPr>
        <w:tc>
          <w:tcPr>
            <w:tcW w:w="2112" w:type="pct"/>
            <w:shd w:val="clear" w:color="auto" w:fill="auto"/>
            <w:vAlign w:val="bottom"/>
          </w:tcPr>
          <w:p w14:paraId="51A7CD2E" w14:textId="77777777" w:rsidR="00E000DE" w:rsidRPr="00B3692A" w:rsidRDefault="00E000DE" w:rsidP="00FB390D">
            <w:pPr>
              <w:spacing w:line="240" w:lineRule="auto"/>
              <w:ind w:left="-103"/>
              <w:rPr>
                <w:rFonts w:asciiTheme="minorHAnsi" w:hAnsiTheme="minorHAnsi" w:cstheme="minorHAnsi"/>
                <w:color w:val="000000"/>
                <w:sz w:val="18"/>
                <w:szCs w:val="18"/>
                <w:cs/>
              </w:rPr>
            </w:pPr>
            <w:r w:rsidRPr="00B3692A">
              <w:rPr>
                <w:rFonts w:asciiTheme="minorHAnsi" w:hAnsiTheme="minorHAnsi" w:cstheme="minorHAnsi"/>
                <w:color w:val="000000"/>
                <w:sz w:val="18"/>
                <w:szCs w:val="18"/>
              </w:rPr>
              <w:t xml:space="preserve">   outstanding (Shares)</w:t>
            </w:r>
          </w:p>
        </w:tc>
        <w:tc>
          <w:tcPr>
            <w:tcW w:w="723" w:type="pct"/>
            <w:shd w:val="clear" w:color="auto" w:fill="auto"/>
          </w:tcPr>
          <w:p w14:paraId="2D774FFA" w14:textId="5D2B1C23" w:rsidR="00E000DE" w:rsidRPr="00B3692A" w:rsidRDefault="00916076"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2,222,220,000</w:t>
            </w:r>
          </w:p>
        </w:tc>
        <w:tc>
          <w:tcPr>
            <w:tcW w:w="723" w:type="pct"/>
            <w:shd w:val="clear" w:color="auto" w:fill="auto"/>
          </w:tcPr>
          <w:p w14:paraId="554403BC" w14:textId="0CE1B8B3"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2,222,220,000</w:t>
            </w:r>
          </w:p>
        </w:tc>
        <w:tc>
          <w:tcPr>
            <w:tcW w:w="723" w:type="pct"/>
            <w:shd w:val="clear" w:color="auto" w:fill="auto"/>
          </w:tcPr>
          <w:p w14:paraId="2D501BF0" w14:textId="59E344C7" w:rsidR="00E000DE" w:rsidRPr="00B3692A" w:rsidRDefault="00916076"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2,222,220,000</w:t>
            </w:r>
          </w:p>
        </w:tc>
        <w:tc>
          <w:tcPr>
            <w:tcW w:w="719" w:type="pct"/>
            <w:shd w:val="clear" w:color="auto" w:fill="auto"/>
          </w:tcPr>
          <w:p w14:paraId="754C9B74" w14:textId="7D2D8D69"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2,222,220,000</w:t>
            </w:r>
          </w:p>
        </w:tc>
      </w:tr>
      <w:tr w:rsidR="00E000DE" w:rsidRPr="00B3692A" w14:paraId="150BEF79" w14:textId="77777777" w:rsidTr="008D5444">
        <w:trPr>
          <w:trHeight w:val="20"/>
        </w:trPr>
        <w:tc>
          <w:tcPr>
            <w:tcW w:w="2112" w:type="pct"/>
            <w:shd w:val="clear" w:color="auto" w:fill="auto"/>
            <w:vAlign w:val="bottom"/>
          </w:tcPr>
          <w:p w14:paraId="4295221D" w14:textId="2C33D6B1" w:rsidR="00E000DE" w:rsidRPr="00B3692A" w:rsidRDefault="00E000DE" w:rsidP="00FB390D">
            <w:pPr>
              <w:spacing w:line="240" w:lineRule="auto"/>
              <w:ind w:left="-103"/>
              <w:rPr>
                <w:rFonts w:asciiTheme="minorHAnsi" w:hAnsiTheme="minorHAnsi" w:cstheme="minorHAnsi"/>
                <w:color w:val="000000"/>
                <w:sz w:val="18"/>
                <w:szCs w:val="18"/>
              </w:rPr>
            </w:pPr>
            <w:r w:rsidRPr="00B3692A">
              <w:rPr>
                <w:rFonts w:asciiTheme="minorHAnsi" w:hAnsiTheme="minorHAnsi" w:cstheme="minorHAnsi"/>
                <w:color w:val="000000"/>
                <w:sz w:val="18"/>
                <w:szCs w:val="18"/>
              </w:rPr>
              <w:t>Basic earnings (loss) per share (Baht per share)</w:t>
            </w:r>
          </w:p>
        </w:tc>
        <w:tc>
          <w:tcPr>
            <w:tcW w:w="723" w:type="pct"/>
            <w:shd w:val="clear" w:color="auto" w:fill="auto"/>
          </w:tcPr>
          <w:p w14:paraId="6E4A973C" w14:textId="3016EEBC" w:rsidR="00E000DE" w:rsidRPr="00B3692A" w:rsidRDefault="00916076"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0.06</w:t>
            </w:r>
          </w:p>
        </w:tc>
        <w:tc>
          <w:tcPr>
            <w:tcW w:w="723" w:type="pct"/>
            <w:shd w:val="clear" w:color="auto" w:fill="auto"/>
          </w:tcPr>
          <w:p w14:paraId="3E98DDCC" w14:textId="5796F951"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0.06</w:t>
            </w:r>
          </w:p>
        </w:tc>
        <w:tc>
          <w:tcPr>
            <w:tcW w:w="723" w:type="pct"/>
            <w:shd w:val="clear" w:color="auto" w:fill="auto"/>
          </w:tcPr>
          <w:p w14:paraId="09819E79" w14:textId="08456320" w:rsidR="00E000DE" w:rsidRPr="00B3692A" w:rsidRDefault="00916076" w:rsidP="00FB390D">
            <w:pPr>
              <w:spacing w:line="240" w:lineRule="auto"/>
              <w:ind w:right="-72"/>
              <w:jc w:val="right"/>
              <w:rPr>
                <w:rFonts w:asciiTheme="minorHAnsi" w:hAnsiTheme="minorHAnsi" w:cstheme="minorHAnsi"/>
                <w:color w:val="000000"/>
                <w:sz w:val="18"/>
                <w:szCs w:val="18"/>
                <w:cs/>
              </w:rPr>
            </w:pPr>
            <w:r w:rsidRPr="00B3692A">
              <w:rPr>
                <w:rFonts w:asciiTheme="minorHAnsi" w:hAnsiTheme="minorHAnsi" w:cstheme="minorHAnsi"/>
                <w:color w:val="000000"/>
                <w:sz w:val="18"/>
                <w:szCs w:val="18"/>
              </w:rPr>
              <w:t>0.13</w:t>
            </w:r>
          </w:p>
        </w:tc>
        <w:tc>
          <w:tcPr>
            <w:tcW w:w="719" w:type="pct"/>
            <w:shd w:val="clear" w:color="auto" w:fill="auto"/>
          </w:tcPr>
          <w:p w14:paraId="4CA946BF" w14:textId="0EF52917"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(0.02)</w:t>
            </w:r>
          </w:p>
        </w:tc>
      </w:tr>
    </w:tbl>
    <w:p w14:paraId="05EE9F85" w14:textId="77777777" w:rsidR="00D61A56" w:rsidRPr="00B3692A" w:rsidRDefault="00D61A56" w:rsidP="00FB390D">
      <w:pPr>
        <w:spacing w:line="240" w:lineRule="auto"/>
        <w:jc w:val="both"/>
        <w:rPr>
          <w:rFonts w:asciiTheme="minorHAnsi" w:hAnsiTheme="minorHAnsi" w:cstheme="minorHAnsi"/>
          <w:color w:val="000000"/>
          <w:sz w:val="18"/>
          <w:szCs w:val="18"/>
          <w:lang w:val="en-US"/>
        </w:rPr>
      </w:pPr>
    </w:p>
    <w:p w14:paraId="2E6A6B63" w14:textId="6CE2DE8F" w:rsidR="002D5F78" w:rsidRPr="00B3692A" w:rsidRDefault="00D61A56" w:rsidP="00FB390D">
      <w:pPr>
        <w:spacing w:line="240" w:lineRule="auto"/>
        <w:jc w:val="both"/>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t xml:space="preserve">There are no dilutive potential ordinary shares in issued for the year ended </w:t>
      </w:r>
      <w:r w:rsidR="00216A2A" w:rsidRPr="00B3692A">
        <w:rPr>
          <w:rFonts w:asciiTheme="minorHAnsi" w:hAnsiTheme="minorHAnsi" w:cstheme="minorHAnsi"/>
          <w:color w:val="000000"/>
          <w:sz w:val="18"/>
          <w:szCs w:val="18"/>
        </w:rPr>
        <w:t>31</w:t>
      </w:r>
      <w:r w:rsidRPr="00B3692A">
        <w:rPr>
          <w:rFonts w:asciiTheme="minorHAnsi" w:hAnsiTheme="minorHAnsi" w:cstheme="minorHAnsi"/>
          <w:color w:val="000000"/>
          <w:sz w:val="18"/>
          <w:szCs w:val="18"/>
          <w:lang w:val="en-US"/>
        </w:rPr>
        <w:t xml:space="preserve"> December </w:t>
      </w:r>
      <w:r w:rsidR="003108EC" w:rsidRPr="00B3692A">
        <w:rPr>
          <w:rFonts w:asciiTheme="minorHAnsi" w:hAnsiTheme="minorHAnsi" w:cstheme="minorHAnsi"/>
          <w:color w:val="000000"/>
          <w:sz w:val="18"/>
          <w:szCs w:val="18"/>
        </w:rPr>
        <w:t>2024</w:t>
      </w:r>
      <w:r w:rsidRPr="00B3692A">
        <w:rPr>
          <w:rFonts w:asciiTheme="minorHAnsi" w:hAnsiTheme="minorHAnsi" w:cstheme="minorHAnsi"/>
          <w:color w:val="000000"/>
          <w:sz w:val="18"/>
          <w:szCs w:val="18"/>
          <w:lang w:val="en-US"/>
        </w:rPr>
        <w:t xml:space="preserve"> and </w:t>
      </w:r>
      <w:r w:rsidR="003108EC" w:rsidRPr="00B3692A">
        <w:rPr>
          <w:rFonts w:asciiTheme="minorHAnsi" w:hAnsiTheme="minorHAnsi" w:cstheme="minorHAnsi"/>
          <w:color w:val="000000"/>
          <w:sz w:val="18"/>
          <w:szCs w:val="18"/>
        </w:rPr>
        <w:t>2023</w:t>
      </w:r>
      <w:r w:rsidR="002D5F78" w:rsidRPr="00B3692A">
        <w:rPr>
          <w:rFonts w:asciiTheme="minorHAnsi" w:hAnsiTheme="minorHAnsi" w:cstheme="minorHAnsi"/>
          <w:color w:val="000000"/>
          <w:sz w:val="18"/>
          <w:szCs w:val="18"/>
          <w:lang w:val="en-US"/>
        </w:rPr>
        <w:t>.</w:t>
      </w:r>
    </w:p>
    <w:p w14:paraId="64030473" w14:textId="23C68BD6" w:rsidR="00085B3E" w:rsidRPr="00B3692A" w:rsidRDefault="00085B3E" w:rsidP="00FB390D">
      <w:pPr>
        <w:spacing w:line="240" w:lineRule="auto"/>
        <w:jc w:val="both"/>
        <w:rPr>
          <w:rFonts w:asciiTheme="minorHAnsi" w:hAnsiTheme="minorHAnsi" w:cstheme="minorHAnsi"/>
          <w:color w:val="000000"/>
          <w:sz w:val="18"/>
          <w:szCs w:val="18"/>
          <w:lang w:val="en-US"/>
        </w:rPr>
      </w:pPr>
    </w:p>
    <w:p w14:paraId="25183951" w14:textId="27D162E7" w:rsidR="008C1FBA" w:rsidRPr="00B3692A" w:rsidRDefault="008C1FBA">
      <w:pPr>
        <w:spacing w:line="240" w:lineRule="auto"/>
        <w:rPr>
          <w:rFonts w:asciiTheme="minorHAnsi" w:hAnsiTheme="minorHAnsi" w:cstheme="minorHAnsi"/>
          <w:color w:val="000000"/>
          <w:sz w:val="18"/>
          <w:szCs w:val="18"/>
          <w:lang w:val="en-US"/>
        </w:rPr>
      </w:pPr>
      <w:r w:rsidRPr="00B3692A">
        <w:rPr>
          <w:rFonts w:asciiTheme="minorHAnsi" w:hAnsiTheme="minorHAnsi" w:cstheme="minorHAnsi"/>
          <w:color w:val="000000"/>
          <w:sz w:val="18"/>
          <w:szCs w:val="18"/>
          <w:lang w:val="en-US"/>
        </w:rPr>
        <w:br w:type="page"/>
      </w:r>
    </w:p>
    <w:p w14:paraId="26CBFFC7" w14:textId="77777777" w:rsidR="004465FD" w:rsidRPr="00B3692A" w:rsidRDefault="004465FD" w:rsidP="00FB390D">
      <w:pPr>
        <w:spacing w:line="240" w:lineRule="auto"/>
        <w:jc w:val="both"/>
        <w:rPr>
          <w:rFonts w:asciiTheme="minorHAnsi" w:hAnsiTheme="minorHAnsi" w:cstheme="minorHAnsi"/>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27357" w:rsidRPr="00B3692A" w14:paraId="21E84DE7" w14:textId="77777777" w:rsidTr="005832E1">
        <w:trPr>
          <w:trHeight w:val="386"/>
        </w:trPr>
        <w:tc>
          <w:tcPr>
            <w:tcW w:w="9464" w:type="dxa"/>
            <w:shd w:val="clear" w:color="auto" w:fill="auto"/>
            <w:vAlign w:val="center"/>
          </w:tcPr>
          <w:p w14:paraId="168C5D69" w14:textId="3A7F1CBC" w:rsidR="00F27357" w:rsidRPr="00B3692A" w:rsidRDefault="003D6ADD" w:rsidP="00FB390D">
            <w:pPr>
              <w:spacing w:line="240" w:lineRule="auto"/>
              <w:ind w:left="446" w:hanging="547"/>
              <w:jc w:val="both"/>
              <w:rPr>
                <w:rFonts w:asciiTheme="minorHAnsi" w:eastAsia="Arial Unicode MS" w:hAnsiTheme="minorHAnsi" w:cstheme="minorHAnsi"/>
                <w:b/>
                <w:bCs/>
                <w:color w:val="000000"/>
                <w:sz w:val="18"/>
                <w:szCs w:val="18"/>
                <w:cs/>
              </w:rPr>
            </w:pPr>
            <w:r w:rsidRPr="00B3692A">
              <w:rPr>
                <w:rFonts w:asciiTheme="minorHAnsi" w:eastAsia="Arial Unicode MS" w:hAnsiTheme="minorHAnsi" w:cstheme="minorHAnsi"/>
                <w:b/>
                <w:bCs/>
                <w:color w:val="000000"/>
                <w:sz w:val="18"/>
                <w:szCs w:val="18"/>
              </w:rPr>
              <w:t>3</w:t>
            </w:r>
            <w:r w:rsidR="005832E1" w:rsidRPr="00B3692A">
              <w:rPr>
                <w:rFonts w:asciiTheme="minorHAnsi" w:eastAsia="Arial Unicode MS" w:hAnsiTheme="minorHAnsi" w:cstheme="minorHAnsi"/>
                <w:b/>
                <w:bCs/>
                <w:color w:val="000000"/>
                <w:sz w:val="18"/>
                <w:szCs w:val="18"/>
              </w:rPr>
              <w:t>3</w:t>
            </w:r>
            <w:r w:rsidR="00F27357" w:rsidRPr="00B3692A">
              <w:rPr>
                <w:rFonts w:asciiTheme="minorHAnsi" w:eastAsia="Arial Unicode MS" w:hAnsiTheme="minorHAnsi" w:cstheme="minorHAnsi"/>
                <w:b/>
                <w:bCs/>
                <w:color w:val="000000"/>
                <w:sz w:val="18"/>
                <w:szCs w:val="18"/>
              </w:rPr>
              <w:tab/>
            </w:r>
            <w:bookmarkStart w:id="22" w:name="RelatedParties"/>
            <w:r w:rsidR="00F27357" w:rsidRPr="00B3692A">
              <w:rPr>
                <w:rFonts w:asciiTheme="minorHAnsi" w:eastAsia="Arial Unicode MS" w:hAnsiTheme="minorHAnsi" w:cstheme="minorHAnsi"/>
                <w:b/>
                <w:bCs/>
                <w:color w:val="000000"/>
                <w:sz w:val="18"/>
                <w:szCs w:val="18"/>
              </w:rPr>
              <w:t xml:space="preserve">Related party transactions </w:t>
            </w:r>
            <w:bookmarkEnd w:id="22"/>
          </w:p>
        </w:tc>
      </w:tr>
    </w:tbl>
    <w:p w14:paraId="680158B4"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bookmarkStart w:id="23" w:name="RPT"/>
      <w:bookmarkEnd w:id="23"/>
    </w:p>
    <w:p w14:paraId="16B4DDAA"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pacing w:val="-4"/>
          <w:sz w:val="18"/>
          <w:szCs w:val="18"/>
        </w:rPr>
        <w:t>Individuals and entities that directly or indirectly control or are controlled by or are under common control with the Company,</w:t>
      </w:r>
      <w:r w:rsidRPr="00B3692A">
        <w:rPr>
          <w:rFonts w:asciiTheme="minorHAnsi" w:eastAsia="Arial Unicode MS" w:hAnsiTheme="minorHAnsi" w:cstheme="minorHAnsi"/>
          <w:color w:val="000000"/>
          <w:sz w:val="18"/>
          <w:szCs w:val="18"/>
        </w:rPr>
        <w:t xml:space="preserve"> </w:t>
      </w:r>
      <w:r w:rsidRPr="00B3692A">
        <w:rPr>
          <w:rFonts w:asciiTheme="minorHAnsi" w:eastAsia="Arial Unicode MS" w:hAnsiTheme="minorHAnsi" w:cstheme="minorHAnsi"/>
          <w:color w:val="000000"/>
          <w:spacing w:val="-4"/>
          <w:sz w:val="18"/>
          <w:szCs w:val="18"/>
        </w:rPr>
        <w:t>including investment entities, associates, joint venture and individuals or entities having significant influence over the Company,</w:t>
      </w:r>
      <w:r w:rsidRPr="00B3692A">
        <w:rPr>
          <w:rFonts w:asciiTheme="minorHAnsi" w:eastAsia="Arial Unicode MS" w:hAnsiTheme="minorHAnsi" w:cstheme="minorHAnsi"/>
          <w:color w:val="000000"/>
          <w:sz w:val="18"/>
          <w:szCs w:val="18"/>
        </w:rPr>
        <w:t xml:space="preserve"> key management personnel, including directors and officers of the Company and close members of the family of these individuals and entities associated with these individuals also constitute related parties.</w:t>
      </w:r>
    </w:p>
    <w:p w14:paraId="33A8884B"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p>
    <w:p w14:paraId="63816E4D"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pacing w:val="-6"/>
          <w:sz w:val="18"/>
          <w:szCs w:val="18"/>
        </w:rPr>
        <w:t>In considering each possible related-party relationship, attention is directed to the substance of the relationship</w:t>
      </w:r>
      <w:r w:rsidRPr="00B3692A">
        <w:rPr>
          <w:rFonts w:asciiTheme="minorHAnsi" w:eastAsia="Arial Unicode MS" w:hAnsiTheme="minorHAnsi" w:cstheme="minorHAnsi"/>
          <w:color w:val="000000"/>
          <w:sz w:val="18"/>
          <w:szCs w:val="18"/>
        </w:rPr>
        <w:t>, and not merely the legal form.</w:t>
      </w:r>
    </w:p>
    <w:p w14:paraId="77715DA1"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p>
    <w:p w14:paraId="5759B9AF" w14:textId="144188F4" w:rsidR="00F27357" w:rsidRPr="00B3692A" w:rsidRDefault="00CC5123" w:rsidP="00FB390D">
      <w:pPr>
        <w:spacing w:line="240" w:lineRule="auto"/>
        <w:jc w:val="both"/>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 xml:space="preserve">The Company’s controlling shareholders are </w:t>
      </w:r>
      <w:proofErr w:type="spellStart"/>
      <w:r w:rsidR="005878AB" w:rsidRPr="00B3692A">
        <w:rPr>
          <w:rFonts w:asciiTheme="minorHAnsi" w:eastAsia="Arial Unicode MS" w:hAnsiTheme="minorHAnsi" w:cstheme="minorHAnsi"/>
          <w:color w:val="000000"/>
          <w:spacing w:val="-4"/>
          <w:sz w:val="18"/>
          <w:szCs w:val="18"/>
        </w:rPr>
        <w:t>Tangmitrphracha</w:t>
      </w:r>
      <w:proofErr w:type="spellEnd"/>
      <w:r w:rsidR="005878AB" w:rsidRPr="00B3692A">
        <w:rPr>
          <w:rFonts w:asciiTheme="minorHAnsi" w:eastAsia="Arial Unicode MS" w:hAnsiTheme="minorHAnsi" w:cstheme="minorHAnsi"/>
          <w:color w:val="000000"/>
          <w:spacing w:val="-4"/>
          <w:sz w:val="18"/>
          <w:szCs w:val="18"/>
        </w:rPr>
        <w:t xml:space="preserve"> family </w:t>
      </w:r>
      <w:r w:rsidRPr="00B3692A">
        <w:rPr>
          <w:rFonts w:asciiTheme="minorHAnsi" w:eastAsia="Arial Unicode MS" w:hAnsiTheme="minorHAnsi" w:cstheme="minorHAnsi"/>
          <w:color w:val="000000"/>
          <w:spacing w:val="-4"/>
          <w:sz w:val="18"/>
          <w:szCs w:val="18"/>
        </w:rPr>
        <w:t>which own 88.</w:t>
      </w:r>
      <w:r w:rsidR="004B7A0B" w:rsidRPr="00B3692A">
        <w:rPr>
          <w:rFonts w:asciiTheme="minorHAnsi" w:eastAsia="Arial Unicode MS" w:hAnsiTheme="minorHAnsi" w:cstheme="minorHAnsi"/>
          <w:color w:val="000000"/>
          <w:spacing w:val="-4"/>
          <w:sz w:val="18"/>
          <w:szCs w:val="18"/>
        </w:rPr>
        <w:t>82</w:t>
      </w:r>
      <w:r w:rsidRPr="00B3692A">
        <w:rPr>
          <w:rFonts w:asciiTheme="minorHAnsi" w:eastAsia="Arial Unicode MS" w:hAnsiTheme="minorHAnsi" w:cstheme="minorHAnsi"/>
          <w:color w:val="000000"/>
          <w:spacing w:val="-4"/>
          <w:sz w:val="18"/>
          <w:szCs w:val="18"/>
        </w:rPr>
        <w:t>% of the Company’s shares.</w:t>
      </w:r>
    </w:p>
    <w:p w14:paraId="4E3D619C" w14:textId="77777777" w:rsidR="00CC5123" w:rsidRPr="00B3692A" w:rsidRDefault="00CC5123" w:rsidP="00FB390D">
      <w:pPr>
        <w:spacing w:line="240" w:lineRule="auto"/>
        <w:jc w:val="both"/>
        <w:rPr>
          <w:rFonts w:asciiTheme="minorHAnsi" w:eastAsia="Arial Unicode MS" w:hAnsiTheme="minorHAnsi" w:cstheme="minorHAnsi"/>
          <w:color w:val="000000"/>
          <w:sz w:val="18"/>
          <w:szCs w:val="18"/>
        </w:rPr>
      </w:pPr>
    </w:p>
    <w:p w14:paraId="283556E0"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Relationships with related parties are as follows:</w:t>
      </w:r>
    </w:p>
    <w:p w14:paraId="2152A339" w14:textId="77777777" w:rsidR="00F27357" w:rsidRPr="00B3692A" w:rsidRDefault="00F27357" w:rsidP="00FB390D">
      <w:pPr>
        <w:spacing w:line="240" w:lineRule="auto"/>
        <w:jc w:val="both"/>
        <w:rPr>
          <w:rFonts w:asciiTheme="minorHAnsi" w:eastAsia="Arial Unicode MS" w:hAnsiTheme="minorHAnsi" w:cstheme="minorHAnsi"/>
          <w:color w:val="000000"/>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2608"/>
        <w:gridCol w:w="2835"/>
      </w:tblGrid>
      <w:tr w:rsidR="00F27357" w:rsidRPr="00B3692A" w14:paraId="6F0527F3" w14:textId="77777777" w:rsidTr="005832E1">
        <w:tc>
          <w:tcPr>
            <w:tcW w:w="4023" w:type="dxa"/>
            <w:tcBorders>
              <w:top w:val="nil"/>
              <w:left w:val="nil"/>
              <w:bottom w:val="single" w:sz="4" w:space="0" w:color="auto"/>
              <w:right w:val="nil"/>
            </w:tcBorders>
            <w:shd w:val="clear" w:color="auto" w:fill="auto"/>
          </w:tcPr>
          <w:p w14:paraId="7A4C7EFF" w14:textId="77777777" w:rsidR="00F27357" w:rsidRPr="00B3692A" w:rsidRDefault="00F27357" w:rsidP="00FB390D">
            <w:pPr>
              <w:spacing w:line="240" w:lineRule="auto"/>
              <w:ind w:left="-109"/>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Related party</w:t>
            </w:r>
          </w:p>
        </w:tc>
        <w:tc>
          <w:tcPr>
            <w:tcW w:w="2608" w:type="dxa"/>
            <w:tcBorders>
              <w:top w:val="nil"/>
              <w:left w:val="nil"/>
              <w:bottom w:val="single" w:sz="4" w:space="0" w:color="auto"/>
              <w:right w:val="nil"/>
            </w:tcBorders>
            <w:shd w:val="clear" w:color="auto" w:fill="auto"/>
            <w:hideMark/>
          </w:tcPr>
          <w:p w14:paraId="63B0ECCD" w14:textId="77777777" w:rsidR="00F27357" w:rsidRPr="00B3692A" w:rsidRDefault="00F2735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Country</w:t>
            </w:r>
            <w:r w:rsidR="00ED2535" w:rsidRPr="00B3692A">
              <w:rPr>
                <w:rFonts w:asciiTheme="minorHAnsi" w:hAnsiTheme="minorHAnsi" w:cstheme="minorHAnsi"/>
                <w:b/>
                <w:bCs/>
                <w:color w:val="000000"/>
                <w:sz w:val="18"/>
                <w:szCs w:val="18"/>
              </w:rPr>
              <w:t xml:space="preserve"> </w:t>
            </w:r>
            <w:r w:rsidRPr="00B3692A">
              <w:rPr>
                <w:rFonts w:asciiTheme="minorHAnsi" w:hAnsiTheme="minorHAnsi" w:cstheme="minorHAnsi"/>
                <w:b/>
                <w:bCs/>
                <w:color w:val="000000"/>
                <w:sz w:val="18"/>
                <w:szCs w:val="18"/>
              </w:rPr>
              <w:t>/</w:t>
            </w:r>
            <w:r w:rsidR="00ED2535" w:rsidRPr="00B3692A">
              <w:rPr>
                <w:rFonts w:asciiTheme="minorHAnsi" w:hAnsiTheme="minorHAnsi" w:cstheme="minorHAnsi"/>
                <w:b/>
                <w:bCs/>
                <w:color w:val="000000"/>
                <w:sz w:val="18"/>
                <w:szCs w:val="18"/>
              </w:rPr>
              <w:t xml:space="preserve"> </w:t>
            </w:r>
            <w:r w:rsidRPr="00B3692A">
              <w:rPr>
                <w:rFonts w:asciiTheme="minorHAnsi" w:hAnsiTheme="minorHAnsi" w:cstheme="minorHAnsi"/>
                <w:b/>
                <w:bCs/>
                <w:color w:val="000000"/>
                <w:sz w:val="18"/>
                <w:szCs w:val="18"/>
              </w:rPr>
              <w:t>Nationality</w:t>
            </w:r>
          </w:p>
        </w:tc>
        <w:tc>
          <w:tcPr>
            <w:tcW w:w="2835" w:type="dxa"/>
            <w:tcBorders>
              <w:top w:val="nil"/>
              <w:left w:val="nil"/>
              <w:bottom w:val="single" w:sz="4" w:space="0" w:color="auto"/>
              <w:right w:val="nil"/>
            </w:tcBorders>
            <w:shd w:val="clear" w:color="auto" w:fill="auto"/>
            <w:hideMark/>
          </w:tcPr>
          <w:p w14:paraId="15797188" w14:textId="77777777" w:rsidR="00F27357" w:rsidRPr="00B3692A" w:rsidRDefault="00F2735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Relationship</w:t>
            </w:r>
          </w:p>
        </w:tc>
      </w:tr>
      <w:tr w:rsidR="00F27357" w:rsidRPr="00B3692A" w14:paraId="389174FC" w14:textId="77777777" w:rsidTr="005832E1">
        <w:tc>
          <w:tcPr>
            <w:tcW w:w="4023" w:type="dxa"/>
            <w:tcBorders>
              <w:top w:val="single" w:sz="4" w:space="0" w:color="auto"/>
              <w:left w:val="nil"/>
              <w:bottom w:val="nil"/>
              <w:right w:val="nil"/>
            </w:tcBorders>
            <w:shd w:val="clear" w:color="auto" w:fill="auto"/>
          </w:tcPr>
          <w:p w14:paraId="33DA824D" w14:textId="77777777" w:rsidR="00F27357" w:rsidRPr="00B3692A" w:rsidRDefault="00F27357" w:rsidP="00FB390D">
            <w:pPr>
              <w:spacing w:line="240" w:lineRule="auto"/>
              <w:ind w:left="-109"/>
              <w:jc w:val="both"/>
              <w:rPr>
                <w:rFonts w:asciiTheme="minorHAnsi" w:hAnsiTheme="minorHAnsi" w:cstheme="minorHAnsi"/>
                <w:color w:val="000000"/>
                <w:sz w:val="18"/>
                <w:szCs w:val="18"/>
              </w:rPr>
            </w:pPr>
          </w:p>
        </w:tc>
        <w:tc>
          <w:tcPr>
            <w:tcW w:w="2608" w:type="dxa"/>
            <w:tcBorders>
              <w:top w:val="single" w:sz="4" w:space="0" w:color="auto"/>
              <w:left w:val="nil"/>
              <w:bottom w:val="nil"/>
              <w:right w:val="nil"/>
            </w:tcBorders>
            <w:shd w:val="clear" w:color="auto" w:fill="auto"/>
          </w:tcPr>
          <w:p w14:paraId="60C58289"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p>
        </w:tc>
        <w:tc>
          <w:tcPr>
            <w:tcW w:w="2835" w:type="dxa"/>
            <w:tcBorders>
              <w:top w:val="single" w:sz="4" w:space="0" w:color="auto"/>
              <w:left w:val="nil"/>
              <w:bottom w:val="nil"/>
              <w:right w:val="nil"/>
            </w:tcBorders>
            <w:shd w:val="clear" w:color="auto" w:fill="auto"/>
          </w:tcPr>
          <w:p w14:paraId="142DB550"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p>
        </w:tc>
      </w:tr>
      <w:tr w:rsidR="003D5DE7" w:rsidRPr="00B3692A" w14:paraId="1686B33E" w14:textId="77777777" w:rsidTr="005832E1">
        <w:tc>
          <w:tcPr>
            <w:tcW w:w="4023" w:type="dxa"/>
            <w:tcBorders>
              <w:top w:val="nil"/>
              <w:left w:val="nil"/>
              <w:bottom w:val="nil"/>
              <w:right w:val="nil"/>
            </w:tcBorders>
            <w:shd w:val="clear" w:color="auto" w:fill="auto"/>
          </w:tcPr>
          <w:p w14:paraId="261BCB73" w14:textId="0914723F" w:rsidR="003D5DE7" w:rsidRPr="00B3692A" w:rsidRDefault="003D5DE7" w:rsidP="00FB390D">
            <w:pPr>
              <w:spacing w:line="240" w:lineRule="auto"/>
              <w:ind w:left="-109"/>
              <w:jc w:val="both"/>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Amplus</w:t>
            </w:r>
            <w:proofErr w:type="spellEnd"/>
            <w:r w:rsidRPr="00B3692A">
              <w:rPr>
                <w:rFonts w:asciiTheme="minorHAnsi" w:hAnsiTheme="minorHAnsi" w:cstheme="minorHAnsi"/>
                <w:color w:val="000000"/>
                <w:sz w:val="18"/>
                <w:szCs w:val="18"/>
              </w:rPr>
              <w:t xml:space="preserve"> Holdings Ltd.</w:t>
            </w:r>
          </w:p>
        </w:tc>
        <w:tc>
          <w:tcPr>
            <w:tcW w:w="2608" w:type="dxa"/>
            <w:tcBorders>
              <w:top w:val="nil"/>
              <w:left w:val="nil"/>
              <w:bottom w:val="nil"/>
              <w:right w:val="nil"/>
            </w:tcBorders>
            <w:shd w:val="clear" w:color="auto" w:fill="auto"/>
          </w:tcPr>
          <w:p w14:paraId="1358CEED" w14:textId="59478767" w:rsidR="003D5DE7" w:rsidRPr="00B3692A" w:rsidRDefault="003D5DE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Hong Kong</w:t>
            </w:r>
          </w:p>
        </w:tc>
        <w:tc>
          <w:tcPr>
            <w:tcW w:w="2835" w:type="dxa"/>
            <w:tcBorders>
              <w:top w:val="nil"/>
              <w:left w:val="nil"/>
              <w:bottom w:val="nil"/>
              <w:right w:val="nil"/>
            </w:tcBorders>
            <w:shd w:val="clear" w:color="auto" w:fill="auto"/>
          </w:tcPr>
          <w:p w14:paraId="51070CE6" w14:textId="7EC532F5" w:rsidR="003D5DE7" w:rsidRPr="00B3692A" w:rsidRDefault="003D5DE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Controlling shareholder</w:t>
            </w:r>
          </w:p>
        </w:tc>
      </w:tr>
      <w:tr w:rsidR="003D5DE7" w:rsidRPr="00B3692A" w14:paraId="48FAE710" w14:textId="77777777" w:rsidTr="005832E1">
        <w:tc>
          <w:tcPr>
            <w:tcW w:w="4023" w:type="dxa"/>
            <w:tcBorders>
              <w:top w:val="nil"/>
              <w:left w:val="nil"/>
              <w:bottom w:val="nil"/>
              <w:right w:val="nil"/>
            </w:tcBorders>
            <w:shd w:val="clear" w:color="auto" w:fill="auto"/>
          </w:tcPr>
          <w:p w14:paraId="438F6F75" w14:textId="6F155422" w:rsidR="00685727" w:rsidRPr="00B3692A" w:rsidRDefault="00CD31AA"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Ngernturbo</w:t>
            </w:r>
            <w:proofErr w:type="spellEnd"/>
            <w:r w:rsidRPr="00B3692A">
              <w:rPr>
                <w:rFonts w:asciiTheme="minorHAnsi" w:hAnsiTheme="minorHAnsi" w:cstheme="minorHAnsi"/>
                <w:color w:val="000000"/>
                <w:sz w:val="18"/>
                <w:szCs w:val="18"/>
              </w:rPr>
              <w:t xml:space="preserve"> Pay Later Company Limited</w:t>
            </w:r>
          </w:p>
        </w:tc>
        <w:tc>
          <w:tcPr>
            <w:tcW w:w="2608" w:type="dxa"/>
            <w:tcBorders>
              <w:top w:val="nil"/>
              <w:left w:val="nil"/>
              <w:bottom w:val="nil"/>
              <w:right w:val="nil"/>
            </w:tcBorders>
            <w:shd w:val="clear" w:color="auto" w:fill="auto"/>
          </w:tcPr>
          <w:p w14:paraId="70B3C5D3" w14:textId="77777777" w:rsidR="003D5DE7" w:rsidRPr="00B3692A" w:rsidRDefault="003D5DE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3BB92631" w14:textId="77777777" w:rsidR="003D5DE7" w:rsidRPr="00B3692A" w:rsidRDefault="003D5DE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Subsidiary</w:t>
            </w:r>
          </w:p>
        </w:tc>
      </w:tr>
      <w:tr w:rsidR="003D5DE7" w:rsidRPr="00B3692A" w14:paraId="5A860E8E" w14:textId="77777777" w:rsidTr="005832E1">
        <w:tc>
          <w:tcPr>
            <w:tcW w:w="4023" w:type="dxa"/>
            <w:tcBorders>
              <w:top w:val="nil"/>
              <w:left w:val="nil"/>
              <w:bottom w:val="nil"/>
              <w:right w:val="nil"/>
            </w:tcBorders>
            <w:shd w:val="clear" w:color="auto" w:fill="auto"/>
          </w:tcPr>
          <w:p w14:paraId="5C7F32AB" w14:textId="77777777" w:rsidR="003D5DE7" w:rsidRPr="00B3692A" w:rsidRDefault="003D5DE7"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Ngernturbo</w:t>
            </w:r>
            <w:proofErr w:type="spellEnd"/>
            <w:r w:rsidRPr="00B3692A">
              <w:rPr>
                <w:rFonts w:asciiTheme="minorHAnsi" w:hAnsiTheme="minorHAnsi" w:cstheme="minorHAnsi"/>
                <w:color w:val="000000"/>
                <w:sz w:val="18"/>
                <w:szCs w:val="18"/>
              </w:rPr>
              <w:t xml:space="preserve"> Insurance Broker Co., Ltd.</w:t>
            </w:r>
          </w:p>
        </w:tc>
        <w:tc>
          <w:tcPr>
            <w:tcW w:w="2608" w:type="dxa"/>
            <w:tcBorders>
              <w:top w:val="nil"/>
              <w:left w:val="nil"/>
              <w:bottom w:val="nil"/>
              <w:right w:val="nil"/>
            </w:tcBorders>
            <w:shd w:val="clear" w:color="auto" w:fill="auto"/>
          </w:tcPr>
          <w:p w14:paraId="16C7AC81" w14:textId="77777777" w:rsidR="003D5DE7" w:rsidRPr="00B3692A" w:rsidRDefault="003D5DE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0531974D" w14:textId="77777777" w:rsidR="003D5DE7" w:rsidRPr="00B3692A" w:rsidRDefault="003D5DE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Subsidiary</w:t>
            </w:r>
          </w:p>
        </w:tc>
      </w:tr>
      <w:tr w:rsidR="003D5DE7" w:rsidRPr="00B3692A" w14:paraId="20957CE1" w14:textId="77777777" w:rsidTr="005832E1">
        <w:tc>
          <w:tcPr>
            <w:tcW w:w="4023" w:type="dxa"/>
            <w:tcBorders>
              <w:top w:val="nil"/>
              <w:left w:val="nil"/>
              <w:bottom w:val="nil"/>
              <w:right w:val="nil"/>
            </w:tcBorders>
            <w:shd w:val="clear" w:color="auto" w:fill="auto"/>
          </w:tcPr>
          <w:p w14:paraId="63E95685" w14:textId="77777777" w:rsidR="003D5DE7" w:rsidRPr="00B3692A" w:rsidRDefault="003D5DE7" w:rsidP="00FB390D">
            <w:pPr>
              <w:spacing w:line="240" w:lineRule="auto"/>
              <w:ind w:left="144" w:hanging="245"/>
              <w:rPr>
                <w:rFonts w:asciiTheme="minorHAnsi" w:hAnsiTheme="minorHAnsi" w:cstheme="minorHAnsi"/>
                <w:color w:val="000000"/>
                <w:sz w:val="18"/>
                <w:szCs w:val="18"/>
              </w:rPr>
            </w:pPr>
            <w:r w:rsidRPr="00B3692A">
              <w:rPr>
                <w:rFonts w:asciiTheme="minorHAnsi" w:hAnsiTheme="minorHAnsi" w:cstheme="minorHAnsi"/>
                <w:color w:val="000000"/>
                <w:sz w:val="18"/>
                <w:szCs w:val="18"/>
              </w:rPr>
              <w:t>NTBX Co., Ltd.</w:t>
            </w:r>
          </w:p>
        </w:tc>
        <w:tc>
          <w:tcPr>
            <w:tcW w:w="2608" w:type="dxa"/>
            <w:tcBorders>
              <w:top w:val="nil"/>
              <w:left w:val="nil"/>
              <w:bottom w:val="nil"/>
              <w:right w:val="nil"/>
            </w:tcBorders>
            <w:shd w:val="clear" w:color="auto" w:fill="auto"/>
          </w:tcPr>
          <w:p w14:paraId="09A90C9A" w14:textId="77777777" w:rsidR="003D5DE7" w:rsidRPr="00B3692A" w:rsidRDefault="003D5DE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35553315" w14:textId="77777777" w:rsidR="003D5DE7" w:rsidRPr="00B3692A" w:rsidRDefault="003D5DE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Subsidiary</w:t>
            </w:r>
          </w:p>
        </w:tc>
      </w:tr>
      <w:tr w:rsidR="008E50B7" w:rsidRPr="00B3692A" w14:paraId="5CFE13EE" w14:textId="77777777" w:rsidTr="005832E1">
        <w:tc>
          <w:tcPr>
            <w:tcW w:w="4023" w:type="dxa"/>
            <w:tcBorders>
              <w:top w:val="nil"/>
              <w:left w:val="nil"/>
              <w:bottom w:val="nil"/>
              <w:right w:val="nil"/>
            </w:tcBorders>
            <w:shd w:val="clear" w:color="auto" w:fill="auto"/>
          </w:tcPr>
          <w:p w14:paraId="66526DAA" w14:textId="69DDEE62" w:rsidR="008E50B7" w:rsidRPr="00B3692A" w:rsidRDefault="008E50B7"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Ngernturbo</w:t>
            </w:r>
            <w:proofErr w:type="spellEnd"/>
            <w:r w:rsidRPr="00B3692A">
              <w:rPr>
                <w:rFonts w:asciiTheme="minorHAnsi" w:hAnsiTheme="minorHAnsi" w:cstheme="minorHAnsi"/>
                <w:color w:val="000000"/>
                <w:sz w:val="18"/>
                <w:szCs w:val="18"/>
              </w:rPr>
              <w:t xml:space="preserve"> Development </w:t>
            </w:r>
            <w:proofErr w:type="spellStart"/>
            <w:r w:rsidRPr="00B3692A">
              <w:rPr>
                <w:rFonts w:asciiTheme="minorHAnsi" w:hAnsiTheme="minorHAnsi" w:cstheme="minorHAnsi"/>
                <w:color w:val="000000"/>
                <w:sz w:val="18"/>
                <w:szCs w:val="18"/>
              </w:rPr>
              <w:t>Center</w:t>
            </w:r>
            <w:proofErr w:type="spellEnd"/>
            <w:r w:rsidRPr="00B3692A">
              <w:rPr>
                <w:rFonts w:asciiTheme="minorHAnsi" w:hAnsiTheme="minorHAnsi" w:cstheme="minorHAnsi"/>
                <w:color w:val="000000"/>
                <w:sz w:val="18"/>
                <w:szCs w:val="18"/>
              </w:rPr>
              <w:t xml:space="preserve"> Co., Ltd.</w:t>
            </w:r>
          </w:p>
        </w:tc>
        <w:tc>
          <w:tcPr>
            <w:tcW w:w="2608" w:type="dxa"/>
            <w:tcBorders>
              <w:top w:val="nil"/>
              <w:left w:val="nil"/>
              <w:bottom w:val="nil"/>
              <w:right w:val="nil"/>
            </w:tcBorders>
            <w:shd w:val="clear" w:color="auto" w:fill="auto"/>
          </w:tcPr>
          <w:p w14:paraId="0345F79E" w14:textId="020F22BC"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2E39083F" w14:textId="19B446D0"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Subsidiary</w:t>
            </w:r>
          </w:p>
        </w:tc>
      </w:tr>
      <w:tr w:rsidR="008E50B7" w:rsidRPr="00B3692A" w14:paraId="7B5B9C02" w14:textId="77777777" w:rsidTr="005832E1">
        <w:tc>
          <w:tcPr>
            <w:tcW w:w="4023" w:type="dxa"/>
            <w:tcBorders>
              <w:top w:val="nil"/>
              <w:left w:val="nil"/>
              <w:bottom w:val="nil"/>
              <w:right w:val="nil"/>
            </w:tcBorders>
            <w:shd w:val="clear" w:color="auto" w:fill="auto"/>
          </w:tcPr>
          <w:p w14:paraId="7721ECBE" w14:textId="09A9F5D0" w:rsidR="008E50B7" w:rsidRPr="00B3692A" w:rsidRDefault="008E50B7"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Dohome</w:t>
            </w:r>
            <w:proofErr w:type="spellEnd"/>
            <w:r w:rsidRPr="00B3692A">
              <w:rPr>
                <w:rFonts w:asciiTheme="minorHAnsi" w:hAnsiTheme="minorHAnsi" w:cstheme="minorHAnsi"/>
                <w:color w:val="000000"/>
                <w:sz w:val="18"/>
                <w:szCs w:val="18"/>
              </w:rPr>
              <w:t xml:space="preserve"> Holding Co., Ltd.  </w:t>
            </w:r>
          </w:p>
        </w:tc>
        <w:tc>
          <w:tcPr>
            <w:tcW w:w="2608" w:type="dxa"/>
            <w:tcBorders>
              <w:top w:val="nil"/>
              <w:left w:val="nil"/>
              <w:bottom w:val="nil"/>
              <w:right w:val="nil"/>
            </w:tcBorders>
            <w:shd w:val="clear" w:color="auto" w:fill="auto"/>
          </w:tcPr>
          <w:p w14:paraId="6B842B2F" w14:textId="2F57342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48799526" w14:textId="4F0B771E" w:rsidR="008E50B7" w:rsidRPr="00B3692A" w:rsidRDefault="003E727D"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Common shareholder</w:t>
            </w:r>
          </w:p>
        </w:tc>
      </w:tr>
      <w:tr w:rsidR="008E50B7" w:rsidRPr="00B3692A" w14:paraId="5E15AF6F" w14:textId="77777777" w:rsidTr="005832E1">
        <w:tc>
          <w:tcPr>
            <w:tcW w:w="4023" w:type="dxa"/>
            <w:tcBorders>
              <w:top w:val="nil"/>
              <w:left w:val="nil"/>
              <w:bottom w:val="nil"/>
              <w:right w:val="nil"/>
            </w:tcBorders>
            <w:shd w:val="clear" w:color="auto" w:fill="auto"/>
          </w:tcPr>
          <w:p w14:paraId="21E48BD2" w14:textId="10AC5FC6" w:rsidR="008E50B7" w:rsidRPr="00B3692A" w:rsidRDefault="008E50B7"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Dohome</w:t>
            </w:r>
            <w:proofErr w:type="spellEnd"/>
            <w:r w:rsidRPr="00B3692A">
              <w:rPr>
                <w:rFonts w:asciiTheme="minorHAnsi" w:hAnsiTheme="minorHAnsi" w:cstheme="minorHAnsi"/>
                <w:color w:val="000000"/>
                <w:sz w:val="18"/>
                <w:szCs w:val="18"/>
              </w:rPr>
              <w:t xml:space="preserve"> Public Company Limited</w:t>
            </w:r>
          </w:p>
        </w:tc>
        <w:tc>
          <w:tcPr>
            <w:tcW w:w="2608" w:type="dxa"/>
            <w:tcBorders>
              <w:top w:val="nil"/>
              <w:left w:val="nil"/>
              <w:bottom w:val="nil"/>
              <w:right w:val="nil"/>
            </w:tcBorders>
            <w:shd w:val="clear" w:color="auto" w:fill="auto"/>
          </w:tcPr>
          <w:p w14:paraId="57D4C716"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18E681FE"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Common shareholder</w:t>
            </w:r>
          </w:p>
        </w:tc>
      </w:tr>
      <w:tr w:rsidR="008E50B7" w:rsidRPr="00B3692A" w14:paraId="2ECEBB3D" w14:textId="77777777" w:rsidTr="005832E1">
        <w:tc>
          <w:tcPr>
            <w:tcW w:w="4023" w:type="dxa"/>
            <w:tcBorders>
              <w:top w:val="nil"/>
              <w:left w:val="nil"/>
              <w:bottom w:val="nil"/>
              <w:right w:val="nil"/>
            </w:tcBorders>
            <w:shd w:val="clear" w:color="auto" w:fill="auto"/>
          </w:tcPr>
          <w:p w14:paraId="00F81E14" w14:textId="77777777" w:rsidR="008E50B7" w:rsidRPr="00B3692A" w:rsidRDefault="008E50B7" w:rsidP="00FB390D">
            <w:pPr>
              <w:spacing w:line="240" w:lineRule="auto"/>
              <w:ind w:left="144" w:hanging="245"/>
              <w:rPr>
                <w:rFonts w:asciiTheme="minorHAnsi" w:hAnsiTheme="minorHAnsi" w:cstheme="minorHAnsi"/>
                <w:color w:val="000000"/>
                <w:sz w:val="18"/>
                <w:szCs w:val="18"/>
              </w:rPr>
            </w:pPr>
            <w:r w:rsidRPr="00B3692A">
              <w:rPr>
                <w:rFonts w:asciiTheme="minorHAnsi" w:hAnsiTheme="minorHAnsi" w:cstheme="minorHAnsi"/>
                <w:color w:val="000000"/>
                <w:sz w:val="18"/>
                <w:szCs w:val="18"/>
              </w:rPr>
              <w:t>AN Capital Co., Ltd.</w:t>
            </w:r>
          </w:p>
        </w:tc>
        <w:tc>
          <w:tcPr>
            <w:tcW w:w="2608" w:type="dxa"/>
            <w:tcBorders>
              <w:top w:val="nil"/>
              <w:left w:val="nil"/>
              <w:bottom w:val="nil"/>
              <w:right w:val="nil"/>
            </w:tcBorders>
            <w:shd w:val="clear" w:color="auto" w:fill="auto"/>
          </w:tcPr>
          <w:p w14:paraId="49A69632"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16DCC719"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Common shareholder</w:t>
            </w:r>
          </w:p>
        </w:tc>
      </w:tr>
      <w:tr w:rsidR="008E50B7" w:rsidRPr="00B3692A" w14:paraId="1277CFA1" w14:textId="77777777" w:rsidTr="005832E1">
        <w:tc>
          <w:tcPr>
            <w:tcW w:w="4023" w:type="dxa"/>
            <w:tcBorders>
              <w:top w:val="nil"/>
              <w:left w:val="nil"/>
              <w:bottom w:val="nil"/>
              <w:right w:val="nil"/>
            </w:tcBorders>
            <w:shd w:val="clear" w:color="auto" w:fill="auto"/>
          </w:tcPr>
          <w:p w14:paraId="67C65C4A" w14:textId="77777777" w:rsidR="008E50B7" w:rsidRPr="00B3692A" w:rsidRDefault="008E50B7"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Thongmawin</w:t>
            </w:r>
            <w:proofErr w:type="spellEnd"/>
            <w:r w:rsidRPr="00B3692A">
              <w:rPr>
                <w:rFonts w:asciiTheme="minorHAnsi" w:hAnsiTheme="minorHAnsi" w:cstheme="minorHAnsi"/>
                <w:color w:val="000000"/>
                <w:sz w:val="18"/>
                <w:szCs w:val="18"/>
              </w:rPr>
              <w:t xml:space="preserve"> Capital Co., Ltd.</w:t>
            </w:r>
          </w:p>
        </w:tc>
        <w:tc>
          <w:tcPr>
            <w:tcW w:w="2608" w:type="dxa"/>
            <w:tcBorders>
              <w:top w:val="nil"/>
              <w:left w:val="nil"/>
              <w:bottom w:val="nil"/>
              <w:right w:val="nil"/>
            </w:tcBorders>
            <w:shd w:val="clear" w:color="auto" w:fill="auto"/>
          </w:tcPr>
          <w:p w14:paraId="3FCF766C"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14FEEA86"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Common shareholder</w:t>
            </w:r>
          </w:p>
        </w:tc>
      </w:tr>
      <w:tr w:rsidR="008E50B7" w:rsidRPr="00B3692A" w14:paraId="6353DB4A" w14:textId="77777777" w:rsidTr="005832E1">
        <w:tc>
          <w:tcPr>
            <w:tcW w:w="4023" w:type="dxa"/>
            <w:tcBorders>
              <w:top w:val="nil"/>
              <w:left w:val="nil"/>
              <w:bottom w:val="nil"/>
              <w:right w:val="nil"/>
            </w:tcBorders>
            <w:shd w:val="clear" w:color="auto" w:fill="auto"/>
          </w:tcPr>
          <w:p w14:paraId="196508C4" w14:textId="77777777" w:rsidR="008E50B7" w:rsidRPr="00B3692A" w:rsidRDefault="008E50B7"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Thuntarin</w:t>
            </w:r>
            <w:proofErr w:type="spellEnd"/>
            <w:r w:rsidRPr="00B3692A">
              <w:rPr>
                <w:rFonts w:asciiTheme="minorHAnsi" w:hAnsiTheme="minorHAnsi" w:cstheme="minorHAnsi"/>
                <w:color w:val="000000"/>
                <w:sz w:val="18"/>
                <w:szCs w:val="18"/>
              </w:rPr>
              <w:t xml:space="preserve"> Co., Ltd.</w:t>
            </w:r>
          </w:p>
        </w:tc>
        <w:tc>
          <w:tcPr>
            <w:tcW w:w="2608" w:type="dxa"/>
            <w:tcBorders>
              <w:top w:val="nil"/>
              <w:left w:val="nil"/>
              <w:bottom w:val="nil"/>
              <w:right w:val="nil"/>
            </w:tcBorders>
            <w:shd w:val="clear" w:color="auto" w:fill="auto"/>
          </w:tcPr>
          <w:p w14:paraId="540E004C" w14:textId="76686B80"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382E4D2F"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Common shareholder</w:t>
            </w:r>
          </w:p>
        </w:tc>
      </w:tr>
      <w:tr w:rsidR="008E50B7" w:rsidRPr="00B3692A" w14:paraId="744C59BA" w14:textId="77777777" w:rsidTr="005832E1">
        <w:tc>
          <w:tcPr>
            <w:tcW w:w="4023" w:type="dxa"/>
            <w:tcBorders>
              <w:top w:val="nil"/>
              <w:left w:val="nil"/>
              <w:bottom w:val="nil"/>
              <w:right w:val="nil"/>
            </w:tcBorders>
            <w:shd w:val="clear" w:color="auto" w:fill="auto"/>
          </w:tcPr>
          <w:p w14:paraId="07BFF6E9" w14:textId="2049936A" w:rsidR="008E50B7" w:rsidRPr="00B3692A" w:rsidRDefault="005206CD" w:rsidP="00FB390D">
            <w:pPr>
              <w:spacing w:line="240" w:lineRule="auto"/>
              <w:ind w:left="144" w:hanging="245"/>
              <w:rPr>
                <w:rFonts w:asciiTheme="minorHAnsi" w:hAnsiTheme="minorHAnsi" w:cstheme="minorHAnsi"/>
                <w:color w:val="000000"/>
                <w:sz w:val="18"/>
                <w:szCs w:val="18"/>
              </w:rPr>
            </w:pPr>
            <w:proofErr w:type="spellStart"/>
            <w:r w:rsidRPr="00B3692A">
              <w:rPr>
                <w:rFonts w:asciiTheme="minorHAnsi" w:hAnsiTheme="minorHAnsi" w:cstheme="minorHAnsi"/>
                <w:color w:val="000000"/>
                <w:sz w:val="18"/>
                <w:szCs w:val="18"/>
              </w:rPr>
              <w:t>Dohome</w:t>
            </w:r>
            <w:proofErr w:type="spellEnd"/>
            <w:r w:rsidRPr="00B3692A">
              <w:rPr>
                <w:rFonts w:asciiTheme="minorHAnsi" w:hAnsiTheme="minorHAnsi" w:cstheme="minorHAnsi"/>
                <w:color w:val="000000"/>
                <w:sz w:val="18"/>
                <w:szCs w:val="18"/>
              </w:rPr>
              <w:t xml:space="preserve"> </w:t>
            </w:r>
            <w:proofErr w:type="spellStart"/>
            <w:r w:rsidRPr="00B3692A">
              <w:rPr>
                <w:rFonts w:asciiTheme="minorHAnsi" w:hAnsiTheme="minorHAnsi" w:cstheme="minorHAnsi"/>
                <w:color w:val="000000"/>
                <w:sz w:val="18"/>
                <w:szCs w:val="18"/>
              </w:rPr>
              <w:t>Acadamy</w:t>
            </w:r>
            <w:proofErr w:type="spellEnd"/>
            <w:r w:rsidRPr="00B3692A">
              <w:rPr>
                <w:rFonts w:asciiTheme="minorHAnsi" w:hAnsiTheme="minorHAnsi" w:cstheme="minorHAnsi"/>
                <w:color w:val="000000"/>
                <w:sz w:val="18"/>
                <w:szCs w:val="18"/>
              </w:rPr>
              <w:t xml:space="preserve"> Co., Ltd.</w:t>
            </w:r>
          </w:p>
        </w:tc>
        <w:tc>
          <w:tcPr>
            <w:tcW w:w="2608" w:type="dxa"/>
            <w:tcBorders>
              <w:top w:val="nil"/>
              <w:left w:val="nil"/>
              <w:bottom w:val="nil"/>
              <w:right w:val="nil"/>
            </w:tcBorders>
            <w:shd w:val="clear" w:color="auto" w:fill="auto"/>
          </w:tcPr>
          <w:p w14:paraId="6A6FFF31" w14:textId="07DBDEE8"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659DDDA1" w14:textId="220F8B4D"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Common shareholder</w:t>
            </w:r>
          </w:p>
        </w:tc>
      </w:tr>
      <w:tr w:rsidR="008E50B7" w:rsidRPr="00B3692A" w14:paraId="50AD59BD" w14:textId="77777777" w:rsidTr="008D5444">
        <w:tc>
          <w:tcPr>
            <w:tcW w:w="4023" w:type="dxa"/>
            <w:tcBorders>
              <w:top w:val="nil"/>
              <w:left w:val="nil"/>
              <w:bottom w:val="nil"/>
              <w:right w:val="nil"/>
            </w:tcBorders>
            <w:shd w:val="clear" w:color="auto" w:fill="auto"/>
          </w:tcPr>
          <w:p w14:paraId="420918EA" w14:textId="77777777" w:rsidR="008E50B7" w:rsidRPr="00B3692A" w:rsidRDefault="008E50B7" w:rsidP="00FB390D">
            <w:pPr>
              <w:spacing w:line="240" w:lineRule="auto"/>
              <w:ind w:left="144" w:hanging="245"/>
              <w:rPr>
                <w:rFonts w:asciiTheme="minorHAnsi" w:hAnsiTheme="minorHAnsi" w:cstheme="minorHAnsi"/>
                <w:color w:val="000000"/>
                <w:sz w:val="18"/>
                <w:szCs w:val="18"/>
              </w:rPr>
            </w:pPr>
            <w:r w:rsidRPr="00B3692A">
              <w:rPr>
                <w:rFonts w:asciiTheme="minorHAnsi" w:hAnsiTheme="minorHAnsi" w:cstheme="minorHAnsi"/>
                <w:color w:val="000000"/>
                <w:sz w:val="18"/>
                <w:szCs w:val="18"/>
              </w:rPr>
              <w:t>Related persons</w:t>
            </w:r>
          </w:p>
        </w:tc>
        <w:tc>
          <w:tcPr>
            <w:tcW w:w="2608" w:type="dxa"/>
            <w:tcBorders>
              <w:top w:val="nil"/>
              <w:left w:val="nil"/>
              <w:bottom w:val="nil"/>
              <w:right w:val="nil"/>
            </w:tcBorders>
            <w:shd w:val="clear" w:color="auto" w:fill="auto"/>
          </w:tcPr>
          <w:p w14:paraId="720D8EB0"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Thai</w:t>
            </w:r>
          </w:p>
        </w:tc>
        <w:tc>
          <w:tcPr>
            <w:tcW w:w="2835" w:type="dxa"/>
            <w:tcBorders>
              <w:top w:val="nil"/>
              <w:left w:val="nil"/>
              <w:bottom w:val="nil"/>
              <w:right w:val="nil"/>
            </w:tcBorders>
            <w:shd w:val="clear" w:color="auto" w:fill="auto"/>
          </w:tcPr>
          <w:p w14:paraId="0D27F34C" w14:textId="77777777" w:rsidR="008E50B7" w:rsidRPr="00B3692A" w:rsidRDefault="008E50B7" w:rsidP="00FB390D">
            <w:pPr>
              <w:spacing w:line="240" w:lineRule="auto"/>
              <w:ind w:left="-40" w:right="-72"/>
              <w:jc w:val="center"/>
              <w:rPr>
                <w:rFonts w:asciiTheme="minorHAnsi" w:hAnsiTheme="minorHAnsi" w:cstheme="minorHAnsi"/>
                <w:color w:val="000000"/>
                <w:sz w:val="18"/>
                <w:szCs w:val="18"/>
              </w:rPr>
            </w:pPr>
            <w:r w:rsidRPr="00B3692A">
              <w:rPr>
                <w:rFonts w:asciiTheme="minorHAnsi" w:hAnsiTheme="minorHAnsi" w:cstheme="minorHAnsi"/>
                <w:color w:val="000000"/>
                <w:sz w:val="18"/>
                <w:szCs w:val="18"/>
              </w:rPr>
              <w:t>Director</w:t>
            </w:r>
          </w:p>
        </w:tc>
      </w:tr>
    </w:tbl>
    <w:p w14:paraId="08B7ABD6" w14:textId="21064DFF" w:rsidR="009D016F" w:rsidRPr="00B3692A" w:rsidRDefault="009D016F" w:rsidP="00FB390D">
      <w:pPr>
        <w:spacing w:line="240" w:lineRule="auto"/>
        <w:jc w:val="both"/>
        <w:rPr>
          <w:rFonts w:asciiTheme="minorHAnsi" w:eastAsia="Arial Unicode MS" w:hAnsiTheme="minorHAnsi" w:cstheme="minorHAnsi"/>
          <w:color w:val="000000"/>
          <w:sz w:val="18"/>
          <w:szCs w:val="18"/>
        </w:rPr>
      </w:pPr>
    </w:p>
    <w:p w14:paraId="50DFAC7D" w14:textId="77777777" w:rsidR="00F27357" w:rsidRPr="00B3692A" w:rsidRDefault="00F27357" w:rsidP="00FB390D">
      <w:pPr>
        <w:pStyle w:val="ListParagraph"/>
        <w:numPr>
          <w:ilvl w:val="0"/>
          <w:numId w:val="4"/>
        </w:numPr>
        <w:spacing w:after="0" w:line="240" w:lineRule="auto"/>
        <w:ind w:left="540" w:hanging="540"/>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Transactions with related parties</w:t>
      </w:r>
    </w:p>
    <w:p w14:paraId="2FE91645" w14:textId="77777777" w:rsidR="00F27357" w:rsidRPr="00B3692A" w:rsidRDefault="00F27357" w:rsidP="00FB390D">
      <w:pPr>
        <w:spacing w:line="240" w:lineRule="auto"/>
        <w:ind w:left="540"/>
        <w:jc w:val="both"/>
        <w:rPr>
          <w:rFonts w:asciiTheme="minorHAnsi" w:eastAsia="Arial Unicode MS" w:hAnsiTheme="minorHAnsi" w:cstheme="minorHAnsi"/>
          <w:color w:val="000000"/>
          <w:sz w:val="18"/>
          <w:szCs w:val="18"/>
        </w:rPr>
      </w:pPr>
    </w:p>
    <w:p w14:paraId="1C082D42" w14:textId="77777777" w:rsidR="00F27357" w:rsidRPr="00B3692A" w:rsidRDefault="00F27357"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Transactions with related parties are as follows:</w:t>
      </w:r>
    </w:p>
    <w:p w14:paraId="00BD0ECD" w14:textId="77777777" w:rsidR="00F27357" w:rsidRPr="00B3692A" w:rsidRDefault="00F27357" w:rsidP="00FB390D">
      <w:pPr>
        <w:spacing w:line="240" w:lineRule="auto"/>
        <w:ind w:left="540"/>
        <w:jc w:val="both"/>
        <w:rPr>
          <w:rFonts w:asciiTheme="minorHAnsi" w:eastAsia="Arial Unicode MS" w:hAnsiTheme="minorHAnsi" w:cstheme="minorHAnsi"/>
          <w:color w:val="000000"/>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172"/>
        <w:gridCol w:w="1174"/>
        <w:gridCol w:w="1172"/>
        <w:gridCol w:w="1174"/>
        <w:gridCol w:w="1640"/>
      </w:tblGrid>
      <w:tr w:rsidR="00A6442E" w:rsidRPr="00B3692A" w14:paraId="5EE9DC0F" w14:textId="6340E036" w:rsidTr="00B3692A">
        <w:trPr>
          <w:trHeight w:val="499"/>
        </w:trPr>
        <w:tc>
          <w:tcPr>
            <w:tcW w:w="3150" w:type="dxa"/>
            <w:tcBorders>
              <w:top w:val="nil"/>
              <w:left w:val="nil"/>
              <w:bottom w:val="nil"/>
              <w:right w:val="nil"/>
            </w:tcBorders>
            <w:shd w:val="clear" w:color="auto" w:fill="auto"/>
          </w:tcPr>
          <w:p w14:paraId="6FED8F6F" w14:textId="77777777" w:rsidR="00A6442E" w:rsidRPr="00B3692A" w:rsidRDefault="00A6442E" w:rsidP="00FB390D">
            <w:pPr>
              <w:spacing w:line="240" w:lineRule="auto"/>
              <w:ind w:left="427"/>
              <w:jc w:val="both"/>
              <w:rPr>
                <w:rFonts w:asciiTheme="minorHAnsi" w:hAnsiTheme="minorHAnsi" w:cstheme="minorHAnsi"/>
                <w:b/>
                <w:bCs/>
                <w:color w:val="000000"/>
                <w:spacing w:val="-12"/>
                <w:sz w:val="18"/>
                <w:szCs w:val="18"/>
              </w:rPr>
            </w:pPr>
          </w:p>
        </w:tc>
        <w:tc>
          <w:tcPr>
            <w:tcW w:w="2346" w:type="dxa"/>
            <w:gridSpan w:val="2"/>
            <w:tcBorders>
              <w:top w:val="nil"/>
              <w:left w:val="nil"/>
              <w:bottom w:val="single" w:sz="4" w:space="0" w:color="auto"/>
              <w:right w:val="nil"/>
            </w:tcBorders>
            <w:shd w:val="clear" w:color="auto" w:fill="auto"/>
            <w:vAlign w:val="bottom"/>
          </w:tcPr>
          <w:p w14:paraId="07A481AD" w14:textId="77777777" w:rsidR="00A6442E" w:rsidRPr="00B3692A" w:rsidRDefault="00A6442E"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Consolidated </w:t>
            </w:r>
          </w:p>
          <w:p w14:paraId="4D0F7B86" w14:textId="77777777" w:rsidR="00A6442E" w:rsidRPr="00B3692A" w:rsidRDefault="00A6442E"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financial statements</w:t>
            </w:r>
          </w:p>
        </w:tc>
        <w:tc>
          <w:tcPr>
            <w:tcW w:w="2346" w:type="dxa"/>
            <w:gridSpan w:val="2"/>
            <w:tcBorders>
              <w:top w:val="nil"/>
              <w:left w:val="nil"/>
              <w:bottom w:val="single" w:sz="4" w:space="0" w:color="auto"/>
              <w:right w:val="nil"/>
            </w:tcBorders>
            <w:shd w:val="clear" w:color="auto" w:fill="auto"/>
            <w:vAlign w:val="bottom"/>
          </w:tcPr>
          <w:p w14:paraId="6602ADED" w14:textId="77777777" w:rsidR="00A6442E" w:rsidRPr="00B3692A" w:rsidRDefault="00A6442E"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Separate </w:t>
            </w:r>
          </w:p>
          <w:p w14:paraId="0FD74CAB" w14:textId="77777777" w:rsidR="00A6442E" w:rsidRPr="00B3692A" w:rsidRDefault="00A6442E" w:rsidP="00FB390D">
            <w:pPr>
              <w:spacing w:line="240" w:lineRule="auto"/>
              <w:ind w:left="-40" w:right="-72"/>
              <w:jc w:val="center"/>
              <w:rPr>
                <w:rFonts w:asciiTheme="minorHAnsi" w:hAnsiTheme="minorHAnsi" w:cstheme="minorHAnsi"/>
                <w:b/>
                <w:bCs/>
                <w:snapToGrid w:val="0"/>
                <w:color w:val="000000"/>
                <w:sz w:val="18"/>
                <w:szCs w:val="18"/>
              </w:rPr>
            </w:pPr>
            <w:r w:rsidRPr="00B3692A">
              <w:rPr>
                <w:rFonts w:asciiTheme="minorHAnsi" w:hAnsiTheme="minorHAnsi" w:cstheme="minorHAnsi"/>
                <w:b/>
                <w:bCs/>
                <w:color w:val="000000"/>
                <w:sz w:val="18"/>
                <w:szCs w:val="18"/>
              </w:rPr>
              <w:t>financial statements</w:t>
            </w:r>
          </w:p>
        </w:tc>
        <w:tc>
          <w:tcPr>
            <w:tcW w:w="1640" w:type="dxa"/>
            <w:tcBorders>
              <w:top w:val="nil"/>
              <w:left w:val="nil"/>
              <w:bottom w:val="single" w:sz="4" w:space="0" w:color="auto"/>
              <w:right w:val="nil"/>
            </w:tcBorders>
          </w:tcPr>
          <w:p w14:paraId="4AE6586D" w14:textId="77777777" w:rsidR="00A6442E" w:rsidRPr="00B3692A" w:rsidRDefault="00A6442E" w:rsidP="00FB390D">
            <w:pPr>
              <w:spacing w:line="240" w:lineRule="auto"/>
              <w:ind w:left="-40" w:right="-72"/>
              <w:jc w:val="center"/>
              <w:rPr>
                <w:rFonts w:asciiTheme="minorHAnsi" w:hAnsiTheme="minorHAnsi" w:cstheme="minorHAnsi"/>
                <w:b/>
                <w:bCs/>
                <w:color w:val="000000"/>
                <w:sz w:val="18"/>
                <w:szCs w:val="18"/>
              </w:rPr>
            </w:pPr>
          </w:p>
        </w:tc>
      </w:tr>
      <w:tr w:rsidR="00A6442E" w:rsidRPr="00B3692A" w14:paraId="777132A9" w14:textId="01DB1B27" w:rsidTr="00B3692A">
        <w:trPr>
          <w:trHeight w:val="254"/>
        </w:trPr>
        <w:tc>
          <w:tcPr>
            <w:tcW w:w="3150" w:type="dxa"/>
            <w:tcBorders>
              <w:top w:val="nil"/>
              <w:left w:val="nil"/>
              <w:bottom w:val="nil"/>
              <w:right w:val="nil"/>
            </w:tcBorders>
            <w:shd w:val="clear" w:color="auto" w:fill="auto"/>
          </w:tcPr>
          <w:p w14:paraId="4CAC127A" w14:textId="77777777" w:rsidR="00A6442E" w:rsidRPr="00B3692A" w:rsidRDefault="00A6442E" w:rsidP="00FB390D">
            <w:pPr>
              <w:spacing w:line="240" w:lineRule="auto"/>
              <w:ind w:left="427"/>
              <w:jc w:val="both"/>
              <w:rPr>
                <w:rFonts w:asciiTheme="minorHAnsi" w:hAnsiTheme="minorHAnsi" w:cstheme="minorHAnsi"/>
                <w:b/>
                <w:bCs/>
                <w:color w:val="000000"/>
                <w:spacing w:val="-12"/>
                <w:sz w:val="18"/>
                <w:szCs w:val="18"/>
              </w:rPr>
            </w:pPr>
          </w:p>
        </w:tc>
        <w:tc>
          <w:tcPr>
            <w:tcW w:w="1172" w:type="dxa"/>
            <w:tcBorders>
              <w:top w:val="single" w:sz="4" w:space="0" w:color="auto"/>
              <w:left w:val="nil"/>
              <w:bottom w:val="nil"/>
              <w:right w:val="nil"/>
            </w:tcBorders>
            <w:shd w:val="clear" w:color="auto" w:fill="auto"/>
            <w:vAlign w:val="bottom"/>
            <w:hideMark/>
          </w:tcPr>
          <w:p w14:paraId="004DA2CC" w14:textId="13785F93" w:rsidR="00A6442E" w:rsidRPr="00B3692A" w:rsidRDefault="00A6442E" w:rsidP="00FB390D">
            <w:pPr>
              <w:spacing w:line="240" w:lineRule="auto"/>
              <w:ind w:left="-40" w:right="-72"/>
              <w:jc w:val="right"/>
              <w:rPr>
                <w:rFonts w:asciiTheme="minorHAnsi" w:hAnsiTheme="minorHAnsi" w:cstheme="minorHAnsi"/>
                <w:b/>
                <w:bCs/>
                <w:color w:val="000000"/>
                <w:spacing w:val="-8"/>
                <w:sz w:val="18"/>
                <w:szCs w:val="18"/>
              </w:rPr>
            </w:pPr>
            <w:r w:rsidRPr="00B3692A">
              <w:rPr>
                <w:rFonts w:asciiTheme="minorHAnsi" w:hAnsiTheme="minorHAnsi" w:cstheme="minorHAnsi"/>
                <w:b/>
                <w:bCs/>
                <w:snapToGrid w:val="0"/>
                <w:color w:val="000000"/>
                <w:sz w:val="18"/>
                <w:szCs w:val="18"/>
              </w:rPr>
              <w:t>2024</w:t>
            </w:r>
          </w:p>
        </w:tc>
        <w:tc>
          <w:tcPr>
            <w:tcW w:w="1174" w:type="dxa"/>
            <w:tcBorders>
              <w:top w:val="single" w:sz="4" w:space="0" w:color="auto"/>
              <w:left w:val="nil"/>
              <w:bottom w:val="nil"/>
              <w:right w:val="nil"/>
            </w:tcBorders>
            <w:shd w:val="clear" w:color="auto" w:fill="auto"/>
            <w:vAlign w:val="bottom"/>
            <w:hideMark/>
          </w:tcPr>
          <w:p w14:paraId="3D6B22BC" w14:textId="2D401856"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snapToGrid w:val="0"/>
                <w:color w:val="000000"/>
                <w:sz w:val="18"/>
                <w:szCs w:val="18"/>
              </w:rPr>
              <w:t>2023</w:t>
            </w:r>
          </w:p>
        </w:tc>
        <w:tc>
          <w:tcPr>
            <w:tcW w:w="1172" w:type="dxa"/>
            <w:tcBorders>
              <w:top w:val="single" w:sz="4" w:space="0" w:color="auto"/>
              <w:left w:val="nil"/>
              <w:bottom w:val="nil"/>
              <w:right w:val="nil"/>
            </w:tcBorders>
            <w:shd w:val="clear" w:color="auto" w:fill="auto"/>
            <w:vAlign w:val="bottom"/>
            <w:hideMark/>
          </w:tcPr>
          <w:p w14:paraId="522049BC" w14:textId="28DC7D97" w:rsidR="00A6442E" w:rsidRPr="00B3692A" w:rsidRDefault="00A6442E" w:rsidP="00FB390D">
            <w:pPr>
              <w:spacing w:line="240" w:lineRule="auto"/>
              <w:ind w:left="-40" w:right="-72"/>
              <w:jc w:val="right"/>
              <w:rPr>
                <w:rFonts w:asciiTheme="minorHAnsi" w:hAnsiTheme="minorHAnsi" w:cstheme="minorHAnsi"/>
                <w:b/>
                <w:bCs/>
                <w:color w:val="000000"/>
                <w:spacing w:val="-8"/>
                <w:sz w:val="18"/>
                <w:szCs w:val="18"/>
              </w:rPr>
            </w:pPr>
            <w:r w:rsidRPr="00B3692A">
              <w:rPr>
                <w:rFonts w:asciiTheme="minorHAnsi" w:hAnsiTheme="minorHAnsi" w:cstheme="minorHAnsi"/>
                <w:b/>
                <w:bCs/>
                <w:snapToGrid w:val="0"/>
                <w:color w:val="000000"/>
                <w:sz w:val="18"/>
                <w:szCs w:val="18"/>
              </w:rPr>
              <w:t>2024</w:t>
            </w:r>
          </w:p>
        </w:tc>
        <w:tc>
          <w:tcPr>
            <w:tcW w:w="1174" w:type="dxa"/>
            <w:tcBorders>
              <w:top w:val="single" w:sz="4" w:space="0" w:color="auto"/>
              <w:left w:val="nil"/>
              <w:bottom w:val="nil"/>
              <w:right w:val="nil"/>
            </w:tcBorders>
            <w:shd w:val="clear" w:color="auto" w:fill="auto"/>
            <w:vAlign w:val="bottom"/>
            <w:hideMark/>
          </w:tcPr>
          <w:p w14:paraId="3BB98571" w14:textId="0315BFC0"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snapToGrid w:val="0"/>
                <w:color w:val="000000"/>
                <w:sz w:val="18"/>
                <w:szCs w:val="18"/>
              </w:rPr>
              <w:t>2023</w:t>
            </w:r>
          </w:p>
        </w:tc>
        <w:tc>
          <w:tcPr>
            <w:tcW w:w="1640" w:type="dxa"/>
            <w:tcBorders>
              <w:top w:val="single" w:sz="4" w:space="0" w:color="auto"/>
              <w:left w:val="nil"/>
              <w:bottom w:val="nil"/>
              <w:right w:val="nil"/>
            </w:tcBorders>
          </w:tcPr>
          <w:p w14:paraId="4DAD5A91" w14:textId="0E57CFA4" w:rsidR="00A6442E" w:rsidRPr="00B3692A" w:rsidRDefault="00A6442E" w:rsidP="00A6442E">
            <w:pPr>
              <w:spacing w:line="240" w:lineRule="auto"/>
              <w:ind w:left="-40" w:right="-72"/>
              <w:jc w:val="center"/>
              <w:rPr>
                <w:rFonts w:asciiTheme="minorHAnsi" w:hAnsiTheme="minorHAnsi" w:cstheme="minorHAnsi"/>
                <w:b/>
                <w:bCs/>
                <w:snapToGrid w:val="0"/>
                <w:color w:val="000000"/>
                <w:sz w:val="18"/>
                <w:szCs w:val="18"/>
              </w:rPr>
            </w:pPr>
            <w:r w:rsidRPr="00B3692A">
              <w:rPr>
                <w:rFonts w:asciiTheme="minorHAnsi" w:hAnsiTheme="minorHAnsi" w:cstheme="minorHAnsi"/>
                <w:b/>
                <w:bCs/>
                <w:snapToGrid w:val="0"/>
                <w:color w:val="000000"/>
                <w:sz w:val="18"/>
                <w:szCs w:val="18"/>
              </w:rPr>
              <w:t>Pricing</w:t>
            </w:r>
          </w:p>
        </w:tc>
      </w:tr>
      <w:tr w:rsidR="00A6442E" w:rsidRPr="00B3692A" w14:paraId="7CD458A2" w14:textId="0E785DC0" w:rsidTr="00B3692A">
        <w:trPr>
          <w:trHeight w:val="254"/>
        </w:trPr>
        <w:tc>
          <w:tcPr>
            <w:tcW w:w="3150" w:type="dxa"/>
            <w:tcBorders>
              <w:top w:val="nil"/>
              <w:left w:val="nil"/>
              <w:bottom w:val="nil"/>
              <w:right w:val="nil"/>
            </w:tcBorders>
            <w:shd w:val="clear" w:color="auto" w:fill="auto"/>
          </w:tcPr>
          <w:p w14:paraId="4CB17BDF" w14:textId="77777777" w:rsidR="00A6442E" w:rsidRPr="00B3692A" w:rsidRDefault="00A6442E" w:rsidP="00FB390D">
            <w:pPr>
              <w:spacing w:line="240" w:lineRule="auto"/>
              <w:ind w:left="427"/>
              <w:jc w:val="both"/>
              <w:rPr>
                <w:rFonts w:asciiTheme="minorHAnsi" w:hAnsiTheme="minorHAnsi" w:cstheme="minorHAnsi"/>
                <w:b/>
                <w:bCs/>
                <w:color w:val="000000"/>
                <w:sz w:val="18"/>
                <w:szCs w:val="18"/>
              </w:rPr>
            </w:pPr>
          </w:p>
        </w:tc>
        <w:tc>
          <w:tcPr>
            <w:tcW w:w="1172" w:type="dxa"/>
            <w:tcBorders>
              <w:top w:val="nil"/>
              <w:left w:val="nil"/>
              <w:bottom w:val="single" w:sz="4" w:space="0" w:color="auto"/>
              <w:right w:val="nil"/>
            </w:tcBorders>
            <w:shd w:val="clear" w:color="auto" w:fill="auto"/>
          </w:tcPr>
          <w:p w14:paraId="4FEA0B3A"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174" w:type="dxa"/>
            <w:tcBorders>
              <w:top w:val="nil"/>
              <w:left w:val="nil"/>
              <w:bottom w:val="single" w:sz="4" w:space="0" w:color="auto"/>
              <w:right w:val="nil"/>
            </w:tcBorders>
            <w:shd w:val="clear" w:color="auto" w:fill="auto"/>
          </w:tcPr>
          <w:p w14:paraId="60BD9B84"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172" w:type="dxa"/>
            <w:tcBorders>
              <w:top w:val="nil"/>
              <w:left w:val="nil"/>
              <w:bottom w:val="single" w:sz="4" w:space="0" w:color="auto"/>
              <w:right w:val="nil"/>
            </w:tcBorders>
            <w:shd w:val="clear" w:color="auto" w:fill="auto"/>
          </w:tcPr>
          <w:p w14:paraId="650402EC"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174" w:type="dxa"/>
            <w:tcBorders>
              <w:top w:val="nil"/>
              <w:left w:val="nil"/>
              <w:bottom w:val="single" w:sz="4" w:space="0" w:color="auto"/>
              <w:right w:val="nil"/>
            </w:tcBorders>
            <w:shd w:val="clear" w:color="auto" w:fill="auto"/>
          </w:tcPr>
          <w:p w14:paraId="65F10E1E"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640" w:type="dxa"/>
            <w:tcBorders>
              <w:top w:val="nil"/>
              <w:left w:val="nil"/>
              <w:bottom w:val="single" w:sz="4" w:space="0" w:color="auto"/>
              <w:right w:val="nil"/>
            </w:tcBorders>
          </w:tcPr>
          <w:p w14:paraId="3AB1368A" w14:textId="064D2F41" w:rsidR="00A6442E" w:rsidRPr="00B3692A" w:rsidRDefault="00A6442E" w:rsidP="00A6442E">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sz w:val="18"/>
                <w:szCs w:val="18"/>
                <w:lang w:eastAsia="en-GB"/>
              </w:rPr>
              <w:t>policy</w:t>
            </w:r>
          </w:p>
        </w:tc>
      </w:tr>
      <w:tr w:rsidR="00A6442E" w:rsidRPr="00B3692A" w14:paraId="7560CD5E" w14:textId="3B8610EB" w:rsidTr="00B3692A">
        <w:trPr>
          <w:trHeight w:val="240"/>
        </w:trPr>
        <w:tc>
          <w:tcPr>
            <w:tcW w:w="3150" w:type="dxa"/>
            <w:tcBorders>
              <w:top w:val="nil"/>
              <w:left w:val="nil"/>
              <w:bottom w:val="nil"/>
              <w:right w:val="nil"/>
            </w:tcBorders>
            <w:shd w:val="clear" w:color="auto" w:fill="auto"/>
          </w:tcPr>
          <w:p w14:paraId="795928DF" w14:textId="77777777" w:rsidR="00A6442E" w:rsidRPr="00B3692A" w:rsidRDefault="00A6442E" w:rsidP="00FB390D">
            <w:pPr>
              <w:spacing w:line="240" w:lineRule="auto"/>
              <w:ind w:left="427"/>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Other income</w:t>
            </w:r>
          </w:p>
        </w:tc>
        <w:tc>
          <w:tcPr>
            <w:tcW w:w="1172" w:type="dxa"/>
            <w:tcBorders>
              <w:top w:val="single" w:sz="4" w:space="0" w:color="auto"/>
              <w:left w:val="nil"/>
              <w:bottom w:val="nil"/>
              <w:right w:val="nil"/>
            </w:tcBorders>
            <w:shd w:val="clear" w:color="auto" w:fill="auto"/>
          </w:tcPr>
          <w:p w14:paraId="6C81F41C"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p>
        </w:tc>
        <w:tc>
          <w:tcPr>
            <w:tcW w:w="1174" w:type="dxa"/>
            <w:tcBorders>
              <w:top w:val="single" w:sz="4" w:space="0" w:color="auto"/>
              <w:left w:val="nil"/>
              <w:bottom w:val="nil"/>
              <w:right w:val="nil"/>
            </w:tcBorders>
            <w:shd w:val="clear" w:color="auto" w:fill="auto"/>
          </w:tcPr>
          <w:p w14:paraId="507ED52D"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p>
        </w:tc>
        <w:tc>
          <w:tcPr>
            <w:tcW w:w="1172" w:type="dxa"/>
            <w:tcBorders>
              <w:top w:val="single" w:sz="4" w:space="0" w:color="auto"/>
              <w:left w:val="nil"/>
              <w:bottom w:val="nil"/>
              <w:right w:val="nil"/>
            </w:tcBorders>
            <w:shd w:val="clear" w:color="auto" w:fill="auto"/>
          </w:tcPr>
          <w:p w14:paraId="2CC4F4B1"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p>
        </w:tc>
        <w:tc>
          <w:tcPr>
            <w:tcW w:w="1174" w:type="dxa"/>
            <w:tcBorders>
              <w:top w:val="single" w:sz="4" w:space="0" w:color="auto"/>
              <w:left w:val="nil"/>
              <w:bottom w:val="nil"/>
              <w:right w:val="nil"/>
            </w:tcBorders>
            <w:shd w:val="clear" w:color="auto" w:fill="auto"/>
          </w:tcPr>
          <w:p w14:paraId="1AEBFFDF"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p>
        </w:tc>
        <w:tc>
          <w:tcPr>
            <w:tcW w:w="1640" w:type="dxa"/>
            <w:tcBorders>
              <w:top w:val="single" w:sz="4" w:space="0" w:color="auto"/>
              <w:left w:val="nil"/>
              <w:bottom w:val="nil"/>
              <w:right w:val="nil"/>
            </w:tcBorders>
          </w:tcPr>
          <w:p w14:paraId="2143D779" w14:textId="77777777" w:rsidR="00A6442E" w:rsidRPr="00B3692A" w:rsidRDefault="00A6442E" w:rsidP="00FB390D">
            <w:pPr>
              <w:spacing w:line="240" w:lineRule="auto"/>
              <w:ind w:left="-40" w:right="-72"/>
              <w:jc w:val="right"/>
              <w:rPr>
                <w:rFonts w:asciiTheme="minorHAnsi" w:hAnsiTheme="minorHAnsi" w:cstheme="minorHAnsi"/>
                <w:b/>
                <w:bCs/>
                <w:color w:val="000000"/>
                <w:sz w:val="18"/>
                <w:szCs w:val="18"/>
              </w:rPr>
            </w:pPr>
          </w:p>
        </w:tc>
      </w:tr>
      <w:tr w:rsidR="00A6442E" w:rsidRPr="00B3692A" w14:paraId="4D5FF40C" w14:textId="42ADF71A" w:rsidTr="00B3692A">
        <w:trPr>
          <w:trHeight w:val="254"/>
        </w:trPr>
        <w:tc>
          <w:tcPr>
            <w:tcW w:w="3150" w:type="dxa"/>
            <w:tcBorders>
              <w:top w:val="nil"/>
              <w:left w:val="nil"/>
              <w:bottom w:val="nil"/>
              <w:right w:val="nil"/>
            </w:tcBorders>
            <w:shd w:val="clear" w:color="auto" w:fill="auto"/>
          </w:tcPr>
          <w:p w14:paraId="57DB6BB7" w14:textId="162292DC"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Subsidiaries</w:t>
            </w:r>
          </w:p>
        </w:tc>
        <w:tc>
          <w:tcPr>
            <w:tcW w:w="1172" w:type="dxa"/>
            <w:tcBorders>
              <w:top w:val="nil"/>
              <w:left w:val="nil"/>
              <w:bottom w:val="nil"/>
              <w:right w:val="nil"/>
            </w:tcBorders>
            <w:shd w:val="clear" w:color="auto" w:fill="auto"/>
          </w:tcPr>
          <w:p w14:paraId="17C026D2" w14:textId="5223B478"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4" w:type="dxa"/>
            <w:tcBorders>
              <w:top w:val="nil"/>
              <w:left w:val="nil"/>
              <w:bottom w:val="nil"/>
              <w:right w:val="nil"/>
            </w:tcBorders>
            <w:shd w:val="clear" w:color="auto" w:fill="auto"/>
          </w:tcPr>
          <w:p w14:paraId="419E09E0" w14:textId="227D2390"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2" w:type="dxa"/>
            <w:tcBorders>
              <w:top w:val="nil"/>
              <w:left w:val="nil"/>
              <w:bottom w:val="nil"/>
              <w:right w:val="nil"/>
            </w:tcBorders>
            <w:shd w:val="clear" w:color="auto" w:fill="auto"/>
          </w:tcPr>
          <w:p w14:paraId="66EDAA11" w14:textId="3EDB0BBB"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484</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706</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619</w:t>
            </w:r>
          </w:p>
        </w:tc>
        <w:tc>
          <w:tcPr>
            <w:tcW w:w="1174" w:type="dxa"/>
            <w:tcBorders>
              <w:top w:val="nil"/>
              <w:left w:val="nil"/>
              <w:bottom w:val="nil"/>
              <w:right w:val="nil"/>
            </w:tcBorders>
            <w:shd w:val="clear" w:color="auto" w:fill="auto"/>
          </w:tcPr>
          <w:p w14:paraId="46A24A42" w14:textId="2F14B348"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116,836,334</w:t>
            </w:r>
          </w:p>
        </w:tc>
        <w:tc>
          <w:tcPr>
            <w:tcW w:w="1640" w:type="dxa"/>
            <w:tcBorders>
              <w:top w:val="nil"/>
              <w:left w:val="nil"/>
              <w:bottom w:val="nil"/>
              <w:right w:val="nil"/>
            </w:tcBorders>
          </w:tcPr>
          <w:p w14:paraId="26ED787D" w14:textId="01D6B776"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415EAA1F" w14:textId="7F34174B" w:rsidTr="00B3692A">
        <w:trPr>
          <w:trHeight w:val="254"/>
        </w:trPr>
        <w:tc>
          <w:tcPr>
            <w:tcW w:w="3150" w:type="dxa"/>
            <w:tcBorders>
              <w:top w:val="nil"/>
              <w:left w:val="nil"/>
              <w:bottom w:val="nil"/>
              <w:right w:val="nil"/>
            </w:tcBorders>
            <w:shd w:val="clear" w:color="auto" w:fill="auto"/>
          </w:tcPr>
          <w:p w14:paraId="4EDC78DB" w14:textId="4B2A3FBD"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Related parties</w:t>
            </w:r>
          </w:p>
        </w:tc>
        <w:tc>
          <w:tcPr>
            <w:tcW w:w="1172" w:type="dxa"/>
            <w:tcBorders>
              <w:top w:val="nil"/>
              <w:left w:val="nil"/>
              <w:bottom w:val="nil"/>
              <w:right w:val="nil"/>
            </w:tcBorders>
            <w:shd w:val="clear" w:color="auto" w:fill="auto"/>
          </w:tcPr>
          <w:p w14:paraId="7B153F33" w14:textId="2F28D5D6"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38,100</w:t>
            </w:r>
          </w:p>
        </w:tc>
        <w:tc>
          <w:tcPr>
            <w:tcW w:w="1174" w:type="dxa"/>
            <w:tcBorders>
              <w:top w:val="nil"/>
              <w:left w:val="nil"/>
              <w:bottom w:val="nil"/>
              <w:right w:val="nil"/>
            </w:tcBorders>
            <w:shd w:val="clear" w:color="auto" w:fill="auto"/>
          </w:tcPr>
          <w:p w14:paraId="792678F7" w14:textId="482E9EB5"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406</w:t>
            </w:r>
          </w:p>
        </w:tc>
        <w:tc>
          <w:tcPr>
            <w:tcW w:w="1172" w:type="dxa"/>
            <w:tcBorders>
              <w:top w:val="nil"/>
              <w:left w:val="nil"/>
              <w:bottom w:val="nil"/>
              <w:right w:val="nil"/>
            </w:tcBorders>
            <w:shd w:val="clear" w:color="auto" w:fill="auto"/>
          </w:tcPr>
          <w:p w14:paraId="53FB9C3B" w14:textId="745DEB22"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38,100</w:t>
            </w:r>
          </w:p>
        </w:tc>
        <w:tc>
          <w:tcPr>
            <w:tcW w:w="1174" w:type="dxa"/>
            <w:tcBorders>
              <w:top w:val="nil"/>
              <w:left w:val="nil"/>
              <w:bottom w:val="nil"/>
              <w:right w:val="nil"/>
            </w:tcBorders>
            <w:shd w:val="clear" w:color="auto" w:fill="auto"/>
          </w:tcPr>
          <w:p w14:paraId="76A5710D" w14:textId="7BF76953"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406</w:t>
            </w:r>
          </w:p>
        </w:tc>
        <w:tc>
          <w:tcPr>
            <w:tcW w:w="1640" w:type="dxa"/>
            <w:tcBorders>
              <w:top w:val="nil"/>
              <w:left w:val="nil"/>
              <w:bottom w:val="nil"/>
              <w:right w:val="nil"/>
            </w:tcBorders>
          </w:tcPr>
          <w:p w14:paraId="0C6E87D1" w14:textId="4AE17FE8"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6B427392" w14:textId="075D223D" w:rsidTr="00B3692A">
        <w:trPr>
          <w:trHeight w:val="240"/>
        </w:trPr>
        <w:tc>
          <w:tcPr>
            <w:tcW w:w="3150" w:type="dxa"/>
            <w:tcBorders>
              <w:top w:val="nil"/>
              <w:left w:val="nil"/>
              <w:bottom w:val="nil"/>
              <w:right w:val="nil"/>
            </w:tcBorders>
            <w:shd w:val="clear" w:color="auto" w:fill="auto"/>
          </w:tcPr>
          <w:p w14:paraId="67B1333D" w14:textId="77777777" w:rsidR="00A6442E" w:rsidRPr="00B3692A" w:rsidRDefault="00A6442E" w:rsidP="00FB390D">
            <w:pPr>
              <w:spacing w:line="240" w:lineRule="auto"/>
              <w:ind w:left="427"/>
              <w:rPr>
                <w:rFonts w:asciiTheme="minorHAnsi" w:hAnsiTheme="minorHAnsi" w:cstheme="minorHAnsi"/>
                <w:color w:val="000000"/>
                <w:sz w:val="18"/>
                <w:szCs w:val="18"/>
              </w:rPr>
            </w:pPr>
          </w:p>
        </w:tc>
        <w:tc>
          <w:tcPr>
            <w:tcW w:w="1172" w:type="dxa"/>
            <w:tcBorders>
              <w:top w:val="nil"/>
              <w:left w:val="nil"/>
              <w:bottom w:val="nil"/>
              <w:right w:val="nil"/>
            </w:tcBorders>
            <w:shd w:val="clear" w:color="auto" w:fill="auto"/>
          </w:tcPr>
          <w:p w14:paraId="14078C0C"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00945685"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2" w:type="dxa"/>
            <w:tcBorders>
              <w:top w:val="nil"/>
              <w:left w:val="nil"/>
              <w:bottom w:val="nil"/>
              <w:right w:val="nil"/>
            </w:tcBorders>
            <w:shd w:val="clear" w:color="auto" w:fill="auto"/>
          </w:tcPr>
          <w:p w14:paraId="55C7DB98"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6F4047A9"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640" w:type="dxa"/>
            <w:tcBorders>
              <w:top w:val="nil"/>
              <w:left w:val="nil"/>
              <w:bottom w:val="nil"/>
              <w:right w:val="nil"/>
            </w:tcBorders>
          </w:tcPr>
          <w:p w14:paraId="1AF73250"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r>
      <w:tr w:rsidR="00A6442E" w:rsidRPr="00B3692A" w14:paraId="6C6A5BD9" w14:textId="1851EABA" w:rsidTr="00B3692A">
        <w:trPr>
          <w:trHeight w:val="254"/>
        </w:trPr>
        <w:tc>
          <w:tcPr>
            <w:tcW w:w="3150" w:type="dxa"/>
            <w:tcBorders>
              <w:top w:val="nil"/>
              <w:left w:val="nil"/>
              <w:bottom w:val="nil"/>
              <w:right w:val="nil"/>
            </w:tcBorders>
            <w:shd w:val="clear" w:color="auto" w:fill="auto"/>
          </w:tcPr>
          <w:p w14:paraId="6F589CC6" w14:textId="77777777" w:rsidR="00A6442E" w:rsidRPr="00B3692A" w:rsidRDefault="00A6442E" w:rsidP="00FB390D">
            <w:pPr>
              <w:spacing w:line="240" w:lineRule="auto"/>
              <w:ind w:left="427"/>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Administrative expenses</w:t>
            </w:r>
          </w:p>
        </w:tc>
        <w:tc>
          <w:tcPr>
            <w:tcW w:w="1172" w:type="dxa"/>
            <w:tcBorders>
              <w:top w:val="nil"/>
              <w:left w:val="nil"/>
              <w:bottom w:val="nil"/>
              <w:right w:val="nil"/>
            </w:tcBorders>
            <w:shd w:val="clear" w:color="auto" w:fill="auto"/>
          </w:tcPr>
          <w:p w14:paraId="35835822"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0AD8E21A"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2" w:type="dxa"/>
            <w:tcBorders>
              <w:top w:val="nil"/>
              <w:left w:val="nil"/>
              <w:bottom w:val="nil"/>
              <w:right w:val="nil"/>
            </w:tcBorders>
            <w:shd w:val="clear" w:color="auto" w:fill="auto"/>
          </w:tcPr>
          <w:p w14:paraId="3D66B971"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28E4EE28"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640" w:type="dxa"/>
            <w:tcBorders>
              <w:top w:val="nil"/>
              <w:left w:val="nil"/>
              <w:bottom w:val="nil"/>
              <w:right w:val="nil"/>
            </w:tcBorders>
          </w:tcPr>
          <w:p w14:paraId="19A695DF"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r>
      <w:tr w:rsidR="00A6442E" w:rsidRPr="00B3692A" w14:paraId="1CB896B5" w14:textId="26D05D9C" w:rsidTr="00B3692A">
        <w:trPr>
          <w:trHeight w:val="254"/>
        </w:trPr>
        <w:tc>
          <w:tcPr>
            <w:tcW w:w="3150" w:type="dxa"/>
            <w:tcBorders>
              <w:top w:val="nil"/>
              <w:left w:val="nil"/>
              <w:bottom w:val="nil"/>
              <w:right w:val="nil"/>
            </w:tcBorders>
            <w:shd w:val="clear" w:color="auto" w:fill="auto"/>
          </w:tcPr>
          <w:p w14:paraId="58F44324" w14:textId="2D1D224F"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Subsidiaries</w:t>
            </w:r>
          </w:p>
        </w:tc>
        <w:tc>
          <w:tcPr>
            <w:tcW w:w="1172" w:type="dxa"/>
            <w:tcBorders>
              <w:top w:val="nil"/>
              <w:left w:val="nil"/>
              <w:bottom w:val="nil"/>
              <w:right w:val="nil"/>
            </w:tcBorders>
            <w:shd w:val="clear" w:color="auto" w:fill="auto"/>
          </w:tcPr>
          <w:p w14:paraId="2DC08F66" w14:textId="47DA224E"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4" w:type="dxa"/>
            <w:tcBorders>
              <w:top w:val="nil"/>
              <w:left w:val="nil"/>
              <w:bottom w:val="nil"/>
              <w:right w:val="nil"/>
            </w:tcBorders>
            <w:shd w:val="clear" w:color="auto" w:fill="auto"/>
          </w:tcPr>
          <w:p w14:paraId="4F4A154B" w14:textId="5D90895D"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2" w:type="dxa"/>
            <w:tcBorders>
              <w:top w:val="nil"/>
              <w:left w:val="nil"/>
              <w:bottom w:val="nil"/>
              <w:right w:val="nil"/>
            </w:tcBorders>
            <w:shd w:val="clear" w:color="auto" w:fill="auto"/>
          </w:tcPr>
          <w:p w14:paraId="681FC4E5" w14:textId="1305D57F"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54,461,502</w:t>
            </w:r>
          </w:p>
        </w:tc>
        <w:tc>
          <w:tcPr>
            <w:tcW w:w="1174" w:type="dxa"/>
            <w:tcBorders>
              <w:top w:val="nil"/>
              <w:left w:val="nil"/>
              <w:bottom w:val="nil"/>
              <w:right w:val="nil"/>
            </w:tcBorders>
            <w:shd w:val="clear" w:color="auto" w:fill="auto"/>
          </w:tcPr>
          <w:p w14:paraId="25D17F8D" w14:textId="5B4487D3"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30,596,910</w:t>
            </w:r>
          </w:p>
        </w:tc>
        <w:tc>
          <w:tcPr>
            <w:tcW w:w="1640" w:type="dxa"/>
            <w:tcBorders>
              <w:top w:val="nil"/>
              <w:left w:val="nil"/>
              <w:bottom w:val="nil"/>
              <w:right w:val="nil"/>
            </w:tcBorders>
          </w:tcPr>
          <w:p w14:paraId="22A3FC18" w14:textId="00E2D6B1"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2B60FD39" w14:textId="080AF712" w:rsidTr="00B3692A">
        <w:trPr>
          <w:trHeight w:val="240"/>
        </w:trPr>
        <w:tc>
          <w:tcPr>
            <w:tcW w:w="3150" w:type="dxa"/>
            <w:tcBorders>
              <w:top w:val="nil"/>
              <w:left w:val="nil"/>
              <w:bottom w:val="nil"/>
              <w:right w:val="nil"/>
            </w:tcBorders>
            <w:shd w:val="clear" w:color="auto" w:fill="auto"/>
          </w:tcPr>
          <w:p w14:paraId="61DC4118" w14:textId="66762D8B"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companies</w:t>
            </w:r>
          </w:p>
        </w:tc>
        <w:tc>
          <w:tcPr>
            <w:tcW w:w="1172" w:type="dxa"/>
            <w:tcBorders>
              <w:top w:val="nil"/>
              <w:left w:val="nil"/>
              <w:bottom w:val="nil"/>
              <w:right w:val="nil"/>
            </w:tcBorders>
            <w:shd w:val="clear" w:color="auto" w:fill="auto"/>
          </w:tcPr>
          <w:p w14:paraId="59BA16E6" w14:textId="1662F0D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485,356</w:t>
            </w:r>
          </w:p>
        </w:tc>
        <w:tc>
          <w:tcPr>
            <w:tcW w:w="1174" w:type="dxa"/>
            <w:tcBorders>
              <w:top w:val="nil"/>
              <w:left w:val="nil"/>
              <w:bottom w:val="nil"/>
              <w:right w:val="nil"/>
            </w:tcBorders>
            <w:shd w:val="clear" w:color="auto" w:fill="auto"/>
          </w:tcPr>
          <w:p w14:paraId="530D65F2" w14:textId="559CE1AD"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733</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051</w:t>
            </w:r>
          </w:p>
        </w:tc>
        <w:tc>
          <w:tcPr>
            <w:tcW w:w="1172" w:type="dxa"/>
            <w:tcBorders>
              <w:top w:val="nil"/>
              <w:left w:val="nil"/>
              <w:bottom w:val="nil"/>
              <w:right w:val="nil"/>
            </w:tcBorders>
            <w:shd w:val="clear" w:color="auto" w:fill="auto"/>
          </w:tcPr>
          <w:p w14:paraId="440CE070" w14:textId="61DC24B4"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485,356</w:t>
            </w:r>
          </w:p>
        </w:tc>
        <w:tc>
          <w:tcPr>
            <w:tcW w:w="1174" w:type="dxa"/>
            <w:tcBorders>
              <w:top w:val="nil"/>
              <w:left w:val="nil"/>
              <w:bottom w:val="nil"/>
              <w:right w:val="nil"/>
            </w:tcBorders>
            <w:shd w:val="clear" w:color="auto" w:fill="auto"/>
          </w:tcPr>
          <w:p w14:paraId="3D0AF544" w14:textId="1135EF3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cs/>
              </w:rPr>
              <w:t>733</w:t>
            </w:r>
            <w:r w:rsidRPr="00B3692A">
              <w:rPr>
                <w:rFonts w:asciiTheme="minorHAnsi" w:eastAsia="Arial Unicode MS" w:hAnsiTheme="minorHAnsi" w:cstheme="minorHAnsi"/>
                <w:color w:val="000000"/>
                <w:sz w:val="18"/>
                <w:szCs w:val="18"/>
              </w:rPr>
              <w:t>,</w:t>
            </w:r>
            <w:r w:rsidRPr="00B3692A">
              <w:rPr>
                <w:rFonts w:asciiTheme="minorHAnsi" w:eastAsia="Arial Unicode MS" w:hAnsiTheme="minorHAnsi" w:cstheme="minorHAnsi"/>
                <w:color w:val="000000"/>
                <w:sz w:val="18"/>
                <w:szCs w:val="18"/>
                <w:cs/>
              </w:rPr>
              <w:t>051</w:t>
            </w:r>
          </w:p>
        </w:tc>
        <w:tc>
          <w:tcPr>
            <w:tcW w:w="1640" w:type="dxa"/>
            <w:tcBorders>
              <w:top w:val="nil"/>
              <w:left w:val="nil"/>
              <w:bottom w:val="nil"/>
              <w:right w:val="nil"/>
            </w:tcBorders>
          </w:tcPr>
          <w:p w14:paraId="27B5128E" w14:textId="3FAD8C14"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cs/>
              </w:rPr>
            </w:pPr>
            <w:r w:rsidRPr="00B3692A">
              <w:rPr>
                <w:rFonts w:asciiTheme="minorHAnsi" w:hAnsiTheme="minorHAnsi" w:cstheme="minorHAnsi"/>
                <w:sz w:val="18"/>
                <w:szCs w:val="18"/>
              </w:rPr>
              <w:t>Contractual price</w:t>
            </w:r>
          </w:p>
        </w:tc>
      </w:tr>
      <w:tr w:rsidR="00A6442E" w:rsidRPr="00B3692A" w14:paraId="48A26496" w14:textId="6895A115" w:rsidTr="00B3692A">
        <w:trPr>
          <w:trHeight w:val="254"/>
        </w:trPr>
        <w:tc>
          <w:tcPr>
            <w:tcW w:w="3150" w:type="dxa"/>
            <w:tcBorders>
              <w:top w:val="nil"/>
              <w:left w:val="nil"/>
              <w:bottom w:val="nil"/>
              <w:right w:val="nil"/>
            </w:tcBorders>
            <w:shd w:val="clear" w:color="auto" w:fill="auto"/>
          </w:tcPr>
          <w:p w14:paraId="707A4ED4" w14:textId="3CDC4F4D"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Related parties</w:t>
            </w:r>
          </w:p>
        </w:tc>
        <w:tc>
          <w:tcPr>
            <w:tcW w:w="1172" w:type="dxa"/>
            <w:tcBorders>
              <w:top w:val="nil"/>
              <w:left w:val="nil"/>
              <w:bottom w:val="nil"/>
              <w:right w:val="nil"/>
            </w:tcBorders>
            <w:shd w:val="clear" w:color="auto" w:fill="auto"/>
          </w:tcPr>
          <w:p w14:paraId="1F2F1A3F" w14:textId="6CBE2E29"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103,093</w:t>
            </w:r>
          </w:p>
        </w:tc>
        <w:tc>
          <w:tcPr>
            <w:tcW w:w="1174" w:type="dxa"/>
            <w:tcBorders>
              <w:top w:val="nil"/>
              <w:left w:val="nil"/>
              <w:bottom w:val="nil"/>
              <w:right w:val="nil"/>
            </w:tcBorders>
            <w:shd w:val="clear" w:color="auto" w:fill="auto"/>
          </w:tcPr>
          <w:p w14:paraId="6D0EA6D8" w14:textId="36115FF1"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2" w:type="dxa"/>
            <w:tcBorders>
              <w:top w:val="nil"/>
              <w:left w:val="nil"/>
              <w:bottom w:val="nil"/>
              <w:right w:val="nil"/>
            </w:tcBorders>
            <w:shd w:val="clear" w:color="auto" w:fill="auto"/>
          </w:tcPr>
          <w:p w14:paraId="6623A301" w14:textId="5578F6BD"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103,093</w:t>
            </w:r>
          </w:p>
        </w:tc>
        <w:tc>
          <w:tcPr>
            <w:tcW w:w="1174" w:type="dxa"/>
            <w:tcBorders>
              <w:top w:val="nil"/>
              <w:left w:val="nil"/>
              <w:bottom w:val="nil"/>
              <w:right w:val="nil"/>
            </w:tcBorders>
            <w:shd w:val="clear" w:color="auto" w:fill="auto"/>
          </w:tcPr>
          <w:p w14:paraId="003144FE" w14:textId="2D0E698E" w:rsidR="00A6442E" w:rsidRPr="00B3692A" w:rsidRDefault="00A6442E" w:rsidP="00FB390D">
            <w:pPr>
              <w:spacing w:line="240" w:lineRule="auto"/>
              <w:ind w:right="-72"/>
              <w:jc w:val="right"/>
              <w:rPr>
                <w:rFonts w:asciiTheme="minorHAnsi" w:eastAsia="Arial Unicode MS" w:hAnsiTheme="minorHAnsi" w:cstheme="minorHAnsi"/>
                <w:color w:val="000000"/>
                <w:sz w:val="18"/>
                <w:szCs w:val="22"/>
                <w:lang w:val="en-US"/>
              </w:rPr>
            </w:pPr>
            <w:r w:rsidRPr="00B3692A">
              <w:rPr>
                <w:rFonts w:asciiTheme="minorHAnsi" w:eastAsia="Arial Unicode MS" w:hAnsiTheme="minorHAnsi" w:cstheme="minorHAnsi"/>
                <w:color w:val="000000"/>
                <w:sz w:val="18"/>
                <w:szCs w:val="22"/>
                <w:lang w:val="en-US"/>
              </w:rPr>
              <w:t>-</w:t>
            </w:r>
          </w:p>
        </w:tc>
        <w:tc>
          <w:tcPr>
            <w:tcW w:w="1640" w:type="dxa"/>
            <w:tcBorders>
              <w:top w:val="nil"/>
              <w:left w:val="nil"/>
              <w:bottom w:val="nil"/>
              <w:right w:val="nil"/>
            </w:tcBorders>
          </w:tcPr>
          <w:p w14:paraId="4F51981E" w14:textId="6746A09C" w:rsidR="00A6442E" w:rsidRPr="00B3692A" w:rsidRDefault="00A6442E" w:rsidP="00FB390D">
            <w:pPr>
              <w:spacing w:line="240" w:lineRule="auto"/>
              <w:ind w:right="-72"/>
              <w:jc w:val="right"/>
              <w:rPr>
                <w:rFonts w:asciiTheme="minorHAnsi" w:eastAsia="Arial Unicode MS" w:hAnsiTheme="minorHAnsi" w:cstheme="minorHAnsi"/>
                <w:color w:val="000000"/>
                <w:sz w:val="18"/>
                <w:szCs w:val="22"/>
                <w:lang w:val="en-US"/>
              </w:rPr>
            </w:pPr>
            <w:r w:rsidRPr="00B3692A">
              <w:rPr>
                <w:rFonts w:asciiTheme="minorHAnsi" w:hAnsiTheme="minorHAnsi" w:cstheme="minorHAnsi"/>
                <w:sz w:val="18"/>
                <w:szCs w:val="18"/>
              </w:rPr>
              <w:t>Contractual price</w:t>
            </w:r>
          </w:p>
        </w:tc>
      </w:tr>
      <w:tr w:rsidR="00A6442E" w:rsidRPr="00B3692A" w14:paraId="69C8FE5A" w14:textId="0845898C" w:rsidTr="00B3692A">
        <w:trPr>
          <w:trHeight w:val="254"/>
        </w:trPr>
        <w:tc>
          <w:tcPr>
            <w:tcW w:w="3150" w:type="dxa"/>
            <w:tcBorders>
              <w:top w:val="nil"/>
              <w:left w:val="nil"/>
              <w:bottom w:val="nil"/>
              <w:right w:val="nil"/>
            </w:tcBorders>
            <w:shd w:val="clear" w:color="auto" w:fill="auto"/>
          </w:tcPr>
          <w:p w14:paraId="18F9A363" w14:textId="77777777" w:rsidR="00A6442E" w:rsidRPr="00B3692A" w:rsidRDefault="00A6442E" w:rsidP="00FB390D">
            <w:pPr>
              <w:spacing w:line="240" w:lineRule="auto"/>
              <w:ind w:left="427"/>
              <w:rPr>
                <w:rFonts w:asciiTheme="minorHAnsi" w:hAnsiTheme="minorHAnsi" w:cstheme="minorHAnsi"/>
                <w:color w:val="000000"/>
                <w:sz w:val="18"/>
                <w:szCs w:val="18"/>
              </w:rPr>
            </w:pPr>
          </w:p>
        </w:tc>
        <w:tc>
          <w:tcPr>
            <w:tcW w:w="1172" w:type="dxa"/>
            <w:tcBorders>
              <w:top w:val="nil"/>
              <w:left w:val="nil"/>
              <w:bottom w:val="nil"/>
              <w:right w:val="nil"/>
            </w:tcBorders>
            <w:shd w:val="clear" w:color="auto" w:fill="auto"/>
          </w:tcPr>
          <w:p w14:paraId="3BFDDF16"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15642BD5"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2" w:type="dxa"/>
            <w:tcBorders>
              <w:top w:val="nil"/>
              <w:left w:val="nil"/>
              <w:bottom w:val="nil"/>
              <w:right w:val="nil"/>
            </w:tcBorders>
            <w:shd w:val="clear" w:color="auto" w:fill="auto"/>
          </w:tcPr>
          <w:p w14:paraId="3EF23FE1"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6E8968BC"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640" w:type="dxa"/>
            <w:tcBorders>
              <w:top w:val="nil"/>
              <w:left w:val="nil"/>
              <w:bottom w:val="nil"/>
              <w:right w:val="nil"/>
            </w:tcBorders>
          </w:tcPr>
          <w:p w14:paraId="6EBA80BF"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r>
      <w:tr w:rsidR="00A6442E" w:rsidRPr="00B3692A" w14:paraId="0827EDD5" w14:textId="03EA04C5" w:rsidTr="00B3692A">
        <w:trPr>
          <w:trHeight w:val="240"/>
        </w:trPr>
        <w:tc>
          <w:tcPr>
            <w:tcW w:w="3150" w:type="dxa"/>
            <w:tcBorders>
              <w:top w:val="nil"/>
              <w:left w:val="nil"/>
              <w:bottom w:val="nil"/>
              <w:right w:val="nil"/>
            </w:tcBorders>
            <w:shd w:val="clear" w:color="auto" w:fill="auto"/>
          </w:tcPr>
          <w:p w14:paraId="5ED2A274" w14:textId="77777777" w:rsidR="00A6442E" w:rsidRPr="00B3692A" w:rsidRDefault="00A6442E" w:rsidP="00FB390D">
            <w:pPr>
              <w:spacing w:line="240" w:lineRule="auto"/>
              <w:ind w:left="427"/>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Purchases of equipment</w:t>
            </w:r>
          </w:p>
        </w:tc>
        <w:tc>
          <w:tcPr>
            <w:tcW w:w="1172" w:type="dxa"/>
            <w:tcBorders>
              <w:top w:val="nil"/>
              <w:left w:val="nil"/>
              <w:bottom w:val="nil"/>
              <w:right w:val="nil"/>
            </w:tcBorders>
            <w:shd w:val="clear" w:color="auto" w:fill="auto"/>
          </w:tcPr>
          <w:p w14:paraId="51AF1B39"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45B446CD"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2" w:type="dxa"/>
            <w:tcBorders>
              <w:top w:val="nil"/>
              <w:left w:val="nil"/>
              <w:bottom w:val="nil"/>
              <w:right w:val="nil"/>
            </w:tcBorders>
            <w:shd w:val="clear" w:color="auto" w:fill="auto"/>
          </w:tcPr>
          <w:p w14:paraId="300D124C"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0083AFB3"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640" w:type="dxa"/>
            <w:tcBorders>
              <w:top w:val="nil"/>
              <w:left w:val="nil"/>
              <w:bottom w:val="nil"/>
              <w:right w:val="nil"/>
            </w:tcBorders>
          </w:tcPr>
          <w:p w14:paraId="43C5A3E7"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r>
      <w:tr w:rsidR="00A6442E" w:rsidRPr="00B3692A" w14:paraId="04A3F774" w14:textId="102DA073" w:rsidTr="00B3692A">
        <w:trPr>
          <w:trHeight w:val="254"/>
        </w:trPr>
        <w:tc>
          <w:tcPr>
            <w:tcW w:w="3150" w:type="dxa"/>
            <w:tcBorders>
              <w:top w:val="nil"/>
              <w:left w:val="nil"/>
              <w:bottom w:val="nil"/>
              <w:right w:val="nil"/>
            </w:tcBorders>
            <w:shd w:val="clear" w:color="auto" w:fill="auto"/>
          </w:tcPr>
          <w:p w14:paraId="6479A732" w14:textId="5EC3A5F4"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Related parties</w:t>
            </w:r>
          </w:p>
        </w:tc>
        <w:tc>
          <w:tcPr>
            <w:tcW w:w="1172" w:type="dxa"/>
            <w:tcBorders>
              <w:top w:val="nil"/>
              <w:left w:val="nil"/>
              <w:bottom w:val="nil"/>
              <w:right w:val="nil"/>
            </w:tcBorders>
            <w:shd w:val="clear" w:color="auto" w:fill="auto"/>
          </w:tcPr>
          <w:p w14:paraId="2A10259F" w14:textId="62D6CAE5"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10,805,385</w:t>
            </w:r>
          </w:p>
        </w:tc>
        <w:tc>
          <w:tcPr>
            <w:tcW w:w="1174" w:type="dxa"/>
            <w:tcBorders>
              <w:top w:val="nil"/>
              <w:left w:val="nil"/>
              <w:bottom w:val="nil"/>
              <w:right w:val="nil"/>
            </w:tcBorders>
            <w:shd w:val="clear" w:color="auto" w:fill="auto"/>
          </w:tcPr>
          <w:p w14:paraId="48801349" w14:textId="471D1BBF"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45,689,369</w:t>
            </w:r>
          </w:p>
        </w:tc>
        <w:tc>
          <w:tcPr>
            <w:tcW w:w="1172" w:type="dxa"/>
            <w:tcBorders>
              <w:top w:val="nil"/>
              <w:left w:val="nil"/>
              <w:bottom w:val="nil"/>
              <w:right w:val="nil"/>
            </w:tcBorders>
            <w:shd w:val="clear" w:color="auto" w:fill="auto"/>
          </w:tcPr>
          <w:p w14:paraId="7470BF24" w14:textId="0B6D4892"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2,900,386</w:t>
            </w:r>
          </w:p>
        </w:tc>
        <w:tc>
          <w:tcPr>
            <w:tcW w:w="1174" w:type="dxa"/>
            <w:tcBorders>
              <w:top w:val="nil"/>
              <w:left w:val="nil"/>
              <w:bottom w:val="nil"/>
              <w:right w:val="nil"/>
            </w:tcBorders>
            <w:shd w:val="clear" w:color="auto" w:fill="auto"/>
          </w:tcPr>
          <w:p w14:paraId="2461D04D" w14:textId="18CB5B3B"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40,919,951</w:t>
            </w:r>
          </w:p>
        </w:tc>
        <w:tc>
          <w:tcPr>
            <w:tcW w:w="1640" w:type="dxa"/>
            <w:tcBorders>
              <w:top w:val="nil"/>
              <w:left w:val="nil"/>
              <w:bottom w:val="nil"/>
              <w:right w:val="nil"/>
            </w:tcBorders>
          </w:tcPr>
          <w:p w14:paraId="417112DA" w14:textId="2D1D9200"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608F27AF" w14:textId="29ECFC14" w:rsidTr="00B3692A">
        <w:trPr>
          <w:trHeight w:val="254"/>
        </w:trPr>
        <w:tc>
          <w:tcPr>
            <w:tcW w:w="3150" w:type="dxa"/>
            <w:tcBorders>
              <w:top w:val="nil"/>
              <w:left w:val="nil"/>
              <w:bottom w:val="nil"/>
              <w:right w:val="nil"/>
            </w:tcBorders>
            <w:shd w:val="clear" w:color="auto" w:fill="auto"/>
          </w:tcPr>
          <w:p w14:paraId="35AC44EB" w14:textId="77777777" w:rsidR="00A6442E" w:rsidRPr="00B3692A" w:rsidRDefault="00A6442E" w:rsidP="00FB390D">
            <w:pPr>
              <w:spacing w:line="240" w:lineRule="auto"/>
              <w:ind w:left="427"/>
              <w:rPr>
                <w:rFonts w:asciiTheme="minorHAnsi" w:hAnsiTheme="minorHAnsi" w:cstheme="minorHAnsi"/>
                <w:color w:val="000000"/>
                <w:sz w:val="18"/>
                <w:szCs w:val="18"/>
              </w:rPr>
            </w:pPr>
          </w:p>
        </w:tc>
        <w:tc>
          <w:tcPr>
            <w:tcW w:w="1172" w:type="dxa"/>
            <w:tcBorders>
              <w:top w:val="nil"/>
              <w:left w:val="nil"/>
              <w:bottom w:val="nil"/>
              <w:right w:val="nil"/>
            </w:tcBorders>
            <w:shd w:val="clear" w:color="auto" w:fill="auto"/>
          </w:tcPr>
          <w:p w14:paraId="2CDCB973"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2AC32E98"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2" w:type="dxa"/>
            <w:tcBorders>
              <w:top w:val="nil"/>
              <w:left w:val="nil"/>
              <w:bottom w:val="nil"/>
              <w:right w:val="nil"/>
            </w:tcBorders>
            <w:shd w:val="clear" w:color="auto" w:fill="auto"/>
          </w:tcPr>
          <w:p w14:paraId="1CDF5171"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3E4415D2"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640" w:type="dxa"/>
            <w:tcBorders>
              <w:top w:val="nil"/>
              <w:left w:val="nil"/>
              <w:bottom w:val="nil"/>
              <w:right w:val="nil"/>
            </w:tcBorders>
          </w:tcPr>
          <w:p w14:paraId="038F5EAA"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r>
      <w:tr w:rsidR="00A6442E" w:rsidRPr="00B3692A" w14:paraId="65D7F8F1" w14:textId="2E2F599B" w:rsidTr="00B3692A">
        <w:trPr>
          <w:trHeight w:val="240"/>
        </w:trPr>
        <w:tc>
          <w:tcPr>
            <w:tcW w:w="3150" w:type="dxa"/>
            <w:tcBorders>
              <w:top w:val="nil"/>
              <w:left w:val="nil"/>
              <w:bottom w:val="nil"/>
              <w:right w:val="nil"/>
            </w:tcBorders>
            <w:shd w:val="clear" w:color="auto" w:fill="auto"/>
          </w:tcPr>
          <w:p w14:paraId="62961C8A" w14:textId="77777777" w:rsidR="00A6442E" w:rsidRPr="00B3692A" w:rsidRDefault="00A6442E" w:rsidP="00FB390D">
            <w:pPr>
              <w:spacing w:line="240" w:lineRule="auto"/>
              <w:ind w:left="427"/>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Finance costs</w:t>
            </w:r>
          </w:p>
        </w:tc>
        <w:tc>
          <w:tcPr>
            <w:tcW w:w="1172" w:type="dxa"/>
            <w:tcBorders>
              <w:top w:val="nil"/>
              <w:left w:val="nil"/>
              <w:bottom w:val="nil"/>
              <w:right w:val="nil"/>
            </w:tcBorders>
            <w:shd w:val="clear" w:color="auto" w:fill="auto"/>
          </w:tcPr>
          <w:p w14:paraId="33D1D88A"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146CEA05"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2" w:type="dxa"/>
            <w:tcBorders>
              <w:top w:val="nil"/>
              <w:left w:val="nil"/>
              <w:bottom w:val="nil"/>
              <w:right w:val="nil"/>
            </w:tcBorders>
            <w:shd w:val="clear" w:color="auto" w:fill="auto"/>
          </w:tcPr>
          <w:p w14:paraId="315A8B06"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174" w:type="dxa"/>
            <w:tcBorders>
              <w:top w:val="nil"/>
              <w:left w:val="nil"/>
              <w:bottom w:val="nil"/>
              <w:right w:val="nil"/>
            </w:tcBorders>
            <w:shd w:val="clear" w:color="auto" w:fill="auto"/>
          </w:tcPr>
          <w:p w14:paraId="79942A69"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c>
          <w:tcPr>
            <w:tcW w:w="1640" w:type="dxa"/>
            <w:tcBorders>
              <w:top w:val="nil"/>
              <w:left w:val="nil"/>
              <w:bottom w:val="nil"/>
              <w:right w:val="nil"/>
            </w:tcBorders>
          </w:tcPr>
          <w:p w14:paraId="698D4B79" w14:textId="7777777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p>
        </w:tc>
      </w:tr>
      <w:tr w:rsidR="00A6442E" w:rsidRPr="00B3692A" w14:paraId="6ED967C0" w14:textId="6C955BB0" w:rsidTr="00B3692A">
        <w:trPr>
          <w:trHeight w:val="254"/>
        </w:trPr>
        <w:tc>
          <w:tcPr>
            <w:tcW w:w="3150" w:type="dxa"/>
            <w:tcBorders>
              <w:top w:val="nil"/>
              <w:left w:val="nil"/>
              <w:bottom w:val="nil"/>
              <w:right w:val="nil"/>
            </w:tcBorders>
            <w:shd w:val="clear" w:color="auto" w:fill="auto"/>
          </w:tcPr>
          <w:p w14:paraId="1B744266" w14:textId="64CB3E3A"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Shareholder</w:t>
            </w:r>
          </w:p>
        </w:tc>
        <w:tc>
          <w:tcPr>
            <w:tcW w:w="1172" w:type="dxa"/>
            <w:tcBorders>
              <w:top w:val="nil"/>
              <w:left w:val="nil"/>
              <w:bottom w:val="nil"/>
              <w:right w:val="nil"/>
            </w:tcBorders>
            <w:shd w:val="clear" w:color="auto" w:fill="auto"/>
            <w:vAlign w:val="bottom"/>
          </w:tcPr>
          <w:p w14:paraId="562402AB" w14:textId="7999F3AB"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5,808,137</w:t>
            </w:r>
          </w:p>
        </w:tc>
        <w:tc>
          <w:tcPr>
            <w:tcW w:w="1174" w:type="dxa"/>
            <w:tcBorders>
              <w:top w:val="nil"/>
              <w:left w:val="nil"/>
              <w:bottom w:val="nil"/>
              <w:right w:val="nil"/>
            </w:tcBorders>
            <w:shd w:val="clear" w:color="auto" w:fill="auto"/>
            <w:vAlign w:val="bottom"/>
          </w:tcPr>
          <w:p w14:paraId="3E873C21" w14:textId="11CD8ADC"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lang w:val="en-US"/>
              </w:rPr>
              <w:t>5,792,268</w:t>
            </w:r>
          </w:p>
        </w:tc>
        <w:tc>
          <w:tcPr>
            <w:tcW w:w="1172" w:type="dxa"/>
            <w:tcBorders>
              <w:top w:val="nil"/>
              <w:left w:val="nil"/>
              <w:bottom w:val="nil"/>
              <w:right w:val="nil"/>
            </w:tcBorders>
            <w:shd w:val="clear" w:color="auto" w:fill="auto"/>
            <w:vAlign w:val="bottom"/>
          </w:tcPr>
          <w:p w14:paraId="651A87F1" w14:textId="65F7ADC3"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5,808,137</w:t>
            </w:r>
          </w:p>
        </w:tc>
        <w:tc>
          <w:tcPr>
            <w:tcW w:w="1174" w:type="dxa"/>
            <w:tcBorders>
              <w:top w:val="nil"/>
              <w:left w:val="nil"/>
              <w:bottom w:val="nil"/>
              <w:right w:val="nil"/>
            </w:tcBorders>
            <w:shd w:val="clear" w:color="auto" w:fill="auto"/>
            <w:vAlign w:val="bottom"/>
          </w:tcPr>
          <w:p w14:paraId="45DE0D1B" w14:textId="6FD0C9CF"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5,792,268</w:t>
            </w:r>
          </w:p>
        </w:tc>
        <w:tc>
          <w:tcPr>
            <w:tcW w:w="1640" w:type="dxa"/>
            <w:tcBorders>
              <w:top w:val="nil"/>
              <w:left w:val="nil"/>
              <w:bottom w:val="nil"/>
              <w:right w:val="nil"/>
            </w:tcBorders>
          </w:tcPr>
          <w:p w14:paraId="38EB5D02" w14:textId="7231A7FF"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166A5A66" w14:textId="385BE91F" w:rsidTr="00B3692A">
        <w:trPr>
          <w:trHeight w:val="254"/>
        </w:trPr>
        <w:tc>
          <w:tcPr>
            <w:tcW w:w="3150" w:type="dxa"/>
            <w:tcBorders>
              <w:top w:val="nil"/>
              <w:left w:val="nil"/>
              <w:bottom w:val="nil"/>
              <w:right w:val="nil"/>
            </w:tcBorders>
            <w:shd w:val="clear" w:color="auto" w:fill="auto"/>
          </w:tcPr>
          <w:p w14:paraId="256E348D" w14:textId="67A396DB"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Subsidiaries</w:t>
            </w:r>
          </w:p>
        </w:tc>
        <w:tc>
          <w:tcPr>
            <w:tcW w:w="1172" w:type="dxa"/>
            <w:tcBorders>
              <w:top w:val="nil"/>
              <w:left w:val="nil"/>
              <w:bottom w:val="nil"/>
              <w:right w:val="nil"/>
            </w:tcBorders>
            <w:shd w:val="clear" w:color="auto" w:fill="auto"/>
          </w:tcPr>
          <w:p w14:paraId="0FE2CC2F" w14:textId="2225E7A0"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4" w:type="dxa"/>
            <w:tcBorders>
              <w:top w:val="nil"/>
              <w:left w:val="nil"/>
              <w:bottom w:val="nil"/>
              <w:right w:val="nil"/>
            </w:tcBorders>
            <w:shd w:val="clear" w:color="auto" w:fill="auto"/>
          </w:tcPr>
          <w:p w14:paraId="0ABFDB14" w14:textId="37DAF054"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172" w:type="dxa"/>
            <w:tcBorders>
              <w:top w:val="nil"/>
              <w:left w:val="nil"/>
              <w:bottom w:val="nil"/>
              <w:right w:val="nil"/>
            </w:tcBorders>
            <w:shd w:val="clear" w:color="auto" w:fill="auto"/>
          </w:tcPr>
          <w:p w14:paraId="7D4443FC" w14:textId="69D21214"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2,030,087</w:t>
            </w:r>
          </w:p>
        </w:tc>
        <w:tc>
          <w:tcPr>
            <w:tcW w:w="1174" w:type="dxa"/>
            <w:tcBorders>
              <w:top w:val="nil"/>
              <w:left w:val="nil"/>
              <w:bottom w:val="nil"/>
              <w:right w:val="nil"/>
            </w:tcBorders>
            <w:shd w:val="clear" w:color="auto" w:fill="auto"/>
          </w:tcPr>
          <w:p w14:paraId="3EF123D1" w14:textId="67034AF0"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1,219,590</w:t>
            </w:r>
          </w:p>
        </w:tc>
        <w:tc>
          <w:tcPr>
            <w:tcW w:w="1640" w:type="dxa"/>
            <w:tcBorders>
              <w:top w:val="nil"/>
              <w:left w:val="nil"/>
              <w:bottom w:val="nil"/>
              <w:right w:val="nil"/>
            </w:tcBorders>
          </w:tcPr>
          <w:p w14:paraId="390B2A78" w14:textId="65F8A7D7"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7ADE09F2" w14:textId="7C69201F" w:rsidTr="00B3692A">
        <w:trPr>
          <w:trHeight w:val="254"/>
        </w:trPr>
        <w:tc>
          <w:tcPr>
            <w:tcW w:w="3150" w:type="dxa"/>
            <w:tcBorders>
              <w:top w:val="nil"/>
              <w:left w:val="nil"/>
              <w:bottom w:val="nil"/>
              <w:right w:val="nil"/>
            </w:tcBorders>
            <w:shd w:val="clear" w:color="auto" w:fill="auto"/>
          </w:tcPr>
          <w:p w14:paraId="091AA9E3" w14:textId="5B56938A"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Related parties</w:t>
            </w:r>
          </w:p>
        </w:tc>
        <w:tc>
          <w:tcPr>
            <w:tcW w:w="1172" w:type="dxa"/>
            <w:tcBorders>
              <w:top w:val="nil"/>
              <w:left w:val="nil"/>
              <w:bottom w:val="nil"/>
              <w:right w:val="nil"/>
            </w:tcBorders>
            <w:shd w:val="clear" w:color="auto" w:fill="auto"/>
          </w:tcPr>
          <w:p w14:paraId="5EF43118" w14:textId="2333AC62"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11,622,250</w:t>
            </w:r>
          </w:p>
        </w:tc>
        <w:tc>
          <w:tcPr>
            <w:tcW w:w="1174" w:type="dxa"/>
            <w:tcBorders>
              <w:top w:val="nil"/>
              <w:left w:val="nil"/>
              <w:bottom w:val="nil"/>
              <w:right w:val="nil"/>
            </w:tcBorders>
            <w:shd w:val="clear" w:color="auto" w:fill="auto"/>
          </w:tcPr>
          <w:p w14:paraId="590C586F" w14:textId="045EC995"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10,239,636</w:t>
            </w:r>
          </w:p>
        </w:tc>
        <w:tc>
          <w:tcPr>
            <w:tcW w:w="1172" w:type="dxa"/>
            <w:tcBorders>
              <w:top w:val="nil"/>
              <w:left w:val="nil"/>
              <w:bottom w:val="nil"/>
              <w:right w:val="nil"/>
            </w:tcBorders>
            <w:shd w:val="clear" w:color="auto" w:fill="auto"/>
          </w:tcPr>
          <w:p w14:paraId="49A977AF" w14:textId="3B0C7191"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11,622,250</w:t>
            </w:r>
          </w:p>
        </w:tc>
        <w:tc>
          <w:tcPr>
            <w:tcW w:w="1174" w:type="dxa"/>
            <w:tcBorders>
              <w:top w:val="nil"/>
              <w:left w:val="nil"/>
              <w:bottom w:val="nil"/>
              <w:right w:val="nil"/>
            </w:tcBorders>
            <w:shd w:val="clear" w:color="auto" w:fill="auto"/>
          </w:tcPr>
          <w:p w14:paraId="05615ADB" w14:textId="2B637FC5"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10,239,636</w:t>
            </w:r>
          </w:p>
        </w:tc>
        <w:tc>
          <w:tcPr>
            <w:tcW w:w="1640" w:type="dxa"/>
            <w:tcBorders>
              <w:top w:val="nil"/>
              <w:left w:val="nil"/>
              <w:bottom w:val="nil"/>
              <w:right w:val="nil"/>
            </w:tcBorders>
          </w:tcPr>
          <w:p w14:paraId="68023FFE" w14:textId="47EC1F6A"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r w:rsidR="00A6442E" w:rsidRPr="00B3692A" w14:paraId="2716EE4C" w14:textId="395DE17E" w:rsidTr="00B3692A">
        <w:trPr>
          <w:trHeight w:val="240"/>
        </w:trPr>
        <w:tc>
          <w:tcPr>
            <w:tcW w:w="3150" w:type="dxa"/>
            <w:tcBorders>
              <w:top w:val="nil"/>
              <w:left w:val="nil"/>
              <w:bottom w:val="nil"/>
              <w:right w:val="nil"/>
            </w:tcBorders>
            <w:shd w:val="clear" w:color="auto" w:fill="auto"/>
          </w:tcPr>
          <w:p w14:paraId="33309555" w14:textId="160C65EF" w:rsidR="00A6442E" w:rsidRPr="00B3692A" w:rsidRDefault="00A6442E" w:rsidP="00FB390D">
            <w:pPr>
              <w:spacing w:line="240" w:lineRule="auto"/>
              <w:ind w:left="427"/>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persons</w:t>
            </w:r>
          </w:p>
        </w:tc>
        <w:tc>
          <w:tcPr>
            <w:tcW w:w="1172" w:type="dxa"/>
            <w:tcBorders>
              <w:top w:val="nil"/>
              <w:left w:val="nil"/>
              <w:bottom w:val="nil"/>
              <w:right w:val="nil"/>
            </w:tcBorders>
            <w:shd w:val="clear" w:color="auto" w:fill="auto"/>
          </w:tcPr>
          <w:p w14:paraId="69DDB791" w14:textId="1068FB7A"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4,412,454</w:t>
            </w:r>
          </w:p>
        </w:tc>
        <w:tc>
          <w:tcPr>
            <w:tcW w:w="1174" w:type="dxa"/>
            <w:tcBorders>
              <w:top w:val="nil"/>
              <w:left w:val="nil"/>
              <w:bottom w:val="nil"/>
              <w:right w:val="nil"/>
            </w:tcBorders>
            <w:shd w:val="clear" w:color="auto" w:fill="auto"/>
          </w:tcPr>
          <w:p w14:paraId="79D81FC5" w14:textId="2329827C"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2,417,542</w:t>
            </w:r>
          </w:p>
        </w:tc>
        <w:tc>
          <w:tcPr>
            <w:tcW w:w="1172" w:type="dxa"/>
            <w:tcBorders>
              <w:top w:val="nil"/>
              <w:left w:val="nil"/>
              <w:bottom w:val="nil"/>
              <w:right w:val="nil"/>
            </w:tcBorders>
            <w:shd w:val="clear" w:color="auto" w:fill="auto"/>
          </w:tcPr>
          <w:p w14:paraId="7347D08F" w14:textId="676D9B85"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4,412,454</w:t>
            </w:r>
          </w:p>
        </w:tc>
        <w:tc>
          <w:tcPr>
            <w:tcW w:w="1174" w:type="dxa"/>
            <w:tcBorders>
              <w:top w:val="nil"/>
              <w:left w:val="nil"/>
              <w:bottom w:val="nil"/>
              <w:right w:val="nil"/>
            </w:tcBorders>
            <w:shd w:val="clear" w:color="auto" w:fill="auto"/>
          </w:tcPr>
          <w:p w14:paraId="2518F1DE" w14:textId="52E257D5"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2,417,542</w:t>
            </w:r>
          </w:p>
        </w:tc>
        <w:tc>
          <w:tcPr>
            <w:tcW w:w="1640" w:type="dxa"/>
            <w:tcBorders>
              <w:top w:val="nil"/>
              <w:left w:val="nil"/>
              <w:bottom w:val="nil"/>
              <w:right w:val="nil"/>
            </w:tcBorders>
          </w:tcPr>
          <w:p w14:paraId="61A08007" w14:textId="0B2BB820" w:rsidR="00A6442E" w:rsidRPr="00B3692A" w:rsidRDefault="00A6442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hAnsiTheme="minorHAnsi" w:cstheme="minorHAnsi"/>
                <w:sz w:val="18"/>
                <w:szCs w:val="18"/>
              </w:rPr>
              <w:t>Contractual price</w:t>
            </w:r>
          </w:p>
        </w:tc>
      </w:tr>
    </w:tbl>
    <w:p w14:paraId="35C0B300" w14:textId="45EECC3A" w:rsidR="00D01D19" w:rsidRPr="00B3692A" w:rsidRDefault="00D01D19" w:rsidP="00FB390D">
      <w:pPr>
        <w:spacing w:line="240" w:lineRule="auto"/>
        <w:rPr>
          <w:rFonts w:asciiTheme="minorHAnsi" w:eastAsia="Arial Unicode MS" w:hAnsiTheme="minorHAnsi" w:cstheme="minorHAnsi"/>
          <w:color w:val="000000"/>
          <w:sz w:val="18"/>
          <w:szCs w:val="18"/>
        </w:rPr>
      </w:pPr>
    </w:p>
    <w:p w14:paraId="751D9706" w14:textId="77777777" w:rsidR="00D01D19" w:rsidRPr="00B3692A" w:rsidRDefault="00D01D19">
      <w:pPr>
        <w:spacing w:line="240" w:lineRule="auto"/>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br w:type="page"/>
      </w:r>
    </w:p>
    <w:p w14:paraId="71758EA9" w14:textId="77777777" w:rsidR="009D016F" w:rsidRPr="00B3692A" w:rsidRDefault="009D016F" w:rsidP="00FB390D">
      <w:pPr>
        <w:spacing w:line="240" w:lineRule="auto"/>
        <w:rPr>
          <w:rFonts w:asciiTheme="minorHAnsi" w:eastAsia="Arial Unicode MS" w:hAnsiTheme="minorHAnsi" w:cstheme="minorHAnsi"/>
          <w:color w:val="000000"/>
          <w:sz w:val="18"/>
          <w:szCs w:val="18"/>
        </w:rPr>
      </w:pPr>
    </w:p>
    <w:p w14:paraId="3C9FD53A" w14:textId="77777777" w:rsidR="00F27357" w:rsidRPr="00B3692A" w:rsidRDefault="00F27357" w:rsidP="00FB390D">
      <w:pPr>
        <w:pStyle w:val="ListParagraph"/>
        <w:numPr>
          <w:ilvl w:val="0"/>
          <w:numId w:val="4"/>
        </w:numPr>
        <w:spacing w:after="0" w:line="240" w:lineRule="auto"/>
        <w:ind w:left="540" w:hanging="540"/>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Outstanding balances</w:t>
      </w:r>
    </w:p>
    <w:p w14:paraId="5AC3DDD2" w14:textId="77777777" w:rsidR="00F27357" w:rsidRPr="00B3692A" w:rsidRDefault="00F27357" w:rsidP="00FB390D">
      <w:pPr>
        <w:spacing w:line="240" w:lineRule="auto"/>
        <w:ind w:left="540"/>
        <w:jc w:val="both"/>
        <w:rPr>
          <w:rFonts w:asciiTheme="minorHAnsi" w:eastAsia="Arial Unicode MS" w:hAnsiTheme="minorHAnsi" w:cstheme="minorHAnsi"/>
          <w:color w:val="000000"/>
          <w:sz w:val="18"/>
          <w:szCs w:val="18"/>
        </w:rPr>
      </w:pPr>
    </w:p>
    <w:p w14:paraId="2721B3A2" w14:textId="77777777" w:rsidR="00F27357" w:rsidRPr="00B3692A" w:rsidRDefault="00F27357" w:rsidP="00FB390D">
      <w:pPr>
        <w:spacing w:line="240" w:lineRule="auto"/>
        <w:ind w:left="540"/>
        <w:jc w:val="both"/>
        <w:rPr>
          <w:rFonts w:asciiTheme="minorHAnsi" w:eastAsia="Arial Unicode MS" w:hAnsiTheme="minorHAnsi" w:cstheme="minorHAnsi"/>
          <w:color w:val="000000"/>
          <w:spacing w:val="-4"/>
          <w:sz w:val="18"/>
          <w:szCs w:val="18"/>
        </w:rPr>
      </w:pPr>
      <w:r w:rsidRPr="00B3692A">
        <w:rPr>
          <w:rFonts w:asciiTheme="minorHAnsi" w:eastAsia="Arial Unicode MS" w:hAnsiTheme="minorHAnsi" w:cstheme="minorHAnsi"/>
          <w:color w:val="000000"/>
          <w:spacing w:val="-4"/>
          <w:sz w:val="18"/>
          <w:szCs w:val="18"/>
        </w:rPr>
        <w:t>The outstanding balances at the end of the reporting period in relation to transactions with related parties are as follows:</w:t>
      </w:r>
    </w:p>
    <w:p w14:paraId="52F5085F" w14:textId="77777777" w:rsidR="00F27357" w:rsidRPr="00B3692A" w:rsidRDefault="00F27357" w:rsidP="00FB390D">
      <w:pPr>
        <w:spacing w:line="240" w:lineRule="auto"/>
        <w:ind w:left="540"/>
        <w:jc w:val="both"/>
        <w:rPr>
          <w:rFonts w:asciiTheme="minorHAnsi" w:eastAsia="Arial Unicode MS" w:hAnsiTheme="minorHAnsi" w:cstheme="minorHAnsi"/>
          <w:b/>
          <w:bCs/>
          <w:color w:val="000000"/>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40"/>
        <w:gridCol w:w="1440"/>
        <w:gridCol w:w="1440"/>
        <w:gridCol w:w="1440"/>
      </w:tblGrid>
      <w:tr w:rsidR="00F27357" w:rsidRPr="00B3692A" w14:paraId="05A3CBC1" w14:textId="77777777" w:rsidTr="005832E1">
        <w:tc>
          <w:tcPr>
            <w:tcW w:w="3789" w:type="dxa"/>
            <w:tcBorders>
              <w:top w:val="nil"/>
              <w:left w:val="nil"/>
              <w:bottom w:val="nil"/>
              <w:right w:val="nil"/>
            </w:tcBorders>
            <w:shd w:val="clear" w:color="auto" w:fill="auto"/>
          </w:tcPr>
          <w:p w14:paraId="1D4EF909" w14:textId="77777777" w:rsidR="00F27357" w:rsidRPr="00B3692A" w:rsidRDefault="00F27357" w:rsidP="00FB390D">
            <w:pPr>
              <w:spacing w:line="240" w:lineRule="auto"/>
              <w:ind w:left="524"/>
              <w:jc w:val="both"/>
              <w:rPr>
                <w:rFonts w:asciiTheme="minorHAnsi" w:hAnsiTheme="minorHAnsi" w:cstheme="minorHAnsi"/>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79B47D8C" w14:textId="77777777" w:rsidR="00F27357" w:rsidRPr="00B3692A" w:rsidRDefault="00F2735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Consolidated </w:t>
            </w:r>
          </w:p>
          <w:p w14:paraId="1C41554E" w14:textId="77777777" w:rsidR="00F27357" w:rsidRPr="00B3692A" w:rsidRDefault="00F2735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financial </w:t>
            </w:r>
            <w:r w:rsidR="004116B0" w:rsidRPr="00B3692A">
              <w:rPr>
                <w:rFonts w:asciiTheme="minorHAnsi" w:hAnsiTheme="minorHAnsi" w:cstheme="minorHAnsi"/>
                <w:b/>
                <w:bCs/>
                <w:color w:val="000000"/>
                <w:sz w:val="18"/>
                <w:szCs w:val="18"/>
              </w:rPr>
              <w:t>statements</w:t>
            </w:r>
          </w:p>
        </w:tc>
        <w:tc>
          <w:tcPr>
            <w:tcW w:w="2880" w:type="dxa"/>
            <w:gridSpan w:val="2"/>
            <w:tcBorders>
              <w:top w:val="nil"/>
              <w:left w:val="nil"/>
              <w:bottom w:val="single" w:sz="4" w:space="0" w:color="auto"/>
              <w:right w:val="nil"/>
            </w:tcBorders>
            <w:shd w:val="clear" w:color="auto" w:fill="auto"/>
            <w:hideMark/>
          </w:tcPr>
          <w:p w14:paraId="1172451D" w14:textId="77777777" w:rsidR="00F27357" w:rsidRPr="00B3692A" w:rsidRDefault="00F2735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Separate </w:t>
            </w:r>
          </w:p>
          <w:p w14:paraId="67D230B7" w14:textId="77777777" w:rsidR="00F27357" w:rsidRPr="00B3692A" w:rsidRDefault="00F27357"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financial </w:t>
            </w:r>
            <w:r w:rsidR="004116B0" w:rsidRPr="00B3692A">
              <w:rPr>
                <w:rFonts w:asciiTheme="minorHAnsi" w:hAnsiTheme="minorHAnsi" w:cstheme="minorHAnsi"/>
                <w:b/>
                <w:bCs/>
                <w:color w:val="000000"/>
                <w:sz w:val="18"/>
                <w:szCs w:val="18"/>
              </w:rPr>
              <w:t>statements</w:t>
            </w:r>
          </w:p>
        </w:tc>
      </w:tr>
      <w:tr w:rsidR="00F27357" w:rsidRPr="00B3692A" w14:paraId="404DDC86" w14:textId="77777777" w:rsidTr="005832E1">
        <w:tc>
          <w:tcPr>
            <w:tcW w:w="3789" w:type="dxa"/>
            <w:tcBorders>
              <w:top w:val="nil"/>
              <w:left w:val="nil"/>
              <w:bottom w:val="nil"/>
              <w:right w:val="nil"/>
            </w:tcBorders>
            <w:shd w:val="clear" w:color="auto" w:fill="auto"/>
          </w:tcPr>
          <w:p w14:paraId="77CC5478" w14:textId="77777777" w:rsidR="00F27357" w:rsidRPr="00B3692A" w:rsidRDefault="00F27357" w:rsidP="00FB390D">
            <w:pPr>
              <w:spacing w:line="240" w:lineRule="auto"/>
              <w:ind w:left="524"/>
              <w:jc w:val="both"/>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hideMark/>
          </w:tcPr>
          <w:p w14:paraId="74D189FC" w14:textId="59CAA9A4" w:rsidR="00F27357"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440" w:type="dxa"/>
            <w:tcBorders>
              <w:top w:val="single" w:sz="4" w:space="0" w:color="auto"/>
              <w:left w:val="nil"/>
              <w:bottom w:val="nil"/>
              <w:right w:val="nil"/>
            </w:tcBorders>
            <w:shd w:val="clear" w:color="auto" w:fill="auto"/>
            <w:hideMark/>
          </w:tcPr>
          <w:p w14:paraId="25A77545" w14:textId="1AC55F2C" w:rsidR="00F27357"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1440" w:type="dxa"/>
            <w:tcBorders>
              <w:top w:val="single" w:sz="4" w:space="0" w:color="auto"/>
              <w:left w:val="nil"/>
              <w:bottom w:val="nil"/>
              <w:right w:val="nil"/>
            </w:tcBorders>
            <w:shd w:val="clear" w:color="auto" w:fill="auto"/>
            <w:hideMark/>
          </w:tcPr>
          <w:p w14:paraId="244AA120" w14:textId="3AEF8E3E" w:rsidR="00F27357"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440" w:type="dxa"/>
            <w:tcBorders>
              <w:top w:val="single" w:sz="4" w:space="0" w:color="auto"/>
              <w:left w:val="nil"/>
              <w:bottom w:val="nil"/>
              <w:right w:val="nil"/>
            </w:tcBorders>
            <w:shd w:val="clear" w:color="auto" w:fill="auto"/>
            <w:hideMark/>
          </w:tcPr>
          <w:p w14:paraId="5E13FFEC" w14:textId="6CB08747" w:rsidR="00F27357"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F27357" w:rsidRPr="00B3692A" w14:paraId="440C2867" w14:textId="77777777" w:rsidTr="005832E1">
        <w:tc>
          <w:tcPr>
            <w:tcW w:w="3789" w:type="dxa"/>
            <w:tcBorders>
              <w:top w:val="nil"/>
              <w:left w:val="nil"/>
              <w:bottom w:val="nil"/>
              <w:right w:val="nil"/>
            </w:tcBorders>
            <w:shd w:val="clear" w:color="auto" w:fill="auto"/>
          </w:tcPr>
          <w:p w14:paraId="0611C7B7" w14:textId="77777777" w:rsidR="00F27357" w:rsidRPr="00B3692A" w:rsidRDefault="00F27357" w:rsidP="00FB390D">
            <w:pPr>
              <w:spacing w:line="240" w:lineRule="auto"/>
              <w:ind w:left="524"/>
              <w:jc w:val="both"/>
              <w:rPr>
                <w:rFonts w:asciiTheme="minorHAnsi" w:hAnsiTheme="minorHAnsi" w:cstheme="minorHAnsi"/>
                <w:b/>
                <w:bCs/>
                <w:color w:val="000000"/>
                <w:sz w:val="18"/>
                <w:szCs w:val="18"/>
              </w:rPr>
            </w:pPr>
          </w:p>
        </w:tc>
        <w:tc>
          <w:tcPr>
            <w:tcW w:w="1440" w:type="dxa"/>
            <w:tcBorders>
              <w:top w:val="nil"/>
              <w:left w:val="nil"/>
              <w:bottom w:val="single" w:sz="4" w:space="0" w:color="auto"/>
              <w:right w:val="nil"/>
            </w:tcBorders>
            <w:shd w:val="clear" w:color="auto" w:fill="auto"/>
            <w:hideMark/>
          </w:tcPr>
          <w:p w14:paraId="73277272"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tcPr>
          <w:p w14:paraId="4B5E7DBE"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hideMark/>
          </w:tcPr>
          <w:p w14:paraId="030AC575"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tcPr>
          <w:p w14:paraId="4F45CE67"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F27357" w:rsidRPr="00B3692A" w14:paraId="7A3784CF" w14:textId="77777777" w:rsidTr="005832E1">
        <w:tc>
          <w:tcPr>
            <w:tcW w:w="3789" w:type="dxa"/>
            <w:tcBorders>
              <w:top w:val="nil"/>
              <w:left w:val="nil"/>
              <w:bottom w:val="nil"/>
              <w:right w:val="nil"/>
            </w:tcBorders>
            <w:shd w:val="clear" w:color="auto" w:fill="auto"/>
          </w:tcPr>
          <w:p w14:paraId="2176BFE0" w14:textId="2FF15C35" w:rsidR="00F27357" w:rsidRPr="00B3692A" w:rsidRDefault="009C7EFD" w:rsidP="00FB390D">
            <w:pPr>
              <w:spacing w:line="240" w:lineRule="auto"/>
              <w:ind w:left="524"/>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Other current receivables</w:t>
            </w:r>
          </w:p>
        </w:tc>
        <w:tc>
          <w:tcPr>
            <w:tcW w:w="1440" w:type="dxa"/>
            <w:tcBorders>
              <w:top w:val="single" w:sz="4" w:space="0" w:color="auto"/>
              <w:left w:val="nil"/>
              <w:bottom w:val="nil"/>
              <w:right w:val="nil"/>
            </w:tcBorders>
            <w:shd w:val="clear" w:color="auto" w:fill="auto"/>
          </w:tcPr>
          <w:p w14:paraId="63ABC0A6"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tcPr>
          <w:p w14:paraId="4F0A9D0F"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tcPr>
          <w:p w14:paraId="653832D8"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tcPr>
          <w:p w14:paraId="380385F9" w14:textId="77777777" w:rsidR="00F27357" w:rsidRPr="00B3692A" w:rsidRDefault="00F27357" w:rsidP="00FB390D">
            <w:pPr>
              <w:spacing w:line="240" w:lineRule="auto"/>
              <w:ind w:left="-40" w:right="-72"/>
              <w:jc w:val="right"/>
              <w:rPr>
                <w:rFonts w:asciiTheme="minorHAnsi" w:hAnsiTheme="minorHAnsi" w:cstheme="minorHAnsi"/>
                <w:b/>
                <w:bCs/>
                <w:color w:val="000000"/>
                <w:sz w:val="18"/>
                <w:szCs w:val="18"/>
              </w:rPr>
            </w:pPr>
          </w:p>
        </w:tc>
      </w:tr>
      <w:tr w:rsidR="005F6E1D" w:rsidRPr="00B3692A" w14:paraId="63D3FDA7" w14:textId="77777777" w:rsidTr="002D2FF7">
        <w:tc>
          <w:tcPr>
            <w:tcW w:w="3789" w:type="dxa"/>
            <w:tcBorders>
              <w:top w:val="nil"/>
              <w:left w:val="nil"/>
              <w:bottom w:val="nil"/>
              <w:right w:val="nil"/>
            </w:tcBorders>
            <w:shd w:val="clear" w:color="auto" w:fill="auto"/>
          </w:tcPr>
          <w:p w14:paraId="3EEEF3DB" w14:textId="35095337"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Subsidiary</w:t>
            </w:r>
          </w:p>
        </w:tc>
        <w:tc>
          <w:tcPr>
            <w:tcW w:w="1440" w:type="dxa"/>
            <w:tcBorders>
              <w:top w:val="nil"/>
              <w:left w:val="nil"/>
              <w:bottom w:val="nil"/>
              <w:right w:val="nil"/>
            </w:tcBorders>
            <w:shd w:val="clear" w:color="auto" w:fill="auto"/>
          </w:tcPr>
          <w:p w14:paraId="700DFFBB" w14:textId="2F7AD1B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tcBorders>
              <w:top w:val="nil"/>
              <w:left w:val="nil"/>
              <w:bottom w:val="nil"/>
              <w:right w:val="nil"/>
            </w:tcBorders>
            <w:shd w:val="clear" w:color="auto" w:fill="auto"/>
          </w:tcPr>
          <w:p w14:paraId="6418ADB4" w14:textId="7839024E"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tcBorders>
              <w:top w:val="nil"/>
              <w:left w:val="nil"/>
              <w:bottom w:val="nil"/>
              <w:right w:val="nil"/>
            </w:tcBorders>
            <w:shd w:val="clear" w:color="auto" w:fill="auto"/>
            <w:vAlign w:val="bottom"/>
          </w:tcPr>
          <w:p w14:paraId="21CCCD80" w14:textId="147F38D2"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227,966,92</w:t>
            </w:r>
            <w:r w:rsidR="00EC58C0" w:rsidRPr="00B3692A">
              <w:rPr>
                <w:rFonts w:asciiTheme="minorHAnsi" w:hAnsiTheme="minorHAnsi" w:cstheme="minorHAnsi"/>
                <w:color w:val="000000"/>
                <w:sz w:val="18"/>
                <w:szCs w:val="18"/>
              </w:rPr>
              <w:t>3</w:t>
            </w:r>
          </w:p>
        </w:tc>
        <w:tc>
          <w:tcPr>
            <w:tcW w:w="1440" w:type="dxa"/>
            <w:tcBorders>
              <w:top w:val="nil"/>
              <w:left w:val="nil"/>
              <w:bottom w:val="nil"/>
              <w:right w:val="nil"/>
            </w:tcBorders>
            <w:shd w:val="clear" w:color="auto" w:fill="auto"/>
          </w:tcPr>
          <w:p w14:paraId="48F46BAF" w14:textId="11222E94"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11,992,501</w:t>
            </w:r>
          </w:p>
        </w:tc>
      </w:tr>
      <w:tr w:rsidR="005F6E1D" w:rsidRPr="00B3692A" w14:paraId="317CB75E" w14:textId="77777777" w:rsidTr="005832E1">
        <w:tc>
          <w:tcPr>
            <w:tcW w:w="3789" w:type="dxa"/>
            <w:tcBorders>
              <w:top w:val="nil"/>
              <w:left w:val="nil"/>
              <w:bottom w:val="nil"/>
              <w:right w:val="nil"/>
            </w:tcBorders>
            <w:shd w:val="clear" w:color="auto" w:fill="auto"/>
          </w:tcPr>
          <w:p w14:paraId="728F9266" w14:textId="77777777" w:rsidR="005F6E1D" w:rsidRPr="00B3692A" w:rsidRDefault="005F6E1D" w:rsidP="00FB390D">
            <w:pPr>
              <w:spacing w:line="240" w:lineRule="auto"/>
              <w:ind w:left="524"/>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08F045C6"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04B17402"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26BC113F"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17EE7149"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572E4E5A" w14:textId="77777777" w:rsidTr="005832E1">
        <w:tc>
          <w:tcPr>
            <w:tcW w:w="3789" w:type="dxa"/>
            <w:tcBorders>
              <w:top w:val="nil"/>
              <w:left w:val="nil"/>
              <w:bottom w:val="nil"/>
              <w:right w:val="nil"/>
            </w:tcBorders>
            <w:shd w:val="clear" w:color="auto" w:fill="auto"/>
          </w:tcPr>
          <w:p w14:paraId="18934D52" w14:textId="4A331920" w:rsidR="005F6E1D" w:rsidRPr="00B3692A" w:rsidRDefault="009C7EFD" w:rsidP="00FB390D">
            <w:pPr>
              <w:spacing w:line="240" w:lineRule="auto"/>
              <w:ind w:left="524"/>
              <w:rPr>
                <w:rFonts w:asciiTheme="minorHAnsi" w:hAnsiTheme="minorHAnsi" w:cstheme="minorHAnsi"/>
                <w:color w:val="000000"/>
                <w:sz w:val="18"/>
                <w:szCs w:val="18"/>
              </w:rPr>
            </w:pPr>
            <w:r w:rsidRPr="00B3692A">
              <w:rPr>
                <w:rFonts w:asciiTheme="minorHAnsi" w:hAnsiTheme="minorHAnsi" w:cstheme="minorHAnsi"/>
                <w:b/>
                <w:bCs/>
                <w:color w:val="000000"/>
                <w:sz w:val="18"/>
                <w:szCs w:val="18"/>
              </w:rPr>
              <w:t>Other current payables</w:t>
            </w:r>
          </w:p>
        </w:tc>
        <w:tc>
          <w:tcPr>
            <w:tcW w:w="1440" w:type="dxa"/>
            <w:tcBorders>
              <w:top w:val="nil"/>
              <w:left w:val="nil"/>
              <w:bottom w:val="nil"/>
              <w:right w:val="nil"/>
            </w:tcBorders>
            <w:shd w:val="clear" w:color="auto" w:fill="auto"/>
          </w:tcPr>
          <w:p w14:paraId="6609F0CB"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266789D1"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6D1EEA3E"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560D4C20"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79B8FE62" w14:textId="77777777" w:rsidTr="005832E1">
        <w:tc>
          <w:tcPr>
            <w:tcW w:w="3789" w:type="dxa"/>
            <w:tcBorders>
              <w:top w:val="nil"/>
              <w:left w:val="nil"/>
              <w:bottom w:val="nil"/>
              <w:right w:val="nil"/>
            </w:tcBorders>
            <w:shd w:val="clear" w:color="auto" w:fill="auto"/>
          </w:tcPr>
          <w:p w14:paraId="53E00AB6" w14:textId="5CB072BB" w:rsidR="005F6E1D" w:rsidRPr="00B3692A" w:rsidRDefault="005F6E1D" w:rsidP="00FB390D">
            <w:pPr>
              <w:spacing w:line="240" w:lineRule="auto"/>
              <w:ind w:left="524" w:right="-104"/>
              <w:rPr>
                <w:rFonts w:asciiTheme="minorHAnsi" w:hAnsiTheme="minorHAnsi" w:cstheme="minorHAnsi"/>
                <w:color w:val="000000"/>
                <w:sz w:val="18"/>
                <w:szCs w:val="18"/>
              </w:rPr>
            </w:pPr>
            <w:r w:rsidRPr="00B3692A">
              <w:rPr>
                <w:rFonts w:asciiTheme="minorHAnsi" w:hAnsiTheme="minorHAnsi" w:cstheme="minorHAnsi"/>
                <w:color w:val="000000"/>
                <w:sz w:val="18"/>
                <w:szCs w:val="18"/>
              </w:rPr>
              <w:t>Subsidiaries</w:t>
            </w:r>
          </w:p>
        </w:tc>
        <w:tc>
          <w:tcPr>
            <w:tcW w:w="1440" w:type="dxa"/>
            <w:tcBorders>
              <w:top w:val="nil"/>
              <w:left w:val="nil"/>
              <w:bottom w:val="nil"/>
              <w:right w:val="nil"/>
            </w:tcBorders>
            <w:shd w:val="clear" w:color="auto" w:fill="auto"/>
            <w:vAlign w:val="bottom"/>
          </w:tcPr>
          <w:p w14:paraId="5507CDDE" w14:textId="15CB899C"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w:t>
            </w:r>
          </w:p>
        </w:tc>
        <w:tc>
          <w:tcPr>
            <w:tcW w:w="1440" w:type="dxa"/>
            <w:tcBorders>
              <w:top w:val="nil"/>
              <w:left w:val="nil"/>
              <w:bottom w:val="nil"/>
              <w:right w:val="nil"/>
            </w:tcBorders>
            <w:shd w:val="clear" w:color="auto" w:fill="auto"/>
            <w:vAlign w:val="bottom"/>
          </w:tcPr>
          <w:p w14:paraId="2771B11D" w14:textId="67619D62"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440" w:type="dxa"/>
            <w:tcBorders>
              <w:top w:val="nil"/>
              <w:left w:val="nil"/>
              <w:bottom w:val="nil"/>
              <w:right w:val="nil"/>
            </w:tcBorders>
            <w:shd w:val="clear" w:color="auto" w:fill="auto"/>
            <w:vAlign w:val="bottom"/>
          </w:tcPr>
          <w:p w14:paraId="4FA47BDA" w14:textId="62F41B3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11,654,912</w:t>
            </w:r>
          </w:p>
        </w:tc>
        <w:tc>
          <w:tcPr>
            <w:tcW w:w="1440" w:type="dxa"/>
            <w:tcBorders>
              <w:top w:val="nil"/>
              <w:left w:val="nil"/>
              <w:bottom w:val="nil"/>
              <w:right w:val="nil"/>
            </w:tcBorders>
            <w:shd w:val="clear" w:color="auto" w:fill="auto"/>
            <w:vAlign w:val="bottom"/>
          </w:tcPr>
          <w:p w14:paraId="74303D9F" w14:textId="37C95070"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9,460,735</w:t>
            </w:r>
          </w:p>
        </w:tc>
      </w:tr>
      <w:tr w:rsidR="005F6E1D" w:rsidRPr="00B3692A" w14:paraId="4D4F1761" w14:textId="77777777" w:rsidTr="005832E1">
        <w:tc>
          <w:tcPr>
            <w:tcW w:w="3789" w:type="dxa"/>
            <w:tcBorders>
              <w:top w:val="nil"/>
              <w:left w:val="nil"/>
              <w:bottom w:val="nil"/>
              <w:right w:val="nil"/>
            </w:tcBorders>
            <w:shd w:val="clear" w:color="auto" w:fill="auto"/>
          </w:tcPr>
          <w:p w14:paraId="2680ADA9" w14:textId="5A2A8364" w:rsidR="005F6E1D" w:rsidRPr="00B3692A" w:rsidRDefault="005F6E1D" w:rsidP="00FB390D">
            <w:pPr>
              <w:spacing w:line="240" w:lineRule="auto"/>
              <w:ind w:left="524"/>
              <w:rPr>
                <w:rFonts w:asciiTheme="minorHAnsi" w:hAnsiTheme="minorHAnsi" w:cstheme="minorHAnsi"/>
                <w:b/>
                <w:bCs/>
                <w:color w:val="000000"/>
                <w:sz w:val="18"/>
                <w:szCs w:val="18"/>
              </w:rPr>
            </w:pPr>
            <w:r w:rsidRPr="00B3692A">
              <w:rPr>
                <w:rFonts w:asciiTheme="minorHAnsi" w:hAnsiTheme="minorHAnsi" w:cstheme="minorHAnsi"/>
                <w:color w:val="000000"/>
                <w:sz w:val="18"/>
                <w:szCs w:val="18"/>
              </w:rPr>
              <w:t>Related parties</w:t>
            </w:r>
          </w:p>
        </w:tc>
        <w:tc>
          <w:tcPr>
            <w:tcW w:w="1440" w:type="dxa"/>
            <w:tcBorders>
              <w:top w:val="nil"/>
              <w:left w:val="nil"/>
              <w:bottom w:val="nil"/>
              <w:right w:val="nil"/>
            </w:tcBorders>
            <w:shd w:val="clear" w:color="auto" w:fill="auto"/>
            <w:vAlign w:val="bottom"/>
          </w:tcPr>
          <w:p w14:paraId="3192F381" w14:textId="7749A0B2"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40,143</w:t>
            </w:r>
          </w:p>
        </w:tc>
        <w:tc>
          <w:tcPr>
            <w:tcW w:w="1440" w:type="dxa"/>
            <w:tcBorders>
              <w:top w:val="nil"/>
              <w:left w:val="nil"/>
              <w:bottom w:val="nil"/>
              <w:right w:val="nil"/>
            </w:tcBorders>
            <w:shd w:val="clear" w:color="auto" w:fill="auto"/>
            <w:vAlign w:val="bottom"/>
          </w:tcPr>
          <w:p w14:paraId="6D945DCC" w14:textId="411FB6B9"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3,282,044</w:t>
            </w:r>
          </w:p>
        </w:tc>
        <w:tc>
          <w:tcPr>
            <w:tcW w:w="1440" w:type="dxa"/>
            <w:tcBorders>
              <w:top w:val="nil"/>
              <w:left w:val="nil"/>
              <w:bottom w:val="nil"/>
              <w:right w:val="nil"/>
            </w:tcBorders>
            <w:shd w:val="clear" w:color="auto" w:fill="auto"/>
            <w:vAlign w:val="bottom"/>
          </w:tcPr>
          <w:p w14:paraId="6FDF5551" w14:textId="49C45ED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29,517</w:t>
            </w:r>
          </w:p>
        </w:tc>
        <w:tc>
          <w:tcPr>
            <w:tcW w:w="1440" w:type="dxa"/>
            <w:tcBorders>
              <w:top w:val="nil"/>
              <w:left w:val="nil"/>
              <w:bottom w:val="nil"/>
              <w:right w:val="nil"/>
            </w:tcBorders>
            <w:shd w:val="clear" w:color="auto" w:fill="auto"/>
            <w:vAlign w:val="bottom"/>
          </w:tcPr>
          <w:p w14:paraId="65D8E827" w14:textId="113BBBAB"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453,737</w:t>
            </w:r>
          </w:p>
        </w:tc>
      </w:tr>
      <w:tr w:rsidR="005F6E1D" w:rsidRPr="00B3692A" w14:paraId="219D3A74" w14:textId="77777777" w:rsidTr="005120B2">
        <w:tc>
          <w:tcPr>
            <w:tcW w:w="3789" w:type="dxa"/>
            <w:tcBorders>
              <w:top w:val="nil"/>
              <w:left w:val="nil"/>
              <w:bottom w:val="nil"/>
              <w:right w:val="nil"/>
            </w:tcBorders>
            <w:shd w:val="clear" w:color="auto" w:fill="auto"/>
          </w:tcPr>
          <w:p w14:paraId="03297316" w14:textId="29450FEB"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persons</w:t>
            </w:r>
          </w:p>
        </w:tc>
        <w:tc>
          <w:tcPr>
            <w:tcW w:w="1440" w:type="dxa"/>
            <w:tcBorders>
              <w:top w:val="nil"/>
              <w:left w:val="nil"/>
              <w:bottom w:val="nil"/>
              <w:right w:val="nil"/>
            </w:tcBorders>
            <w:shd w:val="clear" w:color="auto" w:fill="auto"/>
            <w:vAlign w:val="bottom"/>
          </w:tcPr>
          <w:p w14:paraId="6830D5C0" w14:textId="5EA6D64E"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86,861</w:t>
            </w:r>
          </w:p>
        </w:tc>
        <w:tc>
          <w:tcPr>
            <w:tcW w:w="1440" w:type="dxa"/>
            <w:tcBorders>
              <w:top w:val="nil"/>
              <w:left w:val="nil"/>
              <w:bottom w:val="nil"/>
              <w:right w:val="nil"/>
            </w:tcBorders>
            <w:shd w:val="clear" w:color="auto" w:fill="auto"/>
          </w:tcPr>
          <w:p w14:paraId="348520E3" w14:textId="3B9B5C7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58,466</w:t>
            </w:r>
          </w:p>
        </w:tc>
        <w:tc>
          <w:tcPr>
            <w:tcW w:w="1440" w:type="dxa"/>
            <w:tcBorders>
              <w:top w:val="nil"/>
              <w:left w:val="nil"/>
              <w:bottom w:val="nil"/>
              <w:right w:val="nil"/>
            </w:tcBorders>
            <w:shd w:val="clear" w:color="auto" w:fill="auto"/>
            <w:vAlign w:val="bottom"/>
          </w:tcPr>
          <w:p w14:paraId="724B71CA" w14:textId="0D76A2B1"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86,861</w:t>
            </w:r>
          </w:p>
        </w:tc>
        <w:tc>
          <w:tcPr>
            <w:tcW w:w="1440" w:type="dxa"/>
            <w:tcBorders>
              <w:top w:val="nil"/>
              <w:left w:val="nil"/>
              <w:bottom w:val="nil"/>
              <w:right w:val="nil"/>
            </w:tcBorders>
            <w:shd w:val="clear" w:color="auto" w:fill="auto"/>
          </w:tcPr>
          <w:p w14:paraId="53593D9B" w14:textId="4E30268B"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58,466</w:t>
            </w:r>
          </w:p>
        </w:tc>
      </w:tr>
      <w:tr w:rsidR="005F6E1D" w:rsidRPr="00B3692A" w14:paraId="5AD454B8" w14:textId="77777777" w:rsidTr="005832E1">
        <w:tc>
          <w:tcPr>
            <w:tcW w:w="3789" w:type="dxa"/>
            <w:tcBorders>
              <w:top w:val="nil"/>
              <w:left w:val="nil"/>
              <w:bottom w:val="nil"/>
              <w:right w:val="nil"/>
            </w:tcBorders>
            <w:shd w:val="clear" w:color="auto" w:fill="auto"/>
          </w:tcPr>
          <w:p w14:paraId="3F457ECE" w14:textId="77777777" w:rsidR="005F6E1D" w:rsidRPr="00B3692A" w:rsidRDefault="005F6E1D" w:rsidP="00FB390D">
            <w:pPr>
              <w:spacing w:line="240" w:lineRule="auto"/>
              <w:ind w:left="524"/>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681E7349"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7339982D"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038FDC54"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41043E3C"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69AE4ADB" w14:textId="77777777" w:rsidTr="005832E1">
        <w:tc>
          <w:tcPr>
            <w:tcW w:w="3789" w:type="dxa"/>
            <w:tcBorders>
              <w:top w:val="nil"/>
              <w:left w:val="nil"/>
              <w:bottom w:val="nil"/>
              <w:right w:val="nil"/>
            </w:tcBorders>
            <w:shd w:val="clear" w:color="auto" w:fill="auto"/>
          </w:tcPr>
          <w:p w14:paraId="1EC2F747" w14:textId="77777777" w:rsidR="005F6E1D" w:rsidRPr="00B3692A" w:rsidRDefault="005F6E1D" w:rsidP="00FB390D">
            <w:pPr>
              <w:spacing w:line="240" w:lineRule="auto"/>
              <w:ind w:left="524"/>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Other non-current assets</w:t>
            </w:r>
          </w:p>
        </w:tc>
        <w:tc>
          <w:tcPr>
            <w:tcW w:w="1440" w:type="dxa"/>
            <w:tcBorders>
              <w:top w:val="nil"/>
              <w:left w:val="nil"/>
              <w:bottom w:val="nil"/>
              <w:right w:val="nil"/>
            </w:tcBorders>
            <w:shd w:val="clear" w:color="auto" w:fill="auto"/>
          </w:tcPr>
          <w:p w14:paraId="38952FDE"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4E5A1FA7"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727D38DC"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48FB3F0A"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356674B9" w14:textId="77777777" w:rsidTr="005D6EBF">
        <w:tc>
          <w:tcPr>
            <w:tcW w:w="3789" w:type="dxa"/>
            <w:tcBorders>
              <w:top w:val="nil"/>
              <w:left w:val="nil"/>
              <w:bottom w:val="nil"/>
              <w:right w:val="nil"/>
            </w:tcBorders>
            <w:shd w:val="clear" w:color="auto" w:fill="auto"/>
            <w:vAlign w:val="bottom"/>
          </w:tcPr>
          <w:p w14:paraId="5E7AA6CC" w14:textId="0E6EDAE7"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companies</w:t>
            </w:r>
          </w:p>
        </w:tc>
        <w:tc>
          <w:tcPr>
            <w:tcW w:w="1440" w:type="dxa"/>
            <w:tcBorders>
              <w:top w:val="nil"/>
              <w:left w:val="nil"/>
              <w:bottom w:val="nil"/>
              <w:right w:val="nil"/>
            </w:tcBorders>
            <w:shd w:val="clear" w:color="auto" w:fill="auto"/>
            <w:vAlign w:val="bottom"/>
          </w:tcPr>
          <w:p w14:paraId="225DC7E3" w14:textId="1EAEAEE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268,298</w:t>
            </w:r>
          </w:p>
        </w:tc>
        <w:tc>
          <w:tcPr>
            <w:tcW w:w="1440" w:type="dxa"/>
            <w:tcBorders>
              <w:top w:val="nil"/>
              <w:left w:val="nil"/>
              <w:bottom w:val="nil"/>
              <w:right w:val="nil"/>
            </w:tcBorders>
            <w:shd w:val="clear" w:color="auto" w:fill="auto"/>
            <w:vAlign w:val="bottom"/>
          </w:tcPr>
          <w:p w14:paraId="02CA18E6" w14:textId="28437AEA"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268,298</w:t>
            </w:r>
          </w:p>
        </w:tc>
        <w:tc>
          <w:tcPr>
            <w:tcW w:w="1440" w:type="dxa"/>
            <w:tcBorders>
              <w:top w:val="nil"/>
              <w:left w:val="nil"/>
              <w:bottom w:val="nil"/>
              <w:right w:val="nil"/>
            </w:tcBorders>
            <w:shd w:val="clear" w:color="auto" w:fill="auto"/>
            <w:vAlign w:val="bottom"/>
          </w:tcPr>
          <w:p w14:paraId="1E29E355" w14:textId="358B7286"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268,298</w:t>
            </w:r>
          </w:p>
        </w:tc>
        <w:tc>
          <w:tcPr>
            <w:tcW w:w="1440" w:type="dxa"/>
            <w:tcBorders>
              <w:top w:val="nil"/>
              <w:left w:val="nil"/>
              <w:bottom w:val="nil"/>
              <w:right w:val="nil"/>
            </w:tcBorders>
            <w:shd w:val="clear" w:color="auto" w:fill="auto"/>
            <w:vAlign w:val="bottom"/>
          </w:tcPr>
          <w:p w14:paraId="4802FB10" w14:textId="1CD9E56E"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268,298</w:t>
            </w:r>
          </w:p>
        </w:tc>
      </w:tr>
      <w:tr w:rsidR="005F6E1D" w:rsidRPr="00B3692A" w14:paraId="7AC9D2E4" w14:textId="77777777" w:rsidTr="005D6EBF">
        <w:tc>
          <w:tcPr>
            <w:tcW w:w="3789" w:type="dxa"/>
            <w:tcBorders>
              <w:top w:val="nil"/>
              <w:left w:val="nil"/>
              <w:bottom w:val="nil"/>
              <w:right w:val="nil"/>
            </w:tcBorders>
            <w:shd w:val="clear" w:color="auto" w:fill="auto"/>
            <w:vAlign w:val="bottom"/>
          </w:tcPr>
          <w:p w14:paraId="0A4C5B5C" w14:textId="4DD07CE0"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persons</w:t>
            </w:r>
          </w:p>
        </w:tc>
        <w:tc>
          <w:tcPr>
            <w:tcW w:w="1440" w:type="dxa"/>
            <w:tcBorders>
              <w:top w:val="nil"/>
              <w:left w:val="nil"/>
              <w:bottom w:val="nil"/>
              <w:right w:val="nil"/>
            </w:tcBorders>
            <w:shd w:val="clear" w:color="auto" w:fill="auto"/>
            <w:vAlign w:val="bottom"/>
          </w:tcPr>
          <w:p w14:paraId="2E599318" w14:textId="2E77F6A2"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50,000</w:t>
            </w:r>
          </w:p>
        </w:tc>
        <w:tc>
          <w:tcPr>
            <w:tcW w:w="1440" w:type="dxa"/>
            <w:tcBorders>
              <w:top w:val="nil"/>
              <w:left w:val="nil"/>
              <w:bottom w:val="nil"/>
              <w:right w:val="nil"/>
            </w:tcBorders>
            <w:shd w:val="clear" w:color="auto" w:fill="auto"/>
            <w:vAlign w:val="bottom"/>
          </w:tcPr>
          <w:p w14:paraId="3D6CBBD0" w14:textId="3E6B9C5F"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440" w:type="dxa"/>
            <w:tcBorders>
              <w:top w:val="nil"/>
              <w:left w:val="nil"/>
              <w:bottom w:val="nil"/>
              <w:right w:val="nil"/>
            </w:tcBorders>
            <w:shd w:val="clear" w:color="auto" w:fill="auto"/>
            <w:vAlign w:val="bottom"/>
          </w:tcPr>
          <w:p w14:paraId="0F6DE7F7" w14:textId="41B55512"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50,000</w:t>
            </w:r>
          </w:p>
        </w:tc>
        <w:tc>
          <w:tcPr>
            <w:tcW w:w="1440" w:type="dxa"/>
            <w:tcBorders>
              <w:top w:val="nil"/>
              <w:left w:val="nil"/>
              <w:bottom w:val="nil"/>
              <w:right w:val="nil"/>
            </w:tcBorders>
            <w:shd w:val="clear" w:color="auto" w:fill="auto"/>
            <w:vAlign w:val="bottom"/>
          </w:tcPr>
          <w:p w14:paraId="0668BA90" w14:textId="5CB8E6B9"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r>
      <w:tr w:rsidR="005F6E1D" w:rsidRPr="00B3692A" w14:paraId="1F0F5311" w14:textId="77777777" w:rsidTr="005832E1">
        <w:tc>
          <w:tcPr>
            <w:tcW w:w="3789" w:type="dxa"/>
            <w:tcBorders>
              <w:top w:val="nil"/>
              <w:left w:val="nil"/>
              <w:bottom w:val="nil"/>
              <w:right w:val="nil"/>
            </w:tcBorders>
            <w:shd w:val="clear" w:color="auto" w:fill="auto"/>
          </w:tcPr>
          <w:p w14:paraId="3698A3DE" w14:textId="77777777" w:rsidR="005F6E1D" w:rsidRPr="00B3692A" w:rsidRDefault="005F6E1D" w:rsidP="00FB390D">
            <w:pPr>
              <w:spacing w:line="240" w:lineRule="auto"/>
              <w:ind w:left="524"/>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18D33A24"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7A6A3D48"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58BDFAED"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0B503509"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5E791AF0" w14:textId="77777777" w:rsidTr="005832E1">
        <w:tc>
          <w:tcPr>
            <w:tcW w:w="3789" w:type="dxa"/>
            <w:tcBorders>
              <w:top w:val="nil"/>
              <w:left w:val="nil"/>
              <w:bottom w:val="nil"/>
              <w:right w:val="nil"/>
            </w:tcBorders>
            <w:shd w:val="clear" w:color="auto" w:fill="auto"/>
          </w:tcPr>
          <w:p w14:paraId="29F280E1" w14:textId="77777777" w:rsidR="005F6E1D" w:rsidRPr="00B3692A" w:rsidRDefault="005F6E1D" w:rsidP="00FB390D">
            <w:pPr>
              <w:spacing w:line="240" w:lineRule="auto"/>
              <w:ind w:left="524"/>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Right-of-use assets</w:t>
            </w:r>
          </w:p>
        </w:tc>
        <w:tc>
          <w:tcPr>
            <w:tcW w:w="1440" w:type="dxa"/>
            <w:tcBorders>
              <w:top w:val="nil"/>
              <w:left w:val="nil"/>
              <w:bottom w:val="nil"/>
              <w:right w:val="nil"/>
            </w:tcBorders>
            <w:shd w:val="clear" w:color="auto" w:fill="auto"/>
          </w:tcPr>
          <w:p w14:paraId="5746F913"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58CE36BA"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7A165BD4"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46CDC130"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42D70BB0" w14:textId="77777777" w:rsidTr="005832E1">
        <w:tc>
          <w:tcPr>
            <w:tcW w:w="3789" w:type="dxa"/>
            <w:tcBorders>
              <w:top w:val="nil"/>
              <w:left w:val="nil"/>
              <w:bottom w:val="nil"/>
              <w:right w:val="nil"/>
            </w:tcBorders>
            <w:shd w:val="clear" w:color="auto" w:fill="auto"/>
          </w:tcPr>
          <w:p w14:paraId="670B547C" w14:textId="11542AE2"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hAnsiTheme="minorHAnsi" w:cstheme="minorHAnsi"/>
                <w:sz w:val="18"/>
                <w:szCs w:val="18"/>
              </w:rPr>
              <w:t>Related parties</w:t>
            </w:r>
          </w:p>
        </w:tc>
        <w:tc>
          <w:tcPr>
            <w:tcW w:w="1440" w:type="dxa"/>
            <w:tcBorders>
              <w:top w:val="nil"/>
              <w:left w:val="nil"/>
              <w:bottom w:val="nil"/>
              <w:right w:val="nil"/>
            </w:tcBorders>
            <w:shd w:val="clear" w:color="auto" w:fill="auto"/>
            <w:vAlign w:val="bottom"/>
          </w:tcPr>
          <w:p w14:paraId="38B4F715" w14:textId="39BDC5C6"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636,049</w:t>
            </w:r>
          </w:p>
        </w:tc>
        <w:tc>
          <w:tcPr>
            <w:tcW w:w="1440" w:type="dxa"/>
            <w:tcBorders>
              <w:top w:val="nil"/>
              <w:left w:val="nil"/>
              <w:bottom w:val="nil"/>
              <w:right w:val="nil"/>
            </w:tcBorders>
            <w:shd w:val="clear" w:color="auto" w:fill="auto"/>
            <w:vAlign w:val="bottom"/>
          </w:tcPr>
          <w:p w14:paraId="1177B8E6" w14:textId="6E436EE5"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1,980,695</w:t>
            </w:r>
          </w:p>
        </w:tc>
        <w:tc>
          <w:tcPr>
            <w:tcW w:w="1440" w:type="dxa"/>
            <w:tcBorders>
              <w:top w:val="nil"/>
              <w:left w:val="nil"/>
              <w:bottom w:val="nil"/>
              <w:right w:val="nil"/>
            </w:tcBorders>
            <w:shd w:val="clear" w:color="auto" w:fill="auto"/>
            <w:vAlign w:val="bottom"/>
          </w:tcPr>
          <w:p w14:paraId="38FD01FB" w14:textId="0387D619"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636,049</w:t>
            </w:r>
          </w:p>
        </w:tc>
        <w:tc>
          <w:tcPr>
            <w:tcW w:w="1440" w:type="dxa"/>
            <w:tcBorders>
              <w:top w:val="nil"/>
              <w:left w:val="nil"/>
              <w:bottom w:val="nil"/>
              <w:right w:val="nil"/>
            </w:tcBorders>
            <w:shd w:val="clear" w:color="auto" w:fill="auto"/>
            <w:vAlign w:val="bottom"/>
          </w:tcPr>
          <w:p w14:paraId="5D41DD63" w14:textId="59B0F4CA"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1,980,695</w:t>
            </w:r>
          </w:p>
        </w:tc>
      </w:tr>
      <w:tr w:rsidR="005F6E1D" w:rsidRPr="00B3692A" w14:paraId="2778413B" w14:textId="77777777" w:rsidTr="00AE5E59">
        <w:tc>
          <w:tcPr>
            <w:tcW w:w="3789" w:type="dxa"/>
            <w:tcBorders>
              <w:top w:val="nil"/>
              <w:left w:val="nil"/>
              <w:bottom w:val="nil"/>
              <w:right w:val="nil"/>
            </w:tcBorders>
            <w:shd w:val="clear" w:color="auto" w:fill="auto"/>
            <w:vAlign w:val="bottom"/>
          </w:tcPr>
          <w:p w14:paraId="0EEC387D" w14:textId="64FDE675"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persons</w:t>
            </w:r>
          </w:p>
        </w:tc>
        <w:tc>
          <w:tcPr>
            <w:tcW w:w="1440" w:type="dxa"/>
            <w:tcBorders>
              <w:top w:val="nil"/>
              <w:left w:val="nil"/>
              <w:bottom w:val="nil"/>
              <w:right w:val="nil"/>
            </w:tcBorders>
            <w:shd w:val="clear" w:color="auto" w:fill="auto"/>
            <w:vAlign w:val="bottom"/>
          </w:tcPr>
          <w:p w14:paraId="173FDC05" w14:textId="405909CE"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369,030</w:t>
            </w:r>
          </w:p>
        </w:tc>
        <w:tc>
          <w:tcPr>
            <w:tcW w:w="1440" w:type="dxa"/>
            <w:tcBorders>
              <w:top w:val="nil"/>
              <w:left w:val="nil"/>
              <w:bottom w:val="nil"/>
              <w:right w:val="nil"/>
            </w:tcBorders>
            <w:shd w:val="clear" w:color="auto" w:fill="auto"/>
            <w:vAlign w:val="bottom"/>
          </w:tcPr>
          <w:p w14:paraId="07E85FAC" w14:textId="415AC918"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440" w:type="dxa"/>
            <w:tcBorders>
              <w:top w:val="nil"/>
              <w:left w:val="nil"/>
              <w:bottom w:val="nil"/>
              <w:right w:val="nil"/>
            </w:tcBorders>
            <w:shd w:val="clear" w:color="auto" w:fill="auto"/>
            <w:vAlign w:val="bottom"/>
          </w:tcPr>
          <w:p w14:paraId="78AAF145" w14:textId="0D2D3FC6"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369,030</w:t>
            </w:r>
          </w:p>
        </w:tc>
        <w:tc>
          <w:tcPr>
            <w:tcW w:w="1440" w:type="dxa"/>
            <w:tcBorders>
              <w:top w:val="nil"/>
              <w:left w:val="nil"/>
              <w:bottom w:val="nil"/>
              <w:right w:val="nil"/>
            </w:tcBorders>
            <w:shd w:val="clear" w:color="auto" w:fill="auto"/>
            <w:vAlign w:val="bottom"/>
          </w:tcPr>
          <w:p w14:paraId="50F6CF37" w14:textId="3C783BB9"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r>
      <w:tr w:rsidR="005F6E1D" w:rsidRPr="00B3692A" w14:paraId="706BDB49" w14:textId="77777777" w:rsidTr="005832E1">
        <w:tc>
          <w:tcPr>
            <w:tcW w:w="3789" w:type="dxa"/>
            <w:tcBorders>
              <w:top w:val="nil"/>
              <w:left w:val="nil"/>
              <w:bottom w:val="nil"/>
              <w:right w:val="nil"/>
            </w:tcBorders>
            <w:shd w:val="clear" w:color="auto" w:fill="auto"/>
          </w:tcPr>
          <w:p w14:paraId="4EE827EB" w14:textId="77777777" w:rsidR="005F6E1D" w:rsidRPr="00B3692A" w:rsidRDefault="005F6E1D" w:rsidP="00FB390D">
            <w:pPr>
              <w:spacing w:line="240" w:lineRule="auto"/>
              <w:ind w:left="524"/>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3B503910"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0FA9FAB9"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070451DE"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4BC57023"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48A2F4EE" w14:textId="77777777" w:rsidTr="005832E1">
        <w:tc>
          <w:tcPr>
            <w:tcW w:w="3789" w:type="dxa"/>
            <w:tcBorders>
              <w:top w:val="nil"/>
              <w:left w:val="nil"/>
              <w:bottom w:val="nil"/>
              <w:right w:val="nil"/>
            </w:tcBorders>
            <w:shd w:val="clear" w:color="auto" w:fill="auto"/>
          </w:tcPr>
          <w:p w14:paraId="74C860EC" w14:textId="77777777" w:rsidR="005F6E1D" w:rsidRPr="00B3692A" w:rsidRDefault="005F6E1D" w:rsidP="00FB390D">
            <w:pPr>
              <w:spacing w:line="240" w:lineRule="auto"/>
              <w:ind w:left="524"/>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Lease liabilities</w:t>
            </w:r>
          </w:p>
        </w:tc>
        <w:tc>
          <w:tcPr>
            <w:tcW w:w="1440" w:type="dxa"/>
            <w:tcBorders>
              <w:top w:val="nil"/>
              <w:left w:val="nil"/>
              <w:bottom w:val="nil"/>
              <w:right w:val="nil"/>
            </w:tcBorders>
            <w:shd w:val="clear" w:color="auto" w:fill="auto"/>
          </w:tcPr>
          <w:p w14:paraId="463B4308"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6A876923"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67D95EBF"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tcPr>
          <w:p w14:paraId="1914A8F8"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4AB9F33E" w14:textId="77777777" w:rsidTr="00374451">
        <w:tc>
          <w:tcPr>
            <w:tcW w:w="3789" w:type="dxa"/>
            <w:tcBorders>
              <w:top w:val="nil"/>
              <w:left w:val="nil"/>
              <w:bottom w:val="nil"/>
              <w:right w:val="nil"/>
            </w:tcBorders>
            <w:shd w:val="clear" w:color="auto" w:fill="auto"/>
            <w:vAlign w:val="bottom"/>
          </w:tcPr>
          <w:p w14:paraId="2E9B2933" w14:textId="28562294"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companies</w:t>
            </w:r>
          </w:p>
        </w:tc>
        <w:tc>
          <w:tcPr>
            <w:tcW w:w="1440" w:type="dxa"/>
            <w:tcBorders>
              <w:top w:val="nil"/>
              <w:left w:val="nil"/>
              <w:bottom w:val="nil"/>
              <w:right w:val="nil"/>
            </w:tcBorders>
            <w:shd w:val="clear" w:color="auto" w:fill="auto"/>
            <w:vAlign w:val="bottom"/>
          </w:tcPr>
          <w:p w14:paraId="11886219" w14:textId="247431FA"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640,898</w:t>
            </w:r>
          </w:p>
        </w:tc>
        <w:tc>
          <w:tcPr>
            <w:tcW w:w="1440" w:type="dxa"/>
            <w:tcBorders>
              <w:top w:val="nil"/>
              <w:left w:val="nil"/>
              <w:bottom w:val="nil"/>
              <w:right w:val="nil"/>
            </w:tcBorders>
            <w:shd w:val="clear" w:color="auto" w:fill="auto"/>
            <w:vAlign w:val="bottom"/>
          </w:tcPr>
          <w:p w14:paraId="38280105" w14:textId="74ABE264"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1,954,715</w:t>
            </w:r>
          </w:p>
        </w:tc>
        <w:tc>
          <w:tcPr>
            <w:tcW w:w="1440" w:type="dxa"/>
            <w:tcBorders>
              <w:top w:val="nil"/>
              <w:left w:val="nil"/>
              <w:bottom w:val="nil"/>
              <w:right w:val="nil"/>
            </w:tcBorders>
            <w:shd w:val="clear" w:color="auto" w:fill="auto"/>
            <w:vAlign w:val="bottom"/>
          </w:tcPr>
          <w:p w14:paraId="71BBEF89" w14:textId="371A58D9"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640,898</w:t>
            </w:r>
          </w:p>
        </w:tc>
        <w:tc>
          <w:tcPr>
            <w:tcW w:w="1440" w:type="dxa"/>
            <w:tcBorders>
              <w:top w:val="nil"/>
              <w:left w:val="nil"/>
              <w:bottom w:val="nil"/>
              <w:right w:val="nil"/>
            </w:tcBorders>
            <w:shd w:val="clear" w:color="auto" w:fill="auto"/>
            <w:vAlign w:val="bottom"/>
          </w:tcPr>
          <w:p w14:paraId="51E148FD" w14:textId="3E0FA7CF"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1,954,715</w:t>
            </w:r>
          </w:p>
        </w:tc>
      </w:tr>
      <w:tr w:rsidR="005F6E1D" w:rsidRPr="00B3692A" w14:paraId="2905157E" w14:textId="77777777" w:rsidTr="00374451">
        <w:tc>
          <w:tcPr>
            <w:tcW w:w="3789" w:type="dxa"/>
            <w:tcBorders>
              <w:top w:val="nil"/>
              <w:left w:val="nil"/>
              <w:bottom w:val="nil"/>
              <w:right w:val="nil"/>
            </w:tcBorders>
            <w:shd w:val="clear" w:color="auto" w:fill="auto"/>
            <w:vAlign w:val="bottom"/>
          </w:tcPr>
          <w:p w14:paraId="4C2268D3" w14:textId="0B794343"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persons</w:t>
            </w:r>
          </w:p>
        </w:tc>
        <w:tc>
          <w:tcPr>
            <w:tcW w:w="1440" w:type="dxa"/>
            <w:tcBorders>
              <w:top w:val="nil"/>
              <w:left w:val="nil"/>
              <w:bottom w:val="nil"/>
              <w:right w:val="nil"/>
            </w:tcBorders>
            <w:shd w:val="clear" w:color="auto" w:fill="auto"/>
            <w:vAlign w:val="bottom"/>
          </w:tcPr>
          <w:p w14:paraId="5F1C4489" w14:textId="18AE10B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388,854</w:t>
            </w:r>
          </w:p>
        </w:tc>
        <w:tc>
          <w:tcPr>
            <w:tcW w:w="1440" w:type="dxa"/>
            <w:tcBorders>
              <w:top w:val="nil"/>
              <w:left w:val="nil"/>
              <w:bottom w:val="nil"/>
              <w:right w:val="nil"/>
            </w:tcBorders>
            <w:shd w:val="clear" w:color="auto" w:fill="auto"/>
            <w:vAlign w:val="bottom"/>
          </w:tcPr>
          <w:p w14:paraId="5A7E2C76" w14:textId="52E17CBA"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440" w:type="dxa"/>
            <w:tcBorders>
              <w:top w:val="nil"/>
              <w:left w:val="nil"/>
              <w:bottom w:val="nil"/>
              <w:right w:val="nil"/>
            </w:tcBorders>
            <w:shd w:val="clear" w:color="auto" w:fill="auto"/>
            <w:vAlign w:val="bottom"/>
          </w:tcPr>
          <w:p w14:paraId="357C8BE6" w14:textId="08CF407F"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388,854</w:t>
            </w:r>
          </w:p>
        </w:tc>
        <w:tc>
          <w:tcPr>
            <w:tcW w:w="1440" w:type="dxa"/>
            <w:tcBorders>
              <w:top w:val="nil"/>
              <w:left w:val="nil"/>
              <w:bottom w:val="nil"/>
              <w:right w:val="nil"/>
            </w:tcBorders>
            <w:shd w:val="clear" w:color="auto" w:fill="auto"/>
            <w:vAlign w:val="bottom"/>
          </w:tcPr>
          <w:p w14:paraId="060FD904" w14:textId="6B97ECFD"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r>
      <w:tr w:rsidR="005F6E1D" w:rsidRPr="00B3692A" w14:paraId="4F84AA07" w14:textId="77777777" w:rsidTr="005832E1">
        <w:tc>
          <w:tcPr>
            <w:tcW w:w="3789" w:type="dxa"/>
            <w:tcBorders>
              <w:top w:val="nil"/>
              <w:left w:val="nil"/>
              <w:bottom w:val="nil"/>
              <w:right w:val="nil"/>
            </w:tcBorders>
            <w:shd w:val="clear" w:color="auto" w:fill="auto"/>
          </w:tcPr>
          <w:p w14:paraId="6E70FA22" w14:textId="77777777" w:rsidR="005F6E1D" w:rsidRPr="00B3692A" w:rsidRDefault="005F6E1D" w:rsidP="00FB390D">
            <w:pPr>
              <w:spacing w:line="240" w:lineRule="auto"/>
              <w:ind w:left="524"/>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7F38EF1F"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463A735E" w14:textId="77777777"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4B68C7C5"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0DC4BC9E"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686017E1" w14:textId="77777777" w:rsidTr="005832E1">
        <w:tc>
          <w:tcPr>
            <w:tcW w:w="3789" w:type="dxa"/>
            <w:tcBorders>
              <w:top w:val="nil"/>
              <w:left w:val="nil"/>
              <w:bottom w:val="nil"/>
              <w:right w:val="nil"/>
            </w:tcBorders>
            <w:shd w:val="clear" w:color="auto" w:fill="auto"/>
          </w:tcPr>
          <w:p w14:paraId="0D61CD4A" w14:textId="5BA22078" w:rsidR="005F6E1D" w:rsidRPr="00B3692A" w:rsidRDefault="005F6E1D" w:rsidP="00FB390D">
            <w:pPr>
              <w:spacing w:line="240" w:lineRule="auto"/>
              <w:ind w:left="524"/>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Debentures</w:t>
            </w:r>
          </w:p>
        </w:tc>
        <w:tc>
          <w:tcPr>
            <w:tcW w:w="1440" w:type="dxa"/>
            <w:tcBorders>
              <w:top w:val="nil"/>
              <w:left w:val="nil"/>
              <w:bottom w:val="nil"/>
              <w:right w:val="nil"/>
            </w:tcBorders>
            <w:shd w:val="clear" w:color="auto" w:fill="auto"/>
            <w:vAlign w:val="bottom"/>
          </w:tcPr>
          <w:p w14:paraId="7C0D3977"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2262832B" w14:textId="77777777"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384EC2B1"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nil"/>
              <w:left w:val="nil"/>
              <w:bottom w:val="nil"/>
              <w:right w:val="nil"/>
            </w:tcBorders>
            <w:shd w:val="clear" w:color="auto" w:fill="auto"/>
            <w:vAlign w:val="bottom"/>
          </w:tcPr>
          <w:p w14:paraId="408FD160"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6AA270FA" w14:textId="77777777" w:rsidTr="008D5444">
        <w:tc>
          <w:tcPr>
            <w:tcW w:w="3789" w:type="dxa"/>
            <w:tcBorders>
              <w:top w:val="nil"/>
              <w:left w:val="nil"/>
              <w:bottom w:val="nil"/>
              <w:right w:val="nil"/>
            </w:tcBorders>
            <w:shd w:val="clear" w:color="auto" w:fill="auto"/>
          </w:tcPr>
          <w:p w14:paraId="11BAD0F6" w14:textId="1D2EED94" w:rsidR="005F6E1D" w:rsidRPr="00B3692A" w:rsidRDefault="005F6E1D" w:rsidP="00FB390D">
            <w:pPr>
              <w:spacing w:line="240" w:lineRule="auto"/>
              <w:ind w:left="524"/>
              <w:rPr>
                <w:rFonts w:asciiTheme="minorHAnsi" w:hAnsiTheme="minorHAnsi" w:cstheme="minorHAnsi"/>
                <w:color w:val="000000"/>
                <w:sz w:val="18"/>
                <w:szCs w:val="18"/>
              </w:rPr>
            </w:pPr>
            <w:r w:rsidRPr="00B3692A">
              <w:rPr>
                <w:rFonts w:asciiTheme="minorHAnsi" w:eastAsia="Arial" w:hAnsiTheme="minorHAnsi" w:cstheme="minorHAnsi"/>
                <w:sz w:val="18"/>
                <w:szCs w:val="18"/>
                <w:lang w:val="en-US" w:bidi="ar-SA"/>
              </w:rPr>
              <w:t>Related persons</w:t>
            </w:r>
          </w:p>
        </w:tc>
        <w:tc>
          <w:tcPr>
            <w:tcW w:w="1440" w:type="dxa"/>
            <w:tcBorders>
              <w:top w:val="nil"/>
              <w:left w:val="nil"/>
              <w:bottom w:val="nil"/>
              <w:right w:val="nil"/>
            </w:tcBorders>
            <w:shd w:val="clear" w:color="auto" w:fill="auto"/>
            <w:vAlign w:val="bottom"/>
          </w:tcPr>
          <w:p w14:paraId="46EF2650" w14:textId="2AF10C7B"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75,200,000</w:t>
            </w:r>
          </w:p>
        </w:tc>
        <w:tc>
          <w:tcPr>
            <w:tcW w:w="1440" w:type="dxa"/>
            <w:tcBorders>
              <w:top w:val="nil"/>
              <w:left w:val="nil"/>
              <w:bottom w:val="nil"/>
              <w:right w:val="nil"/>
            </w:tcBorders>
            <w:shd w:val="clear" w:color="auto" w:fill="auto"/>
            <w:vAlign w:val="bottom"/>
          </w:tcPr>
          <w:p w14:paraId="5F9DA6B3" w14:textId="79A577FA"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57,900,000</w:t>
            </w:r>
          </w:p>
        </w:tc>
        <w:tc>
          <w:tcPr>
            <w:tcW w:w="1440" w:type="dxa"/>
            <w:tcBorders>
              <w:top w:val="nil"/>
              <w:left w:val="nil"/>
              <w:bottom w:val="nil"/>
              <w:right w:val="nil"/>
            </w:tcBorders>
            <w:shd w:val="clear" w:color="auto" w:fill="auto"/>
            <w:vAlign w:val="bottom"/>
          </w:tcPr>
          <w:p w14:paraId="3E11007D" w14:textId="58862649"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hAnsiTheme="minorHAnsi" w:cstheme="minorHAnsi"/>
                <w:color w:val="000000"/>
                <w:sz w:val="18"/>
                <w:szCs w:val="18"/>
              </w:rPr>
              <w:t>75,200,000</w:t>
            </w:r>
          </w:p>
        </w:tc>
        <w:tc>
          <w:tcPr>
            <w:tcW w:w="1440" w:type="dxa"/>
            <w:tcBorders>
              <w:top w:val="nil"/>
              <w:left w:val="nil"/>
              <w:bottom w:val="nil"/>
              <w:right w:val="nil"/>
            </w:tcBorders>
            <w:shd w:val="clear" w:color="auto" w:fill="auto"/>
            <w:vAlign w:val="bottom"/>
          </w:tcPr>
          <w:p w14:paraId="2D4C7E9F" w14:textId="2DAA1CCD"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57,900,000</w:t>
            </w:r>
          </w:p>
        </w:tc>
      </w:tr>
    </w:tbl>
    <w:p w14:paraId="5AB5697D" w14:textId="45433B62" w:rsidR="0024458F" w:rsidRPr="00B3692A" w:rsidRDefault="0024458F" w:rsidP="00FB390D">
      <w:pPr>
        <w:spacing w:line="240" w:lineRule="auto"/>
        <w:jc w:val="both"/>
        <w:rPr>
          <w:rFonts w:asciiTheme="minorHAnsi" w:eastAsia="Arial Unicode MS" w:hAnsiTheme="minorHAnsi" w:cstheme="minorHAnsi"/>
          <w:color w:val="000000"/>
          <w:sz w:val="18"/>
          <w:szCs w:val="18"/>
        </w:rPr>
      </w:pPr>
    </w:p>
    <w:p w14:paraId="616BD0FF" w14:textId="58A705E5" w:rsidR="00933712" w:rsidRPr="00B3692A" w:rsidRDefault="00933712" w:rsidP="00FB390D">
      <w:pPr>
        <w:pStyle w:val="ListParagraph"/>
        <w:numPr>
          <w:ilvl w:val="0"/>
          <w:numId w:val="4"/>
        </w:numPr>
        <w:spacing w:after="0" w:line="240" w:lineRule="auto"/>
        <w:ind w:left="540" w:hanging="540"/>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Short-term loans to related parties</w:t>
      </w:r>
    </w:p>
    <w:p w14:paraId="692BAD08" w14:textId="77777777" w:rsidR="0060673B" w:rsidRPr="00B3692A" w:rsidRDefault="0060673B" w:rsidP="00FB390D">
      <w:pPr>
        <w:spacing w:line="240" w:lineRule="auto"/>
        <w:ind w:left="540"/>
        <w:jc w:val="both"/>
        <w:rPr>
          <w:rFonts w:asciiTheme="minorHAnsi" w:eastAsia="Arial Unicode MS" w:hAnsiTheme="minorHAnsi" w:cstheme="minorHAnsi"/>
          <w:color w:val="000000"/>
          <w:sz w:val="18"/>
          <w:szCs w:val="18"/>
        </w:rPr>
      </w:pPr>
    </w:p>
    <w:p w14:paraId="5A8F53F8" w14:textId="36AB42B8" w:rsidR="00933712" w:rsidRPr="00B3692A" w:rsidRDefault="00416E7A"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M</w:t>
      </w:r>
      <w:r w:rsidR="00933712" w:rsidRPr="00B3692A">
        <w:rPr>
          <w:rFonts w:asciiTheme="minorHAnsi" w:eastAsia="Arial Unicode MS" w:hAnsiTheme="minorHAnsi" w:cstheme="minorHAnsi"/>
          <w:color w:val="000000"/>
          <w:sz w:val="18"/>
          <w:szCs w:val="18"/>
        </w:rPr>
        <w:t>ovements of short-term loan</w:t>
      </w:r>
      <w:r w:rsidR="00852957" w:rsidRPr="00B3692A">
        <w:rPr>
          <w:rFonts w:asciiTheme="minorHAnsi" w:eastAsia="Arial Unicode MS" w:hAnsiTheme="minorHAnsi" w:cstheme="minorHAnsi"/>
          <w:color w:val="000000"/>
          <w:sz w:val="18"/>
          <w:szCs w:val="18"/>
        </w:rPr>
        <w:t>s</w:t>
      </w:r>
      <w:r w:rsidR="00933712" w:rsidRPr="00B3692A">
        <w:rPr>
          <w:rFonts w:asciiTheme="minorHAnsi" w:eastAsia="Arial Unicode MS" w:hAnsiTheme="minorHAnsi" w:cstheme="minorHAnsi"/>
          <w:color w:val="000000"/>
          <w:sz w:val="18"/>
          <w:szCs w:val="18"/>
        </w:rPr>
        <w:t xml:space="preserve"> to related parties are as follows:</w:t>
      </w:r>
    </w:p>
    <w:p w14:paraId="6C88059B" w14:textId="77777777" w:rsidR="0060673B" w:rsidRPr="00B3692A" w:rsidRDefault="0060673B" w:rsidP="00FB390D">
      <w:pPr>
        <w:spacing w:line="240" w:lineRule="auto"/>
        <w:ind w:left="540"/>
        <w:jc w:val="both"/>
        <w:rPr>
          <w:rFonts w:asciiTheme="minorHAnsi" w:eastAsia="Arial Unicode MS" w:hAnsiTheme="minorHAnsi" w:cstheme="minorHAnsi"/>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500"/>
        <w:gridCol w:w="1389"/>
      </w:tblGrid>
      <w:tr w:rsidR="00933712" w:rsidRPr="00B3692A" w14:paraId="6BFFB7BF" w14:textId="77777777" w:rsidTr="005832E1">
        <w:trPr>
          <w:trHeight w:val="60"/>
        </w:trPr>
        <w:tc>
          <w:tcPr>
            <w:tcW w:w="1951" w:type="pct"/>
            <w:tcBorders>
              <w:top w:val="nil"/>
              <w:left w:val="nil"/>
              <w:bottom w:val="nil"/>
              <w:right w:val="nil"/>
            </w:tcBorders>
            <w:shd w:val="clear" w:color="auto" w:fill="auto"/>
          </w:tcPr>
          <w:p w14:paraId="42F2D7FC" w14:textId="77777777" w:rsidR="00933712" w:rsidRPr="00B3692A" w:rsidRDefault="00933712" w:rsidP="00FB390D">
            <w:pPr>
              <w:spacing w:line="240" w:lineRule="auto"/>
              <w:ind w:left="435"/>
              <w:jc w:val="both"/>
              <w:rPr>
                <w:rFonts w:asciiTheme="minorHAnsi" w:hAnsiTheme="minorHAnsi" w:cstheme="minorHAnsi"/>
                <w:b/>
                <w:bCs/>
                <w:color w:val="000000"/>
                <w:sz w:val="18"/>
                <w:szCs w:val="18"/>
              </w:rPr>
            </w:pPr>
          </w:p>
        </w:tc>
        <w:tc>
          <w:tcPr>
            <w:tcW w:w="1522" w:type="pct"/>
            <w:gridSpan w:val="2"/>
            <w:tcBorders>
              <w:top w:val="nil"/>
              <w:left w:val="nil"/>
              <w:bottom w:val="single" w:sz="4" w:space="0" w:color="auto"/>
              <w:right w:val="nil"/>
            </w:tcBorders>
            <w:shd w:val="clear" w:color="auto" w:fill="auto"/>
          </w:tcPr>
          <w:p w14:paraId="7954A5F3" w14:textId="77777777" w:rsidR="00933712" w:rsidRPr="00B3692A" w:rsidRDefault="00933712"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Consolidated </w:t>
            </w:r>
          </w:p>
          <w:p w14:paraId="3F6F5F74" w14:textId="77777777" w:rsidR="00933712" w:rsidRPr="00B3692A" w:rsidRDefault="00933712"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financial information</w:t>
            </w:r>
          </w:p>
        </w:tc>
        <w:tc>
          <w:tcPr>
            <w:tcW w:w="1527" w:type="pct"/>
            <w:gridSpan w:val="2"/>
            <w:tcBorders>
              <w:top w:val="nil"/>
              <w:left w:val="nil"/>
              <w:bottom w:val="single" w:sz="4" w:space="0" w:color="auto"/>
              <w:right w:val="nil"/>
            </w:tcBorders>
            <w:shd w:val="clear" w:color="auto" w:fill="auto"/>
            <w:hideMark/>
          </w:tcPr>
          <w:p w14:paraId="2EADA881" w14:textId="77777777" w:rsidR="00933712" w:rsidRPr="00B3692A" w:rsidRDefault="00933712"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 xml:space="preserve">Separate </w:t>
            </w:r>
          </w:p>
          <w:p w14:paraId="57261BA7" w14:textId="77777777" w:rsidR="00933712" w:rsidRPr="00B3692A" w:rsidRDefault="00933712"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financial information</w:t>
            </w:r>
          </w:p>
        </w:tc>
      </w:tr>
      <w:tr w:rsidR="00933712" w:rsidRPr="00B3692A" w14:paraId="40B41386" w14:textId="77777777" w:rsidTr="005832E1">
        <w:trPr>
          <w:trHeight w:val="60"/>
        </w:trPr>
        <w:tc>
          <w:tcPr>
            <w:tcW w:w="1951" w:type="pct"/>
            <w:tcBorders>
              <w:top w:val="nil"/>
              <w:left w:val="nil"/>
              <w:bottom w:val="nil"/>
              <w:right w:val="nil"/>
            </w:tcBorders>
            <w:shd w:val="clear" w:color="auto" w:fill="auto"/>
          </w:tcPr>
          <w:p w14:paraId="4C3911AC" w14:textId="77777777" w:rsidR="00933712" w:rsidRPr="00B3692A" w:rsidRDefault="00933712" w:rsidP="00FB390D">
            <w:pPr>
              <w:spacing w:line="240" w:lineRule="auto"/>
              <w:ind w:left="435"/>
              <w:jc w:val="both"/>
              <w:rPr>
                <w:rFonts w:asciiTheme="minorHAnsi" w:hAnsiTheme="minorHAnsi" w:cstheme="minorHAnsi"/>
                <w:color w:val="000000"/>
                <w:sz w:val="18"/>
                <w:szCs w:val="18"/>
              </w:rPr>
            </w:pPr>
          </w:p>
        </w:tc>
        <w:tc>
          <w:tcPr>
            <w:tcW w:w="761" w:type="pct"/>
            <w:tcBorders>
              <w:top w:val="single" w:sz="4" w:space="0" w:color="auto"/>
              <w:left w:val="nil"/>
              <w:bottom w:val="nil"/>
              <w:right w:val="nil"/>
            </w:tcBorders>
            <w:shd w:val="clear" w:color="auto" w:fill="auto"/>
            <w:vAlign w:val="bottom"/>
          </w:tcPr>
          <w:p w14:paraId="5E39AF71" w14:textId="4FAC707B" w:rsidR="00933712"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761" w:type="pct"/>
            <w:tcBorders>
              <w:top w:val="single" w:sz="4" w:space="0" w:color="auto"/>
              <w:left w:val="nil"/>
              <w:bottom w:val="nil"/>
              <w:right w:val="nil"/>
            </w:tcBorders>
            <w:shd w:val="clear" w:color="auto" w:fill="auto"/>
            <w:vAlign w:val="bottom"/>
          </w:tcPr>
          <w:p w14:paraId="0641A812" w14:textId="544C6BE8" w:rsidR="00933712"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793" w:type="pct"/>
            <w:tcBorders>
              <w:top w:val="single" w:sz="4" w:space="0" w:color="auto"/>
              <w:left w:val="nil"/>
              <w:bottom w:val="nil"/>
              <w:right w:val="nil"/>
            </w:tcBorders>
            <w:shd w:val="clear" w:color="auto" w:fill="auto"/>
            <w:vAlign w:val="bottom"/>
            <w:hideMark/>
          </w:tcPr>
          <w:p w14:paraId="70CEFE9C" w14:textId="0A3BBC15" w:rsidR="00933712"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734" w:type="pct"/>
            <w:tcBorders>
              <w:top w:val="single" w:sz="4" w:space="0" w:color="auto"/>
              <w:left w:val="nil"/>
              <w:bottom w:val="nil"/>
              <w:right w:val="nil"/>
            </w:tcBorders>
            <w:shd w:val="clear" w:color="auto" w:fill="auto"/>
            <w:vAlign w:val="bottom"/>
            <w:hideMark/>
          </w:tcPr>
          <w:p w14:paraId="500A92F1" w14:textId="7CB70118" w:rsidR="00933712"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933712" w:rsidRPr="00B3692A" w14:paraId="011A1065" w14:textId="77777777" w:rsidTr="005832E1">
        <w:trPr>
          <w:trHeight w:val="205"/>
        </w:trPr>
        <w:tc>
          <w:tcPr>
            <w:tcW w:w="1951" w:type="pct"/>
            <w:tcBorders>
              <w:top w:val="nil"/>
              <w:left w:val="nil"/>
              <w:bottom w:val="nil"/>
              <w:right w:val="nil"/>
            </w:tcBorders>
            <w:shd w:val="clear" w:color="auto" w:fill="auto"/>
          </w:tcPr>
          <w:p w14:paraId="575DCBB4" w14:textId="77777777" w:rsidR="00933712" w:rsidRPr="00B3692A" w:rsidRDefault="00933712" w:rsidP="00FB390D">
            <w:pPr>
              <w:spacing w:line="240" w:lineRule="auto"/>
              <w:ind w:left="435"/>
              <w:jc w:val="both"/>
              <w:rPr>
                <w:rFonts w:asciiTheme="minorHAnsi" w:hAnsiTheme="minorHAnsi" w:cstheme="minorHAnsi"/>
                <w:color w:val="000000"/>
                <w:sz w:val="18"/>
                <w:szCs w:val="18"/>
              </w:rPr>
            </w:pPr>
          </w:p>
        </w:tc>
        <w:tc>
          <w:tcPr>
            <w:tcW w:w="761" w:type="pct"/>
            <w:tcBorders>
              <w:top w:val="nil"/>
              <w:left w:val="nil"/>
              <w:bottom w:val="single" w:sz="4" w:space="0" w:color="auto"/>
              <w:right w:val="nil"/>
            </w:tcBorders>
            <w:shd w:val="clear" w:color="auto" w:fill="auto"/>
          </w:tcPr>
          <w:p w14:paraId="445C91EE" w14:textId="77777777" w:rsidR="00933712" w:rsidRPr="00B3692A" w:rsidRDefault="00933712"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61" w:type="pct"/>
            <w:tcBorders>
              <w:top w:val="nil"/>
              <w:left w:val="nil"/>
              <w:bottom w:val="single" w:sz="4" w:space="0" w:color="auto"/>
              <w:right w:val="nil"/>
            </w:tcBorders>
            <w:shd w:val="clear" w:color="auto" w:fill="auto"/>
          </w:tcPr>
          <w:p w14:paraId="2E5733A0" w14:textId="77777777" w:rsidR="00933712" w:rsidRPr="00B3692A" w:rsidRDefault="00933712"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93" w:type="pct"/>
            <w:tcBorders>
              <w:top w:val="nil"/>
              <w:left w:val="nil"/>
              <w:bottom w:val="single" w:sz="4" w:space="0" w:color="auto"/>
              <w:right w:val="nil"/>
            </w:tcBorders>
            <w:shd w:val="clear" w:color="auto" w:fill="auto"/>
            <w:hideMark/>
          </w:tcPr>
          <w:p w14:paraId="626444A2" w14:textId="77777777" w:rsidR="00933712" w:rsidRPr="00B3692A" w:rsidRDefault="00933712"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734" w:type="pct"/>
            <w:tcBorders>
              <w:top w:val="nil"/>
              <w:left w:val="nil"/>
              <w:bottom w:val="single" w:sz="4" w:space="0" w:color="auto"/>
              <w:right w:val="nil"/>
            </w:tcBorders>
            <w:shd w:val="clear" w:color="auto" w:fill="auto"/>
            <w:hideMark/>
          </w:tcPr>
          <w:p w14:paraId="3BA9EDF1" w14:textId="77777777" w:rsidR="00933712" w:rsidRPr="00B3692A" w:rsidRDefault="00933712"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933712" w:rsidRPr="00B3692A" w14:paraId="213FD109" w14:textId="77777777" w:rsidTr="005832E1">
        <w:trPr>
          <w:trHeight w:val="60"/>
        </w:trPr>
        <w:tc>
          <w:tcPr>
            <w:tcW w:w="1951" w:type="pct"/>
            <w:tcBorders>
              <w:top w:val="nil"/>
              <w:left w:val="nil"/>
              <w:bottom w:val="nil"/>
              <w:right w:val="nil"/>
            </w:tcBorders>
            <w:shd w:val="clear" w:color="auto" w:fill="auto"/>
          </w:tcPr>
          <w:p w14:paraId="5FF39E00" w14:textId="77777777" w:rsidR="00933712" w:rsidRPr="00B3692A" w:rsidRDefault="00933712" w:rsidP="00FB390D">
            <w:pPr>
              <w:spacing w:line="240" w:lineRule="auto"/>
              <w:ind w:left="435"/>
              <w:jc w:val="both"/>
              <w:rPr>
                <w:rFonts w:asciiTheme="minorHAnsi" w:hAnsiTheme="minorHAnsi" w:cstheme="minorHAnsi"/>
                <w:color w:val="000000"/>
                <w:sz w:val="18"/>
                <w:szCs w:val="18"/>
              </w:rPr>
            </w:pPr>
          </w:p>
        </w:tc>
        <w:tc>
          <w:tcPr>
            <w:tcW w:w="761" w:type="pct"/>
            <w:tcBorders>
              <w:top w:val="single" w:sz="4" w:space="0" w:color="auto"/>
              <w:left w:val="nil"/>
              <w:bottom w:val="nil"/>
              <w:right w:val="nil"/>
            </w:tcBorders>
            <w:shd w:val="clear" w:color="auto" w:fill="auto"/>
          </w:tcPr>
          <w:p w14:paraId="20013F65" w14:textId="77777777" w:rsidR="00933712" w:rsidRPr="00B3692A" w:rsidRDefault="00933712" w:rsidP="00FB390D">
            <w:pPr>
              <w:spacing w:line="240" w:lineRule="auto"/>
              <w:ind w:left="-40" w:right="-72"/>
              <w:jc w:val="right"/>
              <w:rPr>
                <w:rFonts w:asciiTheme="minorHAnsi" w:hAnsiTheme="minorHAnsi" w:cstheme="minorHAnsi"/>
                <w:color w:val="000000"/>
                <w:sz w:val="18"/>
                <w:szCs w:val="18"/>
              </w:rPr>
            </w:pPr>
          </w:p>
        </w:tc>
        <w:tc>
          <w:tcPr>
            <w:tcW w:w="761" w:type="pct"/>
            <w:tcBorders>
              <w:top w:val="single" w:sz="4" w:space="0" w:color="auto"/>
              <w:left w:val="nil"/>
              <w:bottom w:val="nil"/>
              <w:right w:val="nil"/>
            </w:tcBorders>
            <w:shd w:val="clear" w:color="auto" w:fill="auto"/>
          </w:tcPr>
          <w:p w14:paraId="6AE9B904" w14:textId="77777777" w:rsidR="00933712" w:rsidRPr="00B3692A" w:rsidRDefault="00933712" w:rsidP="00FB390D">
            <w:pPr>
              <w:spacing w:line="240" w:lineRule="auto"/>
              <w:ind w:left="-40" w:right="-72"/>
              <w:jc w:val="right"/>
              <w:rPr>
                <w:rFonts w:asciiTheme="minorHAnsi" w:hAnsiTheme="minorHAnsi" w:cstheme="minorHAnsi"/>
                <w:color w:val="000000"/>
                <w:sz w:val="18"/>
                <w:szCs w:val="18"/>
              </w:rPr>
            </w:pPr>
          </w:p>
        </w:tc>
        <w:tc>
          <w:tcPr>
            <w:tcW w:w="793" w:type="pct"/>
            <w:tcBorders>
              <w:top w:val="single" w:sz="4" w:space="0" w:color="auto"/>
              <w:left w:val="nil"/>
              <w:bottom w:val="nil"/>
              <w:right w:val="nil"/>
            </w:tcBorders>
            <w:shd w:val="clear" w:color="auto" w:fill="auto"/>
          </w:tcPr>
          <w:p w14:paraId="236BB88E" w14:textId="77777777" w:rsidR="00933712" w:rsidRPr="00B3692A" w:rsidRDefault="00933712" w:rsidP="00FB390D">
            <w:pPr>
              <w:spacing w:line="240" w:lineRule="auto"/>
              <w:ind w:left="-40" w:right="-72"/>
              <w:jc w:val="right"/>
              <w:rPr>
                <w:rFonts w:asciiTheme="minorHAnsi" w:hAnsiTheme="minorHAnsi" w:cstheme="minorHAnsi"/>
                <w:color w:val="000000"/>
                <w:sz w:val="18"/>
                <w:szCs w:val="18"/>
              </w:rPr>
            </w:pPr>
          </w:p>
        </w:tc>
        <w:tc>
          <w:tcPr>
            <w:tcW w:w="734" w:type="pct"/>
            <w:tcBorders>
              <w:top w:val="single" w:sz="4" w:space="0" w:color="auto"/>
              <w:left w:val="nil"/>
              <w:bottom w:val="nil"/>
              <w:right w:val="nil"/>
            </w:tcBorders>
            <w:shd w:val="clear" w:color="auto" w:fill="auto"/>
          </w:tcPr>
          <w:p w14:paraId="7693DADA" w14:textId="77777777" w:rsidR="00933712" w:rsidRPr="00B3692A" w:rsidRDefault="00933712" w:rsidP="00FB390D">
            <w:pPr>
              <w:spacing w:line="240" w:lineRule="auto"/>
              <w:ind w:left="-40" w:right="-72"/>
              <w:jc w:val="right"/>
              <w:rPr>
                <w:rFonts w:asciiTheme="minorHAnsi" w:hAnsiTheme="minorHAnsi" w:cstheme="minorHAnsi"/>
                <w:color w:val="000000"/>
                <w:sz w:val="18"/>
                <w:szCs w:val="18"/>
              </w:rPr>
            </w:pPr>
          </w:p>
        </w:tc>
      </w:tr>
      <w:tr w:rsidR="005F6E1D" w:rsidRPr="00B3692A" w14:paraId="595D3388" w14:textId="77777777" w:rsidTr="005832E1">
        <w:trPr>
          <w:trHeight w:val="220"/>
        </w:trPr>
        <w:tc>
          <w:tcPr>
            <w:tcW w:w="1951" w:type="pct"/>
            <w:tcBorders>
              <w:top w:val="nil"/>
              <w:left w:val="nil"/>
              <w:bottom w:val="nil"/>
              <w:right w:val="nil"/>
            </w:tcBorders>
            <w:shd w:val="clear" w:color="auto" w:fill="auto"/>
            <w:hideMark/>
          </w:tcPr>
          <w:p w14:paraId="28431938" w14:textId="77777777" w:rsidR="005F6E1D" w:rsidRPr="00B3692A" w:rsidRDefault="005F6E1D" w:rsidP="00FB390D">
            <w:pPr>
              <w:spacing w:line="240" w:lineRule="auto"/>
              <w:ind w:left="435"/>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Opening book value</w:t>
            </w:r>
          </w:p>
        </w:tc>
        <w:tc>
          <w:tcPr>
            <w:tcW w:w="761" w:type="pct"/>
            <w:tcBorders>
              <w:top w:val="nil"/>
              <w:left w:val="nil"/>
              <w:bottom w:val="nil"/>
              <w:right w:val="nil"/>
            </w:tcBorders>
            <w:shd w:val="clear" w:color="auto" w:fill="auto"/>
          </w:tcPr>
          <w:p w14:paraId="312B2FBE" w14:textId="3489F0D3"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61" w:type="pct"/>
            <w:tcBorders>
              <w:top w:val="nil"/>
              <w:left w:val="nil"/>
              <w:bottom w:val="nil"/>
              <w:right w:val="nil"/>
            </w:tcBorders>
            <w:shd w:val="clear" w:color="auto" w:fill="auto"/>
          </w:tcPr>
          <w:p w14:paraId="60D360EA" w14:textId="706707C5"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93" w:type="pct"/>
            <w:tcBorders>
              <w:top w:val="nil"/>
              <w:left w:val="nil"/>
              <w:bottom w:val="nil"/>
              <w:right w:val="nil"/>
            </w:tcBorders>
            <w:shd w:val="clear" w:color="auto" w:fill="auto"/>
          </w:tcPr>
          <w:p w14:paraId="2839E97F" w14:textId="1AA5166D"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cs/>
              </w:rPr>
            </w:pPr>
            <w:r w:rsidRPr="00B3692A">
              <w:rPr>
                <w:rFonts w:asciiTheme="minorHAnsi" w:eastAsia="Arial Unicode MS" w:hAnsiTheme="minorHAnsi" w:cstheme="minorHAnsi"/>
                <w:color w:val="000000"/>
                <w:sz w:val="18"/>
                <w:szCs w:val="18"/>
              </w:rPr>
              <w:t>3,150,000</w:t>
            </w:r>
          </w:p>
        </w:tc>
        <w:tc>
          <w:tcPr>
            <w:tcW w:w="734" w:type="pct"/>
            <w:tcBorders>
              <w:top w:val="nil"/>
              <w:left w:val="nil"/>
              <w:bottom w:val="nil"/>
              <w:right w:val="nil"/>
            </w:tcBorders>
            <w:shd w:val="clear" w:color="auto" w:fill="auto"/>
          </w:tcPr>
          <w:p w14:paraId="50BF639C" w14:textId="20054C76"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15,150,000</w:t>
            </w:r>
          </w:p>
        </w:tc>
      </w:tr>
      <w:tr w:rsidR="005F6E1D" w:rsidRPr="00B3692A" w14:paraId="24ACFC1A" w14:textId="77777777" w:rsidTr="005832E1">
        <w:trPr>
          <w:trHeight w:val="205"/>
        </w:trPr>
        <w:tc>
          <w:tcPr>
            <w:tcW w:w="1951" w:type="pct"/>
            <w:tcBorders>
              <w:top w:val="nil"/>
              <w:left w:val="nil"/>
              <w:bottom w:val="nil"/>
              <w:right w:val="nil"/>
            </w:tcBorders>
            <w:shd w:val="clear" w:color="auto" w:fill="auto"/>
            <w:hideMark/>
          </w:tcPr>
          <w:p w14:paraId="678EDCC5" w14:textId="77777777" w:rsidR="005F6E1D" w:rsidRPr="00B3692A" w:rsidRDefault="005F6E1D" w:rsidP="00FB390D">
            <w:pPr>
              <w:spacing w:line="240" w:lineRule="auto"/>
              <w:ind w:left="435"/>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Additions during the period/year</w:t>
            </w:r>
          </w:p>
        </w:tc>
        <w:tc>
          <w:tcPr>
            <w:tcW w:w="761" w:type="pct"/>
            <w:tcBorders>
              <w:top w:val="nil"/>
              <w:left w:val="nil"/>
              <w:bottom w:val="nil"/>
              <w:right w:val="nil"/>
            </w:tcBorders>
            <w:shd w:val="clear" w:color="auto" w:fill="auto"/>
          </w:tcPr>
          <w:p w14:paraId="6EB84EC6" w14:textId="2AE8A6C5"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61" w:type="pct"/>
            <w:tcBorders>
              <w:top w:val="nil"/>
              <w:left w:val="nil"/>
              <w:bottom w:val="nil"/>
              <w:right w:val="nil"/>
            </w:tcBorders>
            <w:shd w:val="clear" w:color="auto" w:fill="auto"/>
          </w:tcPr>
          <w:p w14:paraId="2FB300A2" w14:textId="3A44EDB6"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93" w:type="pct"/>
            <w:tcBorders>
              <w:top w:val="nil"/>
              <w:left w:val="nil"/>
              <w:bottom w:val="nil"/>
              <w:right w:val="nil"/>
            </w:tcBorders>
            <w:shd w:val="clear" w:color="auto" w:fill="auto"/>
            <w:vAlign w:val="bottom"/>
          </w:tcPr>
          <w:p w14:paraId="012C26B0" w14:textId="4A5A05B9"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5,000,000</w:t>
            </w:r>
          </w:p>
        </w:tc>
        <w:tc>
          <w:tcPr>
            <w:tcW w:w="734" w:type="pct"/>
            <w:tcBorders>
              <w:top w:val="nil"/>
              <w:left w:val="nil"/>
              <w:bottom w:val="nil"/>
              <w:right w:val="nil"/>
            </w:tcBorders>
            <w:shd w:val="clear" w:color="auto" w:fill="auto"/>
            <w:vAlign w:val="bottom"/>
          </w:tcPr>
          <w:p w14:paraId="15D4EDA1" w14:textId="3D0A9891"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3,000,000</w:t>
            </w:r>
          </w:p>
        </w:tc>
      </w:tr>
      <w:tr w:rsidR="005F6E1D" w:rsidRPr="00B3692A" w14:paraId="7065CEA6" w14:textId="77777777" w:rsidTr="005832E1">
        <w:trPr>
          <w:trHeight w:val="220"/>
        </w:trPr>
        <w:tc>
          <w:tcPr>
            <w:tcW w:w="1951" w:type="pct"/>
            <w:tcBorders>
              <w:top w:val="nil"/>
              <w:left w:val="nil"/>
              <w:bottom w:val="nil"/>
              <w:right w:val="nil"/>
            </w:tcBorders>
            <w:shd w:val="clear" w:color="auto" w:fill="auto"/>
            <w:hideMark/>
          </w:tcPr>
          <w:p w14:paraId="1B5042C8" w14:textId="77777777" w:rsidR="005F6E1D" w:rsidRPr="00B3692A" w:rsidRDefault="005F6E1D" w:rsidP="00FB390D">
            <w:pPr>
              <w:spacing w:line="240" w:lineRule="auto"/>
              <w:ind w:left="435"/>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Repayments during the period/year</w:t>
            </w:r>
          </w:p>
        </w:tc>
        <w:tc>
          <w:tcPr>
            <w:tcW w:w="761" w:type="pct"/>
            <w:tcBorders>
              <w:top w:val="nil"/>
              <w:left w:val="nil"/>
              <w:bottom w:val="single" w:sz="4" w:space="0" w:color="auto"/>
              <w:right w:val="nil"/>
            </w:tcBorders>
            <w:shd w:val="clear" w:color="auto" w:fill="auto"/>
          </w:tcPr>
          <w:p w14:paraId="711EBFDE" w14:textId="3A529E6C"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61" w:type="pct"/>
            <w:tcBorders>
              <w:top w:val="nil"/>
              <w:left w:val="nil"/>
              <w:bottom w:val="single" w:sz="4" w:space="0" w:color="auto"/>
              <w:right w:val="nil"/>
            </w:tcBorders>
            <w:shd w:val="clear" w:color="auto" w:fill="auto"/>
          </w:tcPr>
          <w:p w14:paraId="43B39B9A" w14:textId="776AE5CA"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93" w:type="pct"/>
            <w:tcBorders>
              <w:top w:val="nil"/>
              <w:left w:val="nil"/>
              <w:bottom w:val="single" w:sz="4" w:space="0" w:color="auto"/>
              <w:right w:val="nil"/>
            </w:tcBorders>
            <w:shd w:val="clear" w:color="auto" w:fill="auto"/>
            <w:vAlign w:val="bottom"/>
          </w:tcPr>
          <w:p w14:paraId="5C652D0C" w14:textId="7A9A77E6"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(8,150,000)</w:t>
            </w:r>
          </w:p>
        </w:tc>
        <w:tc>
          <w:tcPr>
            <w:tcW w:w="734" w:type="pct"/>
            <w:tcBorders>
              <w:top w:val="nil"/>
              <w:left w:val="nil"/>
              <w:bottom w:val="single" w:sz="4" w:space="0" w:color="auto"/>
              <w:right w:val="nil"/>
            </w:tcBorders>
            <w:shd w:val="clear" w:color="auto" w:fill="auto"/>
            <w:vAlign w:val="bottom"/>
          </w:tcPr>
          <w:p w14:paraId="307E17DA" w14:textId="3F8AFD20"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(15,000,000)</w:t>
            </w:r>
          </w:p>
        </w:tc>
      </w:tr>
      <w:tr w:rsidR="005F6E1D" w:rsidRPr="00B3692A" w14:paraId="7EEDC406" w14:textId="77777777" w:rsidTr="005832E1">
        <w:trPr>
          <w:trHeight w:val="60"/>
        </w:trPr>
        <w:tc>
          <w:tcPr>
            <w:tcW w:w="1951" w:type="pct"/>
            <w:tcBorders>
              <w:top w:val="nil"/>
              <w:left w:val="nil"/>
              <w:bottom w:val="nil"/>
              <w:right w:val="nil"/>
            </w:tcBorders>
            <w:shd w:val="clear" w:color="auto" w:fill="auto"/>
          </w:tcPr>
          <w:p w14:paraId="0CB5A8F3" w14:textId="77777777" w:rsidR="005F6E1D" w:rsidRPr="00B3692A" w:rsidRDefault="005F6E1D" w:rsidP="00FB390D">
            <w:pPr>
              <w:spacing w:line="240" w:lineRule="auto"/>
              <w:ind w:left="435"/>
              <w:jc w:val="both"/>
              <w:rPr>
                <w:rFonts w:asciiTheme="minorHAnsi" w:hAnsiTheme="minorHAnsi" w:cstheme="minorHAnsi"/>
                <w:color w:val="000000"/>
                <w:sz w:val="18"/>
                <w:szCs w:val="18"/>
              </w:rPr>
            </w:pPr>
          </w:p>
        </w:tc>
        <w:tc>
          <w:tcPr>
            <w:tcW w:w="761" w:type="pct"/>
            <w:tcBorders>
              <w:top w:val="single" w:sz="4" w:space="0" w:color="auto"/>
              <w:left w:val="nil"/>
              <w:bottom w:val="nil"/>
              <w:right w:val="nil"/>
            </w:tcBorders>
            <w:shd w:val="clear" w:color="auto" w:fill="auto"/>
            <w:vAlign w:val="bottom"/>
          </w:tcPr>
          <w:p w14:paraId="301F2275"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761" w:type="pct"/>
            <w:tcBorders>
              <w:top w:val="single" w:sz="4" w:space="0" w:color="auto"/>
              <w:left w:val="nil"/>
              <w:bottom w:val="nil"/>
              <w:right w:val="nil"/>
            </w:tcBorders>
            <w:shd w:val="clear" w:color="auto" w:fill="auto"/>
            <w:vAlign w:val="bottom"/>
          </w:tcPr>
          <w:p w14:paraId="3579B47A"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793" w:type="pct"/>
            <w:tcBorders>
              <w:top w:val="single" w:sz="4" w:space="0" w:color="auto"/>
              <w:left w:val="nil"/>
              <w:bottom w:val="nil"/>
              <w:right w:val="nil"/>
            </w:tcBorders>
            <w:shd w:val="clear" w:color="auto" w:fill="auto"/>
            <w:vAlign w:val="bottom"/>
          </w:tcPr>
          <w:p w14:paraId="190D7B39" w14:textId="77777777"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p>
        </w:tc>
        <w:tc>
          <w:tcPr>
            <w:tcW w:w="734" w:type="pct"/>
            <w:tcBorders>
              <w:top w:val="single" w:sz="4" w:space="0" w:color="auto"/>
              <w:left w:val="nil"/>
              <w:bottom w:val="nil"/>
              <w:right w:val="nil"/>
            </w:tcBorders>
            <w:shd w:val="clear" w:color="auto" w:fill="auto"/>
            <w:vAlign w:val="bottom"/>
          </w:tcPr>
          <w:p w14:paraId="353CF773"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08FDC2CB" w14:textId="77777777" w:rsidTr="008D5444">
        <w:trPr>
          <w:trHeight w:val="70"/>
        </w:trPr>
        <w:tc>
          <w:tcPr>
            <w:tcW w:w="1951" w:type="pct"/>
            <w:tcBorders>
              <w:top w:val="nil"/>
              <w:left w:val="nil"/>
              <w:bottom w:val="nil"/>
              <w:right w:val="nil"/>
            </w:tcBorders>
            <w:shd w:val="clear" w:color="auto" w:fill="auto"/>
            <w:hideMark/>
          </w:tcPr>
          <w:p w14:paraId="028624CD" w14:textId="77777777" w:rsidR="005F6E1D" w:rsidRPr="00B3692A" w:rsidRDefault="005F6E1D" w:rsidP="00FB390D">
            <w:pPr>
              <w:spacing w:line="240" w:lineRule="auto"/>
              <w:ind w:left="435"/>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Closing book value</w:t>
            </w:r>
          </w:p>
        </w:tc>
        <w:tc>
          <w:tcPr>
            <w:tcW w:w="761" w:type="pct"/>
            <w:tcBorders>
              <w:top w:val="nil"/>
              <w:left w:val="nil"/>
              <w:bottom w:val="single" w:sz="4" w:space="0" w:color="auto"/>
              <w:right w:val="nil"/>
            </w:tcBorders>
            <w:shd w:val="clear" w:color="auto" w:fill="auto"/>
          </w:tcPr>
          <w:p w14:paraId="6F3E8172" w14:textId="0E945A52"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61" w:type="pct"/>
            <w:tcBorders>
              <w:top w:val="nil"/>
              <w:left w:val="nil"/>
              <w:bottom w:val="single" w:sz="4" w:space="0" w:color="auto"/>
              <w:right w:val="nil"/>
            </w:tcBorders>
            <w:shd w:val="clear" w:color="auto" w:fill="auto"/>
          </w:tcPr>
          <w:p w14:paraId="4BF8DC5D" w14:textId="35E73D86"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cs/>
              </w:rPr>
              <w:t>-</w:t>
            </w:r>
          </w:p>
        </w:tc>
        <w:tc>
          <w:tcPr>
            <w:tcW w:w="793" w:type="pct"/>
            <w:tcBorders>
              <w:top w:val="nil"/>
              <w:left w:val="nil"/>
              <w:bottom w:val="single" w:sz="4" w:space="0" w:color="auto"/>
              <w:right w:val="nil"/>
            </w:tcBorders>
            <w:shd w:val="clear" w:color="auto" w:fill="auto"/>
          </w:tcPr>
          <w:p w14:paraId="252AC68F" w14:textId="12F6AFC3"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734" w:type="pct"/>
            <w:tcBorders>
              <w:top w:val="nil"/>
              <w:left w:val="nil"/>
              <w:bottom w:val="single" w:sz="4" w:space="0" w:color="auto"/>
              <w:right w:val="nil"/>
            </w:tcBorders>
            <w:shd w:val="clear" w:color="auto" w:fill="auto"/>
          </w:tcPr>
          <w:p w14:paraId="75102F91" w14:textId="54312E6B"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3,150,000</w:t>
            </w:r>
          </w:p>
        </w:tc>
      </w:tr>
    </w:tbl>
    <w:p w14:paraId="180B4D1B" w14:textId="293B4F47" w:rsidR="0013519C" w:rsidRPr="00B3692A" w:rsidRDefault="0013519C" w:rsidP="00FB390D">
      <w:pPr>
        <w:spacing w:line="240" w:lineRule="auto"/>
        <w:ind w:left="540"/>
        <w:jc w:val="both"/>
        <w:rPr>
          <w:rFonts w:asciiTheme="minorHAnsi" w:eastAsia="Arial Unicode MS" w:hAnsiTheme="minorHAnsi" w:cstheme="minorHAnsi"/>
          <w:color w:val="000000"/>
          <w:sz w:val="18"/>
          <w:szCs w:val="18"/>
        </w:rPr>
      </w:pPr>
    </w:p>
    <w:p w14:paraId="635D1B93" w14:textId="2CF21362" w:rsidR="00C0753E" w:rsidRPr="00B3692A" w:rsidRDefault="00C0753E"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w:t>
      </w:r>
      <w:r w:rsidR="00216A2A" w:rsidRPr="00B3692A">
        <w:rPr>
          <w:rFonts w:asciiTheme="minorHAnsi" w:eastAsia="Arial Unicode MS" w:hAnsiTheme="minorHAnsi" w:cstheme="minorHAnsi"/>
          <w:color w:val="000000"/>
          <w:sz w:val="18"/>
          <w:szCs w:val="18"/>
        </w:rPr>
        <w:t>31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 xml:space="preserve">December </w:t>
      </w:r>
      <w:r w:rsidR="003108EC" w:rsidRPr="00B3692A">
        <w:rPr>
          <w:rFonts w:asciiTheme="minorHAnsi" w:eastAsia="Arial Unicode MS" w:hAnsiTheme="minorHAnsi" w:cstheme="minorHAnsi"/>
          <w:color w:val="000000"/>
          <w:sz w:val="18"/>
          <w:szCs w:val="18"/>
        </w:rPr>
        <w:t>2024</w:t>
      </w:r>
      <w:r w:rsidRPr="00B3692A">
        <w:rPr>
          <w:rFonts w:asciiTheme="minorHAnsi" w:eastAsia="Arial Unicode MS" w:hAnsiTheme="minorHAnsi" w:cstheme="minorHAnsi"/>
          <w:color w:val="000000"/>
          <w:sz w:val="18"/>
          <w:szCs w:val="18"/>
        </w:rPr>
        <w:t>, short-term loans to related parties bear a fixed rate per annum (</w:t>
      </w:r>
      <w:r w:rsidR="00216A2A" w:rsidRPr="00B3692A">
        <w:rPr>
          <w:rFonts w:asciiTheme="minorHAnsi" w:eastAsia="Arial Unicode MS" w:hAnsiTheme="minorHAnsi" w:cstheme="minorHAnsi"/>
          <w:color w:val="000000"/>
          <w:sz w:val="18"/>
          <w:szCs w:val="18"/>
        </w:rPr>
        <w:t>31</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 xml:space="preserve">December </w:t>
      </w:r>
      <w:r w:rsidR="003108EC" w:rsidRPr="00B3692A">
        <w:rPr>
          <w:rFonts w:asciiTheme="minorHAnsi" w:eastAsia="Arial Unicode MS" w:hAnsiTheme="minorHAnsi" w:cstheme="minorHAnsi"/>
          <w:color w:val="000000"/>
          <w:sz w:val="18"/>
          <w:szCs w:val="18"/>
        </w:rPr>
        <w:t>2023</w:t>
      </w:r>
      <w:r w:rsidRPr="00B3692A">
        <w:rPr>
          <w:rFonts w:asciiTheme="minorHAnsi" w:eastAsia="Arial Unicode MS" w:hAnsiTheme="minorHAnsi" w:cstheme="minorHAnsi"/>
          <w:color w:val="000000"/>
          <w:sz w:val="18"/>
          <w:szCs w:val="18"/>
          <w:cs/>
        </w:rPr>
        <w:t xml:space="preserve">: </w:t>
      </w:r>
      <w:r w:rsidRPr="00B3692A">
        <w:rPr>
          <w:rFonts w:asciiTheme="minorHAnsi" w:eastAsia="Arial Unicode MS" w:hAnsiTheme="minorHAnsi" w:cstheme="minorHAnsi"/>
          <w:color w:val="000000"/>
          <w:sz w:val="18"/>
          <w:szCs w:val="18"/>
        </w:rPr>
        <w:t>a fixed rate per annum) which will be due at call.</w:t>
      </w:r>
    </w:p>
    <w:p w14:paraId="4403EECE" w14:textId="77777777" w:rsidR="006751DB" w:rsidRPr="00B3692A" w:rsidRDefault="006751DB" w:rsidP="00FB390D">
      <w:pPr>
        <w:spacing w:line="240" w:lineRule="auto"/>
        <w:ind w:left="540"/>
        <w:jc w:val="both"/>
        <w:rPr>
          <w:rFonts w:asciiTheme="minorHAnsi" w:eastAsia="Arial Unicode MS" w:hAnsiTheme="minorHAnsi" w:cstheme="minorHAnsi"/>
          <w:color w:val="000000"/>
          <w:sz w:val="18"/>
          <w:szCs w:val="18"/>
        </w:rPr>
      </w:pPr>
    </w:p>
    <w:p w14:paraId="5176F6D1" w14:textId="0B37A5BD" w:rsidR="00D01D19" w:rsidRPr="00B3692A" w:rsidRDefault="00D01D19">
      <w:pPr>
        <w:spacing w:line="240" w:lineRule="auto"/>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br w:type="page"/>
      </w:r>
    </w:p>
    <w:p w14:paraId="70DDEE24" w14:textId="77777777" w:rsidR="007B23A5" w:rsidRPr="00B3692A" w:rsidRDefault="007B23A5" w:rsidP="00FB390D">
      <w:pPr>
        <w:spacing w:line="240" w:lineRule="auto"/>
        <w:ind w:left="540"/>
        <w:jc w:val="both"/>
        <w:rPr>
          <w:rFonts w:asciiTheme="minorHAnsi" w:eastAsia="Arial Unicode MS" w:hAnsiTheme="minorHAnsi" w:cstheme="minorHAnsi"/>
          <w:color w:val="000000"/>
          <w:sz w:val="18"/>
          <w:szCs w:val="18"/>
        </w:rPr>
      </w:pPr>
    </w:p>
    <w:p w14:paraId="1726C730" w14:textId="35A5BE4D" w:rsidR="004116B0" w:rsidRPr="00B3692A" w:rsidRDefault="004116B0" w:rsidP="00FB390D">
      <w:pPr>
        <w:pStyle w:val="ListParagraph"/>
        <w:numPr>
          <w:ilvl w:val="0"/>
          <w:numId w:val="4"/>
        </w:numPr>
        <w:spacing w:after="0" w:line="240" w:lineRule="auto"/>
        <w:ind w:left="540" w:hanging="540"/>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Short-term borrowings from related parties</w:t>
      </w:r>
    </w:p>
    <w:p w14:paraId="45B42B6B" w14:textId="77777777" w:rsidR="004116B0" w:rsidRPr="00B3692A" w:rsidRDefault="004116B0" w:rsidP="00FB390D">
      <w:pPr>
        <w:spacing w:line="240" w:lineRule="auto"/>
        <w:ind w:left="540"/>
        <w:jc w:val="both"/>
        <w:rPr>
          <w:rFonts w:asciiTheme="minorHAnsi" w:eastAsia="Arial Unicode MS" w:hAnsiTheme="minorHAnsi" w:cstheme="minorHAnsi"/>
          <w:color w:val="000000"/>
          <w:sz w:val="18"/>
          <w:szCs w:val="18"/>
        </w:rPr>
      </w:pPr>
    </w:p>
    <w:p w14:paraId="2BF27D71" w14:textId="28B93975" w:rsidR="004116B0" w:rsidRPr="00B3692A" w:rsidRDefault="00416E7A"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M</w:t>
      </w:r>
      <w:r w:rsidR="004116B0" w:rsidRPr="00B3692A">
        <w:rPr>
          <w:rFonts w:asciiTheme="minorHAnsi" w:eastAsia="Arial Unicode MS" w:hAnsiTheme="minorHAnsi" w:cstheme="minorHAnsi"/>
          <w:color w:val="000000"/>
          <w:sz w:val="18"/>
          <w:szCs w:val="18"/>
        </w:rPr>
        <w:t>ovements of short-term borrowings from related parties are as follows:</w:t>
      </w:r>
    </w:p>
    <w:p w14:paraId="10C31C2A" w14:textId="77777777" w:rsidR="004116B0" w:rsidRPr="00B3692A" w:rsidRDefault="004116B0" w:rsidP="00FB390D">
      <w:pPr>
        <w:spacing w:line="240" w:lineRule="auto"/>
        <w:ind w:left="540"/>
        <w:jc w:val="both"/>
        <w:rPr>
          <w:rFonts w:asciiTheme="minorHAnsi" w:eastAsia="Arial Unicode MS" w:hAnsiTheme="minorHAnsi" w:cstheme="minorHAnsi"/>
          <w:color w:val="000000"/>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40"/>
        <w:gridCol w:w="1440"/>
        <w:gridCol w:w="1440"/>
        <w:gridCol w:w="1440"/>
      </w:tblGrid>
      <w:tr w:rsidR="004116B0" w:rsidRPr="00B3692A" w14:paraId="03D4CA38" w14:textId="77777777" w:rsidTr="005832E1">
        <w:tc>
          <w:tcPr>
            <w:tcW w:w="3789" w:type="dxa"/>
            <w:tcBorders>
              <w:top w:val="nil"/>
              <w:left w:val="nil"/>
              <w:bottom w:val="nil"/>
              <w:right w:val="nil"/>
            </w:tcBorders>
            <w:shd w:val="clear" w:color="auto" w:fill="auto"/>
          </w:tcPr>
          <w:p w14:paraId="281C2F02" w14:textId="77777777" w:rsidR="004116B0" w:rsidRPr="00B3692A" w:rsidRDefault="004116B0" w:rsidP="00FB390D">
            <w:pPr>
              <w:spacing w:line="240" w:lineRule="auto"/>
              <w:ind w:left="524"/>
              <w:jc w:val="both"/>
              <w:rPr>
                <w:rFonts w:asciiTheme="minorHAnsi" w:hAnsiTheme="minorHAnsi" w:cstheme="minorHAnsi"/>
                <w:b/>
                <w:bCs/>
                <w:color w:val="000000"/>
                <w:sz w:val="18"/>
                <w:szCs w:val="18"/>
              </w:rPr>
            </w:pPr>
          </w:p>
        </w:tc>
        <w:tc>
          <w:tcPr>
            <w:tcW w:w="2880" w:type="dxa"/>
            <w:gridSpan w:val="2"/>
            <w:tcBorders>
              <w:top w:val="nil"/>
              <w:left w:val="nil"/>
              <w:bottom w:val="single" w:sz="4" w:space="0" w:color="auto"/>
              <w:right w:val="nil"/>
            </w:tcBorders>
            <w:shd w:val="clear" w:color="auto" w:fill="auto"/>
          </w:tcPr>
          <w:p w14:paraId="278F3F58" w14:textId="77777777" w:rsidR="004116B0" w:rsidRPr="00B3692A" w:rsidRDefault="0065631E"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w:t>
            </w:r>
          </w:p>
          <w:p w14:paraId="5C441899" w14:textId="3D7DE730" w:rsidR="0065631E" w:rsidRPr="00B3692A" w:rsidRDefault="0065631E"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3B707A40" w14:textId="7B690A16" w:rsidR="004116B0" w:rsidRPr="00B3692A" w:rsidRDefault="0065631E"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S</w:t>
            </w:r>
            <w:r w:rsidR="004116B0" w:rsidRPr="00B3692A">
              <w:rPr>
                <w:rFonts w:asciiTheme="minorHAnsi" w:hAnsiTheme="minorHAnsi" w:cstheme="minorHAnsi"/>
                <w:b/>
                <w:bCs/>
                <w:color w:val="000000"/>
                <w:sz w:val="18"/>
                <w:szCs w:val="18"/>
              </w:rPr>
              <w:t xml:space="preserve">eparate </w:t>
            </w:r>
          </w:p>
          <w:p w14:paraId="650ECCD4" w14:textId="77777777" w:rsidR="004116B0" w:rsidRPr="00B3692A" w:rsidRDefault="004116B0"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financial statements</w:t>
            </w:r>
          </w:p>
        </w:tc>
      </w:tr>
      <w:tr w:rsidR="0065631E" w:rsidRPr="00B3692A" w14:paraId="0AD01760" w14:textId="77777777" w:rsidTr="005832E1">
        <w:tc>
          <w:tcPr>
            <w:tcW w:w="3789" w:type="dxa"/>
            <w:tcBorders>
              <w:top w:val="nil"/>
              <w:left w:val="nil"/>
              <w:bottom w:val="nil"/>
              <w:right w:val="nil"/>
            </w:tcBorders>
            <w:shd w:val="clear" w:color="auto" w:fill="auto"/>
          </w:tcPr>
          <w:p w14:paraId="155E7AB9" w14:textId="77777777" w:rsidR="0065631E" w:rsidRPr="00B3692A" w:rsidRDefault="0065631E" w:rsidP="00FB390D">
            <w:pPr>
              <w:spacing w:line="240" w:lineRule="auto"/>
              <w:ind w:left="524"/>
              <w:jc w:val="both"/>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tcPr>
          <w:p w14:paraId="6496BD68" w14:textId="485AB344" w:rsidR="0065631E"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440" w:type="dxa"/>
            <w:tcBorders>
              <w:top w:val="single" w:sz="4" w:space="0" w:color="auto"/>
              <w:left w:val="nil"/>
              <w:bottom w:val="nil"/>
              <w:right w:val="nil"/>
            </w:tcBorders>
            <w:shd w:val="clear" w:color="auto" w:fill="auto"/>
          </w:tcPr>
          <w:p w14:paraId="05ED3373" w14:textId="3670348C" w:rsidR="0065631E"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c>
          <w:tcPr>
            <w:tcW w:w="1440" w:type="dxa"/>
            <w:tcBorders>
              <w:top w:val="single" w:sz="4" w:space="0" w:color="auto"/>
              <w:left w:val="nil"/>
              <w:bottom w:val="nil"/>
              <w:right w:val="nil"/>
            </w:tcBorders>
            <w:shd w:val="clear" w:color="auto" w:fill="auto"/>
            <w:hideMark/>
          </w:tcPr>
          <w:p w14:paraId="77DB6F22" w14:textId="310EEB06" w:rsidR="0065631E"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2024</w:t>
            </w:r>
          </w:p>
        </w:tc>
        <w:tc>
          <w:tcPr>
            <w:tcW w:w="1440" w:type="dxa"/>
            <w:tcBorders>
              <w:top w:val="single" w:sz="4" w:space="0" w:color="auto"/>
              <w:left w:val="nil"/>
              <w:bottom w:val="nil"/>
              <w:right w:val="nil"/>
            </w:tcBorders>
            <w:shd w:val="clear" w:color="auto" w:fill="auto"/>
          </w:tcPr>
          <w:p w14:paraId="38435992" w14:textId="5AEDEDA4" w:rsidR="0065631E"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2023</w:t>
            </w:r>
          </w:p>
        </w:tc>
      </w:tr>
      <w:tr w:rsidR="0065631E" w:rsidRPr="00B3692A" w14:paraId="6A57C4DD" w14:textId="77777777" w:rsidTr="005832E1">
        <w:tc>
          <w:tcPr>
            <w:tcW w:w="3789" w:type="dxa"/>
            <w:tcBorders>
              <w:top w:val="nil"/>
              <w:left w:val="nil"/>
              <w:bottom w:val="nil"/>
              <w:right w:val="nil"/>
            </w:tcBorders>
            <w:shd w:val="clear" w:color="auto" w:fill="auto"/>
          </w:tcPr>
          <w:p w14:paraId="6C1D6F7A" w14:textId="77777777" w:rsidR="0065631E" w:rsidRPr="00B3692A" w:rsidRDefault="0065631E" w:rsidP="00FB390D">
            <w:pPr>
              <w:spacing w:line="240" w:lineRule="auto"/>
              <w:ind w:left="524"/>
              <w:jc w:val="both"/>
              <w:rPr>
                <w:rFonts w:asciiTheme="minorHAnsi" w:hAnsiTheme="minorHAnsi" w:cstheme="minorHAnsi"/>
                <w:b/>
                <w:bCs/>
                <w:color w:val="000000"/>
                <w:sz w:val="18"/>
                <w:szCs w:val="18"/>
              </w:rPr>
            </w:pPr>
          </w:p>
        </w:tc>
        <w:tc>
          <w:tcPr>
            <w:tcW w:w="1440" w:type="dxa"/>
            <w:tcBorders>
              <w:top w:val="nil"/>
              <w:left w:val="nil"/>
              <w:bottom w:val="single" w:sz="4" w:space="0" w:color="auto"/>
              <w:right w:val="nil"/>
            </w:tcBorders>
            <w:shd w:val="clear" w:color="auto" w:fill="auto"/>
          </w:tcPr>
          <w:p w14:paraId="404A7E9A" w14:textId="49BC3DBC" w:rsidR="0065631E" w:rsidRPr="00B3692A" w:rsidRDefault="0065631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tcPr>
          <w:p w14:paraId="04E7A75A" w14:textId="55993D5F" w:rsidR="0065631E" w:rsidRPr="00B3692A" w:rsidRDefault="0065631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hideMark/>
          </w:tcPr>
          <w:p w14:paraId="460BCD29" w14:textId="77777777" w:rsidR="0065631E" w:rsidRPr="00B3692A" w:rsidRDefault="0065631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tcPr>
          <w:p w14:paraId="4DCA70D7" w14:textId="77777777" w:rsidR="0065631E" w:rsidRPr="00B3692A" w:rsidRDefault="0065631E"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4116B0" w:rsidRPr="00B3692A" w14:paraId="36DCDEE7" w14:textId="77777777" w:rsidTr="005832E1">
        <w:tc>
          <w:tcPr>
            <w:tcW w:w="3789" w:type="dxa"/>
            <w:tcBorders>
              <w:top w:val="nil"/>
              <w:left w:val="nil"/>
              <w:bottom w:val="nil"/>
              <w:right w:val="nil"/>
            </w:tcBorders>
            <w:shd w:val="clear" w:color="auto" w:fill="auto"/>
          </w:tcPr>
          <w:p w14:paraId="44284D8B" w14:textId="77777777" w:rsidR="004116B0" w:rsidRPr="00B3692A" w:rsidRDefault="004116B0" w:rsidP="00FB390D">
            <w:pPr>
              <w:spacing w:line="240" w:lineRule="auto"/>
              <w:ind w:left="524"/>
              <w:jc w:val="both"/>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59339F9E" w14:textId="77777777" w:rsidR="004116B0" w:rsidRPr="00B3692A" w:rsidRDefault="004116B0" w:rsidP="00FB390D">
            <w:pPr>
              <w:spacing w:line="240" w:lineRule="auto"/>
              <w:ind w:left="-40" w:right="-72"/>
              <w:jc w:val="right"/>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2C7F4D3C" w14:textId="77777777" w:rsidR="004116B0" w:rsidRPr="00B3692A" w:rsidRDefault="004116B0" w:rsidP="00FB390D">
            <w:pPr>
              <w:spacing w:line="240" w:lineRule="auto"/>
              <w:ind w:left="-40" w:right="-72"/>
              <w:jc w:val="right"/>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2AC2D2A9" w14:textId="77777777" w:rsidR="004116B0" w:rsidRPr="00B3692A" w:rsidRDefault="004116B0" w:rsidP="00FB390D">
            <w:pPr>
              <w:spacing w:line="240" w:lineRule="auto"/>
              <w:ind w:left="-40" w:right="-72"/>
              <w:jc w:val="right"/>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0F186B66" w14:textId="77777777" w:rsidR="004116B0" w:rsidRPr="00B3692A" w:rsidRDefault="004116B0" w:rsidP="00FB390D">
            <w:pPr>
              <w:spacing w:line="240" w:lineRule="auto"/>
              <w:ind w:left="-40" w:right="-72"/>
              <w:jc w:val="right"/>
              <w:rPr>
                <w:rFonts w:asciiTheme="minorHAnsi" w:hAnsiTheme="minorHAnsi" w:cstheme="minorHAnsi"/>
                <w:color w:val="000000"/>
                <w:sz w:val="18"/>
                <w:szCs w:val="18"/>
              </w:rPr>
            </w:pPr>
          </w:p>
        </w:tc>
      </w:tr>
      <w:tr w:rsidR="00E000DE" w:rsidRPr="00B3692A" w14:paraId="0A10BF7B" w14:textId="77777777" w:rsidTr="005832E1">
        <w:tc>
          <w:tcPr>
            <w:tcW w:w="3789" w:type="dxa"/>
            <w:tcBorders>
              <w:top w:val="nil"/>
              <w:left w:val="nil"/>
              <w:bottom w:val="nil"/>
              <w:right w:val="nil"/>
            </w:tcBorders>
            <w:shd w:val="clear" w:color="auto" w:fill="auto"/>
          </w:tcPr>
          <w:p w14:paraId="52601C42" w14:textId="77777777" w:rsidR="00E000DE" w:rsidRPr="00B3692A" w:rsidRDefault="00E000DE" w:rsidP="00FB390D">
            <w:pPr>
              <w:spacing w:line="240" w:lineRule="auto"/>
              <w:ind w:left="524"/>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Opening book value</w:t>
            </w:r>
          </w:p>
        </w:tc>
        <w:tc>
          <w:tcPr>
            <w:tcW w:w="1440" w:type="dxa"/>
            <w:tcBorders>
              <w:top w:val="nil"/>
              <w:left w:val="nil"/>
              <w:bottom w:val="nil"/>
              <w:right w:val="nil"/>
            </w:tcBorders>
            <w:shd w:val="clear" w:color="auto" w:fill="auto"/>
          </w:tcPr>
          <w:p w14:paraId="4C28EFBC" w14:textId="13654BEB" w:rsidR="00E000DE" w:rsidRPr="00B3692A" w:rsidRDefault="00E000D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2,114,573,500</w:t>
            </w:r>
          </w:p>
        </w:tc>
        <w:tc>
          <w:tcPr>
            <w:tcW w:w="1440" w:type="dxa"/>
            <w:tcBorders>
              <w:top w:val="nil"/>
              <w:left w:val="nil"/>
              <w:bottom w:val="nil"/>
              <w:right w:val="nil"/>
            </w:tcBorders>
            <w:shd w:val="clear" w:color="auto" w:fill="auto"/>
          </w:tcPr>
          <w:p w14:paraId="5981DE61" w14:textId="33242175"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2,114,573,500</w:t>
            </w:r>
          </w:p>
        </w:tc>
        <w:tc>
          <w:tcPr>
            <w:tcW w:w="1440" w:type="dxa"/>
            <w:tcBorders>
              <w:top w:val="nil"/>
              <w:left w:val="nil"/>
              <w:bottom w:val="nil"/>
              <w:right w:val="nil"/>
            </w:tcBorders>
            <w:shd w:val="clear" w:color="auto" w:fill="auto"/>
          </w:tcPr>
          <w:p w14:paraId="663D1C55" w14:textId="2F08A7BD" w:rsidR="00E000DE" w:rsidRPr="00B3692A" w:rsidRDefault="00E000DE"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2,337,573,500</w:t>
            </w:r>
          </w:p>
        </w:tc>
        <w:tc>
          <w:tcPr>
            <w:tcW w:w="1440" w:type="dxa"/>
            <w:tcBorders>
              <w:top w:val="nil"/>
              <w:left w:val="nil"/>
              <w:bottom w:val="nil"/>
              <w:right w:val="nil"/>
            </w:tcBorders>
            <w:shd w:val="clear" w:color="auto" w:fill="auto"/>
          </w:tcPr>
          <w:p w14:paraId="5174D4B3" w14:textId="6DF63393" w:rsidR="00E000DE" w:rsidRPr="00B3692A" w:rsidRDefault="00E000DE"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2,188,573,500</w:t>
            </w:r>
          </w:p>
        </w:tc>
      </w:tr>
      <w:tr w:rsidR="005F6E1D" w:rsidRPr="00B3692A" w14:paraId="434D0C1F" w14:textId="77777777" w:rsidTr="005832E1">
        <w:tc>
          <w:tcPr>
            <w:tcW w:w="3789" w:type="dxa"/>
            <w:tcBorders>
              <w:top w:val="nil"/>
              <w:left w:val="nil"/>
              <w:bottom w:val="nil"/>
              <w:right w:val="nil"/>
            </w:tcBorders>
            <w:shd w:val="clear" w:color="auto" w:fill="auto"/>
          </w:tcPr>
          <w:p w14:paraId="3F8E8D1A" w14:textId="77777777" w:rsidR="005F6E1D" w:rsidRPr="00B3692A" w:rsidRDefault="005F6E1D" w:rsidP="00FB390D">
            <w:pPr>
              <w:spacing w:line="240" w:lineRule="auto"/>
              <w:ind w:left="524"/>
              <w:rPr>
                <w:rFonts w:asciiTheme="minorHAnsi" w:hAnsiTheme="minorHAnsi" w:cstheme="minorHAnsi"/>
                <w:color w:val="000000"/>
                <w:spacing w:val="-6"/>
                <w:sz w:val="18"/>
                <w:szCs w:val="18"/>
              </w:rPr>
            </w:pPr>
            <w:r w:rsidRPr="00B3692A">
              <w:rPr>
                <w:rFonts w:asciiTheme="minorHAnsi" w:hAnsiTheme="minorHAnsi" w:cstheme="minorHAnsi"/>
                <w:color w:val="000000"/>
                <w:spacing w:val="-6"/>
                <w:sz w:val="18"/>
                <w:szCs w:val="18"/>
              </w:rPr>
              <w:t>Additions during the year</w:t>
            </w:r>
          </w:p>
        </w:tc>
        <w:tc>
          <w:tcPr>
            <w:tcW w:w="1440" w:type="dxa"/>
            <w:tcBorders>
              <w:top w:val="nil"/>
              <w:left w:val="nil"/>
              <w:bottom w:val="nil"/>
              <w:right w:val="nil"/>
            </w:tcBorders>
            <w:shd w:val="clear" w:color="auto" w:fill="auto"/>
          </w:tcPr>
          <w:p w14:paraId="5AC7F9DB" w14:textId="306F7A6D"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440" w:type="dxa"/>
            <w:tcBorders>
              <w:top w:val="nil"/>
              <w:left w:val="nil"/>
              <w:bottom w:val="nil"/>
              <w:right w:val="nil"/>
            </w:tcBorders>
            <w:shd w:val="clear" w:color="auto" w:fill="auto"/>
          </w:tcPr>
          <w:p w14:paraId="44C9377A" w14:textId="19258E9B"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200,000,000</w:t>
            </w:r>
          </w:p>
        </w:tc>
        <w:tc>
          <w:tcPr>
            <w:tcW w:w="1440" w:type="dxa"/>
            <w:tcBorders>
              <w:top w:val="nil"/>
              <w:left w:val="nil"/>
              <w:bottom w:val="nil"/>
              <w:right w:val="nil"/>
            </w:tcBorders>
            <w:shd w:val="clear" w:color="auto" w:fill="auto"/>
          </w:tcPr>
          <w:p w14:paraId="766212E4" w14:textId="0B7CCE91"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190,800,000</w:t>
            </w:r>
          </w:p>
        </w:tc>
        <w:tc>
          <w:tcPr>
            <w:tcW w:w="1440" w:type="dxa"/>
            <w:tcBorders>
              <w:top w:val="nil"/>
              <w:left w:val="nil"/>
              <w:bottom w:val="nil"/>
              <w:right w:val="nil"/>
            </w:tcBorders>
            <w:shd w:val="clear" w:color="auto" w:fill="auto"/>
            <w:vAlign w:val="bottom"/>
          </w:tcPr>
          <w:p w14:paraId="2B7BB149" w14:textId="67598684"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349,000,000</w:t>
            </w:r>
          </w:p>
        </w:tc>
      </w:tr>
      <w:tr w:rsidR="005F6E1D" w:rsidRPr="00B3692A" w14:paraId="3944E045" w14:textId="77777777" w:rsidTr="005832E1">
        <w:tc>
          <w:tcPr>
            <w:tcW w:w="3789" w:type="dxa"/>
            <w:tcBorders>
              <w:top w:val="nil"/>
              <w:left w:val="nil"/>
              <w:bottom w:val="nil"/>
              <w:right w:val="nil"/>
            </w:tcBorders>
            <w:shd w:val="clear" w:color="auto" w:fill="auto"/>
            <w:hideMark/>
          </w:tcPr>
          <w:p w14:paraId="7DD6C97D" w14:textId="77777777" w:rsidR="005F6E1D" w:rsidRPr="00B3692A" w:rsidRDefault="005F6E1D" w:rsidP="00FB390D">
            <w:pPr>
              <w:spacing w:line="240" w:lineRule="auto"/>
              <w:ind w:left="524"/>
              <w:jc w:val="both"/>
              <w:rPr>
                <w:rFonts w:asciiTheme="minorHAnsi" w:hAnsiTheme="minorHAnsi" w:cstheme="minorHAnsi"/>
                <w:color w:val="000000"/>
                <w:spacing w:val="-6"/>
                <w:sz w:val="18"/>
                <w:szCs w:val="18"/>
              </w:rPr>
            </w:pPr>
            <w:r w:rsidRPr="00B3692A">
              <w:rPr>
                <w:rFonts w:asciiTheme="minorHAnsi" w:hAnsiTheme="minorHAnsi" w:cstheme="minorHAnsi"/>
                <w:color w:val="000000"/>
                <w:spacing w:val="-6"/>
                <w:sz w:val="18"/>
                <w:szCs w:val="18"/>
              </w:rPr>
              <w:t>Repayments during the year</w:t>
            </w:r>
          </w:p>
        </w:tc>
        <w:tc>
          <w:tcPr>
            <w:tcW w:w="1440" w:type="dxa"/>
            <w:tcBorders>
              <w:top w:val="nil"/>
              <w:left w:val="nil"/>
              <w:bottom w:val="single" w:sz="4" w:space="0" w:color="auto"/>
              <w:right w:val="nil"/>
            </w:tcBorders>
            <w:shd w:val="clear" w:color="auto" w:fill="auto"/>
          </w:tcPr>
          <w:p w14:paraId="33FCC483" w14:textId="3FB86E55"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w:t>
            </w:r>
          </w:p>
        </w:tc>
        <w:tc>
          <w:tcPr>
            <w:tcW w:w="1440" w:type="dxa"/>
            <w:tcBorders>
              <w:top w:val="nil"/>
              <w:left w:val="nil"/>
              <w:bottom w:val="single" w:sz="4" w:space="0" w:color="auto"/>
              <w:right w:val="nil"/>
            </w:tcBorders>
            <w:shd w:val="clear" w:color="auto" w:fill="auto"/>
          </w:tcPr>
          <w:p w14:paraId="030B9210" w14:textId="708A6871"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(200,000,000)</w:t>
            </w:r>
          </w:p>
        </w:tc>
        <w:tc>
          <w:tcPr>
            <w:tcW w:w="1440" w:type="dxa"/>
            <w:tcBorders>
              <w:top w:val="nil"/>
              <w:left w:val="nil"/>
              <w:bottom w:val="single" w:sz="4" w:space="0" w:color="auto"/>
              <w:right w:val="nil"/>
            </w:tcBorders>
            <w:shd w:val="clear" w:color="auto" w:fill="auto"/>
          </w:tcPr>
          <w:p w14:paraId="6DEF1353" w14:textId="4E0D46D9"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(158,000,000)</w:t>
            </w:r>
          </w:p>
        </w:tc>
        <w:tc>
          <w:tcPr>
            <w:tcW w:w="1440" w:type="dxa"/>
            <w:tcBorders>
              <w:top w:val="nil"/>
              <w:left w:val="nil"/>
              <w:bottom w:val="single" w:sz="4" w:space="0" w:color="auto"/>
              <w:right w:val="nil"/>
            </w:tcBorders>
            <w:shd w:val="clear" w:color="auto" w:fill="auto"/>
            <w:vAlign w:val="bottom"/>
          </w:tcPr>
          <w:p w14:paraId="07C55B1B" w14:textId="1C9E5526"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(200,000,000)</w:t>
            </w:r>
          </w:p>
        </w:tc>
      </w:tr>
      <w:tr w:rsidR="005F6E1D" w:rsidRPr="00B3692A" w14:paraId="6687A271" w14:textId="77777777" w:rsidTr="005832E1">
        <w:tc>
          <w:tcPr>
            <w:tcW w:w="3789" w:type="dxa"/>
            <w:tcBorders>
              <w:top w:val="nil"/>
              <w:left w:val="nil"/>
              <w:bottom w:val="nil"/>
              <w:right w:val="nil"/>
            </w:tcBorders>
            <w:shd w:val="clear" w:color="auto" w:fill="auto"/>
          </w:tcPr>
          <w:p w14:paraId="225C7928" w14:textId="77777777" w:rsidR="005F6E1D" w:rsidRPr="00B3692A" w:rsidRDefault="005F6E1D" w:rsidP="00FB390D">
            <w:pPr>
              <w:spacing w:line="240" w:lineRule="auto"/>
              <w:ind w:left="524"/>
              <w:jc w:val="both"/>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50A0AEF3" w14:textId="77777777"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3F647BB1"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0CE9FFDC" w14:textId="77777777"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08094423" w14:textId="77777777" w:rsidR="005F6E1D" w:rsidRPr="00B3692A" w:rsidRDefault="005F6E1D" w:rsidP="00FB390D">
            <w:pPr>
              <w:spacing w:line="240" w:lineRule="auto"/>
              <w:ind w:right="-72"/>
              <w:jc w:val="right"/>
              <w:rPr>
                <w:rFonts w:asciiTheme="minorHAnsi" w:hAnsiTheme="minorHAnsi" w:cstheme="minorHAnsi"/>
                <w:color w:val="000000"/>
                <w:sz w:val="18"/>
                <w:szCs w:val="18"/>
              </w:rPr>
            </w:pPr>
          </w:p>
        </w:tc>
      </w:tr>
      <w:tr w:rsidR="005F6E1D" w:rsidRPr="00B3692A" w14:paraId="42D39B41" w14:textId="77777777" w:rsidTr="008D5444">
        <w:tc>
          <w:tcPr>
            <w:tcW w:w="3789" w:type="dxa"/>
            <w:tcBorders>
              <w:top w:val="nil"/>
              <w:left w:val="nil"/>
              <w:bottom w:val="nil"/>
              <w:right w:val="nil"/>
            </w:tcBorders>
            <w:shd w:val="clear" w:color="auto" w:fill="auto"/>
          </w:tcPr>
          <w:p w14:paraId="7C6FBDF0" w14:textId="77777777" w:rsidR="005F6E1D" w:rsidRPr="00B3692A" w:rsidRDefault="005F6E1D" w:rsidP="00FB390D">
            <w:pPr>
              <w:spacing w:line="240" w:lineRule="auto"/>
              <w:ind w:left="524"/>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Closing book value</w:t>
            </w:r>
          </w:p>
        </w:tc>
        <w:tc>
          <w:tcPr>
            <w:tcW w:w="1440" w:type="dxa"/>
            <w:tcBorders>
              <w:top w:val="nil"/>
              <w:left w:val="nil"/>
              <w:bottom w:val="single" w:sz="4" w:space="0" w:color="auto"/>
              <w:right w:val="nil"/>
            </w:tcBorders>
            <w:shd w:val="clear" w:color="auto" w:fill="auto"/>
          </w:tcPr>
          <w:p w14:paraId="65D687D0" w14:textId="03D5775C"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2,114,573,500</w:t>
            </w:r>
          </w:p>
        </w:tc>
        <w:tc>
          <w:tcPr>
            <w:tcW w:w="1440" w:type="dxa"/>
            <w:tcBorders>
              <w:top w:val="nil"/>
              <w:left w:val="nil"/>
              <w:bottom w:val="single" w:sz="4" w:space="0" w:color="auto"/>
              <w:right w:val="nil"/>
            </w:tcBorders>
            <w:shd w:val="clear" w:color="auto" w:fill="auto"/>
          </w:tcPr>
          <w:p w14:paraId="7225187E" w14:textId="013552B9"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2,114,573,500</w:t>
            </w:r>
          </w:p>
        </w:tc>
        <w:tc>
          <w:tcPr>
            <w:tcW w:w="1440" w:type="dxa"/>
            <w:tcBorders>
              <w:top w:val="nil"/>
              <w:left w:val="nil"/>
              <w:bottom w:val="single" w:sz="4" w:space="0" w:color="auto"/>
              <w:right w:val="nil"/>
            </w:tcBorders>
            <w:shd w:val="clear" w:color="auto" w:fill="auto"/>
          </w:tcPr>
          <w:p w14:paraId="14298320" w14:textId="6AFA44FC" w:rsidR="005F6E1D" w:rsidRPr="00B3692A" w:rsidRDefault="005F6E1D" w:rsidP="00FB390D">
            <w:pPr>
              <w:spacing w:line="240" w:lineRule="auto"/>
              <w:ind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2,370,373,500</w:t>
            </w:r>
          </w:p>
        </w:tc>
        <w:tc>
          <w:tcPr>
            <w:tcW w:w="1440" w:type="dxa"/>
            <w:tcBorders>
              <w:top w:val="nil"/>
              <w:left w:val="nil"/>
              <w:bottom w:val="single" w:sz="4" w:space="0" w:color="auto"/>
              <w:right w:val="nil"/>
            </w:tcBorders>
            <w:shd w:val="clear" w:color="auto" w:fill="auto"/>
          </w:tcPr>
          <w:p w14:paraId="17982517" w14:textId="6BF3E847" w:rsidR="005F6E1D" w:rsidRPr="00B3692A" w:rsidRDefault="005F6E1D" w:rsidP="00FB390D">
            <w:pPr>
              <w:spacing w:line="240" w:lineRule="auto"/>
              <w:ind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2,337,573,500</w:t>
            </w:r>
          </w:p>
        </w:tc>
      </w:tr>
    </w:tbl>
    <w:p w14:paraId="61FC53D6" w14:textId="10969320" w:rsidR="00933712" w:rsidRPr="00B3692A" w:rsidRDefault="00933712" w:rsidP="00FB390D">
      <w:pPr>
        <w:spacing w:line="240" w:lineRule="auto"/>
        <w:ind w:left="540"/>
        <w:jc w:val="both"/>
        <w:rPr>
          <w:rFonts w:asciiTheme="minorHAnsi" w:eastAsia="Arial Unicode MS" w:hAnsiTheme="minorHAnsi" w:cstheme="minorHAnsi"/>
          <w:color w:val="000000"/>
          <w:sz w:val="18"/>
          <w:szCs w:val="18"/>
        </w:rPr>
      </w:pPr>
    </w:p>
    <w:p w14:paraId="7E0FC8AC" w14:textId="77777777" w:rsidR="005F6E1D" w:rsidRPr="00B3692A" w:rsidRDefault="005F6E1D"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During the year 2024, the </w:t>
      </w:r>
      <w:proofErr w:type="gramStart"/>
      <w:r w:rsidRPr="00B3692A">
        <w:rPr>
          <w:rFonts w:asciiTheme="minorHAnsi" w:eastAsia="Arial Unicode MS" w:hAnsiTheme="minorHAnsi" w:cstheme="minorHAnsi"/>
          <w:color w:val="000000"/>
          <w:sz w:val="18"/>
          <w:szCs w:val="18"/>
        </w:rPr>
        <w:t>repayments</w:t>
      </w:r>
      <w:proofErr w:type="gramEnd"/>
      <w:r w:rsidRPr="00B3692A">
        <w:rPr>
          <w:rFonts w:asciiTheme="minorHAnsi" w:eastAsia="Arial Unicode MS" w:hAnsiTheme="minorHAnsi" w:cstheme="minorHAnsi"/>
          <w:color w:val="000000"/>
          <w:sz w:val="18"/>
          <w:szCs w:val="18"/>
        </w:rPr>
        <w:t xml:space="preserve"> in the separate financial statements comprises offsetting transaction with dividend income amounting to Baht 160,073,426.</w:t>
      </w:r>
    </w:p>
    <w:p w14:paraId="3E927C53" w14:textId="77777777" w:rsidR="005F6E1D" w:rsidRPr="00B3692A" w:rsidRDefault="005F6E1D" w:rsidP="00FB390D">
      <w:pPr>
        <w:spacing w:line="240" w:lineRule="auto"/>
        <w:ind w:left="540"/>
        <w:jc w:val="both"/>
        <w:rPr>
          <w:rFonts w:asciiTheme="minorHAnsi" w:eastAsia="Arial Unicode MS" w:hAnsiTheme="minorHAnsi" w:cstheme="minorHAnsi"/>
          <w:color w:val="000000"/>
          <w:sz w:val="18"/>
          <w:szCs w:val="18"/>
        </w:rPr>
      </w:pPr>
    </w:p>
    <w:p w14:paraId="52C1E612" w14:textId="4B7D700C" w:rsidR="00AB0EDE" w:rsidRPr="00B3692A" w:rsidRDefault="005F6E1D"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 xml:space="preserve">As </w:t>
      </w:r>
      <w:proofErr w:type="gramStart"/>
      <w:r w:rsidRPr="00B3692A">
        <w:rPr>
          <w:rFonts w:asciiTheme="minorHAnsi" w:eastAsia="Arial Unicode MS" w:hAnsiTheme="minorHAnsi" w:cstheme="minorHAnsi"/>
          <w:color w:val="000000"/>
          <w:sz w:val="18"/>
          <w:szCs w:val="18"/>
        </w:rPr>
        <w:t>at</w:t>
      </w:r>
      <w:proofErr w:type="gramEnd"/>
      <w:r w:rsidRPr="00B3692A">
        <w:rPr>
          <w:rFonts w:asciiTheme="minorHAnsi" w:eastAsia="Arial Unicode MS" w:hAnsiTheme="minorHAnsi" w:cstheme="minorHAnsi"/>
          <w:color w:val="000000"/>
          <w:sz w:val="18"/>
          <w:szCs w:val="18"/>
        </w:rPr>
        <w:t xml:space="preserve"> 31 December 2024, short-term </w:t>
      </w:r>
      <w:r w:rsidR="00444130" w:rsidRPr="00B3692A">
        <w:rPr>
          <w:rFonts w:asciiTheme="minorHAnsi" w:eastAsia="Arial Unicode MS" w:hAnsiTheme="minorHAnsi" w:cstheme="minorHAnsi"/>
          <w:color w:val="000000"/>
          <w:sz w:val="18"/>
          <w:szCs w:val="22"/>
        </w:rPr>
        <w:t>borrowing</w:t>
      </w:r>
      <w:r w:rsidRPr="00B3692A">
        <w:rPr>
          <w:rFonts w:asciiTheme="minorHAnsi" w:eastAsia="Arial Unicode MS" w:hAnsiTheme="minorHAnsi" w:cstheme="minorHAnsi"/>
          <w:color w:val="000000"/>
          <w:sz w:val="18"/>
          <w:szCs w:val="18"/>
        </w:rPr>
        <w:t>s from related parties bear a fixed rate per annum (31 December 2023: a fixed rate per annum) which will be due at call.</w:t>
      </w:r>
    </w:p>
    <w:p w14:paraId="371A53D5" w14:textId="77777777" w:rsidR="005F6E1D" w:rsidRPr="00B3692A" w:rsidRDefault="005F6E1D" w:rsidP="00FB390D">
      <w:pPr>
        <w:spacing w:line="240" w:lineRule="auto"/>
        <w:ind w:left="540"/>
        <w:jc w:val="both"/>
        <w:rPr>
          <w:rFonts w:asciiTheme="minorHAnsi" w:eastAsia="Arial Unicode MS" w:hAnsiTheme="minorHAnsi" w:cstheme="minorHAnsi"/>
          <w:color w:val="000000"/>
          <w:sz w:val="18"/>
          <w:szCs w:val="18"/>
          <w:lang w:val="en-US"/>
        </w:rPr>
      </w:pPr>
    </w:p>
    <w:p w14:paraId="2076A2AA" w14:textId="77777777" w:rsidR="00B73085" w:rsidRPr="00B3692A" w:rsidRDefault="00B73085" w:rsidP="00FB390D">
      <w:pPr>
        <w:pStyle w:val="ListParagraph"/>
        <w:numPr>
          <w:ilvl w:val="0"/>
          <w:numId w:val="4"/>
        </w:numPr>
        <w:spacing w:after="0" w:line="240" w:lineRule="auto"/>
        <w:ind w:left="540" w:hanging="540"/>
        <w:jc w:val="both"/>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Key management compensation</w:t>
      </w:r>
    </w:p>
    <w:p w14:paraId="024B11BA" w14:textId="77777777" w:rsidR="00B73085" w:rsidRPr="00B3692A" w:rsidRDefault="00B73085" w:rsidP="00FB390D">
      <w:pPr>
        <w:spacing w:line="240" w:lineRule="auto"/>
        <w:ind w:left="540"/>
        <w:jc w:val="both"/>
        <w:rPr>
          <w:rFonts w:asciiTheme="minorHAnsi" w:eastAsia="Arial Unicode MS" w:hAnsiTheme="minorHAnsi" w:cstheme="minorHAnsi"/>
          <w:b/>
          <w:bCs/>
          <w:color w:val="000000"/>
          <w:sz w:val="18"/>
          <w:szCs w:val="18"/>
        </w:rPr>
      </w:pPr>
    </w:p>
    <w:p w14:paraId="14F3C85E" w14:textId="1184AE38" w:rsidR="00B73085" w:rsidRPr="00B3692A" w:rsidRDefault="00B73085" w:rsidP="00FB390D">
      <w:pPr>
        <w:spacing w:line="240" w:lineRule="auto"/>
        <w:ind w:left="540"/>
        <w:jc w:val="both"/>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Key management compensation paid or accrued are as follows:</w:t>
      </w:r>
    </w:p>
    <w:p w14:paraId="2A1C5EFB" w14:textId="77777777" w:rsidR="0060673B" w:rsidRPr="00B3692A" w:rsidRDefault="0060673B" w:rsidP="00FB390D">
      <w:pPr>
        <w:spacing w:line="240" w:lineRule="auto"/>
        <w:ind w:left="540"/>
        <w:jc w:val="both"/>
        <w:rPr>
          <w:rFonts w:asciiTheme="minorHAnsi" w:eastAsia="Arial Unicode MS" w:hAnsiTheme="minorHAnsi" w:cstheme="minorHAnsi"/>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290BD2" w:rsidRPr="00B3692A" w14:paraId="08E74307" w14:textId="77777777" w:rsidTr="005832E1">
        <w:tc>
          <w:tcPr>
            <w:tcW w:w="6570" w:type="dxa"/>
            <w:tcBorders>
              <w:top w:val="nil"/>
              <w:left w:val="nil"/>
              <w:bottom w:val="nil"/>
              <w:right w:val="nil"/>
            </w:tcBorders>
            <w:shd w:val="clear" w:color="auto" w:fill="auto"/>
          </w:tcPr>
          <w:p w14:paraId="137B332A" w14:textId="77777777" w:rsidR="00290BD2" w:rsidRPr="00B3692A" w:rsidRDefault="00290BD2" w:rsidP="00FB390D">
            <w:pPr>
              <w:spacing w:line="240" w:lineRule="auto"/>
              <w:ind w:left="427"/>
              <w:jc w:val="both"/>
              <w:rPr>
                <w:rFonts w:asciiTheme="minorHAnsi" w:hAnsiTheme="minorHAnsi" w:cstheme="minorHAnsi"/>
                <w:b/>
                <w:bCs/>
                <w:color w:val="000000"/>
                <w:sz w:val="18"/>
                <w:szCs w:val="18"/>
              </w:rPr>
            </w:pPr>
          </w:p>
        </w:tc>
        <w:tc>
          <w:tcPr>
            <w:tcW w:w="2880" w:type="dxa"/>
            <w:gridSpan w:val="2"/>
            <w:tcBorders>
              <w:top w:val="nil"/>
              <w:left w:val="nil"/>
              <w:bottom w:val="single" w:sz="4" w:space="0" w:color="auto"/>
              <w:right w:val="nil"/>
            </w:tcBorders>
            <w:shd w:val="clear" w:color="auto" w:fill="auto"/>
          </w:tcPr>
          <w:p w14:paraId="78669AA3" w14:textId="2FD0D0CC" w:rsidR="00290BD2" w:rsidRPr="00B3692A" w:rsidRDefault="00290BD2" w:rsidP="00FB390D">
            <w:pPr>
              <w:spacing w:line="240" w:lineRule="auto"/>
              <w:ind w:left="-40" w:right="-72"/>
              <w:jc w:val="center"/>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Consolidated and Separate</w:t>
            </w:r>
          </w:p>
          <w:p w14:paraId="13474AE4" w14:textId="77777777" w:rsidR="00290BD2" w:rsidRPr="00B3692A" w:rsidRDefault="00290BD2" w:rsidP="00FB390D">
            <w:pPr>
              <w:spacing w:line="240" w:lineRule="auto"/>
              <w:ind w:left="-40" w:right="-72"/>
              <w:jc w:val="center"/>
              <w:rPr>
                <w:rFonts w:asciiTheme="minorHAnsi" w:hAnsiTheme="minorHAnsi" w:cstheme="minorHAnsi"/>
                <w:b/>
                <w:bCs/>
                <w:snapToGrid w:val="0"/>
                <w:color w:val="000000"/>
                <w:sz w:val="18"/>
                <w:szCs w:val="18"/>
              </w:rPr>
            </w:pPr>
            <w:r w:rsidRPr="00B3692A">
              <w:rPr>
                <w:rFonts w:asciiTheme="minorHAnsi" w:hAnsiTheme="minorHAnsi" w:cstheme="minorHAnsi"/>
                <w:b/>
                <w:bCs/>
                <w:color w:val="000000"/>
                <w:sz w:val="18"/>
                <w:szCs w:val="18"/>
              </w:rPr>
              <w:t>financial statements</w:t>
            </w:r>
          </w:p>
        </w:tc>
      </w:tr>
      <w:tr w:rsidR="00290BD2" w:rsidRPr="00B3692A" w14:paraId="74FAC270" w14:textId="77777777" w:rsidTr="005832E1">
        <w:tc>
          <w:tcPr>
            <w:tcW w:w="6570" w:type="dxa"/>
            <w:tcBorders>
              <w:top w:val="nil"/>
              <w:left w:val="nil"/>
              <w:bottom w:val="nil"/>
              <w:right w:val="nil"/>
            </w:tcBorders>
            <w:shd w:val="clear" w:color="auto" w:fill="auto"/>
          </w:tcPr>
          <w:p w14:paraId="2B030F3A" w14:textId="77777777" w:rsidR="00290BD2" w:rsidRPr="00B3692A" w:rsidRDefault="00290BD2" w:rsidP="00FB390D">
            <w:pPr>
              <w:spacing w:line="240" w:lineRule="auto"/>
              <w:ind w:left="427"/>
              <w:jc w:val="both"/>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2F6BF9F1" w14:textId="5246E817" w:rsidR="00290BD2" w:rsidRPr="00B3692A" w:rsidRDefault="003108EC" w:rsidP="00FB390D">
            <w:pPr>
              <w:spacing w:line="240" w:lineRule="auto"/>
              <w:ind w:left="-40" w:right="-72"/>
              <w:jc w:val="right"/>
              <w:rPr>
                <w:rFonts w:asciiTheme="minorHAnsi" w:hAnsiTheme="minorHAnsi" w:cstheme="minorHAnsi"/>
                <w:b/>
                <w:bCs/>
                <w:color w:val="000000"/>
                <w:spacing w:val="-8"/>
                <w:sz w:val="18"/>
                <w:szCs w:val="18"/>
              </w:rPr>
            </w:pPr>
            <w:r w:rsidRPr="00B3692A">
              <w:rPr>
                <w:rFonts w:asciiTheme="minorHAnsi" w:hAnsiTheme="minorHAnsi" w:cstheme="minorHAnsi"/>
                <w:b/>
                <w:bCs/>
                <w:snapToGrid w:val="0"/>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5C604C2B" w14:textId="4B6F09D9" w:rsidR="00290BD2" w:rsidRPr="00B3692A" w:rsidRDefault="003108EC"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snapToGrid w:val="0"/>
                <w:color w:val="000000"/>
                <w:sz w:val="18"/>
                <w:szCs w:val="18"/>
              </w:rPr>
              <w:t>2023</w:t>
            </w:r>
          </w:p>
        </w:tc>
      </w:tr>
      <w:tr w:rsidR="00290BD2" w:rsidRPr="00B3692A" w14:paraId="0DFF9BF9" w14:textId="77777777" w:rsidTr="005832E1">
        <w:tc>
          <w:tcPr>
            <w:tcW w:w="6570" w:type="dxa"/>
            <w:tcBorders>
              <w:top w:val="nil"/>
              <w:left w:val="nil"/>
              <w:bottom w:val="nil"/>
              <w:right w:val="nil"/>
            </w:tcBorders>
            <w:shd w:val="clear" w:color="auto" w:fill="auto"/>
          </w:tcPr>
          <w:p w14:paraId="5302278A" w14:textId="77777777" w:rsidR="00290BD2" w:rsidRPr="00B3692A" w:rsidRDefault="00290BD2" w:rsidP="00FB390D">
            <w:pPr>
              <w:spacing w:line="240" w:lineRule="auto"/>
              <w:ind w:left="427"/>
              <w:jc w:val="both"/>
              <w:rPr>
                <w:rFonts w:asciiTheme="minorHAnsi" w:hAnsiTheme="minorHAnsi" w:cstheme="minorHAnsi"/>
                <w:b/>
                <w:bCs/>
                <w:color w:val="000000"/>
                <w:sz w:val="18"/>
                <w:szCs w:val="18"/>
              </w:rPr>
            </w:pPr>
          </w:p>
        </w:tc>
        <w:tc>
          <w:tcPr>
            <w:tcW w:w="1440" w:type="dxa"/>
            <w:tcBorders>
              <w:top w:val="nil"/>
              <w:left w:val="nil"/>
              <w:bottom w:val="single" w:sz="4" w:space="0" w:color="auto"/>
              <w:right w:val="nil"/>
            </w:tcBorders>
            <w:shd w:val="clear" w:color="auto" w:fill="auto"/>
            <w:hideMark/>
          </w:tcPr>
          <w:p w14:paraId="14B3C5DB" w14:textId="77777777" w:rsidR="00290BD2" w:rsidRPr="00B3692A" w:rsidRDefault="00290BD2"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c>
          <w:tcPr>
            <w:tcW w:w="1440" w:type="dxa"/>
            <w:tcBorders>
              <w:top w:val="nil"/>
              <w:left w:val="nil"/>
              <w:bottom w:val="single" w:sz="4" w:space="0" w:color="auto"/>
              <w:right w:val="nil"/>
            </w:tcBorders>
            <w:shd w:val="clear" w:color="auto" w:fill="auto"/>
            <w:hideMark/>
          </w:tcPr>
          <w:p w14:paraId="4FBA2B8A" w14:textId="77777777" w:rsidR="00290BD2" w:rsidRPr="00B3692A" w:rsidRDefault="00290BD2" w:rsidP="00FB390D">
            <w:pPr>
              <w:spacing w:line="240" w:lineRule="auto"/>
              <w:ind w:left="-40" w:right="-72"/>
              <w:jc w:val="right"/>
              <w:rPr>
                <w:rFonts w:asciiTheme="minorHAnsi" w:hAnsiTheme="minorHAnsi" w:cstheme="minorHAnsi"/>
                <w:b/>
                <w:bCs/>
                <w:color w:val="000000"/>
                <w:sz w:val="18"/>
                <w:szCs w:val="18"/>
              </w:rPr>
            </w:pPr>
            <w:r w:rsidRPr="00B3692A">
              <w:rPr>
                <w:rFonts w:asciiTheme="minorHAnsi" w:hAnsiTheme="minorHAnsi" w:cstheme="minorHAnsi"/>
                <w:b/>
                <w:bCs/>
                <w:color w:val="000000"/>
                <w:sz w:val="18"/>
                <w:szCs w:val="18"/>
              </w:rPr>
              <w:t>Baht</w:t>
            </w:r>
          </w:p>
        </w:tc>
      </w:tr>
      <w:tr w:rsidR="00290BD2" w:rsidRPr="00B3692A" w14:paraId="469DABAA" w14:textId="77777777" w:rsidTr="005832E1">
        <w:tc>
          <w:tcPr>
            <w:tcW w:w="6570" w:type="dxa"/>
            <w:tcBorders>
              <w:top w:val="nil"/>
              <w:left w:val="nil"/>
              <w:bottom w:val="nil"/>
              <w:right w:val="nil"/>
            </w:tcBorders>
            <w:shd w:val="clear" w:color="auto" w:fill="auto"/>
          </w:tcPr>
          <w:p w14:paraId="220F5DF3" w14:textId="77777777" w:rsidR="00290BD2" w:rsidRPr="00B3692A" w:rsidRDefault="00290BD2" w:rsidP="00FB390D">
            <w:pPr>
              <w:spacing w:line="240" w:lineRule="auto"/>
              <w:ind w:left="427"/>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4293F97C" w14:textId="77777777" w:rsidR="00290BD2" w:rsidRPr="00B3692A" w:rsidRDefault="00290BD2" w:rsidP="00FB390D">
            <w:pPr>
              <w:spacing w:line="240" w:lineRule="auto"/>
              <w:ind w:left="-40" w:right="-72"/>
              <w:jc w:val="right"/>
              <w:rPr>
                <w:rFonts w:asciiTheme="minorHAnsi" w:hAnsiTheme="minorHAnsi" w:cstheme="minorHAnsi"/>
                <w:b/>
                <w:bCs/>
                <w:color w:val="000000"/>
                <w:sz w:val="18"/>
                <w:szCs w:val="18"/>
              </w:rPr>
            </w:pPr>
          </w:p>
        </w:tc>
        <w:tc>
          <w:tcPr>
            <w:tcW w:w="1440" w:type="dxa"/>
            <w:tcBorders>
              <w:top w:val="single" w:sz="4" w:space="0" w:color="auto"/>
              <w:left w:val="nil"/>
              <w:bottom w:val="nil"/>
              <w:right w:val="nil"/>
            </w:tcBorders>
            <w:shd w:val="clear" w:color="auto" w:fill="auto"/>
          </w:tcPr>
          <w:p w14:paraId="41D6EB74" w14:textId="77777777" w:rsidR="00290BD2" w:rsidRPr="00B3692A" w:rsidRDefault="00290BD2" w:rsidP="00FB390D">
            <w:pPr>
              <w:spacing w:line="240" w:lineRule="auto"/>
              <w:ind w:left="-40" w:right="-72"/>
              <w:jc w:val="right"/>
              <w:rPr>
                <w:rFonts w:asciiTheme="minorHAnsi" w:hAnsiTheme="minorHAnsi" w:cstheme="minorHAnsi"/>
                <w:b/>
                <w:bCs/>
                <w:color w:val="000000"/>
                <w:sz w:val="18"/>
                <w:szCs w:val="18"/>
              </w:rPr>
            </w:pPr>
          </w:p>
        </w:tc>
      </w:tr>
      <w:tr w:rsidR="005F6E1D" w:rsidRPr="00B3692A" w14:paraId="473C8ED7" w14:textId="77777777" w:rsidTr="005832E1">
        <w:tc>
          <w:tcPr>
            <w:tcW w:w="6570" w:type="dxa"/>
            <w:tcBorders>
              <w:top w:val="nil"/>
              <w:left w:val="nil"/>
              <w:bottom w:val="nil"/>
              <w:right w:val="nil"/>
            </w:tcBorders>
            <w:shd w:val="clear" w:color="auto" w:fill="auto"/>
          </w:tcPr>
          <w:p w14:paraId="29CF6809" w14:textId="77777777" w:rsidR="005F6E1D" w:rsidRPr="00B3692A" w:rsidRDefault="005F6E1D" w:rsidP="00FB390D">
            <w:pPr>
              <w:spacing w:line="240" w:lineRule="auto"/>
              <w:ind w:left="427"/>
              <w:rPr>
                <w:rFonts w:asciiTheme="minorHAnsi" w:hAnsiTheme="minorHAnsi" w:cstheme="minorHAnsi"/>
                <w:color w:val="000000"/>
                <w:sz w:val="18"/>
                <w:szCs w:val="18"/>
              </w:rPr>
            </w:pPr>
            <w:r w:rsidRPr="00B3692A">
              <w:rPr>
                <w:rFonts w:asciiTheme="minorHAnsi" w:hAnsiTheme="minorHAnsi" w:cstheme="minorHAnsi"/>
                <w:color w:val="000000"/>
                <w:sz w:val="18"/>
                <w:szCs w:val="18"/>
              </w:rPr>
              <w:t>Short-term employee benefits</w:t>
            </w:r>
          </w:p>
        </w:tc>
        <w:tc>
          <w:tcPr>
            <w:tcW w:w="1440" w:type="dxa"/>
            <w:tcBorders>
              <w:top w:val="nil"/>
              <w:left w:val="nil"/>
              <w:bottom w:val="nil"/>
              <w:right w:val="nil"/>
            </w:tcBorders>
            <w:shd w:val="clear" w:color="auto" w:fill="auto"/>
            <w:vAlign w:val="bottom"/>
          </w:tcPr>
          <w:p w14:paraId="14D6DB7E" w14:textId="22947A52" w:rsidR="005F6E1D" w:rsidRPr="00B3692A" w:rsidRDefault="005F6E1D"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40,587,342</w:t>
            </w:r>
          </w:p>
        </w:tc>
        <w:tc>
          <w:tcPr>
            <w:tcW w:w="1440" w:type="dxa"/>
            <w:tcBorders>
              <w:top w:val="nil"/>
              <w:left w:val="nil"/>
              <w:bottom w:val="nil"/>
              <w:right w:val="nil"/>
            </w:tcBorders>
            <w:shd w:val="clear" w:color="auto" w:fill="auto"/>
            <w:vAlign w:val="bottom"/>
          </w:tcPr>
          <w:p w14:paraId="11AF296C" w14:textId="6486BA53" w:rsidR="005F6E1D" w:rsidRPr="00B3692A" w:rsidRDefault="005F6E1D" w:rsidP="00FB390D">
            <w:pPr>
              <w:spacing w:line="240" w:lineRule="auto"/>
              <w:ind w:left="-40"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36,792,718</w:t>
            </w:r>
          </w:p>
        </w:tc>
      </w:tr>
      <w:tr w:rsidR="005F6E1D" w:rsidRPr="00B3692A" w14:paraId="7A737501" w14:textId="77777777" w:rsidTr="005832E1">
        <w:tc>
          <w:tcPr>
            <w:tcW w:w="6570" w:type="dxa"/>
            <w:tcBorders>
              <w:top w:val="nil"/>
              <w:left w:val="nil"/>
              <w:bottom w:val="nil"/>
              <w:right w:val="nil"/>
            </w:tcBorders>
            <w:shd w:val="clear" w:color="auto" w:fill="auto"/>
          </w:tcPr>
          <w:p w14:paraId="7940B368" w14:textId="77777777" w:rsidR="005F6E1D" w:rsidRPr="00B3692A" w:rsidRDefault="005F6E1D" w:rsidP="00FB390D">
            <w:pPr>
              <w:spacing w:line="240" w:lineRule="auto"/>
              <w:ind w:left="427"/>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Post-employment benefits</w:t>
            </w:r>
          </w:p>
        </w:tc>
        <w:tc>
          <w:tcPr>
            <w:tcW w:w="1440" w:type="dxa"/>
            <w:tcBorders>
              <w:top w:val="nil"/>
              <w:left w:val="nil"/>
              <w:bottom w:val="single" w:sz="4" w:space="0" w:color="auto"/>
              <w:right w:val="nil"/>
            </w:tcBorders>
            <w:shd w:val="clear" w:color="auto" w:fill="auto"/>
            <w:vAlign w:val="bottom"/>
          </w:tcPr>
          <w:p w14:paraId="422F8CCD" w14:textId="352572EF" w:rsidR="005F6E1D" w:rsidRPr="00B3692A" w:rsidRDefault="005F6E1D"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522,479</w:t>
            </w:r>
          </w:p>
        </w:tc>
        <w:tc>
          <w:tcPr>
            <w:tcW w:w="1440" w:type="dxa"/>
            <w:tcBorders>
              <w:top w:val="nil"/>
              <w:left w:val="nil"/>
              <w:bottom w:val="single" w:sz="4" w:space="0" w:color="auto"/>
              <w:right w:val="nil"/>
            </w:tcBorders>
            <w:shd w:val="clear" w:color="auto" w:fill="auto"/>
            <w:vAlign w:val="bottom"/>
          </w:tcPr>
          <w:p w14:paraId="35395D3B" w14:textId="62ED276E" w:rsidR="005F6E1D" w:rsidRPr="00B3692A" w:rsidRDefault="005F6E1D" w:rsidP="00FB390D">
            <w:pPr>
              <w:spacing w:line="240" w:lineRule="auto"/>
              <w:ind w:left="-40"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402,532</w:t>
            </w:r>
          </w:p>
        </w:tc>
      </w:tr>
      <w:tr w:rsidR="005F6E1D" w:rsidRPr="00B3692A" w14:paraId="196E355F" w14:textId="77777777" w:rsidTr="005832E1">
        <w:tc>
          <w:tcPr>
            <w:tcW w:w="6570" w:type="dxa"/>
            <w:tcBorders>
              <w:top w:val="nil"/>
              <w:left w:val="nil"/>
              <w:bottom w:val="nil"/>
              <w:right w:val="nil"/>
            </w:tcBorders>
            <w:shd w:val="clear" w:color="auto" w:fill="auto"/>
          </w:tcPr>
          <w:p w14:paraId="3A5C9DC0" w14:textId="77777777" w:rsidR="005F6E1D" w:rsidRPr="00B3692A" w:rsidRDefault="005F6E1D" w:rsidP="00FB390D">
            <w:pPr>
              <w:spacing w:line="240" w:lineRule="auto"/>
              <w:ind w:left="427"/>
              <w:jc w:val="both"/>
              <w:rPr>
                <w:rFonts w:asciiTheme="minorHAnsi"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0E1CA84B" w14:textId="77777777" w:rsidR="005F6E1D" w:rsidRPr="00B3692A" w:rsidRDefault="005F6E1D" w:rsidP="00FB390D">
            <w:pPr>
              <w:spacing w:line="240" w:lineRule="auto"/>
              <w:ind w:left="-40" w:right="-72"/>
              <w:jc w:val="right"/>
              <w:rPr>
                <w:rFonts w:asciiTheme="minorHAnsi" w:eastAsia="Arial Unicode MS" w:hAnsiTheme="minorHAnsi" w:cstheme="minorHAnsi"/>
                <w:color w:val="000000"/>
                <w:sz w:val="18"/>
                <w:szCs w:val="18"/>
              </w:rPr>
            </w:pPr>
          </w:p>
        </w:tc>
        <w:tc>
          <w:tcPr>
            <w:tcW w:w="1440" w:type="dxa"/>
            <w:tcBorders>
              <w:top w:val="single" w:sz="4" w:space="0" w:color="auto"/>
              <w:left w:val="nil"/>
              <w:bottom w:val="nil"/>
              <w:right w:val="nil"/>
            </w:tcBorders>
            <w:shd w:val="clear" w:color="auto" w:fill="auto"/>
          </w:tcPr>
          <w:p w14:paraId="7C70FB0B" w14:textId="77777777" w:rsidR="005F6E1D" w:rsidRPr="00B3692A" w:rsidRDefault="005F6E1D" w:rsidP="00FB390D">
            <w:pPr>
              <w:spacing w:line="240" w:lineRule="auto"/>
              <w:ind w:left="-40" w:right="-72"/>
              <w:jc w:val="right"/>
              <w:rPr>
                <w:rFonts w:asciiTheme="minorHAnsi" w:hAnsiTheme="minorHAnsi" w:cstheme="minorHAnsi"/>
                <w:color w:val="000000"/>
                <w:sz w:val="18"/>
                <w:szCs w:val="18"/>
              </w:rPr>
            </w:pPr>
          </w:p>
        </w:tc>
      </w:tr>
      <w:tr w:rsidR="005F6E1D" w:rsidRPr="00B3692A" w14:paraId="13560EAC" w14:textId="77777777" w:rsidTr="008D5444">
        <w:tc>
          <w:tcPr>
            <w:tcW w:w="6570" w:type="dxa"/>
            <w:tcBorders>
              <w:top w:val="nil"/>
              <w:left w:val="nil"/>
              <w:bottom w:val="nil"/>
              <w:right w:val="nil"/>
            </w:tcBorders>
            <w:shd w:val="clear" w:color="auto" w:fill="auto"/>
          </w:tcPr>
          <w:p w14:paraId="34024B10" w14:textId="77777777" w:rsidR="005F6E1D" w:rsidRPr="00B3692A" w:rsidRDefault="005F6E1D" w:rsidP="00FB390D">
            <w:pPr>
              <w:spacing w:line="240" w:lineRule="auto"/>
              <w:ind w:left="427"/>
              <w:jc w:val="both"/>
              <w:rPr>
                <w:rFonts w:asciiTheme="minorHAnsi" w:hAnsiTheme="minorHAnsi" w:cstheme="minorHAnsi"/>
                <w:color w:val="000000"/>
                <w:sz w:val="18"/>
                <w:szCs w:val="18"/>
              </w:rPr>
            </w:pPr>
            <w:r w:rsidRPr="00B3692A">
              <w:rPr>
                <w:rFonts w:asciiTheme="minorHAnsi" w:hAnsiTheme="minorHAnsi" w:cstheme="minorHAnsi"/>
                <w:color w:val="000000"/>
                <w:sz w:val="18"/>
                <w:szCs w:val="18"/>
              </w:rPr>
              <w:t>Total</w:t>
            </w:r>
          </w:p>
        </w:tc>
        <w:tc>
          <w:tcPr>
            <w:tcW w:w="1440" w:type="dxa"/>
            <w:tcBorders>
              <w:top w:val="nil"/>
              <w:left w:val="nil"/>
              <w:bottom w:val="single" w:sz="4" w:space="0" w:color="auto"/>
              <w:right w:val="nil"/>
            </w:tcBorders>
            <w:shd w:val="clear" w:color="auto" w:fill="auto"/>
            <w:vAlign w:val="bottom"/>
          </w:tcPr>
          <w:p w14:paraId="57067E93" w14:textId="1E4DE139" w:rsidR="005F6E1D" w:rsidRPr="00B3692A" w:rsidRDefault="005F6E1D" w:rsidP="00FB390D">
            <w:pPr>
              <w:spacing w:line="240" w:lineRule="auto"/>
              <w:ind w:left="-40" w:right="-72"/>
              <w:jc w:val="right"/>
              <w:rPr>
                <w:rFonts w:asciiTheme="minorHAnsi" w:eastAsia="Arial Unicode MS" w:hAnsiTheme="minorHAnsi" w:cstheme="minorHAnsi"/>
                <w:color w:val="000000"/>
                <w:sz w:val="18"/>
                <w:szCs w:val="18"/>
              </w:rPr>
            </w:pPr>
            <w:r w:rsidRPr="00B3692A">
              <w:rPr>
                <w:rFonts w:asciiTheme="minorHAnsi" w:eastAsia="Arial Unicode MS" w:hAnsiTheme="minorHAnsi" w:cstheme="minorHAnsi"/>
                <w:color w:val="000000"/>
                <w:sz w:val="18"/>
                <w:szCs w:val="18"/>
              </w:rPr>
              <w:t>41,109,821</w:t>
            </w:r>
          </w:p>
        </w:tc>
        <w:tc>
          <w:tcPr>
            <w:tcW w:w="1440" w:type="dxa"/>
            <w:tcBorders>
              <w:top w:val="nil"/>
              <w:left w:val="nil"/>
              <w:bottom w:val="single" w:sz="4" w:space="0" w:color="auto"/>
              <w:right w:val="nil"/>
            </w:tcBorders>
            <w:shd w:val="clear" w:color="auto" w:fill="auto"/>
            <w:vAlign w:val="bottom"/>
          </w:tcPr>
          <w:p w14:paraId="2F32BE78" w14:textId="2D5888A7" w:rsidR="005F6E1D" w:rsidRPr="00B3692A" w:rsidRDefault="005F6E1D" w:rsidP="00FB390D">
            <w:pPr>
              <w:spacing w:line="240" w:lineRule="auto"/>
              <w:ind w:left="-40" w:right="-72"/>
              <w:jc w:val="right"/>
              <w:rPr>
                <w:rFonts w:asciiTheme="minorHAnsi" w:hAnsiTheme="minorHAnsi" w:cstheme="minorHAnsi"/>
                <w:color w:val="000000"/>
                <w:sz w:val="18"/>
                <w:szCs w:val="18"/>
              </w:rPr>
            </w:pPr>
            <w:r w:rsidRPr="00B3692A">
              <w:rPr>
                <w:rFonts w:asciiTheme="minorHAnsi" w:eastAsia="Arial Unicode MS" w:hAnsiTheme="minorHAnsi" w:cstheme="minorHAnsi"/>
                <w:color w:val="000000"/>
                <w:sz w:val="18"/>
                <w:szCs w:val="18"/>
              </w:rPr>
              <w:t>37,195,250</w:t>
            </w:r>
          </w:p>
        </w:tc>
      </w:tr>
    </w:tbl>
    <w:p w14:paraId="113FA740" w14:textId="52000802" w:rsidR="003A2781" w:rsidRPr="00B3692A" w:rsidRDefault="003A2781" w:rsidP="00FB390D">
      <w:pPr>
        <w:spacing w:line="240" w:lineRule="auto"/>
        <w:ind w:left="540"/>
        <w:jc w:val="both"/>
        <w:rPr>
          <w:rFonts w:asciiTheme="minorHAnsi" w:eastAsia="Arial Unicode MS" w:hAnsiTheme="minorHAnsi" w:cstheme="minorHAnsi"/>
          <w:color w:val="000000"/>
          <w:sz w:val="18"/>
          <w:szCs w:val="18"/>
        </w:rPr>
      </w:pPr>
    </w:p>
    <w:p w14:paraId="664012AF" w14:textId="77777777" w:rsidR="003A2781" w:rsidRPr="00B3692A" w:rsidRDefault="003A2781" w:rsidP="00FB390D">
      <w:pPr>
        <w:spacing w:line="240" w:lineRule="auto"/>
        <w:ind w:left="540"/>
        <w:jc w:val="both"/>
        <w:rPr>
          <w:rFonts w:asciiTheme="minorHAnsi" w:eastAsia="Arial Unicode MS" w:hAnsiTheme="minorHAnsi" w:cstheme="minorHAnsi"/>
          <w:color w:val="000000"/>
          <w:sz w:val="18"/>
          <w:szCs w:val="18"/>
        </w:rPr>
      </w:pPr>
    </w:p>
    <w:sectPr w:rsidR="003A2781" w:rsidRPr="00B3692A" w:rsidSect="00C83857">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B063" w14:textId="77777777" w:rsidR="00D43775" w:rsidRDefault="00D43775">
      <w:r>
        <w:separator/>
      </w:r>
    </w:p>
  </w:endnote>
  <w:endnote w:type="continuationSeparator" w:id="0">
    <w:p w14:paraId="35DBD3F4" w14:textId="77777777" w:rsidR="00D43775" w:rsidRDefault="00D4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0659" w14:textId="77777777" w:rsidR="00D64AC0" w:rsidRPr="00A651B6" w:rsidRDefault="00D64AC0" w:rsidP="00311BA4">
    <w:pPr>
      <w:pStyle w:val="Header"/>
      <w:pBdr>
        <w:top w:val="single" w:sz="8" w:space="0" w:color="auto"/>
      </w:pBdr>
      <w:tabs>
        <w:tab w:val="clear" w:pos="8306"/>
        <w:tab w:val="right" w:pos="9000"/>
      </w:tabs>
      <w:jc w:val="right"/>
      <w:rPr>
        <w:rFonts w:cs="Arial"/>
        <w:i/>
        <w:iCs/>
        <w:sz w:val="18"/>
        <w:szCs w:val="18"/>
        <w:lang w:val="en-US"/>
      </w:rPr>
    </w:pPr>
    <w:r w:rsidRPr="00A651B6">
      <w:rPr>
        <w:rStyle w:val="PageNumber"/>
        <w:rFonts w:cs="Arial"/>
        <w:sz w:val="18"/>
        <w:szCs w:val="18"/>
      </w:rPr>
      <w:fldChar w:fldCharType="begin"/>
    </w:r>
    <w:r w:rsidRPr="00A651B6">
      <w:rPr>
        <w:rStyle w:val="PageNumber"/>
        <w:rFonts w:cs="Arial"/>
        <w:sz w:val="18"/>
        <w:szCs w:val="18"/>
      </w:rPr>
      <w:instrText xml:space="preserve"> PAGE </w:instrText>
    </w:r>
    <w:r w:rsidRPr="00A651B6">
      <w:rPr>
        <w:rStyle w:val="PageNumber"/>
        <w:rFonts w:cs="Arial"/>
        <w:sz w:val="18"/>
        <w:szCs w:val="18"/>
      </w:rPr>
      <w:fldChar w:fldCharType="separate"/>
    </w:r>
    <w:r w:rsidRPr="00A651B6">
      <w:rPr>
        <w:rStyle w:val="PageNumber"/>
        <w:rFonts w:cs="Arial"/>
        <w:noProof/>
        <w:sz w:val="18"/>
        <w:szCs w:val="18"/>
      </w:rPr>
      <w:t>28</w:t>
    </w:r>
    <w:r w:rsidRPr="00A651B6">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55A30" w14:textId="77777777" w:rsidR="00D64AC0" w:rsidRPr="004B3828" w:rsidRDefault="00D64AC0" w:rsidP="008D3B71">
    <w:pPr>
      <w:pStyle w:val="Header"/>
      <w:pBdr>
        <w:top w:val="single" w:sz="8" w:space="0" w:color="auto"/>
      </w:pBdr>
      <w:tabs>
        <w:tab w:val="clear" w:pos="8306"/>
        <w:tab w:val="right" w:pos="9000"/>
      </w:tabs>
      <w:jc w:val="right"/>
      <w:rPr>
        <w:rFonts w:cs="Arial"/>
        <w:i/>
        <w:iCs/>
        <w:sz w:val="18"/>
        <w:szCs w:val="18"/>
        <w:lang w:val="en-US"/>
      </w:rPr>
    </w:pPr>
    <w:r w:rsidRPr="004B3828">
      <w:rPr>
        <w:rStyle w:val="PageNumber"/>
        <w:rFonts w:cs="Arial"/>
        <w:sz w:val="18"/>
        <w:szCs w:val="18"/>
      </w:rPr>
      <w:fldChar w:fldCharType="begin"/>
    </w:r>
    <w:r w:rsidRPr="004B3828">
      <w:rPr>
        <w:rStyle w:val="PageNumber"/>
        <w:rFonts w:cs="Arial"/>
        <w:sz w:val="18"/>
        <w:szCs w:val="18"/>
      </w:rPr>
      <w:instrText xml:space="preserve"> PAGE </w:instrText>
    </w:r>
    <w:r w:rsidRPr="004B3828">
      <w:rPr>
        <w:rStyle w:val="PageNumber"/>
        <w:rFonts w:cs="Arial"/>
        <w:sz w:val="18"/>
        <w:szCs w:val="18"/>
      </w:rPr>
      <w:fldChar w:fldCharType="separate"/>
    </w:r>
    <w:r>
      <w:rPr>
        <w:rStyle w:val="PageNumber"/>
        <w:rFonts w:cs="Arial"/>
        <w:noProof/>
        <w:sz w:val="18"/>
        <w:szCs w:val="18"/>
      </w:rPr>
      <w:t>11</w:t>
    </w:r>
    <w:r w:rsidRPr="004B3828">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A6E6" w14:textId="77777777" w:rsidR="00D43775" w:rsidRDefault="00D43775">
      <w:r>
        <w:separator/>
      </w:r>
    </w:p>
  </w:footnote>
  <w:footnote w:type="continuationSeparator" w:id="0">
    <w:p w14:paraId="37B9ED47" w14:textId="77777777" w:rsidR="00D43775" w:rsidRDefault="00D4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A0DC" w14:textId="03BDFCA7" w:rsidR="00D64AC0" w:rsidRPr="00F0171A" w:rsidRDefault="00D64AC0" w:rsidP="00C44416">
    <w:pPr>
      <w:pStyle w:val="Header"/>
      <w:spacing w:line="240" w:lineRule="auto"/>
      <w:rPr>
        <w:rFonts w:cs="Arial"/>
        <w:b/>
        <w:bCs/>
        <w:sz w:val="18"/>
        <w:szCs w:val="18"/>
      </w:rPr>
    </w:pPr>
    <w:proofErr w:type="spellStart"/>
    <w:r>
      <w:rPr>
        <w:rFonts w:cs="Arial"/>
        <w:b/>
        <w:bCs/>
        <w:sz w:val="18"/>
        <w:szCs w:val="18"/>
      </w:rPr>
      <w:t>Ngernturbo</w:t>
    </w:r>
    <w:proofErr w:type="spellEnd"/>
    <w:r w:rsidRPr="00F0171A">
      <w:rPr>
        <w:rFonts w:cs="Arial"/>
        <w:b/>
        <w:bCs/>
        <w:sz w:val="18"/>
        <w:szCs w:val="18"/>
      </w:rPr>
      <w:t xml:space="preserve"> </w:t>
    </w:r>
    <w:r w:rsidR="00870CB7" w:rsidRPr="00870CB7">
      <w:rPr>
        <w:rFonts w:cs="Arial"/>
        <w:b/>
        <w:bCs/>
        <w:sz w:val="18"/>
        <w:szCs w:val="18"/>
      </w:rPr>
      <w:t xml:space="preserve">Public Company Limited </w:t>
    </w:r>
  </w:p>
  <w:p w14:paraId="1E060578" w14:textId="77777777" w:rsidR="00D64AC0" w:rsidRPr="00F0171A" w:rsidRDefault="00D64AC0" w:rsidP="00C44416">
    <w:pPr>
      <w:tabs>
        <w:tab w:val="left" w:pos="2595"/>
      </w:tabs>
      <w:spacing w:line="240" w:lineRule="auto"/>
      <w:rPr>
        <w:rFonts w:cs="Arial"/>
        <w:b/>
        <w:bCs/>
        <w:sz w:val="18"/>
        <w:szCs w:val="18"/>
      </w:rPr>
    </w:pPr>
    <w:r w:rsidRPr="00F0171A">
      <w:rPr>
        <w:rFonts w:cs="Arial"/>
        <w:b/>
        <w:bCs/>
        <w:sz w:val="18"/>
        <w:szCs w:val="18"/>
      </w:rPr>
      <w:t>Notes to the Consolidated and Separate Financial Statements</w:t>
    </w:r>
  </w:p>
  <w:p w14:paraId="680C95A6" w14:textId="0D45BB8B" w:rsidR="00D64AC0" w:rsidRPr="00B66941" w:rsidRDefault="00D64AC0" w:rsidP="00C44416">
    <w:pPr>
      <w:pStyle w:val="Header"/>
      <w:pBdr>
        <w:bottom w:val="single" w:sz="8" w:space="1" w:color="auto"/>
      </w:pBdr>
      <w:spacing w:line="240" w:lineRule="auto"/>
      <w:rPr>
        <w:rFonts w:cs="Arial"/>
        <w:b/>
        <w:bCs/>
        <w:color w:val="000000" w:themeColor="text1"/>
        <w:sz w:val="18"/>
        <w:szCs w:val="18"/>
      </w:rPr>
    </w:pPr>
    <w:r w:rsidRPr="00B66941">
      <w:rPr>
        <w:rFonts w:cs="Arial"/>
        <w:b/>
        <w:bCs/>
        <w:color w:val="000000" w:themeColor="text1"/>
        <w:sz w:val="18"/>
        <w:szCs w:val="18"/>
      </w:rPr>
      <w:t xml:space="preserve">For the year ended 31 December </w:t>
    </w:r>
    <w:r>
      <w:rPr>
        <w:rFonts w:cs="Arial"/>
        <w:b/>
        <w:bCs/>
        <w:color w:val="000000" w:themeColor="text1"/>
        <w:sz w:val="18"/>
        <w:szCs w:val="18"/>
      </w:rPr>
      <w:t>202</w:t>
    </w:r>
    <w:r w:rsidR="003108EC">
      <w:rPr>
        <w:rFonts w:cs="Arial"/>
        <w:b/>
        <w:bCs/>
        <w:color w:val="000000" w:themeColor="text1"/>
        <w:sz w:val="18"/>
        <w:szCs w:val="18"/>
      </w:rPr>
      <w:t>4</w:t>
    </w:r>
  </w:p>
  <w:p w14:paraId="45D5DEF7" w14:textId="77777777" w:rsidR="00D64AC0" w:rsidRPr="00F22D95" w:rsidRDefault="00D64AC0" w:rsidP="00F22D95">
    <w:pPr>
      <w:pStyle w:val="Header"/>
      <w:spacing w:line="240" w:lineRule="auto"/>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302B9" w14:textId="3F7F55CF" w:rsidR="00D64AC0" w:rsidRPr="00F0171A" w:rsidRDefault="00D64AC0" w:rsidP="00676F71">
    <w:pPr>
      <w:pStyle w:val="Header"/>
      <w:spacing w:line="240" w:lineRule="auto"/>
      <w:rPr>
        <w:rFonts w:cs="Arial"/>
        <w:b/>
        <w:bCs/>
        <w:sz w:val="18"/>
        <w:szCs w:val="18"/>
      </w:rPr>
    </w:pPr>
    <w:proofErr w:type="spellStart"/>
    <w:r>
      <w:rPr>
        <w:rFonts w:cs="Arial"/>
        <w:b/>
        <w:bCs/>
        <w:sz w:val="18"/>
        <w:szCs w:val="18"/>
      </w:rPr>
      <w:t>Ngernturbo</w:t>
    </w:r>
    <w:proofErr w:type="spellEnd"/>
    <w:r w:rsidRPr="00F0171A">
      <w:rPr>
        <w:rFonts w:cs="Arial"/>
        <w:b/>
        <w:bCs/>
        <w:sz w:val="18"/>
        <w:szCs w:val="18"/>
      </w:rPr>
      <w:t xml:space="preserve"> </w:t>
    </w:r>
    <w:r w:rsidR="00870CB7" w:rsidRPr="00870CB7">
      <w:rPr>
        <w:rFonts w:cs="Arial"/>
        <w:b/>
        <w:bCs/>
        <w:sz w:val="18"/>
        <w:szCs w:val="18"/>
      </w:rPr>
      <w:t>Public Company Limited</w:t>
    </w:r>
  </w:p>
  <w:p w14:paraId="55CC567C" w14:textId="77777777" w:rsidR="00D64AC0" w:rsidRPr="00F0171A" w:rsidRDefault="00D64AC0" w:rsidP="00676F71">
    <w:pPr>
      <w:tabs>
        <w:tab w:val="left" w:pos="2595"/>
      </w:tabs>
      <w:spacing w:line="240" w:lineRule="auto"/>
      <w:rPr>
        <w:rFonts w:cs="Arial"/>
        <w:b/>
        <w:bCs/>
        <w:sz w:val="18"/>
        <w:szCs w:val="18"/>
      </w:rPr>
    </w:pPr>
    <w:r w:rsidRPr="00F0171A">
      <w:rPr>
        <w:rFonts w:cs="Arial"/>
        <w:b/>
        <w:bCs/>
        <w:sz w:val="18"/>
        <w:szCs w:val="18"/>
      </w:rPr>
      <w:t>Notes to the Consolidated and Separate Financial Statements</w:t>
    </w:r>
  </w:p>
  <w:p w14:paraId="1B1EC6D0" w14:textId="5C34577F" w:rsidR="00D64AC0" w:rsidRPr="008D261C" w:rsidRDefault="00D64AC0" w:rsidP="00676F71">
    <w:pPr>
      <w:pStyle w:val="Header"/>
      <w:pBdr>
        <w:bottom w:val="single" w:sz="8" w:space="1" w:color="auto"/>
      </w:pBdr>
      <w:spacing w:line="240" w:lineRule="auto"/>
      <w:rPr>
        <w:rFonts w:cstheme="minorBidi"/>
        <w:b/>
        <w:bCs/>
        <w:sz w:val="18"/>
        <w:szCs w:val="18"/>
      </w:rPr>
    </w:pPr>
    <w:r w:rsidRPr="00F0171A">
      <w:rPr>
        <w:rFonts w:cs="Arial"/>
        <w:b/>
        <w:bCs/>
        <w:sz w:val="18"/>
        <w:szCs w:val="18"/>
      </w:rPr>
      <w:t xml:space="preserve">For the year ended 31 December </w:t>
    </w:r>
    <w:r>
      <w:rPr>
        <w:rFonts w:cs="Arial"/>
        <w:b/>
        <w:bCs/>
        <w:sz w:val="18"/>
        <w:szCs w:val="18"/>
      </w:rPr>
      <w:t>202</w:t>
    </w:r>
    <w:r w:rsidR="008D5444">
      <w:rPr>
        <w:rFonts w:cstheme="minorBidi"/>
        <w:b/>
        <w:bCs/>
        <w:sz w:val="18"/>
        <w:szCs w:val="18"/>
      </w:rPr>
      <w:t>4</w:t>
    </w:r>
  </w:p>
  <w:p w14:paraId="06BDE565" w14:textId="77777777" w:rsidR="00D64AC0" w:rsidRPr="008D261C" w:rsidRDefault="00D64AC0" w:rsidP="008D261C">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24DB" w14:textId="7BCFF3F0" w:rsidR="00D64AC0" w:rsidRPr="00870CB7" w:rsidRDefault="00D64AC0" w:rsidP="00B932C2">
    <w:pPr>
      <w:pStyle w:val="Header"/>
      <w:spacing w:line="240" w:lineRule="auto"/>
      <w:rPr>
        <w:rFonts w:cstheme="minorBidi"/>
        <w:b/>
        <w:bCs/>
        <w:color w:val="000000" w:themeColor="text1"/>
        <w:sz w:val="18"/>
        <w:szCs w:val="18"/>
      </w:rPr>
    </w:pPr>
    <w:proofErr w:type="spellStart"/>
    <w:r w:rsidRPr="002D5F78">
      <w:rPr>
        <w:rFonts w:cs="Arial"/>
        <w:b/>
        <w:bCs/>
        <w:color w:val="000000" w:themeColor="text1"/>
        <w:sz w:val="18"/>
        <w:szCs w:val="18"/>
      </w:rPr>
      <w:t>Ngernturbo</w:t>
    </w:r>
    <w:proofErr w:type="spellEnd"/>
    <w:r w:rsidRPr="002D5F78">
      <w:rPr>
        <w:rFonts w:cs="Arial"/>
        <w:b/>
        <w:bCs/>
        <w:color w:val="000000" w:themeColor="text1"/>
        <w:sz w:val="18"/>
        <w:szCs w:val="18"/>
      </w:rPr>
      <w:t xml:space="preserve"> </w:t>
    </w:r>
    <w:r w:rsidR="00870CB7" w:rsidRPr="00870CB7">
      <w:rPr>
        <w:rFonts w:cs="Arial"/>
        <w:b/>
        <w:bCs/>
        <w:color w:val="000000" w:themeColor="text1"/>
        <w:sz w:val="18"/>
        <w:szCs w:val="18"/>
      </w:rPr>
      <w:t>Public Company Limited</w:t>
    </w:r>
  </w:p>
  <w:p w14:paraId="4E47EFBA" w14:textId="77777777" w:rsidR="00D64AC0" w:rsidRPr="002D5F78" w:rsidRDefault="00D64AC0" w:rsidP="00B932C2">
    <w:pPr>
      <w:tabs>
        <w:tab w:val="left" w:pos="2595"/>
      </w:tabs>
      <w:spacing w:line="240" w:lineRule="auto"/>
      <w:rPr>
        <w:rFonts w:cs="Arial"/>
        <w:b/>
        <w:bCs/>
        <w:color w:val="000000" w:themeColor="text1"/>
        <w:sz w:val="18"/>
        <w:szCs w:val="18"/>
      </w:rPr>
    </w:pPr>
    <w:r w:rsidRPr="002D5F78">
      <w:rPr>
        <w:rFonts w:cs="Arial"/>
        <w:b/>
        <w:bCs/>
        <w:color w:val="000000" w:themeColor="text1"/>
        <w:sz w:val="18"/>
        <w:szCs w:val="18"/>
      </w:rPr>
      <w:t>Notes to the Consolidated and Separate Financial Statements</w:t>
    </w:r>
  </w:p>
  <w:p w14:paraId="38C48A50" w14:textId="5B314299" w:rsidR="00D64AC0" w:rsidRPr="002D5F78" w:rsidRDefault="00D64AC0" w:rsidP="00C27FBF">
    <w:pPr>
      <w:pStyle w:val="Header"/>
      <w:pBdr>
        <w:bottom w:val="single" w:sz="8" w:space="1" w:color="auto"/>
      </w:pBdr>
      <w:spacing w:line="240" w:lineRule="auto"/>
      <w:rPr>
        <w:rFonts w:cs="Arial"/>
        <w:b/>
        <w:bCs/>
        <w:color w:val="000000" w:themeColor="text1"/>
        <w:sz w:val="18"/>
        <w:szCs w:val="18"/>
      </w:rPr>
    </w:pPr>
    <w:r w:rsidRPr="002D5F78">
      <w:rPr>
        <w:rFonts w:cs="Arial"/>
        <w:b/>
        <w:bCs/>
        <w:color w:val="000000" w:themeColor="text1"/>
        <w:sz w:val="18"/>
        <w:szCs w:val="18"/>
      </w:rPr>
      <w:t xml:space="preserve">For the year ended 31 December </w:t>
    </w:r>
    <w:r>
      <w:rPr>
        <w:rFonts w:cs="Arial"/>
        <w:b/>
        <w:bCs/>
        <w:color w:val="000000" w:themeColor="text1"/>
        <w:sz w:val="18"/>
        <w:szCs w:val="18"/>
      </w:rPr>
      <w:t>202</w:t>
    </w:r>
    <w:r w:rsidR="008D5444">
      <w:rPr>
        <w:rFonts w:cs="Arial"/>
        <w:b/>
        <w:bCs/>
        <w:color w:val="000000" w:themeColor="text1"/>
        <w:sz w:val="18"/>
        <w:szCs w:val="18"/>
      </w:rPr>
      <w:t>4</w:t>
    </w:r>
  </w:p>
  <w:p w14:paraId="66FAED6F" w14:textId="77777777" w:rsidR="00D64AC0" w:rsidRPr="002D5F78" w:rsidRDefault="00D64AC0" w:rsidP="00C27FBF">
    <w:pPr>
      <w:pStyle w:val="Header"/>
      <w:spacing w:line="240" w:lineRule="auto"/>
      <w:rPr>
        <w:rFonts w:cs="Arial"/>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A408DA"/>
    <w:multiLevelType w:val="hybridMultilevel"/>
    <w:tmpl w:val="7C78A9B6"/>
    <w:lvl w:ilvl="0" w:tplc="8CDA2948">
      <w:start w:val="18"/>
      <w:numFmt w:val="bullet"/>
      <w:lvlText w:val="-"/>
      <w:lvlJc w:val="left"/>
      <w:pPr>
        <w:ind w:left="1800" w:hanging="360"/>
      </w:pPr>
      <w:rPr>
        <w:rFonts w:ascii="Georgia" w:eastAsiaTheme="minorHAnsi" w:hAnsi="Georgia" w:cstheme="minorBid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3D66A34"/>
    <w:multiLevelType w:val="hybridMultilevel"/>
    <w:tmpl w:val="9AC03024"/>
    <w:lvl w:ilvl="0" w:tplc="494EB388">
      <w:start w:val="1"/>
      <w:numFmt w:val="lowerLetter"/>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E922EC"/>
    <w:multiLevelType w:val="multilevel"/>
    <w:tmpl w:val="D71E41A8"/>
    <w:lvl w:ilvl="0">
      <w:start w:val="12"/>
      <w:numFmt w:val="bullet"/>
      <w:lvlText w:val="-"/>
      <w:lvlJc w:val="left"/>
      <w:pPr>
        <w:ind w:left="720" w:hanging="360"/>
      </w:pPr>
      <w:rPr>
        <w:rFonts w:ascii="Arial" w:eastAsia="Times New Roman" w:hAnsi="Arial" w:cs="Arial" w:hint="default"/>
        <w:color w:val="auto"/>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D54B4B"/>
    <w:multiLevelType w:val="hybridMultilevel"/>
    <w:tmpl w:val="1A629FE4"/>
    <w:lvl w:ilvl="0" w:tplc="02A26702">
      <w:start w:val="6"/>
      <w:numFmt w:val="bullet"/>
      <w:lvlText w:val="-"/>
      <w:lvlJc w:val="left"/>
      <w:pPr>
        <w:ind w:left="1713" w:hanging="360"/>
      </w:pPr>
      <w:rPr>
        <w:rFonts w:ascii="Segoe UI" w:eastAsia="Calibri" w:hAnsi="Segoe UI" w:cs="Segoe UI"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5" w15:restartNumberingAfterBreak="0">
    <w:nsid w:val="12591434"/>
    <w:multiLevelType w:val="hybridMultilevel"/>
    <w:tmpl w:val="8DCE9174"/>
    <w:lvl w:ilvl="0" w:tplc="E09A1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354825"/>
    <w:multiLevelType w:val="hybridMultilevel"/>
    <w:tmpl w:val="D1928C5C"/>
    <w:lvl w:ilvl="0" w:tplc="C9B84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A24BA"/>
    <w:multiLevelType w:val="hybridMultilevel"/>
    <w:tmpl w:val="7E608A76"/>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9" w15:restartNumberingAfterBreak="0">
    <w:nsid w:val="1DFC09C7"/>
    <w:multiLevelType w:val="hybridMultilevel"/>
    <w:tmpl w:val="8398E770"/>
    <w:lvl w:ilvl="0" w:tplc="8CDA2948">
      <w:start w:val="18"/>
      <w:numFmt w:val="bullet"/>
      <w:lvlText w:val="-"/>
      <w:lvlJc w:val="left"/>
      <w:pPr>
        <w:ind w:left="1854" w:hanging="360"/>
      </w:pPr>
      <w:rPr>
        <w:rFonts w:ascii="Georgia" w:eastAsiaTheme="minorHAnsi" w:hAnsi="Georgia"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1156D1D"/>
    <w:multiLevelType w:val="hybridMultilevel"/>
    <w:tmpl w:val="76B0D3C6"/>
    <w:lvl w:ilvl="0" w:tplc="02A26702">
      <w:start w:val="6"/>
      <w:numFmt w:val="bullet"/>
      <w:lvlText w:val="-"/>
      <w:lvlJc w:val="left"/>
      <w:pPr>
        <w:ind w:left="1287" w:hanging="360"/>
      </w:pPr>
      <w:rPr>
        <w:rFonts w:ascii="Segoe UI" w:eastAsia="Calibr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B505CD5"/>
    <w:multiLevelType w:val="hybridMultilevel"/>
    <w:tmpl w:val="65864916"/>
    <w:lvl w:ilvl="0" w:tplc="F1340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A00539"/>
    <w:multiLevelType w:val="hybridMultilevel"/>
    <w:tmpl w:val="8DCE91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9D94BEE"/>
    <w:multiLevelType w:val="hybridMultilevel"/>
    <w:tmpl w:val="37DA29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4D133F"/>
    <w:multiLevelType w:val="hybridMultilevel"/>
    <w:tmpl w:val="3A1EDC7A"/>
    <w:lvl w:ilvl="0" w:tplc="7480A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C20116D"/>
    <w:multiLevelType w:val="hybridMultilevel"/>
    <w:tmpl w:val="4FF4CBD6"/>
    <w:lvl w:ilvl="0" w:tplc="57B2AE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83A2F"/>
    <w:multiLevelType w:val="hybridMultilevel"/>
    <w:tmpl w:val="380C8C84"/>
    <w:lvl w:ilvl="0" w:tplc="5734E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2" w15:restartNumberingAfterBreak="0">
    <w:nsid w:val="69F52FEC"/>
    <w:multiLevelType w:val="hybridMultilevel"/>
    <w:tmpl w:val="6F2C55CC"/>
    <w:lvl w:ilvl="0" w:tplc="E3C0C994">
      <w:start w:val="1"/>
      <w:numFmt w:val="lowerLetter"/>
      <w:lvlText w:val="%1)"/>
      <w:lvlJc w:val="left"/>
      <w:pPr>
        <w:ind w:left="9810" w:hanging="360"/>
      </w:pPr>
      <w:rPr>
        <w:rFonts w:ascii="Arial" w:hAnsi="Arial" w:cs="Arial" w:hint="default"/>
        <w:b/>
        <w:bCs/>
        <w:color w:val="000000" w:themeColor="text1"/>
        <w:sz w:val="18"/>
        <w:szCs w:val="18"/>
      </w:rPr>
    </w:lvl>
    <w:lvl w:ilvl="1" w:tplc="04090019" w:tentative="1">
      <w:start w:val="1"/>
      <w:numFmt w:val="lowerLetter"/>
      <w:lvlText w:val="%2."/>
      <w:lvlJc w:val="left"/>
      <w:pPr>
        <w:ind w:left="10530" w:hanging="360"/>
      </w:pPr>
    </w:lvl>
    <w:lvl w:ilvl="2" w:tplc="0409001B" w:tentative="1">
      <w:start w:val="1"/>
      <w:numFmt w:val="lowerRoman"/>
      <w:lvlText w:val="%3."/>
      <w:lvlJc w:val="right"/>
      <w:pPr>
        <w:ind w:left="11250" w:hanging="180"/>
      </w:pPr>
    </w:lvl>
    <w:lvl w:ilvl="3" w:tplc="0409000F" w:tentative="1">
      <w:start w:val="1"/>
      <w:numFmt w:val="decimal"/>
      <w:lvlText w:val="%4."/>
      <w:lvlJc w:val="left"/>
      <w:pPr>
        <w:ind w:left="11970" w:hanging="360"/>
      </w:pPr>
    </w:lvl>
    <w:lvl w:ilvl="4" w:tplc="04090019" w:tentative="1">
      <w:start w:val="1"/>
      <w:numFmt w:val="lowerLetter"/>
      <w:lvlText w:val="%5."/>
      <w:lvlJc w:val="left"/>
      <w:pPr>
        <w:ind w:left="12690" w:hanging="360"/>
      </w:pPr>
    </w:lvl>
    <w:lvl w:ilvl="5" w:tplc="0409001B" w:tentative="1">
      <w:start w:val="1"/>
      <w:numFmt w:val="lowerRoman"/>
      <w:lvlText w:val="%6."/>
      <w:lvlJc w:val="right"/>
      <w:pPr>
        <w:ind w:left="13410" w:hanging="180"/>
      </w:pPr>
    </w:lvl>
    <w:lvl w:ilvl="6" w:tplc="0409000F" w:tentative="1">
      <w:start w:val="1"/>
      <w:numFmt w:val="decimal"/>
      <w:lvlText w:val="%7."/>
      <w:lvlJc w:val="left"/>
      <w:pPr>
        <w:ind w:left="14130" w:hanging="360"/>
      </w:pPr>
    </w:lvl>
    <w:lvl w:ilvl="7" w:tplc="04090019" w:tentative="1">
      <w:start w:val="1"/>
      <w:numFmt w:val="lowerLetter"/>
      <w:lvlText w:val="%8."/>
      <w:lvlJc w:val="left"/>
      <w:pPr>
        <w:ind w:left="14850" w:hanging="360"/>
      </w:pPr>
    </w:lvl>
    <w:lvl w:ilvl="8" w:tplc="0409001B" w:tentative="1">
      <w:start w:val="1"/>
      <w:numFmt w:val="lowerRoman"/>
      <w:lvlText w:val="%9."/>
      <w:lvlJc w:val="right"/>
      <w:pPr>
        <w:ind w:left="15570" w:hanging="180"/>
      </w:pPr>
    </w:lvl>
  </w:abstractNum>
  <w:abstractNum w:abstractNumId="23" w15:restartNumberingAfterBreak="0">
    <w:nsid w:val="6ACC73E2"/>
    <w:multiLevelType w:val="hybridMultilevel"/>
    <w:tmpl w:val="740EC736"/>
    <w:lvl w:ilvl="0" w:tplc="F41EEEA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6E8F2735"/>
    <w:multiLevelType w:val="hybridMultilevel"/>
    <w:tmpl w:val="88B4E2CA"/>
    <w:lvl w:ilvl="0" w:tplc="AB2C5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10D02"/>
    <w:multiLevelType w:val="hybridMultilevel"/>
    <w:tmpl w:val="107257DA"/>
    <w:lvl w:ilvl="0" w:tplc="A540378A">
      <w:start w:val="1"/>
      <w:numFmt w:val="lowerLetter"/>
      <w:lvlText w:val="%1)"/>
      <w:lvlJc w:val="left"/>
      <w:pPr>
        <w:ind w:left="1800" w:hanging="360"/>
      </w:pPr>
      <w:rPr>
        <w:rFonts w:asciiTheme="majorHAnsi" w:hAnsiTheme="majorHAnsi" w:cstheme="majorHAnsi" w:hint="default"/>
        <w:b/>
        <w:i w:val="0"/>
        <w:iCs w:val="0"/>
        <w:color w:val="auto"/>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37433975">
    <w:abstractNumId w:val="1"/>
  </w:num>
  <w:num w:numId="2" w16cid:durableId="1813407499">
    <w:abstractNumId w:val="9"/>
  </w:num>
  <w:num w:numId="3" w16cid:durableId="749546192">
    <w:abstractNumId w:val="23"/>
  </w:num>
  <w:num w:numId="4" w16cid:durableId="1253392629">
    <w:abstractNumId w:val="16"/>
  </w:num>
  <w:num w:numId="5" w16cid:durableId="72894720">
    <w:abstractNumId w:val="4"/>
  </w:num>
  <w:num w:numId="6" w16cid:durableId="1654065269">
    <w:abstractNumId w:val="10"/>
  </w:num>
  <w:num w:numId="7" w16cid:durableId="877157104">
    <w:abstractNumId w:val="3"/>
  </w:num>
  <w:num w:numId="8" w16cid:durableId="1555041657">
    <w:abstractNumId w:val="2"/>
  </w:num>
  <w:num w:numId="9" w16cid:durableId="299195621">
    <w:abstractNumId w:val="8"/>
  </w:num>
  <w:num w:numId="10" w16cid:durableId="1045985540">
    <w:abstractNumId w:val="7"/>
  </w:num>
  <w:num w:numId="11" w16cid:durableId="1695351465">
    <w:abstractNumId w:val="19"/>
  </w:num>
  <w:num w:numId="12" w16cid:durableId="518587409">
    <w:abstractNumId w:val="17"/>
  </w:num>
  <w:num w:numId="13" w16cid:durableId="2031563052">
    <w:abstractNumId w:val="20"/>
  </w:num>
  <w:num w:numId="14" w16cid:durableId="1131481027">
    <w:abstractNumId w:val="5"/>
  </w:num>
  <w:num w:numId="15" w16cid:durableId="215707271">
    <w:abstractNumId w:val="14"/>
  </w:num>
  <w:num w:numId="16" w16cid:durableId="1402214263">
    <w:abstractNumId w:val="24"/>
  </w:num>
  <w:num w:numId="17" w16cid:durableId="1133211916">
    <w:abstractNumId w:val="12"/>
  </w:num>
  <w:num w:numId="18" w16cid:durableId="2059010958">
    <w:abstractNumId w:val="22"/>
  </w:num>
  <w:num w:numId="19" w16cid:durableId="1600599226">
    <w:abstractNumId w:val="0"/>
  </w:num>
  <w:num w:numId="20" w16cid:durableId="1242718812">
    <w:abstractNumId w:val="25"/>
  </w:num>
  <w:num w:numId="21" w16cid:durableId="2091148603">
    <w:abstractNumId w:val="18"/>
  </w:num>
  <w:num w:numId="22" w16cid:durableId="1180195530">
    <w:abstractNumId w:val="13"/>
  </w:num>
  <w:num w:numId="23" w16cid:durableId="46342615">
    <w:abstractNumId w:val="11"/>
  </w:num>
  <w:num w:numId="24" w16cid:durableId="2040275802">
    <w:abstractNumId w:val="21"/>
  </w:num>
  <w:num w:numId="25" w16cid:durableId="776363895">
    <w:abstractNumId w:val="15"/>
  </w:num>
  <w:num w:numId="26" w16cid:durableId="99873168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CC7"/>
    <w:rsid w:val="00000481"/>
    <w:rsid w:val="00000C1B"/>
    <w:rsid w:val="00000D8D"/>
    <w:rsid w:val="00001399"/>
    <w:rsid w:val="00001602"/>
    <w:rsid w:val="0000189C"/>
    <w:rsid w:val="00001905"/>
    <w:rsid w:val="00001D75"/>
    <w:rsid w:val="00001FE6"/>
    <w:rsid w:val="00002115"/>
    <w:rsid w:val="00002192"/>
    <w:rsid w:val="0000225B"/>
    <w:rsid w:val="00003601"/>
    <w:rsid w:val="00003725"/>
    <w:rsid w:val="00003E94"/>
    <w:rsid w:val="000048D5"/>
    <w:rsid w:val="00004B44"/>
    <w:rsid w:val="00004BEA"/>
    <w:rsid w:val="00004F21"/>
    <w:rsid w:val="00004F50"/>
    <w:rsid w:val="00005C0A"/>
    <w:rsid w:val="00005DC3"/>
    <w:rsid w:val="00005E04"/>
    <w:rsid w:val="00006581"/>
    <w:rsid w:val="00007014"/>
    <w:rsid w:val="0000709E"/>
    <w:rsid w:val="0000782C"/>
    <w:rsid w:val="00007DFE"/>
    <w:rsid w:val="00007F8B"/>
    <w:rsid w:val="000105FD"/>
    <w:rsid w:val="0001064A"/>
    <w:rsid w:val="00010C5A"/>
    <w:rsid w:val="00011996"/>
    <w:rsid w:val="000119F9"/>
    <w:rsid w:val="00011BF4"/>
    <w:rsid w:val="00012259"/>
    <w:rsid w:val="0001234F"/>
    <w:rsid w:val="000125CC"/>
    <w:rsid w:val="00012CA8"/>
    <w:rsid w:val="00013221"/>
    <w:rsid w:val="000135A9"/>
    <w:rsid w:val="000135D8"/>
    <w:rsid w:val="00013B9D"/>
    <w:rsid w:val="00014190"/>
    <w:rsid w:val="0001427F"/>
    <w:rsid w:val="000145EE"/>
    <w:rsid w:val="00014C7E"/>
    <w:rsid w:val="00014EA2"/>
    <w:rsid w:val="000150CC"/>
    <w:rsid w:val="000150EE"/>
    <w:rsid w:val="00015194"/>
    <w:rsid w:val="0001568B"/>
    <w:rsid w:val="00015F44"/>
    <w:rsid w:val="00015FD4"/>
    <w:rsid w:val="00015FD7"/>
    <w:rsid w:val="00015FE3"/>
    <w:rsid w:val="0001614D"/>
    <w:rsid w:val="0001614E"/>
    <w:rsid w:val="00016265"/>
    <w:rsid w:val="0001639E"/>
    <w:rsid w:val="000163FD"/>
    <w:rsid w:val="00016739"/>
    <w:rsid w:val="000167D0"/>
    <w:rsid w:val="00016DDD"/>
    <w:rsid w:val="00017565"/>
    <w:rsid w:val="00017DE9"/>
    <w:rsid w:val="00017FD3"/>
    <w:rsid w:val="00020146"/>
    <w:rsid w:val="00020147"/>
    <w:rsid w:val="000203C2"/>
    <w:rsid w:val="0002040D"/>
    <w:rsid w:val="0002047A"/>
    <w:rsid w:val="00021036"/>
    <w:rsid w:val="0002145B"/>
    <w:rsid w:val="0002146F"/>
    <w:rsid w:val="0002181F"/>
    <w:rsid w:val="00021B0F"/>
    <w:rsid w:val="00021D7F"/>
    <w:rsid w:val="00021E72"/>
    <w:rsid w:val="0002219D"/>
    <w:rsid w:val="000221E6"/>
    <w:rsid w:val="000223C3"/>
    <w:rsid w:val="00022F22"/>
    <w:rsid w:val="0002334F"/>
    <w:rsid w:val="000246A8"/>
    <w:rsid w:val="00024AB1"/>
    <w:rsid w:val="0002536E"/>
    <w:rsid w:val="000254D8"/>
    <w:rsid w:val="00025610"/>
    <w:rsid w:val="00025D19"/>
    <w:rsid w:val="00025E1D"/>
    <w:rsid w:val="000265E1"/>
    <w:rsid w:val="00027987"/>
    <w:rsid w:val="00027992"/>
    <w:rsid w:val="00027BA5"/>
    <w:rsid w:val="0003022E"/>
    <w:rsid w:val="00030274"/>
    <w:rsid w:val="00030384"/>
    <w:rsid w:val="0003046B"/>
    <w:rsid w:val="00030767"/>
    <w:rsid w:val="0003105C"/>
    <w:rsid w:val="00031249"/>
    <w:rsid w:val="00032208"/>
    <w:rsid w:val="000323D6"/>
    <w:rsid w:val="000324EE"/>
    <w:rsid w:val="00032A84"/>
    <w:rsid w:val="00032DC3"/>
    <w:rsid w:val="00033621"/>
    <w:rsid w:val="00033AFB"/>
    <w:rsid w:val="00034696"/>
    <w:rsid w:val="000347C7"/>
    <w:rsid w:val="00034844"/>
    <w:rsid w:val="000348E9"/>
    <w:rsid w:val="00034CBC"/>
    <w:rsid w:val="00034F37"/>
    <w:rsid w:val="00035210"/>
    <w:rsid w:val="00035840"/>
    <w:rsid w:val="00035A9E"/>
    <w:rsid w:val="00035B10"/>
    <w:rsid w:val="00035DBF"/>
    <w:rsid w:val="00035EF3"/>
    <w:rsid w:val="0003667A"/>
    <w:rsid w:val="00036B7D"/>
    <w:rsid w:val="00036B93"/>
    <w:rsid w:val="00036EAB"/>
    <w:rsid w:val="00036F3C"/>
    <w:rsid w:val="00036F89"/>
    <w:rsid w:val="0003740C"/>
    <w:rsid w:val="00037D8A"/>
    <w:rsid w:val="00037F0B"/>
    <w:rsid w:val="00037FB5"/>
    <w:rsid w:val="0004029B"/>
    <w:rsid w:val="000402FC"/>
    <w:rsid w:val="00041469"/>
    <w:rsid w:val="00041583"/>
    <w:rsid w:val="00041600"/>
    <w:rsid w:val="00042E66"/>
    <w:rsid w:val="00043257"/>
    <w:rsid w:val="00043A3F"/>
    <w:rsid w:val="00043A98"/>
    <w:rsid w:val="00043D21"/>
    <w:rsid w:val="00043D6D"/>
    <w:rsid w:val="0004402E"/>
    <w:rsid w:val="0004424B"/>
    <w:rsid w:val="000443E0"/>
    <w:rsid w:val="0004467C"/>
    <w:rsid w:val="00044DD8"/>
    <w:rsid w:val="00045817"/>
    <w:rsid w:val="000459D4"/>
    <w:rsid w:val="00045A65"/>
    <w:rsid w:val="00045CC2"/>
    <w:rsid w:val="000461AC"/>
    <w:rsid w:val="00046561"/>
    <w:rsid w:val="0004662A"/>
    <w:rsid w:val="000466E4"/>
    <w:rsid w:val="00046A08"/>
    <w:rsid w:val="00046A5E"/>
    <w:rsid w:val="000476F7"/>
    <w:rsid w:val="0005008D"/>
    <w:rsid w:val="00050805"/>
    <w:rsid w:val="00051018"/>
    <w:rsid w:val="000518D7"/>
    <w:rsid w:val="00051E18"/>
    <w:rsid w:val="000522FD"/>
    <w:rsid w:val="00052417"/>
    <w:rsid w:val="00052441"/>
    <w:rsid w:val="000526AA"/>
    <w:rsid w:val="00052A36"/>
    <w:rsid w:val="00052B83"/>
    <w:rsid w:val="00052EB5"/>
    <w:rsid w:val="000532BF"/>
    <w:rsid w:val="00053645"/>
    <w:rsid w:val="00053918"/>
    <w:rsid w:val="00053DF5"/>
    <w:rsid w:val="000544EA"/>
    <w:rsid w:val="00054D81"/>
    <w:rsid w:val="000551E3"/>
    <w:rsid w:val="000551F0"/>
    <w:rsid w:val="000558D6"/>
    <w:rsid w:val="00055B00"/>
    <w:rsid w:val="00055B0A"/>
    <w:rsid w:val="00055FBA"/>
    <w:rsid w:val="0005661E"/>
    <w:rsid w:val="00056AE1"/>
    <w:rsid w:val="00056E41"/>
    <w:rsid w:val="00056E78"/>
    <w:rsid w:val="00057E42"/>
    <w:rsid w:val="0006010F"/>
    <w:rsid w:val="00060159"/>
    <w:rsid w:val="00060753"/>
    <w:rsid w:val="000608DF"/>
    <w:rsid w:val="00060EC6"/>
    <w:rsid w:val="00060EF4"/>
    <w:rsid w:val="00061841"/>
    <w:rsid w:val="00061952"/>
    <w:rsid w:val="00061E14"/>
    <w:rsid w:val="00061F21"/>
    <w:rsid w:val="00061F7A"/>
    <w:rsid w:val="00062478"/>
    <w:rsid w:val="00062938"/>
    <w:rsid w:val="0006359D"/>
    <w:rsid w:val="00063645"/>
    <w:rsid w:val="0006365C"/>
    <w:rsid w:val="0006375A"/>
    <w:rsid w:val="00064E78"/>
    <w:rsid w:val="000653F2"/>
    <w:rsid w:val="00065C9F"/>
    <w:rsid w:val="00065E5A"/>
    <w:rsid w:val="00065F9E"/>
    <w:rsid w:val="00066539"/>
    <w:rsid w:val="00067916"/>
    <w:rsid w:val="00067CD3"/>
    <w:rsid w:val="00067F38"/>
    <w:rsid w:val="000704FD"/>
    <w:rsid w:val="000705FC"/>
    <w:rsid w:val="00070D1A"/>
    <w:rsid w:val="0007106D"/>
    <w:rsid w:val="00071547"/>
    <w:rsid w:val="00071821"/>
    <w:rsid w:val="00071828"/>
    <w:rsid w:val="00071921"/>
    <w:rsid w:val="00071ABB"/>
    <w:rsid w:val="00071C80"/>
    <w:rsid w:val="0007202C"/>
    <w:rsid w:val="00072440"/>
    <w:rsid w:val="000724DD"/>
    <w:rsid w:val="000726FF"/>
    <w:rsid w:val="00072999"/>
    <w:rsid w:val="00073287"/>
    <w:rsid w:val="000732C0"/>
    <w:rsid w:val="00073446"/>
    <w:rsid w:val="0007384E"/>
    <w:rsid w:val="000740B4"/>
    <w:rsid w:val="00074216"/>
    <w:rsid w:val="00074510"/>
    <w:rsid w:val="00074A55"/>
    <w:rsid w:val="00074E1B"/>
    <w:rsid w:val="00075176"/>
    <w:rsid w:val="00075465"/>
    <w:rsid w:val="000759BE"/>
    <w:rsid w:val="00075B99"/>
    <w:rsid w:val="0007649C"/>
    <w:rsid w:val="00076CE2"/>
    <w:rsid w:val="00077002"/>
    <w:rsid w:val="00077064"/>
    <w:rsid w:val="00077141"/>
    <w:rsid w:val="0007721C"/>
    <w:rsid w:val="000774F8"/>
    <w:rsid w:val="00077BF7"/>
    <w:rsid w:val="00077C52"/>
    <w:rsid w:val="000805CB"/>
    <w:rsid w:val="000808A3"/>
    <w:rsid w:val="00080ADF"/>
    <w:rsid w:val="00080CA0"/>
    <w:rsid w:val="0008136A"/>
    <w:rsid w:val="0008154A"/>
    <w:rsid w:val="000817A2"/>
    <w:rsid w:val="00081CCC"/>
    <w:rsid w:val="00082781"/>
    <w:rsid w:val="00082BB0"/>
    <w:rsid w:val="0008300F"/>
    <w:rsid w:val="00083575"/>
    <w:rsid w:val="000838F2"/>
    <w:rsid w:val="00083B2E"/>
    <w:rsid w:val="00083B86"/>
    <w:rsid w:val="00083BF3"/>
    <w:rsid w:val="00083E15"/>
    <w:rsid w:val="00083E56"/>
    <w:rsid w:val="00084266"/>
    <w:rsid w:val="00084529"/>
    <w:rsid w:val="000845D5"/>
    <w:rsid w:val="000848CC"/>
    <w:rsid w:val="000849CB"/>
    <w:rsid w:val="00084B56"/>
    <w:rsid w:val="00084B6B"/>
    <w:rsid w:val="00084FFA"/>
    <w:rsid w:val="00085A85"/>
    <w:rsid w:val="00085AAE"/>
    <w:rsid w:val="00085B3E"/>
    <w:rsid w:val="0008637F"/>
    <w:rsid w:val="00086651"/>
    <w:rsid w:val="000868B4"/>
    <w:rsid w:val="00086BB7"/>
    <w:rsid w:val="00086CCE"/>
    <w:rsid w:val="00086D11"/>
    <w:rsid w:val="00086E63"/>
    <w:rsid w:val="00086EC0"/>
    <w:rsid w:val="00087146"/>
    <w:rsid w:val="000874B1"/>
    <w:rsid w:val="00087B5C"/>
    <w:rsid w:val="00087B79"/>
    <w:rsid w:val="00087D4C"/>
    <w:rsid w:val="00087DF2"/>
    <w:rsid w:val="00090164"/>
    <w:rsid w:val="00090377"/>
    <w:rsid w:val="000903F9"/>
    <w:rsid w:val="00090EAE"/>
    <w:rsid w:val="000913E2"/>
    <w:rsid w:val="00091DF1"/>
    <w:rsid w:val="000922C5"/>
    <w:rsid w:val="0009233A"/>
    <w:rsid w:val="00092487"/>
    <w:rsid w:val="0009278B"/>
    <w:rsid w:val="00093168"/>
    <w:rsid w:val="00093924"/>
    <w:rsid w:val="000939D5"/>
    <w:rsid w:val="00093E71"/>
    <w:rsid w:val="000942CC"/>
    <w:rsid w:val="0009443A"/>
    <w:rsid w:val="0009527B"/>
    <w:rsid w:val="00095AB2"/>
    <w:rsid w:val="00095F11"/>
    <w:rsid w:val="000962D6"/>
    <w:rsid w:val="00096432"/>
    <w:rsid w:val="00096795"/>
    <w:rsid w:val="00096BF5"/>
    <w:rsid w:val="000971B5"/>
    <w:rsid w:val="000973C5"/>
    <w:rsid w:val="000975E6"/>
    <w:rsid w:val="00097714"/>
    <w:rsid w:val="00097777"/>
    <w:rsid w:val="000A03D6"/>
    <w:rsid w:val="000A08C1"/>
    <w:rsid w:val="000A2825"/>
    <w:rsid w:val="000A28F1"/>
    <w:rsid w:val="000A29BD"/>
    <w:rsid w:val="000A2A21"/>
    <w:rsid w:val="000A2ED1"/>
    <w:rsid w:val="000A2F46"/>
    <w:rsid w:val="000A303E"/>
    <w:rsid w:val="000A3EE0"/>
    <w:rsid w:val="000A4156"/>
    <w:rsid w:val="000A45AB"/>
    <w:rsid w:val="000A4604"/>
    <w:rsid w:val="000A493A"/>
    <w:rsid w:val="000A4D00"/>
    <w:rsid w:val="000A4E70"/>
    <w:rsid w:val="000A4FBD"/>
    <w:rsid w:val="000A502E"/>
    <w:rsid w:val="000A5558"/>
    <w:rsid w:val="000A67B1"/>
    <w:rsid w:val="000A67C5"/>
    <w:rsid w:val="000A69ED"/>
    <w:rsid w:val="000A707D"/>
    <w:rsid w:val="000A70B9"/>
    <w:rsid w:val="000A73D7"/>
    <w:rsid w:val="000A7F62"/>
    <w:rsid w:val="000A7FDE"/>
    <w:rsid w:val="000B033C"/>
    <w:rsid w:val="000B0398"/>
    <w:rsid w:val="000B05BF"/>
    <w:rsid w:val="000B0CA0"/>
    <w:rsid w:val="000B0DB8"/>
    <w:rsid w:val="000B14BF"/>
    <w:rsid w:val="000B187A"/>
    <w:rsid w:val="000B1BFE"/>
    <w:rsid w:val="000B1C13"/>
    <w:rsid w:val="000B24F0"/>
    <w:rsid w:val="000B26D3"/>
    <w:rsid w:val="000B330D"/>
    <w:rsid w:val="000B3462"/>
    <w:rsid w:val="000B38D3"/>
    <w:rsid w:val="000B3BC8"/>
    <w:rsid w:val="000B3E5E"/>
    <w:rsid w:val="000B3E7F"/>
    <w:rsid w:val="000B46AA"/>
    <w:rsid w:val="000B4E5C"/>
    <w:rsid w:val="000B4E74"/>
    <w:rsid w:val="000B4F8C"/>
    <w:rsid w:val="000B4FD4"/>
    <w:rsid w:val="000B4FF6"/>
    <w:rsid w:val="000B5157"/>
    <w:rsid w:val="000B5832"/>
    <w:rsid w:val="000B5B2F"/>
    <w:rsid w:val="000B6731"/>
    <w:rsid w:val="000B67D8"/>
    <w:rsid w:val="000B6860"/>
    <w:rsid w:val="000B6A94"/>
    <w:rsid w:val="000B6C2B"/>
    <w:rsid w:val="000B74F5"/>
    <w:rsid w:val="000B7644"/>
    <w:rsid w:val="000B7ADC"/>
    <w:rsid w:val="000B7F58"/>
    <w:rsid w:val="000C0091"/>
    <w:rsid w:val="000C0382"/>
    <w:rsid w:val="000C0ACF"/>
    <w:rsid w:val="000C135F"/>
    <w:rsid w:val="000C17B0"/>
    <w:rsid w:val="000C1F30"/>
    <w:rsid w:val="000C1F3B"/>
    <w:rsid w:val="000C23E5"/>
    <w:rsid w:val="000C2434"/>
    <w:rsid w:val="000C26F0"/>
    <w:rsid w:val="000C2C54"/>
    <w:rsid w:val="000C2D8E"/>
    <w:rsid w:val="000C3135"/>
    <w:rsid w:val="000C3340"/>
    <w:rsid w:val="000C33C1"/>
    <w:rsid w:val="000C3659"/>
    <w:rsid w:val="000C3AD4"/>
    <w:rsid w:val="000C4BCF"/>
    <w:rsid w:val="000C4D00"/>
    <w:rsid w:val="000C4D47"/>
    <w:rsid w:val="000C4E24"/>
    <w:rsid w:val="000C532C"/>
    <w:rsid w:val="000C548F"/>
    <w:rsid w:val="000C59EB"/>
    <w:rsid w:val="000C5D3A"/>
    <w:rsid w:val="000C6250"/>
    <w:rsid w:val="000C64C1"/>
    <w:rsid w:val="000C6A4A"/>
    <w:rsid w:val="000C6C0E"/>
    <w:rsid w:val="000C6D71"/>
    <w:rsid w:val="000C7567"/>
    <w:rsid w:val="000C775C"/>
    <w:rsid w:val="000C7E09"/>
    <w:rsid w:val="000D0411"/>
    <w:rsid w:val="000D05DC"/>
    <w:rsid w:val="000D1183"/>
    <w:rsid w:val="000D130D"/>
    <w:rsid w:val="000D19B1"/>
    <w:rsid w:val="000D1A27"/>
    <w:rsid w:val="000D1BC8"/>
    <w:rsid w:val="000D1C10"/>
    <w:rsid w:val="000D1F56"/>
    <w:rsid w:val="000D2940"/>
    <w:rsid w:val="000D2E43"/>
    <w:rsid w:val="000D2F1D"/>
    <w:rsid w:val="000D370B"/>
    <w:rsid w:val="000D3A9B"/>
    <w:rsid w:val="000D4076"/>
    <w:rsid w:val="000D40A7"/>
    <w:rsid w:val="000D412A"/>
    <w:rsid w:val="000D4666"/>
    <w:rsid w:val="000D46E1"/>
    <w:rsid w:val="000D560B"/>
    <w:rsid w:val="000D5E97"/>
    <w:rsid w:val="000D6EDE"/>
    <w:rsid w:val="000D6F7A"/>
    <w:rsid w:val="000D764B"/>
    <w:rsid w:val="000D7746"/>
    <w:rsid w:val="000D7A99"/>
    <w:rsid w:val="000D7DAB"/>
    <w:rsid w:val="000D7E5B"/>
    <w:rsid w:val="000D7EBA"/>
    <w:rsid w:val="000D7F56"/>
    <w:rsid w:val="000D7F9F"/>
    <w:rsid w:val="000E02C2"/>
    <w:rsid w:val="000E03B6"/>
    <w:rsid w:val="000E0709"/>
    <w:rsid w:val="000E0719"/>
    <w:rsid w:val="000E09F7"/>
    <w:rsid w:val="000E0C25"/>
    <w:rsid w:val="000E0E2F"/>
    <w:rsid w:val="000E132F"/>
    <w:rsid w:val="000E1444"/>
    <w:rsid w:val="000E15BB"/>
    <w:rsid w:val="000E1AA1"/>
    <w:rsid w:val="000E1AA8"/>
    <w:rsid w:val="000E22F2"/>
    <w:rsid w:val="000E236B"/>
    <w:rsid w:val="000E2C6F"/>
    <w:rsid w:val="000E3098"/>
    <w:rsid w:val="000E34CB"/>
    <w:rsid w:val="000E3561"/>
    <w:rsid w:val="000E3969"/>
    <w:rsid w:val="000E3A11"/>
    <w:rsid w:val="000E3BDE"/>
    <w:rsid w:val="000E404C"/>
    <w:rsid w:val="000E44BE"/>
    <w:rsid w:val="000E4F22"/>
    <w:rsid w:val="000E5200"/>
    <w:rsid w:val="000E544C"/>
    <w:rsid w:val="000E5587"/>
    <w:rsid w:val="000E5595"/>
    <w:rsid w:val="000E5860"/>
    <w:rsid w:val="000E6120"/>
    <w:rsid w:val="000E63C2"/>
    <w:rsid w:val="000E676F"/>
    <w:rsid w:val="000E6795"/>
    <w:rsid w:val="000E6A57"/>
    <w:rsid w:val="000E6CF0"/>
    <w:rsid w:val="000E74B0"/>
    <w:rsid w:val="000E74B4"/>
    <w:rsid w:val="000E7709"/>
    <w:rsid w:val="000E7DC0"/>
    <w:rsid w:val="000E7E12"/>
    <w:rsid w:val="000F004C"/>
    <w:rsid w:val="000F03E0"/>
    <w:rsid w:val="000F05DD"/>
    <w:rsid w:val="000F0A14"/>
    <w:rsid w:val="000F0AF8"/>
    <w:rsid w:val="000F0CE0"/>
    <w:rsid w:val="000F1730"/>
    <w:rsid w:val="000F1911"/>
    <w:rsid w:val="000F1B75"/>
    <w:rsid w:val="000F30F2"/>
    <w:rsid w:val="000F3224"/>
    <w:rsid w:val="000F337D"/>
    <w:rsid w:val="000F3834"/>
    <w:rsid w:val="000F38D4"/>
    <w:rsid w:val="000F39E7"/>
    <w:rsid w:val="000F3B28"/>
    <w:rsid w:val="000F3BD9"/>
    <w:rsid w:val="000F3C74"/>
    <w:rsid w:val="000F3D2C"/>
    <w:rsid w:val="000F45DF"/>
    <w:rsid w:val="000F46D9"/>
    <w:rsid w:val="000F4735"/>
    <w:rsid w:val="000F4761"/>
    <w:rsid w:val="000F5780"/>
    <w:rsid w:val="000F59A3"/>
    <w:rsid w:val="000F59E0"/>
    <w:rsid w:val="000F5F72"/>
    <w:rsid w:val="000F632B"/>
    <w:rsid w:val="000F6B51"/>
    <w:rsid w:val="000F7174"/>
    <w:rsid w:val="000F73D0"/>
    <w:rsid w:val="000F7873"/>
    <w:rsid w:val="000F78EE"/>
    <w:rsid w:val="000F7A12"/>
    <w:rsid w:val="000F7CE4"/>
    <w:rsid w:val="00100085"/>
    <w:rsid w:val="001005BF"/>
    <w:rsid w:val="001008E2"/>
    <w:rsid w:val="001009A7"/>
    <w:rsid w:val="00100AC0"/>
    <w:rsid w:val="00100BBE"/>
    <w:rsid w:val="00100DD2"/>
    <w:rsid w:val="00100FE4"/>
    <w:rsid w:val="0010154F"/>
    <w:rsid w:val="00101795"/>
    <w:rsid w:val="00101913"/>
    <w:rsid w:val="00101E48"/>
    <w:rsid w:val="001022C1"/>
    <w:rsid w:val="0010259A"/>
    <w:rsid w:val="0010286A"/>
    <w:rsid w:val="00102A2E"/>
    <w:rsid w:val="001030B4"/>
    <w:rsid w:val="0010311A"/>
    <w:rsid w:val="00103BF1"/>
    <w:rsid w:val="00103BF2"/>
    <w:rsid w:val="00103C1F"/>
    <w:rsid w:val="00103FDB"/>
    <w:rsid w:val="001040D6"/>
    <w:rsid w:val="00104289"/>
    <w:rsid w:val="001045EC"/>
    <w:rsid w:val="00104647"/>
    <w:rsid w:val="0010476C"/>
    <w:rsid w:val="00104A2F"/>
    <w:rsid w:val="00105326"/>
    <w:rsid w:val="00105329"/>
    <w:rsid w:val="00105AD6"/>
    <w:rsid w:val="00105D1E"/>
    <w:rsid w:val="00105E0C"/>
    <w:rsid w:val="00106294"/>
    <w:rsid w:val="00106824"/>
    <w:rsid w:val="001069F7"/>
    <w:rsid w:val="00107477"/>
    <w:rsid w:val="0011035E"/>
    <w:rsid w:val="00111847"/>
    <w:rsid w:val="001118B2"/>
    <w:rsid w:val="00111AD9"/>
    <w:rsid w:val="00111B8E"/>
    <w:rsid w:val="00111C7F"/>
    <w:rsid w:val="00112635"/>
    <w:rsid w:val="00113693"/>
    <w:rsid w:val="00113B13"/>
    <w:rsid w:val="00114853"/>
    <w:rsid w:val="00114A64"/>
    <w:rsid w:val="00114D39"/>
    <w:rsid w:val="00114E87"/>
    <w:rsid w:val="001150FE"/>
    <w:rsid w:val="001151E1"/>
    <w:rsid w:val="0011525E"/>
    <w:rsid w:val="00115AD2"/>
    <w:rsid w:val="001163B9"/>
    <w:rsid w:val="0011643E"/>
    <w:rsid w:val="00116FBE"/>
    <w:rsid w:val="0011721A"/>
    <w:rsid w:val="001178BD"/>
    <w:rsid w:val="0011797E"/>
    <w:rsid w:val="00117DD1"/>
    <w:rsid w:val="00120160"/>
    <w:rsid w:val="0012101D"/>
    <w:rsid w:val="0012166D"/>
    <w:rsid w:val="00121DA2"/>
    <w:rsid w:val="0012219F"/>
    <w:rsid w:val="0012245B"/>
    <w:rsid w:val="00122C5B"/>
    <w:rsid w:val="00122DE6"/>
    <w:rsid w:val="00122E8B"/>
    <w:rsid w:val="00122E8F"/>
    <w:rsid w:val="0012335D"/>
    <w:rsid w:val="001236D3"/>
    <w:rsid w:val="0012399B"/>
    <w:rsid w:val="00123E60"/>
    <w:rsid w:val="00123F42"/>
    <w:rsid w:val="00124AAB"/>
    <w:rsid w:val="00125AAA"/>
    <w:rsid w:val="00125E37"/>
    <w:rsid w:val="00126190"/>
    <w:rsid w:val="001261C4"/>
    <w:rsid w:val="001265B3"/>
    <w:rsid w:val="001268ED"/>
    <w:rsid w:val="001269BC"/>
    <w:rsid w:val="00126A62"/>
    <w:rsid w:val="00126A74"/>
    <w:rsid w:val="001272FF"/>
    <w:rsid w:val="0012739E"/>
    <w:rsid w:val="00127FB2"/>
    <w:rsid w:val="001304A6"/>
    <w:rsid w:val="00130650"/>
    <w:rsid w:val="00130746"/>
    <w:rsid w:val="00130880"/>
    <w:rsid w:val="001310A4"/>
    <w:rsid w:val="0013123A"/>
    <w:rsid w:val="00131303"/>
    <w:rsid w:val="00131EFC"/>
    <w:rsid w:val="0013205C"/>
    <w:rsid w:val="00132A3D"/>
    <w:rsid w:val="00132E7F"/>
    <w:rsid w:val="00132ED2"/>
    <w:rsid w:val="00132F93"/>
    <w:rsid w:val="0013354E"/>
    <w:rsid w:val="00133839"/>
    <w:rsid w:val="00133B1F"/>
    <w:rsid w:val="00133D42"/>
    <w:rsid w:val="00134612"/>
    <w:rsid w:val="001346E6"/>
    <w:rsid w:val="0013519C"/>
    <w:rsid w:val="00135873"/>
    <w:rsid w:val="00135BE6"/>
    <w:rsid w:val="00136431"/>
    <w:rsid w:val="00136A0A"/>
    <w:rsid w:val="00136DA6"/>
    <w:rsid w:val="00137B02"/>
    <w:rsid w:val="00137F8D"/>
    <w:rsid w:val="00140038"/>
    <w:rsid w:val="00140545"/>
    <w:rsid w:val="001405D7"/>
    <w:rsid w:val="001405ED"/>
    <w:rsid w:val="00140677"/>
    <w:rsid w:val="00140BD7"/>
    <w:rsid w:val="00140F19"/>
    <w:rsid w:val="0014185B"/>
    <w:rsid w:val="00141BFD"/>
    <w:rsid w:val="00141CE8"/>
    <w:rsid w:val="00142338"/>
    <w:rsid w:val="00142680"/>
    <w:rsid w:val="00142829"/>
    <w:rsid w:val="00142A4F"/>
    <w:rsid w:val="00142D6A"/>
    <w:rsid w:val="00143410"/>
    <w:rsid w:val="00143D1C"/>
    <w:rsid w:val="001441E0"/>
    <w:rsid w:val="0014467E"/>
    <w:rsid w:val="00145626"/>
    <w:rsid w:val="0014588F"/>
    <w:rsid w:val="00145AA3"/>
    <w:rsid w:val="00145D77"/>
    <w:rsid w:val="00146226"/>
    <w:rsid w:val="001463D4"/>
    <w:rsid w:val="00146701"/>
    <w:rsid w:val="00146A40"/>
    <w:rsid w:val="00146ADE"/>
    <w:rsid w:val="00146BBA"/>
    <w:rsid w:val="00146C79"/>
    <w:rsid w:val="001475D7"/>
    <w:rsid w:val="00147843"/>
    <w:rsid w:val="001479C8"/>
    <w:rsid w:val="00147BD6"/>
    <w:rsid w:val="00147C4B"/>
    <w:rsid w:val="00147CD9"/>
    <w:rsid w:val="00150151"/>
    <w:rsid w:val="0015033C"/>
    <w:rsid w:val="001507E8"/>
    <w:rsid w:val="001508A7"/>
    <w:rsid w:val="001511D5"/>
    <w:rsid w:val="001516CA"/>
    <w:rsid w:val="0015196E"/>
    <w:rsid w:val="00151B70"/>
    <w:rsid w:val="0015215F"/>
    <w:rsid w:val="001525F4"/>
    <w:rsid w:val="00152718"/>
    <w:rsid w:val="001534CC"/>
    <w:rsid w:val="001538C6"/>
    <w:rsid w:val="00153967"/>
    <w:rsid w:val="001539FB"/>
    <w:rsid w:val="00154067"/>
    <w:rsid w:val="001543B3"/>
    <w:rsid w:val="001546DD"/>
    <w:rsid w:val="00154A89"/>
    <w:rsid w:val="00154CF4"/>
    <w:rsid w:val="00154F45"/>
    <w:rsid w:val="00154F6A"/>
    <w:rsid w:val="00155504"/>
    <w:rsid w:val="001556BC"/>
    <w:rsid w:val="001559D2"/>
    <w:rsid w:val="00155A94"/>
    <w:rsid w:val="00155F8D"/>
    <w:rsid w:val="00156102"/>
    <w:rsid w:val="0015654A"/>
    <w:rsid w:val="0015659C"/>
    <w:rsid w:val="00156851"/>
    <w:rsid w:val="0015691D"/>
    <w:rsid w:val="00156DE2"/>
    <w:rsid w:val="00156FDA"/>
    <w:rsid w:val="00156FF4"/>
    <w:rsid w:val="00157626"/>
    <w:rsid w:val="001576EF"/>
    <w:rsid w:val="001606C6"/>
    <w:rsid w:val="00160A5E"/>
    <w:rsid w:val="00160D75"/>
    <w:rsid w:val="00160E33"/>
    <w:rsid w:val="00161ED8"/>
    <w:rsid w:val="001628ED"/>
    <w:rsid w:val="001631D2"/>
    <w:rsid w:val="00163BDC"/>
    <w:rsid w:val="00163C8A"/>
    <w:rsid w:val="001642BB"/>
    <w:rsid w:val="00164521"/>
    <w:rsid w:val="001645A3"/>
    <w:rsid w:val="001647ED"/>
    <w:rsid w:val="0016484E"/>
    <w:rsid w:val="00164C97"/>
    <w:rsid w:val="00164CE9"/>
    <w:rsid w:val="0016544E"/>
    <w:rsid w:val="00165502"/>
    <w:rsid w:val="00165839"/>
    <w:rsid w:val="00165EB1"/>
    <w:rsid w:val="001664FE"/>
    <w:rsid w:val="0016652A"/>
    <w:rsid w:val="001666CB"/>
    <w:rsid w:val="00166BFB"/>
    <w:rsid w:val="00166BFC"/>
    <w:rsid w:val="00166E23"/>
    <w:rsid w:val="0016729E"/>
    <w:rsid w:val="00167C7F"/>
    <w:rsid w:val="0017009A"/>
    <w:rsid w:val="00170349"/>
    <w:rsid w:val="00170754"/>
    <w:rsid w:val="001709C2"/>
    <w:rsid w:val="001711F5"/>
    <w:rsid w:val="001714D4"/>
    <w:rsid w:val="00171CC1"/>
    <w:rsid w:val="00171F36"/>
    <w:rsid w:val="0017201E"/>
    <w:rsid w:val="001723E1"/>
    <w:rsid w:val="00172636"/>
    <w:rsid w:val="0017267D"/>
    <w:rsid w:val="001727D8"/>
    <w:rsid w:val="00172BE2"/>
    <w:rsid w:val="00172E50"/>
    <w:rsid w:val="0017326D"/>
    <w:rsid w:val="001732C5"/>
    <w:rsid w:val="001732EC"/>
    <w:rsid w:val="00173478"/>
    <w:rsid w:val="00174811"/>
    <w:rsid w:val="00174904"/>
    <w:rsid w:val="00174AF2"/>
    <w:rsid w:val="00174AFC"/>
    <w:rsid w:val="00174F36"/>
    <w:rsid w:val="001750B6"/>
    <w:rsid w:val="00175114"/>
    <w:rsid w:val="001754DB"/>
    <w:rsid w:val="00175A28"/>
    <w:rsid w:val="00175BC2"/>
    <w:rsid w:val="00175C91"/>
    <w:rsid w:val="00175EEC"/>
    <w:rsid w:val="001764E2"/>
    <w:rsid w:val="0017694E"/>
    <w:rsid w:val="001771FE"/>
    <w:rsid w:val="0017756B"/>
    <w:rsid w:val="0017790F"/>
    <w:rsid w:val="00177ACA"/>
    <w:rsid w:val="001802CE"/>
    <w:rsid w:val="001804FA"/>
    <w:rsid w:val="001805E9"/>
    <w:rsid w:val="00180A18"/>
    <w:rsid w:val="00180C37"/>
    <w:rsid w:val="00180C88"/>
    <w:rsid w:val="00180E47"/>
    <w:rsid w:val="00180EEE"/>
    <w:rsid w:val="001818DF"/>
    <w:rsid w:val="00181BCC"/>
    <w:rsid w:val="00181C87"/>
    <w:rsid w:val="001825B3"/>
    <w:rsid w:val="001825CB"/>
    <w:rsid w:val="0018290B"/>
    <w:rsid w:val="00182C3B"/>
    <w:rsid w:val="00182C9A"/>
    <w:rsid w:val="00182CDC"/>
    <w:rsid w:val="00182DDF"/>
    <w:rsid w:val="001835D5"/>
    <w:rsid w:val="0018383C"/>
    <w:rsid w:val="00183887"/>
    <w:rsid w:val="00183BA2"/>
    <w:rsid w:val="001849CE"/>
    <w:rsid w:val="001849F8"/>
    <w:rsid w:val="00184C6E"/>
    <w:rsid w:val="001850E5"/>
    <w:rsid w:val="00185AD4"/>
    <w:rsid w:val="00185AEB"/>
    <w:rsid w:val="00185CB8"/>
    <w:rsid w:val="0018605A"/>
    <w:rsid w:val="00186242"/>
    <w:rsid w:val="001869B8"/>
    <w:rsid w:val="00186A0A"/>
    <w:rsid w:val="00186E76"/>
    <w:rsid w:val="0018799C"/>
    <w:rsid w:val="00187A90"/>
    <w:rsid w:val="00187C05"/>
    <w:rsid w:val="00187CDA"/>
    <w:rsid w:val="00187DF5"/>
    <w:rsid w:val="0019034E"/>
    <w:rsid w:val="0019067C"/>
    <w:rsid w:val="00190822"/>
    <w:rsid w:val="00191246"/>
    <w:rsid w:val="00191563"/>
    <w:rsid w:val="00191863"/>
    <w:rsid w:val="00191F53"/>
    <w:rsid w:val="00192051"/>
    <w:rsid w:val="0019281D"/>
    <w:rsid w:val="00193C67"/>
    <w:rsid w:val="00193F2C"/>
    <w:rsid w:val="001947EA"/>
    <w:rsid w:val="00194854"/>
    <w:rsid w:val="00195551"/>
    <w:rsid w:val="001956C0"/>
    <w:rsid w:val="001956C2"/>
    <w:rsid w:val="0019591D"/>
    <w:rsid w:val="0019592B"/>
    <w:rsid w:val="00195CEE"/>
    <w:rsid w:val="00195CEF"/>
    <w:rsid w:val="0019663C"/>
    <w:rsid w:val="00196650"/>
    <w:rsid w:val="00196819"/>
    <w:rsid w:val="001968C4"/>
    <w:rsid w:val="00196AB9"/>
    <w:rsid w:val="00196C5D"/>
    <w:rsid w:val="00196E78"/>
    <w:rsid w:val="00197044"/>
    <w:rsid w:val="00197A71"/>
    <w:rsid w:val="00197AB6"/>
    <w:rsid w:val="001A00A9"/>
    <w:rsid w:val="001A0445"/>
    <w:rsid w:val="001A087B"/>
    <w:rsid w:val="001A0ACE"/>
    <w:rsid w:val="001A0BDC"/>
    <w:rsid w:val="001A0D06"/>
    <w:rsid w:val="001A0EFB"/>
    <w:rsid w:val="001A104A"/>
    <w:rsid w:val="001A12D4"/>
    <w:rsid w:val="001A154B"/>
    <w:rsid w:val="001A1629"/>
    <w:rsid w:val="001A198B"/>
    <w:rsid w:val="001A2AF9"/>
    <w:rsid w:val="001A2B13"/>
    <w:rsid w:val="001A2D2D"/>
    <w:rsid w:val="001A3839"/>
    <w:rsid w:val="001A3B0F"/>
    <w:rsid w:val="001A4147"/>
    <w:rsid w:val="001A4166"/>
    <w:rsid w:val="001A462E"/>
    <w:rsid w:val="001A4A53"/>
    <w:rsid w:val="001A4AFF"/>
    <w:rsid w:val="001A4B68"/>
    <w:rsid w:val="001A4F91"/>
    <w:rsid w:val="001A53A1"/>
    <w:rsid w:val="001A53EC"/>
    <w:rsid w:val="001A57A7"/>
    <w:rsid w:val="001A58D5"/>
    <w:rsid w:val="001A5A78"/>
    <w:rsid w:val="001A5B14"/>
    <w:rsid w:val="001A5B1D"/>
    <w:rsid w:val="001A5BA0"/>
    <w:rsid w:val="001A5CEA"/>
    <w:rsid w:val="001A639C"/>
    <w:rsid w:val="001A6D59"/>
    <w:rsid w:val="001A7187"/>
    <w:rsid w:val="001A75EA"/>
    <w:rsid w:val="001A7A86"/>
    <w:rsid w:val="001A7C98"/>
    <w:rsid w:val="001B10F8"/>
    <w:rsid w:val="001B12F8"/>
    <w:rsid w:val="001B1434"/>
    <w:rsid w:val="001B18AD"/>
    <w:rsid w:val="001B1A84"/>
    <w:rsid w:val="001B1B85"/>
    <w:rsid w:val="001B2168"/>
    <w:rsid w:val="001B3783"/>
    <w:rsid w:val="001B3844"/>
    <w:rsid w:val="001B3875"/>
    <w:rsid w:val="001B3E3D"/>
    <w:rsid w:val="001B3E64"/>
    <w:rsid w:val="001B3F7D"/>
    <w:rsid w:val="001B43E2"/>
    <w:rsid w:val="001B4913"/>
    <w:rsid w:val="001B4B2C"/>
    <w:rsid w:val="001B4C7C"/>
    <w:rsid w:val="001B4EF3"/>
    <w:rsid w:val="001B4F52"/>
    <w:rsid w:val="001B502C"/>
    <w:rsid w:val="001B5A05"/>
    <w:rsid w:val="001B5E25"/>
    <w:rsid w:val="001B5EC1"/>
    <w:rsid w:val="001B5F1D"/>
    <w:rsid w:val="001B5F5C"/>
    <w:rsid w:val="001B6917"/>
    <w:rsid w:val="001B6974"/>
    <w:rsid w:val="001B6ADD"/>
    <w:rsid w:val="001B7C58"/>
    <w:rsid w:val="001B7D05"/>
    <w:rsid w:val="001C01D4"/>
    <w:rsid w:val="001C033B"/>
    <w:rsid w:val="001C040A"/>
    <w:rsid w:val="001C067F"/>
    <w:rsid w:val="001C0906"/>
    <w:rsid w:val="001C0BDB"/>
    <w:rsid w:val="001C0D49"/>
    <w:rsid w:val="001C0FB0"/>
    <w:rsid w:val="001C19B2"/>
    <w:rsid w:val="001C1D08"/>
    <w:rsid w:val="001C1EE7"/>
    <w:rsid w:val="001C2375"/>
    <w:rsid w:val="001C2831"/>
    <w:rsid w:val="001C2AC8"/>
    <w:rsid w:val="001C394F"/>
    <w:rsid w:val="001C3BC6"/>
    <w:rsid w:val="001C4A0D"/>
    <w:rsid w:val="001C5669"/>
    <w:rsid w:val="001C5D92"/>
    <w:rsid w:val="001C692F"/>
    <w:rsid w:val="001C72D4"/>
    <w:rsid w:val="001C7614"/>
    <w:rsid w:val="001C771E"/>
    <w:rsid w:val="001C7809"/>
    <w:rsid w:val="001C78A6"/>
    <w:rsid w:val="001D063A"/>
    <w:rsid w:val="001D0B38"/>
    <w:rsid w:val="001D0DE6"/>
    <w:rsid w:val="001D0FAD"/>
    <w:rsid w:val="001D14C6"/>
    <w:rsid w:val="001D1DC0"/>
    <w:rsid w:val="001D1FC6"/>
    <w:rsid w:val="001D20BE"/>
    <w:rsid w:val="001D225D"/>
    <w:rsid w:val="001D22A8"/>
    <w:rsid w:val="001D25DC"/>
    <w:rsid w:val="001D26F1"/>
    <w:rsid w:val="001D2756"/>
    <w:rsid w:val="001D2D07"/>
    <w:rsid w:val="001D3064"/>
    <w:rsid w:val="001D3789"/>
    <w:rsid w:val="001D3C8D"/>
    <w:rsid w:val="001D3CCF"/>
    <w:rsid w:val="001D422C"/>
    <w:rsid w:val="001D42BA"/>
    <w:rsid w:val="001D4EC7"/>
    <w:rsid w:val="001D5159"/>
    <w:rsid w:val="001D5703"/>
    <w:rsid w:val="001D5D2D"/>
    <w:rsid w:val="001D5FCE"/>
    <w:rsid w:val="001D5FF3"/>
    <w:rsid w:val="001D60AC"/>
    <w:rsid w:val="001D60C6"/>
    <w:rsid w:val="001D636C"/>
    <w:rsid w:val="001D67A9"/>
    <w:rsid w:val="001D6A4D"/>
    <w:rsid w:val="001D6A80"/>
    <w:rsid w:val="001D7D51"/>
    <w:rsid w:val="001E091C"/>
    <w:rsid w:val="001E1143"/>
    <w:rsid w:val="001E1414"/>
    <w:rsid w:val="001E1719"/>
    <w:rsid w:val="001E22F5"/>
    <w:rsid w:val="001E25D1"/>
    <w:rsid w:val="001E26AA"/>
    <w:rsid w:val="001E282D"/>
    <w:rsid w:val="001E2854"/>
    <w:rsid w:val="001E3178"/>
    <w:rsid w:val="001E31A7"/>
    <w:rsid w:val="001E33EF"/>
    <w:rsid w:val="001E3504"/>
    <w:rsid w:val="001E36F7"/>
    <w:rsid w:val="001E379B"/>
    <w:rsid w:val="001E38BB"/>
    <w:rsid w:val="001E4278"/>
    <w:rsid w:val="001E4350"/>
    <w:rsid w:val="001E4824"/>
    <w:rsid w:val="001E4F35"/>
    <w:rsid w:val="001E59BA"/>
    <w:rsid w:val="001E5BC1"/>
    <w:rsid w:val="001E5F0E"/>
    <w:rsid w:val="001E60E3"/>
    <w:rsid w:val="001E6253"/>
    <w:rsid w:val="001E6834"/>
    <w:rsid w:val="001E6AE3"/>
    <w:rsid w:val="001E6EA2"/>
    <w:rsid w:val="001E6F26"/>
    <w:rsid w:val="001E7113"/>
    <w:rsid w:val="001E73C0"/>
    <w:rsid w:val="001E7BC3"/>
    <w:rsid w:val="001E7F8B"/>
    <w:rsid w:val="001F02B0"/>
    <w:rsid w:val="001F04A6"/>
    <w:rsid w:val="001F04A7"/>
    <w:rsid w:val="001F07BA"/>
    <w:rsid w:val="001F0B71"/>
    <w:rsid w:val="001F13EA"/>
    <w:rsid w:val="001F1AC9"/>
    <w:rsid w:val="001F1CFE"/>
    <w:rsid w:val="001F2016"/>
    <w:rsid w:val="001F2071"/>
    <w:rsid w:val="001F22C4"/>
    <w:rsid w:val="001F26A7"/>
    <w:rsid w:val="001F28D2"/>
    <w:rsid w:val="001F2BE0"/>
    <w:rsid w:val="001F2C69"/>
    <w:rsid w:val="001F2CAA"/>
    <w:rsid w:val="001F301E"/>
    <w:rsid w:val="001F33B9"/>
    <w:rsid w:val="001F39B5"/>
    <w:rsid w:val="001F3D93"/>
    <w:rsid w:val="001F3E0D"/>
    <w:rsid w:val="001F4C90"/>
    <w:rsid w:val="001F5118"/>
    <w:rsid w:val="001F540D"/>
    <w:rsid w:val="001F5605"/>
    <w:rsid w:val="001F6076"/>
    <w:rsid w:val="001F66FD"/>
    <w:rsid w:val="001F6BE6"/>
    <w:rsid w:val="001F6DCB"/>
    <w:rsid w:val="001F7152"/>
    <w:rsid w:val="001F7279"/>
    <w:rsid w:val="001F7572"/>
    <w:rsid w:val="001F78D3"/>
    <w:rsid w:val="001F7B8C"/>
    <w:rsid w:val="001F7D41"/>
    <w:rsid w:val="001F7D86"/>
    <w:rsid w:val="00200077"/>
    <w:rsid w:val="002004F8"/>
    <w:rsid w:val="0020112C"/>
    <w:rsid w:val="002017B8"/>
    <w:rsid w:val="00201EB2"/>
    <w:rsid w:val="002022E1"/>
    <w:rsid w:val="002023AB"/>
    <w:rsid w:val="00203577"/>
    <w:rsid w:val="00203CB4"/>
    <w:rsid w:val="00204217"/>
    <w:rsid w:val="00204277"/>
    <w:rsid w:val="002054DA"/>
    <w:rsid w:val="0020559A"/>
    <w:rsid w:val="00205970"/>
    <w:rsid w:val="0020685A"/>
    <w:rsid w:val="00207446"/>
    <w:rsid w:val="00207614"/>
    <w:rsid w:val="00207985"/>
    <w:rsid w:val="00207D1B"/>
    <w:rsid w:val="002107FB"/>
    <w:rsid w:val="002110DF"/>
    <w:rsid w:val="0021128F"/>
    <w:rsid w:val="002119C6"/>
    <w:rsid w:val="00212A75"/>
    <w:rsid w:val="00212D7B"/>
    <w:rsid w:val="00212E0B"/>
    <w:rsid w:val="002133B0"/>
    <w:rsid w:val="00213B7E"/>
    <w:rsid w:val="00213F91"/>
    <w:rsid w:val="00214292"/>
    <w:rsid w:val="0021462F"/>
    <w:rsid w:val="0021479D"/>
    <w:rsid w:val="00215498"/>
    <w:rsid w:val="00216111"/>
    <w:rsid w:val="002162DD"/>
    <w:rsid w:val="0021674C"/>
    <w:rsid w:val="00216A2A"/>
    <w:rsid w:val="00216E93"/>
    <w:rsid w:val="00217469"/>
    <w:rsid w:val="00217557"/>
    <w:rsid w:val="00217B41"/>
    <w:rsid w:val="00217DD6"/>
    <w:rsid w:val="00217E61"/>
    <w:rsid w:val="00217F17"/>
    <w:rsid w:val="00220406"/>
    <w:rsid w:val="00220B2E"/>
    <w:rsid w:val="00220F75"/>
    <w:rsid w:val="002215BE"/>
    <w:rsid w:val="0022192A"/>
    <w:rsid w:val="00221D09"/>
    <w:rsid w:val="00222171"/>
    <w:rsid w:val="002227C6"/>
    <w:rsid w:val="002229A5"/>
    <w:rsid w:val="00222B79"/>
    <w:rsid w:val="00222D2F"/>
    <w:rsid w:val="00222F66"/>
    <w:rsid w:val="00223686"/>
    <w:rsid w:val="00223B49"/>
    <w:rsid w:val="002240D3"/>
    <w:rsid w:val="002248C6"/>
    <w:rsid w:val="00224ACE"/>
    <w:rsid w:val="00224B3B"/>
    <w:rsid w:val="00224F4A"/>
    <w:rsid w:val="00225315"/>
    <w:rsid w:val="0022547A"/>
    <w:rsid w:val="00225A08"/>
    <w:rsid w:val="00225B76"/>
    <w:rsid w:val="00225D89"/>
    <w:rsid w:val="00226549"/>
    <w:rsid w:val="00226781"/>
    <w:rsid w:val="0022690B"/>
    <w:rsid w:val="00226941"/>
    <w:rsid w:val="00226C63"/>
    <w:rsid w:val="00226D63"/>
    <w:rsid w:val="00226E5F"/>
    <w:rsid w:val="00226F58"/>
    <w:rsid w:val="00226FBD"/>
    <w:rsid w:val="002270B3"/>
    <w:rsid w:val="0022734C"/>
    <w:rsid w:val="00227BD2"/>
    <w:rsid w:val="00227F7B"/>
    <w:rsid w:val="00230414"/>
    <w:rsid w:val="00230418"/>
    <w:rsid w:val="00230D5C"/>
    <w:rsid w:val="00231067"/>
    <w:rsid w:val="00231514"/>
    <w:rsid w:val="0023158E"/>
    <w:rsid w:val="0023193A"/>
    <w:rsid w:val="00231A38"/>
    <w:rsid w:val="00231AB2"/>
    <w:rsid w:val="00231CF6"/>
    <w:rsid w:val="00231F11"/>
    <w:rsid w:val="00232814"/>
    <w:rsid w:val="00232DE9"/>
    <w:rsid w:val="00232F7E"/>
    <w:rsid w:val="00232F89"/>
    <w:rsid w:val="0023311C"/>
    <w:rsid w:val="0023311F"/>
    <w:rsid w:val="002333E8"/>
    <w:rsid w:val="002335A4"/>
    <w:rsid w:val="0023377B"/>
    <w:rsid w:val="00233BD9"/>
    <w:rsid w:val="00233C5E"/>
    <w:rsid w:val="00233E75"/>
    <w:rsid w:val="002340CE"/>
    <w:rsid w:val="00234306"/>
    <w:rsid w:val="00234CD9"/>
    <w:rsid w:val="00234DE3"/>
    <w:rsid w:val="00234E1B"/>
    <w:rsid w:val="00234FE1"/>
    <w:rsid w:val="00235027"/>
    <w:rsid w:val="00235328"/>
    <w:rsid w:val="00235483"/>
    <w:rsid w:val="002358EE"/>
    <w:rsid w:val="00235A04"/>
    <w:rsid w:val="00235AF1"/>
    <w:rsid w:val="00235D8B"/>
    <w:rsid w:val="002361EE"/>
    <w:rsid w:val="00236BDD"/>
    <w:rsid w:val="00236C2A"/>
    <w:rsid w:val="002370AD"/>
    <w:rsid w:val="00237CD6"/>
    <w:rsid w:val="00237F3B"/>
    <w:rsid w:val="00240195"/>
    <w:rsid w:val="00240427"/>
    <w:rsid w:val="00240785"/>
    <w:rsid w:val="002408EE"/>
    <w:rsid w:val="00241B1C"/>
    <w:rsid w:val="00241D8F"/>
    <w:rsid w:val="00241E3E"/>
    <w:rsid w:val="00241E3F"/>
    <w:rsid w:val="00241F2A"/>
    <w:rsid w:val="002420F7"/>
    <w:rsid w:val="00242279"/>
    <w:rsid w:val="00242327"/>
    <w:rsid w:val="00242496"/>
    <w:rsid w:val="002427E3"/>
    <w:rsid w:val="00242886"/>
    <w:rsid w:val="00242A12"/>
    <w:rsid w:val="002432BF"/>
    <w:rsid w:val="00243427"/>
    <w:rsid w:val="002439D1"/>
    <w:rsid w:val="0024458F"/>
    <w:rsid w:val="00244E4B"/>
    <w:rsid w:val="00244F16"/>
    <w:rsid w:val="00245206"/>
    <w:rsid w:val="0024558D"/>
    <w:rsid w:val="00246464"/>
    <w:rsid w:val="00246841"/>
    <w:rsid w:val="00246AA6"/>
    <w:rsid w:val="00246C1A"/>
    <w:rsid w:val="00246F4B"/>
    <w:rsid w:val="00247054"/>
    <w:rsid w:val="0024730A"/>
    <w:rsid w:val="00250258"/>
    <w:rsid w:val="00250657"/>
    <w:rsid w:val="002506B1"/>
    <w:rsid w:val="00250FB4"/>
    <w:rsid w:val="00250FFA"/>
    <w:rsid w:val="00251051"/>
    <w:rsid w:val="002515AC"/>
    <w:rsid w:val="0025167E"/>
    <w:rsid w:val="00251AF1"/>
    <w:rsid w:val="00252A14"/>
    <w:rsid w:val="00252A97"/>
    <w:rsid w:val="00252B51"/>
    <w:rsid w:val="00252C30"/>
    <w:rsid w:val="0025352A"/>
    <w:rsid w:val="0025397C"/>
    <w:rsid w:val="00253BE8"/>
    <w:rsid w:val="00253DAE"/>
    <w:rsid w:val="00253E48"/>
    <w:rsid w:val="00253ED3"/>
    <w:rsid w:val="00253FC9"/>
    <w:rsid w:val="00254030"/>
    <w:rsid w:val="0025495A"/>
    <w:rsid w:val="00254A98"/>
    <w:rsid w:val="00254CEE"/>
    <w:rsid w:val="00254D2D"/>
    <w:rsid w:val="00255008"/>
    <w:rsid w:val="002553C9"/>
    <w:rsid w:val="00255701"/>
    <w:rsid w:val="002557CA"/>
    <w:rsid w:val="002560A9"/>
    <w:rsid w:val="002560D3"/>
    <w:rsid w:val="00256486"/>
    <w:rsid w:val="00256B6E"/>
    <w:rsid w:val="00256E45"/>
    <w:rsid w:val="0025724C"/>
    <w:rsid w:val="0025746A"/>
    <w:rsid w:val="00257756"/>
    <w:rsid w:val="00257CC6"/>
    <w:rsid w:val="002609DD"/>
    <w:rsid w:val="00260FC2"/>
    <w:rsid w:val="00260FF3"/>
    <w:rsid w:val="00261782"/>
    <w:rsid w:val="002625B2"/>
    <w:rsid w:val="002626C7"/>
    <w:rsid w:val="00262705"/>
    <w:rsid w:val="00263913"/>
    <w:rsid w:val="00263F6B"/>
    <w:rsid w:val="00264D2F"/>
    <w:rsid w:val="002650C5"/>
    <w:rsid w:val="002653F2"/>
    <w:rsid w:val="00265BE2"/>
    <w:rsid w:val="00265E16"/>
    <w:rsid w:val="002668FA"/>
    <w:rsid w:val="00266F89"/>
    <w:rsid w:val="0026799B"/>
    <w:rsid w:val="00267B62"/>
    <w:rsid w:val="00267B92"/>
    <w:rsid w:val="00267EC4"/>
    <w:rsid w:val="002702D6"/>
    <w:rsid w:val="00270539"/>
    <w:rsid w:val="00270C85"/>
    <w:rsid w:val="0027102C"/>
    <w:rsid w:val="0027115C"/>
    <w:rsid w:val="002718C6"/>
    <w:rsid w:val="00271959"/>
    <w:rsid w:val="002724C0"/>
    <w:rsid w:val="002729BA"/>
    <w:rsid w:val="00272DFA"/>
    <w:rsid w:val="0027398B"/>
    <w:rsid w:val="00273F78"/>
    <w:rsid w:val="0027409C"/>
    <w:rsid w:val="002741F6"/>
    <w:rsid w:val="00274825"/>
    <w:rsid w:val="00274A4F"/>
    <w:rsid w:val="00275256"/>
    <w:rsid w:val="00275F5C"/>
    <w:rsid w:val="0027607B"/>
    <w:rsid w:val="0027638F"/>
    <w:rsid w:val="00277164"/>
    <w:rsid w:val="0027730C"/>
    <w:rsid w:val="0027747F"/>
    <w:rsid w:val="0027758A"/>
    <w:rsid w:val="002776C8"/>
    <w:rsid w:val="00277830"/>
    <w:rsid w:val="00277834"/>
    <w:rsid w:val="00277BE6"/>
    <w:rsid w:val="00277F48"/>
    <w:rsid w:val="00280078"/>
    <w:rsid w:val="00280416"/>
    <w:rsid w:val="0028086E"/>
    <w:rsid w:val="002814C9"/>
    <w:rsid w:val="002814E1"/>
    <w:rsid w:val="00281A2F"/>
    <w:rsid w:val="00282AC8"/>
    <w:rsid w:val="00282D6F"/>
    <w:rsid w:val="00283682"/>
    <w:rsid w:val="00283A0C"/>
    <w:rsid w:val="00283A8A"/>
    <w:rsid w:val="00283DFD"/>
    <w:rsid w:val="002843A0"/>
    <w:rsid w:val="002843A3"/>
    <w:rsid w:val="00284B17"/>
    <w:rsid w:val="00284DBC"/>
    <w:rsid w:val="00284FF7"/>
    <w:rsid w:val="00285122"/>
    <w:rsid w:val="002857CD"/>
    <w:rsid w:val="00285E41"/>
    <w:rsid w:val="00285ED8"/>
    <w:rsid w:val="00285F7D"/>
    <w:rsid w:val="0028652A"/>
    <w:rsid w:val="0028665C"/>
    <w:rsid w:val="00286ABA"/>
    <w:rsid w:val="00286C0F"/>
    <w:rsid w:val="00286DC5"/>
    <w:rsid w:val="00286E10"/>
    <w:rsid w:val="00286F2B"/>
    <w:rsid w:val="0028705B"/>
    <w:rsid w:val="00290119"/>
    <w:rsid w:val="00290296"/>
    <w:rsid w:val="00290432"/>
    <w:rsid w:val="00290BD2"/>
    <w:rsid w:val="00290FB1"/>
    <w:rsid w:val="00290FCA"/>
    <w:rsid w:val="00291127"/>
    <w:rsid w:val="0029130E"/>
    <w:rsid w:val="0029134A"/>
    <w:rsid w:val="0029140B"/>
    <w:rsid w:val="00291446"/>
    <w:rsid w:val="0029154F"/>
    <w:rsid w:val="00291C44"/>
    <w:rsid w:val="00292157"/>
    <w:rsid w:val="0029216C"/>
    <w:rsid w:val="002921E9"/>
    <w:rsid w:val="002922A9"/>
    <w:rsid w:val="00292A4E"/>
    <w:rsid w:val="00292D57"/>
    <w:rsid w:val="00292DC0"/>
    <w:rsid w:val="00293081"/>
    <w:rsid w:val="00293658"/>
    <w:rsid w:val="002938F5"/>
    <w:rsid w:val="00293F13"/>
    <w:rsid w:val="00293F25"/>
    <w:rsid w:val="002940E0"/>
    <w:rsid w:val="00294278"/>
    <w:rsid w:val="002944A6"/>
    <w:rsid w:val="00294890"/>
    <w:rsid w:val="00294C97"/>
    <w:rsid w:val="00294D83"/>
    <w:rsid w:val="00294FA2"/>
    <w:rsid w:val="00295AF8"/>
    <w:rsid w:val="00295D61"/>
    <w:rsid w:val="00295E10"/>
    <w:rsid w:val="002962F5"/>
    <w:rsid w:val="0029673C"/>
    <w:rsid w:val="0029768B"/>
    <w:rsid w:val="002976FE"/>
    <w:rsid w:val="00297D3A"/>
    <w:rsid w:val="002A161C"/>
    <w:rsid w:val="002A1CC3"/>
    <w:rsid w:val="002A1F29"/>
    <w:rsid w:val="002A2142"/>
    <w:rsid w:val="002A264C"/>
    <w:rsid w:val="002A29A1"/>
    <w:rsid w:val="002A2F9F"/>
    <w:rsid w:val="002A3543"/>
    <w:rsid w:val="002A3897"/>
    <w:rsid w:val="002A38F2"/>
    <w:rsid w:val="002A3C0C"/>
    <w:rsid w:val="002A4093"/>
    <w:rsid w:val="002A4141"/>
    <w:rsid w:val="002A4567"/>
    <w:rsid w:val="002A4CDB"/>
    <w:rsid w:val="002A4E26"/>
    <w:rsid w:val="002A5042"/>
    <w:rsid w:val="002A5133"/>
    <w:rsid w:val="002A5248"/>
    <w:rsid w:val="002A53FD"/>
    <w:rsid w:val="002A618A"/>
    <w:rsid w:val="002A6244"/>
    <w:rsid w:val="002A65FE"/>
    <w:rsid w:val="002A6BC7"/>
    <w:rsid w:val="002A72EF"/>
    <w:rsid w:val="002A7501"/>
    <w:rsid w:val="002A7643"/>
    <w:rsid w:val="002A767C"/>
    <w:rsid w:val="002A7BD5"/>
    <w:rsid w:val="002B041D"/>
    <w:rsid w:val="002B064D"/>
    <w:rsid w:val="002B0781"/>
    <w:rsid w:val="002B0B12"/>
    <w:rsid w:val="002B0E1E"/>
    <w:rsid w:val="002B1763"/>
    <w:rsid w:val="002B1E9D"/>
    <w:rsid w:val="002B29B8"/>
    <w:rsid w:val="002B2B67"/>
    <w:rsid w:val="002B2B93"/>
    <w:rsid w:val="002B2C9C"/>
    <w:rsid w:val="002B2D20"/>
    <w:rsid w:val="002B3152"/>
    <w:rsid w:val="002B3286"/>
    <w:rsid w:val="002B3658"/>
    <w:rsid w:val="002B3B66"/>
    <w:rsid w:val="002B3BE3"/>
    <w:rsid w:val="002B3CB2"/>
    <w:rsid w:val="002B42D2"/>
    <w:rsid w:val="002B45A4"/>
    <w:rsid w:val="002B45E0"/>
    <w:rsid w:val="002B4ED5"/>
    <w:rsid w:val="002B50E4"/>
    <w:rsid w:val="002B5315"/>
    <w:rsid w:val="002B581E"/>
    <w:rsid w:val="002B5A5A"/>
    <w:rsid w:val="002B5B51"/>
    <w:rsid w:val="002B6069"/>
    <w:rsid w:val="002B6394"/>
    <w:rsid w:val="002B6654"/>
    <w:rsid w:val="002B68D7"/>
    <w:rsid w:val="002B713F"/>
    <w:rsid w:val="002B7171"/>
    <w:rsid w:val="002B7354"/>
    <w:rsid w:val="002B7578"/>
    <w:rsid w:val="002B75E3"/>
    <w:rsid w:val="002B760E"/>
    <w:rsid w:val="002C0106"/>
    <w:rsid w:val="002C08D6"/>
    <w:rsid w:val="002C0B83"/>
    <w:rsid w:val="002C1134"/>
    <w:rsid w:val="002C15B2"/>
    <w:rsid w:val="002C1FA4"/>
    <w:rsid w:val="002C22DF"/>
    <w:rsid w:val="002C240C"/>
    <w:rsid w:val="002C2973"/>
    <w:rsid w:val="002C2D46"/>
    <w:rsid w:val="002C3220"/>
    <w:rsid w:val="002C32C2"/>
    <w:rsid w:val="002C346D"/>
    <w:rsid w:val="002C358F"/>
    <w:rsid w:val="002C3D96"/>
    <w:rsid w:val="002C3E24"/>
    <w:rsid w:val="002C3F40"/>
    <w:rsid w:val="002C4591"/>
    <w:rsid w:val="002C4B4E"/>
    <w:rsid w:val="002C4D95"/>
    <w:rsid w:val="002C4DDF"/>
    <w:rsid w:val="002C4F80"/>
    <w:rsid w:val="002C50BA"/>
    <w:rsid w:val="002C5306"/>
    <w:rsid w:val="002C5328"/>
    <w:rsid w:val="002C53FB"/>
    <w:rsid w:val="002C5DE4"/>
    <w:rsid w:val="002C5FCC"/>
    <w:rsid w:val="002C6156"/>
    <w:rsid w:val="002C6190"/>
    <w:rsid w:val="002C61EE"/>
    <w:rsid w:val="002C6346"/>
    <w:rsid w:val="002C66CE"/>
    <w:rsid w:val="002C690A"/>
    <w:rsid w:val="002C754F"/>
    <w:rsid w:val="002C7F9A"/>
    <w:rsid w:val="002D0140"/>
    <w:rsid w:val="002D0B34"/>
    <w:rsid w:val="002D0ECD"/>
    <w:rsid w:val="002D0FC6"/>
    <w:rsid w:val="002D18DF"/>
    <w:rsid w:val="002D1CA4"/>
    <w:rsid w:val="002D1D26"/>
    <w:rsid w:val="002D2187"/>
    <w:rsid w:val="002D2DDE"/>
    <w:rsid w:val="002D3194"/>
    <w:rsid w:val="002D44DA"/>
    <w:rsid w:val="002D4BA1"/>
    <w:rsid w:val="002D52D5"/>
    <w:rsid w:val="002D548B"/>
    <w:rsid w:val="002D56E3"/>
    <w:rsid w:val="002D56F4"/>
    <w:rsid w:val="002D57CE"/>
    <w:rsid w:val="002D586A"/>
    <w:rsid w:val="002D595F"/>
    <w:rsid w:val="002D5F78"/>
    <w:rsid w:val="002D6892"/>
    <w:rsid w:val="002D6A0C"/>
    <w:rsid w:val="002D70AD"/>
    <w:rsid w:val="002D748B"/>
    <w:rsid w:val="002D7583"/>
    <w:rsid w:val="002E0278"/>
    <w:rsid w:val="002E040C"/>
    <w:rsid w:val="002E04A9"/>
    <w:rsid w:val="002E0D7F"/>
    <w:rsid w:val="002E0F3F"/>
    <w:rsid w:val="002E1762"/>
    <w:rsid w:val="002E1B51"/>
    <w:rsid w:val="002E1CC1"/>
    <w:rsid w:val="002E1D74"/>
    <w:rsid w:val="002E21E8"/>
    <w:rsid w:val="002E224E"/>
    <w:rsid w:val="002E2338"/>
    <w:rsid w:val="002E2A4C"/>
    <w:rsid w:val="002E2C27"/>
    <w:rsid w:val="002E2C41"/>
    <w:rsid w:val="002E2D5A"/>
    <w:rsid w:val="002E2EEE"/>
    <w:rsid w:val="002E33D0"/>
    <w:rsid w:val="002E34F0"/>
    <w:rsid w:val="002E3564"/>
    <w:rsid w:val="002E3787"/>
    <w:rsid w:val="002E484C"/>
    <w:rsid w:val="002E4E59"/>
    <w:rsid w:val="002E4FD5"/>
    <w:rsid w:val="002E506F"/>
    <w:rsid w:val="002E507C"/>
    <w:rsid w:val="002E54CC"/>
    <w:rsid w:val="002E54DF"/>
    <w:rsid w:val="002E58CD"/>
    <w:rsid w:val="002E6E7F"/>
    <w:rsid w:val="002E6EAF"/>
    <w:rsid w:val="002E7463"/>
    <w:rsid w:val="002E7641"/>
    <w:rsid w:val="002E7D1D"/>
    <w:rsid w:val="002F0594"/>
    <w:rsid w:val="002F064B"/>
    <w:rsid w:val="002F07BC"/>
    <w:rsid w:val="002F09A3"/>
    <w:rsid w:val="002F1330"/>
    <w:rsid w:val="002F1AE4"/>
    <w:rsid w:val="002F1FCB"/>
    <w:rsid w:val="002F20B4"/>
    <w:rsid w:val="002F276B"/>
    <w:rsid w:val="002F2A77"/>
    <w:rsid w:val="002F2F53"/>
    <w:rsid w:val="002F362C"/>
    <w:rsid w:val="002F39A8"/>
    <w:rsid w:val="002F3A46"/>
    <w:rsid w:val="002F3B4E"/>
    <w:rsid w:val="002F3CF2"/>
    <w:rsid w:val="002F3DA1"/>
    <w:rsid w:val="002F4E61"/>
    <w:rsid w:val="002F4F8E"/>
    <w:rsid w:val="002F5476"/>
    <w:rsid w:val="002F5574"/>
    <w:rsid w:val="002F5B83"/>
    <w:rsid w:val="002F6088"/>
    <w:rsid w:val="002F66C5"/>
    <w:rsid w:val="002F68CC"/>
    <w:rsid w:val="002F6C5E"/>
    <w:rsid w:val="002F6CB6"/>
    <w:rsid w:val="002F6EB7"/>
    <w:rsid w:val="002F74E2"/>
    <w:rsid w:val="002F7538"/>
    <w:rsid w:val="002F7DA1"/>
    <w:rsid w:val="002F7F32"/>
    <w:rsid w:val="003003B2"/>
    <w:rsid w:val="00300BA7"/>
    <w:rsid w:val="00301CFE"/>
    <w:rsid w:val="00302A58"/>
    <w:rsid w:val="00302ADC"/>
    <w:rsid w:val="00302D89"/>
    <w:rsid w:val="00303346"/>
    <w:rsid w:val="00304572"/>
    <w:rsid w:val="00304736"/>
    <w:rsid w:val="00305427"/>
    <w:rsid w:val="00305807"/>
    <w:rsid w:val="003059BC"/>
    <w:rsid w:val="003060E2"/>
    <w:rsid w:val="0030620C"/>
    <w:rsid w:val="003065C2"/>
    <w:rsid w:val="00306CEE"/>
    <w:rsid w:val="00306F43"/>
    <w:rsid w:val="003072C3"/>
    <w:rsid w:val="00307B36"/>
    <w:rsid w:val="00310385"/>
    <w:rsid w:val="00310531"/>
    <w:rsid w:val="003108EC"/>
    <w:rsid w:val="0031095B"/>
    <w:rsid w:val="00310E9E"/>
    <w:rsid w:val="0031135C"/>
    <w:rsid w:val="003118F4"/>
    <w:rsid w:val="003119DA"/>
    <w:rsid w:val="00311BA4"/>
    <w:rsid w:val="00312156"/>
    <w:rsid w:val="0031239E"/>
    <w:rsid w:val="00312781"/>
    <w:rsid w:val="00312885"/>
    <w:rsid w:val="003128FD"/>
    <w:rsid w:val="003129AE"/>
    <w:rsid w:val="00312B7B"/>
    <w:rsid w:val="00313A29"/>
    <w:rsid w:val="0031418F"/>
    <w:rsid w:val="003142AE"/>
    <w:rsid w:val="003144FE"/>
    <w:rsid w:val="0031464A"/>
    <w:rsid w:val="0031486B"/>
    <w:rsid w:val="00314C87"/>
    <w:rsid w:val="0031565D"/>
    <w:rsid w:val="00315AE5"/>
    <w:rsid w:val="00315E08"/>
    <w:rsid w:val="00315F28"/>
    <w:rsid w:val="003162F9"/>
    <w:rsid w:val="00316908"/>
    <w:rsid w:val="00316CCE"/>
    <w:rsid w:val="00316D91"/>
    <w:rsid w:val="00316EA1"/>
    <w:rsid w:val="003171C9"/>
    <w:rsid w:val="00317542"/>
    <w:rsid w:val="00320075"/>
    <w:rsid w:val="0032066C"/>
    <w:rsid w:val="00320754"/>
    <w:rsid w:val="00320C40"/>
    <w:rsid w:val="00320E64"/>
    <w:rsid w:val="0032107B"/>
    <w:rsid w:val="003212D2"/>
    <w:rsid w:val="0032135B"/>
    <w:rsid w:val="00321B21"/>
    <w:rsid w:val="00321DAB"/>
    <w:rsid w:val="00322C3E"/>
    <w:rsid w:val="00322D13"/>
    <w:rsid w:val="00322F85"/>
    <w:rsid w:val="00323491"/>
    <w:rsid w:val="003235FF"/>
    <w:rsid w:val="00324054"/>
    <w:rsid w:val="00324764"/>
    <w:rsid w:val="003248B0"/>
    <w:rsid w:val="00324D95"/>
    <w:rsid w:val="00324FD9"/>
    <w:rsid w:val="0032509C"/>
    <w:rsid w:val="00325D1A"/>
    <w:rsid w:val="00325FC0"/>
    <w:rsid w:val="0032614F"/>
    <w:rsid w:val="00326782"/>
    <w:rsid w:val="00326A00"/>
    <w:rsid w:val="00326A1A"/>
    <w:rsid w:val="00326B4F"/>
    <w:rsid w:val="00326BC8"/>
    <w:rsid w:val="00326CF3"/>
    <w:rsid w:val="00326F16"/>
    <w:rsid w:val="0032705A"/>
    <w:rsid w:val="003274B6"/>
    <w:rsid w:val="00327714"/>
    <w:rsid w:val="003278D0"/>
    <w:rsid w:val="003279B6"/>
    <w:rsid w:val="00330BB4"/>
    <w:rsid w:val="00330D5A"/>
    <w:rsid w:val="003313ED"/>
    <w:rsid w:val="00331565"/>
    <w:rsid w:val="00331D54"/>
    <w:rsid w:val="00332227"/>
    <w:rsid w:val="003327B2"/>
    <w:rsid w:val="00332914"/>
    <w:rsid w:val="00332A66"/>
    <w:rsid w:val="00332E39"/>
    <w:rsid w:val="00333F33"/>
    <w:rsid w:val="00334109"/>
    <w:rsid w:val="00334AE3"/>
    <w:rsid w:val="003350EA"/>
    <w:rsid w:val="00335455"/>
    <w:rsid w:val="00335479"/>
    <w:rsid w:val="00335C18"/>
    <w:rsid w:val="0033600F"/>
    <w:rsid w:val="00336022"/>
    <w:rsid w:val="003362AE"/>
    <w:rsid w:val="003362BD"/>
    <w:rsid w:val="0033677E"/>
    <w:rsid w:val="00336BCE"/>
    <w:rsid w:val="00336E93"/>
    <w:rsid w:val="0033769A"/>
    <w:rsid w:val="003377AE"/>
    <w:rsid w:val="003377EE"/>
    <w:rsid w:val="00337866"/>
    <w:rsid w:val="00337B27"/>
    <w:rsid w:val="00337C83"/>
    <w:rsid w:val="00337C9A"/>
    <w:rsid w:val="00337DE9"/>
    <w:rsid w:val="003401E4"/>
    <w:rsid w:val="00340276"/>
    <w:rsid w:val="003405E2"/>
    <w:rsid w:val="0034078C"/>
    <w:rsid w:val="00340887"/>
    <w:rsid w:val="0034106A"/>
    <w:rsid w:val="003410BE"/>
    <w:rsid w:val="003410DC"/>
    <w:rsid w:val="003417AA"/>
    <w:rsid w:val="00341AD4"/>
    <w:rsid w:val="00341C79"/>
    <w:rsid w:val="00341FBD"/>
    <w:rsid w:val="003420D8"/>
    <w:rsid w:val="00342181"/>
    <w:rsid w:val="00342760"/>
    <w:rsid w:val="003429D9"/>
    <w:rsid w:val="00342DF4"/>
    <w:rsid w:val="003431C1"/>
    <w:rsid w:val="003434BC"/>
    <w:rsid w:val="003438FC"/>
    <w:rsid w:val="00343A2B"/>
    <w:rsid w:val="00344592"/>
    <w:rsid w:val="003446B5"/>
    <w:rsid w:val="003458AE"/>
    <w:rsid w:val="0034629C"/>
    <w:rsid w:val="003464C3"/>
    <w:rsid w:val="003467C5"/>
    <w:rsid w:val="00346F7A"/>
    <w:rsid w:val="00347005"/>
    <w:rsid w:val="0034720E"/>
    <w:rsid w:val="0034756A"/>
    <w:rsid w:val="003476EB"/>
    <w:rsid w:val="00347F84"/>
    <w:rsid w:val="00350651"/>
    <w:rsid w:val="003509E1"/>
    <w:rsid w:val="00350A36"/>
    <w:rsid w:val="00350A6E"/>
    <w:rsid w:val="00350CBE"/>
    <w:rsid w:val="00350E26"/>
    <w:rsid w:val="003510E4"/>
    <w:rsid w:val="003514A0"/>
    <w:rsid w:val="003514FF"/>
    <w:rsid w:val="003516A2"/>
    <w:rsid w:val="00352241"/>
    <w:rsid w:val="0035239A"/>
    <w:rsid w:val="0035265F"/>
    <w:rsid w:val="00352B47"/>
    <w:rsid w:val="00352BD3"/>
    <w:rsid w:val="00353D57"/>
    <w:rsid w:val="00353E82"/>
    <w:rsid w:val="003540EA"/>
    <w:rsid w:val="0035423A"/>
    <w:rsid w:val="003545D8"/>
    <w:rsid w:val="00354E02"/>
    <w:rsid w:val="00354EFA"/>
    <w:rsid w:val="00355132"/>
    <w:rsid w:val="00355337"/>
    <w:rsid w:val="00355F8A"/>
    <w:rsid w:val="00356024"/>
    <w:rsid w:val="00356267"/>
    <w:rsid w:val="003567F5"/>
    <w:rsid w:val="00356DE4"/>
    <w:rsid w:val="0035729A"/>
    <w:rsid w:val="003572F0"/>
    <w:rsid w:val="003573CD"/>
    <w:rsid w:val="00360403"/>
    <w:rsid w:val="003608C7"/>
    <w:rsid w:val="00360A5A"/>
    <w:rsid w:val="00360B99"/>
    <w:rsid w:val="003612BC"/>
    <w:rsid w:val="003623BD"/>
    <w:rsid w:val="00362446"/>
    <w:rsid w:val="00362B24"/>
    <w:rsid w:val="00362CB0"/>
    <w:rsid w:val="00362F92"/>
    <w:rsid w:val="003630A1"/>
    <w:rsid w:val="00363115"/>
    <w:rsid w:val="00363A08"/>
    <w:rsid w:val="00363CF7"/>
    <w:rsid w:val="00364DEA"/>
    <w:rsid w:val="00365440"/>
    <w:rsid w:val="00365BB0"/>
    <w:rsid w:val="00365C7A"/>
    <w:rsid w:val="00365D46"/>
    <w:rsid w:val="00365FDD"/>
    <w:rsid w:val="003664D2"/>
    <w:rsid w:val="00366681"/>
    <w:rsid w:val="00366B4F"/>
    <w:rsid w:val="00366B8B"/>
    <w:rsid w:val="00366DBD"/>
    <w:rsid w:val="00366F0B"/>
    <w:rsid w:val="003670DD"/>
    <w:rsid w:val="00367E1F"/>
    <w:rsid w:val="003703E9"/>
    <w:rsid w:val="00370AB7"/>
    <w:rsid w:val="00370AF0"/>
    <w:rsid w:val="00371158"/>
    <w:rsid w:val="00371530"/>
    <w:rsid w:val="003715AA"/>
    <w:rsid w:val="003716D4"/>
    <w:rsid w:val="0037171C"/>
    <w:rsid w:val="003720C4"/>
    <w:rsid w:val="0037226A"/>
    <w:rsid w:val="00372374"/>
    <w:rsid w:val="003726FA"/>
    <w:rsid w:val="003727F6"/>
    <w:rsid w:val="00372863"/>
    <w:rsid w:val="003729C9"/>
    <w:rsid w:val="00372A74"/>
    <w:rsid w:val="00372F3B"/>
    <w:rsid w:val="00374364"/>
    <w:rsid w:val="00374AFC"/>
    <w:rsid w:val="00374CD1"/>
    <w:rsid w:val="00374E4D"/>
    <w:rsid w:val="00374F94"/>
    <w:rsid w:val="003750AD"/>
    <w:rsid w:val="00376317"/>
    <w:rsid w:val="0037656A"/>
    <w:rsid w:val="0037660E"/>
    <w:rsid w:val="00376C54"/>
    <w:rsid w:val="00377223"/>
    <w:rsid w:val="00377B1A"/>
    <w:rsid w:val="00377DF2"/>
    <w:rsid w:val="003801C7"/>
    <w:rsid w:val="003803E3"/>
    <w:rsid w:val="003808C3"/>
    <w:rsid w:val="003808CD"/>
    <w:rsid w:val="00381CB0"/>
    <w:rsid w:val="00381DA6"/>
    <w:rsid w:val="00382297"/>
    <w:rsid w:val="0038287F"/>
    <w:rsid w:val="00382FA0"/>
    <w:rsid w:val="003844B0"/>
    <w:rsid w:val="003845CD"/>
    <w:rsid w:val="0038464D"/>
    <w:rsid w:val="00385114"/>
    <w:rsid w:val="003852B1"/>
    <w:rsid w:val="003854E6"/>
    <w:rsid w:val="003858C9"/>
    <w:rsid w:val="00385BA4"/>
    <w:rsid w:val="00386194"/>
    <w:rsid w:val="003862EC"/>
    <w:rsid w:val="003863A2"/>
    <w:rsid w:val="003864E8"/>
    <w:rsid w:val="00387157"/>
    <w:rsid w:val="003874B0"/>
    <w:rsid w:val="003879A6"/>
    <w:rsid w:val="0039001B"/>
    <w:rsid w:val="00390146"/>
    <w:rsid w:val="0039055E"/>
    <w:rsid w:val="0039065B"/>
    <w:rsid w:val="00390F15"/>
    <w:rsid w:val="00391342"/>
    <w:rsid w:val="0039144B"/>
    <w:rsid w:val="003916D7"/>
    <w:rsid w:val="003919EE"/>
    <w:rsid w:val="00391CB0"/>
    <w:rsid w:val="00391CB1"/>
    <w:rsid w:val="00392B2D"/>
    <w:rsid w:val="00392D95"/>
    <w:rsid w:val="00394767"/>
    <w:rsid w:val="003948FB"/>
    <w:rsid w:val="00394B59"/>
    <w:rsid w:val="00395173"/>
    <w:rsid w:val="003951E2"/>
    <w:rsid w:val="00395C63"/>
    <w:rsid w:val="00395C6C"/>
    <w:rsid w:val="00396A29"/>
    <w:rsid w:val="00396E0B"/>
    <w:rsid w:val="00397464"/>
    <w:rsid w:val="00397560"/>
    <w:rsid w:val="00397BBB"/>
    <w:rsid w:val="00397DF7"/>
    <w:rsid w:val="003A0257"/>
    <w:rsid w:val="003A0B05"/>
    <w:rsid w:val="003A1285"/>
    <w:rsid w:val="003A1865"/>
    <w:rsid w:val="003A1EDE"/>
    <w:rsid w:val="003A203F"/>
    <w:rsid w:val="003A2500"/>
    <w:rsid w:val="003A255B"/>
    <w:rsid w:val="003A2781"/>
    <w:rsid w:val="003A29C5"/>
    <w:rsid w:val="003A2BC7"/>
    <w:rsid w:val="003A2CC8"/>
    <w:rsid w:val="003A2E73"/>
    <w:rsid w:val="003A316E"/>
    <w:rsid w:val="003A3208"/>
    <w:rsid w:val="003A32AA"/>
    <w:rsid w:val="003A3599"/>
    <w:rsid w:val="003A35DC"/>
    <w:rsid w:val="003A3896"/>
    <w:rsid w:val="003A3F9E"/>
    <w:rsid w:val="003A438D"/>
    <w:rsid w:val="003A4616"/>
    <w:rsid w:val="003A4D8D"/>
    <w:rsid w:val="003A59FE"/>
    <w:rsid w:val="003A5BBA"/>
    <w:rsid w:val="003A73B1"/>
    <w:rsid w:val="003A76CB"/>
    <w:rsid w:val="003A7AAA"/>
    <w:rsid w:val="003A7E23"/>
    <w:rsid w:val="003A7F51"/>
    <w:rsid w:val="003B017E"/>
    <w:rsid w:val="003B0489"/>
    <w:rsid w:val="003B0609"/>
    <w:rsid w:val="003B0CB8"/>
    <w:rsid w:val="003B0DD4"/>
    <w:rsid w:val="003B1311"/>
    <w:rsid w:val="003B13C1"/>
    <w:rsid w:val="003B14CE"/>
    <w:rsid w:val="003B2424"/>
    <w:rsid w:val="003B2AAD"/>
    <w:rsid w:val="003B2E58"/>
    <w:rsid w:val="003B3403"/>
    <w:rsid w:val="003B370B"/>
    <w:rsid w:val="003B3876"/>
    <w:rsid w:val="003B390A"/>
    <w:rsid w:val="003B3F38"/>
    <w:rsid w:val="003B4023"/>
    <w:rsid w:val="003B449D"/>
    <w:rsid w:val="003B4623"/>
    <w:rsid w:val="003B4625"/>
    <w:rsid w:val="003B4937"/>
    <w:rsid w:val="003B49A7"/>
    <w:rsid w:val="003B4FE2"/>
    <w:rsid w:val="003B5590"/>
    <w:rsid w:val="003B56FF"/>
    <w:rsid w:val="003B592E"/>
    <w:rsid w:val="003B5AB0"/>
    <w:rsid w:val="003B5EAC"/>
    <w:rsid w:val="003B6979"/>
    <w:rsid w:val="003B69D7"/>
    <w:rsid w:val="003B6A66"/>
    <w:rsid w:val="003B6AD9"/>
    <w:rsid w:val="003B6BE3"/>
    <w:rsid w:val="003B6C51"/>
    <w:rsid w:val="003B6C86"/>
    <w:rsid w:val="003C0357"/>
    <w:rsid w:val="003C050A"/>
    <w:rsid w:val="003C06E5"/>
    <w:rsid w:val="003C09DB"/>
    <w:rsid w:val="003C0D7D"/>
    <w:rsid w:val="003C1157"/>
    <w:rsid w:val="003C14C9"/>
    <w:rsid w:val="003C1759"/>
    <w:rsid w:val="003C1A5B"/>
    <w:rsid w:val="003C1AC3"/>
    <w:rsid w:val="003C24B6"/>
    <w:rsid w:val="003C281C"/>
    <w:rsid w:val="003C3268"/>
    <w:rsid w:val="003C3462"/>
    <w:rsid w:val="003C37A9"/>
    <w:rsid w:val="003C4201"/>
    <w:rsid w:val="003C447B"/>
    <w:rsid w:val="003C44F6"/>
    <w:rsid w:val="003C45A8"/>
    <w:rsid w:val="003C460A"/>
    <w:rsid w:val="003C46A5"/>
    <w:rsid w:val="003C4924"/>
    <w:rsid w:val="003C4ADD"/>
    <w:rsid w:val="003C4DEA"/>
    <w:rsid w:val="003C5723"/>
    <w:rsid w:val="003C5E65"/>
    <w:rsid w:val="003C6980"/>
    <w:rsid w:val="003C6BB4"/>
    <w:rsid w:val="003C6CF9"/>
    <w:rsid w:val="003C6DD4"/>
    <w:rsid w:val="003C6EFA"/>
    <w:rsid w:val="003C71EB"/>
    <w:rsid w:val="003C7394"/>
    <w:rsid w:val="003C7399"/>
    <w:rsid w:val="003C739A"/>
    <w:rsid w:val="003C7459"/>
    <w:rsid w:val="003C748B"/>
    <w:rsid w:val="003C76F2"/>
    <w:rsid w:val="003D0010"/>
    <w:rsid w:val="003D01C0"/>
    <w:rsid w:val="003D05E8"/>
    <w:rsid w:val="003D0633"/>
    <w:rsid w:val="003D06A3"/>
    <w:rsid w:val="003D09F7"/>
    <w:rsid w:val="003D0A42"/>
    <w:rsid w:val="003D0C81"/>
    <w:rsid w:val="003D0F4B"/>
    <w:rsid w:val="003D1764"/>
    <w:rsid w:val="003D1788"/>
    <w:rsid w:val="003D1C59"/>
    <w:rsid w:val="003D2264"/>
    <w:rsid w:val="003D2984"/>
    <w:rsid w:val="003D42AA"/>
    <w:rsid w:val="003D46BF"/>
    <w:rsid w:val="003D4E04"/>
    <w:rsid w:val="003D51C7"/>
    <w:rsid w:val="003D5364"/>
    <w:rsid w:val="003D5888"/>
    <w:rsid w:val="003D5942"/>
    <w:rsid w:val="003D5C15"/>
    <w:rsid w:val="003D5DE7"/>
    <w:rsid w:val="003D6008"/>
    <w:rsid w:val="003D66BC"/>
    <w:rsid w:val="003D697D"/>
    <w:rsid w:val="003D6ADD"/>
    <w:rsid w:val="003D6B63"/>
    <w:rsid w:val="003D6E40"/>
    <w:rsid w:val="003D73BB"/>
    <w:rsid w:val="003D7714"/>
    <w:rsid w:val="003D78B4"/>
    <w:rsid w:val="003D7D50"/>
    <w:rsid w:val="003D7F56"/>
    <w:rsid w:val="003E053D"/>
    <w:rsid w:val="003E080C"/>
    <w:rsid w:val="003E08A1"/>
    <w:rsid w:val="003E1366"/>
    <w:rsid w:val="003E19A7"/>
    <w:rsid w:val="003E1A97"/>
    <w:rsid w:val="003E2141"/>
    <w:rsid w:val="003E23FE"/>
    <w:rsid w:val="003E2573"/>
    <w:rsid w:val="003E28FA"/>
    <w:rsid w:val="003E2F33"/>
    <w:rsid w:val="003E2FA4"/>
    <w:rsid w:val="003E3182"/>
    <w:rsid w:val="003E3336"/>
    <w:rsid w:val="003E3982"/>
    <w:rsid w:val="003E3C24"/>
    <w:rsid w:val="003E4682"/>
    <w:rsid w:val="003E4E54"/>
    <w:rsid w:val="003E50C5"/>
    <w:rsid w:val="003E55C2"/>
    <w:rsid w:val="003E5949"/>
    <w:rsid w:val="003E61AB"/>
    <w:rsid w:val="003E6C94"/>
    <w:rsid w:val="003E6DA7"/>
    <w:rsid w:val="003E70A0"/>
    <w:rsid w:val="003E727D"/>
    <w:rsid w:val="003F067C"/>
    <w:rsid w:val="003F0B2B"/>
    <w:rsid w:val="003F0D96"/>
    <w:rsid w:val="003F1190"/>
    <w:rsid w:val="003F14D7"/>
    <w:rsid w:val="003F1E19"/>
    <w:rsid w:val="003F1E46"/>
    <w:rsid w:val="003F2618"/>
    <w:rsid w:val="003F27A2"/>
    <w:rsid w:val="003F2BDD"/>
    <w:rsid w:val="003F306A"/>
    <w:rsid w:val="003F33AD"/>
    <w:rsid w:val="003F36C7"/>
    <w:rsid w:val="003F3D10"/>
    <w:rsid w:val="003F3E8D"/>
    <w:rsid w:val="003F3EAF"/>
    <w:rsid w:val="003F49C8"/>
    <w:rsid w:val="003F4AB2"/>
    <w:rsid w:val="003F4CF4"/>
    <w:rsid w:val="003F4D81"/>
    <w:rsid w:val="003F4EAA"/>
    <w:rsid w:val="003F52C5"/>
    <w:rsid w:val="003F52DC"/>
    <w:rsid w:val="003F52F2"/>
    <w:rsid w:val="003F544B"/>
    <w:rsid w:val="003F5FB6"/>
    <w:rsid w:val="003F6DBF"/>
    <w:rsid w:val="003F70CA"/>
    <w:rsid w:val="003F73F6"/>
    <w:rsid w:val="003F7455"/>
    <w:rsid w:val="003F760F"/>
    <w:rsid w:val="003F7ABF"/>
    <w:rsid w:val="003F7B29"/>
    <w:rsid w:val="003F7C08"/>
    <w:rsid w:val="004000BD"/>
    <w:rsid w:val="00400271"/>
    <w:rsid w:val="004003CA"/>
    <w:rsid w:val="004006A3"/>
    <w:rsid w:val="004007A2"/>
    <w:rsid w:val="00400A34"/>
    <w:rsid w:val="00400B03"/>
    <w:rsid w:val="00401389"/>
    <w:rsid w:val="00401714"/>
    <w:rsid w:val="0040195B"/>
    <w:rsid w:val="00401A38"/>
    <w:rsid w:val="00401E13"/>
    <w:rsid w:val="00401E71"/>
    <w:rsid w:val="00402953"/>
    <w:rsid w:val="0040308B"/>
    <w:rsid w:val="004033C9"/>
    <w:rsid w:val="0040389C"/>
    <w:rsid w:val="00403A27"/>
    <w:rsid w:val="00403BC1"/>
    <w:rsid w:val="004043DE"/>
    <w:rsid w:val="00404553"/>
    <w:rsid w:val="004047EF"/>
    <w:rsid w:val="004048A3"/>
    <w:rsid w:val="00404973"/>
    <w:rsid w:val="00404C24"/>
    <w:rsid w:val="00404D5D"/>
    <w:rsid w:val="00404E7A"/>
    <w:rsid w:val="00405806"/>
    <w:rsid w:val="0040596F"/>
    <w:rsid w:val="00405AF7"/>
    <w:rsid w:val="00405BDA"/>
    <w:rsid w:val="004065EC"/>
    <w:rsid w:val="004075B7"/>
    <w:rsid w:val="0040786A"/>
    <w:rsid w:val="004078D4"/>
    <w:rsid w:val="00410A24"/>
    <w:rsid w:val="00410E58"/>
    <w:rsid w:val="00410E7E"/>
    <w:rsid w:val="0041131B"/>
    <w:rsid w:val="004113FE"/>
    <w:rsid w:val="004114AE"/>
    <w:rsid w:val="004116B0"/>
    <w:rsid w:val="00411D75"/>
    <w:rsid w:val="00411E36"/>
    <w:rsid w:val="004120B7"/>
    <w:rsid w:val="00412383"/>
    <w:rsid w:val="00412CF7"/>
    <w:rsid w:val="00412D7D"/>
    <w:rsid w:val="00412E4E"/>
    <w:rsid w:val="00413751"/>
    <w:rsid w:val="004137A3"/>
    <w:rsid w:val="00413E73"/>
    <w:rsid w:val="00414C2A"/>
    <w:rsid w:val="00414DC9"/>
    <w:rsid w:val="00414E03"/>
    <w:rsid w:val="00414E53"/>
    <w:rsid w:val="00415615"/>
    <w:rsid w:val="0041598B"/>
    <w:rsid w:val="004166EF"/>
    <w:rsid w:val="0041676E"/>
    <w:rsid w:val="00416E7A"/>
    <w:rsid w:val="0041735B"/>
    <w:rsid w:val="00417574"/>
    <w:rsid w:val="0041757B"/>
    <w:rsid w:val="004175DA"/>
    <w:rsid w:val="004200B9"/>
    <w:rsid w:val="0042011D"/>
    <w:rsid w:val="004205A8"/>
    <w:rsid w:val="004207D4"/>
    <w:rsid w:val="00420857"/>
    <w:rsid w:val="004208EA"/>
    <w:rsid w:val="00420A96"/>
    <w:rsid w:val="00420CB2"/>
    <w:rsid w:val="00421923"/>
    <w:rsid w:val="00422606"/>
    <w:rsid w:val="00422FDE"/>
    <w:rsid w:val="004231B9"/>
    <w:rsid w:val="00423233"/>
    <w:rsid w:val="00423549"/>
    <w:rsid w:val="004238E5"/>
    <w:rsid w:val="00423B52"/>
    <w:rsid w:val="00423B9C"/>
    <w:rsid w:val="00423D9F"/>
    <w:rsid w:val="00424285"/>
    <w:rsid w:val="0042435B"/>
    <w:rsid w:val="0042436E"/>
    <w:rsid w:val="00424418"/>
    <w:rsid w:val="004246BD"/>
    <w:rsid w:val="00424726"/>
    <w:rsid w:val="0042473D"/>
    <w:rsid w:val="00424A68"/>
    <w:rsid w:val="00425EF8"/>
    <w:rsid w:val="0042675E"/>
    <w:rsid w:val="00426825"/>
    <w:rsid w:val="0042695E"/>
    <w:rsid w:val="004276E3"/>
    <w:rsid w:val="004277E4"/>
    <w:rsid w:val="0043003F"/>
    <w:rsid w:val="00430B62"/>
    <w:rsid w:val="00430CD8"/>
    <w:rsid w:val="00430D43"/>
    <w:rsid w:val="00431174"/>
    <w:rsid w:val="00431685"/>
    <w:rsid w:val="00431932"/>
    <w:rsid w:val="0043193F"/>
    <w:rsid w:val="00431D09"/>
    <w:rsid w:val="004322B0"/>
    <w:rsid w:val="00432308"/>
    <w:rsid w:val="004324B4"/>
    <w:rsid w:val="004324E1"/>
    <w:rsid w:val="00433190"/>
    <w:rsid w:val="004332E5"/>
    <w:rsid w:val="0043352D"/>
    <w:rsid w:val="0043360E"/>
    <w:rsid w:val="00433777"/>
    <w:rsid w:val="0043377F"/>
    <w:rsid w:val="00433CB6"/>
    <w:rsid w:val="00433E16"/>
    <w:rsid w:val="004349E9"/>
    <w:rsid w:val="00434BD0"/>
    <w:rsid w:val="00434D31"/>
    <w:rsid w:val="00435124"/>
    <w:rsid w:val="00435691"/>
    <w:rsid w:val="004357C8"/>
    <w:rsid w:val="00435EE2"/>
    <w:rsid w:val="00436356"/>
    <w:rsid w:val="0043637B"/>
    <w:rsid w:val="0043694C"/>
    <w:rsid w:val="00436980"/>
    <w:rsid w:val="00436D4F"/>
    <w:rsid w:val="0043761D"/>
    <w:rsid w:val="00437C0B"/>
    <w:rsid w:val="00437E40"/>
    <w:rsid w:val="0044075E"/>
    <w:rsid w:val="00440BE0"/>
    <w:rsid w:val="004410E3"/>
    <w:rsid w:val="00441283"/>
    <w:rsid w:val="0044135C"/>
    <w:rsid w:val="0044144D"/>
    <w:rsid w:val="004414FA"/>
    <w:rsid w:val="004415BD"/>
    <w:rsid w:val="004416EA"/>
    <w:rsid w:val="00441A34"/>
    <w:rsid w:val="00441F69"/>
    <w:rsid w:val="0044280E"/>
    <w:rsid w:val="00442CBB"/>
    <w:rsid w:val="00442D08"/>
    <w:rsid w:val="0044304E"/>
    <w:rsid w:val="00443CA8"/>
    <w:rsid w:val="004440EC"/>
    <w:rsid w:val="00444130"/>
    <w:rsid w:val="00444762"/>
    <w:rsid w:val="0044481E"/>
    <w:rsid w:val="00444FD6"/>
    <w:rsid w:val="004456B9"/>
    <w:rsid w:val="004459EA"/>
    <w:rsid w:val="00446405"/>
    <w:rsid w:val="004464C4"/>
    <w:rsid w:val="004465CD"/>
    <w:rsid w:val="004465FD"/>
    <w:rsid w:val="004466C6"/>
    <w:rsid w:val="00446788"/>
    <w:rsid w:val="00447468"/>
    <w:rsid w:val="004477D7"/>
    <w:rsid w:val="00447F24"/>
    <w:rsid w:val="0045013F"/>
    <w:rsid w:val="004504F5"/>
    <w:rsid w:val="004505A7"/>
    <w:rsid w:val="00450688"/>
    <w:rsid w:val="00450761"/>
    <w:rsid w:val="00450763"/>
    <w:rsid w:val="004509D3"/>
    <w:rsid w:val="00450B3F"/>
    <w:rsid w:val="0045109F"/>
    <w:rsid w:val="0045110D"/>
    <w:rsid w:val="004514D6"/>
    <w:rsid w:val="00451509"/>
    <w:rsid w:val="00451695"/>
    <w:rsid w:val="00451982"/>
    <w:rsid w:val="004519E0"/>
    <w:rsid w:val="0045242A"/>
    <w:rsid w:val="00452512"/>
    <w:rsid w:val="00452855"/>
    <w:rsid w:val="004530FC"/>
    <w:rsid w:val="004535B6"/>
    <w:rsid w:val="00453764"/>
    <w:rsid w:val="004539BD"/>
    <w:rsid w:val="00453B4A"/>
    <w:rsid w:val="00453DF6"/>
    <w:rsid w:val="00454AD4"/>
    <w:rsid w:val="00454E4F"/>
    <w:rsid w:val="0045533B"/>
    <w:rsid w:val="004555CF"/>
    <w:rsid w:val="0045561A"/>
    <w:rsid w:val="004557FE"/>
    <w:rsid w:val="00455ABD"/>
    <w:rsid w:val="00455EBC"/>
    <w:rsid w:val="00455FE4"/>
    <w:rsid w:val="00456479"/>
    <w:rsid w:val="0045654F"/>
    <w:rsid w:val="00456D0D"/>
    <w:rsid w:val="0045782D"/>
    <w:rsid w:val="00457912"/>
    <w:rsid w:val="00457938"/>
    <w:rsid w:val="00457A53"/>
    <w:rsid w:val="00457B31"/>
    <w:rsid w:val="00457E8D"/>
    <w:rsid w:val="004603F8"/>
    <w:rsid w:val="0046059E"/>
    <w:rsid w:val="004613DD"/>
    <w:rsid w:val="00461951"/>
    <w:rsid w:val="004619B2"/>
    <w:rsid w:val="00461BCC"/>
    <w:rsid w:val="00461E4E"/>
    <w:rsid w:val="00461E58"/>
    <w:rsid w:val="0046228D"/>
    <w:rsid w:val="00462609"/>
    <w:rsid w:val="004627FC"/>
    <w:rsid w:val="00462A20"/>
    <w:rsid w:val="00462C40"/>
    <w:rsid w:val="00462E1D"/>
    <w:rsid w:val="00463B0D"/>
    <w:rsid w:val="004643B2"/>
    <w:rsid w:val="00464579"/>
    <w:rsid w:val="0046458B"/>
    <w:rsid w:val="004647E7"/>
    <w:rsid w:val="00464970"/>
    <w:rsid w:val="00464B7A"/>
    <w:rsid w:val="00464F8B"/>
    <w:rsid w:val="0046514C"/>
    <w:rsid w:val="00465D07"/>
    <w:rsid w:val="00465D7A"/>
    <w:rsid w:val="00466131"/>
    <w:rsid w:val="00466471"/>
    <w:rsid w:val="004665B5"/>
    <w:rsid w:val="004672E7"/>
    <w:rsid w:val="00467528"/>
    <w:rsid w:val="00467A33"/>
    <w:rsid w:val="00470B29"/>
    <w:rsid w:val="00470BD3"/>
    <w:rsid w:val="00470C4B"/>
    <w:rsid w:val="00470FC4"/>
    <w:rsid w:val="0047139D"/>
    <w:rsid w:val="00471514"/>
    <w:rsid w:val="00471607"/>
    <w:rsid w:val="00471A71"/>
    <w:rsid w:val="00471BBC"/>
    <w:rsid w:val="004725EF"/>
    <w:rsid w:val="0047283D"/>
    <w:rsid w:val="0047299B"/>
    <w:rsid w:val="004729E8"/>
    <w:rsid w:val="00472D74"/>
    <w:rsid w:val="00472DF9"/>
    <w:rsid w:val="004733E6"/>
    <w:rsid w:val="004735DB"/>
    <w:rsid w:val="00473710"/>
    <w:rsid w:val="00473740"/>
    <w:rsid w:val="0047375A"/>
    <w:rsid w:val="00473A23"/>
    <w:rsid w:val="00473EE5"/>
    <w:rsid w:val="0047463A"/>
    <w:rsid w:val="00474DD8"/>
    <w:rsid w:val="00474EFA"/>
    <w:rsid w:val="0047516A"/>
    <w:rsid w:val="0047518D"/>
    <w:rsid w:val="00475510"/>
    <w:rsid w:val="00475AAF"/>
    <w:rsid w:val="00475BE4"/>
    <w:rsid w:val="00475CF4"/>
    <w:rsid w:val="00475FDD"/>
    <w:rsid w:val="00476211"/>
    <w:rsid w:val="00476508"/>
    <w:rsid w:val="00476C24"/>
    <w:rsid w:val="00477D5A"/>
    <w:rsid w:val="0048015C"/>
    <w:rsid w:val="004802F6"/>
    <w:rsid w:val="00481056"/>
    <w:rsid w:val="0048129C"/>
    <w:rsid w:val="004816BA"/>
    <w:rsid w:val="0048216B"/>
    <w:rsid w:val="004821B8"/>
    <w:rsid w:val="00482230"/>
    <w:rsid w:val="004823FF"/>
    <w:rsid w:val="0048269C"/>
    <w:rsid w:val="00482FFE"/>
    <w:rsid w:val="00483378"/>
    <w:rsid w:val="00483A12"/>
    <w:rsid w:val="00483AD1"/>
    <w:rsid w:val="00483D54"/>
    <w:rsid w:val="00484385"/>
    <w:rsid w:val="0048476C"/>
    <w:rsid w:val="00484AB9"/>
    <w:rsid w:val="00485005"/>
    <w:rsid w:val="00485151"/>
    <w:rsid w:val="00485445"/>
    <w:rsid w:val="0048560C"/>
    <w:rsid w:val="00485935"/>
    <w:rsid w:val="00485B61"/>
    <w:rsid w:val="00485CC8"/>
    <w:rsid w:val="00485DCE"/>
    <w:rsid w:val="00485FAE"/>
    <w:rsid w:val="00486246"/>
    <w:rsid w:val="0048624C"/>
    <w:rsid w:val="0048688B"/>
    <w:rsid w:val="00486AEB"/>
    <w:rsid w:val="00486CB2"/>
    <w:rsid w:val="004871A4"/>
    <w:rsid w:val="00487260"/>
    <w:rsid w:val="00487820"/>
    <w:rsid w:val="00487AE4"/>
    <w:rsid w:val="00487BC7"/>
    <w:rsid w:val="00487CDA"/>
    <w:rsid w:val="00487FD0"/>
    <w:rsid w:val="0049016D"/>
    <w:rsid w:val="00490975"/>
    <w:rsid w:val="004909CC"/>
    <w:rsid w:val="00490EC4"/>
    <w:rsid w:val="004914E6"/>
    <w:rsid w:val="0049151A"/>
    <w:rsid w:val="00491970"/>
    <w:rsid w:val="00491AA3"/>
    <w:rsid w:val="00491BD8"/>
    <w:rsid w:val="004923BF"/>
    <w:rsid w:val="0049252E"/>
    <w:rsid w:val="0049266D"/>
    <w:rsid w:val="00492694"/>
    <w:rsid w:val="00492831"/>
    <w:rsid w:val="0049286D"/>
    <w:rsid w:val="0049326E"/>
    <w:rsid w:val="004934CD"/>
    <w:rsid w:val="0049390C"/>
    <w:rsid w:val="00493B70"/>
    <w:rsid w:val="00493D4C"/>
    <w:rsid w:val="004942DC"/>
    <w:rsid w:val="00494807"/>
    <w:rsid w:val="00494909"/>
    <w:rsid w:val="00494961"/>
    <w:rsid w:val="00494CBC"/>
    <w:rsid w:val="00494EDD"/>
    <w:rsid w:val="0049502A"/>
    <w:rsid w:val="00495B43"/>
    <w:rsid w:val="00495BA6"/>
    <w:rsid w:val="0049611C"/>
    <w:rsid w:val="00496212"/>
    <w:rsid w:val="00497073"/>
    <w:rsid w:val="004970EC"/>
    <w:rsid w:val="004971B0"/>
    <w:rsid w:val="0049727B"/>
    <w:rsid w:val="004974C8"/>
    <w:rsid w:val="004A0875"/>
    <w:rsid w:val="004A0D57"/>
    <w:rsid w:val="004A0E8D"/>
    <w:rsid w:val="004A18AE"/>
    <w:rsid w:val="004A1A83"/>
    <w:rsid w:val="004A278B"/>
    <w:rsid w:val="004A280B"/>
    <w:rsid w:val="004A283B"/>
    <w:rsid w:val="004A290A"/>
    <w:rsid w:val="004A2CC1"/>
    <w:rsid w:val="004A3D18"/>
    <w:rsid w:val="004A3E50"/>
    <w:rsid w:val="004A4210"/>
    <w:rsid w:val="004A4C46"/>
    <w:rsid w:val="004A4D65"/>
    <w:rsid w:val="004A546C"/>
    <w:rsid w:val="004A5533"/>
    <w:rsid w:val="004A5744"/>
    <w:rsid w:val="004A5756"/>
    <w:rsid w:val="004A5AC0"/>
    <w:rsid w:val="004A5D48"/>
    <w:rsid w:val="004A616E"/>
    <w:rsid w:val="004A6307"/>
    <w:rsid w:val="004A634C"/>
    <w:rsid w:val="004A6A10"/>
    <w:rsid w:val="004A6A4C"/>
    <w:rsid w:val="004A6AF0"/>
    <w:rsid w:val="004A6C1C"/>
    <w:rsid w:val="004A6F51"/>
    <w:rsid w:val="004A73C9"/>
    <w:rsid w:val="004A73FA"/>
    <w:rsid w:val="004A7466"/>
    <w:rsid w:val="004A7633"/>
    <w:rsid w:val="004A76F2"/>
    <w:rsid w:val="004A7C0E"/>
    <w:rsid w:val="004A7D7B"/>
    <w:rsid w:val="004B0406"/>
    <w:rsid w:val="004B0D00"/>
    <w:rsid w:val="004B0E0B"/>
    <w:rsid w:val="004B18F9"/>
    <w:rsid w:val="004B19D5"/>
    <w:rsid w:val="004B1C25"/>
    <w:rsid w:val="004B20F8"/>
    <w:rsid w:val="004B227B"/>
    <w:rsid w:val="004B2AAC"/>
    <w:rsid w:val="004B3828"/>
    <w:rsid w:val="004B44BB"/>
    <w:rsid w:val="004B463C"/>
    <w:rsid w:val="004B4F96"/>
    <w:rsid w:val="004B5397"/>
    <w:rsid w:val="004B5C9F"/>
    <w:rsid w:val="004B602B"/>
    <w:rsid w:val="004B6034"/>
    <w:rsid w:val="004B6978"/>
    <w:rsid w:val="004B6C0F"/>
    <w:rsid w:val="004B6C31"/>
    <w:rsid w:val="004B71C9"/>
    <w:rsid w:val="004B7A0B"/>
    <w:rsid w:val="004B7E14"/>
    <w:rsid w:val="004C0419"/>
    <w:rsid w:val="004C0706"/>
    <w:rsid w:val="004C0788"/>
    <w:rsid w:val="004C0BDD"/>
    <w:rsid w:val="004C0DFA"/>
    <w:rsid w:val="004C127C"/>
    <w:rsid w:val="004C1647"/>
    <w:rsid w:val="004C17B5"/>
    <w:rsid w:val="004C1AAB"/>
    <w:rsid w:val="004C1E44"/>
    <w:rsid w:val="004C202B"/>
    <w:rsid w:val="004C26A7"/>
    <w:rsid w:val="004C2730"/>
    <w:rsid w:val="004C2D4C"/>
    <w:rsid w:val="004C384A"/>
    <w:rsid w:val="004C3BC8"/>
    <w:rsid w:val="004C3C6D"/>
    <w:rsid w:val="004C3F13"/>
    <w:rsid w:val="004C40E0"/>
    <w:rsid w:val="004C4256"/>
    <w:rsid w:val="004C4A56"/>
    <w:rsid w:val="004C4DD6"/>
    <w:rsid w:val="004C5755"/>
    <w:rsid w:val="004C58D1"/>
    <w:rsid w:val="004C596F"/>
    <w:rsid w:val="004C6623"/>
    <w:rsid w:val="004C6ADB"/>
    <w:rsid w:val="004C6B0F"/>
    <w:rsid w:val="004C70B6"/>
    <w:rsid w:val="004C71E2"/>
    <w:rsid w:val="004C7365"/>
    <w:rsid w:val="004C7453"/>
    <w:rsid w:val="004C746C"/>
    <w:rsid w:val="004C772D"/>
    <w:rsid w:val="004C78C8"/>
    <w:rsid w:val="004C7BD4"/>
    <w:rsid w:val="004C7E16"/>
    <w:rsid w:val="004D012B"/>
    <w:rsid w:val="004D05F1"/>
    <w:rsid w:val="004D075D"/>
    <w:rsid w:val="004D07FA"/>
    <w:rsid w:val="004D09FC"/>
    <w:rsid w:val="004D0A39"/>
    <w:rsid w:val="004D0B11"/>
    <w:rsid w:val="004D10DB"/>
    <w:rsid w:val="004D1B43"/>
    <w:rsid w:val="004D1E27"/>
    <w:rsid w:val="004D1EB3"/>
    <w:rsid w:val="004D2060"/>
    <w:rsid w:val="004D3043"/>
    <w:rsid w:val="004D32AD"/>
    <w:rsid w:val="004D32E4"/>
    <w:rsid w:val="004D3443"/>
    <w:rsid w:val="004D3635"/>
    <w:rsid w:val="004D37DD"/>
    <w:rsid w:val="004D39C1"/>
    <w:rsid w:val="004D39CB"/>
    <w:rsid w:val="004D3A01"/>
    <w:rsid w:val="004D3E38"/>
    <w:rsid w:val="004D4091"/>
    <w:rsid w:val="004D424B"/>
    <w:rsid w:val="004D4261"/>
    <w:rsid w:val="004D444F"/>
    <w:rsid w:val="004D462A"/>
    <w:rsid w:val="004D4E2A"/>
    <w:rsid w:val="004D5913"/>
    <w:rsid w:val="004D59DC"/>
    <w:rsid w:val="004D5A98"/>
    <w:rsid w:val="004D5ACB"/>
    <w:rsid w:val="004D5B34"/>
    <w:rsid w:val="004D5F9E"/>
    <w:rsid w:val="004D6410"/>
    <w:rsid w:val="004D6A5E"/>
    <w:rsid w:val="004D6B5E"/>
    <w:rsid w:val="004D6C4A"/>
    <w:rsid w:val="004D7028"/>
    <w:rsid w:val="004D724F"/>
    <w:rsid w:val="004D789E"/>
    <w:rsid w:val="004D7C03"/>
    <w:rsid w:val="004D7F23"/>
    <w:rsid w:val="004E0135"/>
    <w:rsid w:val="004E02FD"/>
    <w:rsid w:val="004E037C"/>
    <w:rsid w:val="004E0900"/>
    <w:rsid w:val="004E0D15"/>
    <w:rsid w:val="004E0D1D"/>
    <w:rsid w:val="004E0DEF"/>
    <w:rsid w:val="004E1258"/>
    <w:rsid w:val="004E1682"/>
    <w:rsid w:val="004E22C2"/>
    <w:rsid w:val="004E23A0"/>
    <w:rsid w:val="004E23C8"/>
    <w:rsid w:val="004E2710"/>
    <w:rsid w:val="004E28F8"/>
    <w:rsid w:val="004E368E"/>
    <w:rsid w:val="004E36A0"/>
    <w:rsid w:val="004E3F43"/>
    <w:rsid w:val="004E40E7"/>
    <w:rsid w:val="004E4166"/>
    <w:rsid w:val="004E4424"/>
    <w:rsid w:val="004E4935"/>
    <w:rsid w:val="004E4AC6"/>
    <w:rsid w:val="004E4D1B"/>
    <w:rsid w:val="004E54E5"/>
    <w:rsid w:val="004E5736"/>
    <w:rsid w:val="004E57FE"/>
    <w:rsid w:val="004E5865"/>
    <w:rsid w:val="004E60CC"/>
    <w:rsid w:val="004E618A"/>
    <w:rsid w:val="004E6411"/>
    <w:rsid w:val="004E648A"/>
    <w:rsid w:val="004E6726"/>
    <w:rsid w:val="004E679A"/>
    <w:rsid w:val="004E719D"/>
    <w:rsid w:val="004E76B9"/>
    <w:rsid w:val="004E7CD4"/>
    <w:rsid w:val="004E7F37"/>
    <w:rsid w:val="004F05C9"/>
    <w:rsid w:val="004F0F52"/>
    <w:rsid w:val="004F0FB0"/>
    <w:rsid w:val="004F15A9"/>
    <w:rsid w:val="004F1840"/>
    <w:rsid w:val="004F1E8D"/>
    <w:rsid w:val="004F2134"/>
    <w:rsid w:val="004F2920"/>
    <w:rsid w:val="004F3606"/>
    <w:rsid w:val="004F3622"/>
    <w:rsid w:val="004F371F"/>
    <w:rsid w:val="004F3F92"/>
    <w:rsid w:val="004F4444"/>
    <w:rsid w:val="004F4810"/>
    <w:rsid w:val="004F4DCD"/>
    <w:rsid w:val="004F5130"/>
    <w:rsid w:val="004F5290"/>
    <w:rsid w:val="004F5736"/>
    <w:rsid w:val="004F5A3D"/>
    <w:rsid w:val="004F5D22"/>
    <w:rsid w:val="004F5E31"/>
    <w:rsid w:val="004F6324"/>
    <w:rsid w:val="004F6845"/>
    <w:rsid w:val="004F6BFD"/>
    <w:rsid w:val="004F6F74"/>
    <w:rsid w:val="004F7124"/>
    <w:rsid w:val="004F73C8"/>
    <w:rsid w:val="004F7979"/>
    <w:rsid w:val="005000A9"/>
    <w:rsid w:val="00500871"/>
    <w:rsid w:val="005008B7"/>
    <w:rsid w:val="00501417"/>
    <w:rsid w:val="00501A5B"/>
    <w:rsid w:val="00501EEB"/>
    <w:rsid w:val="005025AE"/>
    <w:rsid w:val="00502759"/>
    <w:rsid w:val="00502CF6"/>
    <w:rsid w:val="00502F04"/>
    <w:rsid w:val="00502F0C"/>
    <w:rsid w:val="00503EB3"/>
    <w:rsid w:val="00504043"/>
    <w:rsid w:val="0050413B"/>
    <w:rsid w:val="0050440D"/>
    <w:rsid w:val="00504AB1"/>
    <w:rsid w:val="00504D34"/>
    <w:rsid w:val="00504F48"/>
    <w:rsid w:val="00505058"/>
    <w:rsid w:val="00505258"/>
    <w:rsid w:val="005053E1"/>
    <w:rsid w:val="0050558E"/>
    <w:rsid w:val="00505BBD"/>
    <w:rsid w:val="0050629E"/>
    <w:rsid w:val="00506389"/>
    <w:rsid w:val="0050677C"/>
    <w:rsid w:val="00506C6A"/>
    <w:rsid w:val="00506EDE"/>
    <w:rsid w:val="00507CE1"/>
    <w:rsid w:val="00507D4D"/>
    <w:rsid w:val="00507FB1"/>
    <w:rsid w:val="0051006E"/>
    <w:rsid w:val="005102A2"/>
    <w:rsid w:val="00510954"/>
    <w:rsid w:val="00510A36"/>
    <w:rsid w:val="00510E45"/>
    <w:rsid w:val="0051109C"/>
    <w:rsid w:val="00511B89"/>
    <w:rsid w:val="00511D89"/>
    <w:rsid w:val="005124B0"/>
    <w:rsid w:val="005125AF"/>
    <w:rsid w:val="005125B9"/>
    <w:rsid w:val="00512A1D"/>
    <w:rsid w:val="00513295"/>
    <w:rsid w:val="00513544"/>
    <w:rsid w:val="00514652"/>
    <w:rsid w:val="005148F1"/>
    <w:rsid w:val="0051576F"/>
    <w:rsid w:val="00515825"/>
    <w:rsid w:val="0051647A"/>
    <w:rsid w:val="00516C78"/>
    <w:rsid w:val="00516FFB"/>
    <w:rsid w:val="0051736D"/>
    <w:rsid w:val="00517EA0"/>
    <w:rsid w:val="00520076"/>
    <w:rsid w:val="00520266"/>
    <w:rsid w:val="00520271"/>
    <w:rsid w:val="00520360"/>
    <w:rsid w:val="005206CD"/>
    <w:rsid w:val="005207CE"/>
    <w:rsid w:val="0052082C"/>
    <w:rsid w:val="0052111B"/>
    <w:rsid w:val="00521210"/>
    <w:rsid w:val="005214C4"/>
    <w:rsid w:val="00521505"/>
    <w:rsid w:val="0052156B"/>
    <w:rsid w:val="005216FF"/>
    <w:rsid w:val="00521D31"/>
    <w:rsid w:val="005223BC"/>
    <w:rsid w:val="005224B2"/>
    <w:rsid w:val="00522715"/>
    <w:rsid w:val="005229DE"/>
    <w:rsid w:val="00522CF7"/>
    <w:rsid w:val="00522D50"/>
    <w:rsid w:val="00522DF4"/>
    <w:rsid w:val="0052314C"/>
    <w:rsid w:val="0052315D"/>
    <w:rsid w:val="005231F1"/>
    <w:rsid w:val="0052339E"/>
    <w:rsid w:val="005236B5"/>
    <w:rsid w:val="00523728"/>
    <w:rsid w:val="0052419A"/>
    <w:rsid w:val="005253D3"/>
    <w:rsid w:val="005259D0"/>
    <w:rsid w:val="00525C2C"/>
    <w:rsid w:val="00526524"/>
    <w:rsid w:val="005267EA"/>
    <w:rsid w:val="00526A1D"/>
    <w:rsid w:val="00526EC7"/>
    <w:rsid w:val="00527F0D"/>
    <w:rsid w:val="0053034F"/>
    <w:rsid w:val="0053050B"/>
    <w:rsid w:val="00530549"/>
    <w:rsid w:val="0053060D"/>
    <w:rsid w:val="00531020"/>
    <w:rsid w:val="0053109C"/>
    <w:rsid w:val="00531323"/>
    <w:rsid w:val="0053155C"/>
    <w:rsid w:val="00531637"/>
    <w:rsid w:val="00531BF6"/>
    <w:rsid w:val="00531D30"/>
    <w:rsid w:val="00531EDA"/>
    <w:rsid w:val="00531F8E"/>
    <w:rsid w:val="00531FD2"/>
    <w:rsid w:val="00532466"/>
    <w:rsid w:val="0053312C"/>
    <w:rsid w:val="00533200"/>
    <w:rsid w:val="00533290"/>
    <w:rsid w:val="005333AD"/>
    <w:rsid w:val="00533E16"/>
    <w:rsid w:val="00533EFB"/>
    <w:rsid w:val="005350E1"/>
    <w:rsid w:val="0053518C"/>
    <w:rsid w:val="00536559"/>
    <w:rsid w:val="00536C38"/>
    <w:rsid w:val="005377F8"/>
    <w:rsid w:val="00537B32"/>
    <w:rsid w:val="005408E0"/>
    <w:rsid w:val="00540ABD"/>
    <w:rsid w:val="00540BA3"/>
    <w:rsid w:val="00540D0B"/>
    <w:rsid w:val="0054214D"/>
    <w:rsid w:val="00542BF5"/>
    <w:rsid w:val="00542C28"/>
    <w:rsid w:val="00542F47"/>
    <w:rsid w:val="00542F83"/>
    <w:rsid w:val="00543780"/>
    <w:rsid w:val="00543906"/>
    <w:rsid w:val="0054431B"/>
    <w:rsid w:val="005446E3"/>
    <w:rsid w:val="00544A16"/>
    <w:rsid w:val="00544B0A"/>
    <w:rsid w:val="005454EB"/>
    <w:rsid w:val="005455CF"/>
    <w:rsid w:val="005459AB"/>
    <w:rsid w:val="0054676A"/>
    <w:rsid w:val="00547340"/>
    <w:rsid w:val="00547C5A"/>
    <w:rsid w:val="00547D03"/>
    <w:rsid w:val="00550358"/>
    <w:rsid w:val="0055095F"/>
    <w:rsid w:val="00550988"/>
    <w:rsid w:val="00550DEE"/>
    <w:rsid w:val="00551202"/>
    <w:rsid w:val="0055172B"/>
    <w:rsid w:val="00551D1B"/>
    <w:rsid w:val="00551F12"/>
    <w:rsid w:val="00551F53"/>
    <w:rsid w:val="00552589"/>
    <w:rsid w:val="00552AB5"/>
    <w:rsid w:val="005538AE"/>
    <w:rsid w:val="00553B64"/>
    <w:rsid w:val="00553BCB"/>
    <w:rsid w:val="00553CE2"/>
    <w:rsid w:val="00554212"/>
    <w:rsid w:val="00554995"/>
    <w:rsid w:val="00554BF0"/>
    <w:rsid w:val="00554CEB"/>
    <w:rsid w:val="00555161"/>
    <w:rsid w:val="00555255"/>
    <w:rsid w:val="005554CD"/>
    <w:rsid w:val="00555A15"/>
    <w:rsid w:val="00555B69"/>
    <w:rsid w:val="00555C71"/>
    <w:rsid w:val="00555EA3"/>
    <w:rsid w:val="00555EC6"/>
    <w:rsid w:val="00555ED5"/>
    <w:rsid w:val="00555F00"/>
    <w:rsid w:val="00555FCE"/>
    <w:rsid w:val="00556188"/>
    <w:rsid w:val="005565EE"/>
    <w:rsid w:val="005568D4"/>
    <w:rsid w:val="0055707C"/>
    <w:rsid w:val="00557477"/>
    <w:rsid w:val="00557890"/>
    <w:rsid w:val="00557B7D"/>
    <w:rsid w:val="00557C72"/>
    <w:rsid w:val="00557F39"/>
    <w:rsid w:val="005609A3"/>
    <w:rsid w:val="00561077"/>
    <w:rsid w:val="005614F1"/>
    <w:rsid w:val="00561DF6"/>
    <w:rsid w:val="00562786"/>
    <w:rsid w:val="00562CCB"/>
    <w:rsid w:val="005630F9"/>
    <w:rsid w:val="00563171"/>
    <w:rsid w:val="00563384"/>
    <w:rsid w:val="005634C2"/>
    <w:rsid w:val="005637DF"/>
    <w:rsid w:val="00563964"/>
    <w:rsid w:val="00563B91"/>
    <w:rsid w:val="00564C04"/>
    <w:rsid w:val="00564DFE"/>
    <w:rsid w:val="00565071"/>
    <w:rsid w:val="00565095"/>
    <w:rsid w:val="00565353"/>
    <w:rsid w:val="00565EA7"/>
    <w:rsid w:val="005661C6"/>
    <w:rsid w:val="005665C1"/>
    <w:rsid w:val="00566669"/>
    <w:rsid w:val="00566DA2"/>
    <w:rsid w:val="00567143"/>
    <w:rsid w:val="00567197"/>
    <w:rsid w:val="00567707"/>
    <w:rsid w:val="005678E3"/>
    <w:rsid w:val="00567B9C"/>
    <w:rsid w:val="00567BCA"/>
    <w:rsid w:val="00570451"/>
    <w:rsid w:val="00570B67"/>
    <w:rsid w:val="005712CD"/>
    <w:rsid w:val="00571641"/>
    <w:rsid w:val="00571723"/>
    <w:rsid w:val="00571840"/>
    <w:rsid w:val="0057195C"/>
    <w:rsid w:val="00572282"/>
    <w:rsid w:val="0057243C"/>
    <w:rsid w:val="00572618"/>
    <w:rsid w:val="005730E5"/>
    <w:rsid w:val="005732F2"/>
    <w:rsid w:val="005734CC"/>
    <w:rsid w:val="005736E1"/>
    <w:rsid w:val="00573C49"/>
    <w:rsid w:val="005742C9"/>
    <w:rsid w:val="0057497A"/>
    <w:rsid w:val="00574BA1"/>
    <w:rsid w:val="00574D5B"/>
    <w:rsid w:val="00574E22"/>
    <w:rsid w:val="00575631"/>
    <w:rsid w:val="0057568C"/>
    <w:rsid w:val="005758C3"/>
    <w:rsid w:val="00575926"/>
    <w:rsid w:val="00576DD0"/>
    <w:rsid w:val="00576DEF"/>
    <w:rsid w:val="0057700B"/>
    <w:rsid w:val="005774D3"/>
    <w:rsid w:val="00577517"/>
    <w:rsid w:val="005775BF"/>
    <w:rsid w:val="0057773A"/>
    <w:rsid w:val="00577A73"/>
    <w:rsid w:val="00577E97"/>
    <w:rsid w:val="00577FEE"/>
    <w:rsid w:val="005800D0"/>
    <w:rsid w:val="005800F6"/>
    <w:rsid w:val="005801E4"/>
    <w:rsid w:val="00580455"/>
    <w:rsid w:val="00580847"/>
    <w:rsid w:val="00580974"/>
    <w:rsid w:val="00580D58"/>
    <w:rsid w:val="00581063"/>
    <w:rsid w:val="00581470"/>
    <w:rsid w:val="00581574"/>
    <w:rsid w:val="00581931"/>
    <w:rsid w:val="00581F7D"/>
    <w:rsid w:val="0058223A"/>
    <w:rsid w:val="00582754"/>
    <w:rsid w:val="005829DC"/>
    <w:rsid w:val="00582A59"/>
    <w:rsid w:val="00582D65"/>
    <w:rsid w:val="00582ECA"/>
    <w:rsid w:val="00582FC9"/>
    <w:rsid w:val="00583096"/>
    <w:rsid w:val="005832E1"/>
    <w:rsid w:val="005834E0"/>
    <w:rsid w:val="00583EC3"/>
    <w:rsid w:val="00584186"/>
    <w:rsid w:val="005849B6"/>
    <w:rsid w:val="00584E03"/>
    <w:rsid w:val="00584E93"/>
    <w:rsid w:val="00584FA4"/>
    <w:rsid w:val="00585713"/>
    <w:rsid w:val="00585808"/>
    <w:rsid w:val="00586069"/>
    <w:rsid w:val="00586134"/>
    <w:rsid w:val="0058635E"/>
    <w:rsid w:val="0058643E"/>
    <w:rsid w:val="005865B1"/>
    <w:rsid w:val="00587289"/>
    <w:rsid w:val="005873A7"/>
    <w:rsid w:val="00587658"/>
    <w:rsid w:val="00587675"/>
    <w:rsid w:val="005878AB"/>
    <w:rsid w:val="00587CD4"/>
    <w:rsid w:val="00587FA4"/>
    <w:rsid w:val="00590059"/>
    <w:rsid w:val="005905CF"/>
    <w:rsid w:val="005911DA"/>
    <w:rsid w:val="0059167C"/>
    <w:rsid w:val="005917AD"/>
    <w:rsid w:val="005918B4"/>
    <w:rsid w:val="00592A1E"/>
    <w:rsid w:val="00592ACA"/>
    <w:rsid w:val="00592BF9"/>
    <w:rsid w:val="00592ED8"/>
    <w:rsid w:val="00593374"/>
    <w:rsid w:val="005937E2"/>
    <w:rsid w:val="0059389A"/>
    <w:rsid w:val="00593D3E"/>
    <w:rsid w:val="00593F1B"/>
    <w:rsid w:val="00594088"/>
    <w:rsid w:val="005941F8"/>
    <w:rsid w:val="00594487"/>
    <w:rsid w:val="00594A2E"/>
    <w:rsid w:val="00594DB1"/>
    <w:rsid w:val="00594E90"/>
    <w:rsid w:val="00594F02"/>
    <w:rsid w:val="005952DE"/>
    <w:rsid w:val="0059563D"/>
    <w:rsid w:val="00596330"/>
    <w:rsid w:val="005963A3"/>
    <w:rsid w:val="00596869"/>
    <w:rsid w:val="00596CD5"/>
    <w:rsid w:val="00597255"/>
    <w:rsid w:val="00597409"/>
    <w:rsid w:val="00597644"/>
    <w:rsid w:val="0059776B"/>
    <w:rsid w:val="00597F78"/>
    <w:rsid w:val="005A0126"/>
    <w:rsid w:val="005A0639"/>
    <w:rsid w:val="005A07BF"/>
    <w:rsid w:val="005A0D01"/>
    <w:rsid w:val="005A0DC7"/>
    <w:rsid w:val="005A199A"/>
    <w:rsid w:val="005A1BFA"/>
    <w:rsid w:val="005A1C00"/>
    <w:rsid w:val="005A268D"/>
    <w:rsid w:val="005A26F8"/>
    <w:rsid w:val="005A28D1"/>
    <w:rsid w:val="005A3ADF"/>
    <w:rsid w:val="005A3C67"/>
    <w:rsid w:val="005A3E2D"/>
    <w:rsid w:val="005A482D"/>
    <w:rsid w:val="005A4B6D"/>
    <w:rsid w:val="005A51D4"/>
    <w:rsid w:val="005A51F4"/>
    <w:rsid w:val="005A5A4A"/>
    <w:rsid w:val="005A5B73"/>
    <w:rsid w:val="005A5C97"/>
    <w:rsid w:val="005A6D9E"/>
    <w:rsid w:val="005A6E99"/>
    <w:rsid w:val="005A6FBD"/>
    <w:rsid w:val="005A71BF"/>
    <w:rsid w:val="005A76F6"/>
    <w:rsid w:val="005A7B0E"/>
    <w:rsid w:val="005B08D9"/>
    <w:rsid w:val="005B096C"/>
    <w:rsid w:val="005B0A6A"/>
    <w:rsid w:val="005B0F3D"/>
    <w:rsid w:val="005B1029"/>
    <w:rsid w:val="005B1201"/>
    <w:rsid w:val="005B1FA0"/>
    <w:rsid w:val="005B21EF"/>
    <w:rsid w:val="005B22DC"/>
    <w:rsid w:val="005B26E8"/>
    <w:rsid w:val="005B2CEE"/>
    <w:rsid w:val="005B2E47"/>
    <w:rsid w:val="005B3269"/>
    <w:rsid w:val="005B38CE"/>
    <w:rsid w:val="005B4008"/>
    <w:rsid w:val="005B41EC"/>
    <w:rsid w:val="005B4A69"/>
    <w:rsid w:val="005B5457"/>
    <w:rsid w:val="005B5912"/>
    <w:rsid w:val="005B5B79"/>
    <w:rsid w:val="005B625A"/>
    <w:rsid w:val="005B6859"/>
    <w:rsid w:val="005B6C14"/>
    <w:rsid w:val="005B6C46"/>
    <w:rsid w:val="005B6D57"/>
    <w:rsid w:val="005B7216"/>
    <w:rsid w:val="005B7656"/>
    <w:rsid w:val="005B7B13"/>
    <w:rsid w:val="005B7F6B"/>
    <w:rsid w:val="005C0B08"/>
    <w:rsid w:val="005C0D40"/>
    <w:rsid w:val="005C0FB3"/>
    <w:rsid w:val="005C10DA"/>
    <w:rsid w:val="005C128D"/>
    <w:rsid w:val="005C185B"/>
    <w:rsid w:val="005C1867"/>
    <w:rsid w:val="005C1ECC"/>
    <w:rsid w:val="005C2568"/>
    <w:rsid w:val="005C368C"/>
    <w:rsid w:val="005C3A70"/>
    <w:rsid w:val="005C3ED5"/>
    <w:rsid w:val="005C41CD"/>
    <w:rsid w:val="005C44DB"/>
    <w:rsid w:val="005C47F4"/>
    <w:rsid w:val="005C541A"/>
    <w:rsid w:val="005C5679"/>
    <w:rsid w:val="005C58EF"/>
    <w:rsid w:val="005C70E4"/>
    <w:rsid w:val="005C7278"/>
    <w:rsid w:val="005C7B22"/>
    <w:rsid w:val="005C7B94"/>
    <w:rsid w:val="005C7F54"/>
    <w:rsid w:val="005D0078"/>
    <w:rsid w:val="005D01A2"/>
    <w:rsid w:val="005D109C"/>
    <w:rsid w:val="005D126B"/>
    <w:rsid w:val="005D13D0"/>
    <w:rsid w:val="005D1BAE"/>
    <w:rsid w:val="005D1D9E"/>
    <w:rsid w:val="005D1E87"/>
    <w:rsid w:val="005D29BC"/>
    <w:rsid w:val="005D33B0"/>
    <w:rsid w:val="005D3604"/>
    <w:rsid w:val="005D37C3"/>
    <w:rsid w:val="005D39F6"/>
    <w:rsid w:val="005D3D82"/>
    <w:rsid w:val="005D3EA1"/>
    <w:rsid w:val="005D410D"/>
    <w:rsid w:val="005D4BF2"/>
    <w:rsid w:val="005D51F4"/>
    <w:rsid w:val="005D5A17"/>
    <w:rsid w:val="005D5C5F"/>
    <w:rsid w:val="005D624A"/>
    <w:rsid w:val="005D6C2F"/>
    <w:rsid w:val="005D7076"/>
    <w:rsid w:val="005D7D55"/>
    <w:rsid w:val="005D7EA2"/>
    <w:rsid w:val="005E02BB"/>
    <w:rsid w:val="005E063C"/>
    <w:rsid w:val="005E1306"/>
    <w:rsid w:val="005E14A4"/>
    <w:rsid w:val="005E1632"/>
    <w:rsid w:val="005E1926"/>
    <w:rsid w:val="005E1B5A"/>
    <w:rsid w:val="005E2088"/>
    <w:rsid w:val="005E297F"/>
    <w:rsid w:val="005E2FE1"/>
    <w:rsid w:val="005E335A"/>
    <w:rsid w:val="005E33AB"/>
    <w:rsid w:val="005E370C"/>
    <w:rsid w:val="005E38C0"/>
    <w:rsid w:val="005E4659"/>
    <w:rsid w:val="005E4C20"/>
    <w:rsid w:val="005E4DEC"/>
    <w:rsid w:val="005E50AC"/>
    <w:rsid w:val="005E5783"/>
    <w:rsid w:val="005E5C64"/>
    <w:rsid w:val="005E669E"/>
    <w:rsid w:val="005E6BD3"/>
    <w:rsid w:val="005E6D20"/>
    <w:rsid w:val="005E70AF"/>
    <w:rsid w:val="005E70DA"/>
    <w:rsid w:val="005E7138"/>
    <w:rsid w:val="005E7272"/>
    <w:rsid w:val="005E7455"/>
    <w:rsid w:val="005E75D2"/>
    <w:rsid w:val="005E7681"/>
    <w:rsid w:val="005E77D6"/>
    <w:rsid w:val="005E79D3"/>
    <w:rsid w:val="005E7DAB"/>
    <w:rsid w:val="005F068C"/>
    <w:rsid w:val="005F0C57"/>
    <w:rsid w:val="005F1133"/>
    <w:rsid w:val="005F16DB"/>
    <w:rsid w:val="005F1807"/>
    <w:rsid w:val="005F1B11"/>
    <w:rsid w:val="005F2C15"/>
    <w:rsid w:val="005F3517"/>
    <w:rsid w:val="005F35F5"/>
    <w:rsid w:val="005F39B3"/>
    <w:rsid w:val="005F3B6B"/>
    <w:rsid w:val="005F3E1D"/>
    <w:rsid w:val="005F4091"/>
    <w:rsid w:val="005F4692"/>
    <w:rsid w:val="005F4E5D"/>
    <w:rsid w:val="005F509D"/>
    <w:rsid w:val="005F5445"/>
    <w:rsid w:val="005F565D"/>
    <w:rsid w:val="005F5DA6"/>
    <w:rsid w:val="005F5EB9"/>
    <w:rsid w:val="005F69AD"/>
    <w:rsid w:val="005F6E1D"/>
    <w:rsid w:val="005F7392"/>
    <w:rsid w:val="005F78D7"/>
    <w:rsid w:val="005F7A0E"/>
    <w:rsid w:val="0060054B"/>
    <w:rsid w:val="00600E47"/>
    <w:rsid w:val="0060118A"/>
    <w:rsid w:val="006011D0"/>
    <w:rsid w:val="00601408"/>
    <w:rsid w:val="00601559"/>
    <w:rsid w:val="00601749"/>
    <w:rsid w:val="0060181C"/>
    <w:rsid w:val="00601AE1"/>
    <w:rsid w:val="00601E5E"/>
    <w:rsid w:val="006020EA"/>
    <w:rsid w:val="00602512"/>
    <w:rsid w:val="00603480"/>
    <w:rsid w:val="0060365F"/>
    <w:rsid w:val="006036CE"/>
    <w:rsid w:val="00603FAF"/>
    <w:rsid w:val="00604005"/>
    <w:rsid w:val="006047D6"/>
    <w:rsid w:val="0060483B"/>
    <w:rsid w:val="00604989"/>
    <w:rsid w:val="00604C07"/>
    <w:rsid w:val="00604C2F"/>
    <w:rsid w:val="00604CCB"/>
    <w:rsid w:val="006050D6"/>
    <w:rsid w:val="006054D1"/>
    <w:rsid w:val="006057E9"/>
    <w:rsid w:val="006058D0"/>
    <w:rsid w:val="00605D4F"/>
    <w:rsid w:val="00605E60"/>
    <w:rsid w:val="00605F35"/>
    <w:rsid w:val="006062DC"/>
    <w:rsid w:val="0060673B"/>
    <w:rsid w:val="006068DF"/>
    <w:rsid w:val="00606911"/>
    <w:rsid w:val="006069AB"/>
    <w:rsid w:val="00606A7D"/>
    <w:rsid w:val="00606CBD"/>
    <w:rsid w:val="00606EED"/>
    <w:rsid w:val="00607235"/>
    <w:rsid w:val="00607C78"/>
    <w:rsid w:val="006107B8"/>
    <w:rsid w:val="00610880"/>
    <w:rsid w:val="00610E3C"/>
    <w:rsid w:val="00610E62"/>
    <w:rsid w:val="00610EDE"/>
    <w:rsid w:val="0061104A"/>
    <w:rsid w:val="0061110F"/>
    <w:rsid w:val="0061138F"/>
    <w:rsid w:val="00611403"/>
    <w:rsid w:val="0061290D"/>
    <w:rsid w:val="0061342E"/>
    <w:rsid w:val="00613E17"/>
    <w:rsid w:val="006141F9"/>
    <w:rsid w:val="0061446F"/>
    <w:rsid w:val="0061458F"/>
    <w:rsid w:val="006145AE"/>
    <w:rsid w:val="00614FBA"/>
    <w:rsid w:val="00615452"/>
    <w:rsid w:val="00615794"/>
    <w:rsid w:val="006158AD"/>
    <w:rsid w:val="00615B27"/>
    <w:rsid w:val="0061640C"/>
    <w:rsid w:val="006165DA"/>
    <w:rsid w:val="00616819"/>
    <w:rsid w:val="006169B7"/>
    <w:rsid w:val="00616A28"/>
    <w:rsid w:val="00616FAE"/>
    <w:rsid w:val="00616FC5"/>
    <w:rsid w:val="00617319"/>
    <w:rsid w:val="00617CFD"/>
    <w:rsid w:val="00617DC0"/>
    <w:rsid w:val="006202E0"/>
    <w:rsid w:val="00620373"/>
    <w:rsid w:val="006206CA"/>
    <w:rsid w:val="00620A67"/>
    <w:rsid w:val="00620E2D"/>
    <w:rsid w:val="0062100E"/>
    <w:rsid w:val="00621306"/>
    <w:rsid w:val="00621342"/>
    <w:rsid w:val="006213F5"/>
    <w:rsid w:val="006217A2"/>
    <w:rsid w:val="00621DBB"/>
    <w:rsid w:val="00621DE8"/>
    <w:rsid w:val="006225F5"/>
    <w:rsid w:val="00622D4D"/>
    <w:rsid w:val="00622DE4"/>
    <w:rsid w:val="00623038"/>
    <w:rsid w:val="0062315A"/>
    <w:rsid w:val="0062334D"/>
    <w:rsid w:val="00623377"/>
    <w:rsid w:val="006237D5"/>
    <w:rsid w:val="00624258"/>
    <w:rsid w:val="00624A7F"/>
    <w:rsid w:val="00624D8A"/>
    <w:rsid w:val="00624F00"/>
    <w:rsid w:val="00624F46"/>
    <w:rsid w:val="00624F68"/>
    <w:rsid w:val="006257FA"/>
    <w:rsid w:val="00625AF0"/>
    <w:rsid w:val="00626CBA"/>
    <w:rsid w:val="00626E1E"/>
    <w:rsid w:val="0062706F"/>
    <w:rsid w:val="00627469"/>
    <w:rsid w:val="006279D3"/>
    <w:rsid w:val="00627C36"/>
    <w:rsid w:val="00630104"/>
    <w:rsid w:val="006301FA"/>
    <w:rsid w:val="0063036A"/>
    <w:rsid w:val="006303F0"/>
    <w:rsid w:val="006315E8"/>
    <w:rsid w:val="006316A4"/>
    <w:rsid w:val="00631EBB"/>
    <w:rsid w:val="00632ADE"/>
    <w:rsid w:val="00633401"/>
    <w:rsid w:val="00633578"/>
    <w:rsid w:val="00633DA8"/>
    <w:rsid w:val="006340F1"/>
    <w:rsid w:val="006341E3"/>
    <w:rsid w:val="00634734"/>
    <w:rsid w:val="0063484F"/>
    <w:rsid w:val="00634AC1"/>
    <w:rsid w:val="00635131"/>
    <w:rsid w:val="006351C2"/>
    <w:rsid w:val="00635343"/>
    <w:rsid w:val="006353D3"/>
    <w:rsid w:val="006357F8"/>
    <w:rsid w:val="00635DCB"/>
    <w:rsid w:val="006364A7"/>
    <w:rsid w:val="00636D02"/>
    <w:rsid w:val="00636D61"/>
    <w:rsid w:val="00636E5F"/>
    <w:rsid w:val="006371B5"/>
    <w:rsid w:val="00637532"/>
    <w:rsid w:val="006375EE"/>
    <w:rsid w:val="0063760F"/>
    <w:rsid w:val="00637A52"/>
    <w:rsid w:val="00637E2D"/>
    <w:rsid w:val="006400A5"/>
    <w:rsid w:val="006404D1"/>
    <w:rsid w:val="00640513"/>
    <w:rsid w:val="00640608"/>
    <w:rsid w:val="00640633"/>
    <w:rsid w:val="00640951"/>
    <w:rsid w:val="006409F0"/>
    <w:rsid w:val="00640F05"/>
    <w:rsid w:val="006414F8"/>
    <w:rsid w:val="00641638"/>
    <w:rsid w:val="00641709"/>
    <w:rsid w:val="00641927"/>
    <w:rsid w:val="00641CCB"/>
    <w:rsid w:val="00641CDE"/>
    <w:rsid w:val="006426E7"/>
    <w:rsid w:val="0064274B"/>
    <w:rsid w:val="00642832"/>
    <w:rsid w:val="0064329A"/>
    <w:rsid w:val="006435DA"/>
    <w:rsid w:val="00643AA6"/>
    <w:rsid w:val="00643B02"/>
    <w:rsid w:val="006441DB"/>
    <w:rsid w:val="006444A4"/>
    <w:rsid w:val="006444F3"/>
    <w:rsid w:val="0064481A"/>
    <w:rsid w:val="00644BD8"/>
    <w:rsid w:val="00644E37"/>
    <w:rsid w:val="00645E2C"/>
    <w:rsid w:val="006460CA"/>
    <w:rsid w:val="00646226"/>
    <w:rsid w:val="006462B1"/>
    <w:rsid w:val="006466FE"/>
    <w:rsid w:val="00646B67"/>
    <w:rsid w:val="00646BDB"/>
    <w:rsid w:val="00646CF5"/>
    <w:rsid w:val="00646DA9"/>
    <w:rsid w:val="00646ECA"/>
    <w:rsid w:val="00647535"/>
    <w:rsid w:val="006478E3"/>
    <w:rsid w:val="00647DF9"/>
    <w:rsid w:val="00647F58"/>
    <w:rsid w:val="0065019D"/>
    <w:rsid w:val="00650A0A"/>
    <w:rsid w:val="00650A57"/>
    <w:rsid w:val="00650F4E"/>
    <w:rsid w:val="00651382"/>
    <w:rsid w:val="006513E7"/>
    <w:rsid w:val="00651707"/>
    <w:rsid w:val="00652045"/>
    <w:rsid w:val="0065211D"/>
    <w:rsid w:val="006523F8"/>
    <w:rsid w:val="0065261E"/>
    <w:rsid w:val="00652B02"/>
    <w:rsid w:val="006531BB"/>
    <w:rsid w:val="006531EA"/>
    <w:rsid w:val="00653385"/>
    <w:rsid w:val="00653541"/>
    <w:rsid w:val="00653689"/>
    <w:rsid w:val="00653933"/>
    <w:rsid w:val="006542BB"/>
    <w:rsid w:val="006544A9"/>
    <w:rsid w:val="006547F4"/>
    <w:rsid w:val="00654ADC"/>
    <w:rsid w:val="00654D9B"/>
    <w:rsid w:val="00655925"/>
    <w:rsid w:val="00655A0D"/>
    <w:rsid w:val="00655B2E"/>
    <w:rsid w:val="00656123"/>
    <w:rsid w:val="0065631E"/>
    <w:rsid w:val="006567CF"/>
    <w:rsid w:val="00657A25"/>
    <w:rsid w:val="00657CFA"/>
    <w:rsid w:val="00660761"/>
    <w:rsid w:val="00660B1A"/>
    <w:rsid w:val="00660F14"/>
    <w:rsid w:val="00661474"/>
    <w:rsid w:val="006615D6"/>
    <w:rsid w:val="00661EAC"/>
    <w:rsid w:val="006627C6"/>
    <w:rsid w:val="00662A5B"/>
    <w:rsid w:val="00662CE0"/>
    <w:rsid w:val="006631A1"/>
    <w:rsid w:val="0066324F"/>
    <w:rsid w:val="00663473"/>
    <w:rsid w:val="006639F1"/>
    <w:rsid w:val="0066426A"/>
    <w:rsid w:val="00664323"/>
    <w:rsid w:val="00664465"/>
    <w:rsid w:val="006647A6"/>
    <w:rsid w:val="006657AF"/>
    <w:rsid w:val="00665866"/>
    <w:rsid w:val="00665C7A"/>
    <w:rsid w:val="00665D7A"/>
    <w:rsid w:val="00665F0C"/>
    <w:rsid w:val="0066648D"/>
    <w:rsid w:val="00667118"/>
    <w:rsid w:val="006679A6"/>
    <w:rsid w:val="00667A40"/>
    <w:rsid w:val="00667C34"/>
    <w:rsid w:val="00667DFD"/>
    <w:rsid w:val="00667F86"/>
    <w:rsid w:val="00670324"/>
    <w:rsid w:val="00670922"/>
    <w:rsid w:val="00670D44"/>
    <w:rsid w:val="006712B9"/>
    <w:rsid w:val="006714F2"/>
    <w:rsid w:val="0067197F"/>
    <w:rsid w:val="00671B73"/>
    <w:rsid w:val="00671EFC"/>
    <w:rsid w:val="006728F8"/>
    <w:rsid w:val="00672D76"/>
    <w:rsid w:val="006732CB"/>
    <w:rsid w:val="00673C7F"/>
    <w:rsid w:val="00673FE8"/>
    <w:rsid w:val="00674207"/>
    <w:rsid w:val="00674466"/>
    <w:rsid w:val="006744ED"/>
    <w:rsid w:val="00674982"/>
    <w:rsid w:val="00674D75"/>
    <w:rsid w:val="006751DB"/>
    <w:rsid w:val="006752F9"/>
    <w:rsid w:val="006756E5"/>
    <w:rsid w:val="00675795"/>
    <w:rsid w:val="00675AAA"/>
    <w:rsid w:val="00675DE4"/>
    <w:rsid w:val="00675F38"/>
    <w:rsid w:val="006760C5"/>
    <w:rsid w:val="00676620"/>
    <w:rsid w:val="00676D3E"/>
    <w:rsid w:val="00676F71"/>
    <w:rsid w:val="00677237"/>
    <w:rsid w:val="00677614"/>
    <w:rsid w:val="0068026F"/>
    <w:rsid w:val="00680BDC"/>
    <w:rsid w:val="006812E6"/>
    <w:rsid w:val="00681464"/>
    <w:rsid w:val="00681688"/>
    <w:rsid w:val="006816FE"/>
    <w:rsid w:val="006818D0"/>
    <w:rsid w:val="006819F5"/>
    <w:rsid w:val="00681F94"/>
    <w:rsid w:val="006820A4"/>
    <w:rsid w:val="006821F0"/>
    <w:rsid w:val="00682B80"/>
    <w:rsid w:val="00682E81"/>
    <w:rsid w:val="0068327C"/>
    <w:rsid w:val="006839A6"/>
    <w:rsid w:val="00683A94"/>
    <w:rsid w:val="00683F4C"/>
    <w:rsid w:val="0068415E"/>
    <w:rsid w:val="00684C87"/>
    <w:rsid w:val="00684D4A"/>
    <w:rsid w:val="00684EFE"/>
    <w:rsid w:val="00684FFB"/>
    <w:rsid w:val="006850B7"/>
    <w:rsid w:val="0068558C"/>
    <w:rsid w:val="00685727"/>
    <w:rsid w:val="00685AC9"/>
    <w:rsid w:val="00685C67"/>
    <w:rsid w:val="00685F2F"/>
    <w:rsid w:val="00686D30"/>
    <w:rsid w:val="00686D36"/>
    <w:rsid w:val="00686DEA"/>
    <w:rsid w:val="00687593"/>
    <w:rsid w:val="0068799C"/>
    <w:rsid w:val="0069078F"/>
    <w:rsid w:val="00690833"/>
    <w:rsid w:val="00690BEE"/>
    <w:rsid w:val="00690FE4"/>
    <w:rsid w:val="0069157C"/>
    <w:rsid w:val="00691DC3"/>
    <w:rsid w:val="006932FB"/>
    <w:rsid w:val="00693468"/>
    <w:rsid w:val="006936AB"/>
    <w:rsid w:val="00693908"/>
    <w:rsid w:val="00693DAD"/>
    <w:rsid w:val="0069414C"/>
    <w:rsid w:val="00694603"/>
    <w:rsid w:val="006949B6"/>
    <w:rsid w:val="006949D9"/>
    <w:rsid w:val="00694A26"/>
    <w:rsid w:val="00694C75"/>
    <w:rsid w:val="00694E12"/>
    <w:rsid w:val="00695375"/>
    <w:rsid w:val="00695AF6"/>
    <w:rsid w:val="0069673A"/>
    <w:rsid w:val="0069720C"/>
    <w:rsid w:val="00697223"/>
    <w:rsid w:val="0069737A"/>
    <w:rsid w:val="0069742C"/>
    <w:rsid w:val="006979C3"/>
    <w:rsid w:val="00697A61"/>
    <w:rsid w:val="00697BFA"/>
    <w:rsid w:val="006A013B"/>
    <w:rsid w:val="006A0621"/>
    <w:rsid w:val="006A076A"/>
    <w:rsid w:val="006A07CD"/>
    <w:rsid w:val="006A0948"/>
    <w:rsid w:val="006A0F53"/>
    <w:rsid w:val="006A1010"/>
    <w:rsid w:val="006A1405"/>
    <w:rsid w:val="006A162B"/>
    <w:rsid w:val="006A17DE"/>
    <w:rsid w:val="006A19DC"/>
    <w:rsid w:val="006A1A21"/>
    <w:rsid w:val="006A1BC7"/>
    <w:rsid w:val="006A22A1"/>
    <w:rsid w:val="006A2424"/>
    <w:rsid w:val="006A2729"/>
    <w:rsid w:val="006A2A18"/>
    <w:rsid w:val="006A2BD3"/>
    <w:rsid w:val="006A2C2F"/>
    <w:rsid w:val="006A32FA"/>
    <w:rsid w:val="006A337E"/>
    <w:rsid w:val="006A36CF"/>
    <w:rsid w:val="006A4831"/>
    <w:rsid w:val="006A4FF5"/>
    <w:rsid w:val="006A599B"/>
    <w:rsid w:val="006A5A39"/>
    <w:rsid w:val="006A5D2C"/>
    <w:rsid w:val="006A5E7D"/>
    <w:rsid w:val="006A6717"/>
    <w:rsid w:val="006A6BF5"/>
    <w:rsid w:val="006A79C4"/>
    <w:rsid w:val="006A79FA"/>
    <w:rsid w:val="006A7E29"/>
    <w:rsid w:val="006B07FF"/>
    <w:rsid w:val="006B090C"/>
    <w:rsid w:val="006B0DB9"/>
    <w:rsid w:val="006B0F9C"/>
    <w:rsid w:val="006B1BE3"/>
    <w:rsid w:val="006B1DBB"/>
    <w:rsid w:val="006B2000"/>
    <w:rsid w:val="006B201E"/>
    <w:rsid w:val="006B2C86"/>
    <w:rsid w:val="006B2E42"/>
    <w:rsid w:val="006B2F4A"/>
    <w:rsid w:val="006B344E"/>
    <w:rsid w:val="006B3E80"/>
    <w:rsid w:val="006B408D"/>
    <w:rsid w:val="006B4288"/>
    <w:rsid w:val="006B42AA"/>
    <w:rsid w:val="006B433F"/>
    <w:rsid w:val="006B4482"/>
    <w:rsid w:val="006B4713"/>
    <w:rsid w:val="006B4C4F"/>
    <w:rsid w:val="006B4E24"/>
    <w:rsid w:val="006B55E8"/>
    <w:rsid w:val="006B577D"/>
    <w:rsid w:val="006B5A41"/>
    <w:rsid w:val="006B5C58"/>
    <w:rsid w:val="006B60AA"/>
    <w:rsid w:val="006B64B0"/>
    <w:rsid w:val="006B6794"/>
    <w:rsid w:val="006B6A51"/>
    <w:rsid w:val="006B6D2D"/>
    <w:rsid w:val="006B7146"/>
    <w:rsid w:val="006B7961"/>
    <w:rsid w:val="006B7A25"/>
    <w:rsid w:val="006B7E0A"/>
    <w:rsid w:val="006C0132"/>
    <w:rsid w:val="006C02BC"/>
    <w:rsid w:val="006C043A"/>
    <w:rsid w:val="006C04CB"/>
    <w:rsid w:val="006C05AE"/>
    <w:rsid w:val="006C0B47"/>
    <w:rsid w:val="006C0E06"/>
    <w:rsid w:val="006C0F68"/>
    <w:rsid w:val="006C0F9F"/>
    <w:rsid w:val="006C1071"/>
    <w:rsid w:val="006C129A"/>
    <w:rsid w:val="006C158D"/>
    <w:rsid w:val="006C20F2"/>
    <w:rsid w:val="006C20F6"/>
    <w:rsid w:val="006C2152"/>
    <w:rsid w:val="006C2CA0"/>
    <w:rsid w:val="006C2CBC"/>
    <w:rsid w:val="006C305C"/>
    <w:rsid w:val="006C30F4"/>
    <w:rsid w:val="006C36C3"/>
    <w:rsid w:val="006C3799"/>
    <w:rsid w:val="006C4150"/>
    <w:rsid w:val="006C4233"/>
    <w:rsid w:val="006C4C9E"/>
    <w:rsid w:val="006C520B"/>
    <w:rsid w:val="006C54AB"/>
    <w:rsid w:val="006C5C2A"/>
    <w:rsid w:val="006C5D41"/>
    <w:rsid w:val="006C6270"/>
    <w:rsid w:val="006C68B8"/>
    <w:rsid w:val="006C6C37"/>
    <w:rsid w:val="006C737C"/>
    <w:rsid w:val="006C7705"/>
    <w:rsid w:val="006C7D8F"/>
    <w:rsid w:val="006C7F97"/>
    <w:rsid w:val="006D029F"/>
    <w:rsid w:val="006D0563"/>
    <w:rsid w:val="006D09FD"/>
    <w:rsid w:val="006D10E8"/>
    <w:rsid w:val="006D11AF"/>
    <w:rsid w:val="006D1430"/>
    <w:rsid w:val="006D1844"/>
    <w:rsid w:val="006D1C77"/>
    <w:rsid w:val="006D1FD4"/>
    <w:rsid w:val="006D28AD"/>
    <w:rsid w:val="006D2C23"/>
    <w:rsid w:val="006D3133"/>
    <w:rsid w:val="006D3825"/>
    <w:rsid w:val="006D3B0B"/>
    <w:rsid w:val="006D3E8F"/>
    <w:rsid w:val="006D3E95"/>
    <w:rsid w:val="006D3F86"/>
    <w:rsid w:val="006D5206"/>
    <w:rsid w:val="006D52B0"/>
    <w:rsid w:val="006D5330"/>
    <w:rsid w:val="006D62B0"/>
    <w:rsid w:val="006D645A"/>
    <w:rsid w:val="006D651F"/>
    <w:rsid w:val="006D66A1"/>
    <w:rsid w:val="006D679C"/>
    <w:rsid w:val="006D6CEB"/>
    <w:rsid w:val="006D72B6"/>
    <w:rsid w:val="006D73D6"/>
    <w:rsid w:val="006E07B3"/>
    <w:rsid w:val="006E0950"/>
    <w:rsid w:val="006E097C"/>
    <w:rsid w:val="006E0A61"/>
    <w:rsid w:val="006E0A90"/>
    <w:rsid w:val="006E0E61"/>
    <w:rsid w:val="006E0EBE"/>
    <w:rsid w:val="006E1A20"/>
    <w:rsid w:val="006E232B"/>
    <w:rsid w:val="006E259D"/>
    <w:rsid w:val="006E2A62"/>
    <w:rsid w:val="006E32F0"/>
    <w:rsid w:val="006E38F6"/>
    <w:rsid w:val="006E3A64"/>
    <w:rsid w:val="006E3B4A"/>
    <w:rsid w:val="006E3C54"/>
    <w:rsid w:val="006E3FDC"/>
    <w:rsid w:val="006E41C5"/>
    <w:rsid w:val="006E43D1"/>
    <w:rsid w:val="006E4527"/>
    <w:rsid w:val="006E4BDE"/>
    <w:rsid w:val="006E5629"/>
    <w:rsid w:val="006E636F"/>
    <w:rsid w:val="006E64C6"/>
    <w:rsid w:val="006E69FB"/>
    <w:rsid w:val="006E6EB0"/>
    <w:rsid w:val="006E703A"/>
    <w:rsid w:val="006E7404"/>
    <w:rsid w:val="006E7891"/>
    <w:rsid w:val="006E7E68"/>
    <w:rsid w:val="006F030E"/>
    <w:rsid w:val="006F102E"/>
    <w:rsid w:val="006F10CD"/>
    <w:rsid w:val="006F143C"/>
    <w:rsid w:val="006F1B71"/>
    <w:rsid w:val="006F1E36"/>
    <w:rsid w:val="006F1F20"/>
    <w:rsid w:val="006F242C"/>
    <w:rsid w:val="006F2440"/>
    <w:rsid w:val="006F2498"/>
    <w:rsid w:val="006F253A"/>
    <w:rsid w:val="006F270C"/>
    <w:rsid w:val="006F27BF"/>
    <w:rsid w:val="006F281C"/>
    <w:rsid w:val="006F293E"/>
    <w:rsid w:val="006F3228"/>
    <w:rsid w:val="006F368B"/>
    <w:rsid w:val="006F3B2C"/>
    <w:rsid w:val="006F4022"/>
    <w:rsid w:val="006F4247"/>
    <w:rsid w:val="006F4BB7"/>
    <w:rsid w:val="006F520F"/>
    <w:rsid w:val="006F5220"/>
    <w:rsid w:val="006F54FE"/>
    <w:rsid w:val="006F5994"/>
    <w:rsid w:val="006F5AD1"/>
    <w:rsid w:val="006F62FE"/>
    <w:rsid w:val="006F6B95"/>
    <w:rsid w:val="006F6C22"/>
    <w:rsid w:val="006F6D51"/>
    <w:rsid w:val="006F6E1D"/>
    <w:rsid w:val="006F6F27"/>
    <w:rsid w:val="006F7154"/>
    <w:rsid w:val="006F72A1"/>
    <w:rsid w:val="006F72C1"/>
    <w:rsid w:val="006F72E0"/>
    <w:rsid w:val="006F7866"/>
    <w:rsid w:val="006F78D4"/>
    <w:rsid w:val="00700022"/>
    <w:rsid w:val="007004C6"/>
    <w:rsid w:val="00700D23"/>
    <w:rsid w:val="00700D5F"/>
    <w:rsid w:val="00700FB8"/>
    <w:rsid w:val="00701586"/>
    <w:rsid w:val="0070174A"/>
    <w:rsid w:val="00701A0E"/>
    <w:rsid w:val="00701C76"/>
    <w:rsid w:val="00701F82"/>
    <w:rsid w:val="0070279F"/>
    <w:rsid w:val="00702851"/>
    <w:rsid w:val="007029F0"/>
    <w:rsid w:val="00703302"/>
    <w:rsid w:val="007033E9"/>
    <w:rsid w:val="007035DA"/>
    <w:rsid w:val="007036B1"/>
    <w:rsid w:val="007038DD"/>
    <w:rsid w:val="007038E0"/>
    <w:rsid w:val="00703AD1"/>
    <w:rsid w:val="007042F0"/>
    <w:rsid w:val="007044BA"/>
    <w:rsid w:val="007047B8"/>
    <w:rsid w:val="0070617F"/>
    <w:rsid w:val="00706589"/>
    <w:rsid w:val="00706822"/>
    <w:rsid w:val="00706D5D"/>
    <w:rsid w:val="0070707B"/>
    <w:rsid w:val="007073B5"/>
    <w:rsid w:val="00707802"/>
    <w:rsid w:val="007079F6"/>
    <w:rsid w:val="00707B56"/>
    <w:rsid w:val="00707BC8"/>
    <w:rsid w:val="00707BDE"/>
    <w:rsid w:val="0071016A"/>
    <w:rsid w:val="007102F7"/>
    <w:rsid w:val="0071033F"/>
    <w:rsid w:val="0071107F"/>
    <w:rsid w:val="0071123D"/>
    <w:rsid w:val="00712017"/>
    <w:rsid w:val="00712659"/>
    <w:rsid w:val="00712AB1"/>
    <w:rsid w:val="00712EE1"/>
    <w:rsid w:val="007130A2"/>
    <w:rsid w:val="00713725"/>
    <w:rsid w:val="00713888"/>
    <w:rsid w:val="00713B6C"/>
    <w:rsid w:val="00713F14"/>
    <w:rsid w:val="00713F66"/>
    <w:rsid w:val="0071403E"/>
    <w:rsid w:val="00714C8F"/>
    <w:rsid w:val="00714CC7"/>
    <w:rsid w:val="007153BA"/>
    <w:rsid w:val="00715700"/>
    <w:rsid w:val="00715A43"/>
    <w:rsid w:val="00716303"/>
    <w:rsid w:val="00716306"/>
    <w:rsid w:val="00716764"/>
    <w:rsid w:val="00717237"/>
    <w:rsid w:val="00717451"/>
    <w:rsid w:val="00720002"/>
    <w:rsid w:val="007203A7"/>
    <w:rsid w:val="00720412"/>
    <w:rsid w:val="007206A9"/>
    <w:rsid w:val="007206C4"/>
    <w:rsid w:val="0072078A"/>
    <w:rsid w:val="00720B57"/>
    <w:rsid w:val="00721571"/>
    <w:rsid w:val="007219D6"/>
    <w:rsid w:val="00721B4A"/>
    <w:rsid w:val="00722086"/>
    <w:rsid w:val="007227A5"/>
    <w:rsid w:val="0072286A"/>
    <w:rsid w:val="00722A13"/>
    <w:rsid w:val="00722E93"/>
    <w:rsid w:val="00723242"/>
    <w:rsid w:val="007233CA"/>
    <w:rsid w:val="00723954"/>
    <w:rsid w:val="00723AE3"/>
    <w:rsid w:val="00723FB1"/>
    <w:rsid w:val="007252AC"/>
    <w:rsid w:val="00725451"/>
    <w:rsid w:val="00725847"/>
    <w:rsid w:val="00725AA5"/>
    <w:rsid w:val="00725D4B"/>
    <w:rsid w:val="00726F1F"/>
    <w:rsid w:val="00727599"/>
    <w:rsid w:val="007276EB"/>
    <w:rsid w:val="00727889"/>
    <w:rsid w:val="00727DCE"/>
    <w:rsid w:val="00727EE6"/>
    <w:rsid w:val="00730386"/>
    <w:rsid w:val="007304B9"/>
    <w:rsid w:val="00730A63"/>
    <w:rsid w:val="00730BE2"/>
    <w:rsid w:val="00730C78"/>
    <w:rsid w:val="00730EFA"/>
    <w:rsid w:val="00731764"/>
    <w:rsid w:val="007323DB"/>
    <w:rsid w:val="007324F2"/>
    <w:rsid w:val="0073261B"/>
    <w:rsid w:val="00732667"/>
    <w:rsid w:val="00732821"/>
    <w:rsid w:val="00732B0B"/>
    <w:rsid w:val="00732BB1"/>
    <w:rsid w:val="00732CE9"/>
    <w:rsid w:val="00732CEE"/>
    <w:rsid w:val="007331FD"/>
    <w:rsid w:val="00733C0B"/>
    <w:rsid w:val="00733CE4"/>
    <w:rsid w:val="00733E10"/>
    <w:rsid w:val="007343C4"/>
    <w:rsid w:val="00734848"/>
    <w:rsid w:val="00734A3A"/>
    <w:rsid w:val="00734B18"/>
    <w:rsid w:val="007350AC"/>
    <w:rsid w:val="007350FF"/>
    <w:rsid w:val="007353AD"/>
    <w:rsid w:val="007356F9"/>
    <w:rsid w:val="00735842"/>
    <w:rsid w:val="00735A3E"/>
    <w:rsid w:val="0073606E"/>
    <w:rsid w:val="00736763"/>
    <w:rsid w:val="00736871"/>
    <w:rsid w:val="00736CE4"/>
    <w:rsid w:val="0073754C"/>
    <w:rsid w:val="00737F68"/>
    <w:rsid w:val="007401F8"/>
    <w:rsid w:val="007405D5"/>
    <w:rsid w:val="00740717"/>
    <w:rsid w:val="00740759"/>
    <w:rsid w:val="00740EC0"/>
    <w:rsid w:val="00741250"/>
    <w:rsid w:val="00741267"/>
    <w:rsid w:val="00741620"/>
    <w:rsid w:val="00741ADC"/>
    <w:rsid w:val="00741B15"/>
    <w:rsid w:val="00741B57"/>
    <w:rsid w:val="00742136"/>
    <w:rsid w:val="007424FA"/>
    <w:rsid w:val="00742734"/>
    <w:rsid w:val="00742930"/>
    <w:rsid w:val="00742C4B"/>
    <w:rsid w:val="00742DEB"/>
    <w:rsid w:val="00742FD3"/>
    <w:rsid w:val="007431F9"/>
    <w:rsid w:val="007437AD"/>
    <w:rsid w:val="007441B5"/>
    <w:rsid w:val="007447E2"/>
    <w:rsid w:val="00744C45"/>
    <w:rsid w:val="00744E30"/>
    <w:rsid w:val="0074586B"/>
    <w:rsid w:val="00745DF5"/>
    <w:rsid w:val="00745EBF"/>
    <w:rsid w:val="0074604D"/>
    <w:rsid w:val="00746298"/>
    <w:rsid w:val="007464F4"/>
    <w:rsid w:val="00746A63"/>
    <w:rsid w:val="00746B44"/>
    <w:rsid w:val="00746DA4"/>
    <w:rsid w:val="00746FD6"/>
    <w:rsid w:val="00747532"/>
    <w:rsid w:val="0074768B"/>
    <w:rsid w:val="007479A3"/>
    <w:rsid w:val="00747C18"/>
    <w:rsid w:val="007501AB"/>
    <w:rsid w:val="007509DE"/>
    <w:rsid w:val="00750ABC"/>
    <w:rsid w:val="00750FF7"/>
    <w:rsid w:val="00751022"/>
    <w:rsid w:val="00751087"/>
    <w:rsid w:val="007513C5"/>
    <w:rsid w:val="0075181C"/>
    <w:rsid w:val="00751B13"/>
    <w:rsid w:val="0075202E"/>
    <w:rsid w:val="00752300"/>
    <w:rsid w:val="007524D7"/>
    <w:rsid w:val="00752623"/>
    <w:rsid w:val="00752D73"/>
    <w:rsid w:val="00752D90"/>
    <w:rsid w:val="00752E22"/>
    <w:rsid w:val="00753042"/>
    <w:rsid w:val="00753156"/>
    <w:rsid w:val="007533F5"/>
    <w:rsid w:val="00753EEC"/>
    <w:rsid w:val="007543A2"/>
    <w:rsid w:val="00754DD1"/>
    <w:rsid w:val="007560EB"/>
    <w:rsid w:val="007562D2"/>
    <w:rsid w:val="00756503"/>
    <w:rsid w:val="007565DC"/>
    <w:rsid w:val="00756B5B"/>
    <w:rsid w:val="00756C98"/>
    <w:rsid w:val="0075709D"/>
    <w:rsid w:val="0075724A"/>
    <w:rsid w:val="0075754F"/>
    <w:rsid w:val="00757A63"/>
    <w:rsid w:val="0076028F"/>
    <w:rsid w:val="00760C94"/>
    <w:rsid w:val="00760E7A"/>
    <w:rsid w:val="00761347"/>
    <w:rsid w:val="007618A1"/>
    <w:rsid w:val="0076198F"/>
    <w:rsid w:val="007622D5"/>
    <w:rsid w:val="007624EC"/>
    <w:rsid w:val="0076254E"/>
    <w:rsid w:val="0076267D"/>
    <w:rsid w:val="00762AEF"/>
    <w:rsid w:val="00762BFB"/>
    <w:rsid w:val="0076393C"/>
    <w:rsid w:val="00763B51"/>
    <w:rsid w:val="00763CA5"/>
    <w:rsid w:val="00763D69"/>
    <w:rsid w:val="00764088"/>
    <w:rsid w:val="0076439E"/>
    <w:rsid w:val="0076472D"/>
    <w:rsid w:val="007649D7"/>
    <w:rsid w:val="007649FB"/>
    <w:rsid w:val="0076533C"/>
    <w:rsid w:val="00765353"/>
    <w:rsid w:val="00765498"/>
    <w:rsid w:val="00765C69"/>
    <w:rsid w:val="00766382"/>
    <w:rsid w:val="00766C27"/>
    <w:rsid w:val="00766DB8"/>
    <w:rsid w:val="007676A6"/>
    <w:rsid w:val="0076776C"/>
    <w:rsid w:val="00767C36"/>
    <w:rsid w:val="00767C6E"/>
    <w:rsid w:val="00767DD6"/>
    <w:rsid w:val="00767EC7"/>
    <w:rsid w:val="00770063"/>
    <w:rsid w:val="007701AF"/>
    <w:rsid w:val="00770471"/>
    <w:rsid w:val="00770832"/>
    <w:rsid w:val="00770F05"/>
    <w:rsid w:val="00770F5A"/>
    <w:rsid w:val="0077140C"/>
    <w:rsid w:val="00771DAB"/>
    <w:rsid w:val="00772337"/>
    <w:rsid w:val="0077276F"/>
    <w:rsid w:val="00773105"/>
    <w:rsid w:val="0077378A"/>
    <w:rsid w:val="00773C24"/>
    <w:rsid w:val="00773D2F"/>
    <w:rsid w:val="00774503"/>
    <w:rsid w:val="00774F03"/>
    <w:rsid w:val="00775480"/>
    <w:rsid w:val="0077567E"/>
    <w:rsid w:val="00775C0D"/>
    <w:rsid w:val="00775C77"/>
    <w:rsid w:val="00775E15"/>
    <w:rsid w:val="00776066"/>
    <w:rsid w:val="0077628B"/>
    <w:rsid w:val="0077638A"/>
    <w:rsid w:val="00777181"/>
    <w:rsid w:val="0077745B"/>
    <w:rsid w:val="007775DD"/>
    <w:rsid w:val="0077788A"/>
    <w:rsid w:val="00777B0C"/>
    <w:rsid w:val="00777D1C"/>
    <w:rsid w:val="007801DE"/>
    <w:rsid w:val="007806F7"/>
    <w:rsid w:val="00780D1A"/>
    <w:rsid w:val="00780DB0"/>
    <w:rsid w:val="00780EC0"/>
    <w:rsid w:val="007811E5"/>
    <w:rsid w:val="0078120B"/>
    <w:rsid w:val="00781329"/>
    <w:rsid w:val="00781402"/>
    <w:rsid w:val="00781433"/>
    <w:rsid w:val="0078170D"/>
    <w:rsid w:val="00781A72"/>
    <w:rsid w:val="00781FF1"/>
    <w:rsid w:val="00782880"/>
    <w:rsid w:val="00782B5A"/>
    <w:rsid w:val="00782F9F"/>
    <w:rsid w:val="0078349F"/>
    <w:rsid w:val="007834AA"/>
    <w:rsid w:val="007835E2"/>
    <w:rsid w:val="00783620"/>
    <w:rsid w:val="00783E66"/>
    <w:rsid w:val="00783F70"/>
    <w:rsid w:val="00784563"/>
    <w:rsid w:val="0078465A"/>
    <w:rsid w:val="00784669"/>
    <w:rsid w:val="00784FB9"/>
    <w:rsid w:val="007850AE"/>
    <w:rsid w:val="007853D3"/>
    <w:rsid w:val="007855B4"/>
    <w:rsid w:val="0078592B"/>
    <w:rsid w:val="00785D12"/>
    <w:rsid w:val="00785D47"/>
    <w:rsid w:val="0078666E"/>
    <w:rsid w:val="007868C1"/>
    <w:rsid w:val="00786AB1"/>
    <w:rsid w:val="00786AD4"/>
    <w:rsid w:val="00786B6E"/>
    <w:rsid w:val="00786D03"/>
    <w:rsid w:val="00787209"/>
    <w:rsid w:val="007874FB"/>
    <w:rsid w:val="007876AD"/>
    <w:rsid w:val="0078780E"/>
    <w:rsid w:val="00790090"/>
    <w:rsid w:val="00790156"/>
    <w:rsid w:val="00790585"/>
    <w:rsid w:val="007907B3"/>
    <w:rsid w:val="007909EB"/>
    <w:rsid w:val="0079140D"/>
    <w:rsid w:val="0079148C"/>
    <w:rsid w:val="007916B8"/>
    <w:rsid w:val="00791B9F"/>
    <w:rsid w:val="00791E91"/>
    <w:rsid w:val="00792275"/>
    <w:rsid w:val="007923F7"/>
    <w:rsid w:val="00792CC7"/>
    <w:rsid w:val="00792F4C"/>
    <w:rsid w:val="007932F5"/>
    <w:rsid w:val="007933D5"/>
    <w:rsid w:val="0079351F"/>
    <w:rsid w:val="00793A07"/>
    <w:rsid w:val="00793FAF"/>
    <w:rsid w:val="007940F0"/>
    <w:rsid w:val="00794234"/>
    <w:rsid w:val="00794352"/>
    <w:rsid w:val="0079465F"/>
    <w:rsid w:val="007950BB"/>
    <w:rsid w:val="00796889"/>
    <w:rsid w:val="00796EBF"/>
    <w:rsid w:val="00796F1F"/>
    <w:rsid w:val="00796F83"/>
    <w:rsid w:val="00797B10"/>
    <w:rsid w:val="00797BCD"/>
    <w:rsid w:val="00797CB6"/>
    <w:rsid w:val="007A04B4"/>
    <w:rsid w:val="007A0767"/>
    <w:rsid w:val="007A17EE"/>
    <w:rsid w:val="007A194B"/>
    <w:rsid w:val="007A19DE"/>
    <w:rsid w:val="007A1AE8"/>
    <w:rsid w:val="007A1CF5"/>
    <w:rsid w:val="007A2D42"/>
    <w:rsid w:val="007A31A3"/>
    <w:rsid w:val="007A3254"/>
    <w:rsid w:val="007A33A9"/>
    <w:rsid w:val="007A34CA"/>
    <w:rsid w:val="007A3621"/>
    <w:rsid w:val="007A3DE0"/>
    <w:rsid w:val="007A471F"/>
    <w:rsid w:val="007A4C3B"/>
    <w:rsid w:val="007A5400"/>
    <w:rsid w:val="007A54B2"/>
    <w:rsid w:val="007A55D7"/>
    <w:rsid w:val="007A582A"/>
    <w:rsid w:val="007A5D98"/>
    <w:rsid w:val="007A5EA6"/>
    <w:rsid w:val="007A6459"/>
    <w:rsid w:val="007A6F42"/>
    <w:rsid w:val="007A703F"/>
    <w:rsid w:val="007A7752"/>
    <w:rsid w:val="007B0007"/>
    <w:rsid w:val="007B004B"/>
    <w:rsid w:val="007B00D2"/>
    <w:rsid w:val="007B07BD"/>
    <w:rsid w:val="007B09C1"/>
    <w:rsid w:val="007B0B61"/>
    <w:rsid w:val="007B0F80"/>
    <w:rsid w:val="007B1163"/>
    <w:rsid w:val="007B174F"/>
    <w:rsid w:val="007B1FF7"/>
    <w:rsid w:val="007B2268"/>
    <w:rsid w:val="007B2276"/>
    <w:rsid w:val="007B22FE"/>
    <w:rsid w:val="007B2326"/>
    <w:rsid w:val="007B23A5"/>
    <w:rsid w:val="007B2813"/>
    <w:rsid w:val="007B2E51"/>
    <w:rsid w:val="007B3026"/>
    <w:rsid w:val="007B3302"/>
    <w:rsid w:val="007B33CC"/>
    <w:rsid w:val="007B393C"/>
    <w:rsid w:val="007B3D08"/>
    <w:rsid w:val="007B3FEE"/>
    <w:rsid w:val="007B47E5"/>
    <w:rsid w:val="007B54D2"/>
    <w:rsid w:val="007B562E"/>
    <w:rsid w:val="007B5CF2"/>
    <w:rsid w:val="007B635D"/>
    <w:rsid w:val="007B668F"/>
    <w:rsid w:val="007B6764"/>
    <w:rsid w:val="007B6E66"/>
    <w:rsid w:val="007B70AE"/>
    <w:rsid w:val="007B72B7"/>
    <w:rsid w:val="007B7915"/>
    <w:rsid w:val="007B7BD2"/>
    <w:rsid w:val="007B7C4F"/>
    <w:rsid w:val="007B7E61"/>
    <w:rsid w:val="007B7E75"/>
    <w:rsid w:val="007B7FD8"/>
    <w:rsid w:val="007C0100"/>
    <w:rsid w:val="007C0103"/>
    <w:rsid w:val="007C01B8"/>
    <w:rsid w:val="007C02C4"/>
    <w:rsid w:val="007C0A5B"/>
    <w:rsid w:val="007C0ADE"/>
    <w:rsid w:val="007C0BCB"/>
    <w:rsid w:val="007C10CE"/>
    <w:rsid w:val="007C25EF"/>
    <w:rsid w:val="007C287D"/>
    <w:rsid w:val="007C29E2"/>
    <w:rsid w:val="007C2A73"/>
    <w:rsid w:val="007C2F5D"/>
    <w:rsid w:val="007C2F97"/>
    <w:rsid w:val="007C35F2"/>
    <w:rsid w:val="007C3BD7"/>
    <w:rsid w:val="007C3BFD"/>
    <w:rsid w:val="007C487B"/>
    <w:rsid w:val="007C4F3A"/>
    <w:rsid w:val="007C51E8"/>
    <w:rsid w:val="007C56FB"/>
    <w:rsid w:val="007C57E5"/>
    <w:rsid w:val="007C5862"/>
    <w:rsid w:val="007C6416"/>
    <w:rsid w:val="007C69BF"/>
    <w:rsid w:val="007C6C37"/>
    <w:rsid w:val="007C6CC0"/>
    <w:rsid w:val="007C7AD8"/>
    <w:rsid w:val="007C7DCC"/>
    <w:rsid w:val="007D0AC5"/>
    <w:rsid w:val="007D0F8C"/>
    <w:rsid w:val="007D1793"/>
    <w:rsid w:val="007D1C5C"/>
    <w:rsid w:val="007D1E1D"/>
    <w:rsid w:val="007D2015"/>
    <w:rsid w:val="007D2317"/>
    <w:rsid w:val="007D23CC"/>
    <w:rsid w:val="007D2A34"/>
    <w:rsid w:val="007D2A7B"/>
    <w:rsid w:val="007D2F27"/>
    <w:rsid w:val="007D311A"/>
    <w:rsid w:val="007D3BA2"/>
    <w:rsid w:val="007D40CE"/>
    <w:rsid w:val="007D4510"/>
    <w:rsid w:val="007D4AF8"/>
    <w:rsid w:val="007D4B14"/>
    <w:rsid w:val="007D4B99"/>
    <w:rsid w:val="007D4E31"/>
    <w:rsid w:val="007D4E46"/>
    <w:rsid w:val="007D4F44"/>
    <w:rsid w:val="007D5117"/>
    <w:rsid w:val="007D5935"/>
    <w:rsid w:val="007D5A59"/>
    <w:rsid w:val="007D5DD4"/>
    <w:rsid w:val="007D5F33"/>
    <w:rsid w:val="007D5FD6"/>
    <w:rsid w:val="007D6392"/>
    <w:rsid w:val="007D6906"/>
    <w:rsid w:val="007D691C"/>
    <w:rsid w:val="007D6B24"/>
    <w:rsid w:val="007D6EC5"/>
    <w:rsid w:val="007D70F9"/>
    <w:rsid w:val="007E0177"/>
    <w:rsid w:val="007E0530"/>
    <w:rsid w:val="007E0631"/>
    <w:rsid w:val="007E07CA"/>
    <w:rsid w:val="007E0A37"/>
    <w:rsid w:val="007E0D37"/>
    <w:rsid w:val="007E0DD1"/>
    <w:rsid w:val="007E0F9A"/>
    <w:rsid w:val="007E12E0"/>
    <w:rsid w:val="007E1982"/>
    <w:rsid w:val="007E1F35"/>
    <w:rsid w:val="007E213D"/>
    <w:rsid w:val="007E2962"/>
    <w:rsid w:val="007E3134"/>
    <w:rsid w:val="007E32B9"/>
    <w:rsid w:val="007E3572"/>
    <w:rsid w:val="007E36EF"/>
    <w:rsid w:val="007E3C36"/>
    <w:rsid w:val="007E3F6F"/>
    <w:rsid w:val="007E3FBA"/>
    <w:rsid w:val="007E4519"/>
    <w:rsid w:val="007E484F"/>
    <w:rsid w:val="007E4A29"/>
    <w:rsid w:val="007E4C33"/>
    <w:rsid w:val="007E5343"/>
    <w:rsid w:val="007E5E36"/>
    <w:rsid w:val="007E6081"/>
    <w:rsid w:val="007E636E"/>
    <w:rsid w:val="007E6800"/>
    <w:rsid w:val="007E6AF8"/>
    <w:rsid w:val="007E6C96"/>
    <w:rsid w:val="007E6D60"/>
    <w:rsid w:val="007E7B12"/>
    <w:rsid w:val="007E7C61"/>
    <w:rsid w:val="007F0201"/>
    <w:rsid w:val="007F032F"/>
    <w:rsid w:val="007F04C3"/>
    <w:rsid w:val="007F07E5"/>
    <w:rsid w:val="007F0814"/>
    <w:rsid w:val="007F0AA4"/>
    <w:rsid w:val="007F0EB3"/>
    <w:rsid w:val="007F1363"/>
    <w:rsid w:val="007F2356"/>
    <w:rsid w:val="007F237B"/>
    <w:rsid w:val="007F27E8"/>
    <w:rsid w:val="007F28B7"/>
    <w:rsid w:val="007F2B0E"/>
    <w:rsid w:val="007F2C76"/>
    <w:rsid w:val="007F3177"/>
    <w:rsid w:val="007F3BD7"/>
    <w:rsid w:val="007F3D69"/>
    <w:rsid w:val="007F41EC"/>
    <w:rsid w:val="007F4232"/>
    <w:rsid w:val="007F435D"/>
    <w:rsid w:val="007F4511"/>
    <w:rsid w:val="007F47B2"/>
    <w:rsid w:val="007F4999"/>
    <w:rsid w:val="007F4A3B"/>
    <w:rsid w:val="007F4AB4"/>
    <w:rsid w:val="007F5538"/>
    <w:rsid w:val="007F5BFC"/>
    <w:rsid w:val="007F5C18"/>
    <w:rsid w:val="007F69A2"/>
    <w:rsid w:val="007F6BAE"/>
    <w:rsid w:val="007F732C"/>
    <w:rsid w:val="007F7D29"/>
    <w:rsid w:val="007F7E4C"/>
    <w:rsid w:val="008001DF"/>
    <w:rsid w:val="0080042C"/>
    <w:rsid w:val="008004C9"/>
    <w:rsid w:val="008004D4"/>
    <w:rsid w:val="00801135"/>
    <w:rsid w:val="00801B69"/>
    <w:rsid w:val="00801C26"/>
    <w:rsid w:val="00801CDC"/>
    <w:rsid w:val="00801CEB"/>
    <w:rsid w:val="0080212A"/>
    <w:rsid w:val="008026F2"/>
    <w:rsid w:val="00802A64"/>
    <w:rsid w:val="00802D11"/>
    <w:rsid w:val="008034ED"/>
    <w:rsid w:val="008035F0"/>
    <w:rsid w:val="00803B4B"/>
    <w:rsid w:val="00803FE0"/>
    <w:rsid w:val="008041F0"/>
    <w:rsid w:val="0080434A"/>
    <w:rsid w:val="00804427"/>
    <w:rsid w:val="0080531A"/>
    <w:rsid w:val="0080537A"/>
    <w:rsid w:val="008056CC"/>
    <w:rsid w:val="00806213"/>
    <w:rsid w:val="00806609"/>
    <w:rsid w:val="00807241"/>
    <w:rsid w:val="00807D15"/>
    <w:rsid w:val="00810135"/>
    <w:rsid w:val="0081028B"/>
    <w:rsid w:val="00810324"/>
    <w:rsid w:val="00810344"/>
    <w:rsid w:val="00810AD4"/>
    <w:rsid w:val="00810E04"/>
    <w:rsid w:val="00810F55"/>
    <w:rsid w:val="00811064"/>
    <w:rsid w:val="00811227"/>
    <w:rsid w:val="00811417"/>
    <w:rsid w:val="00811600"/>
    <w:rsid w:val="00811638"/>
    <w:rsid w:val="00811885"/>
    <w:rsid w:val="00811895"/>
    <w:rsid w:val="00811B00"/>
    <w:rsid w:val="008123D9"/>
    <w:rsid w:val="0081274E"/>
    <w:rsid w:val="00812824"/>
    <w:rsid w:val="00813E25"/>
    <w:rsid w:val="00814621"/>
    <w:rsid w:val="0081467D"/>
    <w:rsid w:val="00814EA2"/>
    <w:rsid w:val="00814F92"/>
    <w:rsid w:val="0081527E"/>
    <w:rsid w:val="0081579F"/>
    <w:rsid w:val="00815985"/>
    <w:rsid w:val="00815A52"/>
    <w:rsid w:val="00815AE6"/>
    <w:rsid w:val="00815CB0"/>
    <w:rsid w:val="0081603C"/>
    <w:rsid w:val="008163C6"/>
    <w:rsid w:val="008165CC"/>
    <w:rsid w:val="008165EA"/>
    <w:rsid w:val="00816A7C"/>
    <w:rsid w:val="00816AEA"/>
    <w:rsid w:val="00816D72"/>
    <w:rsid w:val="00816E17"/>
    <w:rsid w:val="00817083"/>
    <w:rsid w:val="0081717D"/>
    <w:rsid w:val="00817E60"/>
    <w:rsid w:val="00817F44"/>
    <w:rsid w:val="00817FA3"/>
    <w:rsid w:val="00820355"/>
    <w:rsid w:val="0082055F"/>
    <w:rsid w:val="0082085E"/>
    <w:rsid w:val="00820CA6"/>
    <w:rsid w:val="00820D87"/>
    <w:rsid w:val="00820F6D"/>
    <w:rsid w:val="0082123B"/>
    <w:rsid w:val="008217EB"/>
    <w:rsid w:val="008219CB"/>
    <w:rsid w:val="00821B21"/>
    <w:rsid w:val="00821BE7"/>
    <w:rsid w:val="0082215C"/>
    <w:rsid w:val="0082239C"/>
    <w:rsid w:val="0082328B"/>
    <w:rsid w:val="00825063"/>
    <w:rsid w:val="00825B5F"/>
    <w:rsid w:val="00825BD7"/>
    <w:rsid w:val="00826984"/>
    <w:rsid w:val="00826A12"/>
    <w:rsid w:val="008272CC"/>
    <w:rsid w:val="0082770F"/>
    <w:rsid w:val="0082775C"/>
    <w:rsid w:val="00827A51"/>
    <w:rsid w:val="00827E55"/>
    <w:rsid w:val="00827EEC"/>
    <w:rsid w:val="00827F9B"/>
    <w:rsid w:val="00827FF3"/>
    <w:rsid w:val="00830236"/>
    <w:rsid w:val="0083027D"/>
    <w:rsid w:val="008304CE"/>
    <w:rsid w:val="008307EB"/>
    <w:rsid w:val="00830AAB"/>
    <w:rsid w:val="00830DD6"/>
    <w:rsid w:val="00831036"/>
    <w:rsid w:val="008313DA"/>
    <w:rsid w:val="008314F0"/>
    <w:rsid w:val="00831D1F"/>
    <w:rsid w:val="00832414"/>
    <w:rsid w:val="00832573"/>
    <w:rsid w:val="00832718"/>
    <w:rsid w:val="00832967"/>
    <w:rsid w:val="00832B5C"/>
    <w:rsid w:val="00832FC4"/>
    <w:rsid w:val="00833231"/>
    <w:rsid w:val="008332BA"/>
    <w:rsid w:val="00833901"/>
    <w:rsid w:val="00833F35"/>
    <w:rsid w:val="008342C6"/>
    <w:rsid w:val="00834825"/>
    <w:rsid w:val="00834893"/>
    <w:rsid w:val="0083499B"/>
    <w:rsid w:val="00834E7A"/>
    <w:rsid w:val="00834EF1"/>
    <w:rsid w:val="00834F4B"/>
    <w:rsid w:val="00835093"/>
    <w:rsid w:val="00835751"/>
    <w:rsid w:val="00835CF4"/>
    <w:rsid w:val="00836026"/>
    <w:rsid w:val="00836098"/>
    <w:rsid w:val="00836726"/>
    <w:rsid w:val="00836AD7"/>
    <w:rsid w:val="00836C65"/>
    <w:rsid w:val="0083735E"/>
    <w:rsid w:val="0083760B"/>
    <w:rsid w:val="00837804"/>
    <w:rsid w:val="0083792A"/>
    <w:rsid w:val="00837AE7"/>
    <w:rsid w:val="008403DD"/>
    <w:rsid w:val="00841272"/>
    <w:rsid w:val="008414D8"/>
    <w:rsid w:val="00842451"/>
    <w:rsid w:val="008426D6"/>
    <w:rsid w:val="008426F2"/>
    <w:rsid w:val="00842913"/>
    <w:rsid w:val="00842E0D"/>
    <w:rsid w:val="00842F64"/>
    <w:rsid w:val="00843081"/>
    <w:rsid w:val="00843235"/>
    <w:rsid w:val="00843B0B"/>
    <w:rsid w:val="00843BF6"/>
    <w:rsid w:val="00843D81"/>
    <w:rsid w:val="0084441D"/>
    <w:rsid w:val="00844BA6"/>
    <w:rsid w:val="00844C1E"/>
    <w:rsid w:val="00844CBB"/>
    <w:rsid w:val="00844F0C"/>
    <w:rsid w:val="008455AC"/>
    <w:rsid w:val="00845682"/>
    <w:rsid w:val="008462C8"/>
    <w:rsid w:val="00846E3A"/>
    <w:rsid w:val="008470C8"/>
    <w:rsid w:val="008473EE"/>
    <w:rsid w:val="00847980"/>
    <w:rsid w:val="00847DD7"/>
    <w:rsid w:val="008501DF"/>
    <w:rsid w:val="0085025F"/>
    <w:rsid w:val="00850803"/>
    <w:rsid w:val="00850953"/>
    <w:rsid w:val="00850E03"/>
    <w:rsid w:val="0085162D"/>
    <w:rsid w:val="008518A4"/>
    <w:rsid w:val="0085192C"/>
    <w:rsid w:val="00851B8F"/>
    <w:rsid w:val="00851CC2"/>
    <w:rsid w:val="00851DD9"/>
    <w:rsid w:val="00851E01"/>
    <w:rsid w:val="00851E3E"/>
    <w:rsid w:val="00851EDF"/>
    <w:rsid w:val="00851F05"/>
    <w:rsid w:val="00851F14"/>
    <w:rsid w:val="00851FE5"/>
    <w:rsid w:val="008522C4"/>
    <w:rsid w:val="00852436"/>
    <w:rsid w:val="008524F6"/>
    <w:rsid w:val="008527DE"/>
    <w:rsid w:val="00852957"/>
    <w:rsid w:val="00852D81"/>
    <w:rsid w:val="008530F7"/>
    <w:rsid w:val="00853828"/>
    <w:rsid w:val="008538B8"/>
    <w:rsid w:val="00853E30"/>
    <w:rsid w:val="008541E7"/>
    <w:rsid w:val="00854467"/>
    <w:rsid w:val="00855487"/>
    <w:rsid w:val="00855F04"/>
    <w:rsid w:val="0085615E"/>
    <w:rsid w:val="00856537"/>
    <w:rsid w:val="008565D3"/>
    <w:rsid w:val="008568EB"/>
    <w:rsid w:val="00856918"/>
    <w:rsid w:val="008569F2"/>
    <w:rsid w:val="00857036"/>
    <w:rsid w:val="008570EE"/>
    <w:rsid w:val="008571EC"/>
    <w:rsid w:val="00860103"/>
    <w:rsid w:val="00860148"/>
    <w:rsid w:val="0086023A"/>
    <w:rsid w:val="00860EA7"/>
    <w:rsid w:val="008619FD"/>
    <w:rsid w:val="00861CFA"/>
    <w:rsid w:val="00862210"/>
    <w:rsid w:val="00862219"/>
    <w:rsid w:val="0086225A"/>
    <w:rsid w:val="0086233C"/>
    <w:rsid w:val="00862368"/>
    <w:rsid w:val="00862B5B"/>
    <w:rsid w:val="008633B0"/>
    <w:rsid w:val="00863867"/>
    <w:rsid w:val="00863AC1"/>
    <w:rsid w:val="00863AE3"/>
    <w:rsid w:val="00864398"/>
    <w:rsid w:val="008649B4"/>
    <w:rsid w:val="00864D1D"/>
    <w:rsid w:val="00864DE1"/>
    <w:rsid w:val="00865298"/>
    <w:rsid w:val="008657A9"/>
    <w:rsid w:val="00865C37"/>
    <w:rsid w:val="00865F58"/>
    <w:rsid w:val="0086660C"/>
    <w:rsid w:val="008677E4"/>
    <w:rsid w:val="008704A4"/>
    <w:rsid w:val="008705CF"/>
    <w:rsid w:val="0087087E"/>
    <w:rsid w:val="00870CB7"/>
    <w:rsid w:val="008710E7"/>
    <w:rsid w:val="00871302"/>
    <w:rsid w:val="0087199F"/>
    <w:rsid w:val="00871EEC"/>
    <w:rsid w:val="0087204F"/>
    <w:rsid w:val="00872510"/>
    <w:rsid w:val="008725B4"/>
    <w:rsid w:val="00872661"/>
    <w:rsid w:val="0087283E"/>
    <w:rsid w:val="008733FC"/>
    <w:rsid w:val="00873943"/>
    <w:rsid w:val="00873D87"/>
    <w:rsid w:val="008743AF"/>
    <w:rsid w:val="00874ADF"/>
    <w:rsid w:val="00874B5C"/>
    <w:rsid w:val="0087508C"/>
    <w:rsid w:val="0087568B"/>
    <w:rsid w:val="008756D2"/>
    <w:rsid w:val="00875BC7"/>
    <w:rsid w:val="00875F94"/>
    <w:rsid w:val="0087768B"/>
    <w:rsid w:val="008776BF"/>
    <w:rsid w:val="008779E0"/>
    <w:rsid w:val="00877E47"/>
    <w:rsid w:val="00880624"/>
    <w:rsid w:val="008811EE"/>
    <w:rsid w:val="0088152F"/>
    <w:rsid w:val="00881A44"/>
    <w:rsid w:val="00881B4C"/>
    <w:rsid w:val="00882156"/>
    <w:rsid w:val="00882652"/>
    <w:rsid w:val="008826BB"/>
    <w:rsid w:val="008831B2"/>
    <w:rsid w:val="008833C2"/>
    <w:rsid w:val="008835BF"/>
    <w:rsid w:val="00883EAC"/>
    <w:rsid w:val="00884662"/>
    <w:rsid w:val="00885001"/>
    <w:rsid w:val="0088511B"/>
    <w:rsid w:val="008856D9"/>
    <w:rsid w:val="00885F7B"/>
    <w:rsid w:val="008865FE"/>
    <w:rsid w:val="00886E4A"/>
    <w:rsid w:val="0088709D"/>
    <w:rsid w:val="008870F5"/>
    <w:rsid w:val="008871D3"/>
    <w:rsid w:val="00887488"/>
    <w:rsid w:val="00887964"/>
    <w:rsid w:val="00887A78"/>
    <w:rsid w:val="00887AAA"/>
    <w:rsid w:val="00887C27"/>
    <w:rsid w:val="00887CB4"/>
    <w:rsid w:val="00887F90"/>
    <w:rsid w:val="0089079A"/>
    <w:rsid w:val="008908AD"/>
    <w:rsid w:val="00891376"/>
    <w:rsid w:val="00891760"/>
    <w:rsid w:val="0089189B"/>
    <w:rsid w:val="00891A69"/>
    <w:rsid w:val="00891ABB"/>
    <w:rsid w:val="00891B31"/>
    <w:rsid w:val="0089214F"/>
    <w:rsid w:val="008923E4"/>
    <w:rsid w:val="0089246E"/>
    <w:rsid w:val="008924DE"/>
    <w:rsid w:val="00892863"/>
    <w:rsid w:val="0089289E"/>
    <w:rsid w:val="00892910"/>
    <w:rsid w:val="00892937"/>
    <w:rsid w:val="00892ABF"/>
    <w:rsid w:val="00893146"/>
    <w:rsid w:val="008931B1"/>
    <w:rsid w:val="008937EA"/>
    <w:rsid w:val="0089384D"/>
    <w:rsid w:val="008939B7"/>
    <w:rsid w:val="008939FC"/>
    <w:rsid w:val="00893D5E"/>
    <w:rsid w:val="00893E04"/>
    <w:rsid w:val="00893E2F"/>
    <w:rsid w:val="00893E8C"/>
    <w:rsid w:val="008942D9"/>
    <w:rsid w:val="00894636"/>
    <w:rsid w:val="0089469E"/>
    <w:rsid w:val="00894781"/>
    <w:rsid w:val="00894C4A"/>
    <w:rsid w:val="00894FBC"/>
    <w:rsid w:val="0089589E"/>
    <w:rsid w:val="00895A7B"/>
    <w:rsid w:val="008961C0"/>
    <w:rsid w:val="0089655D"/>
    <w:rsid w:val="00896D8F"/>
    <w:rsid w:val="008973A2"/>
    <w:rsid w:val="008973BA"/>
    <w:rsid w:val="00897602"/>
    <w:rsid w:val="008A00BF"/>
    <w:rsid w:val="008A0269"/>
    <w:rsid w:val="008A0587"/>
    <w:rsid w:val="008A0622"/>
    <w:rsid w:val="008A0745"/>
    <w:rsid w:val="008A13BC"/>
    <w:rsid w:val="008A161D"/>
    <w:rsid w:val="008A1968"/>
    <w:rsid w:val="008A2661"/>
    <w:rsid w:val="008A27B3"/>
    <w:rsid w:val="008A2816"/>
    <w:rsid w:val="008A293C"/>
    <w:rsid w:val="008A297A"/>
    <w:rsid w:val="008A302C"/>
    <w:rsid w:val="008A3263"/>
    <w:rsid w:val="008A33E4"/>
    <w:rsid w:val="008A37CD"/>
    <w:rsid w:val="008A3E66"/>
    <w:rsid w:val="008A3F6C"/>
    <w:rsid w:val="008A4379"/>
    <w:rsid w:val="008A4869"/>
    <w:rsid w:val="008A50F1"/>
    <w:rsid w:val="008A5363"/>
    <w:rsid w:val="008A5514"/>
    <w:rsid w:val="008A56CA"/>
    <w:rsid w:val="008A5FB5"/>
    <w:rsid w:val="008A6142"/>
    <w:rsid w:val="008A622D"/>
    <w:rsid w:val="008A64D4"/>
    <w:rsid w:val="008A6506"/>
    <w:rsid w:val="008A6908"/>
    <w:rsid w:val="008A6C8E"/>
    <w:rsid w:val="008A79C3"/>
    <w:rsid w:val="008A79D4"/>
    <w:rsid w:val="008A7BDA"/>
    <w:rsid w:val="008A7E91"/>
    <w:rsid w:val="008A7FA3"/>
    <w:rsid w:val="008A7FB5"/>
    <w:rsid w:val="008B0177"/>
    <w:rsid w:val="008B049F"/>
    <w:rsid w:val="008B0773"/>
    <w:rsid w:val="008B0A6A"/>
    <w:rsid w:val="008B0BD5"/>
    <w:rsid w:val="008B0C87"/>
    <w:rsid w:val="008B11DA"/>
    <w:rsid w:val="008B172F"/>
    <w:rsid w:val="008B1B31"/>
    <w:rsid w:val="008B1F33"/>
    <w:rsid w:val="008B1F66"/>
    <w:rsid w:val="008B2160"/>
    <w:rsid w:val="008B280A"/>
    <w:rsid w:val="008B2B27"/>
    <w:rsid w:val="008B2FA9"/>
    <w:rsid w:val="008B3B1E"/>
    <w:rsid w:val="008B4174"/>
    <w:rsid w:val="008B4333"/>
    <w:rsid w:val="008B444D"/>
    <w:rsid w:val="008B450E"/>
    <w:rsid w:val="008B467B"/>
    <w:rsid w:val="008B4A22"/>
    <w:rsid w:val="008B4B64"/>
    <w:rsid w:val="008B4F40"/>
    <w:rsid w:val="008B5078"/>
    <w:rsid w:val="008B53EB"/>
    <w:rsid w:val="008B54F1"/>
    <w:rsid w:val="008B56E5"/>
    <w:rsid w:val="008B58EF"/>
    <w:rsid w:val="008B5D75"/>
    <w:rsid w:val="008B60F0"/>
    <w:rsid w:val="008B69E4"/>
    <w:rsid w:val="008B6CFB"/>
    <w:rsid w:val="008B6D07"/>
    <w:rsid w:val="008C03AC"/>
    <w:rsid w:val="008C03F3"/>
    <w:rsid w:val="008C04FA"/>
    <w:rsid w:val="008C0681"/>
    <w:rsid w:val="008C0AD8"/>
    <w:rsid w:val="008C0B6F"/>
    <w:rsid w:val="008C1085"/>
    <w:rsid w:val="008C137C"/>
    <w:rsid w:val="008C1D83"/>
    <w:rsid w:val="008C1FBA"/>
    <w:rsid w:val="008C1FF8"/>
    <w:rsid w:val="008C24A3"/>
    <w:rsid w:val="008C2576"/>
    <w:rsid w:val="008C28E7"/>
    <w:rsid w:val="008C2B5B"/>
    <w:rsid w:val="008C2C58"/>
    <w:rsid w:val="008C2CA9"/>
    <w:rsid w:val="008C3095"/>
    <w:rsid w:val="008C3190"/>
    <w:rsid w:val="008C35D1"/>
    <w:rsid w:val="008C3A4C"/>
    <w:rsid w:val="008C4036"/>
    <w:rsid w:val="008C4127"/>
    <w:rsid w:val="008C46AE"/>
    <w:rsid w:val="008C4720"/>
    <w:rsid w:val="008C53AA"/>
    <w:rsid w:val="008C55A8"/>
    <w:rsid w:val="008C5BC6"/>
    <w:rsid w:val="008C6C18"/>
    <w:rsid w:val="008C6E07"/>
    <w:rsid w:val="008C6F51"/>
    <w:rsid w:val="008C7294"/>
    <w:rsid w:val="008C759E"/>
    <w:rsid w:val="008C7A30"/>
    <w:rsid w:val="008C7C82"/>
    <w:rsid w:val="008D0628"/>
    <w:rsid w:val="008D0A0B"/>
    <w:rsid w:val="008D0AFA"/>
    <w:rsid w:val="008D0E73"/>
    <w:rsid w:val="008D1180"/>
    <w:rsid w:val="008D1334"/>
    <w:rsid w:val="008D16F5"/>
    <w:rsid w:val="008D186B"/>
    <w:rsid w:val="008D1A44"/>
    <w:rsid w:val="008D1B10"/>
    <w:rsid w:val="008D1C39"/>
    <w:rsid w:val="008D1CF1"/>
    <w:rsid w:val="008D1E9A"/>
    <w:rsid w:val="008D2330"/>
    <w:rsid w:val="008D2408"/>
    <w:rsid w:val="008D261C"/>
    <w:rsid w:val="008D2835"/>
    <w:rsid w:val="008D28D8"/>
    <w:rsid w:val="008D2C7B"/>
    <w:rsid w:val="008D2F25"/>
    <w:rsid w:val="008D31BC"/>
    <w:rsid w:val="008D3353"/>
    <w:rsid w:val="008D353A"/>
    <w:rsid w:val="008D3B71"/>
    <w:rsid w:val="008D3FCD"/>
    <w:rsid w:val="008D4A63"/>
    <w:rsid w:val="008D52E4"/>
    <w:rsid w:val="008D5444"/>
    <w:rsid w:val="008D5504"/>
    <w:rsid w:val="008D5994"/>
    <w:rsid w:val="008D5E40"/>
    <w:rsid w:val="008D6351"/>
    <w:rsid w:val="008D63F0"/>
    <w:rsid w:val="008D66D5"/>
    <w:rsid w:val="008D6A19"/>
    <w:rsid w:val="008D6CD0"/>
    <w:rsid w:val="008D701A"/>
    <w:rsid w:val="008E0088"/>
    <w:rsid w:val="008E029F"/>
    <w:rsid w:val="008E037E"/>
    <w:rsid w:val="008E03BA"/>
    <w:rsid w:val="008E0866"/>
    <w:rsid w:val="008E09CA"/>
    <w:rsid w:val="008E0C5F"/>
    <w:rsid w:val="008E1184"/>
    <w:rsid w:val="008E12BA"/>
    <w:rsid w:val="008E16DD"/>
    <w:rsid w:val="008E1B44"/>
    <w:rsid w:val="008E1BFD"/>
    <w:rsid w:val="008E1D11"/>
    <w:rsid w:val="008E20C0"/>
    <w:rsid w:val="008E211C"/>
    <w:rsid w:val="008E2316"/>
    <w:rsid w:val="008E253A"/>
    <w:rsid w:val="008E2B42"/>
    <w:rsid w:val="008E2E19"/>
    <w:rsid w:val="008E3573"/>
    <w:rsid w:val="008E3D0A"/>
    <w:rsid w:val="008E4200"/>
    <w:rsid w:val="008E4268"/>
    <w:rsid w:val="008E4481"/>
    <w:rsid w:val="008E4669"/>
    <w:rsid w:val="008E4D47"/>
    <w:rsid w:val="008E50B7"/>
    <w:rsid w:val="008E50F0"/>
    <w:rsid w:val="008E527E"/>
    <w:rsid w:val="008E5514"/>
    <w:rsid w:val="008E5841"/>
    <w:rsid w:val="008E59CA"/>
    <w:rsid w:val="008E5AB4"/>
    <w:rsid w:val="008E5AE9"/>
    <w:rsid w:val="008E5AFA"/>
    <w:rsid w:val="008E5B17"/>
    <w:rsid w:val="008E5F22"/>
    <w:rsid w:val="008E614D"/>
    <w:rsid w:val="008E63E1"/>
    <w:rsid w:val="008E646C"/>
    <w:rsid w:val="008E64AA"/>
    <w:rsid w:val="008E6563"/>
    <w:rsid w:val="008E6E57"/>
    <w:rsid w:val="008E6F85"/>
    <w:rsid w:val="008E7924"/>
    <w:rsid w:val="008E79E2"/>
    <w:rsid w:val="008E7BAD"/>
    <w:rsid w:val="008E7D8D"/>
    <w:rsid w:val="008F1184"/>
    <w:rsid w:val="008F13D5"/>
    <w:rsid w:val="008F13F8"/>
    <w:rsid w:val="008F1B75"/>
    <w:rsid w:val="008F285D"/>
    <w:rsid w:val="008F29D3"/>
    <w:rsid w:val="008F2BD4"/>
    <w:rsid w:val="008F3234"/>
    <w:rsid w:val="008F3253"/>
    <w:rsid w:val="008F32C3"/>
    <w:rsid w:val="008F3417"/>
    <w:rsid w:val="008F342A"/>
    <w:rsid w:val="008F35E1"/>
    <w:rsid w:val="008F364B"/>
    <w:rsid w:val="008F3F4F"/>
    <w:rsid w:val="008F4038"/>
    <w:rsid w:val="008F5098"/>
    <w:rsid w:val="008F521A"/>
    <w:rsid w:val="008F52AC"/>
    <w:rsid w:val="008F5341"/>
    <w:rsid w:val="008F5AAE"/>
    <w:rsid w:val="008F5CDE"/>
    <w:rsid w:val="008F5E5F"/>
    <w:rsid w:val="008F6110"/>
    <w:rsid w:val="008F65AF"/>
    <w:rsid w:val="008F6C1C"/>
    <w:rsid w:val="008F7126"/>
    <w:rsid w:val="008F7385"/>
    <w:rsid w:val="008F7717"/>
    <w:rsid w:val="008F7842"/>
    <w:rsid w:val="008F7924"/>
    <w:rsid w:val="008F7929"/>
    <w:rsid w:val="008F7935"/>
    <w:rsid w:val="008F7A9C"/>
    <w:rsid w:val="008F7CC2"/>
    <w:rsid w:val="00900803"/>
    <w:rsid w:val="00900C2E"/>
    <w:rsid w:val="00900F7D"/>
    <w:rsid w:val="0090173A"/>
    <w:rsid w:val="00901DE1"/>
    <w:rsid w:val="0090213F"/>
    <w:rsid w:val="009021EE"/>
    <w:rsid w:val="00902A1C"/>
    <w:rsid w:val="00902D64"/>
    <w:rsid w:val="00902D88"/>
    <w:rsid w:val="00903191"/>
    <w:rsid w:val="00903844"/>
    <w:rsid w:val="00904006"/>
    <w:rsid w:val="009041B4"/>
    <w:rsid w:val="0090460E"/>
    <w:rsid w:val="0090544C"/>
    <w:rsid w:val="009058A7"/>
    <w:rsid w:val="009060D3"/>
    <w:rsid w:val="00906974"/>
    <w:rsid w:val="00906AE6"/>
    <w:rsid w:val="00906EA1"/>
    <w:rsid w:val="009079C2"/>
    <w:rsid w:val="00910F62"/>
    <w:rsid w:val="00910FE2"/>
    <w:rsid w:val="00910FE5"/>
    <w:rsid w:val="00910FEB"/>
    <w:rsid w:val="009114F0"/>
    <w:rsid w:val="009115C5"/>
    <w:rsid w:val="00911616"/>
    <w:rsid w:val="00911BA7"/>
    <w:rsid w:val="00911E9F"/>
    <w:rsid w:val="00911F36"/>
    <w:rsid w:val="009120C4"/>
    <w:rsid w:val="00912484"/>
    <w:rsid w:val="009125CD"/>
    <w:rsid w:val="00913153"/>
    <w:rsid w:val="00913611"/>
    <w:rsid w:val="00913806"/>
    <w:rsid w:val="00913972"/>
    <w:rsid w:val="00913B08"/>
    <w:rsid w:val="00913DF6"/>
    <w:rsid w:val="00914F11"/>
    <w:rsid w:val="009155BF"/>
    <w:rsid w:val="009156F1"/>
    <w:rsid w:val="009157C1"/>
    <w:rsid w:val="0091606E"/>
    <w:rsid w:val="00916076"/>
    <w:rsid w:val="00916B06"/>
    <w:rsid w:val="00916D72"/>
    <w:rsid w:val="00916E0B"/>
    <w:rsid w:val="00917A68"/>
    <w:rsid w:val="00917F88"/>
    <w:rsid w:val="00920435"/>
    <w:rsid w:val="009206B6"/>
    <w:rsid w:val="0092099C"/>
    <w:rsid w:val="00920B8F"/>
    <w:rsid w:val="00920EC3"/>
    <w:rsid w:val="009217FF"/>
    <w:rsid w:val="00921CD6"/>
    <w:rsid w:val="00922489"/>
    <w:rsid w:val="0092286F"/>
    <w:rsid w:val="00922F06"/>
    <w:rsid w:val="0092324B"/>
    <w:rsid w:val="0092349D"/>
    <w:rsid w:val="00923943"/>
    <w:rsid w:val="00923960"/>
    <w:rsid w:val="00923CB1"/>
    <w:rsid w:val="00924C09"/>
    <w:rsid w:val="00924FF1"/>
    <w:rsid w:val="009254BA"/>
    <w:rsid w:val="0092562F"/>
    <w:rsid w:val="0092573F"/>
    <w:rsid w:val="00926424"/>
    <w:rsid w:val="009265FE"/>
    <w:rsid w:val="00926944"/>
    <w:rsid w:val="00926CAF"/>
    <w:rsid w:val="00927147"/>
    <w:rsid w:val="009272CD"/>
    <w:rsid w:val="009276F1"/>
    <w:rsid w:val="009279B9"/>
    <w:rsid w:val="00927B1A"/>
    <w:rsid w:val="00927EBE"/>
    <w:rsid w:val="0093002D"/>
    <w:rsid w:val="00930306"/>
    <w:rsid w:val="0093051B"/>
    <w:rsid w:val="00930CB0"/>
    <w:rsid w:val="009310D4"/>
    <w:rsid w:val="00931252"/>
    <w:rsid w:val="009315B9"/>
    <w:rsid w:val="00931606"/>
    <w:rsid w:val="009318F8"/>
    <w:rsid w:val="00931CCA"/>
    <w:rsid w:val="009322E3"/>
    <w:rsid w:val="00932AD3"/>
    <w:rsid w:val="00932B82"/>
    <w:rsid w:val="009330E4"/>
    <w:rsid w:val="00933623"/>
    <w:rsid w:val="00933712"/>
    <w:rsid w:val="00933736"/>
    <w:rsid w:val="009338AE"/>
    <w:rsid w:val="0093394B"/>
    <w:rsid w:val="00933957"/>
    <w:rsid w:val="0093465D"/>
    <w:rsid w:val="0093474F"/>
    <w:rsid w:val="009349EF"/>
    <w:rsid w:val="00934B67"/>
    <w:rsid w:val="00934D01"/>
    <w:rsid w:val="00935261"/>
    <w:rsid w:val="00935311"/>
    <w:rsid w:val="00935375"/>
    <w:rsid w:val="009356D7"/>
    <w:rsid w:val="009357DA"/>
    <w:rsid w:val="00935A1B"/>
    <w:rsid w:val="00935B10"/>
    <w:rsid w:val="00935D95"/>
    <w:rsid w:val="00935DFF"/>
    <w:rsid w:val="0093635E"/>
    <w:rsid w:val="00936429"/>
    <w:rsid w:val="0093652F"/>
    <w:rsid w:val="00936C5F"/>
    <w:rsid w:val="00936FA4"/>
    <w:rsid w:val="00937711"/>
    <w:rsid w:val="0093776E"/>
    <w:rsid w:val="0094014E"/>
    <w:rsid w:val="0094015F"/>
    <w:rsid w:val="0094029D"/>
    <w:rsid w:val="00941163"/>
    <w:rsid w:val="009414DA"/>
    <w:rsid w:val="00941AD8"/>
    <w:rsid w:val="00941CE7"/>
    <w:rsid w:val="00941E21"/>
    <w:rsid w:val="00941FD0"/>
    <w:rsid w:val="00942750"/>
    <w:rsid w:val="00942B6D"/>
    <w:rsid w:val="00942BB9"/>
    <w:rsid w:val="009439F2"/>
    <w:rsid w:val="00943CA2"/>
    <w:rsid w:val="00943CD0"/>
    <w:rsid w:val="00944040"/>
    <w:rsid w:val="00944525"/>
    <w:rsid w:val="009446BA"/>
    <w:rsid w:val="00944E40"/>
    <w:rsid w:val="00945001"/>
    <w:rsid w:val="009453F5"/>
    <w:rsid w:val="00945C31"/>
    <w:rsid w:val="00945FDD"/>
    <w:rsid w:val="0094626B"/>
    <w:rsid w:val="00946402"/>
    <w:rsid w:val="00946E3A"/>
    <w:rsid w:val="009471D3"/>
    <w:rsid w:val="009474B9"/>
    <w:rsid w:val="00947593"/>
    <w:rsid w:val="00947730"/>
    <w:rsid w:val="00947A6B"/>
    <w:rsid w:val="00947F6C"/>
    <w:rsid w:val="009503CC"/>
    <w:rsid w:val="009506DD"/>
    <w:rsid w:val="009508D8"/>
    <w:rsid w:val="00950C7B"/>
    <w:rsid w:val="00950FB3"/>
    <w:rsid w:val="0095103B"/>
    <w:rsid w:val="0095109F"/>
    <w:rsid w:val="0095112E"/>
    <w:rsid w:val="00951179"/>
    <w:rsid w:val="0095235E"/>
    <w:rsid w:val="00952FDE"/>
    <w:rsid w:val="00953D71"/>
    <w:rsid w:val="009543FF"/>
    <w:rsid w:val="009544C1"/>
    <w:rsid w:val="00954810"/>
    <w:rsid w:val="0095490C"/>
    <w:rsid w:val="00954A3D"/>
    <w:rsid w:val="00954DE6"/>
    <w:rsid w:val="00955AFE"/>
    <w:rsid w:val="009560DA"/>
    <w:rsid w:val="009560F9"/>
    <w:rsid w:val="0095612D"/>
    <w:rsid w:val="00956654"/>
    <w:rsid w:val="00956CE0"/>
    <w:rsid w:val="00956CE3"/>
    <w:rsid w:val="00956D3D"/>
    <w:rsid w:val="00956F49"/>
    <w:rsid w:val="00957311"/>
    <w:rsid w:val="00957931"/>
    <w:rsid w:val="00960037"/>
    <w:rsid w:val="009605A4"/>
    <w:rsid w:val="00960D3B"/>
    <w:rsid w:val="00960E80"/>
    <w:rsid w:val="00961378"/>
    <w:rsid w:val="009613AD"/>
    <w:rsid w:val="00961AE8"/>
    <w:rsid w:val="0096207B"/>
    <w:rsid w:val="00962444"/>
    <w:rsid w:val="009625EF"/>
    <w:rsid w:val="0096270C"/>
    <w:rsid w:val="00962831"/>
    <w:rsid w:val="00962AF3"/>
    <w:rsid w:val="00962C78"/>
    <w:rsid w:val="00963076"/>
    <w:rsid w:val="0096331D"/>
    <w:rsid w:val="0096380D"/>
    <w:rsid w:val="00963C66"/>
    <w:rsid w:val="00963E60"/>
    <w:rsid w:val="009643E1"/>
    <w:rsid w:val="009648F1"/>
    <w:rsid w:val="0096501D"/>
    <w:rsid w:val="00965309"/>
    <w:rsid w:val="009657E5"/>
    <w:rsid w:val="00965D53"/>
    <w:rsid w:val="0096686C"/>
    <w:rsid w:val="009669AE"/>
    <w:rsid w:val="00966CD8"/>
    <w:rsid w:val="00967120"/>
    <w:rsid w:val="0096772A"/>
    <w:rsid w:val="00967A32"/>
    <w:rsid w:val="0097011E"/>
    <w:rsid w:val="009707E1"/>
    <w:rsid w:val="0097100A"/>
    <w:rsid w:val="00971137"/>
    <w:rsid w:val="00971A22"/>
    <w:rsid w:val="00971A23"/>
    <w:rsid w:val="00972094"/>
    <w:rsid w:val="00972572"/>
    <w:rsid w:val="00972F4D"/>
    <w:rsid w:val="00973088"/>
    <w:rsid w:val="0097391E"/>
    <w:rsid w:val="00974265"/>
    <w:rsid w:val="00974412"/>
    <w:rsid w:val="0097466B"/>
    <w:rsid w:val="0097485C"/>
    <w:rsid w:val="00974A7D"/>
    <w:rsid w:val="00974BD5"/>
    <w:rsid w:val="00974DA4"/>
    <w:rsid w:val="00975188"/>
    <w:rsid w:val="00975AE3"/>
    <w:rsid w:val="00975F68"/>
    <w:rsid w:val="00975FE4"/>
    <w:rsid w:val="0097647C"/>
    <w:rsid w:val="00976864"/>
    <w:rsid w:val="00976A22"/>
    <w:rsid w:val="00976C75"/>
    <w:rsid w:val="009771E9"/>
    <w:rsid w:val="009775A4"/>
    <w:rsid w:val="0097791E"/>
    <w:rsid w:val="00977E4B"/>
    <w:rsid w:val="0098005E"/>
    <w:rsid w:val="0098050E"/>
    <w:rsid w:val="00980B63"/>
    <w:rsid w:val="00980BCF"/>
    <w:rsid w:val="00980CBB"/>
    <w:rsid w:val="00980F59"/>
    <w:rsid w:val="009810A6"/>
    <w:rsid w:val="00981112"/>
    <w:rsid w:val="00981F6A"/>
    <w:rsid w:val="00982165"/>
    <w:rsid w:val="009823F2"/>
    <w:rsid w:val="00982DB7"/>
    <w:rsid w:val="0098340B"/>
    <w:rsid w:val="00983AE5"/>
    <w:rsid w:val="00983CA9"/>
    <w:rsid w:val="009843BB"/>
    <w:rsid w:val="00984B80"/>
    <w:rsid w:val="00984D45"/>
    <w:rsid w:val="009850C4"/>
    <w:rsid w:val="0098518F"/>
    <w:rsid w:val="00985207"/>
    <w:rsid w:val="00985685"/>
    <w:rsid w:val="00985B57"/>
    <w:rsid w:val="00985BCC"/>
    <w:rsid w:val="0098632E"/>
    <w:rsid w:val="0098650F"/>
    <w:rsid w:val="0098695D"/>
    <w:rsid w:val="009869BD"/>
    <w:rsid w:val="00990770"/>
    <w:rsid w:val="00990973"/>
    <w:rsid w:val="00991519"/>
    <w:rsid w:val="00991655"/>
    <w:rsid w:val="00991E83"/>
    <w:rsid w:val="00991EF8"/>
    <w:rsid w:val="00992014"/>
    <w:rsid w:val="00992528"/>
    <w:rsid w:val="00992D6D"/>
    <w:rsid w:val="0099364F"/>
    <w:rsid w:val="00993704"/>
    <w:rsid w:val="009944E9"/>
    <w:rsid w:val="00994B15"/>
    <w:rsid w:val="00994C62"/>
    <w:rsid w:val="00995495"/>
    <w:rsid w:val="009955D3"/>
    <w:rsid w:val="00995BF9"/>
    <w:rsid w:val="0099627A"/>
    <w:rsid w:val="00996888"/>
    <w:rsid w:val="00996900"/>
    <w:rsid w:val="00996AA2"/>
    <w:rsid w:val="00996D94"/>
    <w:rsid w:val="009978CC"/>
    <w:rsid w:val="009A021B"/>
    <w:rsid w:val="009A0525"/>
    <w:rsid w:val="009A09D9"/>
    <w:rsid w:val="009A23AB"/>
    <w:rsid w:val="009A27CB"/>
    <w:rsid w:val="009A2DAF"/>
    <w:rsid w:val="009A2DFB"/>
    <w:rsid w:val="009A3417"/>
    <w:rsid w:val="009A394B"/>
    <w:rsid w:val="009A3E6D"/>
    <w:rsid w:val="009A435F"/>
    <w:rsid w:val="009A450D"/>
    <w:rsid w:val="009A4570"/>
    <w:rsid w:val="009A4B5F"/>
    <w:rsid w:val="009A646B"/>
    <w:rsid w:val="009A676F"/>
    <w:rsid w:val="009A6B75"/>
    <w:rsid w:val="009A6D47"/>
    <w:rsid w:val="009A78DC"/>
    <w:rsid w:val="009B066C"/>
    <w:rsid w:val="009B0A3D"/>
    <w:rsid w:val="009B0A68"/>
    <w:rsid w:val="009B0FDA"/>
    <w:rsid w:val="009B1776"/>
    <w:rsid w:val="009B1924"/>
    <w:rsid w:val="009B1A30"/>
    <w:rsid w:val="009B1C7B"/>
    <w:rsid w:val="009B1DCA"/>
    <w:rsid w:val="009B241F"/>
    <w:rsid w:val="009B257D"/>
    <w:rsid w:val="009B2739"/>
    <w:rsid w:val="009B2977"/>
    <w:rsid w:val="009B2A41"/>
    <w:rsid w:val="009B2AFE"/>
    <w:rsid w:val="009B2BD2"/>
    <w:rsid w:val="009B2F14"/>
    <w:rsid w:val="009B33AB"/>
    <w:rsid w:val="009B33FB"/>
    <w:rsid w:val="009B354C"/>
    <w:rsid w:val="009B3651"/>
    <w:rsid w:val="009B3788"/>
    <w:rsid w:val="009B38CF"/>
    <w:rsid w:val="009B3A93"/>
    <w:rsid w:val="009B4323"/>
    <w:rsid w:val="009B48AE"/>
    <w:rsid w:val="009B4D8F"/>
    <w:rsid w:val="009B4E95"/>
    <w:rsid w:val="009B5464"/>
    <w:rsid w:val="009B5B58"/>
    <w:rsid w:val="009B5BCB"/>
    <w:rsid w:val="009B5DC9"/>
    <w:rsid w:val="009B69E2"/>
    <w:rsid w:val="009B6E5D"/>
    <w:rsid w:val="009B7175"/>
    <w:rsid w:val="009B7777"/>
    <w:rsid w:val="009B77EF"/>
    <w:rsid w:val="009B783C"/>
    <w:rsid w:val="009B7A20"/>
    <w:rsid w:val="009B7BDB"/>
    <w:rsid w:val="009B7E45"/>
    <w:rsid w:val="009C005F"/>
    <w:rsid w:val="009C0C55"/>
    <w:rsid w:val="009C14A7"/>
    <w:rsid w:val="009C18C9"/>
    <w:rsid w:val="009C200D"/>
    <w:rsid w:val="009C211F"/>
    <w:rsid w:val="009C2202"/>
    <w:rsid w:val="009C22A1"/>
    <w:rsid w:val="009C268F"/>
    <w:rsid w:val="009C2D0E"/>
    <w:rsid w:val="009C2E3B"/>
    <w:rsid w:val="009C3178"/>
    <w:rsid w:val="009C31C0"/>
    <w:rsid w:val="009C34F1"/>
    <w:rsid w:val="009C3582"/>
    <w:rsid w:val="009C39A4"/>
    <w:rsid w:val="009C3A3C"/>
    <w:rsid w:val="009C3B64"/>
    <w:rsid w:val="009C3DC0"/>
    <w:rsid w:val="009C43C4"/>
    <w:rsid w:val="009C467B"/>
    <w:rsid w:val="009C4780"/>
    <w:rsid w:val="009C4B1D"/>
    <w:rsid w:val="009C4E04"/>
    <w:rsid w:val="009C4EBC"/>
    <w:rsid w:val="009C4F82"/>
    <w:rsid w:val="009C5981"/>
    <w:rsid w:val="009C59D6"/>
    <w:rsid w:val="009C5A2A"/>
    <w:rsid w:val="009C5B2B"/>
    <w:rsid w:val="009C6401"/>
    <w:rsid w:val="009C6B6B"/>
    <w:rsid w:val="009C6D62"/>
    <w:rsid w:val="009C7342"/>
    <w:rsid w:val="009C7376"/>
    <w:rsid w:val="009C7EFD"/>
    <w:rsid w:val="009D016F"/>
    <w:rsid w:val="009D02DA"/>
    <w:rsid w:val="009D0642"/>
    <w:rsid w:val="009D0863"/>
    <w:rsid w:val="009D1B7F"/>
    <w:rsid w:val="009D25E0"/>
    <w:rsid w:val="009D26A0"/>
    <w:rsid w:val="009D2BC2"/>
    <w:rsid w:val="009D305D"/>
    <w:rsid w:val="009D3F44"/>
    <w:rsid w:val="009D4535"/>
    <w:rsid w:val="009D4B69"/>
    <w:rsid w:val="009D4C97"/>
    <w:rsid w:val="009D4F4B"/>
    <w:rsid w:val="009D51C5"/>
    <w:rsid w:val="009D55A1"/>
    <w:rsid w:val="009D55BF"/>
    <w:rsid w:val="009D56FF"/>
    <w:rsid w:val="009D575D"/>
    <w:rsid w:val="009D5769"/>
    <w:rsid w:val="009D596C"/>
    <w:rsid w:val="009D5BBC"/>
    <w:rsid w:val="009D60F4"/>
    <w:rsid w:val="009D63B2"/>
    <w:rsid w:val="009D659E"/>
    <w:rsid w:val="009D6B12"/>
    <w:rsid w:val="009D6B18"/>
    <w:rsid w:val="009D7A9F"/>
    <w:rsid w:val="009D7D8D"/>
    <w:rsid w:val="009E0238"/>
    <w:rsid w:val="009E0B1E"/>
    <w:rsid w:val="009E0CE7"/>
    <w:rsid w:val="009E152B"/>
    <w:rsid w:val="009E15A4"/>
    <w:rsid w:val="009E1834"/>
    <w:rsid w:val="009E1B3A"/>
    <w:rsid w:val="009E1DB4"/>
    <w:rsid w:val="009E2300"/>
    <w:rsid w:val="009E24EB"/>
    <w:rsid w:val="009E287E"/>
    <w:rsid w:val="009E2BBE"/>
    <w:rsid w:val="009E3002"/>
    <w:rsid w:val="009E3280"/>
    <w:rsid w:val="009E3A9E"/>
    <w:rsid w:val="009E3BB9"/>
    <w:rsid w:val="009E3C4E"/>
    <w:rsid w:val="009E411E"/>
    <w:rsid w:val="009E418D"/>
    <w:rsid w:val="009E4847"/>
    <w:rsid w:val="009E5345"/>
    <w:rsid w:val="009E5D57"/>
    <w:rsid w:val="009E5DF9"/>
    <w:rsid w:val="009E6187"/>
    <w:rsid w:val="009E6999"/>
    <w:rsid w:val="009E6D37"/>
    <w:rsid w:val="009E73C1"/>
    <w:rsid w:val="009E73E0"/>
    <w:rsid w:val="009E7418"/>
    <w:rsid w:val="009E77B7"/>
    <w:rsid w:val="009E7AFB"/>
    <w:rsid w:val="009E7C19"/>
    <w:rsid w:val="009E7D7A"/>
    <w:rsid w:val="009F0386"/>
    <w:rsid w:val="009F0A72"/>
    <w:rsid w:val="009F0D99"/>
    <w:rsid w:val="009F1240"/>
    <w:rsid w:val="009F1383"/>
    <w:rsid w:val="009F186D"/>
    <w:rsid w:val="009F1AD1"/>
    <w:rsid w:val="009F1CAE"/>
    <w:rsid w:val="009F2B96"/>
    <w:rsid w:val="009F3537"/>
    <w:rsid w:val="009F373D"/>
    <w:rsid w:val="009F3920"/>
    <w:rsid w:val="009F3B2D"/>
    <w:rsid w:val="009F4B01"/>
    <w:rsid w:val="009F4CA1"/>
    <w:rsid w:val="009F4E32"/>
    <w:rsid w:val="009F539E"/>
    <w:rsid w:val="009F5494"/>
    <w:rsid w:val="009F5B1C"/>
    <w:rsid w:val="009F5CB1"/>
    <w:rsid w:val="009F6271"/>
    <w:rsid w:val="009F6304"/>
    <w:rsid w:val="009F644B"/>
    <w:rsid w:val="009F66B1"/>
    <w:rsid w:val="009F6858"/>
    <w:rsid w:val="009F698D"/>
    <w:rsid w:val="009F6BD3"/>
    <w:rsid w:val="009F7341"/>
    <w:rsid w:val="00A000D0"/>
    <w:rsid w:val="00A00553"/>
    <w:rsid w:val="00A009C3"/>
    <w:rsid w:val="00A009F1"/>
    <w:rsid w:val="00A00E23"/>
    <w:rsid w:val="00A00F32"/>
    <w:rsid w:val="00A00FEE"/>
    <w:rsid w:val="00A01CFB"/>
    <w:rsid w:val="00A0226E"/>
    <w:rsid w:val="00A02762"/>
    <w:rsid w:val="00A02A49"/>
    <w:rsid w:val="00A02D26"/>
    <w:rsid w:val="00A02F69"/>
    <w:rsid w:val="00A03011"/>
    <w:rsid w:val="00A0305D"/>
    <w:rsid w:val="00A037C5"/>
    <w:rsid w:val="00A03B97"/>
    <w:rsid w:val="00A040CF"/>
    <w:rsid w:val="00A042E3"/>
    <w:rsid w:val="00A04EE6"/>
    <w:rsid w:val="00A04F78"/>
    <w:rsid w:val="00A05300"/>
    <w:rsid w:val="00A05CFD"/>
    <w:rsid w:val="00A06526"/>
    <w:rsid w:val="00A065D6"/>
    <w:rsid w:val="00A0679E"/>
    <w:rsid w:val="00A06BFD"/>
    <w:rsid w:val="00A07172"/>
    <w:rsid w:val="00A07264"/>
    <w:rsid w:val="00A07328"/>
    <w:rsid w:val="00A073F3"/>
    <w:rsid w:val="00A07427"/>
    <w:rsid w:val="00A077E9"/>
    <w:rsid w:val="00A104CE"/>
    <w:rsid w:val="00A11239"/>
    <w:rsid w:val="00A11F6D"/>
    <w:rsid w:val="00A121FD"/>
    <w:rsid w:val="00A122A7"/>
    <w:rsid w:val="00A1257C"/>
    <w:rsid w:val="00A12733"/>
    <w:rsid w:val="00A1276C"/>
    <w:rsid w:val="00A129F9"/>
    <w:rsid w:val="00A12CBB"/>
    <w:rsid w:val="00A12D32"/>
    <w:rsid w:val="00A136C0"/>
    <w:rsid w:val="00A136D1"/>
    <w:rsid w:val="00A1378A"/>
    <w:rsid w:val="00A138A0"/>
    <w:rsid w:val="00A13A3E"/>
    <w:rsid w:val="00A14CF3"/>
    <w:rsid w:val="00A14DBF"/>
    <w:rsid w:val="00A15054"/>
    <w:rsid w:val="00A15259"/>
    <w:rsid w:val="00A1549B"/>
    <w:rsid w:val="00A15553"/>
    <w:rsid w:val="00A15B6A"/>
    <w:rsid w:val="00A15B85"/>
    <w:rsid w:val="00A15B8B"/>
    <w:rsid w:val="00A1624B"/>
    <w:rsid w:val="00A165DA"/>
    <w:rsid w:val="00A16A91"/>
    <w:rsid w:val="00A17AF6"/>
    <w:rsid w:val="00A17D91"/>
    <w:rsid w:val="00A17F31"/>
    <w:rsid w:val="00A206F8"/>
    <w:rsid w:val="00A20A9B"/>
    <w:rsid w:val="00A20CE0"/>
    <w:rsid w:val="00A21081"/>
    <w:rsid w:val="00A2110C"/>
    <w:rsid w:val="00A212F2"/>
    <w:rsid w:val="00A213AE"/>
    <w:rsid w:val="00A217E2"/>
    <w:rsid w:val="00A21822"/>
    <w:rsid w:val="00A21922"/>
    <w:rsid w:val="00A21A0E"/>
    <w:rsid w:val="00A22226"/>
    <w:rsid w:val="00A22607"/>
    <w:rsid w:val="00A22CA3"/>
    <w:rsid w:val="00A22E24"/>
    <w:rsid w:val="00A23480"/>
    <w:rsid w:val="00A2350A"/>
    <w:rsid w:val="00A23A4B"/>
    <w:rsid w:val="00A23D34"/>
    <w:rsid w:val="00A24BA6"/>
    <w:rsid w:val="00A24E76"/>
    <w:rsid w:val="00A25079"/>
    <w:rsid w:val="00A253F5"/>
    <w:rsid w:val="00A25466"/>
    <w:rsid w:val="00A25943"/>
    <w:rsid w:val="00A260CD"/>
    <w:rsid w:val="00A261F0"/>
    <w:rsid w:val="00A262C1"/>
    <w:rsid w:val="00A2643A"/>
    <w:rsid w:val="00A2666A"/>
    <w:rsid w:val="00A269FA"/>
    <w:rsid w:val="00A26F67"/>
    <w:rsid w:val="00A277BF"/>
    <w:rsid w:val="00A278F6"/>
    <w:rsid w:val="00A27EAE"/>
    <w:rsid w:val="00A3000C"/>
    <w:rsid w:val="00A307C9"/>
    <w:rsid w:val="00A308A9"/>
    <w:rsid w:val="00A30B06"/>
    <w:rsid w:val="00A30F16"/>
    <w:rsid w:val="00A3126B"/>
    <w:rsid w:val="00A319CC"/>
    <w:rsid w:val="00A319D1"/>
    <w:rsid w:val="00A31F76"/>
    <w:rsid w:val="00A32366"/>
    <w:rsid w:val="00A3236E"/>
    <w:rsid w:val="00A335FE"/>
    <w:rsid w:val="00A33780"/>
    <w:rsid w:val="00A33893"/>
    <w:rsid w:val="00A33BC4"/>
    <w:rsid w:val="00A34290"/>
    <w:rsid w:val="00A3453E"/>
    <w:rsid w:val="00A34832"/>
    <w:rsid w:val="00A34EA4"/>
    <w:rsid w:val="00A34FC7"/>
    <w:rsid w:val="00A35213"/>
    <w:rsid w:val="00A357D0"/>
    <w:rsid w:val="00A35910"/>
    <w:rsid w:val="00A35C11"/>
    <w:rsid w:val="00A3716C"/>
    <w:rsid w:val="00A37260"/>
    <w:rsid w:val="00A372EB"/>
    <w:rsid w:val="00A374F8"/>
    <w:rsid w:val="00A3757A"/>
    <w:rsid w:val="00A3767A"/>
    <w:rsid w:val="00A37829"/>
    <w:rsid w:val="00A37A21"/>
    <w:rsid w:val="00A37D67"/>
    <w:rsid w:val="00A37EA3"/>
    <w:rsid w:val="00A40A15"/>
    <w:rsid w:val="00A40A35"/>
    <w:rsid w:val="00A40B77"/>
    <w:rsid w:val="00A40CB6"/>
    <w:rsid w:val="00A40D68"/>
    <w:rsid w:val="00A41025"/>
    <w:rsid w:val="00A41269"/>
    <w:rsid w:val="00A421C2"/>
    <w:rsid w:val="00A42AD1"/>
    <w:rsid w:val="00A43295"/>
    <w:rsid w:val="00A438B5"/>
    <w:rsid w:val="00A438E7"/>
    <w:rsid w:val="00A43AF4"/>
    <w:rsid w:val="00A44160"/>
    <w:rsid w:val="00A441D3"/>
    <w:rsid w:val="00A44423"/>
    <w:rsid w:val="00A44993"/>
    <w:rsid w:val="00A44D19"/>
    <w:rsid w:val="00A44F58"/>
    <w:rsid w:val="00A44FA0"/>
    <w:rsid w:val="00A455DA"/>
    <w:rsid w:val="00A456C2"/>
    <w:rsid w:val="00A461D5"/>
    <w:rsid w:val="00A46D87"/>
    <w:rsid w:val="00A4714D"/>
    <w:rsid w:val="00A47362"/>
    <w:rsid w:val="00A47450"/>
    <w:rsid w:val="00A47605"/>
    <w:rsid w:val="00A47734"/>
    <w:rsid w:val="00A47E8F"/>
    <w:rsid w:val="00A501C9"/>
    <w:rsid w:val="00A50360"/>
    <w:rsid w:val="00A506FB"/>
    <w:rsid w:val="00A50AF3"/>
    <w:rsid w:val="00A50BC9"/>
    <w:rsid w:val="00A50CC6"/>
    <w:rsid w:val="00A5135A"/>
    <w:rsid w:val="00A51A92"/>
    <w:rsid w:val="00A51C11"/>
    <w:rsid w:val="00A5222A"/>
    <w:rsid w:val="00A52260"/>
    <w:rsid w:val="00A5272D"/>
    <w:rsid w:val="00A52EDC"/>
    <w:rsid w:val="00A5336B"/>
    <w:rsid w:val="00A53992"/>
    <w:rsid w:val="00A53B8B"/>
    <w:rsid w:val="00A53D1F"/>
    <w:rsid w:val="00A53D6E"/>
    <w:rsid w:val="00A540CD"/>
    <w:rsid w:val="00A546FA"/>
    <w:rsid w:val="00A549D6"/>
    <w:rsid w:val="00A54B27"/>
    <w:rsid w:val="00A54B87"/>
    <w:rsid w:val="00A554CF"/>
    <w:rsid w:val="00A55A56"/>
    <w:rsid w:val="00A55F2B"/>
    <w:rsid w:val="00A560C9"/>
    <w:rsid w:val="00A5665C"/>
    <w:rsid w:val="00A57009"/>
    <w:rsid w:val="00A57132"/>
    <w:rsid w:val="00A57707"/>
    <w:rsid w:val="00A577A5"/>
    <w:rsid w:val="00A57B28"/>
    <w:rsid w:val="00A6023D"/>
    <w:rsid w:val="00A6032E"/>
    <w:rsid w:val="00A609E8"/>
    <w:rsid w:val="00A60AC5"/>
    <w:rsid w:val="00A60E0D"/>
    <w:rsid w:val="00A6105B"/>
    <w:rsid w:val="00A611E6"/>
    <w:rsid w:val="00A61233"/>
    <w:rsid w:val="00A61B24"/>
    <w:rsid w:val="00A61F23"/>
    <w:rsid w:val="00A6200F"/>
    <w:rsid w:val="00A6268D"/>
    <w:rsid w:val="00A6287B"/>
    <w:rsid w:val="00A62A7A"/>
    <w:rsid w:val="00A62D3B"/>
    <w:rsid w:val="00A62F6A"/>
    <w:rsid w:val="00A63361"/>
    <w:rsid w:val="00A63A31"/>
    <w:rsid w:val="00A63CEA"/>
    <w:rsid w:val="00A63F2A"/>
    <w:rsid w:val="00A63F38"/>
    <w:rsid w:val="00A6401C"/>
    <w:rsid w:val="00A64211"/>
    <w:rsid w:val="00A6442E"/>
    <w:rsid w:val="00A64F4A"/>
    <w:rsid w:val="00A651B6"/>
    <w:rsid w:val="00A65605"/>
    <w:rsid w:val="00A65EFE"/>
    <w:rsid w:val="00A6712F"/>
    <w:rsid w:val="00A67B2E"/>
    <w:rsid w:val="00A67E30"/>
    <w:rsid w:val="00A70155"/>
    <w:rsid w:val="00A703B6"/>
    <w:rsid w:val="00A70446"/>
    <w:rsid w:val="00A706CC"/>
    <w:rsid w:val="00A7084E"/>
    <w:rsid w:val="00A70A53"/>
    <w:rsid w:val="00A70ACA"/>
    <w:rsid w:val="00A70B94"/>
    <w:rsid w:val="00A70D29"/>
    <w:rsid w:val="00A71318"/>
    <w:rsid w:val="00A71513"/>
    <w:rsid w:val="00A7153A"/>
    <w:rsid w:val="00A71630"/>
    <w:rsid w:val="00A718EA"/>
    <w:rsid w:val="00A719B3"/>
    <w:rsid w:val="00A72113"/>
    <w:rsid w:val="00A7224A"/>
    <w:rsid w:val="00A7275E"/>
    <w:rsid w:val="00A729C7"/>
    <w:rsid w:val="00A72B87"/>
    <w:rsid w:val="00A72C60"/>
    <w:rsid w:val="00A72E12"/>
    <w:rsid w:val="00A72F4A"/>
    <w:rsid w:val="00A73368"/>
    <w:rsid w:val="00A736AA"/>
    <w:rsid w:val="00A73952"/>
    <w:rsid w:val="00A7397D"/>
    <w:rsid w:val="00A73D12"/>
    <w:rsid w:val="00A743DF"/>
    <w:rsid w:val="00A7455B"/>
    <w:rsid w:val="00A7486F"/>
    <w:rsid w:val="00A74C67"/>
    <w:rsid w:val="00A759CF"/>
    <w:rsid w:val="00A75ABE"/>
    <w:rsid w:val="00A75B14"/>
    <w:rsid w:val="00A75E7C"/>
    <w:rsid w:val="00A75EA2"/>
    <w:rsid w:val="00A7649A"/>
    <w:rsid w:val="00A768FA"/>
    <w:rsid w:val="00A76A16"/>
    <w:rsid w:val="00A77BA6"/>
    <w:rsid w:val="00A802AB"/>
    <w:rsid w:val="00A8035C"/>
    <w:rsid w:val="00A8079C"/>
    <w:rsid w:val="00A80D0D"/>
    <w:rsid w:val="00A80E66"/>
    <w:rsid w:val="00A81206"/>
    <w:rsid w:val="00A8125C"/>
    <w:rsid w:val="00A818A3"/>
    <w:rsid w:val="00A81EDF"/>
    <w:rsid w:val="00A81F76"/>
    <w:rsid w:val="00A82372"/>
    <w:rsid w:val="00A82C2E"/>
    <w:rsid w:val="00A82C43"/>
    <w:rsid w:val="00A8302C"/>
    <w:rsid w:val="00A8348C"/>
    <w:rsid w:val="00A8348E"/>
    <w:rsid w:val="00A834E7"/>
    <w:rsid w:val="00A8389F"/>
    <w:rsid w:val="00A838E1"/>
    <w:rsid w:val="00A83B25"/>
    <w:rsid w:val="00A83D17"/>
    <w:rsid w:val="00A83F20"/>
    <w:rsid w:val="00A844A7"/>
    <w:rsid w:val="00A848AE"/>
    <w:rsid w:val="00A84B6F"/>
    <w:rsid w:val="00A84BBF"/>
    <w:rsid w:val="00A84C5A"/>
    <w:rsid w:val="00A853A1"/>
    <w:rsid w:val="00A856F6"/>
    <w:rsid w:val="00A85B4B"/>
    <w:rsid w:val="00A85FBA"/>
    <w:rsid w:val="00A86703"/>
    <w:rsid w:val="00A869D3"/>
    <w:rsid w:val="00A86B37"/>
    <w:rsid w:val="00A86D3D"/>
    <w:rsid w:val="00A86E4D"/>
    <w:rsid w:val="00A874A1"/>
    <w:rsid w:val="00A8766A"/>
    <w:rsid w:val="00A90080"/>
    <w:rsid w:val="00A909F3"/>
    <w:rsid w:val="00A90C4D"/>
    <w:rsid w:val="00A90DE7"/>
    <w:rsid w:val="00A91D03"/>
    <w:rsid w:val="00A9265B"/>
    <w:rsid w:val="00A929B8"/>
    <w:rsid w:val="00A92A57"/>
    <w:rsid w:val="00A92BD3"/>
    <w:rsid w:val="00A94067"/>
    <w:rsid w:val="00A9421B"/>
    <w:rsid w:val="00A94404"/>
    <w:rsid w:val="00A94EC1"/>
    <w:rsid w:val="00A9518F"/>
    <w:rsid w:val="00A95214"/>
    <w:rsid w:val="00A95410"/>
    <w:rsid w:val="00A95BDF"/>
    <w:rsid w:val="00A9616D"/>
    <w:rsid w:val="00A961D1"/>
    <w:rsid w:val="00A965D2"/>
    <w:rsid w:val="00A96CFC"/>
    <w:rsid w:val="00A97940"/>
    <w:rsid w:val="00A97F0B"/>
    <w:rsid w:val="00AA00B3"/>
    <w:rsid w:val="00AA00D4"/>
    <w:rsid w:val="00AA08D8"/>
    <w:rsid w:val="00AA09BA"/>
    <w:rsid w:val="00AA0C30"/>
    <w:rsid w:val="00AA0ECD"/>
    <w:rsid w:val="00AA0F91"/>
    <w:rsid w:val="00AA159B"/>
    <w:rsid w:val="00AA18DC"/>
    <w:rsid w:val="00AA19BE"/>
    <w:rsid w:val="00AA1AA2"/>
    <w:rsid w:val="00AA265F"/>
    <w:rsid w:val="00AA2664"/>
    <w:rsid w:val="00AA2779"/>
    <w:rsid w:val="00AA2878"/>
    <w:rsid w:val="00AA2977"/>
    <w:rsid w:val="00AA3045"/>
    <w:rsid w:val="00AA4168"/>
    <w:rsid w:val="00AA4384"/>
    <w:rsid w:val="00AA4751"/>
    <w:rsid w:val="00AA4E55"/>
    <w:rsid w:val="00AA53D5"/>
    <w:rsid w:val="00AA5A9C"/>
    <w:rsid w:val="00AA5D85"/>
    <w:rsid w:val="00AA5F3C"/>
    <w:rsid w:val="00AA62AD"/>
    <w:rsid w:val="00AA63A5"/>
    <w:rsid w:val="00AA64F9"/>
    <w:rsid w:val="00AA6BB4"/>
    <w:rsid w:val="00AA6C75"/>
    <w:rsid w:val="00AA6FA8"/>
    <w:rsid w:val="00AA704A"/>
    <w:rsid w:val="00AA70A2"/>
    <w:rsid w:val="00AA716F"/>
    <w:rsid w:val="00AA717E"/>
    <w:rsid w:val="00AA78EF"/>
    <w:rsid w:val="00AA7A98"/>
    <w:rsid w:val="00AB0058"/>
    <w:rsid w:val="00AB0273"/>
    <w:rsid w:val="00AB02EF"/>
    <w:rsid w:val="00AB0A29"/>
    <w:rsid w:val="00AB0C86"/>
    <w:rsid w:val="00AB0E8F"/>
    <w:rsid w:val="00AB0EDE"/>
    <w:rsid w:val="00AB115B"/>
    <w:rsid w:val="00AB1715"/>
    <w:rsid w:val="00AB1A68"/>
    <w:rsid w:val="00AB1C47"/>
    <w:rsid w:val="00AB1CB8"/>
    <w:rsid w:val="00AB1D1F"/>
    <w:rsid w:val="00AB1DCF"/>
    <w:rsid w:val="00AB1DFE"/>
    <w:rsid w:val="00AB1F7A"/>
    <w:rsid w:val="00AB2101"/>
    <w:rsid w:val="00AB23BD"/>
    <w:rsid w:val="00AB2684"/>
    <w:rsid w:val="00AB33E7"/>
    <w:rsid w:val="00AB3457"/>
    <w:rsid w:val="00AB35B7"/>
    <w:rsid w:val="00AB362D"/>
    <w:rsid w:val="00AB36A0"/>
    <w:rsid w:val="00AB39DE"/>
    <w:rsid w:val="00AB3A8B"/>
    <w:rsid w:val="00AB3AB3"/>
    <w:rsid w:val="00AB3B88"/>
    <w:rsid w:val="00AB41D7"/>
    <w:rsid w:val="00AB43AF"/>
    <w:rsid w:val="00AB45FC"/>
    <w:rsid w:val="00AB4D67"/>
    <w:rsid w:val="00AB5953"/>
    <w:rsid w:val="00AB5FFF"/>
    <w:rsid w:val="00AB6C2E"/>
    <w:rsid w:val="00AB7231"/>
    <w:rsid w:val="00AB76E5"/>
    <w:rsid w:val="00AB78F7"/>
    <w:rsid w:val="00AB7A9B"/>
    <w:rsid w:val="00AB7CE2"/>
    <w:rsid w:val="00AB7FD8"/>
    <w:rsid w:val="00AC00E4"/>
    <w:rsid w:val="00AC038B"/>
    <w:rsid w:val="00AC064A"/>
    <w:rsid w:val="00AC070C"/>
    <w:rsid w:val="00AC071B"/>
    <w:rsid w:val="00AC09EE"/>
    <w:rsid w:val="00AC1422"/>
    <w:rsid w:val="00AC150F"/>
    <w:rsid w:val="00AC18C1"/>
    <w:rsid w:val="00AC190B"/>
    <w:rsid w:val="00AC1F73"/>
    <w:rsid w:val="00AC23DA"/>
    <w:rsid w:val="00AC254C"/>
    <w:rsid w:val="00AC2735"/>
    <w:rsid w:val="00AC2C4F"/>
    <w:rsid w:val="00AC3FC6"/>
    <w:rsid w:val="00AC409A"/>
    <w:rsid w:val="00AC4197"/>
    <w:rsid w:val="00AC4CB6"/>
    <w:rsid w:val="00AC4DEF"/>
    <w:rsid w:val="00AC4FF7"/>
    <w:rsid w:val="00AC5176"/>
    <w:rsid w:val="00AC55C2"/>
    <w:rsid w:val="00AC58AE"/>
    <w:rsid w:val="00AC6133"/>
    <w:rsid w:val="00AC62DB"/>
    <w:rsid w:val="00AC63F0"/>
    <w:rsid w:val="00AC669C"/>
    <w:rsid w:val="00AC66AD"/>
    <w:rsid w:val="00AC6B16"/>
    <w:rsid w:val="00AC71D8"/>
    <w:rsid w:val="00AC7380"/>
    <w:rsid w:val="00AC76BD"/>
    <w:rsid w:val="00AC7972"/>
    <w:rsid w:val="00AD00AD"/>
    <w:rsid w:val="00AD0401"/>
    <w:rsid w:val="00AD09D6"/>
    <w:rsid w:val="00AD104E"/>
    <w:rsid w:val="00AD122D"/>
    <w:rsid w:val="00AD1255"/>
    <w:rsid w:val="00AD1483"/>
    <w:rsid w:val="00AD27E9"/>
    <w:rsid w:val="00AD2C04"/>
    <w:rsid w:val="00AD2D20"/>
    <w:rsid w:val="00AD33CB"/>
    <w:rsid w:val="00AD43AE"/>
    <w:rsid w:val="00AD4B01"/>
    <w:rsid w:val="00AD4BF8"/>
    <w:rsid w:val="00AD4F0A"/>
    <w:rsid w:val="00AD5300"/>
    <w:rsid w:val="00AD56DF"/>
    <w:rsid w:val="00AD5D7A"/>
    <w:rsid w:val="00AD6E31"/>
    <w:rsid w:val="00AD7157"/>
    <w:rsid w:val="00AD77B4"/>
    <w:rsid w:val="00AD7BBF"/>
    <w:rsid w:val="00AD7D3B"/>
    <w:rsid w:val="00AE04D6"/>
    <w:rsid w:val="00AE0A8C"/>
    <w:rsid w:val="00AE0D92"/>
    <w:rsid w:val="00AE0E6F"/>
    <w:rsid w:val="00AE0E9D"/>
    <w:rsid w:val="00AE0ED0"/>
    <w:rsid w:val="00AE13EB"/>
    <w:rsid w:val="00AE14A4"/>
    <w:rsid w:val="00AE161C"/>
    <w:rsid w:val="00AE16F4"/>
    <w:rsid w:val="00AE177B"/>
    <w:rsid w:val="00AE1C3C"/>
    <w:rsid w:val="00AE1CCC"/>
    <w:rsid w:val="00AE1F8C"/>
    <w:rsid w:val="00AE2949"/>
    <w:rsid w:val="00AE3000"/>
    <w:rsid w:val="00AE30FF"/>
    <w:rsid w:val="00AE434D"/>
    <w:rsid w:val="00AE442F"/>
    <w:rsid w:val="00AE4828"/>
    <w:rsid w:val="00AE4B28"/>
    <w:rsid w:val="00AE4B90"/>
    <w:rsid w:val="00AE4EFD"/>
    <w:rsid w:val="00AE51D3"/>
    <w:rsid w:val="00AE543A"/>
    <w:rsid w:val="00AE556D"/>
    <w:rsid w:val="00AE59B4"/>
    <w:rsid w:val="00AE5D9D"/>
    <w:rsid w:val="00AE5F91"/>
    <w:rsid w:val="00AE606B"/>
    <w:rsid w:val="00AE60CC"/>
    <w:rsid w:val="00AE65FC"/>
    <w:rsid w:val="00AE6EBC"/>
    <w:rsid w:val="00AE7398"/>
    <w:rsid w:val="00AE78C5"/>
    <w:rsid w:val="00AE7DB0"/>
    <w:rsid w:val="00AF0DE5"/>
    <w:rsid w:val="00AF134D"/>
    <w:rsid w:val="00AF1385"/>
    <w:rsid w:val="00AF1C8A"/>
    <w:rsid w:val="00AF26DE"/>
    <w:rsid w:val="00AF3B40"/>
    <w:rsid w:val="00AF3B6B"/>
    <w:rsid w:val="00AF4070"/>
    <w:rsid w:val="00AF4271"/>
    <w:rsid w:val="00AF4A27"/>
    <w:rsid w:val="00AF4A9E"/>
    <w:rsid w:val="00AF4D6D"/>
    <w:rsid w:val="00AF5258"/>
    <w:rsid w:val="00AF640E"/>
    <w:rsid w:val="00AF6451"/>
    <w:rsid w:val="00AF6A22"/>
    <w:rsid w:val="00AF739A"/>
    <w:rsid w:val="00AF7A07"/>
    <w:rsid w:val="00B0079A"/>
    <w:rsid w:val="00B00AFC"/>
    <w:rsid w:val="00B014A9"/>
    <w:rsid w:val="00B0176B"/>
    <w:rsid w:val="00B01AA4"/>
    <w:rsid w:val="00B01C0C"/>
    <w:rsid w:val="00B01C58"/>
    <w:rsid w:val="00B01E62"/>
    <w:rsid w:val="00B01E9A"/>
    <w:rsid w:val="00B02086"/>
    <w:rsid w:val="00B021CE"/>
    <w:rsid w:val="00B02284"/>
    <w:rsid w:val="00B02372"/>
    <w:rsid w:val="00B02842"/>
    <w:rsid w:val="00B02926"/>
    <w:rsid w:val="00B02EB3"/>
    <w:rsid w:val="00B030E0"/>
    <w:rsid w:val="00B0393D"/>
    <w:rsid w:val="00B03C7D"/>
    <w:rsid w:val="00B0401C"/>
    <w:rsid w:val="00B04659"/>
    <w:rsid w:val="00B04685"/>
    <w:rsid w:val="00B04C29"/>
    <w:rsid w:val="00B05553"/>
    <w:rsid w:val="00B0565C"/>
    <w:rsid w:val="00B06050"/>
    <w:rsid w:val="00B06062"/>
    <w:rsid w:val="00B06444"/>
    <w:rsid w:val="00B06BE0"/>
    <w:rsid w:val="00B06DAB"/>
    <w:rsid w:val="00B072E4"/>
    <w:rsid w:val="00B07B05"/>
    <w:rsid w:val="00B07D5B"/>
    <w:rsid w:val="00B10C3A"/>
    <w:rsid w:val="00B11415"/>
    <w:rsid w:val="00B11616"/>
    <w:rsid w:val="00B11F37"/>
    <w:rsid w:val="00B1217C"/>
    <w:rsid w:val="00B12864"/>
    <w:rsid w:val="00B1312A"/>
    <w:rsid w:val="00B13148"/>
    <w:rsid w:val="00B135F2"/>
    <w:rsid w:val="00B138ED"/>
    <w:rsid w:val="00B14013"/>
    <w:rsid w:val="00B144A8"/>
    <w:rsid w:val="00B14665"/>
    <w:rsid w:val="00B1487B"/>
    <w:rsid w:val="00B14C6B"/>
    <w:rsid w:val="00B15751"/>
    <w:rsid w:val="00B15754"/>
    <w:rsid w:val="00B15FC6"/>
    <w:rsid w:val="00B163AE"/>
    <w:rsid w:val="00B167DA"/>
    <w:rsid w:val="00B16FC2"/>
    <w:rsid w:val="00B174CB"/>
    <w:rsid w:val="00B2026F"/>
    <w:rsid w:val="00B20545"/>
    <w:rsid w:val="00B209B1"/>
    <w:rsid w:val="00B20B5A"/>
    <w:rsid w:val="00B20DD9"/>
    <w:rsid w:val="00B213FB"/>
    <w:rsid w:val="00B218A5"/>
    <w:rsid w:val="00B21D2B"/>
    <w:rsid w:val="00B21FA1"/>
    <w:rsid w:val="00B2265A"/>
    <w:rsid w:val="00B23607"/>
    <w:rsid w:val="00B23799"/>
    <w:rsid w:val="00B23ADF"/>
    <w:rsid w:val="00B23D2C"/>
    <w:rsid w:val="00B240E2"/>
    <w:rsid w:val="00B24530"/>
    <w:rsid w:val="00B24562"/>
    <w:rsid w:val="00B2462E"/>
    <w:rsid w:val="00B24CDE"/>
    <w:rsid w:val="00B24D5D"/>
    <w:rsid w:val="00B25EDB"/>
    <w:rsid w:val="00B260BC"/>
    <w:rsid w:val="00B2637C"/>
    <w:rsid w:val="00B26882"/>
    <w:rsid w:val="00B26BD5"/>
    <w:rsid w:val="00B26E71"/>
    <w:rsid w:val="00B26FD7"/>
    <w:rsid w:val="00B273BA"/>
    <w:rsid w:val="00B300D2"/>
    <w:rsid w:val="00B30186"/>
    <w:rsid w:val="00B30193"/>
    <w:rsid w:val="00B30288"/>
    <w:rsid w:val="00B30991"/>
    <w:rsid w:val="00B30D9B"/>
    <w:rsid w:val="00B30FDB"/>
    <w:rsid w:val="00B3182B"/>
    <w:rsid w:val="00B31EA3"/>
    <w:rsid w:val="00B31F0A"/>
    <w:rsid w:val="00B32B98"/>
    <w:rsid w:val="00B32FA2"/>
    <w:rsid w:val="00B33048"/>
    <w:rsid w:val="00B3332E"/>
    <w:rsid w:val="00B33626"/>
    <w:rsid w:val="00B337F2"/>
    <w:rsid w:val="00B33C29"/>
    <w:rsid w:val="00B34204"/>
    <w:rsid w:val="00B34FA5"/>
    <w:rsid w:val="00B35A78"/>
    <w:rsid w:val="00B35BC3"/>
    <w:rsid w:val="00B3653E"/>
    <w:rsid w:val="00B36623"/>
    <w:rsid w:val="00B3692A"/>
    <w:rsid w:val="00B36AEF"/>
    <w:rsid w:val="00B36B21"/>
    <w:rsid w:val="00B36EB6"/>
    <w:rsid w:val="00B36F7C"/>
    <w:rsid w:val="00B3714C"/>
    <w:rsid w:val="00B3727E"/>
    <w:rsid w:val="00B37859"/>
    <w:rsid w:val="00B37D39"/>
    <w:rsid w:val="00B37E29"/>
    <w:rsid w:val="00B40403"/>
    <w:rsid w:val="00B40704"/>
    <w:rsid w:val="00B40C1B"/>
    <w:rsid w:val="00B40F26"/>
    <w:rsid w:val="00B411DE"/>
    <w:rsid w:val="00B41660"/>
    <w:rsid w:val="00B41691"/>
    <w:rsid w:val="00B41C0E"/>
    <w:rsid w:val="00B42057"/>
    <w:rsid w:val="00B4314A"/>
    <w:rsid w:val="00B43556"/>
    <w:rsid w:val="00B43E4F"/>
    <w:rsid w:val="00B4433B"/>
    <w:rsid w:val="00B4486C"/>
    <w:rsid w:val="00B448FD"/>
    <w:rsid w:val="00B44B15"/>
    <w:rsid w:val="00B44D5E"/>
    <w:rsid w:val="00B44D9D"/>
    <w:rsid w:val="00B44E30"/>
    <w:rsid w:val="00B45491"/>
    <w:rsid w:val="00B4551A"/>
    <w:rsid w:val="00B455C3"/>
    <w:rsid w:val="00B45C88"/>
    <w:rsid w:val="00B460E2"/>
    <w:rsid w:val="00B46397"/>
    <w:rsid w:val="00B4645F"/>
    <w:rsid w:val="00B46902"/>
    <w:rsid w:val="00B470A6"/>
    <w:rsid w:val="00B47E47"/>
    <w:rsid w:val="00B47F4C"/>
    <w:rsid w:val="00B50200"/>
    <w:rsid w:val="00B5034A"/>
    <w:rsid w:val="00B503CF"/>
    <w:rsid w:val="00B504BD"/>
    <w:rsid w:val="00B5073F"/>
    <w:rsid w:val="00B51266"/>
    <w:rsid w:val="00B51579"/>
    <w:rsid w:val="00B51704"/>
    <w:rsid w:val="00B51882"/>
    <w:rsid w:val="00B51CFC"/>
    <w:rsid w:val="00B52076"/>
    <w:rsid w:val="00B5272E"/>
    <w:rsid w:val="00B527E6"/>
    <w:rsid w:val="00B52B4B"/>
    <w:rsid w:val="00B52E59"/>
    <w:rsid w:val="00B536CA"/>
    <w:rsid w:val="00B5388B"/>
    <w:rsid w:val="00B53A98"/>
    <w:rsid w:val="00B53F37"/>
    <w:rsid w:val="00B54024"/>
    <w:rsid w:val="00B54450"/>
    <w:rsid w:val="00B54558"/>
    <w:rsid w:val="00B5457C"/>
    <w:rsid w:val="00B54DEE"/>
    <w:rsid w:val="00B559FB"/>
    <w:rsid w:val="00B55A7C"/>
    <w:rsid w:val="00B55FDE"/>
    <w:rsid w:val="00B56060"/>
    <w:rsid w:val="00B568AD"/>
    <w:rsid w:val="00B568D3"/>
    <w:rsid w:val="00B56ABE"/>
    <w:rsid w:val="00B56AE6"/>
    <w:rsid w:val="00B56BC7"/>
    <w:rsid w:val="00B57230"/>
    <w:rsid w:val="00B575AF"/>
    <w:rsid w:val="00B57A97"/>
    <w:rsid w:val="00B57B30"/>
    <w:rsid w:val="00B60250"/>
    <w:rsid w:val="00B60272"/>
    <w:rsid w:val="00B6034A"/>
    <w:rsid w:val="00B6043D"/>
    <w:rsid w:val="00B60519"/>
    <w:rsid w:val="00B60AC9"/>
    <w:rsid w:val="00B60D3A"/>
    <w:rsid w:val="00B61733"/>
    <w:rsid w:val="00B6181C"/>
    <w:rsid w:val="00B61822"/>
    <w:rsid w:val="00B6187D"/>
    <w:rsid w:val="00B61D68"/>
    <w:rsid w:val="00B61EBB"/>
    <w:rsid w:val="00B620D5"/>
    <w:rsid w:val="00B6218C"/>
    <w:rsid w:val="00B63677"/>
    <w:rsid w:val="00B63AED"/>
    <w:rsid w:val="00B63B05"/>
    <w:rsid w:val="00B63B27"/>
    <w:rsid w:val="00B63B2B"/>
    <w:rsid w:val="00B64BD4"/>
    <w:rsid w:val="00B65752"/>
    <w:rsid w:val="00B65E44"/>
    <w:rsid w:val="00B65EC3"/>
    <w:rsid w:val="00B66904"/>
    <w:rsid w:val="00B66941"/>
    <w:rsid w:val="00B6736C"/>
    <w:rsid w:val="00B67915"/>
    <w:rsid w:val="00B67EDC"/>
    <w:rsid w:val="00B7107A"/>
    <w:rsid w:val="00B7137F"/>
    <w:rsid w:val="00B71C28"/>
    <w:rsid w:val="00B71F7D"/>
    <w:rsid w:val="00B729A7"/>
    <w:rsid w:val="00B72C8A"/>
    <w:rsid w:val="00B73085"/>
    <w:rsid w:val="00B73878"/>
    <w:rsid w:val="00B73D58"/>
    <w:rsid w:val="00B73DA3"/>
    <w:rsid w:val="00B73E17"/>
    <w:rsid w:val="00B741E7"/>
    <w:rsid w:val="00B74710"/>
    <w:rsid w:val="00B747F6"/>
    <w:rsid w:val="00B74BC4"/>
    <w:rsid w:val="00B7518F"/>
    <w:rsid w:val="00B7548C"/>
    <w:rsid w:val="00B75644"/>
    <w:rsid w:val="00B75F22"/>
    <w:rsid w:val="00B76159"/>
    <w:rsid w:val="00B77181"/>
    <w:rsid w:val="00B772F6"/>
    <w:rsid w:val="00B7743A"/>
    <w:rsid w:val="00B77B9F"/>
    <w:rsid w:val="00B77E0D"/>
    <w:rsid w:val="00B77E37"/>
    <w:rsid w:val="00B77EF7"/>
    <w:rsid w:val="00B80444"/>
    <w:rsid w:val="00B80586"/>
    <w:rsid w:val="00B8122E"/>
    <w:rsid w:val="00B816DD"/>
    <w:rsid w:val="00B81CF0"/>
    <w:rsid w:val="00B81FF0"/>
    <w:rsid w:val="00B829A5"/>
    <w:rsid w:val="00B82CB4"/>
    <w:rsid w:val="00B830AF"/>
    <w:rsid w:val="00B8312D"/>
    <w:rsid w:val="00B83167"/>
    <w:rsid w:val="00B831E7"/>
    <w:rsid w:val="00B831F7"/>
    <w:rsid w:val="00B83B12"/>
    <w:rsid w:val="00B83EB8"/>
    <w:rsid w:val="00B84035"/>
    <w:rsid w:val="00B848AA"/>
    <w:rsid w:val="00B84EFA"/>
    <w:rsid w:val="00B84F4A"/>
    <w:rsid w:val="00B85233"/>
    <w:rsid w:val="00B8529B"/>
    <w:rsid w:val="00B85803"/>
    <w:rsid w:val="00B85D3A"/>
    <w:rsid w:val="00B8622E"/>
    <w:rsid w:val="00B86C67"/>
    <w:rsid w:val="00B86E53"/>
    <w:rsid w:val="00B876B3"/>
    <w:rsid w:val="00B901A4"/>
    <w:rsid w:val="00B9099D"/>
    <w:rsid w:val="00B90C5E"/>
    <w:rsid w:val="00B90F21"/>
    <w:rsid w:val="00B910B3"/>
    <w:rsid w:val="00B91C95"/>
    <w:rsid w:val="00B91D22"/>
    <w:rsid w:val="00B91D4D"/>
    <w:rsid w:val="00B92566"/>
    <w:rsid w:val="00B925A6"/>
    <w:rsid w:val="00B9328A"/>
    <w:rsid w:val="00B932C2"/>
    <w:rsid w:val="00B93A97"/>
    <w:rsid w:val="00B93D4D"/>
    <w:rsid w:val="00B94039"/>
    <w:rsid w:val="00B94755"/>
    <w:rsid w:val="00B947E7"/>
    <w:rsid w:val="00B94836"/>
    <w:rsid w:val="00B948CA"/>
    <w:rsid w:val="00B949F6"/>
    <w:rsid w:val="00B950DF"/>
    <w:rsid w:val="00B955AD"/>
    <w:rsid w:val="00B957EE"/>
    <w:rsid w:val="00B959F3"/>
    <w:rsid w:val="00B95DA3"/>
    <w:rsid w:val="00B96354"/>
    <w:rsid w:val="00B9644B"/>
    <w:rsid w:val="00B9657E"/>
    <w:rsid w:val="00B96651"/>
    <w:rsid w:val="00B96B79"/>
    <w:rsid w:val="00B9705D"/>
    <w:rsid w:val="00B97BED"/>
    <w:rsid w:val="00BA0E98"/>
    <w:rsid w:val="00BA1068"/>
    <w:rsid w:val="00BA11FC"/>
    <w:rsid w:val="00BA1393"/>
    <w:rsid w:val="00BA1636"/>
    <w:rsid w:val="00BA1ADC"/>
    <w:rsid w:val="00BA1FD2"/>
    <w:rsid w:val="00BA1FF5"/>
    <w:rsid w:val="00BA200B"/>
    <w:rsid w:val="00BA22DF"/>
    <w:rsid w:val="00BA2878"/>
    <w:rsid w:val="00BA28A0"/>
    <w:rsid w:val="00BA2EE8"/>
    <w:rsid w:val="00BA30D2"/>
    <w:rsid w:val="00BA333A"/>
    <w:rsid w:val="00BA3881"/>
    <w:rsid w:val="00BA39D0"/>
    <w:rsid w:val="00BA3C56"/>
    <w:rsid w:val="00BA4430"/>
    <w:rsid w:val="00BA4CBE"/>
    <w:rsid w:val="00BA4FDF"/>
    <w:rsid w:val="00BA5383"/>
    <w:rsid w:val="00BA5772"/>
    <w:rsid w:val="00BA59B1"/>
    <w:rsid w:val="00BA62CA"/>
    <w:rsid w:val="00BA6700"/>
    <w:rsid w:val="00BA6724"/>
    <w:rsid w:val="00BA6835"/>
    <w:rsid w:val="00BA6FC9"/>
    <w:rsid w:val="00BA7696"/>
    <w:rsid w:val="00BA7B34"/>
    <w:rsid w:val="00BA7B8C"/>
    <w:rsid w:val="00BA7F61"/>
    <w:rsid w:val="00BB05C9"/>
    <w:rsid w:val="00BB0623"/>
    <w:rsid w:val="00BB068B"/>
    <w:rsid w:val="00BB08D0"/>
    <w:rsid w:val="00BB0997"/>
    <w:rsid w:val="00BB0AE7"/>
    <w:rsid w:val="00BB0DD3"/>
    <w:rsid w:val="00BB1345"/>
    <w:rsid w:val="00BB18F4"/>
    <w:rsid w:val="00BB1957"/>
    <w:rsid w:val="00BB1E0C"/>
    <w:rsid w:val="00BB221F"/>
    <w:rsid w:val="00BB2DFC"/>
    <w:rsid w:val="00BB30CA"/>
    <w:rsid w:val="00BB31E4"/>
    <w:rsid w:val="00BB3536"/>
    <w:rsid w:val="00BB3A1D"/>
    <w:rsid w:val="00BB3E2F"/>
    <w:rsid w:val="00BB49C0"/>
    <w:rsid w:val="00BB4B98"/>
    <w:rsid w:val="00BB4B9F"/>
    <w:rsid w:val="00BB4DF6"/>
    <w:rsid w:val="00BB4F23"/>
    <w:rsid w:val="00BB4FF2"/>
    <w:rsid w:val="00BB5318"/>
    <w:rsid w:val="00BB5B68"/>
    <w:rsid w:val="00BB683A"/>
    <w:rsid w:val="00BB6D94"/>
    <w:rsid w:val="00BB6E63"/>
    <w:rsid w:val="00BB6F44"/>
    <w:rsid w:val="00BB6FCF"/>
    <w:rsid w:val="00BB6FD1"/>
    <w:rsid w:val="00BB73CC"/>
    <w:rsid w:val="00BB75EB"/>
    <w:rsid w:val="00BB771A"/>
    <w:rsid w:val="00BB7838"/>
    <w:rsid w:val="00BB7B32"/>
    <w:rsid w:val="00BC0074"/>
    <w:rsid w:val="00BC00D3"/>
    <w:rsid w:val="00BC094B"/>
    <w:rsid w:val="00BC0962"/>
    <w:rsid w:val="00BC0F80"/>
    <w:rsid w:val="00BC1B8B"/>
    <w:rsid w:val="00BC2313"/>
    <w:rsid w:val="00BC2587"/>
    <w:rsid w:val="00BC3021"/>
    <w:rsid w:val="00BC348F"/>
    <w:rsid w:val="00BC4158"/>
    <w:rsid w:val="00BC42A6"/>
    <w:rsid w:val="00BC4974"/>
    <w:rsid w:val="00BC498A"/>
    <w:rsid w:val="00BC533A"/>
    <w:rsid w:val="00BC5892"/>
    <w:rsid w:val="00BC59A6"/>
    <w:rsid w:val="00BC67A9"/>
    <w:rsid w:val="00BC6820"/>
    <w:rsid w:val="00BC6968"/>
    <w:rsid w:val="00BC6CD3"/>
    <w:rsid w:val="00BC6FDB"/>
    <w:rsid w:val="00BC71A2"/>
    <w:rsid w:val="00BC7B2E"/>
    <w:rsid w:val="00BD0185"/>
    <w:rsid w:val="00BD01D6"/>
    <w:rsid w:val="00BD0731"/>
    <w:rsid w:val="00BD0839"/>
    <w:rsid w:val="00BD08E2"/>
    <w:rsid w:val="00BD0928"/>
    <w:rsid w:val="00BD09F4"/>
    <w:rsid w:val="00BD0B81"/>
    <w:rsid w:val="00BD0C86"/>
    <w:rsid w:val="00BD0F3F"/>
    <w:rsid w:val="00BD16DD"/>
    <w:rsid w:val="00BD1FA6"/>
    <w:rsid w:val="00BD2E93"/>
    <w:rsid w:val="00BD34EC"/>
    <w:rsid w:val="00BD49AD"/>
    <w:rsid w:val="00BD51DB"/>
    <w:rsid w:val="00BD5656"/>
    <w:rsid w:val="00BD5730"/>
    <w:rsid w:val="00BD57CE"/>
    <w:rsid w:val="00BD58EB"/>
    <w:rsid w:val="00BD614B"/>
    <w:rsid w:val="00BD642D"/>
    <w:rsid w:val="00BD7E75"/>
    <w:rsid w:val="00BE0230"/>
    <w:rsid w:val="00BE0747"/>
    <w:rsid w:val="00BE163B"/>
    <w:rsid w:val="00BE168C"/>
    <w:rsid w:val="00BE1779"/>
    <w:rsid w:val="00BE1D05"/>
    <w:rsid w:val="00BE1DDD"/>
    <w:rsid w:val="00BE1DFF"/>
    <w:rsid w:val="00BE2112"/>
    <w:rsid w:val="00BE236F"/>
    <w:rsid w:val="00BE25FC"/>
    <w:rsid w:val="00BE266F"/>
    <w:rsid w:val="00BE267A"/>
    <w:rsid w:val="00BE2FDE"/>
    <w:rsid w:val="00BE3198"/>
    <w:rsid w:val="00BE387B"/>
    <w:rsid w:val="00BE39FC"/>
    <w:rsid w:val="00BE3DA5"/>
    <w:rsid w:val="00BE4A2D"/>
    <w:rsid w:val="00BE4AF7"/>
    <w:rsid w:val="00BE4C10"/>
    <w:rsid w:val="00BE4C39"/>
    <w:rsid w:val="00BE5D15"/>
    <w:rsid w:val="00BE606C"/>
    <w:rsid w:val="00BE6AE5"/>
    <w:rsid w:val="00BE7294"/>
    <w:rsid w:val="00BE7E60"/>
    <w:rsid w:val="00BF0179"/>
    <w:rsid w:val="00BF01BE"/>
    <w:rsid w:val="00BF078A"/>
    <w:rsid w:val="00BF10F3"/>
    <w:rsid w:val="00BF12E5"/>
    <w:rsid w:val="00BF1911"/>
    <w:rsid w:val="00BF1AE2"/>
    <w:rsid w:val="00BF1C1F"/>
    <w:rsid w:val="00BF2040"/>
    <w:rsid w:val="00BF25CC"/>
    <w:rsid w:val="00BF27B1"/>
    <w:rsid w:val="00BF2A39"/>
    <w:rsid w:val="00BF2B5F"/>
    <w:rsid w:val="00BF2DA2"/>
    <w:rsid w:val="00BF2FC7"/>
    <w:rsid w:val="00BF31EC"/>
    <w:rsid w:val="00BF32AC"/>
    <w:rsid w:val="00BF3394"/>
    <w:rsid w:val="00BF3491"/>
    <w:rsid w:val="00BF35B5"/>
    <w:rsid w:val="00BF37F3"/>
    <w:rsid w:val="00BF38D9"/>
    <w:rsid w:val="00BF3A1B"/>
    <w:rsid w:val="00BF447A"/>
    <w:rsid w:val="00BF486D"/>
    <w:rsid w:val="00BF490E"/>
    <w:rsid w:val="00BF4A28"/>
    <w:rsid w:val="00BF4E0A"/>
    <w:rsid w:val="00BF4EFF"/>
    <w:rsid w:val="00BF51B4"/>
    <w:rsid w:val="00BF525A"/>
    <w:rsid w:val="00BF53DB"/>
    <w:rsid w:val="00BF554D"/>
    <w:rsid w:val="00BF5968"/>
    <w:rsid w:val="00BF6135"/>
    <w:rsid w:val="00BF6989"/>
    <w:rsid w:val="00BF6D8E"/>
    <w:rsid w:val="00BF76A0"/>
    <w:rsid w:val="00BF77DF"/>
    <w:rsid w:val="00BF7F15"/>
    <w:rsid w:val="00C0007D"/>
    <w:rsid w:val="00C005B4"/>
    <w:rsid w:val="00C00B34"/>
    <w:rsid w:val="00C00D23"/>
    <w:rsid w:val="00C013FD"/>
    <w:rsid w:val="00C01574"/>
    <w:rsid w:val="00C0174D"/>
    <w:rsid w:val="00C017E8"/>
    <w:rsid w:val="00C018DF"/>
    <w:rsid w:val="00C01B10"/>
    <w:rsid w:val="00C023DC"/>
    <w:rsid w:val="00C0268F"/>
    <w:rsid w:val="00C0298F"/>
    <w:rsid w:val="00C029EA"/>
    <w:rsid w:val="00C02A9B"/>
    <w:rsid w:val="00C02AEC"/>
    <w:rsid w:val="00C02C64"/>
    <w:rsid w:val="00C02CA5"/>
    <w:rsid w:val="00C02EC3"/>
    <w:rsid w:val="00C02FD5"/>
    <w:rsid w:val="00C0391C"/>
    <w:rsid w:val="00C0393E"/>
    <w:rsid w:val="00C04263"/>
    <w:rsid w:val="00C04274"/>
    <w:rsid w:val="00C044A7"/>
    <w:rsid w:val="00C0470F"/>
    <w:rsid w:val="00C04CF3"/>
    <w:rsid w:val="00C05043"/>
    <w:rsid w:val="00C05D27"/>
    <w:rsid w:val="00C05FAD"/>
    <w:rsid w:val="00C060F6"/>
    <w:rsid w:val="00C065CE"/>
    <w:rsid w:val="00C067C3"/>
    <w:rsid w:val="00C06AEB"/>
    <w:rsid w:val="00C06C73"/>
    <w:rsid w:val="00C06D46"/>
    <w:rsid w:val="00C06F4D"/>
    <w:rsid w:val="00C0753E"/>
    <w:rsid w:val="00C07828"/>
    <w:rsid w:val="00C07947"/>
    <w:rsid w:val="00C07FCD"/>
    <w:rsid w:val="00C105EC"/>
    <w:rsid w:val="00C10F71"/>
    <w:rsid w:val="00C114CC"/>
    <w:rsid w:val="00C1150C"/>
    <w:rsid w:val="00C11634"/>
    <w:rsid w:val="00C11652"/>
    <w:rsid w:val="00C11BC2"/>
    <w:rsid w:val="00C11FC2"/>
    <w:rsid w:val="00C1208D"/>
    <w:rsid w:val="00C1227A"/>
    <w:rsid w:val="00C12365"/>
    <w:rsid w:val="00C125AF"/>
    <w:rsid w:val="00C1275D"/>
    <w:rsid w:val="00C12B4A"/>
    <w:rsid w:val="00C12BF0"/>
    <w:rsid w:val="00C12D8F"/>
    <w:rsid w:val="00C1312F"/>
    <w:rsid w:val="00C136B0"/>
    <w:rsid w:val="00C14509"/>
    <w:rsid w:val="00C1476D"/>
    <w:rsid w:val="00C147A8"/>
    <w:rsid w:val="00C14A5D"/>
    <w:rsid w:val="00C14C47"/>
    <w:rsid w:val="00C14CAA"/>
    <w:rsid w:val="00C150B2"/>
    <w:rsid w:val="00C15124"/>
    <w:rsid w:val="00C151AA"/>
    <w:rsid w:val="00C154E0"/>
    <w:rsid w:val="00C15B03"/>
    <w:rsid w:val="00C15E35"/>
    <w:rsid w:val="00C15F85"/>
    <w:rsid w:val="00C1605E"/>
    <w:rsid w:val="00C16393"/>
    <w:rsid w:val="00C17041"/>
    <w:rsid w:val="00C1713B"/>
    <w:rsid w:val="00C17159"/>
    <w:rsid w:val="00C17639"/>
    <w:rsid w:val="00C202AF"/>
    <w:rsid w:val="00C203D8"/>
    <w:rsid w:val="00C20E16"/>
    <w:rsid w:val="00C213D1"/>
    <w:rsid w:val="00C21A4A"/>
    <w:rsid w:val="00C220DB"/>
    <w:rsid w:val="00C2235F"/>
    <w:rsid w:val="00C224A5"/>
    <w:rsid w:val="00C22670"/>
    <w:rsid w:val="00C23063"/>
    <w:rsid w:val="00C2318B"/>
    <w:rsid w:val="00C23426"/>
    <w:rsid w:val="00C23546"/>
    <w:rsid w:val="00C235CA"/>
    <w:rsid w:val="00C23872"/>
    <w:rsid w:val="00C24114"/>
    <w:rsid w:val="00C244C3"/>
    <w:rsid w:val="00C24AEA"/>
    <w:rsid w:val="00C24C12"/>
    <w:rsid w:val="00C24D9B"/>
    <w:rsid w:val="00C250FA"/>
    <w:rsid w:val="00C251C5"/>
    <w:rsid w:val="00C251FE"/>
    <w:rsid w:val="00C2544A"/>
    <w:rsid w:val="00C25504"/>
    <w:rsid w:val="00C25904"/>
    <w:rsid w:val="00C25B6D"/>
    <w:rsid w:val="00C25CE1"/>
    <w:rsid w:val="00C25DFB"/>
    <w:rsid w:val="00C25E2D"/>
    <w:rsid w:val="00C260D6"/>
    <w:rsid w:val="00C26AA6"/>
    <w:rsid w:val="00C270DC"/>
    <w:rsid w:val="00C27BC2"/>
    <w:rsid w:val="00C27FBF"/>
    <w:rsid w:val="00C3022C"/>
    <w:rsid w:val="00C3038E"/>
    <w:rsid w:val="00C3056A"/>
    <w:rsid w:val="00C30868"/>
    <w:rsid w:val="00C30CE3"/>
    <w:rsid w:val="00C30E5B"/>
    <w:rsid w:val="00C3188D"/>
    <w:rsid w:val="00C319E0"/>
    <w:rsid w:val="00C31CC7"/>
    <w:rsid w:val="00C31DDD"/>
    <w:rsid w:val="00C328A9"/>
    <w:rsid w:val="00C32A4A"/>
    <w:rsid w:val="00C32C52"/>
    <w:rsid w:val="00C3323A"/>
    <w:rsid w:val="00C3325D"/>
    <w:rsid w:val="00C333FC"/>
    <w:rsid w:val="00C334B0"/>
    <w:rsid w:val="00C33CE6"/>
    <w:rsid w:val="00C347DD"/>
    <w:rsid w:val="00C34A33"/>
    <w:rsid w:val="00C34CC9"/>
    <w:rsid w:val="00C35170"/>
    <w:rsid w:val="00C35B9F"/>
    <w:rsid w:val="00C35DE2"/>
    <w:rsid w:val="00C35F3E"/>
    <w:rsid w:val="00C36417"/>
    <w:rsid w:val="00C36802"/>
    <w:rsid w:val="00C36991"/>
    <w:rsid w:val="00C36DD3"/>
    <w:rsid w:val="00C37E53"/>
    <w:rsid w:val="00C4012B"/>
    <w:rsid w:val="00C4038D"/>
    <w:rsid w:val="00C40426"/>
    <w:rsid w:val="00C406BD"/>
    <w:rsid w:val="00C4099E"/>
    <w:rsid w:val="00C4111F"/>
    <w:rsid w:val="00C4157A"/>
    <w:rsid w:val="00C41692"/>
    <w:rsid w:val="00C41725"/>
    <w:rsid w:val="00C4173F"/>
    <w:rsid w:val="00C41F6D"/>
    <w:rsid w:val="00C42131"/>
    <w:rsid w:val="00C42412"/>
    <w:rsid w:val="00C4292D"/>
    <w:rsid w:val="00C42E1D"/>
    <w:rsid w:val="00C42E9F"/>
    <w:rsid w:val="00C42F00"/>
    <w:rsid w:val="00C42F6D"/>
    <w:rsid w:val="00C4338E"/>
    <w:rsid w:val="00C43463"/>
    <w:rsid w:val="00C43836"/>
    <w:rsid w:val="00C44416"/>
    <w:rsid w:val="00C445EC"/>
    <w:rsid w:val="00C44628"/>
    <w:rsid w:val="00C4539B"/>
    <w:rsid w:val="00C458FC"/>
    <w:rsid w:val="00C45976"/>
    <w:rsid w:val="00C45F8E"/>
    <w:rsid w:val="00C4639A"/>
    <w:rsid w:val="00C4653C"/>
    <w:rsid w:val="00C46A69"/>
    <w:rsid w:val="00C46B59"/>
    <w:rsid w:val="00C471DF"/>
    <w:rsid w:val="00C476BC"/>
    <w:rsid w:val="00C47A02"/>
    <w:rsid w:val="00C47B96"/>
    <w:rsid w:val="00C47DB1"/>
    <w:rsid w:val="00C47F19"/>
    <w:rsid w:val="00C50688"/>
    <w:rsid w:val="00C50840"/>
    <w:rsid w:val="00C509CF"/>
    <w:rsid w:val="00C50BEC"/>
    <w:rsid w:val="00C50C17"/>
    <w:rsid w:val="00C50FE1"/>
    <w:rsid w:val="00C51E54"/>
    <w:rsid w:val="00C52344"/>
    <w:rsid w:val="00C52528"/>
    <w:rsid w:val="00C526BD"/>
    <w:rsid w:val="00C52785"/>
    <w:rsid w:val="00C527CC"/>
    <w:rsid w:val="00C5293A"/>
    <w:rsid w:val="00C52DE0"/>
    <w:rsid w:val="00C53208"/>
    <w:rsid w:val="00C53458"/>
    <w:rsid w:val="00C536BE"/>
    <w:rsid w:val="00C53B51"/>
    <w:rsid w:val="00C54451"/>
    <w:rsid w:val="00C545D3"/>
    <w:rsid w:val="00C54A44"/>
    <w:rsid w:val="00C554F5"/>
    <w:rsid w:val="00C5559A"/>
    <w:rsid w:val="00C555E6"/>
    <w:rsid w:val="00C55E3E"/>
    <w:rsid w:val="00C56054"/>
    <w:rsid w:val="00C563EA"/>
    <w:rsid w:val="00C568DF"/>
    <w:rsid w:val="00C5694D"/>
    <w:rsid w:val="00C56BA1"/>
    <w:rsid w:val="00C56BDB"/>
    <w:rsid w:val="00C573EC"/>
    <w:rsid w:val="00C57BD9"/>
    <w:rsid w:val="00C57C72"/>
    <w:rsid w:val="00C60003"/>
    <w:rsid w:val="00C6070D"/>
    <w:rsid w:val="00C60799"/>
    <w:rsid w:val="00C60AAE"/>
    <w:rsid w:val="00C60BFC"/>
    <w:rsid w:val="00C61099"/>
    <w:rsid w:val="00C617DD"/>
    <w:rsid w:val="00C61C9F"/>
    <w:rsid w:val="00C620B3"/>
    <w:rsid w:val="00C6252E"/>
    <w:rsid w:val="00C62C63"/>
    <w:rsid w:val="00C62CEB"/>
    <w:rsid w:val="00C62ED3"/>
    <w:rsid w:val="00C634D3"/>
    <w:rsid w:val="00C635E0"/>
    <w:rsid w:val="00C637EF"/>
    <w:rsid w:val="00C63973"/>
    <w:rsid w:val="00C63CE9"/>
    <w:rsid w:val="00C64057"/>
    <w:rsid w:val="00C65181"/>
    <w:rsid w:val="00C65383"/>
    <w:rsid w:val="00C6559F"/>
    <w:rsid w:val="00C6587B"/>
    <w:rsid w:val="00C65CC6"/>
    <w:rsid w:val="00C65D4E"/>
    <w:rsid w:val="00C660FE"/>
    <w:rsid w:val="00C66C1E"/>
    <w:rsid w:val="00C6702F"/>
    <w:rsid w:val="00C6726E"/>
    <w:rsid w:val="00C67281"/>
    <w:rsid w:val="00C676EB"/>
    <w:rsid w:val="00C67920"/>
    <w:rsid w:val="00C67D9E"/>
    <w:rsid w:val="00C7089C"/>
    <w:rsid w:val="00C712BC"/>
    <w:rsid w:val="00C71527"/>
    <w:rsid w:val="00C720D4"/>
    <w:rsid w:val="00C72270"/>
    <w:rsid w:val="00C724A8"/>
    <w:rsid w:val="00C7289E"/>
    <w:rsid w:val="00C729CC"/>
    <w:rsid w:val="00C729FA"/>
    <w:rsid w:val="00C732A5"/>
    <w:rsid w:val="00C735D6"/>
    <w:rsid w:val="00C738E0"/>
    <w:rsid w:val="00C741D4"/>
    <w:rsid w:val="00C741FC"/>
    <w:rsid w:val="00C7459F"/>
    <w:rsid w:val="00C74807"/>
    <w:rsid w:val="00C74BE3"/>
    <w:rsid w:val="00C759B8"/>
    <w:rsid w:val="00C75C38"/>
    <w:rsid w:val="00C75CC9"/>
    <w:rsid w:val="00C75E37"/>
    <w:rsid w:val="00C75F28"/>
    <w:rsid w:val="00C76074"/>
    <w:rsid w:val="00C764BE"/>
    <w:rsid w:val="00C76543"/>
    <w:rsid w:val="00C7664C"/>
    <w:rsid w:val="00C76689"/>
    <w:rsid w:val="00C76A31"/>
    <w:rsid w:val="00C76B07"/>
    <w:rsid w:val="00C76BE6"/>
    <w:rsid w:val="00C76CFE"/>
    <w:rsid w:val="00C76E73"/>
    <w:rsid w:val="00C77168"/>
    <w:rsid w:val="00C77425"/>
    <w:rsid w:val="00C777D2"/>
    <w:rsid w:val="00C77FB8"/>
    <w:rsid w:val="00C80A7C"/>
    <w:rsid w:val="00C80B6A"/>
    <w:rsid w:val="00C80FAD"/>
    <w:rsid w:val="00C81075"/>
    <w:rsid w:val="00C81A84"/>
    <w:rsid w:val="00C81C4C"/>
    <w:rsid w:val="00C8245C"/>
    <w:rsid w:val="00C824BC"/>
    <w:rsid w:val="00C82929"/>
    <w:rsid w:val="00C829C0"/>
    <w:rsid w:val="00C82BB8"/>
    <w:rsid w:val="00C82DF2"/>
    <w:rsid w:val="00C83656"/>
    <w:rsid w:val="00C83857"/>
    <w:rsid w:val="00C8398D"/>
    <w:rsid w:val="00C839A5"/>
    <w:rsid w:val="00C83E4B"/>
    <w:rsid w:val="00C83FBC"/>
    <w:rsid w:val="00C83FD8"/>
    <w:rsid w:val="00C84020"/>
    <w:rsid w:val="00C842DD"/>
    <w:rsid w:val="00C844ED"/>
    <w:rsid w:val="00C845CD"/>
    <w:rsid w:val="00C84E4D"/>
    <w:rsid w:val="00C84F39"/>
    <w:rsid w:val="00C84FEA"/>
    <w:rsid w:val="00C85B06"/>
    <w:rsid w:val="00C85BE0"/>
    <w:rsid w:val="00C8632A"/>
    <w:rsid w:val="00C86A53"/>
    <w:rsid w:val="00C86E2B"/>
    <w:rsid w:val="00C8709F"/>
    <w:rsid w:val="00C87651"/>
    <w:rsid w:val="00C87AEE"/>
    <w:rsid w:val="00C87FE6"/>
    <w:rsid w:val="00C90142"/>
    <w:rsid w:val="00C9027E"/>
    <w:rsid w:val="00C90376"/>
    <w:rsid w:val="00C907DA"/>
    <w:rsid w:val="00C907F1"/>
    <w:rsid w:val="00C90A3E"/>
    <w:rsid w:val="00C90D0B"/>
    <w:rsid w:val="00C90ECC"/>
    <w:rsid w:val="00C90F3D"/>
    <w:rsid w:val="00C919D4"/>
    <w:rsid w:val="00C919E6"/>
    <w:rsid w:val="00C91A1C"/>
    <w:rsid w:val="00C92594"/>
    <w:rsid w:val="00C92AF3"/>
    <w:rsid w:val="00C92B92"/>
    <w:rsid w:val="00C92CF1"/>
    <w:rsid w:val="00C932F0"/>
    <w:rsid w:val="00C93580"/>
    <w:rsid w:val="00C93F8E"/>
    <w:rsid w:val="00C94190"/>
    <w:rsid w:val="00C941B6"/>
    <w:rsid w:val="00C9430E"/>
    <w:rsid w:val="00C94886"/>
    <w:rsid w:val="00C949B8"/>
    <w:rsid w:val="00C94BDF"/>
    <w:rsid w:val="00C953D6"/>
    <w:rsid w:val="00C95DE8"/>
    <w:rsid w:val="00C96E30"/>
    <w:rsid w:val="00C96F98"/>
    <w:rsid w:val="00C972C2"/>
    <w:rsid w:val="00C9731D"/>
    <w:rsid w:val="00C976C2"/>
    <w:rsid w:val="00C977EE"/>
    <w:rsid w:val="00C97892"/>
    <w:rsid w:val="00C97CAD"/>
    <w:rsid w:val="00CA0422"/>
    <w:rsid w:val="00CA0BB4"/>
    <w:rsid w:val="00CA1134"/>
    <w:rsid w:val="00CA1168"/>
    <w:rsid w:val="00CA1194"/>
    <w:rsid w:val="00CA1332"/>
    <w:rsid w:val="00CA154F"/>
    <w:rsid w:val="00CA178F"/>
    <w:rsid w:val="00CA19BE"/>
    <w:rsid w:val="00CA1A4B"/>
    <w:rsid w:val="00CA1E35"/>
    <w:rsid w:val="00CA309A"/>
    <w:rsid w:val="00CA3468"/>
    <w:rsid w:val="00CA388C"/>
    <w:rsid w:val="00CA38FE"/>
    <w:rsid w:val="00CA39EC"/>
    <w:rsid w:val="00CA3C12"/>
    <w:rsid w:val="00CA3F4F"/>
    <w:rsid w:val="00CA42E2"/>
    <w:rsid w:val="00CA4672"/>
    <w:rsid w:val="00CA4ECD"/>
    <w:rsid w:val="00CA50B5"/>
    <w:rsid w:val="00CA583D"/>
    <w:rsid w:val="00CA58EB"/>
    <w:rsid w:val="00CA5906"/>
    <w:rsid w:val="00CA5DD6"/>
    <w:rsid w:val="00CA6BB4"/>
    <w:rsid w:val="00CA6DC1"/>
    <w:rsid w:val="00CA71E0"/>
    <w:rsid w:val="00CA728B"/>
    <w:rsid w:val="00CA72A0"/>
    <w:rsid w:val="00CA76B9"/>
    <w:rsid w:val="00CA7CD4"/>
    <w:rsid w:val="00CB00CE"/>
    <w:rsid w:val="00CB02E1"/>
    <w:rsid w:val="00CB0418"/>
    <w:rsid w:val="00CB057C"/>
    <w:rsid w:val="00CB0659"/>
    <w:rsid w:val="00CB0789"/>
    <w:rsid w:val="00CB0806"/>
    <w:rsid w:val="00CB0BBA"/>
    <w:rsid w:val="00CB0FAE"/>
    <w:rsid w:val="00CB1465"/>
    <w:rsid w:val="00CB14AA"/>
    <w:rsid w:val="00CB15A6"/>
    <w:rsid w:val="00CB162D"/>
    <w:rsid w:val="00CB1957"/>
    <w:rsid w:val="00CB1A6B"/>
    <w:rsid w:val="00CB2152"/>
    <w:rsid w:val="00CB21B8"/>
    <w:rsid w:val="00CB254F"/>
    <w:rsid w:val="00CB25DA"/>
    <w:rsid w:val="00CB31EF"/>
    <w:rsid w:val="00CB38B9"/>
    <w:rsid w:val="00CB3C52"/>
    <w:rsid w:val="00CB3D02"/>
    <w:rsid w:val="00CB418C"/>
    <w:rsid w:val="00CB454E"/>
    <w:rsid w:val="00CB49E6"/>
    <w:rsid w:val="00CB4C58"/>
    <w:rsid w:val="00CB508C"/>
    <w:rsid w:val="00CB581D"/>
    <w:rsid w:val="00CB59EA"/>
    <w:rsid w:val="00CB5D16"/>
    <w:rsid w:val="00CB5F61"/>
    <w:rsid w:val="00CB68D4"/>
    <w:rsid w:val="00CB7472"/>
    <w:rsid w:val="00CB7BBB"/>
    <w:rsid w:val="00CB7D96"/>
    <w:rsid w:val="00CC061D"/>
    <w:rsid w:val="00CC0C9D"/>
    <w:rsid w:val="00CC0DAD"/>
    <w:rsid w:val="00CC0FB7"/>
    <w:rsid w:val="00CC140F"/>
    <w:rsid w:val="00CC1921"/>
    <w:rsid w:val="00CC1C16"/>
    <w:rsid w:val="00CC2102"/>
    <w:rsid w:val="00CC2445"/>
    <w:rsid w:val="00CC270B"/>
    <w:rsid w:val="00CC2B7A"/>
    <w:rsid w:val="00CC2D77"/>
    <w:rsid w:val="00CC30CC"/>
    <w:rsid w:val="00CC3147"/>
    <w:rsid w:val="00CC35ED"/>
    <w:rsid w:val="00CC4044"/>
    <w:rsid w:val="00CC470F"/>
    <w:rsid w:val="00CC4862"/>
    <w:rsid w:val="00CC48C4"/>
    <w:rsid w:val="00CC5123"/>
    <w:rsid w:val="00CC523C"/>
    <w:rsid w:val="00CC526F"/>
    <w:rsid w:val="00CC546A"/>
    <w:rsid w:val="00CC55C4"/>
    <w:rsid w:val="00CC6090"/>
    <w:rsid w:val="00CC65F0"/>
    <w:rsid w:val="00CC6789"/>
    <w:rsid w:val="00CC6A7D"/>
    <w:rsid w:val="00CC6EB2"/>
    <w:rsid w:val="00CC7687"/>
    <w:rsid w:val="00CC7A5B"/>
    <w:rsid w:val="00CC7AE1"/>
    <w:rsid w:val="00CC7C34"/>
    <w:rsid w:val="00CD03C6"/>
    <w:rsid w:val="00CD0A6D"/>
    <w:rsid w:val="00CD1004"/>
    <w:rsid w:val="00CD1926"/>
    <w:rsid w:val="00CD1BB2"/>
    <w:rsid w:val="00CD1EC5"/>
    <w:rsid w:val="00CD20BA"/>
    <w:rsid w:val="00CD2A39"/>
    <w:rsid w:val="00CD31AA"/>
    <w:rsid w:val="00CD3608"/>
    <w:rsid w:val="00CD361D"/>
    <w:rsid w:val="00CD386C"/>
    <w:rsid w:val="00CD3908"/>
    <w:rsid w:val="00CD3A87"/>
    <w:rsid w:val="00CD3C22"/>
    <w:rsid w:val="00CD3C3A"/>
    <w:rsid w:val="00CD3CB1"/>
    <w:rsid w:val="00CD4406"/>
    <w:rsid w:val="00CD51FF"/>
    <w:rsid w:val="00CD52D4"/>
    <w:rsid w:val="00CD5672"/>
    <w:rsid w:val="00CD5892"/>
    <w:rsid w:val="00CD5B52"/>
    <w:rsid w:val="00CD620B"/>
    <w:rsid w:val="00CD6486"/>
    <w:rsid w:val="00CD66FA"/>
    <w:rsid w:val="00CD67FA"/>
    <w:rsid w:val="00CD6808"/>
    <w:rsid w:val="00CD6A57"/>
    <w:rsid w:val="00CD6C33"/>
    <w:rsid w:val="00CD75AA"/>
    <w:rsid w:val="00CD78A5"/>
    <w:rsid w:val="00CD7D06"/>
    <w:rsid w:val="00CE0712"/>
    <w:rsid w:val="00CE0AE6"/>
    <w:rsid w:val="00CE0B1B"/>
    <w:rsid w:val="00CE0E1F"/>
    <w:rsid w:val="00CE1966"/>
    <w:rsid w:val="00CE1A04"/>
    <w:rsid w:val="00CE1F84"/>
    <w:rsid w:val="00CE2804"/>
    <w:rsid w:val="00CE28E3"/>
    <w:rsid w:val="00CE328D"/>
    <w:rsid w:val="00CE356D"/>
    <w:rsid w:val="00CE360E"/>
    <w:rsid w:val="00CE37F8"/>
    <w:rsid w:val="00CE37FE"/>
    <w:rsid w:val="00CE42C9"/>
    <w:rsid w:val="00CE445E"/>
    <w:rsid w:val="00CE45F3"/>
    <w:rsid w:val="00CE4618"/>
    <w:rsid w:val="00CE4769"/>
    <w:rsid w:val="00CE5F7D"/>
    <w:rsid w:val="00CE613F"/>
    <w:rsid w:val="00CE663D"/>
    <w:rsid w:val="00CE66D9"/>
    <w:rsid w:val="00CE6B48"/>
    <w:rsid w:val="00CE7241"/>
    <w:rsid w:val="00CE78A1"/>
    <w:rsid w:val="00CE7C7B"/>
    <w:rsid w:val="00CE7C94"/>
    <w:rsid w:val="00CF01A6"/>
    <w:rsid w:val="00CF02F9"/>
    <w:rsid w:val="00CF0C3E"/>
    <w:rsid w:val="00CF0CD8"/>
    <w:rsid w:val="00CF1023"/>
    <w:rsid w:val="00CF1F6C"/>
    <w:rsid w:val="00CF2CEE"/>
    <w:rsid w:val="00CF3366"/>
    <w:rsid w:val="00CF3A2A"/>
    <w:rsid w:val="00CF41C1"/>
    <w:rsid w:val="00CF45C6"/>
    <w:rsid w:val="00CF4AD3"/>
    <w:rsid w:val="00CF538D"/>
    <w:rsid w:val="00CF550A"/>
    <w:rsid w:val="00CF576C"/>
    <w:rsid w:val="00CF5C19"/>
    <w:rsid w:val="00CF67B3"/>
    <w:rsid w:val="00CF73AA"/>
    <w:rsid w:val="00CF7A2B"/>
    <w:rsid w:val="00CF7F0B"/>
    <w:rsid w:val="00CF7F88"/>
    <w:rsid w:val="00D0020F"/>
    <w:rsid w:val="00D00219"/>
    <w:rsid w:val="00D002D4"/>
    <w:rsid w:val="00D00317"/>
    <w:rsid w:val="00D00A98"/>
    <w:rsid w:val="00D00DF9"/>
    <w:rsid w:val="00D00F25"/>
    <w:rsid w:val="00D013A8"/>
    <w:rsid w:val="00D0149A"/>
    <w:rsid w:val="00D01D19"/>
    <w:rsid w:val="00D01DFF"/>
    <w:rsid w:val="00D0236D"/>
    <w:rsid w:val="00D02381"/>
    <w:rsid w:val="00D023F9"/>
    <w:rsid w:val="00D026A0"/>
    <w:rsid w:val="00D02756"/>
    <w:rsid w:val="00D02B2F"/>
    <w:rsid w:val="00D02C33"/>
    <w:rsid w:val="00D03310"/>
    <w:rsid w:val="00D03936"/>
    <w:rsid w:val="00D03A33"/>
    <w:rsid w:val="00D042F2"/>
    <w:rsid w:val="00D04FC6"/>
    <w:rsid w:val="00D0511A"/>
    <w:rsid w:val="00D051CD"/>
    <w:rsid w:val="00D057CF"/>
    <w:rsid w:val="00D05C93"/>
    <w:rsid w:val="00D0679A"/>
    <w:rsid w:val="00D06844"/>
    <w:rsid w:val="00D06888"/>
    <w:rsid w:val="00D070B9"/>
    <w:rsid w:val="00D0728E"/>
    <w:rsid w:val="00D0743E"/>
    <w:rsid w:val="00D07531"/>
    <w:rsid w:val="00D07535"/>
    <w:rsid w:val="00D076B2"/>
    <w:rsid w:val="00D07712"/>
    <w:rsid w:val="00D078BF"/>
    <w:rsid w:val="00D1026E"/>
    <w:rsid w:val="00D105E5"/>
    <w:rsid w:val="00D10CDD"/>
    <w:rsid w:val="00D10D9C"/>
    <w:rsid w:val="00D11460"/>
    <w:rsid w:val="00D1177A"/>
    <w:rsid w:val="00D11865"/>
    <w:rsid w:val="00D1215C"/>
    <w:rsid w:val="00D12CE8"/>
    <w:rsid w:val="00D12F0B"/>
    <w:rsid w:val="00D12FF8"/>
    <w:rsid w:val="00D13385"/>
    <w:rsid w:val="00D135EA"/>
    <w:rsid w:val="00D1361B"/>
    <w:rsid w:val="00D13B6E"/>
    <w:rsid w:val="00D13D7B"/>
    <w:rsid w:val="00D140E6"/>
    <w:rsid w:val="00D14186"/>
    <w:rsid w:val="00D144E4"/>
    <w:rsid w:val="00D146B2"/>
    <w:rsid w:val="00D14B47"/>
    <w:rsid w:val="00D14BB2"/>
    <w:rsid w:val="00D158C1"/>
    <w:rsid w:val="00D15D86"/>
    <w:rsid w:val="00D1615C"/>
    <w:rsid w:val="00D16428"/>
    <w:rsid w:val="00D1683E"/>
    <w:rsid w:val="00D16CC1"/>
    <w:rsid w:val="00D16D5A"/>
    <w:rsid w:val="00D16F31"/>
    <w:rsid w:val="00D171AF"/>
    <w:rsid w:val="00D1752E"/>
    <w:rsid w:val="00D17761"/>
    <w:rsid w:val="00D178D1"/>
    <w:rsid w:val="00D17AF1"/>
    <w:rsid w:val="00D201CB"/>
    <w:rsid w:val="00D20333"/>
    <w:rsid w:val="00D20486"/>
    <w:rsid w:val="00D20D6A"/>
    <w:rsid w:val="00D211DD"/>
    <w:rsid w:val="00D21205"/>
    <w:rsid w:val="00D21469"/>
    <w:rsid w:val="00D21657"/>
    <w:rsid w:val="00D21920"/>
    <w:rsid w:val="00D22139"/>
    <w:rsid w:val="00D22226"/>
    <w:rsid w:val="00D22F55"/>
    <w:rsid w:val="00D22FC6"/>
    <w:rsid w:val="00D23789"/>
    <w:rsid w:val="00D23BC5"/>
    <w:rsid w:val="00D2447E"/>
    <w:rsid w:val="00D24C71"/>
    <w:rsid w:val="00D252AB"/>
    <w:rsid w:val="00D255C3"/>
    <w:rsid w:val="00D2617B"/>
    <w:rsid w:val="00D26919"/>
    <w:rsid w:val="00D26989"/>
    <w:rsid w:val="00D26ACC"/>
    <w:rsid w:val="00D26D57"/>
    <w:rsid w:val="00D271B4"/>
    <w:rsid w:val="00D27D07"/>
    <w:rsid w:val="00D30026"/>
    <w:rsid w:val="00D302B9"/>
    <w:rsid w:val="00D303C5"/>
    <w:rsid w:val="00D30B08"/>
    <w:rsid w:val="00D310B3"/>
    <w:rsid w:val="00D31250"/>
    <w:rsid w:val="00D31514"/>
    <w:rsid w:val="00D31C44"/>
    <w:rsid w:val="00D31C93"/>
    <w:rsid w:val="00D31F4A"/>
    <w:rsid w:val="00D32058"/>
    <w:rsid w:val="00D32157"/>
    <w:rsid w:val="00D3215F"/>
    <w:rsid w:val="00D321DF"/>
    <w:rsid w:val="00D3228C"/>
    <w:rsid w:val="00D32446"/>
    <w:rsid w:val="00D3288C"/>
    <w:rsid w:val="00D32952"/>
    <w:rsid w:val="00D32E25"/>
    <w:rsid w:val="00D331C1"/>
    <w:rsid w:val="00D33518"/>
    <w:rsid w:val="00D3391B"/>
    <w:rsid w:val="00D33D57"/>
    <w:rsid w:val="00D340B6"/>
    <w:rsid w:val="00D34445"/>
    <w:rsid w:val="00D345F3"/>
    <w:rsid w:val="00D3475B"/>
    <w:rsid w:val="00D3590C"/>
    <w:rsid w:val="00D35CD5"/>
    <w:rsid w:val="00D361E7"/>
    <w:rsid w:val="00D3684E"/>
    <w:rsid w:val="00D36E54"/>
    <w:rsid w:val="00D36F1E"/>
    <w:rsid w:val="00D37414"/>
    <w:rsid w:val="00D37525"/>
    <w:rsid w:val="00D37A78"/>
    <w:rsid w:val="00D37B93"/>
    <w:rsid w:val="00D37C15"/>
    <w:rsid w:val="00D400FB"/>
    <w:rsid w:val="00D4044F"/>
    <w:rsid w:val="00D40456"/>
    <w:rsid w:val="00D409C8"/>
    <w:rsid w:val="00D40DB1"/>
    <w:rsid w:val="00D40EEB"/>
    <w:rsid w:val="00D40F6A"/>
    <w:rsid w:val="00D40FE1"/>
    <w:rsid w:val="00D41388"/>
    <w:rsid w:val="00D419E1"/>
    <w:rsid w:val="00D41A32"/>
    <w:rsid w:val="00D41F0A"/>
    <w:rsid w:val="00D4201B"/>
    <w:rsid w:val="00D42863"/>
    <w:rsid w:val="00D43239"/>
    <w:rsid w:val="00D43353"/>
    <w:rsid w:val="00D43775"/>
    <w:rsid w:val="00D43A41"/>
    <w:rsid w:val="00D448B9"/>
    <w:rsid w:val="00D44AD6"/>
    <w:rsid w:val="00D44C25"/>
    <w:rsid w:val="00D44F8D"/>
    <w:rsid w:val="00D450C9"/>
    <w:rsid w:val="00D45148"/>
    <w:rsid w:val="00D45A40"/>
    <w:rsid w:val="00D45BCD"/>
    <w:rsid w:val="00D4621C"/>
    <w:rsid w:val="00D4648B"/>
    <w:rsid w:val="00D46563"/>
    <w:rsid w:val="00D4669B"/>
    <w:rsid w:val="00D46B71"/>
    <w:rsid w:val="00D46B91"/>
    <w:rsid w:val="00D471A1"/>
    <w:rsid w:val="00D474F1"/>
    <w:rsid w:val="00D47675"/>
    <w:rsid w:val="00D479F9"/>
    <w:rsid w:val="00D47D0B"/>
    <w:rsid w:val="00D500E9"/>
    <w:rsid w:val="00D5019D"/>
    <w:rsid w:val="00D50555"/>
    <w:rsid w:val="00D505C9"/>
    <w:rsid w:val="00D50BA9"/>
    <w:rsid w:val="00D51075"/>
    <w:rsid w:val="00D51156"/>
    <w:rsid w:val="00D513F9"/>
    <w:rsid w:val="00D51A87"/>
    <w:rsid w:val="00D51E2B"/>
    <w:rsid w:val="00D521F3"/>
    <w:rsid w:val="00D52237"/>
    <w:rsid w:val="00D524E5"/>
    <w:rsid w:val="00D52940"/>
    <w:rsid w:val="00D5299A"/>
    <w:rsid w:val="00D52B13"/>
    <w:rsid w:val="00D533D4"/>
    <w:rsid w:val="00D53746"/>
    <w:rsid w:val="00D5414A"/>
    <w:rsid w:val="00D54511"/>
    <w:rsid w:val="00D54CC3"/>
    <w:rsid w:val="00D5511F"/>
    <w:rsid w:val="00D5578E"/>
    <w:rsid w:val="00D559B8"/>
    <w:rsid w:val="00D559F5"/>
    <w:rsid w:val="00D55D33"/>
    <w:rsid w:val="00D56191"/>
    <w:rsid w:val="00D56555"/>
    <w:rsid w:val="00D56970"/>
    <w:rsid w:val="00D571BF"/>
    <w:rsid w:val="00D574DD"/>
    <w:rsid w:val="00D5758A"/>
    <w:rsid w:val="00D57708"/>
    <w:rsid w:val="00D578F6"/>
    <w:rsid w:val="00D57E1C"/>
    <w:rsid w:val="00D57ED4"/>
    <w:rsid w:val="00D57F19"/>
    <w:rsid w:val="00D60AA3"/>
    <w:rsid w:val="00D60AE3"/>
    <w:rsid w:val="00D60CA0"/>
    <w:rsid w:val="00D6128D"/>
    <w:rsid w:val="00D61429"/>
    <w:rsid w:val="00D61A56"/>
    <w:rsid w:val="00D61A69"/>
    <w:rsid w:val="00D61C6C"/>
    <w:rsid w:val="00D61EC7"/>
    <w:rsid w:val="00D61FD3"/>
    <w:rsid w:val="00D62450"/>
    <w:rsid w:val="00D624EE"/>
    <w:rsid w:val="00D6261E"/>
    <w:rsid w:val="00D62CDC"/>
    <w:rsid w:val="00D62CE9"/>
    <w:rsid w:val="00D62D6E"/>
    <w:rsid w:val="00D63012"/>
    <w:rsid w:val="00D63797"/>
    <w:rsid w:val="00D638F0"/>
    <w:rsid w:val="00D63B82"/>
    <w:rsid w:val="00D647C6"/>
    <w:rsid w:val="00D64AC0"/>
    <w:rsid w:val="00D64DEB"/>
    <w:rsid w:val="00D65386"/>
    <w:rsid w:val="00D65623"/>
    <w:rsid w:val="00D65764"/>
    <w:rsid w:val="00D65C76"/>
    <w:rsid w:val="00D65CA0"/>
    <w:rsid w:val="00D65F4A"/>
    <w:rsid w:val="00D6617E"/>
    <w:rsid w:val="00D666A4"/>
    <w:rsid w:val="00D66C57"/>
    <w:rsid w:val="00D66D5D"/>
    <w:rsid w:val="00D66DB5"/>
    <w:rsid w:val="00D6719C"/>
    <w:rsid w:val="00D67220"/>
    <w:rsid w:val="00D67C16"/>
    <w:rsid w:val="00D67C32"/>
    <w:rsid w:val="00D67CD9"/>
    <w:rsid w:val="00D67E9D"/>
    <w:rsid w:val="00D70005"/>
    <w:rsid w:val="00D70264"/>
    <w:rsid w:val="00D703C8"/>
    <w:rsid w:val="00D70A07"/>
    <w:rsid w:val="00D70A2B"/>
    <w:rsid w:val="00D70A38"/>
    <w:rsid w:val="00D70F5C"/>
    <w:rsid w:val="00D7135A"/>
    <w:rsid w:val="00D71369"/>
    <w:rsid w:val="00D713BD"/>
    <w:rsid w:val="00D716F4"/>
    <w:rsid w:val="00D71E75"/>
    <w:rsid w:val="00D72035"/>
    <w:rsid w:val="00D7207C"/>
    <w:rsid w:val="00D720D3"/>
    <w:rsid w:val="00D72E90"/>
    <w:rsid w:val="00D734D6"/>
    <w:rsid w:val="00D73CB7"/>
    <w:rsid w:val="00D73DD2"/>
    <w:rsid w:val="00D744C3"/>
    <w:rsid w:val="00D744E0"/>
    <w:rsid w:val="00D74558"/>
    <w:rsid w:val="00D74573"/>
    <w:rsid w:val="00D74804"/>
    <w:rsid w:val="00D74854"/>
    <w:rsid w:val="00D7488B"/>
    <w:rsid w:val="00D74BA8"/>
    <w:rsid w:val="00D74C01"/>
    <w:rsid w:val="00D74ECA"/>
    <w:rsid w:val="00D74ED3"/>
    <w:rsid w:val="00D751E9"/>
    <w:rsid w:val="00D758D0"/>
    <w:rsid w:val="00D75FD0"/>
    <w:rsid w:val="00D76B92"/>
    <w:rsid w:val="00D773D6"/>
    <w:rsid w:val="00D776B1"/>
    <w:rsid w:val="00D77C6F"/>
    <w:rsid w:val="00D803AE"/>
    <w:rsid w:val="00D8082F"/>
    <w:rsid w:val="00D8088F"/>
    <w:rsid w:val="00D80CF7"/>
    <w:rsid w:val="00D81878"/>
    <w:rsid w:val="00D81A5B"/>
    <w:rsid w:val="00D81E16"/>
    <w:rsid w:val="00D81EA2"/>
    <w:rsid w:val="00D82AAA"/>
    <w:rsid w:val="00D82C1D"/>
    <w:rsid w:val="00D8363F"/>
    <w:rsid w:val="00D83749"/>
    <w:rsid w:val="00D83A90"/>
    <w:rsid w:val="00D83BA5"/>
    <w:rsid w:val="00D83C9B"/>
    <w:rsid w:val="00D83E49"/>
    <w:rsid w:val="00D84433"/>
    <w:rsid w:val="00D8450E"/>
    <w:rsid w:val="00D84CB2"/>
    <w:rsid w:val="00D84E1A"/>
    <w:rsid w:val="00D850F2"/>
    <w:rsid w:val="00D8567C"/>
    <w:rsid w:val="00D85945"/>
    <w:rsid w:val="00D8598E"/>
    <w:rsid w:val="00D860DB"/>
    <w:rsid w:val="00D860DD"/>
    <w:rsid w:val="00D86172"/>
    <w:rsid w:val="00D8677A"/>
    <w:rsid w:val="00D86A92"/>
    <w:rsid w:val="00D86F28"/>
    <w:rsid w:val="00D87D69"/>
    <w:rsid w:val="00D87F96"/>
    <w:rsid w:val="00D90402"/>
    <w:rsid w:val="00D90614"/>
    <w:rsid w:val="00D90709"/>
    <w:rsid w:val="00D908BA"/>
    <w:rsid w:val="00D909AE"/>
    <w:rsid w:val="00D909F5"/>
    <w:rsid w:val="00D9140F"/>
    <w:rsid w:val="00D91B28"/>
    <w:rsid w:val="00D91CFB"/>
    <w:rsid w:val="00D91EFE"/>
    <w:rsid w:val="00D91F77"/>
    <w:rsid w:val="00D91F7B"/>
    <w:rsid w:val="00D927EC"/>
    <w:rsid w:val="00D928AB"/>
    <w:rsid w:val="00D928EA"/>
    <w:rsid w:val="00D92A09"/>
    <w:rsid w:val="00D93E87"/>
    <w:rsid w:val="00D93F05"/>
    <w:rsid w:val="00D9509F"/>
    <w:rsid w:val="00D95AA6"/>
    <w:rsid w:val="00D95B24"/>
    <w:rsid w:val="00D962F2"/>
    <w:rsid w:val="00D96626"/>
    <w:rsid w:val="00D966FC"/>
    <w:rsid w:val="00D969A6"/>
    <w:rsid w:val="00D972BD"/>
    <w:rsid w:val="00D97678"/>
    <w:rsid w:val="00D97CE9"/>
    <w:rsid w:val="00D97E3A"/>
    <w:rsid w:val="00DA0382"/>
    <w:rsid w:val="00DA0464"/>
    <w:rsid w:val="00DA0B67"/>
    <w:rsid w:val="00DA0B91"/>
    <w:rsid w:val="00DA0E56"/>
    <w:rsid w:val="00DA0EFA"/>
    <w:rsid w:val="00DA10DE"/>
    <w:rsid w:val="00DA11B5"/>
    <w:rsid w:val="00DA1249"/>
    <w:rsid w:val="00DA1692"/>
    <w:rsid w:val="00DA2917"/>
    <w:rsid w:val="00DA2ABF"/>
    <w:rsid w:val="00DA2C00"/>
    <w:rsid w:val="00DA319C"/>
    <w:rsid w:val="00DA3287"/>
    <w:rsid w:val="00DA3328"/>
    <w:rsid w:val="00DA3EAE"/>
    <w:rsid w:val="00DA45D6"/>
    <w:rsid w:val="00DA47F8"/>
    <w:rsid w:val="00DA48F6"/>
    <w:rsid w:val="00DA4D3B"/>
    <w:rsid w:val="00DA4F9E"/>
    <w:rsid w:val="00DA506B"/>
    <w:rsid w:val="00DA515F"/>
    <w:rsid w:val="00DA52ED"/>
    <w:rsid w:val="00DA53A5"/>
    <w:rsid w:val="00DA585A"/>
    <w:rsid w:val="00DA5862"/>
    <w:rsid w:val="00DA58A9"/>
    <w:rsid w:val="00DA5F18"/>
    <w:rsid w:val="00DA60A5"/>
    <w:rsid w:val="00DA6497"/>
    <w:rsid w:val="00DA65AE"/>
    <w:rsid w:val="00DA660E"/>
    <w:rsid w:val="00DA6809"/>
    <w:rsid w:val="00DA6B72"/>
    <w:rsid w:val="00DA7140"/>
    <w:rsid w:val="00DA78BE"/>
    <w:rsid w:val="00DA78CE"/>
    <w:rsid w:val="00DA794B"/>
    <w:rsid w:val="00DB042B"/>
    <w:rsid w:val="00DB095F"/>
    <w:rsid w:val="00DB135F"/>
    <w:rsid w:val="00DB1373"/>
    <w:rsid w:val="00DB162F"/>
    <w:rsid w:val="00DB1A00"/>
    <w:rsid w:val="00DB1A03"/>
    <w:rsid w:val="00DB1A8F"/>
    <w:rsid w:val="00DB2403"/>
    <w:rsid w:val="00DB249C"/>
    <w:rsid w:val="00DB2745"/>
    <w:rsid w:val="00DB2B8D"/>
    <w:rsid w:val="00DB2C76"/>
    <w:rsid w:val="00DB3C92"/>
    <w:rsid w:val="00DB3D2A"/>
    <w:rsid w:val="00DB4250"/>
    <w:rsid w:val="00DB438D"/>
    <w:rsid w:val="00DB4726"/>
    <w:rsid w:val="00DB4DC3"/>
    <w:rsid w:val="00DB5516"/>
    <w:rsid w:val="00DB5E1A"/>
    <w:rsid w:val="00DB5F8B"/>
    <w:rsid w:val="00DB647C"/>
    <w:rsid w:val="00DB68B2"/>
    <w:rsid w:val="00DB6945"/>
    <w:rsid w:val="00DB6AB6"/>
    <w:rsid w:val="00DB7722"/>
    <w:rsid w:val="00DB77CF"/>
    <w:rsid w:val="00DC03B8"/>
    <w:rsid w:val="00DC043F"/>
    <w:rsid w:val="00DC05D8"/>
    <w:rsid w:val="00DC0846"/>
    <w:rsid w:val="00DC131E"/>
    <w:rsid w:val="00DC14D4"/>
    <w:rsid w:val="00DC1B15"/>
    <w:rsid w:val="00DC1DEB"/>
    <w:rsid w:val="00DC1F86"/>
    <w:rsid w:val="00DC24F9"/>
    <w:rsid w:val="00DC290C"/>
    <w:rsid w:val="00DC3646"/>
    <w:rsid w:val="00DC3792"/>
    <w:rsid w:val="00DC3ADC"/>
    <w:rsid w:val="00DC47BB"/>
    <w:rsid w:val="00DC4BD2"/>
    <w:rsid w:val="00DC6182"/>
    <w:rsid w:val="00DC61AD"/>
    <w:rsid w:val="00DC6443"/>
    <w:rsid w:val="00DC64E7"/>
    <w:rsid w:val="00DC684D"/>
    <w:rsid w:val="00DC6963"/>
    <w:rsid w:val="00DC6ECD"/>
    <w:rsid w:val="00DC6F2F"/>
    <w:rsid w:val="00DC748D"/>
    <w:rsid w:val="00DD06F4"/>
    <w:rsid w:val="00DD0E38"/>
    <w:rsid w:val="00DD1512"/>
    <w:rsid w:val="00DD16EE"/>
    <w:rsid w:val="00DD1F43"/>
    <w:rsid w:val="00DD2E7F"/>
    <w:rsid w:val="00DD31C8"/>
    <w:rsid w:val="00DD34C6"/>
    <w:rsid w:val="00DD3508"/>
    <w:rsid w:val="00DD393B"/>
    <w:rsid w:val="00DD3CE7"/>
    <w:rsid w:val="00DD3D6A"/>
    <w:rsid w:val="00DD40B3"/>
    <w:rsid w:val="00DD40E5"/>
    <w:rsid w:val="00DD438E"/>
    <w:rsid w:val="00DD4D34"/>
    <w:rsid w:val="00DD5D15"/>
    <w:rsid w:val="00DD5E53"/>
    <w:rsid w:val="00DD5F84"/>
    <w:rsid w:val="00DD60BD"/>
    <w:rsid w:val="00DD6D01"/>
    <w:rsid w:val="00DD7022"/>
    <w:rsid w:val="00DD7170"/>
    <w:rsid w:val="00DD7172"/>
    <w:rsid w:val="00DD77FB"/>
    <w:rsid w:val="00DD7E36"/>
    <w:rsid w:val="00DE003E"/>
    <w:rsid w:val="00DE035B"/>
    <w:rsid w:val="00DE0546"/>
    <w:rsid w:val="00DE0712"/>
    <w:rsid w:val="00DE0A50"/>
    <w:rsid w:val="00DE1344"/>
    <w:rsid w:val="00DE13A5"/>
    <w:rsid w:val="00DE1B4D"/>
    <w:rsid w:val="00DE1D7E"/>
    <w:rsid w:val="00DE2180"/>
    <w:rsid w:val="00DE284C"/>
    <w:rsid w:val="00DE294B"/>
    <w:rsid w:val="00DE2E1C"/>
    <w:rsid w:val="00DE33AC"/>
    <w:rsid w:val="00DE363D"/>
    <w:rsid w:val="00DE3692"/>
    <w:rsid w:val="00DE3A2F"/>
    <w:rsid w:val="00DE4401"/>
    <w:rsid w:val="00DE4E06"/>
    <w:rsid w:val="00DE52D0"/>
    <w:rsid w:val="00DE5357"/>
    <w:rsid w:val="00DE5689"/>
    <w:rsid w:val="00DE594F"/>
    <w:rsid w:val="00DE5966"/>
    <w:rsid w:val="00DE5FBE"/>
    <w:rsid w:val="00DE63DE"/>
    <w:rsid w:val="00DE66B2"/>
    <w:rsid w:val="00DE69CE"/>
    <w:rsid w:val="00DE772C"/>
    <w:rsid w:val="00DF0589"/>
    <w:rsid w:val="00DF0651"/>
    <w:rsid w:val="00DF0654"/>
    <w:rsid w:val="00DF0690"/>
    <w:rsid w:val="00DF0964"/>
    <w:rsid w:val="00DF098D"/>
    <w:rsid w:val="00DF0F65"/>
    <w:rsid w:val="00DF11C8"/>
    <w:rsid w:val="00DF14C3"/>
    <w:rsid w:val="00DF1CC2"/>
    <w:rsid w:val="00DF2014"/>
    <w:rsid w:val="00DF212E"/>
    <w:rsid w:val="00DF21BF"/>
    <w:rsid w:val="00DF237D"/>
    <w:rsid w:val="00DF242C"/>
    <w:rsid w:val="00DF2571"/>
    <w:rsid w:val="00DF25DB"/>
    <w:rsid w:val="00DF3B3F"/>
    <w:rsid w:val="00DF3ECD"/>
    <w:rsid w:val="00DF3F68"/>
    <w:rsid w:val="00DF424B"/>
    <w:rsid w:val="00DF4634"/>
    <w:rsid w:val="00DF4B92"/>
    <w:rsid w:val="00DF50F4"/>
    <w:rsid w:val="00DF5140"/>
    <w:rsid w:val="00DF5181"/>
    <w:rsid w:val="00DF5832"/>
    <w:rsid w:val="00DF5BC5"/>
    <w:rsid w:val="00DF5FD4"/>
    <w:rsid w:val="00DF6067"/>
    <w:rsid w:val="00DF6BB4"/>
    <w:rsid w:val="00DF6C3F"/>
    <w:rsid w:val="00DF6D17"/>
    <w:rsid w:val="00DF6E89"/>
    <w:rsid w:val="00DF7197"/>
    <w:rsid w:val="00DF7879"/>
    <w:rsid w:val="00DF7CB5"/>
    <w:rsid w:val="00DF7CC6"/>
    <w:rsid w:val="00E00090"/>
    <w:rsid w:val="00E000AB"/>
    <w:rsid w:val="00E000DE"/>
    <w:rsid w:val="00E001B6"/>
    <w:rsid w:val="00E00A55"/>
    <w:rsid w:val="00E00AAE"/>
    <w:rsid w:val="00E011A6"/>
    <w:rsid w:val="00E01872"/>
    <w:rsid w:val="00E01B4E"/>
    <w:rsid w:val="00E01DBE"/>
    <w:rsid w:val="00E0200E"/>
    <w:rsid w:val="00E0209C"/>
    <w:rsid w:val="00E02C0F"/>
    <w:rsid w:val="00E02F91"/>
    <w:rsid w:val="00E03036"/>
    <w:rsid w:val="00E03344"/>
    <w:rsid w:val="00E034CA"/>
    <w:rsid w:val="00E0352E"/>
    <w:rsid w:val="00E037CA"/>
    <w:rsid w:val="00E03915"/>
    <w:rsid w:val="00E03F2C"/>
    <w:rsid w:val="00E04195"/>
    <w:rsid w:val="00E0462B"/>
    <w:rsid w:val="00E04D44"/>
    <w:rsid w:val="00E059B2"/>
    <w:rsid w:val="00E05BAB"/>
    <w:rsid w:val="00E06C41"/>
    <w:rsid w:val="00E06E72"/>
    <w:rsid w:val="00E07177"/>
    <w:rsid w:val="00E0748A"/>
    <w:rsid w:val="00E0758E"/>
    <w:rsid w:val="00E078A6"/>
    <w:rsid w:val="00E07B73"/>
    <w:rsid w:val="00E07D3A"/>
    <w:rsid w:val="00E07D49"/>
    <w:rsid w:val="00E07DAD"/>
    <w:rsid w:val="00E1020D"/>
    <w:rsid w:val="00E1029D"/>
    <w:rsid w:val="00E10D77"/>
    <w:rsid w:val="00E10E96"/>
    <w:rsid w:val="00E10F97"/>
    <w:rsid w:val="00E116DA"/>
    <w:rsid w:val="00E1222C"/>
    <w:rsid w:val="00E1228C"/>
    <w:rsid w:val="00E123FD"/>
    <w:rsid w:val="00E12B91"/>
    <w:rsid w:val="00E13160"/>
    <w:rsid w:val="00E13181"/>
    <w:rsid w:val="00E13628"/>
    <w:rsid w:val="00E137DF"/>
    <w:rsid w:val="00E1383F"/>
    <w:rsid w:val="00E13AA4"/>
    <w:rsid w:val="00E13B69"/>
    <w:rsid w:val="00E13D5C"/>
    <w:rsid w:val="00E14051"/>
    <w:rsid w:val="00E14A1F"/>
    <w:rsid w:val="00E15183"/>
    <w:rsid w:val="00E1547E"/>
    <w:rsid w:val="00E156CB"/>
    <w:rsid w:val="00E157CD"/>
    <w:rsid w:val="00E1583B"/>
    <w:rsid w:val="00E16056"/>
    <w:rsid w:val="00E1609B"/>
    <w:rsid w:val="00E1758C"/>
    <w:rsid w:val="00E17958"/>
    <w:rsid w:val="00E208BF"/>
    <w:rsid w:val="00E21296"/>
    <w:rsid w:val="00E21577"/>
    <w:rsid w:val="00E216F4"/>
    <w:rsid w:val="00E21910"/>
    <w:rsid w:val="00E21B6E"/>
    <w:rsid w:val="00E22859"/>
    <w:rsid w:val="00E228AB"/>
    <w:rsid w:val="00E22B24"/>
    <w:rsid w:val="00E22DA9"/>
    <w:rsid w:val="00E234F9"/>
    <w:rsid w:val="00E2377D"/>
    <w:rsid w:val="00E23B08"/>
    <w:rsid w:val="00E24102"/>
    <w:rsid w:val="00E242F0"/>
    <w:rsid w:val="00E24323"/>
    <w:rsid w:val="00E24570"/>
    <w:rsid w:val="00E24819"/>
    <w:rsid w:val="00E25180"/>
    <w:rsid w:val="00E255D4"/>
    <w:rsid w:val="00E26202"/>
    <w:rsid w:val="00E273FA"/>
    <w:rsid w:val="00E27459"/>
    <w:rsid w:val="00E279D2"/>
    <w:rsid w:val="00E27EBE"/>
    <w:rsid w:val="00E30041"/>
    <w:rsid w:val="00E30232"/>
    <w:rsid w:val="00E305C0"/>
    <w:rsid w:val="00E305E6"/>
    <w:rsid w:val="00E306FD"/>
    <w:rsid w:val="00E30F67"/>
    <w:rsid w:val="00E31547"/>
    <w:rsid w:val="00E31857"/>
    <w:rsid w:val="00E3268D"/>
    <w:rsid w:val="00E32947"/>
    <w:rsid w:val="00E32DF9"/>
    <w:rsid w:val="00E33051"/>
    <w:rsid w:val="00E333ED"/>
    <w:rsid w:val="00E333F8"/>
    <w:rsid w:val="00E337FF"/>
    <w:rsid w:val="00E34148"/>
    <w:rsid w:val="00E34498"/>
    <w:rsid w:val="00E3461F"/>
    <w:rsid w:val="00E349D7"/>
    <w:rsid w:val="00E34C42"/>
    <w:rsid w:val="00E34EBD"/>
    <w:rsid w:val="00E3568D"/>
    <w:rsid w:val="00E35C3B"/>
    <w:rsid w:val="00E35D5F"/>
    <w:rsid w:val="00E35FB7"/>
    <w:rsid w:val="00E363B1"/>
    <w:rsid w:val="00E36BCC"/>
    <w:rsid w:val="00E36CA0"/>
    <w:rsid w:val="00E36E40"/>
    <w:rsid w:val="00E36F1E"/>
    <w:rsid w:val="00E36F6B"/>
    <w:rsid w:val="00E373C0"/>
    <w:rsid w:val="00E3751C"/>
    <w:rsid w:val="00E37AD0"/>
    <w:rsid w:val="00E37BC2"/>
    <w:rsid w:val="00E37BC6"/>
    <w:rsid w:val="00E401BF"/>
    <w:rsid w:val="00E40622"/>
    <w:rsid w:val="00E40748"/>
    <w:rsid w:val="00E408E8"/>
    <w:rsid w:val="00E40A92"/>
    <w:rsid w:val="00E40C43"/>
    <w:rsid w:val="00E40CC0"/>
    <w:rsid w:val="00E411A5"/>
    <w:rsid w:val="00E41321"/>
    <w:rsid w:val="00E41640"/>
    <w:rsid w:val="00E418DB"/>
    <w:rsid w:val="00E41971"/>
    <w:rsid w:val="00E41DEB"/>
    <w:rsid w:val="00E423F8"/>
    <w:rsid w:val="00E427E2"/>
    <w:rsid w:val="00E427EE"/>
    <w:rsid w:val="00E42F9F"/>
    <w:rsid w:val="00E432C0"/>
    <w:rsid w:val="00E4371D"/>
    <w:rsid w:val="00E43B0C"/>
    <w:rsid w:val="00E43C35"/>
    <w:rsid w:val="00E442C8"/>
    <w:rsid w:val="00E442D5"/>
    <w:rsid w:val="00E44415"/>
    <w:rsid w:val="00E444FE"/>
    <w:rsid w:val="00E44C78"/>
    <w:rsid w:val="00E45126"/>
    <w:rsid w:val="00E4520F"/>
    <w:rsid w:val="00E45435"/>
    <w:rsid w:val="00E4576C"/>
    <w:rsid w:val="00E45B39"/>
    <w:rsid w:val="00E45C89"/>
    <w:rsid w:val="00E45D0D"/>
    <w:rsid w:val="00E45D1B"/>
    <w:rsid w:val="00E4671E"/>
    <w:rsid w:val="00E47154"/>
    <w:rsid w:val="00E47404"/>
    <w:rsid w:val="00E47505"/>
    <w:rsid w:val="00E47B54"/>
    <w:rsid w:val="00E47D13"/>
    <w:rsid w:val="00E508E1"/>
    <w:rsid w:val="00E51205"/>
    <w:rsid w:val="00E512E1"/>
    <w:rsid w:val="00E517BA"/>
    <w:rsid w:val="00E51806"/>
    <w:rsid w:val="00E51995"/>
    <w:rsid w:val="00E51A3A"/>
    <w:rsid w:val="00E51AB7"/>
    <w:rsid w:val="00E51C1F"/>
    <w:rsid w:val="00E51CC7"/>
    <w:rsid w:val="00E528D2"/>
    <w:rsid w:val="00E54AF5"/>
    <w:rsid w:val="00E54C6D"/>
    <w:rsid w:val="00E54D2F"/>
    <w:rsid w:val="00E54D6D"/>
    <w:rsid w:val="00E54F5C"/>
    <w:rsid w:val="00E54F65"/>
    <w:rsid w:val="00E553D5"/>
    <w:rsid w:val="00E558FC"/>
    <w:rsid w:val="00E55B21"/>
    <w:rsid w:val="00E55C2D"/>
    <w:rsid w:val="00E563EA"/>
    <w:rsid w:val="00E56535"/>
    <w:rsid w:val="00E56894"/>
    <w:rsid w:val="00E568A9"/>
    <w:rsid w:val="00E56D47"/>
    <w:rsid w:val="00E56FC7"/>
    <w:rsid w:val="00E57465"/>
    <w:rsid w:val="00E57A3E"/>
    <w:rsid w:val="00E60723"/>
    <w:rsid w:val="00E60A44"/>
    <w:rsid w:val="00E6112F"/>
    <w:rsid w:val="00E6127E"/>
    <w:rsid w:val="00E61386"/>
    <w:rsid w:val="00E61665"/>
    <w:rsid w:val="00E61732"/>
    <w:rsid w:val="00E61863"/>
    <w:rsid w:val="00E61E31"/>
    <w:rsid w:val="00E62A72"/>
    <w:rsid w:val="00E6313F"/>
    <w:rsid w:val="00E636D9"/>
    <w:rsid w:val="00E63911"/>
    <w:rsid w:val="00E63C6D"/>
    <w:rsid w:val="00E64285"/>
    <w:rsid w:val="00E64CA8"/>
    <w:rsid w:val="00E65745"/>
    <w:rsid w:val="00E65CF4"/>
    <w:rsid w:val="00E660ED"/>
    <w:rsid w:val="00E66306"/>
    <w:rsid w:val="00E66333"/>
    <w:rsid w:val="00E664D3"/>
    <w:rsid w:val="00E666C3"/>
    <w:rsid w:val="00E6675B"/>
    <w:rsid w:val="00E66BF9"/>
    <w:rsid w:val="00E66D2E"/>
    <w:rsid w:val="00E6710B"/>
    <w:rsid w:val="00E67200"/>
    <w:rsid w:val="00E67C56"/>
    <w:rsid w:val="00E70605"/>
    <w:rsid w:val="00E7163C"/>
    <w:rsid w:val="00E71B64"/>
    <w:rsid w:val="00E71D25"/>
    <w:rsid w:val="00E71F60"/>
    <w:rsid w:val="00E723A4"/>
    <w:rsid w:val="00E72517"/>
    <w:rsid w:val="00E72794"/>
    <w:rsid w:val="00E728F6"/>
    <w:rsid w:val="00E729D4"/>
    <w:rsid w:val="00E72A85"/>
    <w:rsid w:val="00E734DF"/>
    <w:rsid w:val="00E7421F"/>
    <w:rsid w:val="00E7428B"/>
    <w:rsid w:val="00E75013"/>
    <w:rsid w:val="00E756FE"/>
    <w:rsid w:val="00E764E2"/>
    <w:rsid w:val="00E76839"/>
    <w:rsid w:val="00E76AF3"/>
    <w:rsid w:val="00E76F6C"/>
    <w:rsid w:val="00E7732F"/>
    <w:rsid w:val="00E77359"/>
    <w:rsid w:val="00E77618"/>
    <w:rsid w:val="00E77E79"/>
    <w:rsid w:val="00E80924"/>
    <w:rsid w:val="00E80B42"/>
    <w:rsid w:val="00E80CDC"/>
    <w:rsid w:val="00E8152B"/>
    <w:rsid w:val="00E819EE"/>
    <w:rsid w:val="00E82334"/>
    <w:rsid w:val="00E8250A"/>
    <w:rsid w:val="00E827A2"/>
    <w:rsid w:val="00E82A13"/>
    <w:rsid w:val="00E82E0F"/>
    <w:rsid w:val="00E8329F"/>
    <w:rsid w:val="00E832A3"/>
    <w:rsid w:val="00E83910"/>
    <w:rsid w:val="00E83AE6"/>
    <w:rsid w:val="00E83CBF"/>
    <w:rsid w:val="00E8443A"/>
    <w:rsid w:val="00E845BA"/>
    <w:rsid w:val="00E84994"/>
    <w:rsid w:val="00E84D68"/>
    <w:rsid w:val="00E85503"/>
    <w:rsid w:val="00E85CB8"/>
    <w:rsid w:val="00E85CF0"/>
    <w:rsid w:val="00E864C0"/>
    <w:rsid w:val="00E86771"/>
    <w:rsid w:val="00E86B65"/>
    <w:rsid w:val="00E87164"/>
    <w:rsid w:val="00E8719E"/>
    <w:rsid w:val="00E87C18"/>
    <w:rsid w:val="00E87FDE"/>
    <w:rsid w:val="00E90477"/>
    <w:rsid w:val="00E90537"/>
    <w:rsid w:val="00E90AC6"/>
    <w:rsid w:val="00E91553"/>
    <w:rsid w:val="00E91ADF"/>
    <w:rsid w:val="00E91E38"/>
    <w:rsid w:val="00E927FC"/>
    <w:rsid w:val="00E92F3B"/>
    <w:rsid w:val="00E93548"/>
    <w:rsid w:val="00E938C9"/>
    <w:rsid w:val="00E939DE"/>
    <w:rsid w:val="00E93B2F"/>
    <w:rsid w:val="00E93B4A"/>
    <w:rsid w:val="00E93D2B"/>
    <w:rsid w:val="00E943CD"/>
    <w:rsid w:val="00E94795"/>
    <w:rsid w:val="00E949E2"/>
    <w:rsid w:val="00E94A52"/>
    <w:rsid w:val="00E94AEF"/>
    <w:rsid w:val="00E95821"/>
    <w:rsid w:val="00E958FB"/>
    <w:rsid w:val="00E95EAE"/>
    <w:rsid w:val="00E960D0"/>
    <w:rsid w:val="00E961EF"/>
    <w:rsid w:val="00E96C8D"/>
    <w:rsid w:val="00E96D4B"/>
    <w:rsid w:val="00E96E49"/>
    <w:rsid w:val="00E96F25"/>
    <w:rsid w:val="00E96F8D"/>
    <w:rsid w:val="00E9705F"/>
    <w:rsid w:val="00E970E3"/>
    <w:rsid w:val="00E975CB"/>
    <w:rsid w:val="00E979F4"/>
    <w:rsid w:val="00E97A4F"/>
    <w:rsid w:val="00E97C21"/>
    <w:rsid w:val="00EA0E7E"/>
    <w:rsid w:val="00EA0FBD"/>
    <w:rsid w:val="00EA110D"/>
    <w:rsid w:val="00EA163D"/>
    <w:rsid w:val="00EA16EB"/>
    <w:rsid w:val="00EA1A67"/>
    <w:rsid w:val="00EA1EC8"/>
    <w:rsid w:val="00EA29E7"/>
    <w:rsid w:val="00EA2D81"/>
    <w:rsid w:val="00EA2FFA"/>
    <w:rsid w:val="00EA3104"/>
    <w:rsid w:val="00EA388B"/>
    <w:rsid w:val="00EA4298"/>
    <w:rsid w:val="00EA42DB"/>
    <w:rsid w:val="00EA4318"/>
    <w:rsid w:val="00EA4475"/>
    <w:rsid w:val="00EA4542"/>
    <w:rsid w:val="00EA484A"/>
    <w:rsid w:val="00EA4C95"/>
    <w:rsid w:val="00EA5BC1"/>
    <w:rsid w:val="00EA5C07"/>
    <w:rsid w:val="00EA6B91"/>
    <w:rsid w:val="00EA7A1D"/>
    <w:rsid w:val="00EA7AC1"/>
    <w:rsid w:val="00EA7BA1"/>
    <w:rsid w:val="00EA7F7E"/>
    <w:rsid w:val="00EB0200"/>
    <w:rsid w:val="00EB0460"/>
    <w:rsid w:val="00EB04A4"/>
    <w:rsid w:val="00EB0EC6"/>
    <w:rsid w:val="00EB0F1E"/>
    <w:rsid w:val="00EB0F7D"/>
    <w:rsid w:val="00EB126A"/>
    <w:rsid w:val="00EB17CC"/>
    <w:rsid w:val="00EB1C38"/>
    <w:rsid w:val="00EB2055"/>
    <w:rsid w:val="00EB292E"/>
    <w:rsid w:val="00EB2E39"/>
    <w:rsid w:val="00EB2EA1"/>
    <w:rsid w:val="00EB30C9"/>
    <w:rsid w:val="00EB322A"/>
    <w:rsid w:val="00EB3AC9"/>
    <w:rsid w:val="00EB3F24"/>
    <w:rsid w:val="00EB48D8"/>
    <w:rsid w:val="00EB4C12"/>
    <w:rsid w:val="00EB4C7C"/>
    <w:rsid w:val="00EB53CD"/>
    <w:rsid w:val="00EB56EF"/>
    <w:rsid w:val="00EB63E8"/>
    <w:rsid w:val="00EB682D"/>
    <w:rsid w:val="00EB69D9"/>
    <w:rsid w:val="00EB6AC8"/>
    <w:rsid w:val="00EB6F40"/>
    <w:rsid w:val="00EB7CF7"/>
    <w:rsid w:val="00EB7D7A"/>
    <w:rsid w:val="00EB7E1B"/>
    <w:rsid w:val="00EB7ED2"/>
    <w:rsid w:val="00EC113F"/>
    <w:rsid w:val="00EC1586"/>
    <w:rsid w:val="00EC1A71"/>
    <w:rsid w:val="00EC1B8E"/>
    <w:rsid w:val="00EC1F38"/>
    <w:rsid w:val="00EC20DA"/>
    <w:rsid w:val="00EC22A4"/>
    <w:rsid w:val="00EC265B"/>
    <w:rsid w:val="00EC3279"/>
    <w:rsid w:val="00EC4A56"/>
    <w:rsid w:val="00EC56A2"/>
    <w:rsid w:val="00EC56AC"/>
    <w:rsid w:val="00EC576C"/>
    <w:rsid w:val="00EC58C0"/>
    <w:rsid w:val="00EC5BBB"/>
    <w:rsid w:val="00EC5E08"/>
    <w:rsid w:val="00EC67DF"/>
    <w:rsid w:val="00EC7CF1"/>
    <w:rsid w:val="00ED0052"/>
    <w:rsid w:val="00ED01C9"/>
    <w:rsid w:val="00ED03B6"/>
    <w:rsid w:val="00ED0A90"/>
    <w:rsid w:val="00ED1033"/>
    <w:rsid w:val="00ED1158"/>
    <w:rsid w:val="00ED161F"/>
    <w:rsid w:val="00ED1BF4"/>
    <w:rsid w:val="00ED1E7E"/>
    <w:rsid w:val="00ED1FAF"/>
    <w:rsid w:val="00ED2329"/>
    <w:rsid w:val="00ED2368"/>
    <w:rsid w:val="00ED242B"/>
    <w:rsid w:val="00ED2535"/>
    <w:rsid w:val="00ED2D13"/>
    <w:rsid w:val="00ED3328"/>
    <w:rsid w:val="00ED38AD"/>
    <w:rsid w:val="00ED3AB1"/>
    <w:rsid w:val="00ED3B25"/>
    <w:rsid w:val="00ED3C29"/>
    <w:rsid w:val="00ED3D7A"/>
    <w:rsid w:val="00ED4214"/>
    <w:rsid w:val="00ED425A"/>
    <w:rsid w:val="00ED42A6"/>
    <w:rsid w:val="00ED4A45"/>
    <w:rsid w:val="00ED4F34"/>
    <w:rsid w:val="00ED5220"/>
    <w:rsid w:val="00ED57F8"/>
    <w:rsid w:val="00ED5C7F"/>
    <w:rsid w:val="00ED5CC2"/>
    <w:rsid w:val="00ED5D08"/>
    <w:rsid w:val="00ED5F43"/>
    <w:rsid w:val="00ED630F"/>
    <w:rsid w:val="00ED6EFC"/>
    <w:rsid w:val="00ED71BE"/>
    <w:rsid w:val="00ED7514"/>
    <w:rsid w:val="00ED75FD"/>
    <w:rsid w:val="00EE0AE4"/>
    <w:rsid w:val="00EE0EFB"/>
    <w:rsid w:val="00EE13A4"/>
    <w:rsid w:val="00EE15A9"/>
    <w:rsid w:val="00EE1E5A"/>
    <w:rsid w:val="00EE1F0A"/>
    <w:rsid w:val="00EE1F9C"/>
    <w:rsid w:val="00EE20EF"/>
    <w:rsid w:val="00EE258A"/>
    <w:rsid w:val="00EE2AC8"/>
    <w:rsid w:val="00EE2CA9"/>
    <w:rsid w:val="00EE2CFE"/>
    <w:rsid w:val="00EE2F85"/>
    <w:rsid w:val="00EE3344"/>
    <w:rsid w:val="00EE3560"/>
    <w:rsid w:val="00EE36E6"/>
    <w:rsid w:val="00EE3888"/>
    <w:rsid w:val="00EE38FC"/>
    <w:rsid w:val="00EE3A8E"/>
    <w:rsid w:val="00EE3AAB"/>
    <w:rsid w:val="00EE3BD5"/>
    <w:rsid w:val="00EE44D8"/>
    <w:rsid w:val="00EE44EA"/>
    <w:rsid w:val="00EE4522"/>
    <w:rsid w:val="00EE4F26"/>
    <w:rsid w:val="00EE52C6"/>
    <w:rsid w:val="00EE53A0"/>
    <w:rsid w:val="00EE53B4"/>
    <w:rsid w:val="00EE53D3"/>
    <w:rsid w:val="00EE54F5"/>
    <w:rsid w:val="00EE574E"/>
    <w:rsid w:val="00EE5A63"/>
    <w:rsid w:val="00EE5C83"/>
    <w:rsid w:val="00EE6A7B"/>
    <w:rsid w:val="00EE6E08"/>
    <w:rsid w:val="00EE7077"/>
    <w:rsid w:val="00EE717A"/>
    <w:rsid w:val="00EE7592"/>
    <w:rsid w:val="00EE759B"/>
    <w:rsid w:val="00EE79DD"/>
    <w:rsid w:val="00EE7BA2"/>
    <w:rsid w:val="00EE7E02"/>
    <w:rsid w:val="00EF08F2"/>
    <w:rsid w:val="00EF0A3C"/>
    <w:rsid w:val="00EF0EFD"/>
    <w:rsid w:val="00EF100B"/>
    <w:rsid w:val="00EF122A"/>
    <w:rsid w:val="00EF162E"/>
    <w:rsid w:val="00EF1645"/>
    <w:rsid w:val="00EF1E21"/>
    <w:rsid w:val="00EF1EA2"/>
    <w:rsid w:val="00EF233B"/>
    <w:rsid w:val="00EF31CE"/>
    <w:rsid w:val="00EF32CC"/>
    <w:rsid w:val="00EF34F3"/>
    <w:rsid w:val="00EF355B"/>
    <w:rsid w:val="00EF3976"/>
    <w:rsid w:val="00EF3B60"/>
    <w:rsid w:val="00EF3D1B"/>
    <w:rsid w:val="00EF3E45"/>
    <w:rsid w:val="00EF3F87"/>
    <w:rsid w:val="00EF4B38"/>
    <w:rsid w:val="00EF4CF6"/>
    <w:rsid w:val="00EF4F4F"/>
    <w:rsid w:val="00EF5335"/>
    <w:rsid w:val="00EF61F9"/>
    <w:rsid w:val="00EF6241"/>
    <w:rsid w:val="00EF6296"/>
    <w:rsid w:val="00EF651D"/>
    <w:rsid w:val="00EF65FF"/>
    <w:rsid w:val="00EF6E5E"/>
    <w:rsid w:val="00EF6F8F"/>
    <w:rsid w:val="00EF6F96"/>
    <w:rsid w:val="00EF75C8"/>
    <w:rsid w:val="00EF7902"/>
    <w:rsid w:val="00EF7B82"/>
    <w:rsid w:val="00EF7F7E"/>
    <w:rsid w:val="00F00815"/>
    <w:rsid w:val="00F00871"/>
    <w:rsid w:val="00F00A33"/>
    <w:rsid w:val="00F00BFA"/>
    <w:rsid w:val="00F011A6"/>
    <w:rsid w:val="00F0171A"/>
    <w:rsid w:val="00F01DE2"/>
    <w:rsid w:val="00F01E41"/>
    <w:rsid w:val="00F01FF6"/>
    <w:rsid w:val="00F020B9"/>
    <w:rsid w:val="00F0211A"/>
    <w:rsid w:val="00F02170"/>
    <w:rsid w:val="00F021E3"/>
    <w:rsid w:val="00F02AF5"/>
    <w:rsid w:val="00F03F47"/>
    <w:rsid w:val="00F0408B"/>
    <w:rsid w:val="00F050E1"/>
    <w:rsid w:val="00F05405"/>
    <w:rsid w:val="00F05605"/>
    <w:rsid w:val="00F0568B"/>
    <w:rsid w:val="00F05F08"/>
    <w:rsid w:val="00F06505"/>
    <w:rsid w:val="00F067E7"/>
    <w:rsid w:val="00F07196"/>
    <w:rsid w:val="00F07797"/>
    <w:rsid w:val="00F077EA"/>
    <w:rsid w:val="00F07B40"/>
    <w:rsid w:val="00F07B92"/>
    <w:rsid w:val="00F10E13"/>
    <w:rsid w:val="00F11072"/>
    <w:rsid w:val="00F11163"/>
    <w:rsid w:val="00F111E8"/>
    <w:rsid w:val="00F12599"/>
    <w:rsid w:val="00F126CF"/>
    <w:rsid w:val="00F12829"/>
    <w:rsid w:val="00F12BB0"/>
    <w:rsid w:val="00F12C6B"/>
    <w:rsid w:val="00F132A3"/>
    <w:rsid w:val="00F134FA"/>
    <w:rsid w:val="00F1402E"/>
    <w:rsid w:val="00F14115"/>
    <w:rsid w:val="00F14306"/>
    <w:rsid w:val="00F143B7"/>
    <w:rsid w:val="00F1451D"/>
    <w:rsid w:val="00F152A4"/>
    <w:rsid w:val="00F157F8"/>
    <w:rsid w:val="00F15D3B"/>
    <w:rsid w:val="00F15FB1"/>
    <w:rsid w:val="00F16048"/>
    <w:rsid w:val="00F161FC"/>
    <w:rsid w:val="00F1629D"/>
    <w:rsid w:val="00F16367"/>
    <w:rsid w:val="00F164C8"/>
    <w:rsid w:val="00F1669F"/>
    <w:rsid w:val="00F167B1"/>
    <w:rsid w:val="00F16FBA"/>
    <w:rsid w:val="00F173E7"/>
    <w:rsid w:val="00F17520"/>
    <w:rsid w:val="00F175D4"/>
    <w:rsid w:val="00F1775D"/>
    <w:rsid w:val="00F17BBC"/>
    <w:rsid w:val="00F17BCC"/>
    <w:rsid w:val="00F2032D"/>
    <w:rsid w:val="00F20B40"/>
    <w:rsid w:val="00F214FD"/>
    <w:rsid w:val="00F21823"/>
    <w:rsid w:val="00F2195C"/>
    <w:rsid w:val="00F21B78"/>
    <w:rsid w:val="00F21BFB"/>
    <w:rsid w:val="00F222A5"/>
    <w:rsid w:val="00F225A2"/>
    <w:rsid w:val="00F22A59"/>
    <w:rsid w:val="00F22D95"/>
    <w:rsid w:val="00F2313C"/>
    <w:rsid w:val="00F23406"/>
    <w:rsid w:val="00F238AC"/>
    <w:rsid w:val="00F23A79"/>
    <w:rsid w:val="00F23D81"/>
    <w:rsid w:val="00F24284"/>
    <w:rsid w:val="00F24905"/>
    <w:rsid w:val="00F24F5D"/>
    <w:rsid w:val="00F25B98"/>
    <w:rsid w:val="00F25D59"/>
    <w:rsid w:val="00F2669E"/>
    <w:rsid w:val="00F26818"/>
    <w:rsid w:val="00F26BE5"/>
    <w:rsid w:val="00F26FC6"/>
    <w:rsid w:val="00F26FC9"/>
    <w:rsid w:val="00F27357"/>
    <w:rsid w:val="00F27804"/>
    <w:rsid w:val="00F27EE4"/>
    <w:rsid w:val="00F30B16"/>
    <w:rsid w:val="00F30D7F"/>
    <w:rsid w:val="00F3184E"/>
    <w:rsid w:val="00F31976"/>
    <w:rsid w:val="00F31AD3"/>
    <w:rsid w:val="00F31B08"/>
    <w:rsid w:val="00F31CC6"/>
    <w:rsid w:val="00F31DE4"/>
    <w:rsid w:val="00F31F8E"/>
    <w:rsid w:val="00F325BA"/>
    <w:rsid w:val="00F32822"/>
    <w:rsid w:val="00F32BF1"/>
    <w:rsid w:val="00F32F8B"/>
    <w:rsid w:val="00F330BF"/>
    <w:rsid w:val="00F3333C"/>
    <w:rsid w:val="00F33508"/>
    <w:rsid w:val="00F3372E"/>
    <w:rsid w:val="00F339A5"/>
    <w:rsid w:val="00F33A17"/>
    <w:rsid w:val="00F33BD6"/>
    <w:rsid w:val="00F33BD7"/>
    <w:rsid w:val="00F33C51"/>
    <w:rsid w:val="00F33DE4"/>
    <w:rsid w:val="00F341D6"/>
    <w:rsid w:val="00F345CB"/>
    <w:rsid w:val="00F346DA"/>
    <w:rsid w:val="00F34B6E"/>
    <w:rsid w:val="00F34E28"/>
    <w:rsid w:val="00F3554A"/>
    <w:rsid w:val="00F35CD2"/>
    <w:rsid w:val="00F363AD"/>
    <w:rsid w:val="00F36630"/>
    <w:rsid w:val="00F369D9"/>
    <w:rsid w:val="00F36F3A"/>
    <w:rsid w:val="00F36FBE"/>
    <w:rsid w:val="00F370F1"/>
    <w:rsid w:val="00F374F8"/>
    <w:rsid w:val="00F376AB"/>
    <w:rsid w:val="00F37798"/>
    <w:rsid w:val="00F3798C"/>
    <w:rsid w:val="00F40144"/>
    <w:rsid w:val="00F401E7"/>
    <w:rsid w:val="00F402F9"/>
    <w:rsid w:val="00F40482"/>
    <w:rsid w:val="00F408DA"/>
    <w:rsid w:val="00F40BA9"/>
    <w:rsid w:val="00F40D1E"/>
    <w:rsid w:val="00F417D7"/>
    <w:rsid w:val="00F41E96"/>
    <w:rsid w:val="00F441EA"/>
    <w:rsid w:val="00F447D0"/>
    <w:rsid w:val="00F4488D"/>
    <w:rsid w:val="00F44BAB"/>
    <w:rsid w:val="00F44CAE"/>
    <w:rsid w:val="00F44DCD"/>
    <w:rsid w:val="00F45132"/>
    <w:rsid w:val="00F456DB"/>
    <w:rsid w:val="00F4588E"/>
    <w:rsid w:val="00F45B8F"/>
    <w:rsid w:val="00F45FAA"/>
    <w:rsid w:val="00F46535"/>
    <w:rsid w:val="00F46786"/>
    <w:rsid w:val="00F469F2"/>
    <w:rsid w:val="00F46B53"/>
    <w:rsid w:val="00F47291"/>
    <w:rsid w:val="00F47538"/>
    <w:rsid w:val="00F47A66"/>
    <w:rsid w:val="00F47E84"/>
    <w:rsid w:val="00F50343"/>
    <w:rsid w:val="00F505DC"/>
    <w:rsid w:val="00F50D60"/>
    <w:rsid w:val="00F51329"/>
    <w:rsid w:val="00F513D4"/>
    <w:rsid w:val="00F5142A"/>
    <w:rsid w:val="00F517EB"/>
    <w:rsid w:val="00F519FE"/>
    <w:rsid w:val="00F51BF6"/>
    <w:rsid w:val="00F52003"/>
    <w:rsid w:val="00F521BB"/>
    <w:rsid w:val="00F522BF"/>
    <w:rsid w:val="00F52573"/>
    <w:rsid w:val="00F52AF6"/>
    <w:rsid w:val="00F52C10"/>
    <w:rsid w:val="00F52D01"/>
    <w:rsid w:val="00F53321"/>
    <w:rsid w:val="00F534BB"/>
    <w:rsid w:val="00F53582"/>
    <w:rsid w:val="00F53ED4"/>
    <w:rsid w:val="00F54088"/>
    <w:rsid w:val="00F5424A"/>
    <w:rsid w:val="00F544BE"/>
    <w:rsid w:val="00F54531"/>
    <w:rsid w:val="00F54793"/>
    <w:rsid w:val="00F54FDF"/>
    <w:rsid w:val="00F55008"/>
    <w:rsid w:val="00F5514E"/>
    <w:rsid w:val="00F55A2F"/>
    <w:rsid w:val="00F55DD9"/>
    <w:rsid w:val="00F55E3B"/>
    <w:rsid w:val="00F56981"/>
    <w:rsid w:val="00F56ADE"/>
    <w:rsid w:val="00F56AE0"/>
    <w:rsid w:val="00F56B81"/>
    <w:rsid w:val="00F5705A"/>
    <w:rsid w:val="00F57100"/>
    <w:rsid w:val="00F57828"/>
    <w:rsid w:val="00F5782F"/>
    <w:rsid w:val="00F57AAC"/>
    <w:rsid w:val="00F57D61"/>
    <w:rsid w:val="00F601F1"/>
    <w:rsid w:val="00F60B29"/>
    <w:rsid w:val="00F60B41"/>
    <w:rsid w:val="00F60B6C"/>
    <w:rsid w:val="00F612D5"/>
    <w:rsid w:val="00F6172E"/>
    <w:rsid w:val="00F61827"/>
    <w:rsid w:val="00F62379"/>
    <w:rsid w:val="00F623CF"/>
    <w:rsid w:val="00F62409"/>
    <w:rsid w:val="00F62559"/>
    <w:rsid w:val="00F628CA"/>
    <w:rsid w:val="00F6291E"/>
    <w:rsid w:val="00F62A8E"/>
    <w:rsid w:val="00F62FBC"/>
    <w:rsid w:val="00F630AA"/>
    <w:rsid w:val="00F6318C"/>
    <w:rsid w:val="00F63210"/>
    <w:rsid w:val="00F636C7"/>
    <w:rsid w:val="00F637F0"/>
    <w:rsid w:val="00F63BDE"/>
    <w:rsid w:val="00F63C21"/>
    <w:rsid w:val="00F65107"/>
    <w:rsid w:val="00F65977"/>
    <w:rsid w:val="00F6626E"/>
    <w:rsid w:val="00F66645"/>
    <w:rsid w:val="00F67B30"/>
    <w:rsid w:val="00F703B2"/>
    <w:rsid w:val="00F7046C"/>
    <w:rsid w:val="00F71194"/>
    <w:rsid w:val="00F7153E"/>
    <w:rsid w:val="00F715E7"/>
    <w:rsid w:val="00F72485"/>
    <w:rsid w:val="00F727C4"/>
    <w:rsid w:val="00F72888"/>
    <w:rsid w:val="00F72A3D"/>
    <w:rsid w:val="00F72B94"/>
    <w:rsid w:val="00F72BE4"/>
    <w:rsid w:val="00F72BE6"/>
    <w:rsid w:val="00F72F61"/>
    <w:rsid w:val="00F73438"/>
    <w:rsid w:val="00F73721"/>
    <w:rsid w:val="00F739A6"/>
    <w:rsid w:val="00F73D4C"/>
    <w:rsid w:val="00F73F08"/>
    <w:rsid w:val="00F7406F"/>
    <w:rsid w:val="00F7424F"/>
    <w:rsid w:val="00F74852"/>
    <w:rsid w:val="00F74D78"/>
    <w:rsid w:val="00F74FC9"/>
    <w:rsid w:val="00F75502"/>
    <w:rsid w:val="00F757BF"/>
    <w:rsid w:val="00F7587A"/>
    <w:rsid w:val="00F75A97"/>
    <w:rsid w:val="00F76710"/>
    <w:rsid w:val="00F76992"/>
    <w:rsid w:val="00F773A8"/>
    <w:rsid w:val="00F774DB"/>
    <w:rsid w:val="00F7787D"/>
    <w:rsid w:val="00F778D8"/>
    <w:rsid w:val="00F779DA"/>
    <w:rsid w:val="00F77BFB"/>
    <w:rsid w:val="00F77EDA"/>
    <w:rsid w:val="00F80708"/>
    <w:rsid w:val="00F80DE2"/>
    <w:rsid w:val="00F80F95"/>
    <w:rsid w:val="00F81418"/>
    <w:rsid w:val="00F81D0E"/>
    <w:rsid w:val="00F81E86"/>
    <w:rsid w:val="00F826DA"/>
    <w:rsid w:val="00F829BC"/>
    <w:rsid w:val="00F829DE"/>
    <w:rsid w:val="00F82CC9"/>
    <w:rsid w:val="00F82CE1"/>
    <w:rsid w:val="00F831BC"/>
    <w:rsid w:val="00F83203"/>
    <w:rsid w:val="00F83742"/>
    <w:rsid w:val="00F83C6D"/>
    <w:rsid w:val="00F842E7"/>
    <w:rsid w:val="00F84415"/>
    <w:rsid w:val="00F84712"/>
    <w:rsid w:val="00F84E91"/>
    <w:rsid w:val="00F84F3A"/>
    <w:rsid w:val="00F85A64"/>
    <w:rsid w:val="00F85A6C"/>
    <w:rsid w:val="00F85C93"/>
    <w:rsid w:val="00F86284"/>
    <w:rsid w:val="00F868D6"/>
    <w:rsid w:val="00F86CF9"/>
    <w:rsid w:val="00F8729E"/>
    <w:rsid w:val="00F874C6"/>
    <w:rsid w:val="00F876D7"/>
    <w:rsid w:val="00F87707"/>
    <w:rsid w:val="00F87C81"/>
    <w:rsid w:val="00F9056B"/>
    <w:rsid w:val="00F910D4"/>
    <w:rsid w:val="00F91203"/>
    <w:rsid w:val="00F91B02"/>
    <w:rsid w:val="00F91CB7"/>
    <w:rsid w:val="00F92173"/>
    <w:rsid w:val="00F925AB"/>
    <w:rsid w:val="00F92AB7"/>
    <w:rsid w:val="00F9371E"/>
    <w:rsid w:val="00F93838"/>
    <w:rsid w:val="00F93AF0"/>
    <w:rsid w:val="00F93D98"/>
    <w:rsid w:val="00F94175"/>
    <w:rsid w:val="00F94182"/>
    <w:rsid w:val="00F945B5"/>
    <w:rsid w:val="00F94712"/>
    <w:rsid w:val="00F94B59"/>
    <w:rsid w:val="00F95281"/>
    <w:rsid w:val="00F953EE"/>
    <w:rsid w:val="00F954D1"/>
    <w:rsid w:val="00F95546"/>
    <w:rsid w:val="00F95B9F"/>
    <w:rsid w:val="00F96318"/>
    <w:rsid w:val="00F965FC"/>
    <w:rsid w:val="00F96C4C"/>
    <w:rsid w:val="00F978A2"/>
    <w:rsid w:val="00F978B0"/>
    <w:rsid w:val="00F97959"/>
    <w:rsid w:val="00F9798F"/>
    <w:rsid w:val="00F97FDE"/>
    <w:rsid w:val="00FA00E5"/>
    <w:rsid w:val="00FA0867"/>
    <w:rsid w:val="00FA08D8"/>
    <w:rsid w:val="00FA0A80"/>
    <w:rsid w:val="00FA0D16"/>
    <w:rsid w:val="00FA0D60"/>
    <w:rsid w:val="00FA110A"/>
    <w:rsid w:val="00FA11D8"/>
    <w:rsid w:val="00FA166C"/>
    <w:rsid w:val="00FA17C6"/>
    <w:rsid w:val="00FA1A7C"/>
    <w:rsid w:val="00FA1D6E"/>
    <w:rsid w:val="00FA1DFA"/>
    <w:rsid w:val="00FA2A4C"/>
    <w:rsid w:val="00FA2C1D"/>
    <w:rsid w:val="00FA2F62"/>
    <w:rsid w:val="00FA3296"/>
    <w:rsid w:val="00FA35EF"/>
    <w:rsid w:val="00FA4063"/>
    <w:rsid w:val="00FA4229"/>
    <w:rsid w:val="00FA45D4"/>
    <w:rsid w:val="00FA4B79"/>
    <w:rsid w:val="00FA4C5A"/>
    <w:rsid w:val="00FA4EA0"/>
    <w:rsid w:val="00FA4FE6"/>
    <w:rsid w:val="00FA5032"/>
    <w:rsid w:val="00FA53FB"/>
    <w:rsid w:val="00FA5F48"/>
    <w:rsid w:val="00FA6715"/>
    <w:rsid w:val="00FA6E2D"/>
    <w:rsid w:val="00FA7753"/>
    <w:rsid w:val="00FA798D"/>
    <w:rsid w:val="00FA7DBA"/>
    <w:rsid w:val="00FB0121"/>
    <w:rsid w:val="00FB0582"/>
    <w:rsid w:val="00FB059B"/>
    <w:rsid w:val="00FB0781"/>
    <w:rsid w:val="00FB1253"/>
    <w:rsid w:val="00FB131E"/>
    <w:rsid w:val="00FB1335"/>
    <w:rsid w:val="00FB16E1"/>
    <w:rsid w:val="00FB18C4"/>
    <w:rsid w:val="00FB2192"/>
    <w:rsid w:val="00FB33DC"/>
    <w:rsid w:val="00FB351B"/>
    <w:rsid w:val="00FB390D"/>
    <w:rsid w:val="00FB3B8D"/>
    <w:rsid w:val="00FB3C5C"/>
    <w:rsid w:val="00FB3C80"/>
    <w:rsid w:val="00FB3E3A"/>
    <w:rsid w:val="00FB577B"/>
    <w:rsid w:val="00FB578F"/>
    <w:rsid w:val="00FB591E"/>
    <w:rsid w:val="00FB5945"/>
    <w:rsid w:val="00FB636D"/>
    <w:rsid w:val="00FB64CE"/>
    <w:rsid w:val="00FB7A64"/>
    <w:rsid w:val="00FC0002"/>
    <w:rsid w:val="00FC03F8"/>
    <w:rsid w:val="00FC0FCD"/>
    <w:rsid w:val="00FC114F"/>
    <w:rsid w:val="00FC11AB"/>
    <w:rsid w:val="00FC2007"/>
    <w:rsid w:val="00FC242D"/>
    <w:rsid w:val="00FC2558"/>
    <w:rsid w:val="00FC2B03"/>
    <w:rsid w:val="00FC326F"/>
    <w:rsid w:val="00FC32CF"/>
    <w:rsid w:val="00FC3E90"/>
    <w:rsid w:val="00FC469A"/>
    <w:rsid w:val="00FC4E14"/>
    <w:rsid w:val="00FC5065"/>
    <w:rsid w:val="00FC50EF"/>
    <w:rsid w:val="00FC520C"/>
    <w:rsid w:val="00FC5732"/>
    <w:rsid w:val="00FC5CBB"/>
    <w:rsid w:val="00FC5DD6"/>
    <w:rsid w:val="00FC5EE4"/>
    <w:rsid w:val="00FC5F9B"/>
    <w:rsid w:val="00FC60AF"/>
    <w:rsid w:val="00FC6153"/>
    <w:rsid w:val="00FC63A8"/>
    <w:rsid w:val="00FC64B0"/>
    <w:rsid w:val="00FC67FC"/>
    <w:rsid w:val="00FC6868"/>
    <w:rsid w:val="00FC69EA"/>
    <w:rsid w:val="00FC6A29"/>
    <w:rsid w:val="00FC6E96"/>
    <w:rsid w:val="00FC75AF"/>
    <w:rsid w:val="00FC7B60"/>
    <w:rsid w:val="00FC7CB6"/>
    <w:rsid w:val="00FD03E3"/>
    <w:rsid w:val="00FD05CC"/>
    <w:rsid w:val="00FD0C12"/>
    <w:rsid w:val="00FD0D02"/>
    <w:rsid w:val="00FD1421"/>
    <w:rsid w:val="00FD1996"/>
    <w:rsid w:val="00FD1C93"/>
    <w:rsid w:val="00FD1E05"/>
    <w:rsid w:val="00FD22CD"/>
    <w:rsid w:val="00FD2777"/>
    <w:rsid w:val="00FD2D7E"/>
    <w:rsid w:val="00FD2F78"/>
    <w:rsid w:val="00FD2FF9"/>
    <w:rsid w:val="00FD3197"/>
    <w:rsid w:val="00FD3475"/>
    <w:rsid w:val="00FD355B"/>
    <w:rsid w:val="00FD3968"/>
    <w:rsid w:val="00FD40AB"/>
    <w:rsid w:val="00FD43FD"/>
    <w:rsid w:val="00FD4A1B"/>
    <w:rsid w:val="00FD50EB"/>
    <w:rsid w:val="00FD5F7F"/>
    <w:rsid w:val="00FD6434"/>
    <w:rsid w:val="00FD68AB"/>
    <w:rsid w:val="00FD6A6B"/>
    <w:rsid w:val="00FD702B"/>
    <w:rsid w:val="00FD70CF"/>
    <w:rsid w:val="00FD7EA5"/>
    <w:rsid w:val="00FE018D"/>
    <w:rsid w:val="00FE061D"/>
    <w:rsid w:val="00FE0F29"/>
    <w:rsid w:val="00FE1E38"/>
    <w:rsid w:val="00FE26DB"/>
    <w:rsid w:val="00FE282A"/>
    <w:rsid w:val="00FE2A2D"/>
    <w:rsid w:val="00FE2BEC"/>
    <w:rsid w:val="00FE2C24"/>
    <w:rsid w:val="00FE2C88"/>
    <w:rsid w:val="00FE2DEE"/>
    <w:rsid w:val="00FE34B7"/>
    <w:rsid w:val="00FE3593"/>
    <w:rsid w:val="00FE35B1"/>
    <w:rsid w:val="00FE4206"/>
    <w:rsid w:val="00FE430B"/>
    <w:rsid w:val="00FE4578"/>
    <w:rsid w:val="00FE50FE"/>
    <w:rsid w:val="00FE51EF"/>
    <w:rsid w:val="00FE5357"/>
    <w:rsid w:val="00FE595A"/>
    <w:rsid w:val="00FE5BC3"/>
    <w:rsid w:val="00FE5D36"/>
    <w:rsid w:val="00FE5DE9"/>
    <w:rsid w:val="00FE6C94"/>
    <w:rsid w:val="00FE6CFD"/>
    <w:rsid w:val="00FE7204"/>
    <w:rsid w:val="00FE7953"/>
    <w:rsid w:val="00FE7A08"/>
    <w:rsid w:val="00FE7AE9"/>
    <w:rsid w:val="00FE7F64"/>
    <w:rsid w:val="00FF00C7"/>
    <w:rsid w:val="00FF02BC"/>
    <w:rsid w:val="00FF05F2"/>
    <w:rsid w:val="00FF08DE"/>
    <w:rsid w:val="00FF0CAF"/>
    <w:rsid w:val="00FF1439"/>
    <w:rsid w:val="00FF218F"/>
    <w:rsid w:val="00FF21C8"/>
    <w:rsid w:val="00FF2939"/>
    <w:rsid w:val="00FF2DA2"/>
    <w:rsid w:val="00FF331F"/>
    <w:rsid w:val="00FF3C57"/>
    <w:rsid w:val="00FF3F53"/>
    <w:rsid w:val="00FF3FEC"/>
    <w:rsid w:val="00FF410B"/>
    <w:rsid w:val="00FF444B"/>
    <w:rsid w:val="00FF44E1"/>
    <w:rsid w:val="00FF4A1D"/>
    <w:rsid w:val="00FF4B7E"/>
    <w:rsid w:val="00FF5341"/>
    <w:rsid w:val="00FF549D"/>
    <w:rsid w:val="00FF55ED"/>
    <w:rsid w:val="00FF5E98"/>
    <w:rsid w:val="00FF6027"/>
    <w:rsid w:val="00FF6EE1"/>
    <w:rsid w:val="00FF712D"/>
    <w:rsid w:val="00FF7226"/>
    <w:rsid w:val="00FF7C98"/>
    <w:rsid w:val="00FF7FB1"/>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BCD4"/>
  <w15:docId w15:val="{1A845A64-220D-467E-9789-2D9ACFB7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ADE"/>
    <w:pPr>
      <w:spacing w:line="240" w:lineRule="atLeast"/>
    </w:pPr>
    <w:rPr>
      <w:rFonts w:ascii="Arial" w:hAnsi="Arial"/>
      <w:lang w:eastAsia="en-US"/>
    </w:rPr>
  </w:style>
  <w:style w:type="paragraph" w:styleId="Heading1">
    <w:name w:val="heading 1"/>
    <w:basedOn w:val="Normal"/>
    <w:next w:val="Normal"/>
    <w:link w:val="Heading1Char"/>
    <w:qFormat/>
    <w:pPr>
      <w:keepNext/>
      <w:spacing w:before="240" w:after="60"/>
      <w:outlineLvl w:val="0"/>
    </w:pPr>
    <w:rPr>
      <w:b/>
      <w:bCs/>
      <w:kern w:val="28"/>
      <w:sz w:val="28"/>
      <w:szCs w:val="28"/>
      <w:lang w:eastAsia="x-none"/>
    </w:rPr>
  </w:style>
  <w:style w:type="paragraph" w:styleId="Heading2">
    <w:name w:val="heading 2"/>
    <w:basedOn w:val="Normal"/>
    <w:next w:val="Normal"/>
    <w:link w:val="Heading2Char"/>
    <w:uiPriority w:val="9"/>
    <w:qFormat/>
    <w:pPr>
      <w:keepNext/>
      <w:spacing w:line="240" w:lineRule="exact"/>
      <w:outlineLvl w:val="1"/>
    </w:pPr>
    <w:rPr>
      <w:b/>
      <w:bCs/>
      <w:sz w:val="16"/>
      <w:szCs w:val="16"/>
      <w:lang w:eastAsia="x-none"/>
    </w:rPr>
  </w:style>
  <w:style w:type="paragraph" w:styleId="Heading3">
    <w:name w:val="heading 3"/>
    <w:basedOn w:val="Normal"/>
    <w:next w:val="Normal"/>
    <w:link w:val="Heading3Char"/>
    <w:qFormat/>
    <w:pPr>
      <w:keepNext/>
      <w:spacing w:before="240" w:after="60"/>
      <w:outlineLvl w:val="2"/>
    </w:pPr>
    <w:rPr>
      <w:sz w:val="24"/>
      <w:szCs w:val="24"/>
      <w:lang w:eastAsia="x-none"/>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eastAsia="x-none"/>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eastAsia="x-none"/>
    </w:rPr>
  </w:style>
  <w:style w:type="paragraph" w:styleId="Heading6">
    <w:name w:val="heading 6"/>
    <w:basedOn w:val="Normal"/>
    <w:next w:val="Normal"/>
    <w:link w:val="Heading6Char"/>
    <w:qFormat/>
    <w:pPr>
      <w:keepNext/>
      <w:spacing w:after="120" w:line="240" w:lineRule="exact"/>
      <w:outlineLvl w:val="5"/>
    </w:pPr>
    <w:rPr>
      <w:b/>
      <w:bCs/>
      <w:sz w:val="18"/>
      <w:szCs w:val="18"/>
      <w:lang w:eastAsia="x-none"/>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eastAsia="x-none"/>
    </w:rPr>
  </w:style>
  <w:style w:type="paragraph" w:styleId="Heading8">
    <w:name w:val="heading 8"/>
    <w:basedOn w:val="Normal"/>
    <w:next w:val="Normal"/>
    <w:link w:val="Heading8Char"/>
    <w:qFormat/>
    <w:pPr>
      <w:keepNext/>
      <w:spacing w:line="240" w:lineRule="exact"/>
      <w:outlineLvl w:val="7"/>
    </w:pPr>
    <w:rPr>
      <w:rFonts w:ascii="Times New Roman" w:hAnsi="Times New Roman"/>
      <w:b/>
      <w:bCs/>
      <w:lang w:eastAsia="x-none"/>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1A69"/>
    <w:rPr>
      <w:rFonts w:ascii="Arial" w:hAnsi="Arial" w:cs="Times New Roman"/>
      <w:b/>
      <w:bCs/>
      <w:kern w:val="28"/>
      <w:sz w:val="28"/>
      <w:szCs w:val="28"/>
      <w:lang w:val="en-GB"/>
    </w:rPr>
  </w:style>
  <w:style w:type="paragraph" w:styleId="Header">
    <w:name w:val="header"/>
    <w:basedOn w:val="Normal"/>
    <w:link w:val="HeaderChar"/>
    <w:uiPriority w:val="99"/>
    <w:pPr>
      <w:tabs>
        <w:tab w:val="center" w:pos="4153"/>
        <w:tab w:val="right" w:pos="8306"/>
      </w:tabs>
    </w:pPr>
    <w:rPr>
      <w:lang w:eastAsia="x-none"/>
    </w:rPr>
  </w:style>
  <w:style w:type="character" w:customStyle="1" w:styleId="HeaderChar">
    <w:name w:val="Header Char"/>
    <w:link w:val="Header"/>
    <w:uiPriority w:val="99"/>
    <w:rsid w:val="00AE543A"/>
    <w:rPr>
      <w:rFonts w:ascii="Arial" w:hAnsi="Arial"/>
      <w:lang w:val="en-GB"/>
    </w:rPr>
  </w:style>
  <w:style w:type="paragraph" w:styleId="Footer">
    <w:name w:val="footer"/>
    <w:basedOn w:val="Normal"/>
    <w:link w:val="FooterChar"/>
    <w:uiPriority w:val="99"/>
    <w:pPr>
      <w:tabs>
        <w:tab w:val="center" w:pos="4153"/>
        <w:tab w:val="right" w:pos="8306"/>
      </w:tabs>
    </w:pPr>
    <w:rPr>
      <w:lang w:eastAsia="x-none"/>
    </w:rPr>
  </w:style>
  <w:style w:type="character" w:customStyle="1" w:styleId="FooterChar">
    <w:name w:val="Footer Char"/>
    <w:link w:val="Footer"/>
    <w:uiPriority w:val="99"/>
    <w:rsid w:val="00891A69"/>
    <w:rPr>
      <w:rFonts w:ascii="Arial" w:hAnsi="Arial"/>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891A69"/>
    <w:rPr>
      <w:rFonts w:ascii="Arial" w:hAnsi="Arial"/>
      <w:lang w:val="en-GB"/>
    </w:rPr>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eastAsia="x-none"/>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eastAsia="x-none"/>
    </w:rPr>
  </w:style>
  <w:style w:type="paragraph" w:styleId="DocumentMap">
    <w:name w:val="Document Map"/>
    <w:basedOn w:val="Normal"/>
    <w:link w:val="DocumentMapChar"/>
    <w:semiHidden/>
    <w:pPr>
      <w:shd w:val="clear" w:color="auto" w:fill="000080"/>
    </w:pPr>
    <w:rPr>
      <w:rFonts w:ascii="Tahoma"/>
      <w:sz w:val="28"/>
      <w:szCs w:val="28"/>
      <w:lang w:eastAsia="x-none"/>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eastAsia="x-none"/>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eastAsia="x-none"/>
    </w:rPr>
  </w:style>
  <w:style w:type="paragraph" w:styleId="Caption">
    <w:name w:val="caption"/>
    <w:basedOn w:val="Normal"/>
    <w:next w:val="Normal"/>
    <w:uiPriority w:val="35"/>
    <w:qFormat/>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eastAsia="x-none"/>
    </w:rPr>
  </w:style>
  <w:style w:type="paragraph" w:styleId="BlockText">
    <w:name w:val="Block Text"/>
    <w:basedOn w:val="Normal"/>
    <w:uiPriority w:val="9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20" w:right="-619"/>
      <w:jc w:val="thaiDistribute"/>
    </w:pPr>
    <w:rPr>
      <w:rFonts w:ascii="Times New Roman" w:hAnsi="Times New Roman"/>
      <w:spacing w:val="-2"/>
      <w:sz w:val="22"/>
      <w:szCs w:val="22"/>
      <w:lang w:val="en-US"/>
    </w:rPr>
  </w:style>
  <w:style w:type="paragraph" w:customStyle="1" w:styleId="a">
    <w:name w:val="เนื้อเรื่อง"/>
    <w:basedOn w:val="Normal"/>
    <w:uiPriority w:val="99"/>
    <w:pPr>
      <w:spacing w:line="240" w:lineRule="auto"/>
      <w:ind w:right="386"/>
    </w:pPr>
    <w:rPr>
      <w:rFonts w:ascii="Times New Roman" w:hAnsi="Times New Roman"/>
      <w:color w:val="800080"/>
      <w:sz w:val="28"/>
      <w:szCs w:val="28"/>
      <w:lang w:val="th-TH"/>
    </w:rPr>
  </w:style>
  <w:style w:type="paragraph" w:styleId="BodyTextIndent3">
    <w:name w:val="Body Text Indent 3"/>
    <w:basedOn w:val="Normal"/>
    <w:link w:val="BodyTextIndent3Char"/>
    <w:pPr>
      <w:ind w:left="990"/>
      <w:jc w:val="thaiDistribute"/>
    </w:pPr>
    <w:rPr>
      <w:rFonts w:ascii="Times New Roman" w:hAnsi="Times New Roman"/>
      <w:sz w:val="22"/>
      <w:szCs w:val="22"/>
      <w:lang w:val="x-none" w:eastAsia="x-none"/>
    </w:rPr>
  </w:style>
  <w:style w:type="table" w:styleId="TableGrid">
    <w:name w:val="Table Grid"/>
    <w:basedOn w:val="TableNormal"/>
    <w:uiPriority w:val="59"/>
    <w:rsid w:val="00891376"/>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A0305D"/>
    <w:pPr>
      <w:spacing w:after="200" w:line="276" w:lineRule="auto"/>
      <w:ind w:left="720"/>
      <w:contextualSpacing/>
    </w:pPr>
    <w:rPr>
      <w:rFonts w:ascii="Calibri" w:eastAsia="Calibri" w:hAnsi="Calibri" w:cs="Cordia New"/>
      <w:sz w:val="22"/>
      <w:szCs w:val="28"/>
      <w:lang w:val="en-US"/>
    </w:rPr>
  </w:style>
  <w:style w:type="paragraph" w:styleId="BalloonText">
    <w:name w:val="Balloon Text"/>
    <w:basedOn w:val="Normal"/>
    <w:link w:val="BalloonTextChar"/>
    <w:rsid w:val="009A23AB"/>
    <w:pPr>
      <w:spacing w:line="240" w:lineRule="auto"/>
    </w:pPr>
    <w:rPr>
      <w:rFonts w:ascii="Tahoma" w:hAnsi="Tahoma"/>
      <w:sz w:val="16"/>
      <w:lang w:eastAsia="x-none"/>
    </w:rPr>
  </w:style>
  <w:style w:type="character" w:customStyle="1" w:styleId="BalloonTextChar">
    <w:name w:val="Balloon Text Char"/>
    <w:link w:val="BalloonText"/>
    <w:rsid w:val="009A23AB"/>
    <w:rPr>
      <w:rFonts w:ascii="Tahoma" w:hAnsi="Tahoma"/>
      <w:sz w:val="16"/>
      <w:lang w:val="en-GB"/>
    </w:rPr>
  </w:style>
  <w:style w:type="paragraph" w:customStyle="1" w:styleId="7I-7H-">
    <w:name w:val="@7I-@#7H-"/>
    <w:basedOn w:val="Normal"/>
    <w:next w:val="Normal"/>
    <w:rsid w:val="00891A69"/>
    <w:pPr>
      <w:spacing w:line="240" w:lineRule="auto"/>
    </w:pPr>
    <w:rPr>
      <w:rFonts w:eastAsia="Cordia New" w:cs="Cordia New"/>
      <w:b/>
      <w:bCs/>
      <w:snapToGrid w:val="0"/>
      <w:sz w:val="24"/>
      <w:szCs w:val="24"/>
      <w:lang w:val="en-US" w:eastAsia="th-TH"/>
    </w:rPr>
  </w:style>
  <w:style w:type="paragraph" w:customStyle="1" w:styleId="a0">
    <w:name w:val="?????????????"/>
    <w:basedOn w:val="Normal"/>
    <w:rsid w:val="00891A69"/>
    <w:pPr>
      <w:autoSpaceDE w:val="0"/>
      <w:autoSpaceDN w:val="0"/>
      <w:spacing w:line="240" w:lineRule="auto"/>
    </w:pPr>
    <w:rPr>
      <w:rFonts w:ascii="Times New Roman" w:hAnsi="Times New Roman"/>
      <w:b/>
      <w:bCs/>
      <w:szCs w:val="24"/>
      <w:lang w:val="en-US"/>
    </w:rPr>
  </w:style>
  <w:style w:type="paragraph" w:customStyle="1" w:styleId="a1">
    <w:name w:val="à¹×éÍàÃ×èÍ§"/>
    <w:basedOn w:val="Normal"/>
    <w:rsid w:val="00891A69"/>
    <w:pPr>
      <w:spacing w:line="240" w:lineRule="auto"/>
      <w:ind w:right="386"/>
    </w:pPr>
    <w:rPr>
      <w:rFonts w:ascii="Cordia New" w:hAnsi="Cordia New" w:cs="Browallia New"/>
      <w:sz w:val="28"/>
      <w:szCs w:val="28"/>
    </w:rPr>
  </w:style>
  <w:style w:type="paragraph" w:styleId="EndnoteText">
    <w:name w:val="endnote text"/>
    <w:basedOn w:val="Normal"/>
    <w:link w:val="EndnoteTextChar"/>
    <w:rsid w:val="00891A69"/>
    <w:pPr>
      <w:spacing w:line="240" w:lineRule="auto"/>
    </w:pPr>
    <w:rPr>
      <w:rFonts w:ascii="Cordia New" w:eastAsia="Cordia New" w:hAnsi="Cordia New"/>
      <w:color w:val="000000"/>
      <w:szCs w:val="25"/>
      <w:lang w:val="x-none" w:eastAsia="x-none"/>
    </w:rPr>
  </w:style>
  <w:style w:type="character" w:customStyle="1" w:styleId="EndnoteTextChar">
    <w:name w:val="Endnote Text Char"/>
    <w:link w:val="EndnoteText"/>
    <w:rsid w:val="00891A69"/>
    <w:rPr>
      <w:rFonts w:ascii="Cordia New" w:eastAsia="Cordia New" w:hAnsi="Cordia New" w:cs="Cordia New"/>
      <w:color w:val="000000"/>
      <w:szCs w:val="25"/>
    </w:rPr>
  </w:style>
  <w:style w:type="character" w:styleId="EndnoteReference">
    <w:name w:val="endnote reference"/>
    <w:rsid w:val="00891A69"/>
    <w:rPr>
      <w:vertAlign w:val="superscript"/>
    </w:rPr>
  </w:style>
  <w:style w:type="character" w:customStyle="1" w:styleId="hps">
    <w:name w:val="hps"/>
    <w:basedOn w:val="DefaultParagraphFont"/>
    <w:rsid w:val="00891A69"/>
  </w:style>
  <w:style w:type="character" w:customStyle="1" w:styleId="shorttext">
    <w:name w:val="short_text"/>
    <w:basedOn w:val="DefaultParagraphFont"/>
    <w:rsid w:val="00891A69"/>
  </w:style>
  <w:style w:type="character" w:customStyle="1" w:styleId="st1">
    <w:name w:val="st1"/>
    <w:basedOn w:val="DefaultParagraphFont"/>
    <w:rsid w:val="00891A69"/>
  </w:style>
  <w:style w:type="character" w:styleId="Hyperlink">
    <w:name w:val="Hyperlink"/>
    <w:uiPriority w:val="99"/>
    <w:unhideWhenUsed/>
    <w:rsid w:val="00851E01"/>
    <w:rPr>
      <w:color w:val="0000FF"/>
      <w:u w:val="single"/>
    </w:rPr>
  </w:style>
  <w:style w:type="table" w:customStyle="1" w:styleId="PwCTableText">
    <w:name w:val="PwC Table Text"/>
    <w:basedOn w:val="TableNormal"/>
    <w:uiPriority w:val="99"/>
    <w:qFormat/>
    <w:rsid w:val="00AD2C0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uiPriority w:val="9"/>
    <w:rsid w:val="008F285D"/>
    <w:rPr>
      <w:rFonts w:ascii="Arial" w:hAnsi="Arial" w:cs="Times New Roman"/>
      <w:b/>
      <w:bCs/>
      <w:sz w:val="16"/>
      <w:szCs w:val="16"/>
      <w:lang w:val="en-GB"/>
    </w:rPr>
  </w:style>
  <w:style w:type="character" w:customStyle="1" w:styleId="Heading3Char">
    <w:name w:val="Heading 3 Char"/>
    <w:link w:val="Heading3"/>
    <w:rsid w:val="008F285D"/>
    <w:rPr>
      <w:rFonts w:ascii="Arial" w:hAnsi="Arial" w:cs="Times New Roman"/>
      <w:sz w:val="24"/>
      <w:szCs w:val="24"/>
      <w:lang w:val="en-GB"/>
    </w:rPr>
  </w:style>
  <w:style w:type="character" w:customStyle="1" w:styleId="Heading4Char">
    <w:name w:val="Heading 4 Char"/>
    <w:link w:val="Heading4"/>
    <w:rsid w:val="008F285D"/>
    <w:rPr>
      <w:rFonts w:ascii="Arial" w:hAnsi="Arial" w:cs="Times New Roman"/>
      <w:b/>
      <w:bCs/>
      <w:spacing w:val="-2"/>
      <w:sz w:val="18"/>
      <w:szCs w:val="18"/>
      <w:lang w:val="en-GB"/>
    </w:rPr>
  </w:style>
  <w:style w:type="character" w:customStyle="1" w:styleId="Heading5Char">
    <w:name w:val="Heading 5 Char"/>
    <w:link w:val="Heading5"/>
    <w:rsid w:val="008F285D"/>
    <w:rPr>
      <w:rFonts w:ascii="Swiss Roman 10pt" w:hAnsi="Swiss Roman 10pt"/>
      <w:b/>
      <w:bCs/>
      <w:spacing w:val="-2"/>
      <w:sz w:val="18"/>
      <w:szCs w:val="18"/>
      <w:lang w:val="en-GB"/>
    </w:rPr>
  </w:style>
  <w:style w:type="character" w:customStyle="1" w:styleId="Heading6Char">
    <w:name w:val="Heading 6 Char"/>
    <w:link w:val="Heading6"/>
    <w:rsid w:val="008F285D"/>
    <w:rPr>
      <w:rFonts w:ascii="Arial" w:hAnsi="Arial" w:cs="Times New Roman"/>
      <w:b/>
      <w:bCs/>
      <w:sz w:val="18"/>
      <w:szCs w:val="18"/>
      <w:lang w:val="en-GB"/>
    </w:rPr>
  </w:style>
  <w:style w:type="character" w:customStyle="1" w:styleId="Heading7Char">
    <w:name w:val="Heading 7 Char"/>
    <w:link w:val="Heading7"/>
    <w:rsid w:val="008F285D"/>
    <w:rPr>
      <w:b/>
      <w:bCs/>
      <w:sz w:val="22"/>
      <w:szCs w:val="22"/>
      <w:lang w:val="en-GB"/>
    </w:rPr>
  </w:style>
  <w:style w:type="character" w:customStyle="1" w:styleId="Heading8Char">
    <w:name w:val="Heading 8 Char"/>
    <w:link w:val="Heading8"/>
    <w:rsid w:val="008F285D"/>
    <w:rPr>
      <w:b/>
      <w:bCs/>
      <w:lang w:val="en-GB"/>
    </w:rPr>
  </w:style>
  <w:style w:type="character" w:customStyle="1" w:styleId="Heading9Char">
    <w:name w:val="Heading 9 Char"/>
    <w:link w:val="Heading9"/>
    <w:rsid w:val="008F285D"/>
    <w:rPr>
      <w:b/>
      <w:bCs/>
      <w:sz w:val="18"/>
      <w:szCs w:val="18"/>
      <w:lang w:val="en-GB"/>
    </w:rPr>
  </w:style>
  <w:style w:type="character" w:customStyle="1" w:styleId="MacroTextChar">
    <w:name w:val="Macro Text Char"/>
    <w:link w:val="MacroText"/>
    <w:rsid w:val="008F285D"/>
    <w:rPr>
      <w:rFonts w:ascii="Arial" w:hAnsi="Arial"/>
      <w:lang w:val="en-GB" w:eastAsia="en-US" w:bidi="th-TH"/>
    </w:rPr>
  </w:style>
  <w:style w:type="character" w:customStyle="1" w:styleId="BodyTextChar">
    <w:name w:val="Body Text Char"/>
    <w:link w:val="BodyText"/>
    <w:rsid w:val="008F285D"/>
    <w:rPr>
      <w:rFonts w:ascii="Arial" w:hAnsi="Arial" w:cs="Times New Roman"/>
      <w:b/>
      <w:bCs/>
      <w:spacing w:val="-2"/>
      <w:sz w:val="18"/>
      <w:szCs w:val="18"/>
      <w:lang w:val="en-GB"/>
    </w:rPr>
  </w:style>
  <w:style w:type="character" w:customStyle="1" w:styleId="BodyText2Char">
    <w:name w:val="Body Text 2 Char"/>
    <w:link w:val="BodyText2"/>
    <w:rsid w:val="008F285D"/>
    <w:rPr>
      <w:rFonts w:ascii="Arial" w:hAnsi="Arial" w:cs="Times New Roman"/>
      <w:spacing w:val="-2"/>
      <w:sz w:val="18"/>
      <w:szCs w:val="18"/>
      <w:lang w:val="en-GB"/>
    </w:rPr>
  </w:style>
  <w:style w:type="character" w:customStyle="1" w:styleId="DocumentMapChar">
    <w:name w:val="Document Map Char"/>
    <w:link w:val="DocumentMap"/>
    <w:semiHidden/>
    <w:rsid w:val="008F285D"/>
    <w:rPr>
      <w:rFonts w:ascii="Tahoma" w:hAnsi="Arial" w:cs="Tahoma"/>
      <w:sz w:val="28"/>
      <w:szCs w:val="28"/>
      <w:shd w:val="clear" w:color="auto" w:fill="000080"/>
      <w:lang w:val="en-GB"/>
    </w:rPr>
  </w:style>
  <w:style w:type="character" w:customStyle="1" w:styleId="BodyTextIndentChar">
    <w:name w:val="Body Text Indent Char"/>
    <w:link w:val="BodyTextIndent"/>
    <w:rsid w:val="008F285D"/>
    <w:rPr>
      <w:color w:val="000000"/>
      <w:sz w:val="18"/>
      <w:szCs w:val="18"/>
      <w:lang w:val="en-GB"/>
    </w:rPr>
  </w:style>
  <w:style w:type="character" w:customStyle="1" w:styleId="BodyText3Char">
    <w:name w:val="Body Text 3 Char"/>
    <w:link w:val="BodyText3"/>
    <w:rsid w:val="008F285D"/>
    <w:rPr>
      <w:color w:val="000000"/>
      <w:sz w:val="18"/>
      <w:szCs w:val="18"/>
      <w:lang w:val="en-GB"/>
    </w:rPr>
  </w:style>
  <w:style w:type="character" w:customStyle="1" w:styleId="BodyTextIndent2Char">
    <w:name w:val="Body Text Indent 2 Char"/>
    <w:link w:val="BodyTextIndent2"/>
    <w:uiPriority w:val="99"/>
    <w:rsid w:val="008F285D"/>
    <w:rPr>
      <w:sz w:val="18"/>
      <w:szCs w:val="18"/>
      <w:lang w:val="en-GB"/>
    </w:rPr>
  </w:style>
  <w:style w:type="character" w:customStyle="1" w:styleId="BodyTextIndent3Char">
    <w:name w:val="Body Text Indent 3 Char"/>
    <w:link w:val="BodyTextIndent3"/>
    <w:rsid w:val="008F285D"/>
    <w:rPr>
      <w:sz w:val="22"/>
      <w:szCs w:val="22"/>
    </w:rPr>
  </w:style>
  <w:style w:type="paragraph" w:customStyle="1" w:styleId="Style1">
    <w:name w:val="Style1"/>
    <w:basedOn w:val="Normal"/>
    <w:next w:val="Normal"/>
    <w:qFormat/>
    <w:rsid w:val="00C75C38"/>
    <w:pPr>
      <w:pBdr>
        <w:bottom w:val="single" w:sz="4" w:space="1" w:color="auto"/>
      </w:pBdr>
      <w:spacing w:line="240" w:lineRule="exact"/>
      <w:jc w:val="center"/>
    </w:pPr>
    <w:rPr>
      <w:rFonts w:ascii="Cordia New" w:hAnsi="Cordia New" w:cs="Cordia New"/>
      <w:b/>
      <w:bCs/>
      <w:lang w:val="en-US"/>
    </w:rPr>
  </w:style>
  <w:style w:type="table" w:customStyle="1" w:styleId="TableGrid2">
    <w:name w:val="Table Grid2"/>
    <w:basedOn w:val="TableNormal"/>
    <w:next w:val="TableGrid"/>
    <w:uiPriority w:val="59"/>
    <w:rsid w:val="00C573EC"/>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D01DFF"/>
    <w:rPr>
      <w:b/>
      <w:bCs/>
      <w:szCs w:val="25"/>
      <w:lang w:eastAsia="en-US"/>
    </w:rPr>
  </w:style>
  <w:style w:type="character" w:customStyle="1" w:styleId="CommentSubjectChar">
    <w:name w:val="Comment Subject Char"/>
    <w:link w:val="CommentSubject"/>
    <w:rsid w:val="00D01DFF"/>
    <w:rPr>
      <w:rFonts w:ascii="Arial" w:hAnsi="Arial"/>
      <w:b/>
      <w:bCs/>
      <w:szCs w:val="25"/>
      <w:lang w:val="en-GB" w:eastAsia="en-US"/>
    </w:rPr>
  </w:style>
  <w:style w:type="paragraph" w:styleId="Revision">
    <w:name w:val="Revision"/>
    <w:hidden/>
    <w:uiPriority w:val="99"/>
    <w:semiHidden/>
    <w:rsid w:val="00027992"/>
    <w:rPr>
      <w:rFonts w:ascii="Arial" w:hAnsi="Arial"/>
      <w:szCs w:val="25"/>
      <w:lang w:eastAsia="en-US"/>
    </w:rPr>
  </w:style>
  <w:style w:type="character" w:customStyle="1" w:styleId="FollowedHyperlink1">
    <w:name w:val="FollowedHyperlink1"/>
    <w:uiPriority w:val="99"/>
    <w:semiHidden/>
    <w:unhideWhenUsed/>
    <w:rsid w:val="006C3799"/>
    <w:rPr>
      <w:color w:val="954F72"/>
      <w:u w:val="single"/>
    </w:rPr>
  </w:style>
  <w:style w:type="table" w:customStyle="1" w:styleId="PwCTableText1">
    <w:name w:val="PwC Table Text1"/>
    <w:basedOn w:val="TableNormal"/>
    <w:uiPriority w:val="99"/>
    <w:qFormat/>
    <w:rsid w:val="006C3799"/>
    <w:pPr>
      <w:spacing w:before="60" w:after="60"/>
    </w:pPr>
    <w:rPr>
      <w:rFonts w:ascii="Georgia" w:eastAsia="Calibri" w:hAnsi="Georgia" w:cs="Cordia New"/>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FollowedHyperlink">
    <w:name w:val="FollowedHyperlink"/>
    <w:rsid w:val="006C3799"/>
    <w:rPr>
      <w:color w:val="954F72"/>
      <w:u w:val="single"/>
    </w:rPr>
  </w:style>
  <w:style w:type="table" w:customStyle="1" w:styleId="TableGrid1">
    <w:name w:val="Table Grid1"/>
    <w:basedOn w:val="TableNormal"/>
    <w:next w:val="TableGrid"/>
    <w:uiPriority w:val="59"/>
    <w:rsid w:val="00A31F7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C83656"/>
    <w:pPr>
      <w:spacing w:line="240" w:lineRule="auto"/>
      <w:jc w:val="both"/>
    </w:pPr>
    <w:rPr>
      <w:rFonts w:ascii="Times New Roman" w:eastAsia="Cordia New" w:hAnsi="Times New Roman"/>
      <w:sz w:val="24"/>
      <w:szCs w:val="24"/>
    </w:rPr>
  </w:style>
  <w:style w:type="paragraph" w:customStyle="1" w:styleId="Default">
    <w:name w:val="Default"/>
    <w:rsid w:val="00C0393E"/>
    <w:pPr>
      <w:autoSpaceDE w:val="0"/>
      <w:autoSpaceDN w:val="0"/>
      <w:adjustRightInd w:val="0"/>
    </w:pPr>
    <w:rPr>
      <w:rFonts w:ascii="Arial" w:eastAsiaTheme="minorHAnsi" w:hAnsi="Arial" w:cs="Arial"/>
      <w:color w:val="000000"/>
      <w:sz w:val="24"/>
      <w:szCs w:val="24"/>
      <w:lang w:eastAsia="en-US"/>
    </w:rPr>
  </w:style>
  <w:style w:type="paragraph" w:styleId="NoSpacing">
    <w:name w:val="No Spacing"/>
    <w:uiPriority w:val="1"/>
    <w:qFormat/>
    <w:rsid w:val="006B577D"/>
    <w:rPr>
      <w:rFonts w:ascii="Ink Free" w:eastAsia="Ink Free" w:hAnsi="Ink Free" w:cs="Ink Free"/>
      <w:color w:val="00B050"/>
      <w:lang w:val="en-US"/>
    </w:rPr>
  </w:style>
  <w:style w:type="table" w:styleId="TableGridLight">
    <w:name w:val="Grid Table Light"/>
    <w:basedOn w:val="TableNormal"/>
    <w:uiPriority w:val="40"/>
    <w:rsid w:val="009D305D"/>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A3757A"/>
    <w:pPr>
      <w:spacing w:before="100" w:beforeAutospacing="1" w:after="100" w:afterAutospacing="1" w:line="240" w:lineRule="auto"/>
    </w:pPr>
    <w:rPr>
      <w:rFonts w:ascii="Times New Roman" w:hAnsi="Times New Roman" w:cs="Times New Roman"/>
      <w:sz w:val="24"/>
      <w:szCs w:val="24"/>
      <w:lang w:eastAsia="en-GB"/>
    </w:rPr>
  </w:style>
  <w:style w:type="paragraph" w:styleId="Title">
    <w:name w:val="Title"/>
    <w:aliases w:val="Comments"/>
    <w:basedOn w:val="Normal"/>
    <w:next w:val="Normal"/>
    <w:link w:val="TitleChar"/>
    <w:uiPriority w:val="10"/>
    <w:qFormat/>
    <w:rsid w:val="00B9705D"/>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B9705D"/>
    <w:rPr>
      <w:rFonts w:asciiTheme="majorHAnsi" w:eastAsiaTheme="majorEastAsia" w:hAnsiTheme="majorHAnsi" w:cstheme="majorBidi"/>
      <w:spacing w:val="-10"/>
      <w:kern w:val="28"/>
      <w:sz w:val="56"/>
      <w:szCs w:val="71"/>
      <w:lang w:eastAsia="en-US"/>
    </w:rPr>
  </w:style>
  <w:style w:type="paragraph" w:customStyle="1" w:styleId="a2">
    <w:name w:val="??????????"/>
    <w:basedOn w:val="Normal"/>
    <w:rsid w:val="00412383"/>
    <w:pPr>
      <w:spacing w:line="240" w:lineRule="auto"/>
      <w:ind w:right="386"/>
    </w:pPr>
    <w:rPr>
      <w:rFonts w:ascii="Times New Roman" w:hAnsi="Times New Roman"/>
      <w:sz w:val="28"/>
      <w:szCs w:val="28"/>
      <w:lang w:val="th-TH"/>
    </w:rPr>
  </w:style>
  <w:style w:type="paragraph" w:styleId="FootnoteText">
    <w:name w:val="footnote text"/>
    <w:basedOn w:val="Normal"/>
    <w:link w:val="FootnoteTextChar"/>
    <w:semiHidden/>
    <w:rsid w:val="00F534BB"/>
    <w:pPr>
      <w:spacing w:line="240" w:lineRule="auto"/>
      <w:ind w:right="-72"/>
    </w:pPr>
    <w:rPr>
      <w:rFonts w:ascii="Angsana New" w:eastAsia="Cordia New" w:hAnsi="Angsana New" w:cs="Cordia New"/>
      <w:color w:val="000000"/>
      <w:szCs w:val="23"/>
    </w:rPr>
  </w:style>
  <w:style w:type="character" w:customStyle="1" w:styleId="FootnoteTextChar">
    <w:name w:val="Footnote Text Char"/>
    <w:basedOn w:val="DefaultParagraphFont"/>
    <w:link w:val="FootnoteText"/>
    <w:semiHidden/>
    <w:rsid w:val="00F534BB"/>
    <w:rPr>
      <w:rFonts w:ascii="Angsana New" w:eastAsia="Cordia New" w:hAnsi="Angsana New" w:cs="Cordia New"/>
      <w:color w:val="000000"/>
      <w:szCs w:val="23"/>
      <w:lang w:eastAsia="en-US"/>
    </w:rPr>
  </w:style>
  <w:style w:type="character" w:styleId="FootnoteReference">
    <w:name w:val="footnote reference"/>
    <w:semiHidden/>
    <w:rsid w:val="00F534BB"/>
    <w:rPr>
      <w:sz w:val="32"/>
      <w:szCs w:val="32"/>
      <w:vertAlign w:val="superscript"/>
    </w:rPr>
  </w:style>
  <w:style w:type="paragraph" w:styleId="TOC3">
    <w:name w:val="toc 3"/>
    <w:basedOn w:val="Normal"/>
    <w:next w:val="Normal"/>
    <w:autoRedefine/>
    <w:uiPriority w:val="39"/>
    <w:rsid w:val="00F534BB"/>
    <w:pPr>
      <w:spacing w:line="240" w:lineRule="auto"/>
      <w:ind w:left="480" w:right="-72"/>
    </w:pPr>
    <w:rPr>
      <w:rFonts w:ascii="Angsana New" w:eastAsia="Cordia New" w:hAnsi="Angsana New" w:cs="Cordia New"/>
      <w:color w:val="000000"/>
      <w:sz w:val="24"/>
      <w:szCs w:val="28"/>
    </w:rPr>
  </w:style>
  <w:style w:type="paragraph" w:styleId="TOC2">
    <w:name w:val="toc 2"/>
    <w:basedOn w:val="Normal"/>
    <w:next w:val="Normal"/>
    <w:autoRedefine/>
    <w:uiPriority w:val="39"/>
    <w:rsid w:val="00F534BB"/>
    <w:pPr>
      <w:spacing w:line="240" w:lineRule="auto"/>
      <w:ind w:left="240" w:right="-72"/>
    </w:pPr>
    <w:rPr>
      <w:rFonts w:ascii="Angsana New" w:eastAsia="Cordia New" w:hAnsi="Angsana New" w:cs="Cordia New"/>
      <w:color w:val="000000"/>
      <w:sz w:val="24"/>
      <w:szCs w:val="28"/>
    </w:rPr>
  </w:style>
  <w:style w:type="paragraph" w:styleId="TOC1">
    <w:name w:val="toc 1"/>
    <w:basedOn w:val="Normal"/>
    <w:next w:val="Normal"/>
    <w:autoRedefine/>
    <w:uiPriority w:val="39"/>
    <w:rsid w:val="00F534BB"/>
    <w:pPr>
      <w:tabs>
        <w:tab w:val="right" w:leader="dot" w:pos="9737"/>
      </w:tabs>
      <w:spacing w:line="240" w:lineRule="auto"/>
      <w:ind w:right="-72"/>
    </w:pPr>
    <w:rPr>
      <w:rFonts w:ascii="Angsana New" w:eastAsia="Cordia New" w:hAnsi="Angsana New"/>
      <w:noProof/>
      <w:color w:val="000000"/>
      <w:sz w:val="24"/>
      <w:szCs w:val="24"/>
    </w:rPr>
  </w:style>
  <w:style w:type="paragraph" w:styleId="TOC4">
    <w:name w:val="toc 4"/>
    <w:basedOn w:val="Normal"/>
    <w:next w:val="Normal"/>
    <w:autoRedefine/>
    <w:uiPriority w:val="39"/>
    <w:rsid w:val="00F534BB"/>
    <w:pPr>
      <w:spacing w:line="240" w:lineRule="auto"/>
      <w:ind w:left="720" w:right="-72"/>
    </w:pPr>
    <w:rPr>
      <w:rFonts w:ascii="Times New Roman" w:hAnsi="Times New Roman"/>
      <w:sz w:val="24"/>
      <w:szCs w:val="28"/>
    </w:rPr>
  </w:style>
  <w:style w:type="paragraph" w:styleId="TOC5">
    <w:name w:val="toc 5"/>
    <w:basedOn w:val="Normal"/>
    <w:next w:val="Normal"/>
    <w:autoRedefine/>
    <w:uiPriority w:val="39"/>
    <w:rsid w:val="00F534BB"/>
    <w:pPr>
      <w:spacing w:line="240" w:lineRule="auto"/>
      <w:ind w:left="960" w:right="-72"/>
    </w:pPr>
    <w:rPr>
      <w:rFonts w:ascii="Times New Roman" w:hAnsi="Times New Roman"/>
      <w:sz w:val="24"/>
      <w:szCs w:val="28"/>
    </w:rPr>
  </w:style>
  <w:style w:type="paragraph" w:styleId="TOC6">
    <w:name w:val="toc 6"/>
    <w:basedOn w:val="Normal"/>
    <w:next w:val="Normal"/>
    <w:autoRedefine/>
    <w:uiPriority w:val="39"/>
    <w:rsid w:val="00F534BB"/>
    <w:pPr>
      <w:spacing w:line="240" w:lineRule="auto"/>
      <w:ind w:left="1200" w:right="-72"/>
    </w:pPr>
    <w:rPr>
      <w:rFonts w:ascii="Times New Roman" w:hAnsi="Times New Roman"/>
      <w:sz w:val="24"/>
      <w:szCs w:val="28"/>
    </w:rPr>
  </w:style>
  <w:style w:type="paragraph" w:styleId="TOC7">
    <w:name w:val="toc 7"/>
    <w:basedOn w:val="Normal"/>
    <w:next w:val="Normal"/>
    <w:autoRedefine/>
    <w:uiPriority w:val="39"/>
    <w:rsid w:val="00F534BB"/>
    <w:pPr>
      <w:spacing w:line="240" w:lineRule="auto"/>
      <w:ind w:left="1440" w:right="-72"/>
    </w:pPr>
    <w:rPr>
      <w:rFonts w:ascii="Times New Roman" w:hAnsi="Times New Roman"/>
      <w:sz w:val="24"/>
      <w:szCs w:val="28"/>
    </w:rPr>
  </w:style>
  <w:style w:type="paragraph" w:styleId="TOC8">
    <w:name w:val="toc 8"/>
    <w:basedOn w:val="Normal"/>
    <w:next w:val="Normal"/>
    <w:autoRedefine/>
    <w:uiPriority w:val="39"/>
    <w:rsid w:val="00F534BB"/>
    <w:pPr>
      <w:spacing w:line="240" w:lineRule="auto"/>
      <w:ind w:left="1680" w:right="-72"/>
    </w:pPr>
    <w:rPr>
      <w:rFonts w:ascii="Times New Roman" w:hAnsi="Times New Roman"/>
      <w:sz w:val="24"/>
      <w:szCs w:val="28"/>
    </w:rPr>
  </w:style>
  <w:style w:type="paragraph" w:styleId="TOC9">
    <w:name w:val="toc 9"/>
    <w:basedOn w:val="Normal"/>
    <w:next w:val="Normal"/>
    <w:autoRedefine/>
    <w:uiPriority w:val="39"/>
    <w:rsid w:val="00F534BB"/>
    <w:pPr>
      <w:spacing w:line="240" w:lineRule="auto"/>
      <w:ind w:left="1920" w:right="-72"/>
    </w:pPr>
    <w:rPr>
      <w:rFonts w:ascii="Times New Roman" w:hAnsi="Times New Roman"/>
      <w:sz w:val="24"/>
      <w:szCs w:val="28"/>
    </w:rPr>
  </w:style>
  <w:style w:type="paragraph" w:customStyle="1" w:styleId="7I-7H-4">
    <w:name w:val="@7I-@#7H-4"/>
    <w:basedOn w:val="Normal"/>
    <w:next w:val="Normal"/>
    <w:rsid w:val="00F534BB"/>
    <w:pPr>
      <w:spacing w:line="240" w:lineRule="auto"/>
      <w:ind w:right="-72"/>
    </w:pPr>
    <w:rPr>
      <w:rFonts w:eastAsia="Cordia New" w:cs="Times New Roman"/>
      <w:b/>
      <w:bCs/>
      <w:snapToGrid w:val="0"/>
      <w:sz w:val="24"/>
      <w:szCs w:val="24"/>
      <w:lang w:val="th-TH" w:eastAsia="th-TH"/>
    </w:rPr>
  </w:style>
  <w:style w:type="paragraph" w:customStyle="1" w:styleId="Hang9">
    <w:name w:val="Hang9"/>
    <w:basedOn w:val="Normal"/>
    <w:rsid w:val="00F534BB"/>
    <w:pPr>
      <w:spacing w:before="40" w:after="60" w:line="200" w:lineRule="exact"/>
      <w:ind w:left="284" w:right="-72" w:hanging="284"/>
    </w:pPr>
    <w:rPr>
      <w:rFonts w:ascii="Times" w:eastAsia="Times" w:hAnsi="Times" w:cs="Times New Roman"/>
      <w:sz w:val="18"/>
      <w:lang w:bidi="ar-SA"/>
    </w:rPr>
  </w:style>
  <w:style w:type="paragraph" w:customStyle="1" w:styleId="7I-7H-1">
    <w:name w:val="@7I-@#7H-1"/>
    <w:basedOn w:val="Normal"/>
    <w:next w:val="Normal"/>
    <w:rsid w:val="00F534BB"/>
    <w:pPr>
      <w:spacing w:line="240" w:lineRule="auto"/>
      <w:ind w:right="-72"/>
    </w:pPr>
    <w:rPr>
      <w:rFonts w:eastAsia="Cordia New" w:cs="Times New Roman"/>
      <w:b/>
      <w:bCs/>
      <w:snapToGrid w:val="0"/>
      <w:sz w:val="24"/>
      <w:szCs w:val="24"/>
      <w:lang w:val="th-TH" w:eastAsia="th-TH"/>
    </w:rPr>
  </w:style>
  <w:style w:type="paragraph" w:customStyle="1" w:styleId="Style10">
    <w:name w:val="Style 1"/>
    <w:basedOn w:val="Normal"/>
    <w:rsid w:val="00F534BB"/>
    <w:pPr>
      <w:widowControl w:val="0"/>
      <w:autoSpaceDE w:val="0"/>
      <w:autoSpaceDN w:val="0"/>
      <w:adjustRightInd w:val="0"/>
      <w:spacing w:line="240" w:lineRule="auto"/>
      <w:ind w:right="-72"/>
    </w:pPr>
    <w:rPr>
      <w:rFonts w:ascii="Times New Roman" w:hAnsi="Times New Roman"/>
      <w:szCs w:val="24"/>
      <w:lang w:bidi="ar-SA"/>
    </w:rPr>
  </w:style>
  <w:style w:type="paragraph" w:customStyle="1" w:styleId="BodySingle">
    <w:name w:val="Body Single"/>
    <w:rsid w:val="00F534BB"/>
    <w:pPr>
      <w:ind w:right="-72"/>
    </w:pPr>
    <w:rPr>
      <w:rFonts w:cs="Times New Roman"/>
      <w:snapToGrid w:val="0"/>
      <w:color w:val="000000"/>
      <w:lang w:eastAsia="en-US"/>
    </w:rPr>
  </w:style>
  <w:style w:type="paragraph" w:customStyle="1" w:styleId="Text">
    <w:name w:val="Text"/>
    <w:basedOn w:val="Normal"/>
    <w:rsid w:val="00F534BB"/>
    <w:pPr>
      <w:spacing w:before="120" w:after="120" w:line="240" w:lineRule="auto"/>
      <w:ind w:right="-72"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F534BB"/>
    <w:pPr>
      <w:keepLines/>
      <w:spacing w:before="480" w:after="0" w:line="276" w:lineRule="auto"/>
      <w:ind w:right="-72"/>
      <w:outlineLvl w:val="9"/>
    </w:pPr>
    <w:rPr>
      <w:rFonts w:ascii="Cambria" w:hAnsi="Cambria" w:cs="Times New Roman"/>
      <w:color w:val="4F81BD"/>
      <w:kern w:val="0"/>
      <w:lang w:val="x-none" w:bidi="ar-SA"/>
    </w:rPr>
  </w:style>
  <w:style w:type="paragraph" w:customStyle="1" w:styleId="7I-7H-3">
    <w:name w:val="@7I-@#7H-3"/>
    <w:basedOn w:val="Normal"/>
    <w:next w:val="Normal"/>
    <w:rsid w:val="00F534BB"/>
    <w:pPr>
      <w:spacing w:line="240" w:lineRule="auto"/>
      <w:ind w:right="-72"/>
    </w:pPr>
    <w:rPr>
      <w:rFonts w:eastAsia="Cordia New" w:cs="Cordia New"/>
      <w:b/>
      <w:bCs/>
      <w:snapToGrid w:val="0"/>
      <w:sz w:val="24"/>
      <w:szCs w:val="24"/>
      <w:lang w:eastAsia="th-TH"/>
    </w:rPr>
  </w:style>
  <w:style w:type="paragraph" w:customStyle="1" w:styleId="7I-7H-2">
    <w:name w:val="@7I-@#7H-2"/>
    <w:basedOn w:val="Normal"/>
    <w:next w:val="Normal"/>
    <w:rsid w:val="00F534BB"/>
    <w:pPr>
      <w:spacing w:line="240" w:lineRule="auto"/>
      <w:ind w:right="-72"/>
    </w:pPr>
    <w:rPr>
      <w:rFonts w:eastAsia="Cordia New" w:cs="Cordia New"/>
      <w:b/>
      <w:bCs/>
      <w:snapToGrid w:val="0"/>
      <w:sz w:val="24"/>
      <w:szCs w:val="24"/>
      <w:lang w:eastAsia="th-TH"/>
    </w:rPr>
  </w:style>
  <w:style w:type="paragraph" w:styleId="NormalIndent">
    <w:name w:val="Normal Indent"/>
    <w:basedOn w:val="Normal"/>
    <w:rsid w:val="00F534BB"/>
    <w:pPr>
      <w:spacing w:line="240" w:lineRule="auto"/>
      <w:ind w:left="720"/>
    </w:pPr>
    <w:rPr>
      <w:rFonts w:eastAsia="MS Mincho"/>
      <w:b/>
      <w:bCs/>
      <w:sz w:val="36"/>
      <w:szCs w:val="36"/>
      <w:lang w:val="th-TH"/>
    </w:rPr>
  </w:style>
  <w:style w:type="character" w:styleId="LineNumber">
    <w:name w:val="line number"/>
    <w:rsid w:val="00F534BB"/>
    <w:rPr>
      <w:rFonts w:ascii="Arial" w:hAnsi="Arial" w:cs="Times New Roman"/>
      <w:sz w:val="16"/>
      <w:szCs w:val="16"/>
    </w:rPr>
  </w:style>
  <w:style w:type="table" w:customStyle="1" w:styleId="TableGrid3">
    <w:name w:val="Table Grid3"/>
    <w:basedOn w:val="TableNormal"/>
    <w:next w:val="TableGrid"/>
    <w:uiPriority w:val="59"/>
    <w:rsid w:val="00F534BB"/>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534BB"/>
    <w:rPr>
      <w:rFonts w:ascii="Calibri" w:eastAsia="Calibri" w:hAnsi="Calibri" w:cs="Cordia New"/>
      <w:sz w:val="22"/>
      <w:szCs w:val="28"/>
      <w:lang w:val="en-US" w:eastAsia="en-US"/>
    </w:rPr>
  </w:style>
  <w:style w:type="paragraph" w:customStyle="1" w:styleId="a3">
    <w:name w:val="Åº"/>
    <w:basedOn w:val="Normal"/>
    <w:uiPriority w:val="99"/>
    <w:rsid w:val="00F534BB"/>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F534BB"/>
    <w:pPr>
      <w:tabs>
        <w:tab w:val="decimal" w:pos="765"/>
      </w:tabs>
      <w:spacing w:line="260" w:lineRule="atLeast"/>
    </w:pPr>
    <w:rPr>
      <w:rFonts w:ascii="Times New Roman" w:hAnsi="Times New Roman" w:cs="Times New Roman"/>
      <w:sz w:val="22"/>
      <w:lang w:bidi="ar-SA"/>
    </w:rPr>
  </w:style>
  <w:style w:type="paragraph" w:styleId="Signature">
    <w:name w:val="Signature"/>
    <w:basedOn w:val="Normal"/>
    <w:link w:val="SignatureChar"/>
    <w:uiPriority w:val="99"/>
    <w:unhideWhenUsed/>
    <w:rsid w:val="00F534BB"/>
    <w:pPr>
      <w:spacing w:line="240" w:lineRule="auto"/>
    </w:pPr>
    <w:rPr>
      <w:rFonts w:ascii="Times New Roman" w:hAnsi="Times New Roman"/>
      <w:color w:val="000000" w:themeColor="text1"/>
      <w:sz w:val="28"/>
      <w:szCs w:val="28"/>
    </w:rPr>
  </w:style>
  <w:style w:type="character" w:customStyle="1" w:styleId="SignatureChar">
    <w:name w:val="Signature Char"/>
    <w:basedOn w:val="DefaultParagraphFont"/>
    <w:link w:val="Signature"/>
    <w:uiPriority w:val="99"/>
    <w:rsid w:val="00F534BB"/>
    <w:rPr>
      <w:color w:val="000000" w:themeColor="text1"/>
      <w:sz w:val="28"/>
      <w:szCs w:val="28"/>
      <w:lang w:eastAsia="en-US"/>
    </w:rPr>
  </w:style>
  <w:style w:type="paragraph" w:styleId="MessageHeader">
    <w:name w:val="Message Header"/>
    <w:basedOn w:val="Normal"/>
    <w:link w:val="MessageHeaderChar"/>
    <w:uiPriority w:val="99"/>
    <w:unhideWhenUsed/>
    <w:rsid w:val="00F534B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Times New Roman" w:hAnsi="Times New Roman"/>
      <w:color w:val="000000" w:themeColor="text1"/>
      <w:sz w:val="24"/>
      <w:szCs w:val="24"/>
    </w:rPr>
  </w:style>
  <w:style w:type="character" w:customStyle="1" w:styleId="MessageHeaderChar">
    <w:name w:val="Message Header Char"/>
    <w:basedOn w:val="DefaultParagraphFont"/>
    <w:link w:val="MessageHeader"/>
    <w:uiPriority w:val="99"/>
    <w:rsid w:val="00F534BB"/>
    <w:rPr>
      <w:color w:val="000000" w:themeColor="text1"/>
      <w:sz w:val="24"/>
      <w:szCs w:val="24"/>
      <w:shd w:val="pct20" w:color="auto" w:fill="auto"/>
      <w:lang w:eastAsia="en-US"/>
    </w:rPr>
  </w:style>
  <w:style w:type="paragraph" w:styleId="Subtitle">
    <w:name w:val="Subtitle"/>
    <w:aliases w:val="Internal note"/>
    <w:basedOn w:val="Normal"/>
    <w:link w:val="SubtitleChar"/>
    <w:uiPriority w:val="11"/>
    <w:qFormat/>
    <w:rsid w:val="00F534BB"/>
    <w:pPr>
      <w:spacing w:line="240" w:lineRule="auto"/>
      <w:outlineLvl w:val="1"/>
    </w:pPr>
    <w:rPr>
      <w:rFonts w:ascii="Georgia" w:eastAsia="Browallia New" w:hAnsi="Georgia" w:cs="Browallia New"/>
      <w:i/>
      <w:iCs/>
      <w:color w:val="7030A0"/>
      <w:szCs w:val="28"/>
    </w:rPr>
  </w:style>
  <w:style w:type="character" w:customStyle="1" w:styleId="SubtitleChar">
    <w:name w:val="Subtitle Char"/>
    <w:aliases w:val="Internal note Char"/>
    <w:basedOn w:val="DefaultParagraphFont"/>
    <w:link w:val="Subtitle"/>
    <w:uiPriority w:val="11"/>
    <w:rsid w:val="00F534BB"/>
    <w:rPr>
      <w:rFonts w:ascii="Georgia" w:eastAsia="Browallia New" w:hAnsi="Georgia" w:cs="Browallia New"/>
      <w:i/>
      <w:iCs/>
      <w:color w:val="7030A0"/>
      <w:szCs w:val="28"/>
      <w:lang w:eastAsia="en-US"/>
    </w:rPr>
  </w:style>
  <w:style w:type="table" w:customStyle="1" w:styleId="TableGridLight1">
    <w:name w:val="Table Grid Light1"/>
    <w:basedOn w:val="TableNormal"/>
    <w:next w:val="TableGridLight"/>
    <w:uiPriority w:val="40"/>
    <w:rsid w:val="00F534B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basedOn w:val="DefaultParagraphFont"/>
    <w:uiPriority w:val="22"/>
    <w:qFormat/>
    <w:rsid w:val="00F53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793">
      <w:bodyDiv w:val="1"/>
      <w:marLeft w:val="0"/>
      <w:marRight w:val="0"/>
      <w:marTop w:val="0"/>
      <w:marBottom w:val="0"/>
      <w:divBdr>
        <w:top w:val="none" w:sz="0" w:space="0" w:color="auto"/>
        <w:left w:val="none" w:sz="0" w:space="0" w:color="auto"/>
        <w:bottom w:val="none" w:sz="0" w:space="0" w:color="auto"/>
        <w:right w:val="none" w:sz="0" w:space="0" w:color="auto"/>
      </w:divBdr>
    </w:div>
    <w:div w:id="59987850">
      <w:bodyDiv w:val="1"/>
      <w:marLeft w:val="0"/>
      <w:marRight w:val="0"/>
      <w:marTop w:val="0"/>
      <w:marBottom w:val="0"/>
      <w:divBdr>
        <w:top w:val="none" w:sz="0" w:space="0" w:color="auto"/>
        <w:left w:val="none" w:sz="0" w:space="0" w:color="auto"/>
        <w:bottom w:val="none" w:sz="0" w:space="0" w:color="auto"/>
        <w:right w:val="none" w:sz="0" w:space="0" w:color="auto"/>
      </w:divBdr>
    </w:div>
    <w:div w:id="100809416">
      <w:bodyDiv w:val="1"/>
      <w:marLeft w:val="0"/>
      <w:marRight w:val="0"/>
      <w:marTop w:val="0"/>
      <w:marBottom w:val="0"/>
      <w:divBdr>
        <w:top w:val="none" w:sz="0" w:space="0" w:color="auto"/>
        <w:left w:val="none" w:sz="0" w:space="0" w:color="auto"/>
        <w:bottom w:val="none" w:sz="0" w:space="0" w:color="auto"/>
        <w:right w:val="none" w:sz="0" w:space="0" w:color="auto"/>
      </w:divBdr>
    </w:div>
    <w:div w:id="137889089">
      <w:bodyDiv w:val="1"/>
      <w:marLeft w:val="0"/>
      <w:marRight w:val="0"/>
      <w:marTop w:val="0"/>
      <w:marBottom w:val="0"/>
      <w:divBdr>
        <w:top w:val="none" w:sz="0" w:space="0" w:color="auto"/>
        <w:left w:val="none" w:sz="0" w:space="0" w:color="auto"/>
        <w:bottom w:val="none" w:sz="0" w:space="0" w:color="auto"/>
        <w:right w:val="none" w:sz="0" w:space="0" w:color="auto"/>
      </w:divBdr>
    </w:div>
    <w:div w:id="165094463">
      <w:bodyDiv w:val="1"/>
      <w:marLeft w:val="0"/>
      <w:marRight w:val="0"/>
      <w:marTop w:val="0"/>
      <w:marBottom w:val="0"/>
      <w:divBdr>
        <w:top w:val="none" w:sz="0" w:space="0" w:color="auto"/>
        <w:left w:val="none" w:sz="0" w:space="0" w:color="auto"/>
        <w:bottom w:val="none" w:sz="0" w:space="0" w:color="auto"/>
        <w:right w:val="none" w:sz="0" w:space="0" w:color="auto"/>
      </w:divBdr>
    </w:div>
    <w:div w:id="193156650">
      <w:bodyDiv w:val="1"/>
      <w:marLeft w:val="0"/>
      <w:marRight w:val="0"/>
      <w:marTop w:val="0"/>
      <w:marBottom w:val="0"/>
      <w:divBdr>
        <w:top w:val="none" w:sz="0" w:space="0" w:color="auto"/>
        <w:left w:val="none" w:sz="0" w:space="0" w:color="auto"/>
        <w:bottom w:val="none" w:sz="0" w:space="0" w:color="auto"/>
        <w:right w:val="none" w:sz="0" w:space="0" w:color="auto"/>
      </w:divBdr>
    </w:div>
    <w:div w:id="293145156">
      <w:bodyDiv w:val="1"/>
      <w:marLeft w:val="0"/>
      <w:marRight w:val="0"/>
      <w:marTop w:val="0"/>
      <w:marBottom w:val="0"/>
      <w:divBdr>
        <w:top w:val="none" w:sz="0" w:space="0" w:color="auto"/>
        <w:left w:val="none" w:sz="0" w:space="0" w:color="auto"/>
        <w:bottom w:val="none" w:sz="0" w:space="0" w:color="auto"/>
        <w:right w:val="none" w:sz="0" w:space="0" w:color="auto"/>
      </w:divBdr>
    </w:div>
    <w:div w:id="300115664">
      <w:bodyDiv w:val="1"/>
      <w:marLeft w:val="0"/>
      <w:marRight w:val="0"/>
      <w:marTop w:val="0"/>
      <w:marBottom w:val="0"/>
      <w:divBdr>
        <w:top w:val="none" w:sz="0" w:space="0" w:color="auto"/>
        <w:left w:val="none" w:sz="0" w:space="0" w:color="auto"/>
        <w:bottom w:val="none" w:sz="0" w:space="0" w:color="auto"/>
        <w:right w:val="none" w:sz="0" w:space="0" w:color="auto"/>
      </w:divBdr>
    </w:div>
    <w:div w:id="344332389">
      <w:bodyDiv w:val="1"/>
      <w:marLeft w:val="0"/>
      <w:marRight w:val="0"/>
      <w:marTop w:val="0"/>
      <w:marBottom w:val="0"/>
      <w:divBdr>
        <w:top w:val="none" w:sz="0" w:space="0" w:color="auto"/>
        <w:left w:val="none" w:sz="0" w:space="0" w:color="auto"/>
        <w:bottom w:val="none" w:sz="0" w:space="0" w:color="auto"/>
        <w:right w:val="none" w:sz="0" w:space="0" w:color="auto"/>
      </w:divBdr>
    </w:div>
    <w:div w:id="407189430">
      <w:bodyDiv w:val="1"/>
      <w:marLeft w:val="0"/>
      <w:marRight w:val="0"/>
      <w:marTop w:val="0"/>
      <w:marBottom w:val="0"/>
      <w:divBdr>
        <w:top w:val="none" w:sz="0" w:space="0" w:color="auto"/>
        <w:left w:val="none" w:sz="0" w:space="0" w:color="auto"/>
        <w:bottom w:val="none" w:sz="0" w:space="0" w:color="auto"/>
        <w:right w:val="none" w:sz="0" w:space="0" w:color="auto"/>
      </w:divBdr>
    </w:div>
    <w:div w:id="463424801">
      <w:bodyDiv w:val="1"/>
      <w:marLeft w:val="0"/>
      <w:marRight w:val="0"/>
      <w:marTop w:val="0"/>
      <w:marBottom w:val="0"/>
      <w:divBdr>
        <w:top w:val="none" w:sz="0" w:space="0" w:color="auto"/>
        <w:left w:val="none" w:sz="0" w:space="0" w:color="auto"/>
        <w:bottom w:val="none" w:sz="0" w:space="0" w:color="auto"/>
        <w:right w:val="none" w:sz="0" w:space="0" w:color="auto"/>
      </w:divBdr>
    </w:div>
    <w:div w:id="493421977">
      <w:bodyDiv w:val="1"/>
      <w:marLeft w:val="0"/>
      <w:marRight w:val="0"/>
      <w:marTop w:val="0"/>
      <w:marBottom w:val="0"/>
      <w:divBdr>
        <w:top w:val="none" w:sz="0" w:space="0" w:color="auto"/>
        <w:left w:val="none" w:sz="0" w:space="0" w:color="auto"/>
        <w:bottom w:val="none" w:sz="0" w:space="0" w:color="auto"/>
        <w:right w:val="none" w:sz="0" w:space="0" w:color="auto"/>
      </w:divBdr>
    </w:div>
    <w:div w:id="576403712">
      <w:bodyDiv w:val="1"/>
      <w:marLeft w:val="0"/>
      <w:marRight w:val="0"/>
      <w:marTop w:val="0"/>
      <w:marBottom w:val="0"/>
      <w:divBdr>
        <w:top w:val="none" w:sz="0" w:space="0" w:color="auto"/>
        <w:left w:val="none" w:sz="0" w:space="0" w:color="auto"/>
        <w:bottom w:val="none" w:sz="0" w:space="0" w:color="auto"/>
        <w:right w:val="none" w:sz="0" w:space="0" w:color="auto"/>
      </w:divBdr>
    </w:div>
    <w:div w:id="598684048">
      <w:bodyDiv w:val="1"/>
      <w:marLeft w:val="0"/>
      <w:marRight w:val="0"/>
      <w:marTop w:val="0"/>
      <w:marBottom w:val="0"/>
      <w:divBdr>
        <w:top w:val="none" w:sz="0" w:space="0" w:color="auto"/>
        <w:left w:val="none" w:sz="0" w:space="0" w:color="auto"/>
        <w:bottom w:val="none" w:sz="0" w:space="0" w:color="auto"/>
        <w:right w:val="none" w:sz="0" w:space="0" w:color="auto"/>
      </w:divBdr>
    </w:div>
    <w:div w:id="650641434">
      <w:bodyDiv w:val="1"/>
      <w:marLeft w:val="0"/>
      <w:marRight w:val="0"/>
      <w:marTop w:val="0"/>
      <w:marBottom w:val="0"/>
      <w:divBdr>
        <w:top w:val="none" w:sz="0" w:space="0" w:color="auto"/>
        <w:left w:val="none" w:sz="0" w:space="0" w:color="auto"/>
        <w:bottom w:val="none" w:sz="0" w:space="0" w:color="auto"/>
        <w:right w:val="none" w:sz="0" w:space="0" w:color="auto"/>
      </w:divBdr>
    </w:div>
    <w:div w:id="700479604">
      <w:bodyDiv w:val="1"/>
      <w:marLeft w:val="0"/>
      <w:marRight w:val="0"/>
      <w:marTop w:val="0"/>
      <w:marBottom w:val="0"/>
      <w:divBdr>
        <w:top w:val="none" w:sz="0" w:space="0" w:color="auto"/>
        <w:left w:val="none" w:sz="0" w:space="0" w:color="auto"/>
        <w:bottom w:val="none" w:sz="0" w:space="0" w:color="auto"/>
        <w:right w:val="none" w:sz="0" w:space="0" w:color="auto"/>
      </w:divBdr>
    </w:div>
    <w:div w:id="738358643">
      <w:bodyDiv w:val="1"/>
      <w:marLeft w:val="0"/>
      <w:marRight w:val="0"/>
      <w:marTop w:val="0"/>
      <w:marBottom w:val="0"/>
      <w:divBdr>
        <w:top w:val="none" w:sz="0" w:space="0" w:color="auto"/>
        <w:left w:val="none" w:sz="0" w:space="0" w:color="auto"/>
        <w:bottom w:val="none" w:sz="0" w:space="0" w:color="auto"/>
        <w:right w:val="none" w:sz="0" w:space="0" w:color="auto"/>
      </w:divBdr>
    </w:div>
    <w:div w:id="746731810">
      <w:bodyDiv w:val="1"/>
      <w:marLeft w:val="0"/>
      <w:marRight w:val="0"/>
      <w:marTop w:val="0"/>
      <w:marBottom w:val="0"/>
      <w:divBdr>
        <w:top w:val="none" w:sz="0" w:space="0" w:color="auto"/>
        <w:left w:val="none" w:sz="0" w:space="0" w:color="auto"/>
        <w:bottom w:val="none" w:sz="0" w:space="0" w:color="auto"/>
        <w:right w:val="none" w:sz="0" w:space="0" w:color="auto"/>
      </w:divBdr>
    </w:div>
    <w:div w:id="781218985">
      <w:bodyDiv w:val="1"/>
      <w:marLeft w:val="0"/>
      <w:marRight w:val="0"/>
      <w:marTop w:val="0"/>
      <w:marBottom w:val="0"/>
      <w:divBdr>
        <w:top w:val="none" w:sz="0" w:space="0" w:color="auto"/>
        <w:left w:val="none" w:sz="0" w:space="0" w:color="auto"/>
        <w:bottom w:val="none" w:sz="0" w:space="0" w:color="auto"/>
        <w:right w:val="none" w:sz="0" w:space="0" w:color="auto"/>
      </w:divBdr>
    </w:div>
    <w:div w:id="781650430">
      <w:bodyDiv w:val="1"/>
      <w:marLeft w:val="0"/>
      <w:marRight w:val="0"/>
      <w:marTop w:val="0"/>
      <w:marBottom w:val="0"/>
      <w:divBdr>
        <w:top w:val="none" w:sz="0" w:space="0" w:color="auto"/>
        <w:left w:val="none" w:sz="0" w:space="0" w:color="auto"/>
        <w:bottom w:val="none" w:sz="0" w:space="0" w:color="auto"/>
        <w:right w:val="none" w:sz="0" w:space="0" w:color="auto"/>
      </w:divBdr>
    </w:div>
    <w:div w:id="836649469">
      <w:bodyDiv w:val="1"/>
      <w:marLeft w:val="0"/>
      <w:marRight w:val="0"/>
      <w:marTop w:val="0"/>
      <w:marBottom w:val="0"/>
      <w:divBdr>
        <w:top w:val="none" w:sz="0" w:space="0" w:color="auto"/>
        <w:left w:val="none" w:sz="0" w:space="0" w:color="auto"/>
        <w:bottom w:val="none" w:sz="0" w:space="0" w:color="auto"/>
        <w:right w:val="none" w:sz="0" w:space="0" w:color="auto"/>
      </w:divBdr>
    </w:div>
    <w:div w:id="952444699">
      <w:bodyDiv w:val="1"/>
      <w:marLeft w:val="0"/>
      <w:marRight w:val="0"/>
      <w:marTop w:val="0"/>
      <w:marBottom w:val="0"/>
      <w:divBdr>
        <w:top w:val="none" w:sz="0" w:space="0" w:color="auto"/>
        <w:left w:val="none" w:sz="0" w:space="0" w:color="auto"/>
        <w:bottom w:val="none" w:sz="0" w:space="0" w:color="auto"/>
        <w:right w:val="none" w:sz="0" w:space="0" w:color="auto"/>
      </w:divBdr>
    </w:div>
    <w:div w:id="954364721">
      <w:bodyDiv w:val="1"/>
      <w:marLeft w:val="0"/>
      <w:marRight w:val="0"/>
      <w:marTop w:val="0"/>
      <w:marBottom w:val="0"/>
      <w:divBdr>
        <w:top w:val="none" w:sz="0" w:space="0" w:color="auto"/>
        <w:left w:val="none" w:sz="0" w:space="0" w:color="auto"/>
        <w:bottom w:val="none" w:sz="0" w:space="0" w:color="auto"/>
        <w:right w:val="none" w:sz="0" w:space="0" w:color="auto"/>
      </w:divBdr>
    </w:div>
    <w:div w:id="958688086">
      <w:bodyDiv w:val="1"/>
      <w:marLeft w:val="0"/>
      <w:marRight w:val="0"/>
      <w:marTop w:val="0"/>
      <w:marBottom w:val="0"/>
      <w:divBdr>
        <w:top w:val="none" w:sz="0" w:space="0" w:color="auto"/>
        <w:left w:val="none" w:sz="0" w:space="0" w:color="auto"/>
        <w:bottom w:val="none" w:sz="0" w:space="0" w:color="auto"/>
        <w:right w:val="none" w:sz="0" w:space="0" w:color="auto"/>
      </w:divBdr>
    </w:div>
    <w:div w:id="963730605">
      <w:bodyDiv w:val="1"/>
      <w:marLeft w:val="0"/>
      <w:marRight w:val="0"/>
      <w:marTop w:val="0"/>
      <w:marBottom w:val="0"/>
      <w:divBdr>
        <w:top w:val="none" w:sz="0" w:space="0" w:color="auto"/>
        <w:left w:val="none" w:sz="0" w:space="0" w:color="auto"/>
        <w:bottom w:val="none" w:sz="0" w:space="0" w:color="auto"/>
        <w:right w:val="none" w:sz="0" w:space="0" w:color="auto"/>
      </w:divBdr>
    </w:div>
    <w:div w:id="1040860251">
      <w:bodyDiv w:val="1"/>
      <w:marLeft w:val="0"/>
      <w:marRight w:val="0"/>
      <w:marTop w:val="0"/>
      <w:marBottom w:val="0"/>
      <w:divBdr>
        <w:top w:val="none" w:sz="0" w:space="0" w:color="auto"/>
        <w:left w:val="none" w:sz="0" w:space="0" w:color="auto"/>
        <w:bottom w:val="none" w:sz="0" w:space="0" w:color="auto"/>
        <w:right w:val="none" w:sz="0" w:space="0" w:color="auto"/>
      </w:divBdr>
    </w:div>
    <w:div w:id="1052580166">
      <w:bodyDiv w:val="1"/>
      <w:marLeft w:val="0"/>
      <w:marRight w:val="0"/>
      <w:marTop w:val="0"/>
      <w:marBottom w:val="0"/>
      <w:divBdr>
        <w:top w:val="none" w:sz="0" w:space="0" w:color="auto"/>
        <w:left w:val="none" w:sz="0" w:space="0" w:color="auto"/>
        <w:bottom w:val="none" w:sz="0" w:space="0" w:color="auto"/>
        <w:right w:val="none" w:sz="0" w:space="0" w:color="auto"/>
      </w:divBdr>
    </w:div>
    <w:div w:id="1076784565">
      <w:bodyDiv w:val="1"/>
      <w:marLeft w:val="0"/>
      <w:marRight w:val="0"/>
      <w:marTop w:val="0"/>
      <w:marBottom w:val="0"/>
      <w:divBdr>
        <w:top w:val="none" w:sz="0" w:space="0" w:color="auto"/>
        <w:left w:val="none" w:sz="0" w:space="0" w:color="auto"/>
        <w:bottom w:val="none" w:sz="0" w:space="0" w:color="auto"/>
        <w:right w:val="none" w:sz="0" w:space="0" w:color="auto"/>
      </w:divBdr>
    </w:div>
    <w:div w:id="1085414444">
      <w:bodyDiv w:val="1"/>
      <w:marLeft w:val="0"/>
      <w:marRight w:val="0"/>
      <w:marTop w:val="0"/>
      <w:marBottom w:val="0"/>
      <w:divBdr>
        <w:top w:val="none" w:sz="0" w:space="0" w:color="auto"/>
        <w:left w:val="none" w:sz="0" w:space="0" w:color="auto"/>
        <w:bottom w:val="none" w:sz="0" w:space="0" w:color="auto"/>
        <w:right w:val="none" w:sz="0" w:space="0" w:color="auto"/>
      </w:divBdr>
    </w:div>
    <w:div w:id="1140148157">
      <w:bodyDiv w:val="1"/>
      <w:marLeft w:val="0"/>
      <w:marRight w:val="0"/>
      <w:marTop w:val="0"/>
      <w:marBottom w:val="0"/>
      <w:divBdr>
        <w:top w:val="none" w:sz="0" w:space="0" w:color="auto"/>
        <w:left w:val="none" w:sz="0" w:space="0" w:color="auto"/>
        <w:bottom w:val="none" w:sz="0" w:space="0" w:color="auto"/>
        <w:right w:val="none" w:sz="0" w:space="0" w:color="auto"/>
      </w:divBdr>
    </w:div>
    <w:div w:id="1148865773">
      <w:bodyDiv w:val="1"/>
      <w:marLeft w:val="0"/>
      <w:marRight w:val="0"/>
      <w:marTop w:val="0"/>
      <w:marBottom w:val="0"/>
      <w:divBdr>
        <w:top w:val="none" w:sz="0" w:space="0" w:color="auto"/>
        <w:left w:val="none" w:sz="0" w:space="0" w:color="auto"/>
        <w:bottom w:val="none" w:sz="0" w:space="0" w:color="auto"/>
        <w:right w:val="none" w:sz="0" w:space="0" w:color="auto"/>
      </w:divBdr>
    </w:div>
    <w:div w:id="1209491260">
      <w:bodyDiv w:val="1"/>
      <w:marLeft w:val="0"/>
      <w:marRight w:val="0"/>
      <w:marTop w:val="0"/>
      <w:marBottom w:val="0"/>
      <w:divBdr>
        <w:top w:val="none" w:sz="0" w:space="0" w:color="auto"/>
        <w:left w:val="none" w:sz="0" w:space="0" w:color="auto"/>
        <w:bottom w:val="none" w:sz="0" w:space="0" w:color="auto"/>
        <w:right w:val="none" w:sz="0" w:space="0" w:color="auto"/>
      </w:divBdr>
    </w:div>
    <w:div w:id="1243753512">
      <w:bodyDiv w:val="1"/>
      <w:marLeft w:val="0"/>
      <w:marRight w:val="0"/>
      <w:marTop w:val="0"/>
      <w:marBottom w:val="0"/>
      <w:divBdr>
        <w:top w:val="none" w:sz="0" w:space="0" w:color="auto"/>
        <w:left w:val="none" w:sz="0" w:space="0" w:color="auto"/>
        <w:bottom w:val="none" w:sz="0" w:space="0" w:color="auto"/>
        <w:right w:val="none" w:sz="0" w:space="0" w:color="auto"/>
      </w:divBdr>
    </w:div>
    <w:div w:id="1245719789">
      <w:bodyDiv w:val="1"/>
      <w:marLeft w:val="0"/>
      <w:marRight w:val="0"/>
      <w:marTop w:val="0"/>
      <w:marBottom w:val="0"/>
      <w:divBdr>
        <w:top w:val="none" w:sz="0" w:space="0" w:color="auto"/>
        <w:left w:val="none" w:sz="0" w:space="0" w:color="auto"/>
        <w:bottom w:val="none" w:sz="0" w:space="0" w:color="auto"/>
        <w:right w:val="none" w:sz="0" w:space="0" w:color="auto"/>
      </w:divBdr>
    </w:div>
    <w:div w:id="1277833413">
      <w:bodyDiv w:val="1"/>
      <w:marLeft w:val="0"/>
      <w:marRight w:val="0"/>
      <w:marTop w:val="0"/>
      <w:marBottom w:val="0"/>
      <w:divBdr>
        <w:top w:val="none" w:sz="0" w:space="0" w:color="auto"/>
        <w:left w:val="none" w:sz="0" w:space="0" w:color="auto"/>
        <w:bottom w:val="none" w:sz="0" w:space="0" w:color="auto"/>
        <w:right w:val="none" w:sz="0" w:space="0" w:color="auto"/>
      </w:divBdr>
    </w:div>
    <w:div w:id="1322269051">
      <w:bodyDiv w:val="1"/>
      <w:marLeft w:val="0"/>
      <w:marRight w:val="0"/>
      <w:marTop w:val="0"/>
      <w:marBottom w:val="0"/>
      <w:divBdr>
        <w:top w:val="none" w:sz="0" w:space="0" w:color="auto"/>
        <w:left w:val="none" w:sz="0" w:space="0" w:color="auto"/>
        <w:bottom w:val="none" w:sz="0" w:space="0" w:color="auto"/>
        <w:right w:val="none" w:sz="0" w:space="0" w:color="auto"/>
      </w:divBdr>
    </w:div>
    <w:div w:id="1348405013">
      <w:bodyDiv w:val="1"/>
      <w:marLeft w:val="0"/>
      <w:marRight w:val="0"/>
      <w:marTop w:val="0"/>
      <w:marBottom w:val="0"/>
      <w:divBdr>
        <w:top w:val="none" w:sz="0" w:space="0" w:color="auto"/>
        <w:left w:val="none" w:sz="0" w:space="0" w:color="auto"/>
        <w:bottom w:val="none" w:sz="0" w:space="0" w:color="auto"/>
        <w:right w:val="none" w:sz="0" w:space="0" w:color="auto"/>
      </w:divBdr>
    </w:div>
    <w:div w:id="1366295216">
      <w:bodyDiv w:val="1"/>
      <w:marLeft w:val="0"/>
      <w:marRight w:val="0"/>
      <w:marTop w:val="0"/>
      <w:marBottom w:val="0"/>
      <w:divBdr>
        <w:top w:val="none" w:sz="0" w:space="0" w:color="auto"/>
        <w:left w:val="none" w:sz="0" w:space="0" w:color="auto"/>
        <w:bottom w:val="none" w:sz="0" w:space="0" w:color="auto"/>
        <w:right w:val="none" w:sz="0" w:space="0" w:color="auto"/>
      </w:divBdr>
    </w:div>
    <w:div w:id="1368600121">
      <w:bodyDiv w:val="1"/>
      <w:marLeft w:val="0"/>
      <w:marRight w:val="0"/>
      <w:marTop w:val="0"/>
      <w:marBottom w:val="0"/>
      <w:divBdr>
        <w:top w:val="none" w:sz="0" w:space="0" w:color="auto"/>
        <w:left w:val="none" w:sz="0" w:space="0" w:color="auto"/>
        <w:bottom w:val="none" w:sz="0" w:space="0" w:color="auto"/>
        <w:right w:val="none" w:sz="0" w:space="0" w:color="auto"/>
      </w:divBdr>
    </w:div>
    <w:div w:id="1370908959">
      <w:bodyDiv w:val="1"/>
      <w:marLeft w:val="0"/>
      <w:marRight w:val="0"/>
      <w:marTop w:val="0"/>
      <w:marBottom w:val="0"/>
      <w:divBdr>
        <w:top w:val="none" w:sz="0" w:space="0" w:color="auto"/>
        <w:left w:val="none" w:sz="0" w:space="0" w:color="auto"/>
        <w:bottom w:val="none" w:sz="0" w:space="0" w:color="auto"/>
        <w:right w:val="none" w:sz="0" w:space="0" w:color="auto"/>
      </w:divBdr>
    </w:div>
    <w:div w:id="1374693253">
      <w:bodyDiv w:val="1"/>
      <w:marLeft w:val="0"/>
      <w:marRight w:val="0"/>
      <w:marTop w:val="0"/>
      <w:marBottom w:val="0"/>
      <w:divBdr>
        <w:top w:val="none" w:sz="0" w:space="0" w:color="auto"/>
        <w:left w:val="none" w:sz="0" w:space="0" w:color="auto"/>
        <w:bottom w:val="none" w:sz="0" w:space="0" w:color="auto"/>
        <w:right w:val="none" w:sz="0" w:space="0" w:color="auto"/>
      </w:divBdr>
    </w:div>
    <w:div w:id="1377510916">
      <w:bodyDiv w:val="1"/>
      <w:marLeft w:val="0"/>
      <w:marRight w:val="0"/>
      <w:marTop w:val="0"/>
      <w:marBottom w:val="0"/>
      <w:divBdr>
        <w:top w:val="none" w:sz="0" w:space="0" w:color="auto"/>
        <w:left w:val="none" w:sz="0" w:space="0" w:color="auto"/>
        <w:bottom w:val="none" w:sz="0" w:space="0" w:color="auto"/>
        <w:right w:val="none" w:sz="0" w:space="0" w:color="auto"/>
      </w:divBdr>
    </w:div>
    <w:div w:id="1480149345">
      <w:bodyDiv w:val="1"/>
      <w:marLeft w:val="0"/>
      <w:marRight w:val="0"/>
      <w:marTop w:val="0"/>
      <w:marBottom w:val="0"/>
      <w:divBdr>
        <w:top w:val="none" w:sz="0" w:space="0" w:color="auto"/>
        <w:left w:val="none" w:sz="0" w:space="0" w:color="auto"/>
        <w:bottom w:val="none" w:sz="0" w:space="0" w:color="auto"/>
        <w:right w:val="none" w:sz="0" w:space="0" w:color="auto"/>
      </w:divBdr>
    </w:div>
    <w:div w:id="1483425848">
      <w:bodyDiv w:val="1"/>
      <w:marLeft w:val="0"/>
      <w:marRight w:val="0"/>
      <w:marTop w:val="0"/>
      <w:marBottom w:val="0"/>
      <w:divBdr>
        <w:top w:val="none" w:sz="0" w:space="0" w:color="auto"/>
        <w:left w:val="none" w:sz="0" w:space="0" w:color="auto"/>
        <w:bottom w:val="none" w:sz="0" w:space="0" w:color="auto"/>
        <w:right w:val="none" w:sz="0" w:space="0" w:color="auto"/>
      </w:divBdr>
    </w:div>
    <w:div w:id="1504130386">
      <w:bodyDiv w:val="1"/>
      <w:marLeft w:val="0"/>
      <w:marRight w:val="0"/>
      <w:marTop w:val="0"/>
      <w:marBottom w:val="0"/>
      <w:divBdr>
        <w:top w:val="none" w:sz="0" w:space="0" w:color="auto"/>
        <w:left w:val="none" w:sz="0" w:space="0" w:color="auto"/>
        <w:bottom w:val="none" w:sz="0" w:space="0" w:color="auto"/>
        <w:right w:val="none" w:sz="0" w:space="0" w:color="auto"/>
      </w:divBdr>
    </w:div>
    <w:div w:id="1521774776">
      <w:bodyDiv w:val="1"/>
      <w:marLeft w:val="0"/>
      <w:marRight w:val="0"/>
      <w:marTop w:val="0"/>
      <w:marBottom w:val="0"/>
      <w:divBdr>
        <w:top w:val="none" w:sz="0" w:space="0" w:color="auto"/>
        <w:left w:val="none" w:sz="0" w:space="0" w:color="auto"/>
        <w:bottom w:val="none" w:sz="0" w:space="0" w:color="auto"/>
        <w:right w:val="none" w:sz="0" w:space="0" w:color="auto"/>
      </w:divBdr>
    </w:div>
    <w:div w:id="1543636326">
      <w:bodyDiv w:val="1"/>
      <w:marLeft w:val="0"/>
      <w:marRight w:val="0"/>
      <w:marTop w:val="0"/>
      <w:marBottom w:val="0"/>
      <w:divBdr>
        <w:top w:val="none" w:sz="0" w:space="0" w:color="auto"/>
        <w:left w:val="none" w:sz="0" w:space="0" w:color="auto"/>
        <w:bottom w:val="none" w:sz="0" w:space="0" w:color="auto"/>
        <w:right w:val="none" w:sz="0" w:space="0" w:color="auto"/>
      </w:divBdr>
    </w:div>
    <w:div w:id="1577935471">
      <w:bodyDiv w:val="1"/>
      <w:marLeft w:val="0"/>
      <w:marRight w:val="0"/>
      <w:marTop w:val="0"/>
      <w:marBottom w:val="0"/>
      <w:divBdr>
        <w:top w:val="none" w:sz="0" w:space="0" w:color="auto"/>
        <w:left w:val="none" w:sz="0" w:space="0" w:color="auto"/>
        <w:bottom w:val="none" w:sz="0" w:space="0" w:color="auto"/>
        <w:right w:val="none" w:sz="0" w:space="0" w:color="auto"/>
      </w:divBdr>
    </w:div>
    <w:div w:id="1588660289">
      <w:bodyDiv w:val="1"/>
      <w:marLeft w:val="0"/>
      <w:marRight w:val="0"/>
      <w:marTop w:val="0"/>
      <w:marBottom w:val="0"/>
      <w:divBdr>
        <w:top w:val="none" w:sz="0" w:space="0" w:color="auto"/>
        <w:left w:val="none" w:sz="0" w:space="0" w:color="auto"/>
        <w:bottom w:val="none" w:sz="0" w:space="0" w:color="auto"/>
        <w:right w:val="none" w:sz="0" w:space="0" w:color="auto"/>
      </w:divBdr>
    </w:div>
    <w:div w:id="1603563559">
      <w:bodyDiv w:val="1"/>
      <w:marLeft w:val="0"/>
      <w:marRight w:val="0"/>
      <w:marTop w:val="0"/>
      <w:marBottom w:val="0"/>
      <w:divBdr>
        <w:top w:val="none" w:sz="0" w:space="0" w:color="auto"/>
        <w:left w:val="none" w:sz="0" w:space="0" w:color="auto"/>
        <w:bottom w:val="none" w:sz="0" w:space="0" w:color="auto"/>
        <w:right w:val="none" w:sz="0" w:space="0" w:color="auto"/>
      </w:divBdr>
    </w:div>
    <w:div w:id="1770078387">
      <w:bodyDiv w:val="1"/>
      <w:marLeft w:val="0"/>
      <w:marRight w:val="0"/>
      <w:marTop w:val="0"/>
      <w:marBottom w:val="0"/>
      <w:divBdr>
        <w:top w:val="none" w:sz="0" w:space="0" w:color="auto"/>
        <w:left w:val="none" w:sz="0" w:space="0" w:color="auto"/>
        <w:bottom w:val="none" w:sz="0" w:space="0" w:color="auto"/>
        <w:right w:val="none" w:sz="0" w:space="0" w:color="auto"/>
      </w:divBdr>
    </w:div>
    <w:div w:id="1780641349">
      <w:bodyDiv w:val="1"/>
      <w:marLeft w:val="0"/>
      <w:marRight w:val="0"/>
      <w:marTop w:val="0"/>
      <w:marBottom w:val="0"/>
      <w:divBdr>
        <w:top w:val="none" w:sz="0" w:space="0" w:color="auto"/>
        <w:left w:val="none" w:sz="0" w:space="0" w:color="auto"/>
        <w:bottom w:val="none" w:sz="0" w:space="0" w:color="auto"/>
        <w:right w:val="none" w:sz="0" w:space="0" w:color="auto"/>
      </w:divBdr>
    </w:div>
    <w:div w:id="1807117721">
      <w:bodyDiv w:val="1"/>
      <w:marLeft w:val="0"/>
      <w:marRight w:val="0"/>
      <w:marTop w:val="0"/>
      <w:marBottom w:val="0"/>
      <w:divBdr>
        <w:top w:val="none" w:sz="0" w:space="0" w:color="auto"/>
        <w:left w:val="none" w:sz="0" w:space="0" w:color="auto"/>
        <w:bottom w:val="none" w:sz="0" w:space="0" w:color="auto"/>
        <w:right w:val="none" w:sz="0" w:space="0" w:color="auto"/>
      </w:divBdr>
    </w:div>
    <w:div w:id="1840654000">
      <w:bodyDiv w:val="1"/>
      <w:marLeft w:val="0"/>
      <w:marRight w:val="0"/>
      <w:marTop w:val="0"/>
      <w:marBottom w:val="0"/>
      <w:divBdr>
        <w:top w:val="none" w:sz="0" w:space="0" w:color="auto"/>
        <w:left w:val="none" w:sz="0" w:space="0" w:color="auto"/>
        <w:bottom w:val="none" w:sz="0" w:space="0" w:color="auto"/>
        <w:right w:val="none" w:sz="0" w:space="0" w:color="auto"/>
      </w:divBdr>
    </w:div>
    <w:div w:id="1906791860">
      <w:bodyDiv w:val="1"/>
      <w:marLeft w:val="0"/>
      <w:marRight w:val="0"/>
      <w:marTop w:val="0"/>
      <w:marBottom w:val="0"/>
      <w:divBdr>
        <w:top w:val="none" w:sz="0" w:space="0" w:color="auto"/>
        <w:left w:val="none" w:sz="0" w:space="0" w:color="auto"/>
        <w:bottom w:val="none" w:sz="0" w:space="0" w:color="auto"/>
        <w:right w:val="none" w:sz="0" w:space="0" w:color="auto"/>
      </w:divBdr>
    </w:div>
    <w:div w:id="1929580123">
      <w:bodyDiv w:val="1"/>
      <w:marLeft w:val="0"/>
      <w:marRight w:val="0"/>
      <w:marTop w:val="0"/>
      <w:marBottom w:val="0"/>
      <w:divBdr>
        <w:top w:val="none" w:sz="0" w:space="0" w:color="auto"/>
        <w:left w:val="none" w:sz="0" w:space="0" w:color="auto"/>
        <w:bottom w:val="none" w:sz="0" w:space="0" w:color="auto"/>
        <w:right w:val="none" w:sz="0" w:space="0" w:color="auto"/>
      </w:divBdr>
    </w:div>
    <w:div w:id="1933320758">
      <w:bodyDiv w:val="1"/>
      <w:marLeft w:val="0"/>
      <w:marRight w:val="0"/>
      <w:marTop w:val="0"/>
      <w:marBottom w:val="0"/>
      <w:divBdr>
        <w:top w:val="none" w:sz="0" w:space="0" w:color="auto"/>
        <w:left w:val="none" w:sz="0" w:space="0" w:color="auto"/>
        <w:bottom w:val="none" w:sz="0" w:space="0" w:color="auto"/>
        <w:right w:val="none" w:sz="0" w:space="0" w:color="auto"/>
      </w:divBdr>
    </w:div>
    <w:div w:id="2020614676">
      <w:bodyDiv w:val="1"/>
      <w:marLeft w:val="0"/>
      <w:marRight w:val="0"/>
      <w:marTop w:val="0"/>
      <w:marBottom w:val="0"/>
      <w:divBdr>
        <w:top w:val="none" w:sz="0" w:space="0" w:color="auto"/>
        <w:left w:val="none" w:sz="0" w:space="0" w:color="auto"/>
        <w:bottom w:val="none" w:sz="0" w:space="0" w:color="auto"/>
        <w:right w:val="none" w:sz="0" w:space="0" w:color="auto"/>
      </w:divBdr>
    </w:div>
    <w:div w:id="2033679550">
      <w:bodyDiv w:val="1"/>
      <w:marLeft w:val="0"/>
      <w:marRight w:val="0"/>
      <w:marTop w:val="0"/>
      <w:marBottom w:val="0"/>
      <w:divBdr>
        <w:top w:val="none" w:sz="0" w:space="0" w:color="auto"/>
        <w:left w:val="none" w:sz="0" w:space="0" w:color="auto"/>
        <w:bottom w:val="none" w:sz="0" w:space="0" w:color="auto"/>
        <w:right w:val="none" w:sz="0" w:space="0" w:color="auto"/>
      </w:divBdr>
    </w:div>
    <w:div w:id="2059237884">
      <w:bodyDiv w:val="1"/>
      <w:marLeft w:val="0"/>
      <w:marRight w:val="0"/>
      <w:marTop w:val="0"/>
      <w:marBottom w:val="0"/>
      <w:divBdr>
        <w:top w:val="none" w:sz="0" w:space="0" w:color="auto"/>
        <w:left w:val="none" w:sz="0" w:space="0" w:color="auto"/>
        <w:bottom w:val="none" w:sz="0" w:space="0" w:color="auto"/>
        <w:right w:val="none" w:sz="0" w:space="0" w:color="auto"/>
      </w:divBdr>
    </w:div>
    <w:div w:id="2060549319">
      <w:bodyDiv w:val="1"/>
      <w:marLeft w:val="0"/>
      <w:marRight w:val="0"/>
      <w:marTop w:val="0"/>
      <w:marBottom w:val="0"/>
      <w:divBdr>
        <w:top w:val="none" w:sz="0" w:space="0" w:color="auto"/>
        <w:left w:val="none" w:sz="0" w:space="0" w:color="auto"/>
        <w:bottom w:val="none" w:sz="0" w:space="0" w:color="auto"/>
        <w:right w:val="none" w:sz="0" w:space="0" w:color="auto"/>
      </w:divBdr>
    </w:div>
    <w:div w:id="21110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8EC98-5B7A-47FF-BBC6-9D3B46BE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41</Pages>
  <Words>13654</Words>
  <Characters>85106</Characters>
  <Application>Microsoft Office Word</Application>
  <DocSecurity>0</DocSecurity>
  <Lines>709</Lines>
  <Paragraphs>197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98563</CharactersWithSpaces>
  <SharedDoc>false</SharedDoc>
  <HLinks>
    <vt:vector size="6" baseType="variant">
      <vt:variant>
        <vt:i4>1703957</vt:i4>
      </vt:variant>
      <vt:variant>
        <vt:i4>0</vt:i4>
      </vt:variant>
      <vt:variant>
        <vt:i4>0</vt:i4>
      </vt:variant>
      <vt:variant>
        <vt:i4>5</vt:i4>
      </vt:variant>
      <vt:variant>
        <vt:lpwstr>http://www.thai2english.com/dictionary/Bueng Kum.html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Chotika Asawawimon (TH)</cp:lastModifiedBy>
  <cp:revision>208</cp:revision>
  <cp:lastPrinted>2024-04-19T01:11:00Z</cp:lastPrinted>
  <dcterms:created xsi:type="dcterms:W3CDTF">2024-03-28T04:22:00Z</dcterms:created>
  <dcterms:modified xsi:type="dcterms:W3CDTF">2025-02-26T12:07:00Z</dcterms:modified>
</cp:coreProperties>
</file>